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ناگفته ها گزیده ای از حکایات شگفت انگیز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003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4003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40034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640036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640038_2870459653">
            <w:r>
              <w:rPr>
                <w:webHidden/>
                <w:rStyle w:val="IndexLink"/>
                <w:rtl w:val="true"/>
              </w:rPr>
              <w:t xml:space="preserve">بردگی خضر </w:t>
            </w:r>
            <w:r>
              <w:rPr>
                <w:rStyle w:val="IndexLink"/>
                <w:rtl w:val="true"/>
              </w:rPr>
              <w:t>(</w:t>
            </w:r>
            <w:r>
              <w:rPr>
                <w:rStyle w:val="IndexLink"/>
                <w:rtl w:val="true"/>
              </w:rPr>
              <w:t>علیه السلام</w:t>
            </w:r>
            <w:r>
              <w:rPr>
                <w:rStyle w:val="IndexLink"/>
                <w:rtl w:val="true"/>
              </w:rPr>
              <w:t xml:space="preserve">) </w:t>
            </w:r>
            <w:r>
              <w:rPr>
                <w:rStyle w:val="IndexLink"/>
                <w:rtl w:val="true"/>
              </w:rPr>
              <w:t>از تاجر بازار</w:t>
            </w:r>
            <w:r>
              <w:rPr>
                <w:rStyle w:val="IndexLink"/>
                <w:rtl w:val="true"/>
              </w:rPr>
              <w:tab/>
            </w:r>
            <w:r>
              <w:rPr>
                <w:rStyle w:val="IndexLink"/>
              </w:rPr>
              <w:t>13</w:t>
            </w:r>
          </w:hyperlink>
        </w:p>
        <w:p>
          <w:pPr>
            <w:pStyle w:val="Contents2"/>
            <w:tabs>
              <w:tab w:val="clear" w:pos="8743"/>
              <w:tab w:val="right" w:pos="9026" w:leader="dot"/>
            </w:tabs>
            <w:rPr/>
          </w:pPr>
          <w:hyperlink w:anchor="__RefHeading___Toc5640040_2870459653">
            <w:r>
              <w:rPr>
                <w:webHidden/>
                <w:rStyle w:val="IndexLink"/>
                <w:rtl w:val="true"/>
              </w:rPr>
              <w:t xml:space="preserve">گنجی که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پیدا کرد</w:t>
            </w:r>
            <w:r>
              <w:rPr>
                <w:rStyle w:val="IndexLink"/>
                <w:rtl w:val="true"/>
              </w:rPr>
              <w:tab/>
            </w:r>
            <w:r>
              <w:rPr>
                <w:rStyle w:val="IndexLink"/>
              </w:rPr>
              <w:t>17</w:t>
            </w:r>
          </w:hyperlink>
        </w:p>
        <w:p>
          <w:pPr>
            <w:pStyle w:val="Contents2"/>
            <w:tabs>
              <w:tab w:val="clear" w:pos="8743"/>
              <w:tab w:val="right" w:pos="9026" w:leader="dot"/>
            </w:tabs>
            <w:rPr/>
          </w:pPr>
          <w:hyperlink w:anchor="__RefHeading___Toc5640042_2870459653">
            <w:r>
              <w:rPr>
                <w:webHidden/>
                <w:rStyle w:val="IndexLink"/>
                <w:rtl w:val="true"/>
              </w:rPr>
              <w:t>دلسوزی عزرائیل برای دو نفری که یک نفر بود</w:t>
            </w:r>
            <w:r>
              <w:rPr>
                <w:rStyle w:val="IndexLink"/>
                <w:rtl w:val="true"/>
              </w:rPr>
              <w:tab/>
            </w:r>
            <w:r>
              <w:rPr>
                <w:rStyle w:val="IndexLink"/>
              </w:rPr>
              <w:t>23</w:t>
            </w:r>
          </w:hyperlink>
        </w:p>
        <w:p>
          <w:pPr>
            <w:pStyle w:val="Contents2"/>
            <w:tabs>
              <w:tab w:val="clear" w:pos="8743"/>
              <w:tab w:val="right" w:pos="9026" w:leader="dot"/>
            </w:tabs>
            <w:rPr/>
          </w:pPr>
          <w:hyperlink w:anchor="__RefHeading___Toc5640044_2870459653">
            <w:r>
              <w:rPr>
                <w:webHidden/>
                <w:rStyle w:val="IndexLink"/>
                <w:rtl w:val="true"/>
              </w:rPr>
              <w:t>نمرود و نمایش قدرت با ساختن برج آسمان‌خراش نمرود و سفینه فضایی برای ترور خالق جهان نمرود و هلاکت او به وسیله یک پشه ناتوان</w:t>
            </w:r>
            <w:r>
              <w:rPr>
                <w:rStyle w:val="IndexLink"/>
                <w:rtl w:val="true"/>
              </w:rPr>
              <w:tab/>
            </w:r>
            <w:r>
              <w:rPr>
                <w:rStyle w:val="IndexLink"/>
              </w:rPr>
              <w:t>26</w:t>
            </w:r>
          </w:hyperlink>
        </w:p>
        <w:p>
          <w:pPr>
            <w:pStyle w:val="Contents2"/>
            <w:tabs>
              <w:tab w:val="clear" w:pos="8743"/>
              <w:tab w:val="right" w:pos="9026" w:leader="dot"/>
            </w:tabs>
            <w:rPr/>
          </w:pPr>
          <w:hyperlink w:anchor="__RefHeading___Toc5640046_2870459653">
            <w:r>
              <w:rPr>
                <w:webHidden/>
                <w:rStyle w:val="IndexLink"/>
                <w:rtl w:val="true"/>
              </w:rPr>
              <w:t>ارزش نهی از منکر و هدایت کردن</w:t>
            </w:r>
            <w:r>
              <w:rPr>
                <w:rStyle w:val="IndexLink"/>
                <w:rtl w:val="true"/>
              </w:rPr>
              <w:tab/>
            </w:r>
            <w:r>
              <w:rPr>
                <w:rStyle w:val="IndexLink"/>
              </w:rPr>
              <w:t>32</w:t>
            </w:r>
          </w:hyperlink>
        </w:p>
        <w:p>
          <w:pPr>
            <w:pStyle w:val="Contents2"/>
            <w:tabs>
              <w:tab w:val="clear" w:pos="8743"/>
              <w:tab w:val="right" w:pos="9026" w:leader="dot"/>
            </w:tabs>
            <w:rPr/>
          </w:pPr>
          <w:hyperlink w:anchor="__RefHeading___Toc5640048_2870459653">
            <w:r>
              <w:rPr>
                <w:webHidden/>
                <w:rStyle w:val="IndexLink"/>
                <w:rtl w:val="true"/>
              </w:rPr>
              <w:t>نمونه‌ای از عدالت و احسان خدا</w:t>
            </w:r>
            <w:r>
              <w:rPr>
                <w:rStyle w:val="IndexLink"/>
                <w:rtl w:val="true"/>
              </w:rPr>
              <w:tab/>
            </w:r>
            <w:r>
              <w:rPr>
                <w:rStyle w:val="IndexLink"/>
              </w:rPr>
              <w:t>36</w:t>
            </w:r>
          </w:hyperlink>
        </w:p>
        <w:p>
          <w:pPr>
            <w:pStyle w:val="Contents2"/>
            <w:tabs>
              <w:tab w:val="clear" w:pos="8743"/>
              <w:tab w:val="right" w:pos="9026" w:leader="dot"/>
            </w:tabs>
            <w:rPr/>
          </w:pPr>
          <w:hyperlink w:anchor="__RefHeading___Toc5640050_2870459653">
            <w:r>
              <w:rPr>
                <w:webHidden/>
                <w:rStyle w:val="IndexLink"/>
                <w:rtl w:val="true"/>
              </w:rPr>
              <w:t>غذارسانی به کرمی در درون سنگی میان دریا</w:t>
            </w:r>
            <w:r>
              <w:rPr>
                <w:rStyle w:val="IndexLink"/>
                <w:rtl w:val="true"/>
              </w:rPr>
              <w:tab/>
            </w:r>
            <w:r>
              <w:rPr>
                <w:rStyle w:val="IndexLink"/>
              </w:rPr>
              <w:t>40</w:t>
            </w:r>
          </w:hyperlink>
        </w:p>
        <w:p>
          <w:pPr>
            <w:pStyle w:val="Contents2"/>
            <w:tabs>
              <w:tab w:val="clear" w:pos="8743"/>
              <w:tab w:val="right" w:pos="9026" w:leader="dot"/>
            </w:tabs>
            <w:rPr/>
          </w:pPr>
          <w:hyperlink w:anchor="__RefHeading___Toc5640052_2870459653">
            <w:r>
              <w:rPr>
                <w:webHidden/>
                <w:rStyle w:val="IndexLink"/>
                <w:rtl w:val="true"/>
              </w:rPr>
              <w:t xml:space="preserve">ملاقات حضرت یونس </w:t>
            </w:r>
            <w:r>
              <w:rPr>
                <w:rStyle w:val="IndexLink"/>
                <w:rtl w:val="true"/>
              </w:rPr>
              <w:t>(</w:t>
            </w:r>
            <w:r>
              <w:rPr>
                <w:rStyle w:val="IndexLink"/>
                <w:rtl w:val="true"/>
              </w:rPr>
              <w:t>علیه السلام</w:t>
            </w:r>
            <w:r>
              <w:rPr>
                <w:rStyle w:val="IndexLink"/>
                <w:rtl w:val="true"/>
              </w:rPr>
              <w:t xml:space="preserve">) </w:t>
            </w:r>
            <w:r>
              <w:rPr>
                <w:rStyle w:val="IndexLink"/>
                <w:rtl w:val="true"/>
              </w:rPr>
              <w:t>با قارون در اعماق زمین</w:t>
            </w:r>
            <w:r>
              <w:rPr>
                <w:rStyle w:val="IndexLink"/>
                <w:rtl w:val="true"/>
              </w:rPr>
              <w:tab/>
            </w:r>
            <w:r>
              <w:rPr>
                <w:rStyle w:val="IndexLink"/>
              </w:rPr>
              <w:t>42</w:t>
            </w:r>
          </w:hyperlink>
        </w:p>
        <w:p>
          <w:pPr>
            <w:pStyle w:val="Contents2"/>
            <w:tabs>
              <w:tab w:val="clear" w:pos="8743"/>
              <w:tab w:val="right" w:pos="9026" w:leader="dot"/>
            </w:tabs>
            <w:rPr/>
          </w:pPr>
          <w:hyperlink w:anchor="__RefHeading___Toc5640054_2870459653">
            <w:r>
              <w:rPr>
                <w:webHidden/>
                <w:rStyle w:val="IndexLink"/>
                <w:rtl w:val="true"/>
              </w:rPr>
              <w:t xml:space="preserve">سلام اصحاب کهف بر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و مکافات کتمان حق</w:t>
            </w:r>
            <w:r>
              <w:rPr>
                <w:rStyle w:val="IndexLink"/>
                <w:rtl w:val="true"/>
              </w:rPr>
              <w:tab/>
            </w:r>
            <w:r>
              <w:rPr>
                <w:rStyle w:val="IndexLink"/>
              </w:rPr>
              <w:t>46</w:t>
            </w:r>
          </w:hyperlink>
        </w:p>
        <w:p>
          <w:pPr>
            <w:pStyle w:val="Contents2"/>
            <w:tabs>
              <w:tab w:val="clear" w:pos="8743"/>
              <w:tab w:val="right" w:pos="9026" w:leader="dot"/>
            </w:tabs>
            <w:rPr/>
          </w:pPr>
          <w:hyperlink w:anchor="__RefHeading___Toc5640056_2870459653">
            <w:r>
              <w:rPr>
                <w:webHidden/>
                <w:rStyle w:val="IndexLink"/>
                <w:rtl w:val="true"/>
              </w:rPr>
              <w:t xml:space="preserve">پذیرش رأی خارپشت از جانب حضرت سلیمان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5640058_2870459653">
            <w:r>
              <w:rPr>
                <w:webHidden/>
                <w:rStyle w:val="IndexLink"/>
                <w:rtl w:val="true"/>
              </w:rPr>
              <w:t>سه نصیحت لقمان حکیم به پسرش</w:t>
            </w:r>
            <w:r>
              <w:rPr>
                <w:rStyle w:val="IndexLink"/>
                <w:rtl w:val="true"/>
              </w:rPr>
              <w:tab/>
            </w:r>
            <w:r>
              <w:rPr>
                <w:rStyle w:val="IndexLink"/>
              </w:rPr>
              <w:t>55</w:t>
            </w:r>
          </w:hyperlink>
        </w:p>
        <w:p>
          <w:pPr>
            <w:pStyle w:val="Contents2"/>
            <w:tabs>
              <w:tab w:val="clear" w:pos="8743"/>
              <w:tab w:val="right" w:pos="9026" w:leader="dot"/>
            </w:tabs>
            <w:rPr/>
          </w:pPr>
          <w:hyperlink w:anchor="__RefHeading___Toc5640060_2870459653">
            <w:r>
              <w:rPr>
                <w:webHidden/>
                <w:rStyle w:val="IndexLink"/>
                <w:rtl w:val="true"/>
              </w:rPr>
              <w:t>نتیجه پاکدامنی و خوش گذرانی</w:t>
            </w:r>
            <w:r>
              <w:rPr>
                <w:rStyle w:val="IndexLink"/>
                <w:rtl w:val="true"/>
              </w:rPr>
              <w:tab/>
            </w:r>
            <w:r>
              <w:rPr>
                <w:rStyle w:val="IndexLink"/>
              </w:rPr>
              <w:t>59</w:t>
            </w:r>
          </w:hyperlink>
        </w:p>
        <w:p>
          <w:pPr>
            <w:pStyle w:val="Contents2"/>
            <w:tabs>
              <w:tab w:val="clear" w:pos="8743"/>
              <w:tab w:val="right" w:pos="9026" w:leader="dot"/>
            </w:tabs>
            <w:rPr/>
          </w:pPr>
          <w:hyperlink w:anchor="__RefHeading___Toc5640062_2870459653">
            <w:r>
              <w:rPr>
                <w:webHidden/>
                <w:rStyle w:val="IndexLink"/>
                <w:rtl w:val="true"/>
              </w:rPr>
              <w:t>گفتگوی ابلیس و فرعون</w:t>
            </w:r>
            <w:r>
              <w:rPr>
                <w:rStyle w:val="IndexLink"/>
                <w:rtl w:val="true"/>
              </w:rPr>
              <w:tab/>
            </w:r>
            <w:r>
              <w:rPr>
                <w:rStyle w:val="IndexLink"/>
              </w:rPr>
              <w:t>64</w:t>
            </w:r>
          </w:hyperlink>
        </w:p>
        <w:p>
          <w:pPr>
            <w:pStyle w:val="Contents2"/>
            <w:tabs>
              <w:tab w:val="clear" w:pos="8743"/>
              <w:tab w:val="right" w:pos="9026" w:leader="dot"/>
            </w:tabs>
            <w:rPr/>
          </w:pPr>
          <w:hyperlink w:anchor="__RefHeading___Toc5640064_2870459653">
            <w:r>
              <w:rPr>
                <w:webHidden/>
                <w:rStyle w:val="IndexLink"/>
                <w:rtl w:val="true"/>
              </w:rPr>
              <w:t>حتی برده فروش</w:t>
            </w:r>
            <w:r>
              <w:rPr>
                <w:rStyle w:val="IndexLink"/>
                <w:rtl w:val="true"/>
              </w:rPr>
              <w:tab/>
            </w:r>
            <w:r>
              <w:rPr>
                <w:rStyle w:val="IndexLink"/>
              </w:rPr>
              <w:t>67</w:t>
            </w:r>
          </w:hyperlink>
        </w:p>
        <w:p>
          <w:pPr>
            <w:pStyle w:val="Contents2"/>
            <w:tabs>
              <w:tab w:val="clear" w:pos="8743"/>
              <w:tab w:val="right" w:pos="9026" w:leader="dot"/>
            </w:tabs>
            <w:rPr/>
          </w:pPr>
          <w:hyperlink w:anchor="__RefHeading___Toc5640066_2870459653">
            <w:r>
              <w:rPr>
                <w:webHidden/>
                <w:rStyle w:val="IndexLink"/>
                <w:rtl w:val="true"/>
              </w:rPr>
              <w:t>ترک دروغ باعث ترک همه گناهان شد</w:t>
            </w:r>
            <w:r>
              <w:rPr>
                <w:rStyle w:val="IndexLink"/>
                <w:rtl w:val="true"/>
              </w:rPr>
              <w:tab/>
            </w:r>
            <w:r>
              <w:rPr>
                <w:rStyle w:val="IndexLink"/>
              </w:rPr>
              <w:t>70</w:t>
            </w:r>
          </w:hyperlink>
        </w:p>
        <w:p>
          <w:pPr>
            <w:pStyle w:val="Contents2"/>
            <w:tabs>
              <w:tab w:val="clear" w:pos="8743"/>
              <w:tab w:val="right" w:pos="9026" w:leader="dot"/>
            </w:tabs>
            <w:rPr/>
          </w:pPr>
          <w:hyperlink w:anchor="__RefHeading___Toc5640068_2870459653">
            <w:r>
              <w:rPr>
                <w:webHidden/>
                <w:rStyle w:val="IndexLink"/>
                <w:rtl w:val="true"/>
              </w:rPr>
              <w:t>هر چه کنی به خود کنی</w:t>
            </w:r>
            <w:r>
              <w:rPr>
                <w:rStyle w:val="IndexLink"/>
                <w:rtl w:val="true"/>
              </w:rPr>
              <w:tab/>
            </w:r>
            <w:r>
              <w:rPr>
                <w:rStyle w:val="IndexLink"/>
              </w:rPr>
              <w:t>72</w:t>
            </w:r>
          </w:hyperlink>
        </w:p>
        <w:p>
          <w:pPr>
            <w:pStyle w:val="Contents2"/>
            <w:tabs>
              <w:tab w:val="clear" w:pos="8743"/>
              <w:tab w:val="right" w:pos="9026" w:leader="dot"/>
            </w:tabs>
            <w:rPr/>
          </w:pPr>
          <w:hyperlink w:anchor="__RefHeading___Toc5640070_2870459653">
            <w:r>
              <w:rPr>
                <w:webHidden/>
                <w:rStyle w:val="IndexLink"/>
                <w:rtl w:val="true"/>
              </w:rPr>
              <w:t>این بوی خوش از چیست</w:t>
            </w:r>
            <w:r>
              <w:rPr>
                <w:rStyle w:val="IndexLink"/>
                <w:rtl w:val="true"/>
              </w:rPr>
              <w:tab/>
            </w:r>
            <w:r>
              <w:rPr>
                <w:rStyle w:val="IndexLink"/>
              </w:rPr>
              <w:t>75</w:t>
            </w:r>
          </w:hyperlink>
        </w:p>
        <w:p>
          <w:pPr>
            <w:pStyle w:val="Contents2"/>
            <w:tabs>
              <w:tab w:val="clear" w:pos="8743"/>
              <w:tab w:val="right" w:pos="9026" w:leader="dot"/>
            </w:tabs>
            <w:rPr/>
          </w:pPr>
          <w:hyperlink w:anchor="__RefHeading___Toc5640072_2870459653">
            <w:r>
              <w:rPr>
                <w:webHidden/>
                <w:rStyle w:val="IndexLink"/>
                <w:rtl w:val="true"/>
              </w:rPr>
              <w:t>این بود جزای احسان</w:t>
            </w:r>
            <w:r>
              <w:rPr>
                <w:rStyle w:val="IndexLink"/>
                <w:rtl w:val="true"/>
              </w:rPr>
              <w:tab/>
            </w:r>
            <w:r>
              <w:rPr>
                <w:rStyle w:val="IndexLink"/>
              </w:rPr>
              <w:t>80</w:t>
            </w:r>
          </w:hyperlink>
        </w:p>
        <w:p>
          <w:pPr>
            <w:pStyle w:val="Contents2"/>
            <w:tabs>
              <w:tab w:val="clear" w:pos="8743"/>
              <w:tab w:val="right" w:pos="9026" w:leader="dot"/>
            </w:tabs>
            <w:rPr/>
          </w:pPr>
          <w:hyperlink w:anchor="__RefHeading___Toc5640074_2870459653">
            <w:r>
              <w:rPr>
                <w:webHidden/>
                <w:rStyle w:val="IndexLink"/>
                <w:rtl w:val="true"/>
              </w:rPr>
              <w:t>فرق بین حاتم طایی و برادرش</w:t>
            </w:r>
            <w:r>
              <w:rPr>
                <w:rStyle w:val="IndexLink"/>
                <w:rtl w:val="true"/>
              </w:rPr>
              <w:tab/>
            </w:r>
            <w:r>
              <w:rPr>
                <w:rStyle w:val="IndexLink"/>
              </w:rPr>
              <w:t>84</w:t>
            </w:r>
          </w:hyperlink>
        </w:p>
        <w:p>
          <w:pPr>
            <w:pStyle w:val="Contents2"/>
            <w:tabs>
              <w:tab w:val="clear" w:pos="8743"/>
              <w:tab w:val="right" w:pos="9026" w:leader="dot"/>
            </w:tabs>
            <w:rPr/>
          </w:pPr>
          <w:hyperlink w:anchor="__RefHeading___Toc5640076_2870459653">
            <w:r>
              <w:rPr>
                <w:webHidden/>
                <w:rStyle w:val="IndexLink"/>
                <w:rtl w:val="true"/>
              </w:rPr>
              <w:t>رضایت خدا نه رضایت خلق</w:t>
            </w:r>
            <w:r>
              <w:rPr>
                <w:rStyle w:val="IndexLink"/>
                <w:rtl w:val="true"/>
              </w:rPr>
              <w:tab/>
            </w:r>
            <w:r>
              <w:rPr>
                <w:rStyle w:val="IndexLink"/>
              </w:rPr>
              <w:t>87</w:t>
            </w:r>
          </w:hyperlink>
        </w:p>
        <w:p>
          <w:pPr>
            <w:pStyle w:val="Contents2"/>
            <w:tabs>
              <w:tab w:val="clear" w:pos="8743"/>
              <w:tab w:val="right" w:pos="9026" w:leader="dot"/>
            </w:tabs>
            <w:rPr/>
          </w:pPr>
          <w:hyperlink w:anchor="__RefHeading___Toc5640078_2870459653">
            <w:r>
              <w:rPr>
                <w:webHidden/>
                <w:rStyle w:val="IndexLink"/>
                <w:rtl w:val="true"/>
              </w:rPr>
              <w:t xml:space="preserve">یا موسی </w:t>
            </w:r>
            <w:r>
              <w:rPr>
                <w:rStyle w:val="IndexLink"/>
                <w:rtl w:val="true"/>
              </w:rPr>
              <w:t>(</w:t>
            </w:r>
            <w:r>
              <w:rPr>
                <w:rStyle w:val="IndexLink"/>
                <w:rtl w:val="true"/>
              </w:rPr>
              <w:t>علیه السلام</w:t>
            </w:r>
            <w:r>
              <w:rPr>
                <w:rStyle w:val="IndexLink"/>
                <w:rtl w:val="true"/>
              </w:rPr>
              <w:t xml:space="preserve">) </w:t>
            </w:r>
            <w:r>
              <w:rPr>
                <w:rStyle w:val="IndexLink"/>
                <w:rtl w:val="true"/>
              </w:rPr>
              <w:t>زبان حیوانات را به من یاد بده</w:t>
            </w:r>
            <w:r>
              <w:rPr>
                <w:rStyle w:val="IndexLink"/>
                <w:rtl w:val="true"/>
              </w:rPr>
              <w:tab/>
            </w:r>
            <w:r>
              <w:rPr>
                <w:rStyle w:val="IndexLink"/>
              </w:rPr>
              <w:t>90</w:t>
            </w:r>
          </w:hyperlink>
        </w:p>
        <w:p>
          <w:pPr>
            <w:pStyle w:val="Contents2"/>
            <w:tabs>
              <w:tab w:val="clear" w:pos="8743"/>
              <w:tab w:val="right" w:pos="9026" w:leader="dot"/>
            </w:tabs>
            <w:rPr/>
          </w:pPr>
          <w:hyperlink w:anchor="__RefHeading___Toc5640080_2870459653">
            <w:r>
              <w:rPr>
                <w:webHidden/>
                <w:rStyle w:val="IndexLink"/>
                <w:rtl w:val="true"/>
              </w:rPr>
              <w:t>بهلول و دزد حریص</w:t>
            </w:r>
            <w:r>
              <w:rPr>
                <w:rStyle w:val="IndexLink"/>
                <w:rtl w:val="true"/>
              </w:rPr>
              <w:tab/>
            </w:r>
            <w:r>
              <w:rPr>
                <w:rStyle w:val="IndexLink"/>
              </w:rPr>
              <w:t>93</w:t>
            </w:r>
          </w:hyperlink>
        </w:p>
        <w:p>
          <w:pPr>
            <w:pStyle w:val="Contents2"/>
            <w:tabs>
              <w:tab w:val="clear" w:pos="8743"/>
              <w:tab w:val="right" w:pos="9026" w:leader="dot"/>
            </w:tabs>
            <w:rPr/>
          </w:pPr>
          <w:hyperlink w:anchor="__RefHeading___Toc5640082_2870459653">
            <w:r>
              <w:rPr>
                <w:webHidden/>
                <w:rStyle w:val="IndexLink"/>
                <w:rtl w:val="true"/>
              </w:rPr>
              <w:t xml:space="preserve">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و مرد حریص</w:t>
            </w:r>
            <w:r>
              <w:rPr>
                <w:rStyle w:val="IndexLink"/>
                <w:rtl w:val="true"/>
              </w:rPr>
              <w:tab/>
            </w:r>
            <w:r>
              <w:rPr>
                <w:rStyle w:val="IndexLink"/>
              </w:rPr>
              <w:t>96</w:t>
            </w:r>
          </w:hyperlink>
        </w:p>
        <w:p>
          <w:pPr>
            <w:pStyle w:val="Contents2"/>
            <w:tabs>
              <w:tab w:val="clear" w:pos="8743"/>
              <w:tab w:val="right" w:pos="9026" w:leader="dot"/>
            </w:tabs>
            <w:rPr/>
          </w:pPr>
          <w:hyperlink w:anchor="__RefHeading___Toc5640084_2870459653">
            <w:r>
              <w:rPr>
                <w:webHidden/>
                <w:rStyle w:val="IndexLink"/>
                <w:rtl w:val="true"/>
              </w:rPr>
              <w:t xml:space="preserve">رابطه حسد با خروج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از بهشت</w:t>
            </w:r>
            <w:r>
              <w:rPr>
                <w:rStyle w:val="IndexLink"/>
                <w:rtl w:val="true"/>
              </w:rPr>
              <w:tab/>
            </w:r>
            <w:r>
              <w:rPr>
                <w:rStyle w:val="IndexLink"/>
              </w:rPr>
              <w:t>99</w:t>
            </w:r>
          </w:hyperlink>
        </w:p>
        <w:p>
          <w:pPr>
            <w:pStyle w:val="Contents2"/>
            <w:tabs>
              <w:tab w:val="clear" w:pos="8743"/>
              <w:tab w:val="right" w:pos="9026" w:leader="dot"/>
            </w:tabs>
            <w:rPr/>
          </w:pPr>
          <w:hyperlink w:anchor="__RefHeading___Toc5640086_2870459653">
            <w:r>
              <w:rPr>
                <w:webHidden/>
                <w:rStyle w:val="IndexLink"/>
                <w:rtl w:val="true"/>
              </w:rPr>
              <w:t xml:space="preserve">چرا 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سامری را نکشت؟</w:t>
            </w:r>
            <w:r>
              <w:rPr>
                <w:rStyle w:val="IndexLink"/>
                <w:rtl w:val="true"/>
              </w:rPr>
              <w:tab/>
            </w:r>
            <w:r>
              <w:rPr>
                <w:rStyle w:val="IndexLink"/>
              </w:rPr>
              <w:t>102</w:t>
            </w:r>
          </w:hyperlink>
        </w:p>
        <w:p>
          <w:pPr>
            <w:pStyle w:val="Contents2"/>
            <w:tabs>
              <w:tab w:val="clear" w:pos="8743"/>
              <w:tab w:val="right" w:pos="9026" w:leader="dot"/>
            </w:tabs>
            <w:rPr/>
          </w:pPr>
          <w:hyperlink w:anchor="__RefHeading___Toc5640088_2870459653">
            <w:r>
              <w:rPr>
                <w:webHidden/>
                <w:rStyle w:val="IndexLink"/>
                <w:rtl w:val="true"/>
              </w:rPr>
              <w:t>هفتاد سال، هفت روز، یک نان</w:t>
            </w:r>
            <w:r>
              <w:rPr>
                <w:rStyle w:val="IndexLink"/>
                <w:rtl w:val="true"/>
              </w:rPr>
              <w:tab/>
            </w:r>
            <w:r>
              <w:rPr>
                <w:rStyle w:val="IndexLink"/>
              </w:rPr>
              <w:t>106</w:t>
            </w:r>
          </w:hyperlink>
        </w:p>
        <w:p>
          <w:pPr>
            <w:pStyle w:val="Contents2"/>
            <w:tabs>
              <w:tab w:val="clear" w:pos="8743"/>
              <w:tab w:val="right" w:pos="9026" w:leader="dot"/>
            </w:tabs>
            <w:rPr/>
          </w:pPr>
          <w:hyperlink w:anchor="__RefHeading___Toc5640090_2870459653">
            <w:r>
              <w:rPr>
                <w:webHidden/>
                <w:rStyle w:val="IndexLink"/>
                <w:rtl w:val="true"/>
              </w:rPr>
              <w:t>عمل خالص چه اثری دارد</w:t>
            </w:r>
            <w:r>
              <w:rPr>
                <w:rStyle w:val="IndexLink"/>
                <w:rtl w:val="true"/>
              </w:rPr>
              <w:tab/>
            </w:r>
            <w:r>
              <w:rPr>
                <w:rStyle w:val="IndexLink"/>
              </w:rPr>
              <w:t>109</w:t>
            </w:r>
          </w:hyperlink>
        </w:p>
        <w:p>
          <w:pPr>
            <w:pStyle w:val="Contents2"/>
            <w:tabs>
              <w:tab w:val="clear" w:pos="8743"/>
              <w:tab w:val="right" w:pos="9026" w:leader="dot"/>
            </w:tabs>
            <w:rPr/>
          </w:pPr>
          <w:hyperlink w:anchor="__RefHeading___Toc5640092_2870459653">
            <w:r>
              <w:rPr>
                <w:webHidden/>
                <w:rStyle w:val="IndexLink"/>
                <w:rtl w:val="true"/>
              </w:rPr>
              <w:t>توکل به ریسمان و سطل</w:t>
            </w:r>
            <w:r>
              <w:rPr>
                <w:rStyle w:val="IndexLink"/>
                <w:rtl w:val="true"/>
              </w:rPr>
              <w:tab/>
            </w:r>
            <w:r>
              <w:rPr>
                <w:rStyle w:val="IndexLink"/>
              </w:rPr>
              <w:t>111</w:t>
            </w:r>
          </w:hyperlink>
        </w:p>
        <w:p>
          <w:pPr>
            <w:pStyle w:val="Contents2"/>
            <w:tabs>
              <w:tab w:val="clear" w:pos="8743"/>
              <w:tab w:val="right" w:pos="9026" w:leader="dot"/>
            </w:tabs>
            <w:rPr/>
          </w:pPr>
          <w:hyperlink w:anchor="__RefHeading___Toc5640094_2870459653">
            <w:r>
              <w:rPr>
                <w:webHidden/>
                <w:rStyle w:val="IndexLink"/>
                <w:rtl w:val="true"/>
              </w:rPr>
              <w:t>نتیجه پرهیزگاری</w:t>
            </w:r>
            <w:r>
              <w:rPr>
                <w:rStyle w:val="IndexLink"/>
                <w:rtl w:val="true"/>
              </w:rPr>
              <w:tab/>
            </w:r>
            <w:r>
              <w:rPr>
                <w:rStyle w:val="IndexLink"/>
              </w:rPr>
              <w:t>114</w:t>
            </w:r>
          </w:hyperlink>
        </w:p>
        <w:p>
          <w:pPr>
            <w:pStyle w:val="Contents2"/>
            <w:tabs>
              <w:tab w:val="clear" w:pos="8743"/>
              <w:tab w:val="right" w:pos="9026" w:leader="dot"/>
            </w:tabs>
            <w:rPr/>
          </w:pPr>
          <w:hyperlink w:anchor="__RefHeading___Toc5640096_2870459653">
            <w:r>
              <w:rPr>
                <w:webHidden/>
                <w:rStyle w:val="IndexLink"/>
                <w:rtl w:val="true"/>
              </w:rPr>
              <w:t>بی‌احترامی به مادر</w:t>
            </w:r>
            <w:r>
              <w:rPr>
                <w:rStyle w:val="IndexLink"/>
                <w:rtl w:val="true"/>
              </w:rPr>
              <w:tab/>
            </w:r>
            <w:r>
              <w:rPr>
                <w:rStyle w:val="IndexLink"/>
              </w:rPr>
              <w:t>122</w:t>
            </w:r>
          </w:hyperlink>
        </w:p>
        <w:p>
          <w:pPr>
            <w:pStyle w:val="Contents2"/>
            <w:tabs>
              <w:tab w:val="clear" w:pos="8743"/>
              <w:tab w:val="right" w:pos="9026" w:leader="dot"/>
            </w:tabs>
            <w:rPr/>
          </w:pPr>
          <w:hyperlink w:anchor="__RefHeading___Toc5640098_2870459653">
            <w:r>
              <w:rPr>
                <w:webHidden/>
                <w:rStyle w:val="IndexLink"/>
                <w:rtl w:val="true"/>
              </w:rPr>
              <w:t xml:space="preserve">نمونه‌ای از داوری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یک طفل و دو مادر</w:t>
            </w:r>
            <w:r>
              <w:rPr>
                <w:rStyle w:val="IndexLink"/>
                <w:rtl w:val="true"/>
              </w:rPr>
              <w:tab/>
            </w:r>
            <w:r>
              <w:rPr>
                <w:rStyle w:val="IndexLink"/>
              </w:rPr>
              <w:t>126</w:t>
            </w:r>
          </w:hyperlink>
        </w:p>
        <w:p>
          <w:pPr>
            <w:pStyle w:val="Contents2"/>
            <w:tabs>
              <w:tab w:val="clear" w:pos="8743"/>
              <w:tab w:val="right" w:pos="9026" w:leader="dot"/>
            </w:tabs>
            <w:rPr/>
          </w:pPr>
          <w:hyperlink w:anchor="__RefHeading___Toc5640100_2870459653">
            <w:r>
              <w:rPr>
                <w:webHidden/>
                <w:rStyle w:val="IndexLink"/>
                <w:rtl w:val="true"/>
              </w:rPr>
              <w:t>از کوزه برون همان تراود که در اوست</w:t>
            </w:r>
            <w:r>
              <w:rPr>
                <w:rStyle w:val="IndexLink"/>
                <w:rtl w:val="true"/>
              </w:rPr>
              <w:tab/>
            </w:r>
            <w:r>
              <w:rPr>
                <w:rStyle w:val="IndexLink"/>
              </w:rPr>
              <w:t>131</w:t>
            </w:r>
          </w:hyperlink>
        </w:p>
        <w:p>
          <w:pPr>
            <w:pStyle w:val="Contents2"/>
            <w:tabs>
              <w:tab w:val="clear" w:pos="8743"/>
              <w:tab w:val="right" w:pos="9026" w:leader="dot"/>
            </w:tabs>
            <w:rPr/>
          </w:pPr>
          <w:hyperlink w:anchor="__RefHeading___Toc5640102_2870459653">
            <w:r>
              <w:rPr>
                <w:webHidden/>
                <w:rStyle w:val="IndexLink"/>
                <w:rtl w:val="true"/>
              </w:rPr>
              <w:t>گنه‌کاران ناامید نشوید</w:t>
            </w:r>
            <w:r>
              <w:rPr>
                <w:rStyle w:val="IndexLink"/>
                <w:rtl w:val="true"/>
              </w:rPr>
              <w:tab/>
            </w:r>
            <w:r>
              <w:rPr>
                <w:rStyle w:val="IndexLink"/>
              </w:rPr>
              <w:t>133</w:t>
            </w:r>
          </w:hyperlink>
        </w:p>
        <w:p>
          <w:pPr>
            <w:pStyle w:val="Contents2"/>
            <w:tabs>
              <w:tab w:val="clear" w:pos="8743"/>
              <w:tab w:val="right" w:pos="9026" w:leader="dot"/>
            </w:tabs>
            <w:rPr/>
          </w:pPr>
          <w:hyperlink w:anchor="__RefHeading___Toc5640104_2870459653">
            <w:r>
              <w:rPr>
                <w:webHidden/>
                <w:rStyle w:val="IndexLink"/>
                <w:rtl w:val="true"/>
              </w:rPr>
              <w:t xml:space="preserve">فرزند خود را عوض یکی از اولاد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فدا نمود</w:t>
            </w:r>
            <w:r>
              <w:rPr>
                <w:rStyle w:val="IndexLink"/>
                <w:rtl w:val="true"/>
              </w:rPr>
              <w:tab/>
            </w:r>
            <w:r>
              <w:rPr>
                <w:rStyle w:val="IndexLink"/>
              </w:rPr>
              <w:t>135</w:t>
            </w:r>
          </w:hyperlink>
        </w:p>
        <w:p>
          <w:pPr>
            <w:pStyle w:val="Contents2"/>
            <w:tabs>
              <w:tab w:val="clear" w:pos="8743"/>
              <w:tab w:val="right" w:pos="9026" w:leader="dot"/>
            </w:tabs>
            <w:rPr/>
          </w:pPr>
          <w:hyperlink w:anchor="__RefHeading___Toc5640106_2870459653">
            <w:r>
              <w:rPr>
                <w:webHidden/>
                <w:rStyle w:val="IndexLink"/>
                <w:rtl w:val="true"/>
              </w:rPr>
              <w:t>کتاب‌نامه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9_94347"/>
      <w:bookmarkStart w:id="1" w:name="pg9409_94347"/>
      <w:bookmarkEnd w:id="1"/>
    </w:p>
    <w:p>
      <w:pPr>
        <w:pStyle w:val="Heading2"/>
        <w:numPr>
          <w:ilvl w:val="1"/>
          <w:numId w:val="1"/>
        </w:numPr>
        <w:rPr/>
      </w:pPr>
      <w:bookmarkStart w:id="2" w:name="pg9409_94347"/>
      <w:bookmarkStart w:id="3" w:name="__RefHeading___Toc56400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حکایات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366207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حکایات شگفت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fiction -- Collections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Ethical fiction* -- Collections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Short stories, Persian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297/68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6175011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003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ناگفته‌ها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گزیده‌ای از حکایات شگفت‌انگیز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09_94351"/>
      <w:bookmarkStart w:id="8" w:name="pg9409_94351"/>
      <w:bookmarkEnd w:id="8"/>
    </w:p>
    <w:p>
      <w:pPr>
        <w:pStyle w:val="Heading2"/>
        <w:numPr>
          <w:ilvl w:val="1"/>
          <w:numId w:val="1"/>
        </w:numPr>
        <w:rPr/>
      </w:pPr>
      <w:bookmarkStart w:id="9" w:name="pg9409_94351"/>
      <w:bookmarkStart w:id="10" w:name="__RefHeading___Toc5640034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بردگی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تاجر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گنجی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دلسوزی عزرائیل برای دو نفری که یک نفر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نمرود و نمایش قدرت با ساختن برج آسمان‌خراش نمرود و سفینه فضایی برای ترور خالق جهان نمرود و هلاکت او به وسیله یک پشه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ارزش نهی از منکر و هدایت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نمونه‌ای از عدالت و احسان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غذارسانی به کرمی در درون سنگی میان دریا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ملاقات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قارون در اعماق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سلام اصحاب کهف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مکافات کتمان حق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پذیرش رأی خارپشت از جانب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سه نصیحت لقمان حکیم به پسرش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نتیجه پاکدامنی و خوش گذرانی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ابلیس و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برده فروش</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ترک دروغ باعث ترک همه گناهان شد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هر چه کنی به خود کنی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این بوی خوش از چیست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این بود جزای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فرق بین حاتم طایی و برادرش</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رضایت خدا نه رضایت خلق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حیوانات را به من یاد بده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بهلول و دزد حریص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حریص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رابطه حسد با خروج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را نکشت؟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هفتاد سال، هفت روز، یک نان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عمل خالص چه اثری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توکل به ریسمان و سطل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نتیجه پرهیزگاری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بی‌احترامی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نمونه‌ای از داوری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طفل و دو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گنه‌کاران ناامید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فرزند خود را عوض یکی از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2" w:name="pg9409_94353"/>
    </w:p>
    <w:p>
      <w:pPr>
        <w:pStyle w:val="Heading2"/>
        <w:numPr>
          <w:ilvl w:val="1"/>
          <w:numId w:val="1"/>
        </w:numPr>
        <w:rPr/>
      </w:pPr>
      <w:bookmarkStart w:id="13" w:name="__RefHeading___Toc5640036_2870459653"/>
      <w:bookmarkStart w:id="14" w:name="_Toc4"/>
      <w:bookmarkEnd w:id="12"/>
      <w:bookmarkEnd w:id="13"/>
      <w:r>
        <w:rPr>
          <w:rtl w:val="true"/>
        </w:rPr>
        <w:t>پیشگفتار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عندک وجیها فی الدنیا والآخره بمحمد واهل بیته الطاهرین صلواتک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 سپاسِ بی‌منتها خدای بزرگ را که ما را از امّت مرحومه قرار داد و به صراط مستقیم ولایت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تحیت و درود بر روان پاک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 آخرین امام بر حق فارس الحجاز حجة بن الحسن المهدی عجل الله تعالی فرجه الشریف و لعن و نفرین بر غاصبان و دشمنان و منکران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دشمنان و منکران خدا و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نوشتاری که در اختیار شماست در بردارنده از نصایح و عبرت‌ها و به طور کلی مطالب معنوی و اخلاقی و تربیتی است تا همگان به ویژه جوانان از آن بهره بگیرند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اصلی در گردآوری این داستان‌ها بیان مطالب گوناگونِ </w:t>
      </w:r>
    </w:p>
    <w:p>
      <w:pPr>
        <w:pStyle w:val="BookText"/>
        <w:rPr/>
      </w:pPr>
      <w:r>
        <w:rPr>
          <w:rFonts w:ascii="IRNazanin" w:hAnsi="IRNazanin" w:eastAsia="IRNazanin"/>
          <w:color w:val="111111"/>
          <w:sz w:val="28"/>
          <w:sz w:val="28"/>
          <w:szCs w:val="28"/>
          <w:rtl w:val="true"/>
          <w:lang w:bidi="fa-IR"/>
        </w:rPr>
        <w:t>سازنده اخلاقی، حکیمانه و پندآموز در قالب داستان بوده تا موجب پند و اندرز شده و به صورت شفاف چراغ راهنمای رهروان حق و دل‌های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به پیروی از سخن سرورمان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پندها و عبرت‌ها کمال استفاده را ببریم، آنجا که به کمیل بن زیاد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اوعیة فخیرها اوعاها؛ این‌دلها همانند ظرف‌ها است که بهترین آن‌ها ظرفی است که فراگیری و نگهداریش بیشتر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انسان، دلِ آگاه و پندپذیر داشته باشد، یک پند برای او ارزنده‌تر و لذت‌بخش‌تر از جواهرات است وگرنه هزاران پند برای او از یک پول سیاه، ناچیزتر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گفتار حضرت که فرمودند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تمّل کما تمّل الابدان، فابتغوا لها طرائف الحکمة؛ این دل‌ها همانند تن‌ها خسته و افسرده می‌شوند در این صورت حکمت و داستان‌های زیبا ونشاط‌انگیز برای آن‌ها انتخاب کنید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همانگونه که نسیم فرح بخش و شکوفه‌ها و بهار موجب رفع خستگی و نشاط بدن می‌گردد، پندها و عبرت‌ها و حکمت‌های زیبا موجب نشاط و آرامش روح و روان خواهد بود، بنابراین باید اکثر استفاده را از آنها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ذره انشاء الله دلنشین و لذت بخش مورد استفاده و افاده عموم قرار گیرد و ذخیره‌ای باشد برای روزی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ذخیره‌ای باشد برای والدین عزیزم و کسانی که بر من حقی دارند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ثواب این اثر را به صدیقه صغری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را در این سرا از دوستداران ژرف‌نگر و با اخلاص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آخرت از همراهانش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 العبد الحقیر الذی لا زاد له الّا محبة</w:t>
      </w:r>
    </w:p>
    <w:p>
      <w:pPr>
        <w:pStyle w:val="BookText"/>
        <w:rPr/>
      </w:pPr>
      <w:r>
        <w:rPr>
          <w:rFonts w:ascii="IRNazanin" w:hAnsi="IRNazanin" w:eastAsia="IRNazanin"/>
          <w:color w:val="111111"/>
          <w:sz w:val="28"/>
          <w:sz w:val="28"/>
          <w:szCs w:val="28"/>
          <w:rtl w:val="true"/>
          <w:lang w:bidi="fa-IR"/>
        </w:rPr>
        <w:t xml:space="preserve">مولى الموحدین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منصوری </w:t>
      </w:r>
      <w:bookmarkStart w:id="15" w:name="pg9409_94356"/>
    </w:p>
    <w:p>
      <w:pPr>
        <w:pStyle w:val="Heading2"/>
        <w:numPr>
          <w:ilvl w:val="1"/>
          <w:numId w:val="1"/>
        </w:numPr>
        <w:rPr/>
      </w:pPr>
      <w:bookmarkStart w:id="16" w:name="__RefHeading___Toc5640038_2870459653"/>
      <w:bookmarkStart w:id="17" w:name="_Toc5"/>
      <w:bookmarkEnd w:id="15"/>
      <w:bookmarkEnd w:id="16"/>
      <w:r>
        <w:rPr>
          <w:rtl w:val="true"/>
        </w:rPr>
        <w:t xml:space="preserve">بردگی خضر </w:t>
      </w:r>
      <w:r>
        <w:rPr>
          <w:rtl w:val="true"/>
        </w:rPr>
        <w:t>(</w:t>
      </w:r>
      <w:r>
        <w:rPr>
          <w:rtl w:val="true"/>
        </w:rPr>
        <w:t>علیه السلام</w:t>
      </w:r>
      <w:r>
        <w:rPr>
          <w:rtl w:val="true"/>
        </w:rPr>
        <w:t xml:space="preserve">) </w:t>
      </w:r>
      <w:r>
        <w:rPr>
          <w:rtl w:val="true"/>
        </w:rPr>
        <w:t>از تاجر بازار</w:t>
      </w:r>
      <w:bookmarkEnd w:id="17"/>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خاطره‌ای از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بازارهای بنی اسرائیل عبور می‌کرد ناگهان فقیری که او را می‌شناخت نزد او آمد و تقاضای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دارم اما چیزی نزدم نیست تا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نورانیّت و خیر در چهره تو می‌نگرم و امید خیر از تو دارم تو را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کمک کن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امر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دادی، چیزی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نمی‌توانم از این امر عظیم که نام بردیبگذرم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مرا به عنوان غلام بگیری و در این بازار بفروشی و پولش را برای </w:t>
      </w:r>
    </w:p>
    <w:p>
      <w:pPr>
        <w:pStyle w:val="BookText"/>
        <w:rPr/>
      </w:pPr>
      <w:r>
        <w:rPr>
          <w:rFonts w:ascii="IRNazanin" w:hAnsi="IRNazanin" w:eastAsia="IRNazanin"/>
          <w:color w:val="111111"/>
          <w:sz w:val="28"/>
          <w:sz w:val="28"/>
          <w:szCs w:val="28"/>
          <w:rtl w:val="true"/>
          <w:lang w:bidi="fa-IR"/>
        </w:rPr>
        <w:t>خود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رواست؟</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می‌گویم که تو مرا به امری عظیم سوگند دادی من نمی‌توانم این نام عظیم را نادیده بگیرم، مرا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تاجری به مبلغ چهارصد درهم فروخت و آن پول را برای خود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اربابش ماند ولی دید وی کاری را بر عهده او نمی‌گذارد، روزی به اربابش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خدمت خریده‌ای دستور بده تا کاری را برای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تو را به زحمت بیفکنم، تو پیرمرد سالخورده‌ای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برای من زحمت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سنگ بزرگی را در گوشه خانه‌اش نشان داد که شش نفر کارگر در طول یک روز می‌توانستند آن سنگ را از آنجا بردارند و بیرون ببرند،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از خانه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آن سنگ را برداشت و به تنهایی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بسیار نیکو انجام دادی، با قدرتی که هیچ کس آن قدرت را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تاجر تصمیم گرفت به مسافرت برود، 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امین یافتم، تو را در خانه‌ام می‌گذارم، نسبت به اهل خانه‌ام جانشین خوبی باش تا بازگردم و من خوش ندارم تو را به زحمت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نیست، هر کاری می‌خواهی بفرما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خشت درست کن و آماده نما تا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به مسافرت رفت و پس از مدتی بازگشت، دید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خانه او را به طور محکم و عالی درست کرده است، 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وجه خدا سوگند می‌دهم بگو تو کیستی و کارت 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امری عظیم که وجه خدا باشد سوگند دادی و همین وجه خدا مرا به بندگی او واداشته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نامم را شنیده‌ای، فقیری از من تقاضای کمک کرد، نزدم چیزی نبود که به او بدهم مرا به وجه خدا قسم داد، ناگزیر خودم را غلام او نمودم، او مرا به تو فروخت و پولش را گرفت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بدان که اگر شخصی را به وجه و آبروی خدا سوگند دهند تا کاری را انجام دهد و آن شخص قدرت انجام آن کار را داشته باشد ولی انجام ندهد، روز قیامت به گونه‌ای محشور می‌شود که در صورتش گوشت و خون نیست و تنها استخوانی که بر اثر به هم </w:t>
      </w:r>
    </w:p>
    <w:p>
      <w:pPr>
        <w:pStyle w:val="BookText"/>
        <w:rPr/>
      </w:pPr>
      <w:r>
        <w:rPr>
          <w:rFonts w:ascii="IRNazanin" w:hAnsi="IRNazanin" w:eastAsia="IRNazanin"/>
          <w:color w:val="111111"/>
          <w:sz w:val="28"/>
          <w:sz w:val="28"/>
          <w:szCs w:val="28"/>
          <w:rtl w:val="true"/>
          <w:lang w:bidi="fa-IR"/>
        </w:rPr>
        <w:t>خوردنشان صدایش به گوش می‌رسد، در چهره او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معذرت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نشناختم و به تو زحمت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به من لطف و مهربانی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و اهل خانه‌ام هر گونه که می‌خواهی رفتار کن اختیار ما با توست و اگر بخواهی تو را آزاد کرده هر جا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آزاد کنی تا به عبادت خداوند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او را با کمال معذرت خواهی آزاد نمود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توفیق بندگی درگاهش را به من عنایت فرمود و مرا در پرتو بندگیش، از انحرافات نجات داد</w:t>
      </w:r>
      <w:r>
        <w:rPr>
          <w:rFonts w:eastAsia="IRNazanin" w:cs="IRNazanin"/>
          <w:color w:val="111111"/>
          <w:sz w:val="28"/>
          <w:szCs w:val="28"/>
          <w:rtl w:val="true"/>
          <w:lang w:bidi="fa-IR"/>
        </w:rPr>
        <w:t>.</w:t>
      </w:r>
      <w:r>
        <w:rPr>
          <w:rStyle w:val="FootnoteAnchor"/>
          <w:rtl w:val="true"/>
        </w:rPr>
        <w:footnoteReference w:id="4"/>
      </w:r>
      <w:bookmarkStart w:id="18" w:name="pg9409_94360"/>
    </w:p>
    <w:p>
      <w:pPr>
        <w:pStyle w:val="Heading2"/>
        <w:numPr>
          <w:ilvl w:val="1"/>
          <w:numId w:val="1"/>
        </w:numPr>
        <w:rPr/>
      </w:pPr>
      <w:bookmarkStart w:id="19" w:name="__RefHeading___Toc5640040_2870459653"/>
      <w:bookmarkStart w:id="20" w:name="_Toc6"/>
      <w:bookmarkEnd w:id="18"/>
      <w:bookmarkEnd w:id="19"/>
      <w:r>
        <w:rPr>
          <w:rtl w:val="true"/>
        </w:rPr>
        <w:t xml:space="preserve">گنجی که حضرت عیسی </w:t>
      </w:r>
      <w:r>
        <w:rPr>
          <w:rtl w:val="true"/>
        </w:rPr>
        <w:t>(</w:t>
      </w:r>
      <w:r>
        <w:rPr>
          <w:rtl w:val="true"/>
        </w:rPr>
        <w:t>علیه السلام</w:t>
      </w:r>
      <w:r>
        <w:rPr>
          <w:rtl w:val="true"/>
        </w:rPr>
        <w:t xml:space="preserve">) </w:t>
      </w:r>
      <w:r>
        <w:rPr>
          <w:rtl w:val="true"/>
        </w:rPr>
        <w:t>پیدا کرد</w:t>
      </w:r>
      <w:bookmarkEnd w:id="20"/>
    </w:p>
    <w:p>
      <w:pPr>
        <w:pStyle w:val="BookText"/>
        <w:rPr/>
      </w:pPr>
      <w:r>
        <w:rPr>
          <w:rFonts w:ascii="IRNazanin" w:hAnsi="IRNazanin" w:eastAsia="IRNazanin"/>
          <w:color w:val="111111"/>
          <w:sz w:val="28"/>
          <w:sz w:val="28"/>
          <w:szCs w:val="28"/>
          <w:rtl w:val="true"/>
          <w:lang w:bidi="fa-IR"/>
        </w:rPr>
        <w:t xml:space="preserve">روزی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حواریون به سیر و سیاحت در صحرا پرداختند و هنگام عبور به نزدیک شهری رسیدند، در مسیر راه نشانه گنجی را دیدند، حواریون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در اینجا بمانیم و این گنج را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برای استخراج گنج بمانید و به گمانم در این شهر نیز گنجی هست، من به سراغ آن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در آنجا ماندند و حضرت وارد شهر شد، در مسیر راه هنگام عبور خانه ویران شده و ساده‌ای را دید، به آن خانه وارد شد و دید پیرزنی در آنجا زندگی می‌کند،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مهمان شما باشم؟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 پذیرفت،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خانه جز تو کسی زندگی می‌کند؟ </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پسری دارم خارکن است، به بیابان می‌رود و خارهای بیابان را جمع می‌کند سپس به شهر آورده و می‌فروشد و از پول آن معاش زندگی ما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پیرزن،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جداگانه‌ای وارد کرد و از او پذیرائی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پسرش از صحرا آمده،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ارجمندی داریم که نور زهد و پاکی و عظمت از پیشانی‌اش می‌درخشد، خدمت و همنشینی با او را غنیمت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خارکن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خدمت کرد و احترام شایانی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حضرت احوال خارکن را پرسید و با او به گفتگو پرداخت و دریافت که خارکن یک انسان خردمند و باهوشی است، ولی اندوه جانکاهی قلب او را مشغول نموده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می‌نگرم که غم و اندوه بزرگی در دل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قلبم اندوه و درد بزرگی هست که هیچ کس جز خدا به برطرف نمودن آن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دلت را به من بگو، خداوند عوامل برطرف نمودن آن را به من الهام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هیزم بر پشتم حمل می‌کردم، از کنار کاخ شاه عبور نمودم به کاخ نگاه کردم چشمم به جمال دختر شاه افتاد، عشق او در دلم جای گرفت و هر روز این عشق افزوده می‌شود </w:t>
      </w:r>
    </w:p>
    <w:p>
      <w:pPr>
        <w:pStyle w:val="BookText"/>
        <w:rPr/>
      </w:pPr>
      <w:r>
        <w:rPr>
          <w:rFonts w:ascii="IRNazanin" w:hAnsi="IRNazanin" w:eastAsia="IRNazanin"/>
          <w:color w:val="111111"/>
          <w:sz w:val="28"/>
          <w:sz w:val="28"/>
          <w:szCs w:val="28"/>
          <w:rtl w:val="true"/>
          <w:lang w:bidi="fa-IR"/>
        </w:rPr>
        <w:t>ولی کاری از من ساخته نیست و این درد درمانی جز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خواهان آن دختر هستی، من وسایل و مال تو را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 ماجرا را به مادرش گفت،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گمانم این مرد، مهمان بزرگی است و اگر قول داده حتماً به آن وفا می‌کند، نزد او برو و هر چه گفت از او بشنو 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خارکن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شاه برو و از دخترش خواستگاری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 به طرف کاخ شاه رفت، وقتی که به آنجا رسید نگهبانان سر راه او را گرفته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دختر شاه آمده‌ام، آنها از روی مسخره خندیدند و برای اینکه شاه را نیز بخندانند او را نزد وی بردند، و او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خواستگاری دخترت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روی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دختر من فلان مقدار کلان از گوهر، یاقوت،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آن در تمام خزانه کشور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بعداً جواب تو را می‌آورم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خارکن نزد حضرت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خرابه‌ای که سنگ‌های گوناگون در آن بود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اعجاز الهی آن سنگ‌ها را به طلا، نقره، گوهر و یاقوت به همان اندازه که شاه </w:t>
      </w:r>
    </w:p>
    <w:p>
      <w:pPr>
        <w:pStyle w:val="BookText"/>
        <w:rPr/>
      </w:pPr>
      <w:r>
        <w:rPr>
          <w:rFonts w:ascii="IRNazanin" w:hAnsi="IRNazanin" w:eastAsia="IRNazanin"/>
          <w:color w:val="111111"/>
          <w:sz w:val="28"/>
          <w:sz w:val="28"/>
          <w:szCs w:val="28"/>
          <w:rtl w:val="true"/>
          <w:lang w:bidi="fa-IR"/>
        </w:rPr>
        <w:t>گفته بود تبدیل کرده، و به خارکن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برگیر و نزد شاه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 آنها را به کاخ برده و به شاه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درباریانش شگفت‌زده و حیران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کافی نیست به همین مقدار نیز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خارکن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سخن شاه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خرابه برو و به همان مقدار از جواهرات بردار 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 همین کار را کرد و آن جواهرات را نزد شاه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او به گفتگو پرداخت و دریافت که همه این معجزات از ناحیه مهمانی است که در خانه خارکن است و آن مهمان جز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مهمانت بگو به اینجا بیاید و عقد دخترم را برای تو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خارکن نزد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هم نزد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شبانه عقد دختر شاه را برای خارکن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شاه با خارکن گفتگو کرد و دریافت که خارکن دارای هوش و عقل و خرد سرشاری است و برای شاه فرزندی جز همان دختر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خارکن را ولیعهد خود نمود و به همه درباریان و رجال و برجستگان کشورش فرمان داد با دامادش بیعت کنند و ازفرمانش پیروی نمایند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شاه بر اثر سکته ناگهانی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درباریان، داماد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خارکن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تخت سلطنت نشاندند و همه امکانات کشور را در اختیارش نهادند و او شاهنشاه مقتدر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وی آمد تا با او خداحافظی کند، خارکن سابق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من چندین حق داری که اگر تا ابد هم زنده باشم حتی قدرت شکر یکی از آنها را ندارم تا چه رسد به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سؤالی به دلم راه یافت که اگر پاسخ آن را به من ندهی، آنچه را که در اختیارم نهاده‌ای سودی به حالم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سؤال چیست؟</w:t>
      </w:r>
    </w:p>
    <w:p>
      <w:pPr>
        <w:pStyle w:val="BookText"/>
        <w:rPr/>
      </w:pPr>
      <w:r>
        <w:rPr>
          <w:rFonts w:ascii="IRNazanin" w:hAnsi="IRNazanin" w:eastAsia="IRNazanin"/>
          <w:color w:val="111111"/>
          <w:sz w:val="28"/>
          <w:sz w:val="28"/>
          <w:szCs w:val="28"/>
          <w:rtl w:val="true"/>
          <w:lang w:bidi="fa-IR"/>
        </w:rPr>
        <w:t>خارکن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قدرت آن را داری که دو روزه مرا از خارکنی به پادشاهی برسانی، چرا برای خودت یک زندگی ساده بیابانگردی را برگزیده‌ای و از مقام پادشاهی و رفاه و عیش و نوش دنیا روی برتافته‌ای؟</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کسی که خدا را شناخته و به خانه کرامت و پادشاهی او آگاهی دارد و ناپایداری دنیا را درک نموده، به سلطنت فانی دنیا و امور ناپایدار آن دل نمی‌بندد، ما در پیشگاه الهی و در خلوتگاه ربوبی دارای لذّت‌های روحانی خاصی هستیم که لذّت‌های دنیا در نزد آنها بسیار ناچیز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لذت‌های معنوی و درجات و نعمت‌های ملکوتی را برای او توضیح داد، در این هنگام خارکن </w:t>
      </w:r>
    </w:p>
    <w:p>
      <w:pPr>
        <w:pStyle w:val="BookText"/>
        <w:rPr/>
      </w:pPr>
      <w:r>
        <w:rPr>
          <w:rFonts w:ascii="IRNazanin" w:hAnsi="IRNazanin" w:eastAsia="IRNazanin"/>
          <w:color w:val="111111"/>
          <w:sz w:val="28"/>
          <w:sz w:val="28"/>
          <w:szCs w:val="28"/>
          <w:rtl w:val="true"/>
          <w:lang w:bidi="fa-IR"/>
        </w:rPr>
        <w:t xml:space="preserve">مطلب را به خوبی دریافت، تحولی در او ایجاد شده و با قاطعیّت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تو حجتی دارم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به راهی که بهتر و شایسته‌تر است رفته‌ای، ولی مرا به این بلای بزرگ دنیا افکنده‌ای؟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کار را کردم تا عقل و هوش تو را بیازمایم و ترک این امور موجب پاداش برای تو و عبرت برای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خارکن همه سلطنت و تشکیلاتش را رها کرد و همان لباس خارکنی قبل را پوشید و به دنبال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تا هنگامی که زنده است همدم و همنشین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نزد حواریون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گنجی است که به گمانم در این شهر وجود داشت، به جست و جویش پرداختم، او را یافتم و با خود نزد شما آوردم</w:t>
      </w:r>
      <w:r>
        <w:rPr>
          <w:rFonts w:eastAsia="IRNazanin" w:cs="IRNazanin"/>
          <w:color w:val="111111"/>
          <w:sz w:val="28"/>
          <w:szCs w:val="28"/>
          <w:rtl w:val="true"/>
          <w:lang w:bidi="fa-IR"/>
        </w:rPr>
        <w:t>.</w:t>
      </w:r>
      <w:r>
        <w:rPr>
          <w:rStyle w:val="FootnoteAnchor"/>
          <w:rtl w:val="true"/>
        </w:rPr>
        <w:footnoteReference w:id="5"/>
      </w:r>
      <w:bookmarkStart w:id="21" w:name="pg9409_94366"/>
    </w:p>
    <w:p>
      <w:pPr>
        <w:pStyle w:val="Heading2"/>
        <w:numPr>
          <w:ilvl w:val="1"/>
          <w:numId w:val="1"/>
        </w:numPr>
        <w:rPr/>
      </w:pPr>
      <w:bookmarkStart w:id="22" w:name="__RefHeading___Toc5640042_2870459653"/>
      <w:bookmarkStart w:id="23" w:name="_Toc7"/>
      <w:bookmarkEnd w:id="21"/>
      <w:bookmarkEnd w:id="22"/>
      <w:r>
        <w:rPr>
          <w:rtl w:val="true"/>
        </w:rPr>
        <w:t>دلسوزی عزرائیل برای دو نفری که یک نفر بود</w:t>
      </w:r>
      <w:bookmarkEnd w:id="23"/>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عزرائیل به زیارت آن حضرت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سال است که تو مأمور قبض روح انسان‌ها هستی، آیا در هنگام جان کندن آنها دلت برای کسی به رحم آمد؟</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دلم برای دو نفر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دریا طوفانی شد و امواج سهمگین دریا یک کشتی را درهم شکست همه سرنشینان کشتی غرق شدند و تنها یک زن حامله نجات یافت، او سوار بر پاره تخته کشتی شد و امواج ملایم دریا او را به ساحل آورد و در جزیره‌ای افکند، در این میان فرزند پسری از او متولد شد، من مأمور شدم جانِ آن زن را قبض کنم، دلم به حال آن پسر سوخت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شدّاد بن عاد سال‌ها به ساختن باغ بزرگ و </w:t>
      </w:r>
    </w:p>
    <w:p>
      <w:pPr>
        <w:pStyle w:val="BookText"/>
        <w:rPr/>
      </w:pPr>
      <w:r>
        <w:rPr>
          <w:rFonts w:ascii="IRNazanin" w:hAnsi="IRNazanin" w:eastAsia="IRNazanin"/>
          <w:color w:val="111111"/>
          <w:sz w:val="28"/>
          <w:sz w:val="28"/>
          <w:szCs w:val="28"/>
          <w:rtl w:val="true"/>
          <w:lang w:bidi="fa-IR"/>
        </w:rPr>
        <w:t>بهشت بی‌نظیر خود پرداخت و همه توان و امکانات ثروت خود را در ساختن آن صرف کرد، و خروارها طلا و گوهرهای دیگر برای ستون‌ها و سایر زرق و برق آن خرج نمود تا تکمیل شد، وقتی که خواست از آن دیدار کند، همین که خواست از اسب پیاده شود و پای راست از رکاب بر زمین نهاد، هنوز پای چپش بر رکاب بود که فرمان از سوی خدا آمد جان او را قبض کنم، آن تیره‌بخت از پشت اسب بین زمین و رکاب اسب گیر کرد و مُرد، دلم به حال او سوخت از این رو که او عمری را به امید دیدار بهشتی که ساخته بود به سر برد، سرانجام هنوز چشمش بر آن نیفتاده بود، اسیر مرگ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جبرئیل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جلالم سوگند که آن کودک همان شدّاد بن عاد بود،او را از دریای بی‌کران به لطف خود گرفتیم، بی‌مادر تربیت کردیم و به پادشاهی رساندیم، در عین حال کفران نعمت کرد و خودبینی و تکبّر نمود و پرچم مخالفت با مرا برافراشت، سرانجام عذاب سخت ما او را فرا گرفت تا جانیان بدانند که ما به کافران مهلت می‌دهیم و آنها را رها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نُمْلِي لَهُمْ خَيْرٌ لِأَنْفُسِهِمْ إِنَّمَا نُمْلِي لَهُمْ لِيَزْدَادُوا إِثْماً وَ لَهُمْ عَذَابٌ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آنها مهلت می‌دهیم تنها برای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 گناهان خود بیفزایند و برای آنها عذاب خوارکننده‌ای آماده شده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bookmarkStart w:id="24" w:name="pg9409_94369"/>
    </w:p>
    <w:p>
      <w:pPr>
        <w:pStyle w:val="Heading2"/>
        <w:numPr>
          <w:ilvl w:val="1"/>
          <w:numId w:val="1"/>
        </w:numPr>
        <w:rPr/>
      </w:pPr>
      <w:bookmarkStart w:id="25" w:name="__RefHeading___Toc5640044_2870459653"/>
      <w:bookmarkStart w:id="26" w:name="_Toc8"/>
      <w:bookmarkEnd w:id="24"/>
      <w:bookmarkEnd w:id="25"/>
      <w:r>
        <w:rPr>
          <w:rtl w:val="true"/>
        </w:rPr>
        <w:t>نمرود و نمایش قدرت با ساختن برج آسمان‌خراش نمرود و سفینه فضایی برای ترور خالق جهان نمرود و هلاکت او به وسیله یک پشه ناتوان</w:t>
      </w:r>
      <w:bookmarkEnd w:id="26"/>
    </w:p>
    <w:p>
      <w:pPr>
        <w:pStyle w:val="BookText"/>
        <w:rPr/>
      </w:pPr>
      <w:r>
        <w:rPr>
          <w:rFonts w:ascii="IRNazanin" w:hAnsi="IRNazanin" w:eastAsia="IRNazanin"/>
          <w:color w:val="111111"/>
          <w:sz w:val="28"/>
          <w:sz w:val="28"/>
          <w:szCs w:val="28"/>
          <w:rtl w:val="true"/>
          <w:lang w:bidi="fa-IR"/>
        </w:rPr>
        <w:t xml:space="preserve">ماجرای تبدیل آتش به گلستان، ضربه روحی و سیاسی سنگینی بر نمرودیان وارد ساخت و به عکس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خاصّ و عام نمود، ولی نمرود از مرکب غرور پیاده نشد، باز به تلاش‌های مذبوحانه خود ادامه می‌داد، این بار با نمایش‌های خنده‌آور خواست به اصطلاح، آب از دست رفته را به جوی خود بازگرداند و مردم را در امور پوچ سرگرم سازد، از این رو فرمان داد بُرجی بسیار بلند و آسمان خراش بسازند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مهندسان و معمارهای زبردست در ساختن آن به تلاش پرداختند، نمرود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این برج به مرحله عالی خود می‌رسد، آنگاه چون صیادی که به صید شکار می‌پردازد، من نیز بر بام رفیع برج، با آسمانیان و با آنان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کمک </w:t>
      </w:r>
    </w:p>
    <w:p>
      <w:pPr>
        <w:pStyle w:val="BookText"/>
        <w:rPr/>
      </w:pPr>
      <w:r>
        <w:rPr>
          <w:rFonts w:ascii="IRNazanin" w:hAnsi="IRNazanin" w:eastAsia="IRNazanin"/>
          <w:color w:val="111111"/>
          <w:sz w:val="28"/>
          <w:sz w:val="28"/>
          <w:szCs w:val="28"/>
          <w:rtl w:val="true"/>
          <w:lang w:bidi="fa-IR"/>
        </w:rPr>
        <w:t>می‌کنند می‌جنگم و آنها را هدف قرار می‌دهم و برای همیشه از دستشان خلاص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برج به پایان رسید، روزی تعیین شد تا نمرود و رجال کشور او برای نمایش قدرت بر بام رفیع برج بروند و اظهار وجود کنند، ولی قبل از فرا رسیدنِ آن روز، طوفان شدیدی آمد و برج به سختی لرزید و قسمت بالای برج ویران شد سپس پایه‌های برج سقوط کرد و برج خراب گردید و جمعی از دست‌اندرکاران نمرودی در میان آن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ویران شدن برج، سزاوار بود نمرود عبرت بگیرد و از میان پوست غرور خارج شود ولی آن خیره‌سرِ غافل، به جای عبرت تصمیم دیگری گرفت، که ما از آن به ساختن سفینه فضاپیما برای ترور خدای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مهندسین فرمان داد اطاقی کوچک بسازند به گونه‌ای که او را به سوی آسمان ببرند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مهندسین به طراحی پرداختند، طرح آنها به این صورت درآمد که؛ اطاقی را از چوب محکم ساختند، چهار کرکس لاشخور را گرفتند و آنها را مدتی با غذاهای مختلف پرورش دادند، سپس هر یک از آنها را در قسمت پایین یکی از پایه‌های چهارگانه آن اطاق چوبی بستند و مدتی آنها را گرسنه نگه داشتند، سپس در قسمت وسط سقف آن اطاق، شقه‌هایی از گوشت نهادند، تا کرکس‌ها به طمع آن گوشت‌ها به </w:t>
      </w:r>
    </w:p>
    <w:p>
      <w:pPr>
        <w:pStyle w:val="BookText"/>
        <w:rPr/>
      </w:pPr>
      <w:r>
        <w:rPr>
          <w:rFonts w:ascii="IRNazanin" w:hAnsi="IRNazanin" w:eastAsia="IRNazanin"/>
          <w:color w:val="111111"/>
          <w:sz w:val="28"/>
          <w:sz w:val="28"/>
          <w:szCs w:val="28"/>
          <w:rtl w:val="true"/>
          <w:lang w:bidi="fa-IR"/>
        </w:rPr>
        <w:t>پرواز درآیند و نمرود در آن اطاقِ چوبی همراه آنها به سوی آسمان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به این ترتیب ساخته شد، نمرود با تیرکمان خود به درون آن دستگاه رفت و کرکس‌ها به پرواز درآمدند، نمرود نیز با آنها به سوی آسمان حرکت کرد، اما پس از چند لحظه، نمرود خود را در تاریکی شدیدی دید، وحشت و ترس او را فرا گرفت، بی‌درنگ طبق برنامه از پیش تعیین شده، آن گوشت‌ها را در قسمت پایین قرار داد، این بار کرکس‌ها به طمع رسیدن به گوشت سرازیر شده و با صدای دلخراش و بلند به طرف زمین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فضاپیمای نمرود به زمین نشست و نمرود با کمال روسیاهی، شرمندگی و سرافکندگی از آن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همچنان با مرکب سلطنت و غرور، تاخت و تاز می‌کرد و به شیوه‌های طاغوتی خود ادامه می‌داد، خداوند برای آخرین بار حجت را بر او تمام کرد تا اگر باز بر خیره‌سری خود ادامه داد، با ناتوان‌ترین موجوداتش زندگی ننگین او را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به صورت انسان، برای نصیحت نمرود نزد او فرستاد، فرشته پس از ملاقات با نمرود به او چنین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بعد از آن همه خیره‌سری‌ها و آزارها و سپس سرافکندگی‌ها و شکست‌ها، سزاوار است که از مرکب سرکش غرور فرود آیی و به خدای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w:t>
      </w:r>
    </w:p>
    <w:p>
      <w:pPr>
        <w:pStyle w:val="BookText"/>
        <w:rPr/>
      </w:pPr>
      <w:r>
        <w:rPr>
          <w:rFonts w:ascii="IRNazanin" w:hAnsi="IRNazanin" w:eastAsia="IRNazanin"/>
          <w:color w:val="111111"/>
          <w:sz w:val="28"/>
          <w:sz w:val="28"/>
          <w:szCs w:val="28"/>
          <w:rtl w:val="true"/>
          <w:lang w:bidi="fa-IR"/>
        </w:rPr>
        <w:t>آسمان‌ها و زمین است ایمان بیاوری و از ظلم و ستم و شرک و استعمار، دست برداری در غیر این صورت فرصت و مهلت به آخر رسیده، اگر به روش خود ادامه دهی، خداوند دارای سپاه‌های عظیم است و کافی است که با ناتوان‌ترین آنها تو و ارتش عظیم تو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خیره‌سر این نصایح را به باد سخریه گرفت و با کمال گستاخی و پررویی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زمین، هیچ کس مانند من دارای نیروی نظامی نیست، اگر خدای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سپاه است، بگو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جنگیدن با آن سپاه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سپاه خود را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سه روز مهلت خواست و در این سه روز آنچه توانست در یک بیابان بسیار وسیع، به مانور و آماده‌سازی پرداخت و سپاهیان بی‌کران او با نعره‌های گوش‌خراش به صحنه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نمرود،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هم‌اکنون سپاه من نیز فرا می‌رسد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نمرود و نمرودیان، سرمست کیف و غرور بودند و از روی تمسخر قاه قاه می‌خندیدند، ناگاه از طرف آسمان، انبوه </w:t>
      </w:r>
    </w:p>
    <w:p>
      <w:pPr>
        <w:pStyle w:val="BookText"/>
        <w:rPr/>
      </w:pPr>
      <w:r>
        <w:rPr>
          <w:rFonts w:ascii="IRNazanin" w:hAnsi="IRNazanin" w:eastAsia="IRNazanin"/>
          <w:color w:val="111111"/>
          <w:sz w:val="28"/>
          <w:sz w:val="28"/>
          <w:szCs w:val="28"/>
          <w:rtl w:val="true"/>
          <w:lang w:bidi="fa-IR"/>
        </w:rPr>
        <w:t>بی‌کرانی از پشه‌ها ظاهر شدند و به جان سپاهیان نمرود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پشه‌ها آنقدر زیاد بودند که مثلاً هزار تای آنها روی یک انسان می‌افتاد، و آنقدر گرسنه بودند که گویی ماه‌ها غذا نخورده‌اند، طولی نکشید که ارتش عظیم نمرود درهم شکست و به طور مفتضحانه به خاک هلاکت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نمرود در برابر حمله برق‌آسای پشه‌ها به سوی قصر محکم خود گریخت، وارد قصر شد و درِ آن را محکم بست و وحشت‌زده به اطراف نگاه می‌کرد، در آن‌جا پشه‌ای ندید، احساس آرامش کرد،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یافتم، آرام شدم دیگر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باز همان فرشته ناصح، به صورت انسانی نزد نمرود آمد و او را نصیحت کرد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 اکنون بیا و توبه کن، و به خدای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تا نجات یابی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به نصایح مهرانگیز آن فرشته ناصح اعتنا نکرد تا اینکه روزی یکی از همان پشه‌ها از روزنه‌ای به سوی نمرود پرید، لب پایین و بالای او را گزید، لب‌های او ورم کرد، سرانجام همان پشه از راه بینی به مغز او راه یافت و همین موضوع به قدری باعث درد شدید و ناراحتی او شد که گماشتگان سر او را می‌کوبیدند تا آرام بگیرد،سرانجام او با آه و ناله و وضعیت بسیار نکبت‌باری به هلاکت رسید و </w:t>
      </w:r>
    </w:p>
    <w:p>
      <w:pPr>
        <w:pStyle w:val="BookText"/>
        <w:rPr/>
      </w:pPr>
      <w:r>
        <w:rPr>
          <w:rFonts w:ascii="IRNazanin" w:hAnsi="IRNazanin" w:eastAsia="IRNazanin"/>
          <w:color w:val="111111"/>
          <w:sz w:val="28"/>
          <w:sz w:val="28"/>
          <w:szCs w:val="28"/>
          <w:rtl w:val="true"/>
          <w:lang w:bidi="fa-IR"/>
        </w:rPr>
        <w:t>طومار زندگی ننگینش پیچیده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ناتوان‌ترین خالق خود، پشه را به سوی یکی از جبّاران خودکامه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پشه در بینی او وارد گردید تا به مغز او رسید و او را به هلاکت رسانید، این یکی از حکمت‌های الهی است که با ناتوان‌ترین مخلوقاتش، قلدرترین موجودات را از پای درمی‌آورد</w:t>
      </w:r>
      <w:r>
        <w:rPr>
          <w:rFonts w:eastAsia="IRNazanin" w:cs="IRNazanin"/>
          <w:color w:val="111111"/>
          <w:sz w:val="28"/>
          <w:szCs w:val="28"/>
          <w:rtl w:val="true"/>
          <w:lang w:bidi="fa-IR"/>
        </w:rPr>
        <w:t>».</w:t>
      </w:r>
      <w:r>
        <w:rPr>
          <w:rStyle w:val="FootnoteAnchor"/>
          <w:rtl w:val="true"/>
        </w:rPr>
        <w:footnoteReference w:id="9"/>
      </w:r>
      <w:bookmarkStart w:id="27" w:name="pg9409_94375"/>
    </w:p>
    <w:p>
      <w:pPr>
        <w:pStyle w:val="Heading2"/>
        <w:numPr>
          <w:ilvl w:val="1"/>
          <w:numId w:val="1"/>
        </w:numPr>
        <w:rPr/>
      </w:pPr>
      <w:bookmarkStart w:id="28" w:name="__RefHeading___Toc5640046_2870459653"/>
      <w:bookmarkStart w:id="29" w:name="_Toc9"/>
      <w:bookmarkEnd w:id="27"/>
      <w:bookmarkEnd w:id="28"/>
      <w:r>
        <w:rPr>
          <w:rtl w:val="true"/>
        </w:rPr>
        <w:t>ارزش نهی از منکر و هدایت کردن</w:t>
      </w:r>
      <w:bookmarkEnd w:id="2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عابدی بود که هرگز گناه نمی‌کرد و همواره به عبادت خدا مشغول بود، ابلیس بسیار ناراحت شد، با دمیدن به دماغش اعلام کرد تا فرزندانش به حضورش بیایند، به دنبال این اعلام همه شیطان‌ها نزد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میان شما می‌تواند فلان عابد را گمراه کند که بی‌گناهیِ او سخت مرا ناراحت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آنها سخنی گفت،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ناحیه زنان او را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تو بی‌فایده است، او فریب زنان را نمی‌خورد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شراب و سایر نوشیدنی‌های لذیذ او را فریب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گول لذت‌های دنیا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می‌توانم فریب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عبادت،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کردی، همین کار را دنبال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صورت انسان وارد عبادت‌گاه عابد شد، پیش روی او مشغول به نماز و عبادت شد و شب و روز بدون استراحت به عبادت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تعجب کرده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 تازه‌وارد چقدر توفیق سرشاری برای عبادت دارد، از او سؤال کرد، ولی شیطان اعتنا نکرده و به عبادتش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طور 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بگو بدانم به خاطر چه عاملی اینگونه برای انجام عبادت آمادگی یافته‌ای؟</w:t>
      </w:r>
    </w:p>
    <w:p>
      <w:pPr>
        <w:pStyle w:val="BookText"/>
        <w:rPr/>
      </w:pPr>
      <w:r>
        <w:rPr>
          <w:rFonts w:ascii="IRNazanin" w:hAnsi="IRNazanin" w:eastAsia="IRNazanin"/>
          <w:color w:val="111111"/>
          <w:sz w:val="28"/>
          <w:sz w:val="28"/>
          <w:szCs w:val="28"/>
          <w:rtl w:val="true"/>
          <w:lang w:bidi="fa-IR"/>
        </w:rPr>
        <w:t>سرانجام شیطان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گناهی را انجام داده‌ام، هر وقت به یاد آن می‌افتم از ترس بیشتر مشتاق عبادت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چه بوده؟ به من خبر بده تا من نیز انجام دهم و سپس توبه کنم و به توفیق سرشار برای عبادت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را از من بگیر و وارد شهر شو، در فلان جا به درِ خانه‌ای برو و در آنجا زنی هست با او زنا کن، سپس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جاهل وارد شهر شد و آدرس آن زن را از مردم پرسید، مردم خانه او را به عابد نشان دادند و پیش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عابد می‌خواهد آن زن بدکار را موعظه و هدایت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 به سوی خانه زن رفت و پس از اجازه وارد خانه او شد، زن </w:t>
      </w:r>
    </w:p>
    <w:p>
      <w:pPr>
        <w:pStyle w:val="BookText"/>
        <w:rPr/>
      </w:pPr>
      <w:r>
        <w:rPr>
          <w:rFonts w:ascii="IRNazanin" w:hAnsi="IRNazanin" w:eastAsia="IRNazanin"/>
          <w:color w:val="111111"/>
          <w:sz w:val="28"/>
          <w:sz w:val="28"/>
          <w:szCs w:val="28"/>
          <w:rtl w:val="true"/>
          <w:lang w:bidi="fa-IR"/>
        </w:rPr>
        <w:t>وقتی که شکل و لباس عابد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با این قیافه به اینجا تناسب ندارد، برای چه آمده‌ای؟</w:t>
      </w:r>
    </w:p>
    <w:p>
      <w:pPr>
        <w:pStyle w:val="BookText"/>
        <w:rPr/>
      </w:pPr>
      <w:r>
        <w:rPr>
          <w:rFonts w:ascii="IRNazanin" w:hAnsi="IRNazanin" w:eastAsia="IRNazanin"/>
          <w:color w:val="111111"/>
          <w:sz w:val="28"/>
          <w:sz w:val="28"/>
          <w:szCs w:val="28"/>
          <w:rtl w:val="true"/>
          <w:lang w:bidi="fa-IR"/>
        </w:rPr>
        <w:t>عابد قصّه خود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برای کسب توبه،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هر کسی توبه کرد توبه‌اش پذیرفته می‌شود؟ بدانکه آن راهنمای تو شیطان بوده است که خواسته بدین طریق تو را فریب دهد، اینک به معبد خود برگرد ببین او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معبد خود بازگشت و در آنجا کسی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شبِ همان روز از دنیا رفت، صبح ناگاه مردم دیدند بر در خانه او این جمله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اُحضُروا فُلانةً فانّها اهلِ الجنّةِ؛ برای تشییع جنازه این زن حاضر شوید، او اهل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در شک و تردید افتادند که این جمله با اعمال آن زن تناسب ندارد، سه روز از این قضیه گذشت، در این هنگام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جنازه آن زن حاضر شو و بر او نماز بخوان و به مردم امر کن که بر آن جنازه نماز بخوانند، من او را آمرزیدم و بهشت را بر او واجب کردم، چرا که او بنده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عابد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کردن باز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را اجرا کرد و به این ترتیب یک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غریق در آلودگی بر اثر امر به معروف و نهی از منکر و باز داشتن انسانی از گناه، آن چنان مشمول رحمت الهی شد که خداوند او را از اهل بهشت قرار داد و به پیامبر اولوالعزمش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با مردم حاضر گردند و با تجلیل و احترام جنازه او را بردارند و به خاک بسپارند</w:t>
      </w:r>
      <w:r>
        <w:rPr>
          <w:rFonts w:eastAsia="IRNazanin" w:cs="IRNazanin"/>
          <w:color w:val="111111"/>
          <w:sz w:val="28"/>
          <w:szCs w:val="28"/>
          <w:rtl w:val="true"/>
          <w:lang w:bidi="fa-IR"/>
        </w:rPr>
        <w:t>.</w:t>
      </w:r>
      <w:r>
        <w:rPr>
          <w:rStyle w:val="FootnoteAnchor"/>
          <w:rtl w:val="true"/>
        </w:rPr>
        <w:footnoteReference w:id="10"/>
      </w:r>
      <w:bookmarkStart w:id="30" w:name="pg9409_94379"/>
    </w:p>
    <w:p>
      <w:pPr>
        <w:pStyle w:val="Heading2"/>
        <w:numPr>
          <w:ilvl w:val="1"/>
          <w:numId w:val="1"/>
        </w:numPr>
        <w:rPr/>
      </w:pPr>
      <w:bookmarkStart w:id="31" w:name="__RefHeading___Toc5640048_2870459653"/>
      <w:bookmarkStart w:id="32" w:name="_Toc10"/>
      <w:bookmarkEnd w:id="30"/>
      <w:bookmarkEnd w:id="31"/>
      <w:r>
        <w:rPr>
          <w:rtl w:val="true"/>
        </w:rPr>
        <w:t>نمونه‌ای از عدالت و احسان خدا</w:t>
      </w:r>
      <w:bookmarkEnd w:id="32"/>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بانویی فقیر و بینوا در عصر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با اندک پولی که داشت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پشم و پنبه می‌خرید و به کلاف نخ تبدیل می‌نمود و سپس آن را می‌فروخت و به این وسیله معاش ساده زندگی خود و بچه‌هایش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زحمات بسیار و تهیه کلاف آن را برای فروش به بازار می‌برد، ناگهان کلاغی با سرعت نزد او آمد، آن کلاف را از او ربود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بینوا بسیار ناراحت شد، سراسیمه نزد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پس از بیان ماجرای سخت زندگی خود و ربودن کلافش از ناحیه کلاغ،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 در کجاست؟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بنشین تا درباره تو قضاوت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از یک سو، از سوی دیگر گروهی در میان کشتی از دریا عبور می‌کردند که بر اثر سوراخ شدن کشتی در خطر غرق شدن قرار گرفتند و نذر کردند اگر نجات یافتند هزار دینار به فقیر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لطف کرد و همان کلاغ را مأمور کرد تا آن کلاف را از دست آن بانو برباید و به درون کشتی بیندازد و سرنشینان به وسیله کلاف، تخته کشتی را محکم کرده و سوراخ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کلاف استفاده نموده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ساحل رسیدند به محضر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نذر آمدند، هزار دینار خود را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ماجرای نجات خود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احسان و عدالت خداوند را برای آن بانو بیان کرد و آن هزار دینار را به او داد، آن زن در حالی که بسیار خشنود بود، دریافت که عادل‌تر و احسان‌بخش‌تر از خداوند کسی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در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سه قرص نان و سه سطل جو همراه داشت، فقیری به او رسید و از او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سه قرص نان را به فقیر داد و با خودگفت که جوها </w:t>
      </w:r>
    </w:p>
    <w:p>
      <w:pPr>
        <w:pStyle w:val="BookText"/>
        <w:rPr/>
      </w:pPr>
      <w:r>
        <w:rPr>
          <w:rFonts w:ascii="IRNazanin" w:hAnsi="IRNazanin" w:eastAsia="IRNazanin"/>
          <w:color w:val="111111"/>
          <w:sz w:val="28"/>
          <w:sz w:val="28"/>
          <w:szCs w:val="28"/>
          <w:rtl w:val="true"/>
          <w:lang w:bidi="fa-IR"/>
        </w:rPr>
        <w:t>را آسیا می‌کنم و نان طبخ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جوها را در پارچه‌ای روی سر قرار داد، ناگهان تندبادی وزید و جوها را از سر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متحیر شد که من سائل را محروم نکردم چرا باید اینطور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عادل است یا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پسرم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نزد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قضیه را بیان کرد،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نزد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هزار درهم به من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رد کن و بگو من می‌خواهم بدانم برای چه باد جوهای مرا ربود؟</w:t>
      </w:r>
    </w:p>
    <w:p>
      <w:pPr>
        <w:pStyle w:val="BookText"/>
        <w:rPr/>
      </w:pPr>
      <w:r>
        <w:rPr>
          <w:rFonts w:ascii="IRNazanin" w:hAnsi="IRNazanin" w:eastAsia="IRNazanin"/>
          <w:color w:val="111111"/>
          <w:sz w:val="28"/>
          <w:sz w:val="28"/>
          <w:szCs w:val="28"/>
          <w:rtl w:val="true"/>
          <w:lang w:bidi="fa-IR"/>
        </w:rPr>
        <w:t xml:space="preserve">زن نزد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درهم به تو دادم که این صحبت‌ها را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دیگر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برگشت و قضیه را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پول نمی‌خواهم فرشته موکّل بر باد را بخواه و بگوچرا جوهای مرا ربوده؟ به امر خدا بوده یا 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نزد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آنچه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را بیان کرد، پس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مأمور باد را خواست و سؤال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بوده است، 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کشتی‌های تجارتی داشت و غذای او تمام شد، نذر کرد که غذا و طعام هر کس به او برسد ثلث اموال کشتی‌ها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جوها را به او رساندیم و آنها را خورد، بر او وفای به نذرش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تاجر را آوردند و سؤال کرد، تاجر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زن را حاضر کردند، سیصد و شصت هزار دینار حق آن زن شد که آن تاجر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اراده دارد معامله کند، باید معامله نماید با این پروردگار کریم که در عوض سه قرص نان، به زن چه داد</w:t>
      </w:r>
      <w:r>
        <w:rPr>
          <w:rFonts w:eastAsia="IRNazanin" w:cs="IRNazanin"/>
          <w:color w:val="111111"/>
          <w:sz w:val="28"/>
          <w:szCs w:val="28"/>
          <w:rtl w:val="true"/>
          <w:lang w:bidi="fa-IR"/>
        </w:rPr>
        <w:t>!</w:t>
      </w:r>
      <w:r>
        <w:rPr>
          <w:rStyle w:val="FootnoteAnchor"/>
          <w:rtl w:val="true"/>
        </w:rPr>
        <w:footnoteReference w:id="12"/>
      </w:r>
      <w:bookmarkStart w:id="33" w:name="pg9409_94383"/>
    </w:p>
    <w:p>
      <w:pPr>
        <w:pStyle w:val="Heading2"/>
        <w:numPr>
          <w:ilvl w:val="1"/>
          <w:numId w:val="1"/>
        </w:numPr>
        <w:rPr/>
      </w:pPr>
      <w:bookmarkStart w:id="34" w:name="__RefHeading___Toc5640050_2870459653"/>
      <w:bookmarkStart w:id="35" w:name="_Toc11"/>
      <w:bookmarkEnd w:id="33"/>
      <w:bookmarkEnd w:id="34"/>
      <w:r>
        <w:rPr>
          <w:rtl w:val="true"/>
        </w:rPr>
        <w:t>غذارسانی به کرمی در درون سنگی میان دریا</w:t>
      </w:r>
      <w:bookmarkEnd w:id="35"/>
    </w:p>
    <w:p>
      <w:pPr>
        <w:pStyle w:val="BookText"/>
        <w:rPr/>
      </w:pPr>
      <w:r>
        <w:rPr>
          <w:rFonts w:ascii="IRNazanin" w:hAnsi="IRNazanin" w:eastAsia="IRNazanin"/>
          <w:color w:val="111111"/>
          <w:sz w:val="28"/>
          <w:sz w:val="28"/>
          <w:szCs w:val="28"/>
          <w:rtl w:val="true"/>
          <w:lang w:bidi="fa-IR"/>
        </w:rPr>
        <w:t xml:space="preserve">روزی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دریا نشسته بود، نگاهش به مورچه‌ای افتاد که دانه گندمی را با خود به طرف دریا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او نگاه می‌کرد که دید او به نزدیک آب رسید، در همان لحظه قورباغه‌ای سرش را از آب دریا بیرون آورد و دهانش را گشود، مورچه به داخل دهان او وارد شد و قورباغه به درون آب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مورد به فکر فرو رفت و شگفت‌زده فکر می‌کرد، ناگاه دید قورباغه سرش را از آب بیرون آورد و دهانش را گشود، آن مورچه از دهان او بیرون آمد، ولی دانه گندم را همراه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مورچه را طلبید و سرگذشت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قعر این دریا سنگی تو خالی وجود دارد و کرمی در درون آن زندگی می‌کند، خداوند آن را </w:t>
      </w:r>
    </w:p>
    <w:p>
      <w:pPr>
        <w:pStyle w:val="BookText"/>
        <w:rPr/>
      </w:pPr>
      <w:r>
        <w:rPr>
          <w:rFonts w:ascii="IRNazanin" w:hAnsi="IRNazanin" w:eastAsia="IRNazanin"/>
          <w:color w:val="111111"/>
          <w:sz w:val="28"/>
          <w:sz w:val="28"/>
          <w:szCs w:val="28"/>
          <w:rtl w:val="true"/>
          <w:lang w:bidi="fa-IR"/>
        </w:rPr>
        <w:t>در آنجا آفریده و او نمی‌تواند از آنجا خارج شود و من روزی او را حمل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قورباغه را مأمور کرده مرا در درون آب دریا به سوی آن کرم حمل کرده 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قورباغه مرا به کنار سوراخی که در آن سنگ است می‌برد و دهانش را به درگاه آن سوراخ می‌گذارد، من از دهان او بیرون آمده و خود را به آن کرم می‌رسانم و دانه گندم را نزد او می‌گذارم و سپس باز‌می‌گردم و به دهان همان قورباغه که در انتظار من است وارد می‌شوم، او در میان آب شنا کرده و مرا به بیرون آب دریا می‌آورد، دهانش را باز می‌کند و من از دهان او 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دانه گندم را برای آن کرم می‌بری، آیا سخنی از او شنیده‌ای؟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لا یَنْسانی فی جَوفِ هذِهِ الصّخرةِ تَحتَ هذهِ اللُّجَّةِ بِرِزْقِکَ لا تنس عبادَکَ المُومنینَ بِرَحْمَتِک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رزق و روزی مرا در درون این سنگ در قعر این دریا فراموش نمی‌کنی، رحمتت را نسبت به بندگان باایمانت فراموش نکن</w:t>
      </w:r>
      <w:r>
        <w:rPr>
          <w:rFonts w:eastAsia="IRNazanin" w:cs="IRNazanin"/>
          <w:color w:val="111111"/>
          <w:sz w:val="28"/>
          <w:szCs w:val="28"/>
          <w:rtl w:val="true"/>
          <w:lang w:bidi="fa-IR"/>
        </w:rPr>
        <w:t>!.</w:t>
      </w:r>
      <w:r>
        <w:rPr>
          <w:rStyle w:val="FootnoteAnchor"/>
          <w:rtl w:val="true"/>
        </w:rPr>
        <w:footnoteReference w:id="13"/>
      </w:r>
      <w:bookmarkStart w:id="36" w:name="pg9409_94385"/>
    </w:p>
    <w:p>
      <w:pPr>
        <w:pStyle w:val="Heading2"/>
        <w:numPr>
          <w:ilvl w:val="1"/>
          <w:numId w:val="1"/>
        </w:numPr>
        <w:rPr/>
      </w:pPr>
      <w:bookmarkStart w:id="37" w:name="__RefHeading___Toc5640052_2870459653"/>
      <w:bookmarkStart w:id="38" w:name="_Toc12"/>
      <w:bookmarkEnd w:id="36"/>
      <w:bookmarkEnd w:id="37"/>
      <w:r>
        <w:rPr>
          <w:rtl w:val="true"/>
        </w:rPr>
        <w:t xml:space="preserve">ملاقات حضرت یونس </w:t>
      </w:r>
      <w:r>
        <w:rPr>
          <w:rtl w:val="true"/>
        </w:rPr>
        <w:t>(</w:t>
      </w:r>
      <w:r>
        <w:rPr>
          <w:rtl w:val="true"/>
        </w:rPr>
        <w:t>علیه السلام</w:t>
      </w:r>
      <w:r>
        <w:rPr>
          <w:rtl w:val="true"/>
        </w:rPr>
        <w:t xml:space="preserve">) </w:t>
      </w:r>
      <w:r>
        <w:rPr>
          <w:rtl w:val="true"/>
        </w:rPr>
        <w:t>با قارون در اعماق زمین</w:t>
      </w:r>
      <w:bookmarkEnd w:id="38"/>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بزرگ قرار گرفت، ماهی در درون دریا حرکت می‌کرد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سپس در آنجا به دریای مصر رفت، پس از آنجا به دریای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سپس وارد دجله بصره شد و بعد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اعماق زمین برد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او بین قوم می‌ماند و باز آنها را دعوت می‌کرد بهتر بود، چرا که شاید در همان روزهای آخر ایمان می‌آوردند، اما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کاسه صبرش لبریز شده بود آن عملِ بهتر را رها کرد و از میان قوم بیرون آمد، همین ترک اُولیٰ باعث شد که دچار غضب الهی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غضب خدا شده بود و خداوند به زمین فرمان داده بود تا او را در کام خود فرو برد و فرشته‌ای از سوی خدا مأمور شده بود که او را هر روز به اندازه طول قامت یک انسان در زمین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ذکر خدا می‌گفت و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در اعماق زمین، صدای زمزمه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به فرشته مسلط 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من مهلت بده من در اینجا صدای انسانی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فرشته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قارون مهلت بده، او به قارون مهلت داد، قارون به صاحب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انا المُذْنِبُ الخاطِی یُونُسُ بْنِ مَتّٰی؛ من گنهکار خطاکار یونس پسر متّی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احوال خویشان خود را از او پرسید،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مدتیاست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نامزد من بود چه خبر؟</w:t>
      </w:r>
    </w:p>
    <w:p>
      <w:p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گریه کرد و اظهار تأسّف نمود و دلش برای خویشانش سوخت و برای آنها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دلسوزی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مرحله‌ای از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خداوند نسبت به او لطف نمود و به آن فرشته مأمور بر او خطاب کرد که عذاب دنیا را از قارون بردار، یعنی همانجا توقف کند و دیگر روزی به اندازه یک قامت انسان در زمین فرو نرود که عذاب سختی برای او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فوق اینگونه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ماهی به دریای مسجور رسید، قارون که در آنجا عذاب می‌شد زمزمه‌ای شنید، از فرشته موکّلش پرسید این زمزمه چیست؟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به التماس قارون، او را نزد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احوال خویشانش را از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وقتی دریافت آنها از دنیا رفته‌اند، گریه شدیدی کرد، خداوند به آن فرشته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عَنهُ العِذابَ بقیةَ الدُّنیا لِرِقَّتِهِ عَلیٰ قَرابَتِهِ؛ عذاب دنیا را به خاطر دلسوزی او به خویشانش بردار</w:t>
      </w:r>
      <w:r>
        <w:rPr>
          <w:rFonts w:eastAsia="Amiri" w:cs="Amiri" w:ascii="Amiri" w:hAnsi="Amiri"/>
          <w:color w:val="111111"/>
          <w:sz w:val="28"/>
          <w:szCs w:val="28"/>
          <w:rtl w:val="true"/>
          <w:lang w:bidi="ar-SA"/>
        </w:rPr>
        <w:t>.</w:t>
      </w:r>
      <w:r>
        <w:rPr>
          <w:rStyle w:val="FootnoteAnchor"/>
          <w:rtl w:val="true"/>
        </w:rPr>
        <w:footnoteReference w:id="16"/>
      </w:r>
      <w:bookmarkStart w:id="39" w:name="pg9409_94389"/>
    </w:p>
    <w:p>
      <w:pPr>
        <w:pStyle w:val="Heading2"/>
        <w:numPr>
          <w:ilvl w:val="1"/>
          <w:numId w:val="1"/>
        </w:numPr>
        <w:rPr/>
      </w:pPr>
      <w:bookmarkStart w:id="40" w:name="__RefHeading___Toc5640054_2870459653"/>
      <w:bookmarkStart w:id="41" w:name="_Toc13"/>
      <w:bookmarkEnd w:id="39"/>
      <w:bookmarkEnd w:id="40"/>
      <w:r>
        <w:rPr>
          <w:rtl w:val="true"/>
        </w:rPr>
        <w:t xml:space="preserve">سلام اصحاب کهف بر حضرت علی </w:t>
      </w:r>
      <w:r>
        <w:rPr>
          <w:rtl w:val="true"/>
        </w:rPr>
        <w:t>(</w:t>
      </w:r>
      <w:r>
        <w:rPr>
          <w:rtl w:val="true"/>
        </w:rPr>
        <w:t>علیه السلام</w:t>
      </w:r>
      <w:r>
        <w:rPr>
          <w:rtl w:val="true"/>
        </w:rPr>
        <w:t xml:space="preserve">) </w:t>
      </w:r>
      <w:r>
        <w:rPr>
          <w:rtl w:val="true"/>
        </w:rPr>
        <w:t>و مکافات کتمان حق</w:t>
      </w:r>
      <w:bookmarkEnd w:id="41"/>
    </w:p>
    <w:p>
      <w:pPr>
        <w:pStyle w:val="BookText"/>
        <w:rPr/>
      </w:pPr>
      <w:r>
        <w:rPr>
          <w:rFonts w:ascii="IRNazanin" w:hAnsi="IRNazanin" w:eastAsia="IRNazanin"/>
          <w:color w:val="111111"/>
          <w:sz w:val="28"/>
          <w:sz w:val="28"/>
          <w:szCs w:val="28"/>
          <w:rtl w:val="true"/>
          <w:lang w:bidi="fa-IR"/>
        </w:rPr>
        <w:t xml:space="preserve">گروهی از دانش دوستانِ بصره با شوری خاص به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حضور وی که مدتها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را آموخته بود استفاده می‌کردند، او نیز احادیثش را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 برای شاگردان بازگو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روزی بر خلاف روزهای دیگر، یکی از شاگردان برجسته او پرسشی عجیب کرد،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نبود پاسخ این پرسش داده شود، ولی در شرایطی قرار گرفت که ناگزیر از پاسخ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بود که، آن شاگرد با قیافه جدّی در حضور شاگردان به انس رو کرد و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لکه‌های سفیدی که در صورت شما است از چیست؟ گویا اینها نشانه بیماری برص است با اینکه به گفته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مؤمنان را به بیماری برص و جذام مبتلا نمی‌کند چه </w:t>
      </w:r>
    </w:p>
    <w:p>
      <w:pPr>
        <w:pStyle w:val="BookText"/>
        <w:rPr/>
      </w:pPr>
      <w:r>
        <w:rPr>
          <w:rFonts w:ascii="IRNazanin" w:hAnsi="IRNazanin" w:eastAsia="IRNazanin"/>
          <w:color w:val="111111"/>
          <w:sz w:val="28"/>
          <w:sz w:val="28"/>
          <w:szCs w:val="28"/>
          <w:rtl w:val="true"/>
          <w:lang w:bidi="fa-IR"/>
        </w:rPr>
        <w:t xml:space="preserve">شده با اینکه شما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مبتلا به این بیماری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 این سؤال را شنید، با کمال شرمندگی سر به زیر افکند و در خود فرو رفت، اشک در چشمانش حلقه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بر اثر نفرین بنده صالح خدا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تا این سخن را از انس شنیدند، نسبت به او بی‌علاقه شدند و آن ارادت سابق به عداوت و دشمنی تبدیل شده، اطرافش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ماجرای این نفرین را باید بگویی وگرنه از تو دست برنمی‌داریم و به شدت باعث ناراحتی تو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همواره طفره می‌رفت، بلکه اصل واقعه فاش نشود، ولی در برابر ازدحام جمعیت و اصرار آنان راهی جز بیان آن نداشت، از این رو شروع به سخن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قطعه فرشی را گروهی از مؤمنین از راه دور نزد آن جناب به عنوان هدیه آورده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تا ابوبکر، عمر، عثمان، طلحه، زبیر، سعد، سعید و عبدالرحمان را به حضورش بیاورم، اطاعت کردم، وقتیکه همه حاضر شدند و روی همان فرش نشستیم،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آنجا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فرمان بده تا سرنشینان این فرش را سِیر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پروردگار ما را سیر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مشاهده کردیم که همه ما در هوا سیر می‌کنیم، پس از پیمودن مسافتی در فضای بسیار وسیع که وصفش را جز خدا نمی‌داند،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امر فرمودند که ما را فرود آورد، وقتی که بر زمین قرار گرفتیم،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اینجا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وصی رسول خدا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غار اصحاب کهف است، ای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اصحاب کهف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اول ابوبکر بعد عمر، بعد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جوابی شنیده نشد، من و عبدالرحمان نیز سلام کردیم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 خادم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جوابی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کردبی‌درنگ ندایی شنیدیم که جواب سلام آن حضرت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سلام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جوانانی هستیم که به خدای یکتا ایمان آورده‌ایم، خداوند ما را هدایت نموده است، ما از ناحیه خداوند مجاز نیستیم جواب سلام کسی بدهیم مگر آنکه پیامبر یا وصی او باشد و شما وصیّ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اصحاب کهف </w:t>
      </w:r>
    </w:p>
    <w:p>
      <w:pPr>
        <w:pStyle w:val="BookText"/>
        <w:rPr/>
      </w:pPr>
      <w:r>
        <w:rPr>
          <w:rFonts w:ascii="IRNazanin" w:hAnsi="IRNazanin" w:eastAsia="IRNazanin"/>
          <w:color w:val="111111"/>
          <w:sz w:val="28"/>
          <w:sz w:val="28"/>
          <w:szCs w:val="28"/>
          <w:rtl w:val="true"/>
          <w:lang w:bidi="fa-IR"/>
        </w:rPr>
        <w:t>را شنیدید؟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فرش قرار گرفتیم، به باد فرمان داد و در فضای بی‌کران 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به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که زعفرانی رنگ بود فرود آمدیم که در آنجا هیچ‌گونه مخلوق و آب و گیاهی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نماز است، برای وضو آب نیست،آن جناب پای مبارک خود را به زمین زدند، چشمه آبی پدید آمد و از آب آن چشمه وضو ساختیم، بعد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شتاب نمی‌کردید آب بهشتی برای وضوی ما حاضر می‌شد، سپس نماز را خواندیم و تا نصف شب در آنجا بودیم، حضرت همچنان مشغول نماز بود، پس از فراغت از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قرار بگیرید تا به نماز صبح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حرکت ناگاه دیدیم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آن حضرت پس از نماز رو به من نمود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شما را بیان کنم یا شما بیان می‌کنید؟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ماجرا را از اول تا آخر بی‌کم و کاست بیان کردند که گویی همراه ما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که با این گفتار خود شاگردان را غرق در حیرت کرده بود و شاگردان سراسر گوش شده بودند و با تمام وجود داستان این حادثه عجیب را می‌شنیدند و فراز و نشیب‌های آن را در قیافه رنگ به رنگ </w:t>
      </w:r>
    </w:p>
    <w:p>
      <w:pPr>
        <w:pStyle w:val="BookText"/>
        <w:rPr/>
      </w:pPr>
      <w:r>
        <w:rPr>
          <w:rFonts w:ascii="IRNazanin" w:hAnsi="IRNazanin" w:eastAsia="IRNazanin"/>
          <w:color w:val="111111"/>
          <w:sz w:val="28"/>
          <w:sz w:val="28"/>
          <w:szCs w:val="28"/>
          <w:rtl w:val="true"/>
          <w:lang w:bidi="fa-IR"/>
        </w:rPr>
        <w:t>انس می‌دیدند، به اینجا که رسید تجسس پرشور آنها، آنان را در مرحله دیگری قرار داد و یک درس بسیار سودمندی که همیشه سودمند بود و می‌توان گفت مغز و شاهکار درس‌ها است از این ماجرا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محکوم نمودن رقبای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شهادت و گواهی می‌خواهد، آیا در آن وقت شهادت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در همین جا متوقّف شد، خاطره عجیب و شگفت‌آورش همواره در یاد من بود، تا اینکه ماجرای شهادت جانسوز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ابوبکر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خلافت ابوبکر به دستیاری یارانش تحقق یافت، تا 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حضور ابوبکر آورد و درباره خلافت سخن به میان آمد، حضرت در حضور ابوبکر و مردم رو به من نمود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دیدنی‌های خود راجع به آن فرش و سیر کردن و سلام اصحاب کهف و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طوری بود که اگر مشهودات خود را می‌گفتم، دنیای من وخیم می‌شد و به شخصیت ظاهریم لطمه می‌خورد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پیری، حافظه‌ام را از دست داده‌ام و آن واقعه را </w:t>
      </w:r>
    </w:p>
    <w:p>
      <w:pPr>
        <w:pStyle w:val="BookText"/>
        <w:rPr/>
      </w:pPr>
      <w:r>
        <w:rPr>
          <w:rFonts w:ascii="IRNazanin" w:hAnsi="IRNazanin" w:eastAsia="IRNazanin"/>
          <w:color w:val="111111"/>
          <w:sz w:val="28"/>
          <w:sz w:val="28"/>
          <w:szCs w:val="28"/>
          <w:rtl w:val="true"/>
          <w:lang w:bidi="fa-IR"/>
        </w:rPr>
        <w:t>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تعهّد نگرفت که هر وقت من از تو شهادت بخواهمکتمان نکنی، چگونه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می‌دانست انس در این موقعیت حساس برای آماده کردن دنیای خود این خیانت ناجوانمردانه را کرده و پا روی وجدان و خِرد خود گذاشته است، طاقتش 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پرسوز متوجه خداوند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بیماری برص را در چهره این شخص ظاهر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علامت و نشانه خیانت در چهره‌اش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دیده‌گانش را نابینا کن و درد شکم را بر او مسلّط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مجلس که بیرون آمدم تا حال به این سه بیماری مبتلا هستم، این بود قصه من و داستان برصی که در من هست و شما از آن پرسیدید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تا پایان عمر این سه بیماری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نشد</w:t>
      </w:r>
      <w:r>
        <w:rPr>
          <w:rFonts w:eastAsia="IRNazanin" w:cs="IRNazanin"/>
          <w:color w:val="111111"/>
          <w:sz w:val="28"/>
          <w:szCs w:val="28"/>
          <w:rtl w:val="true"/>
          <w:lang w:bidi="fa-IR"/>
        </w:rPr>
        <w:t>.</w:t>
      </w:r>
      <w:r>
        <w:rPr>
          <w:rStyle w:val="FootnoteAnchor"/>
          <w:rtl w:val="true"/>
        </w:rPr>
        <w:footnoteReference w:id="17"/>
      </w:r>
      <w:bookmarkStart w:id="42" w:name="pg9409_94395"/>
    </w:p>
    <w:p>
      <w:pPr>
        <w:pStyle w:val="Heading2"/>
        <w:numPr>
          <w:ilvl w:val="1"/>
          <w:numId w:val="1"/>
        </w:numPr>
        <w:rPr/>
      </w:pPr>
      <w:bookmarkStart w:id="43" w:name="__RefHeading___Toc5640056_2870459653"/>
      <w:bookmarkStart w:id="44" w:name="_Toc14"/>
      <w:bookmarkEnd w:id="42"/>
      <w:bookmarkEnd w:id="43"/>
      <w:r>
        <w:rPr>
          <w:rtl w:val="true"/>
        </w:rPr>
        <w:t xml:space="preserve">پذیرش رأی خارپشت از جانب حضرت سلیمان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جبرئیل از جانب خداوند به حضور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ظرفی پر از آب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 آب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آن بنوشی همیشه تا روز قیامت زنده و جاوید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مخیّر نموده است که از آن بنوشی یا ننوشی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 و انس و حیوانات در این باره مشورت کرد،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بنوشی تا زندگی جاوید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آیا هیچ حیوان دیگری هست که با او در این باره مشورت نکرده باشم؟ فکرش به اینجا رسید که با خارپشت مشورت نکرده است اسبش را به حضور طلبید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خارپشت برو و او را به حضور منبیاور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رفت و پیام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خارپشت داد، ولی خارپشت همراه اسب نیامد، اسب تنها بازگشت و موضوع را به </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نزد خارپشت فرستاد، سگ رفت و خارپشت همراه سگ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خارپشت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با تو مشورت کنم، بگو بدانم چرا من اسب را که بهترین جاندار بعد از انسان است نزد تو فرستادم، با او نیامدی، ولی سگ را که خسیس‌ترین حیوانات است فرستادم با او آمدی؟</w:t>
      </w:r>
    </w:p>
    <w:p>
      <w:pPr>
        <w:pStyle w:val="BookText"/>
        <w:rPr/>
      </w:pPr>
      <w:r>
        <w:rPr>
          <w:rFonts w:ascii="IRNazanin" w:hAnsi="IRNazanin" w:eastAsia="IRNazanin"/>
          <w:color w:val="111111"/>
          <w:sz w:val="28"/>
          <w:sz w:val="28"/>
          <w:szCs w:val="28"/>
          <w:rtl w:val="true"/>
          <w:lang w:bidi="fa-IR"/>
        </w:rPr>
        <w:t>خارپشت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حیوان شریفی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بی‌وفاست، اما سگ گرچه خسیس است لیکن وفادار می‌باشد، که اگر لقمه نانی از کسی به او برسد، نسبت به آن همیشه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سخن بی‌وفایان همراهشان نیامدم، ولی با اشاره وفاداران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آب حیات را نزد من آورده‌اند و مرا مخیّر ساخته‌اند که آن را بنوشم تا عمر جاودانه بیابم یا ننوشم و عمر معمولی کنم، نظر تو چیست؟</w:t>
      </w:r>
    </w:p>
    <w:p>
      <w:pPr>
        <w:pStyle w:val="BookText"/>
        <w:rPr/>
      </w:pPr>
      <w:r>
        <w:rPr>
          <w:rFonts w:ascii="IRNazanin" w:hAnsi="IRNazanin" w:eastAsia="IRNazanin"/>
          <w:color w:val="111111"/>
          <w:sz w:val="28"/>
          <w:sz w:val="28"/>
          <w:szCs w:val="28"/>
          <w:rtl w:val="true"/>
          <w:lang w:bidi="fa-IR"/>
        </w:rPr>
        <w:t>خارپشت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 حیات را اختصاص به شخص توداده‌اند، یا فرزندان و بستگان و یاوران نزدیکت نیز می‌توانند از آن بنوشند؟</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آن است که از آن آب ننوشی، زیرا </w:t>
      </w:r>
    </w:p>
    <w:p>
      <w:pPr>
        <w:pStyle w:val="BookText"/>
        <w:rPr/>
      </w:pPr>
      <w:r>
        <w:rPr>
          <w:rFonts w:ascii="IRNazanin" w:hAnsi="IRNazanin" w:eastAsia="IRNazanin"/>
          <w:color w:val="111111"/>
          <w:sz w:val="28"/>
          <w:sz w:val="28"/>
          <w:szCs w:val="28"/>
          <w:rtl w:val="true"/>
          <w:lang w:bidi="fa-IR"/>
        </w:rPr>
        <w:t>همه دوستان و زن و فرزندان تو قبل از تو بمیرند و تو را همواره داغدار و غمگین نمایند، زندگی آمیخته با غم و اندوه چه فایده‌ای دارد؟ زندگی بدون دوستان و عزیزان، زندگی خوشی نخواهد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خارپشت را پذیرفت و از نوشیدن آب حیات خودداری نموده و آن را رد کرد</w:t>
      </w:r>
      <w:r>
        <w:rPr>
          <w:rFonts w:eastAsia="IRNazanin" w:cs="IRNazanin"/>
          <w:color w:val="111111"/>
          <w:sz w:val="28"/>
          <w:szCs w:val="28"/>
          <w:rtl w:val="true"/>
          <w:lang w:bidi="fa-IR"/>
        </w:rPr>
        <w:t>.</w:t>
      </w:r>
      <w:r>
        <w:rPr>
          <w:rStyle w:val="FootnoteAnchor"/>
          <w:rtl w:val="true"/>
        </w:rPr>
        <w:footnoteReference w:id="18"/>
      </w:r>
      <w:bookmarkStart w:id="45" w:name="pg9409_94398"/>
    </w:p>
    <w:p>
      <w:pPr>
        <w:pStyle w:val="Heading2"/>
        <w:numPr>
          <w:ilvl w:val="1"/>
          <w:numId w:val="1"/>
        </w:numPr>
        <w:rPr/>
      </w:pPr>
      <w:bookmarkStart w:id="46" w:name="__RefHeading___Toc5640058_2870459653"/>
      <w:bookmarkStart w:id="47" w:name="_Toc15"/>
      <w:bookmarkEnd w:id="45"/>
      <w:bookmarkEnd w:id="46"/>
      <w:r>
        <w:rPr>
          <w:rtl w:val="true"/>
        </w:rPr>
        <w:t>سه نصیحت لقمان حکیم به پسرش</w:t>
      </w:r>
      <w:bookmarkEnd w:id="47"/>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روزی این سه پند را به پسرش آموخت و 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می‌کنم که این سه پند را به خاطر بسپار و به آن عمل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خویش را به همسرت نگو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حسابرسی و دفتردار نگهبانان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تازه ثروتمند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لقمان از دنیا رفت، پسرش خواست این پندها را بیازماید و آشکارا بنگرد که زیان آنها چیست که پدرِ حکیمش به آن وصیت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گوسفندی را کشت و بدن کشته شده آن را در میان جوالی نهاد و سر جوال را بست و آن را به خانه آورد و زیر تختش گودالی کند و آن را </w:t>
      </w:r>
    </w:p>
    <w:p>
      <w:pPr>
        <w:pStyle w:val="BookText"/>
        <w:rPr/>
      </w:pPr>
      <w:r>
        <w:rPr>
          <w:rFonts w:ascii="IRNazanin" w:hAnsi="IRNazanin" w:eastAsia="IRNazanin"/>
          <w:color w:val="111111"/>
          <w:sz w:val="28"/>
          <w:sz w:val="28"/>
          <w:szCs w:val="28"/>
          <w:rtl w:val="true"/>
          <w:lang w:bidi="fa-IR"/>
        </w:rPr>
        <w:t>همانجا دفن کرد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دشمنی داشتم، او را کشتم و در اینجا دفن کردم، مراقب باش که این راز را بپوشی و به کسی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همسایگی او عوانی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سردفتردار نگهبان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او دوست شد و هر روز او را نزد خود می‌آورد و برنامه روابط دوستی را با او انجام می داد و نیز در آن محله‌ای که سکونت داشت، جوانی بود که اصالت خانوادگی نداشت، او با سعی و کوشش ثروتی اندوخته بود و تازه ثروتمند شده بود و به ثروت خود افتخار می‌کرد، پسر لقمان چند درهم از او وام گرفت و آن را در گوشه خانه‌اش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بین پسر لقمان و همسرش دعوا و نزاعی رخ داد، در آن حال زن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 بدکار و ای خونریز فتنه‌انگیز، فردی را به ناحق کشتی و در خانه خود دفن کردی اینک می‌خواهی مرا نیز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او به گوش همسایه‌اش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عَوان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اینکه پسر لقمان با عوان دوست بود، بی‌درنگ او رفت و ماجرای قتل را به پادشاه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داد که قاتل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عَوان گفت من او را احضار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 به خانه پسر لقمان آمد و او را با کمال ذلّت و اهانت از خانه‌اش بیرون کشید و برنامه دوستی خود با او را به کلّی فراموش کرد و کشان کشان او را به سرای شاه می‌برد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راه آن شخص نوکیسه، پسر لقمان را در آن حال دید، در </w:t>
      </w:r>
    </w:p>
    <w:p>
      <w:pPr>
        <w:pStyle w:val="BookText"/>
        <w:rPr/>
      </w:pPr>
      <w:r>
        <w:rPr>
          <w:rFonts w:ascii="IRNazanin" w:hAnsi="IRNazanin" w:eastAsia="IRNazanin"/>
          <w:color w:val="111111"/>
          <w:sz w:val="28"/>
          <w:sz w:val="28"/>
          <w:szCs w:val="28"/>
          <w:rtl w:val="true"/>
          <w:lang w:bidi="fa-IR"/>
        </w:rPr>
        <w:t>برابر مردم و با شتاب و خشونت نزد او آمد و دامنش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قصاص کنند، مال من تلف می‌شود، هم‌اکنون طلب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گروهی اجتماع کردند و پسر لقمان را با اهانت بسیار به سوی شاه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 لقمان در برابر شاه قرار گرفت، بین آنها چنین گفتگو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پسر لقمان هستی، شایسته نبود از تو خونریزی و فتنه‌انگیزی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لقمان من هرگز خون به ناحق نریخته‌ام و اصلاً آدمیزادی را نکشته‌ام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 بلکه مردی را کشته و جنازه‌اش را در خانه‌اش دفن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می‌خواهم فرمان دهد تا آن مقتول را حاضر کنند، و او در میان جوالی است که در فلان جا دفن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داد تا آن جنازه را حاضر کنند، مأموران به خانه پسر لقمان آمدند، همسرِ پسرِ لقمان محل دفن را نشان داد، آنها از آنجا خاکبرداری کردند، جوالی را از آنجا بیرون آورده و همچنان سربسته نزد شاه آوردند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 جوال را گشودند، دیدند در آن جسد یک گوسفند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حیران و شگفت‌زده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گوسفند را ذبح کرده و دفن کرده‌ای؟ چگونگی این حادثه را برایم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چنین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به همسرت نگو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 را به عنوان دوست خود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نوکیسه وام نگیر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خواستم این پندهای پدرم را بیازمایم، وقتی که آزمودم به حکمت و صدق گفتار پدرم پی بردم و برایم روشن شد که سخن او عین حقیقت است و بر هر کس که این نصیحت را بشنود سزاوار است که راز خود را به همسرش نگوید، از نوکیسه وام نگیرد و با عوان دوستی نکند و خانه دلش را از دوستی با ناکسان بزداید تا به خوشبختی دنیا و آخرت دست یابد</w:t>
      </w:r>
      <w:r>
        <w:rPr>
          <w:rFonts w:eastAsia="IRNazanin" w:cs="IRNazanin"/>
          <w:color w:val="111111"/>
          <w:sz w:val="28"/>
          <w:szCs w:val="28"/>
          <w:rtl w:val="true"/>
          <w:lang w:bidi="fa-IR"/>
        </w:rPr>
        <w:t>.</w:t>
      </w:r>
      <w:r>
        <w:rPr>
          <w:rStyle w:val="FootnoteAnchor"/>
          <w:rtl w:val="true"/>
        </w:rPr>
        <w:footnoteReference w:id="19"/>
      </w:r>
      <w:bookmarkStart w:id="48" w:name="pg9409_94402"/>
    </w:p>
    <w:p>
      <w:pPr>
        <w:pStyle w:val="Heading2"/>
        <w:numPr>
          <w:ilvl w:val="1"/>
          <w:numId w:val="1"/>
        </w:numPr>
        <w:rPr/>
      </w:pPr>
      <w:bookmarkStart w:id="49" w:name="__RefHeading___Toc5640060_2870459653"/>
      <w:bookmarkStart w:id="50" w:name="_Toc16"/>
      <w:bookmarkEnd w:id="48"/>
      <w:bookmarkEnd w:id="49"/>
      <w:r>
        <w:rPr>
          <w:rtl w:val="true"/>
        </w:rPr>
        <w:t>نتیجه پاکدامنی و خوش گذرانی</w:t>
      </w:r>
      <w:bookmarkEnd w:id="50"/>
    </w:p>
    <w:p>
      <w:pPr>
        <w:pStyle w:val="BookText"/>
        <w:rPr/>
      </w:pPr>
      <w:r>
        <w:rPr>
          <w:rFonts w:ascii="IRNazanin" w:hAnsi="IRNazanin" w:eastAsia="IRNazanin"/>
          <w:color w:val="111111"/>
          <w:sz w:val="28"/>
          <w:sz w:val="28"/>
          <w:szCs w:val="28"/>
          <w:rtl w:val="true"/>
          <w:lang w:bidi="fa-IR"/>
        </w:rPr>
        <w:t xml:space="preserve">آقای میرزا سید 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خوزستانی بودند، در تابستانها به دعوت علمای اصفهان به این شهر می‌رفتند و جلسات درس و بحث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زمان‌های قدیم با کشتی عازم سفر حج بود، در آن زمان مسافرت یا با کشتی بود و یا با مرکب مثل اسب و شتر و حیوانات باری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دریا کشتی بدون هیچ مانعی یک دفعه ایستاد، کارکنان کشتی فکر کردند نقص فنی پیدا کرده، از این رو به کاوش پرداختند، اما از نقص فنی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مضطرب شد که علت ایستادن کشتی در وسط دریا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کارکنان کشتی هم کاری از دستشان ساخته نبود پس از گذشت هفت الی هشت دقیقه پدرم نقل می‌کرد که حیوانی عظیم الجثه از </w:t>
      </w:r>
    </w:p>
    <w:p>
      <w:pPr>
        <w:pStyle w:val="BookText"/>
        <w:rPr/>
      </w:pPr>
      <w:r>
        <w:rPr>
          <w:rFonts w:ascii="IRNazanin" w:hAnsi="IRNazanin" w:eastAsia="IRNazanin"/>
          <w:color w:val="111111"/>
          <w:sz w:val="28"/>
          <w:sz w:val="28"/>
          <w:szCs w:val="28"/>
          <w:rtl w:val="true"/>
          <w:lang w:bidi="fa-IR"/>
        </w:rPr>
        <w:t>دریاسر برآورد و آنقدر بالا آمد تا سرش به عرشه کشتی رسید و هنوز نیمی از بدنش داخل آب بود، این حیوان از دهان خود قنداقه طفل شیرخواری را بیرون آورد و روی عرشه کشتی گذاشت و خود به دریا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فقط لباس‌هایش تر شده و داشت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دستور داد بلم‌های احتیاطی را به داخل آب بیندازند شاید آن طرف، کشتی‌ای غرق شده و خدا خواسته این بچه زنده بماند، و اگر اثری از کسی دیدند او را به کشتی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ملوان‌ها تعریف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قدر پارو زدم و جلو رفتم که بازوانم خسته شد اما هر چه می‌خواستم برگردم می‌دیدم انگار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جلوتر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قدر جلو رفتم تا از دور شبهی را دیدم، وقتی نزدیکتر رسیدم یک تخته بزرگی روی آب دیدم، نزدیکتر رفتم دیدم زنی خود را محکم به تخته چسبانده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بُلُم را جلو برده و زن را نجات دادم و از او پرسیدم کجا بودی، کسی دیگر هم در این اطراف هست؟ کشتی شما از کی غرق شده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 و بچه‌ام با حدود بیست نفر در داخل یک لنج از جزیره‌ای به جزیره دیگر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دریا دچار طوفان شد و ما پنج الی شش روزی، روی آب سرگردان بودیم تا </w:t>
      </w:r>
    </w:p>
    <w:p>
      <w:pPr>
        <w:pStyle w:val="BookText"/>
        <w:rPr/>
      </w:pPr>
      <w:r>
        <w:rPr>
          <w:rFonts w:ascii="IRNazanin" w:hAnsi="IRNazanin" w:eastAsia="IRNazanin"/>
          <w:color w:val="111111"/>
          <w:sz w:val="28"/>
          <w:sz w:val="28"/>
          <w:szCs w:val="28"/>
          <w:rtl w:val="true"/>
          <w:lang w:bidi="fa-IR"/>
        </w:rPr>
        <w:t>بالاخره لنج به کام دریا فرو رفت، من فرزندم را به بغلم چسباندم که اگر زنده ماندیم با هم باشیم و اگر هم غرق شدیم با هم باشیم، تمام همسفری‌ها و شوهر مرا آب برد و ما خود را به همین تکه تخته چسبانده بودیم تا خدا ما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از وسط دریا یکی از همسفران ما که غوّاصی هم وارد بود، سرش را از آب درآورد تا ببیند اوضاع چگونه است وقتی ما را روی این تخته دید، جلو آمد و سوار تخته شد، قدری که آرام گرفت و آب لباس‌هایش ریخت، دیدم زیر چشمی به من نگاه می‌کند، من از او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در بغلم محکم گرفتم و خودم را جمع و جور کردم، اما دیدم جوان دارد جلو می‌آید و می‌خواهد به بدن من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دریا گرفتار طوفانیم و تو در فکر گناهی، حیا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دست از من بردار در عوض به خدا پناه ببر تا از مرگ حتمی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 و من دست از تو برنمی‌دارم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حریف او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عقب می‌رفتم، دریای موّاج مرا در خود فرو می‌برد و در آنجا هم فریادرسی نداشتم، ناگهان یک تماس تلگرافی و رابطه قلبی با خدای خویش برقرار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نگذاری من به تو دست بزنم، فرزندت را </w:t>
      </w:r>
    </w:p>
    <w:p>
      <w:pPr>
        <w:pStyle w:val="BookText"/>
        <w:rPr/>
      </w:pPr>
      <w:r>
        <w:rPr>
          <w:rFonts w:ascii="IRNazanin" w:hAnsi="IRNazanin" w:eastAsia="IRNazanin"/>
          <w:color w:val="111111"/>
          <w:sz w:val="28"/>
          <w:sz w:val="28"/>
          <w:szCs w:val="28"/>
          <w:rtl w:val="true"/>
          <w:lang w:bidi="fa-IR"/>
        </w:rPr>
        <w:t>در دریا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شاید مرا تهدید می‌کند، گفتم اگر فرزند مرا هم در دریا بیندازی تسلیم تو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جلو آمد و بچه‌ام را از بلغم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تسلیم نمی‌شوی؟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بچه‌ام را به دریا پرتاب کرد، من که چاره‌ای نداشتم، اگر خودم هم دنبالش می‌رفتم غرق می‌شدم، دلم شکست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گناه نکردن فرزندم را از دست دادم، مرا از دست این جوان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موجی بزرگ آمد و جوان را به کام خود فرو برد، او هر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غواصی هم وارد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نجات پیدا کند تا اینکه غرق شد، بعد هم شما آمدید و مرا نجات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زن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بچه‌ات را ببینی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مادر، فرزندش را نمی‌شناسد؟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بُلُم را به کشتی رساندم و زن را به کشتی برده و طفل را به او نشان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اینجا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برایش نقل نموده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دست خوب کسی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برای حفظ عفت خود از خدا کمک خواست، خدا هم فرزند و خودش را نجات داد و آن جوان غوّاص را با موجی سهمگین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کار برای خدا</w:t>
      </w:r>
      <w:r>
        <w:rPr>
          <w:rFonts w:eastAsia="IRNazanin" w:cs="IRNazanin"/>
          <w:color w:val="111111"/>
          <w:sz w:val="28"/>
          <w:szCs w:val="28"/>
          <w:rtl w:val="true"/>
          <w:lang w:bidi="fa-IR"/>
        </w:rPr>
        <w:t>.</w:t>
      </w:r>
      <w:r>
        <w:rPr>
          <w:rStyle w:val="FootnoteAnchor"/>
          <w:rtl w:val="true"/>
        </w:rPr>
        <w:footnoteReference w:id="20"/>
      </w:r>
      <w:bookmarkStart w:id="51" w:name="pg9409_94407"/>
    </w:p>
    <w:p>
      <w:pPr>
        <w:pStyle w:val="Heading2"/>
        <w:numPr>
          <w:ilvl w:val="1"/>
          <w:numId w:val="1"/>
        </w:numPr>
        <w:rPr/>
      </w:pPr>
      <w:bookmarkStart w:id="52" w:name="__RefHeading___Toc5640062_2870459653"/>
      <w:bookmarkStart w:id="53" w:name="_Toc17"/>
      <w:bookmarkEnd w:id="51"/>
      <w:bookmarkEnd w:id="52"/>
      <w:r>
        <w:rPr>
          <w:rtl w:val="true"/>
        </w:rPr>
        <w:t>گفتگوی ابلیس و فرعون</w:t>
      </w:r>
      <w:bookmarkEnd w:id="53"/>
    </w:p>
    <w:p>
      <w:pPr>
        <w:pStyle w:val="BookText"/>
        <w:rPr/>
      </w:pPr>
      <w:r>
        <w:rPr>
          <w:rFonts w:ascii="IRNazanin" w:hAnsi="IRNazanin" w:eastAsia="IRNazanin"/>
          <w:color w:val="111111"/>
          <w:sz w:val="28"/>
          <w:sz w:val="28"/>
          <w:szCs w:val="28"/>
          <w:rtl w:val="true"/>
          <w:lang w:bidi="fa-IR"/>
        </w:rPr>
        <w:t>فرعون از شاهان یاغی و ستمگر مصر بود و ادعای پروردگاری می‌کرد، روزی ابلیس نزد فرعون آمد، فرعون خوشه‌ای انگور در دست داشت و آن را می‌خورد، به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دانه‌های این خوشه انگور را به مروارید شاداب تبدیل سازد؟</w:t>
      </w:r>
    </w:p>
    <w:p>
      <w:pPr>
        <w:pStyle w:val="BookText"/>
        <w:rPr/>
      </w:pPr>
      <w:r>
        <w:rPr>
          <w:rFonts w:ascii="IRNazanin" w:hAnsi="IRNazanin" w:eastAsia="IRNazanin"/>
          <w:color w:val="111111"/>
          <w:sz w:val="28"/>
          <w:sz w:val="28"/>
          <w:szCs w:val="28"/>
          <w:rtl w:val="true"/>
          <w:lang w:bidi="fa-IR"/>
        </w:rPr>
        <w:t>فرعون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روی سحر و جادو، آن خوشه را به مروارید شاداب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شگفت‌زده شد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مردی در جهان وجود دارد، او تو هستی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سیلی محکمی به گردن فرعون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این استادی، به بندگی درگاه خدا نپذیرفتند، بنابراین تو با این حماقت و </w:t>
      </w:r>
    </w:p>
    <w:p>
      <w:pPr>
        <w:pStyle w:val="BookText"/>
        <w:rPr/>
      </w:pPr>
      <w:r>
        <w:rPr>
          <w:rFonts w:ascii="IRNazanin" w:hAnsi="IRNazanin" w:eastAsia="IRNazanin"/>
          <w:color w:val="111111"/>
          <w:sz w:val="28"/>
          <w:sz w:val="28"/>
          <w:szCs w:val="28"/>
          <w:rtl w:val="true"/>
          <w:lang w:bidi="fa-IR"/>
        </w:rPr>
        <w:t>نادانی چرا ادّعای پروردگاری می‌کنی؟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لَئِنِ اتَّخَذْتَ إِلٰهاً غَيْرِي لَأَجْعَلَنَّکَ مِنَ الْمَسْجُونِينَ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مبعودی غیر از من برگزینی تو را از زندانیان 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فِرْعَوْنُ يَا أَيُّهَا الْمَلَأُ مَا عَلِمْتُ لَکُمْ مِنْ إِلٰهٍ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معبودی جز خودم برای شما سراغ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پا را فراتر گذاشت، غرورش به نهایت 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پروردگار بزرگتر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فرعون در حمام بود، ابلیس به صورت انسانی بر او وارد شد، فرعون از این که انسانی بدون اجازه وارد حمام شده بسیار خشمگین شد و نسبت به او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مرا نمی‌شناسی، با اینکه تو مرا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القاء ابلیس، مثل بادی که به مشک کنند، او را آن چنان مغرور ساخت که علناً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پروردگار بزرگتر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به شدیدترین مجازاتی او را گرفت و غرق در دریا نمود و سپس به سوی عذاب‌های دوزخ فرستاد و عاقبت شوم او موجب عبرت و پند دیگران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قرآن کریم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 نَکَالَ الْآخِرَةِ 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ذٰلِکَ لَعِبْرَةً لِمَنْ يَخْشَى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اثر این غرور و سرکشی فرعون را به عقاب دنیا و آخرت گرفتار کرد، تا با هلاکت او، اهل معرفت عبرت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دیگر از بی‌خبری و گمراهی و غفلت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ابلیس به درب خانه فرعون رفت و حلقه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داخل منزل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آدمی یا جنی، و چه می‌خواهی؟</w:t>
      </w:r>
    </w:p>
    <w:p>
      <w:pPr>
        <w:pStyle w:val="BookText"/>
        <w:rPr/>
      </w:pPr>
      <w:r>
        <w:rPr>
          <w:rFonts w:ascii="IRNazanin" w:hAnsi="IRNazanin" w:eastAsia="IRNazanin"/>
          <w:color w:val="111111"/>
          <w:sz w:val="28"/>
          <w:sz w:val="28"/>
          <w:szCs w:val="28"/>
          <w:rtl w:val="true"/>
          <w:lang w:bidi="fa-IR"/>
        </w:rPr>
        <w:t>شیطان بادی از مقعد خود رها کرد و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باد به ریش کسی همچون تو باد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 اما از بیرون خانه خود خبر نداری که من کیستم، چیستم و چه می‌خواهم؟</w:t>
      </w:r>
      <w:r>
        <w:rPr>
          <w:rFonts w:eastAsia="IRNazanin" w:cs="IRNazanin"/>
          <w:color w:val="111111"/>
          <w:sz w:val="28"/>
          <w:szCs w:val="28"/>
          <w:rtl w:val="true"/>
          <w:lang w:bidi="fa-IR"/>
        </w:rPr>
        <w:t>!</w:t>
      </w:r>
      <w:r>
        <w:rPr>
          <w:rStyle w:val="FootnoteAnchor"/>
          <w:rtl w:val="true"/>
        </w:rPr>
        <w:footnoteReference w:id="23"/>
      </w:r>
      <w:bookmarkStart w:id="54" w:name="pg9409_94410"/>
    </w:p>
    <w:p>
      <w:pPr>
        <w:pStyle w:val="Heading2"/>
        <w:numPr>
          <w:ilvl w:val="1"/>
          <w:numId w:val="1"/>
        </w:numPr>
        <w:rPr/>
      </w:pPr>
      <w:bookmarkStart w:id="55" w:name="__RefHeading___Toc5640064_2870459653"/>
      <w:bookmarkStart w:id="56" w:name="_Toc18"/>
      <w:bookmarkEnd w:id="54"/>
      <w:bookmarkEnd w:id="55"/>
      <w:r>
        <w:rPr>
          <w:rtl w:val="true"/>
        </w:rPr>
        <w:t>حتی برده فروش</w:t>
      </w:r>
      <w:bookmarkEnd w:id="56"/>
    </w:p>
    <w:p>
      <w:pPr>
        <w:pStyle w:val="BookText"/>
        <w:rPr/>
      </w:pPr>
      <w:r>
        <w:rPr>
          <w:rFonts w:ascii="IRNazanin" w:hAnsi="IRNazanin" w:eastAsia="IRNazanin"/>
          <w:color w:val="111111"/>
          <w:sz w:val="28"/>
          <w:sz w:val="28"/>
          <w:szCs w:val="28"/>
          <w:rtl w:val="true"/>
          <w:lang w:bidi="fa-IR"/>
        </w:rPr>
        <w:t xml:space="preserve">ماجرای علاقه‌مندی و عشق سوزان مردی که کارش فروختن زیتون بود نسبت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معروف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می‌دانستند که او صادقانه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 و اگر یک روز آن حضرت را نبیند بی‌تاب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دنبال هر کاری که بیرون می‌رفت، اول راه خود را به طرف مسجد یا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نقطه دیگری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کج می‌کرد و به هر بهانه بود خود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از دیدن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برمی‌گرفت و نیرو می‌یافت، سپس به دنبال کار خود می‌رفت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مردم دور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او پشت سر جمعیت قرار می‌گرفت و حضرت دیده نمی‌شد، از پشت سر جمعیت گردن می‌کشید تا شاید یکبار هم که شده چشمش به جمال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روز حضرت متوجه او شد، که از پشت سر جمعیت سعی می‌کرد وی را ببیند،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متقابلاً خود را کشید تا آن مرد بتواند به سهولت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در آن روز پس از دیدن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کار خود رفت، اما طولی نکشید که برگشت، همین که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در آن روز به او افتاد، با اشاره دست، او را نزدیک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جلوی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با روزهای دیگر فرق داشت، روزهای دیگر یک بار می‌آمدی و بعد دنبال کارت می‌رفتی، اما امروز پس از آنکه رفتی دو مرتبه برگشتی، دلیلش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این است که امروز آن قدر مهر شما در دلم جای گرفت که نتوانستم دنبال کارم بروم، ناچار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اودعای 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به خانه خود رفت اما دیگر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از آن مرد خبر و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سراغ او را گرفت،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او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عازم شد برود از آن مرد خبری بگیرد و ببیند چه بر سرش آمده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گروهی از اصحاب و یارانش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الزیت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بازاری که در آنجا روغن زیتون می‌فروختند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همین که </w:t>
      </w:r>
    </w:p>
    <w:p>
      <w:pPr>
        <w:pStyle w:val="BookText"/>
        <w:rPr/>
      </w:pPr>
      <w:r>
        <w:rPr>
          <w:rFonts w:ascii="IRNazanin" w:hAnsi="IRNazanin" w:eastAsia="IRNazanin"/>
          <w:color w:val="111111"/>
          <w:sz w:val="28"/>
          <w:sz w:val="28"/>
          <w:szCs w:val="28"/>
          <w:rtl w:val="true"/>
          <w:lang w:bidi="fa-IR"/>
        </w:rPr>
        <w:t>به دکان آن مرد رسید دید تعطیل است 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همسایگان احوال او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روز است که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بسیار مرد امین و راستگویی بود، اما یک خصلت بد 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خصلت بدی؟</w:t>
      </w:r>
    </w:p>
    <w:p>
      <w:pPr>
        <w:pStyle w:val="BookText"/>
        <w:rPr/>
      </w:pP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کارهای زشت پرهیز نداشت مثلاً دنبال زنان را می‌گرفت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و مشمول رحمت خود قرار دهد، او مرا آن چناندوست می‌داشت که اگر برده‌فروش هم می‌بود، خداوند او را می‌آمرزید</w:t>
      </w:r>
      <w:r>
        <w:rPr>
          <w:rFonts w:eastAsia="IRNazanin" w:cs="IRNazanin"/>
          <w:color w:val="111111"/>
          <w:sz w:val="28"/>
          <w:szCs w:val="28"/>
          <w:rtl w:val="true"/>
          <w:lang w:bidi="fa-IR"/>
        </w:rPr>
        <w:t>.</w:t>
      </w:r>
      <w:r>
        <w:rPr>
          <w:rStyle w:val="FootnoteAnchor"/>
          <w:rtl w:val="true"/>
        </w:rPr>
        <w:footnoteReference w:id="24"/>
      </w:r>
      <w:bookmarkStart w:id="57" w:name="pg9409_94413"/>
    </w:p>
    <w:p>
      <w:pPr>
        <w:pStyle w:val="Heading2"/>
        <w:numPr>
          <w:ilvl w:val="1"/>
          <w:numId w:val="1"/>
        </w:numPr>
        <w:rPr/>
      </w:pPr>
      <w:bookmarkStart w:id="58" w:name="__RefHeading___Toc5640066_2870459653"/>
      <w:bookmarkStart w:id="59" w:name="_Toc19"/>
      <w:bookmarkEnd w:id="57"/>
      <w:bookmarkEnd w:id="58"/>
      <w:r>
        <w:rPr>
          <w:rtl w:val="true"/>
        </w:rPr>
        <w:t>ترک دروغ باعث ترک همه گناهان شد</w:t>
      </w:r>
      <w:bookmarkEnd w:id="59"/>
    </w:p>
    <w:p>
      <w:pPr>
        <w:pStyle w:val="BookText"/>
        <w:rPr/>
      </w:pPr>
      <w:r>
        <w:rPr>
          <w:rFonts w:ascii="IRNazanin" w:hAnsi="IRNazanin" w:eastAsia="IRNazanin"/>
          <w:color w:val="111111"/>
          <w:sz w:val="28"/>
          <w:sz w:val="28"/>
          <w:szCs w:val="28"/>
          <w:rtl w:val="true"/>
          <w:lang w:bidi="fa-IR"/>
        </w:rPr>
        <w:t xml:space="preserve">روزی یکی از تازه مسلمانان به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کارهای حرام بسیار است و من نمی‌توانم از همه آنها دوری کنم، از شما تقاضا دارم مرا تنها از یک گناه نهی کنی، تا از آن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مسلمان عهد کرد که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حضرت بازگشت، هنگام عبور به کنار شراب‌خانه رسید، طبق معمول میل پیدا کرد که به آنجا رود و شراب بنوشد، ناگاه به یادش آمد اگر شراب بنوشم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بپرسد باید راستش را بگویم، در این صورت حدّ شراب‌خواری را بر من جاری می کند، همین فکر او را از شراب‌خواری بازداشت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عبور کرد و به مرکز بی‌عفّتی رسید، خواست به آنجا برود </w:t>
      </w:r>
    </w:p>
    <w:p>
      <w:pPr>
        <w:pStyle w:val="BookText"/>
        <w:rPr/>
      </w:pPr>
      <w:r>
        <w:rPr>
          <w:rFonts w:ascii="IRNazanin" w:hAnsi="IRNazanin" w:eastAsia="IRNazanin"/>
          <w:color w:val="111111"/>
          <w:sz w:val="28"/>
          <w:sz w:val="28"/>
          <w:szCs w:val="28"/>
          <w:rtl w:val="true"/>
          <w:lang w:bidi="fa-IR"/>
        </w:rPr>
        <w:t>و زنا کند، ناگاه به یادش آمد اگر حضرت از من بپرسد زنا کرده‌ای؟ من عهد کرده‌ام دروغ نگویم، در نتیجه راستش را گفته و مستحقّ حدّ می‌شوم، همین فکر او را از زنا بازداشت، به همین ترتیب هر گناهی را که می‌خواست مرتکب شود با خود می‌گفت بنا است دروغ نگویم، که اگر دروغ گویم مجرم شناخته شده و سزاوار مجازات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به روی من بستی و برای من روشن شد که دروغ سرچشمه و کلید همه بدی‌ها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تعهّد استوار بر ترک دروغ، توفیق ترک همه گناهان را پیدا کرد و به سعادت دنیا و آخرت نایل شد</w:t>
      </w:r>
      <w:r>
        <w:rPr>
          <w:rFonts w:eastAsia="IRNazanin" w:cs="IRNazanin"/>
          <w:color w:val="111111"/>
          <w:sz w:val="28"/>
          <w:szCs w:val="28"/>
          <w:rtl w:val="true"/>
          <w:lang w:bidi="fa-IR"/>
        </w:rPr>
        <w:t>.</w:t>
      </w:r>
      <w:r>
        <w:rPr>
          <w:rStyle w:val="FootnoteAnchor"/>
          <w:rtl w:val="true"/>
        </w:rPr>
        <w:footnoteReference w:id="25"/>
      </w:r>
      <w:bookmarkStart w:id="60" w:name="pg9409_94415"/>
    </w:p>
    <w:p>
      <w:pPr>
        <w:pStyle w:val="Heading2"/>
        <w:numPr>
          <w:ilvl w:val="1"/>
          <w:numId w:val="1"/>
        </w:numPr>
        <w:rPr/>
      </w:pPr>
      <w:bookmarkStart w:id="61" w:name="__RefHeading___Toc5640068_2870459653"/>
      <w:bookmarkStart w:id="62" w:name="_Toc20"/>
      <w:bookmarkEnd w:id="60"/>
      <w:bookmarkEnd w:id="61"/>
      <w:r>
        <w:rPr>
          <w:rtl w:val="true"/>
        </w:rPr>
        <w:t>هر چه کنی به خود کنی</w:t>
      </w:r>
      <w:bookmarkEnd w:id="62"/>
    </w:p>
    <w:p>
      <w:pPr>
        <w:pStyle w:val="BookText"/>
        <w:rPr/>
      </w:pPr>
      <w:r>
        <w:rPr>
          <w:rFonts w:ascii="IRNazanin" w:hAnsi="IRNazanin" w:eastAsia="IRNazanin"/>
          <w:color w:val="111111"/>
          <w:sz w:val="28"/>
          <w:sz w:val="28"/>
          <w:szCs w:val="28"/>
          <w:rtl w:val="true"/>
          <w:lang w:bidi="fa-IR"/>
        </w:rPr>
        <w:t xml:space="preserve">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جانب خداوند این آیه مبارکه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خودتان نیکی می‌کنید و اگر بدی کنید باز هم به خود می‌کنید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یکی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شنید و آن چنان تحت تأثیر قرار گرفت، که همواره این آیه را می‌خواند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همسایگان او که زن یهودی بود، با شنیدن این آیه، ناراحت می‌شد و حسادت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آیات قرآن به جای آیات تورات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من دروغ بودنمعنای این آیه را برای مردم آشکار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مکافات عمل که در این </w:t>
      </w:r>
    </w:p>
    <w:p>
      <w:pPr>
        <w:pStyle w:val="BookText"/>
        <w:rPr/>
      </w:pPr>
      <w:r>
        <w:rPr>
          <w:rFonts w:ascii="IRNazanin" w:hAnsi="IRNazanin" w:eastAsia="IRNazanin"/>
          <w:color w:val="111111"/>
          <w:sz w:val="28"/>
          <w:sz w:val="28"/>
          <w:szCs w:val="28"/>
          <w:rtl w:val="true"/>
          <w:lang w:bidi="fa-IR"/>
        </w:rPr>
        <w:t>آیه آمده است،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یهودی مخفیانه مقداری حلوا تهیه نموده و آن را زهرآلود کرد و همراه آن قدری نان به عنوان هدیه به آن مسلمان همسایه‌اش داد،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آن نان و حلوا را از او گرفت و برای کشاورزی به صحرا رفت تا وقتی که گرسنه شد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دید دو نفر جوان از سفر می‌آیند و از قیافه آنها پیدا است که توشه راهشان تمام شده و سخت گرسنه‌اند، دلش به حال آنها سوخت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نان و حلوا میل دارید؟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کشاورزِ مسلمان نان و حلوا را نزد آن دو نفر نهاد، آنها از نان و حلوا خوردند و همان دم مسموم شده و بر زمین افتادند و پس از ساعتی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مدینه رسید، مردم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جنازه دو جوان رفتند،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مسلمان را طلبید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و حلوا را از کجا آورده‌ای؟</w:t>
      </w:r>
    </w:p>
    <w:p>
      <w:pPr>
        <w:pStyle w:val="BookText"/>
        <w:rPr/>
      </w:pPr>
      <w:r>
        <w:rPr>
          <w:rFonts w:ascii="IRNazanin" w:hAnsi="IRNazanin" w:eastAsia="IRNazanin"/>
          <w:color w:val="111111"/>
          <w:sz w:val="28"/>
          <w:sz w:val="28"/>
          <w:szCs w:val="28"/>
          <w:rtl w:val="true"/>
          <w:lang w:bidi="fa-IR"/>
        </w:rPr>
        <w:t>مسلمان 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یهودی، به من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زن را حاضر کنند، وقتی که زن را حاضر نمودند، همین که چشم زن به جنازه‌ها افتاد، فهمید که جنازه‌های دو پسرش هست که از سفربازمی‌گشتند و بر اثر خوردن آن حلوا، مسموم شده و مرده‌اند، با گریه و زاری به دست و پای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گفت</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صدق و راستی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شد، که اگر من بد کردم، آن بدی را به خودم نمودم و به خودم بازگشت، اینک به حقانیّت آیه قرآن آگاه شدم</w:t>
      </w:r>
      <w:r>
        <w:rPr>
          <w:rFonts w:eastAsia="IRNazanin" w:cs="IRNazanin"/>
          <w:color w:val="111111"/>
          <w:sz w:val="28"/>
          <w:szCs w:val="28"/>
          <w:rtl w:val="true"/>
          <w:lang w:bidi="fa-IR"/>
        </w:rPr>
        <w:t>.</w:t>
      </w:r>
      <w:r>
        <w:rPr>
          <w:rStyle w:val="FootnoteAnchor"/>
          <w:rtl w:val="true"/>
        </w:rPr>
        <w:footnoteReference w:id="27"/>
      </w:r>
      <w:bookmarkStart w:id="63" w:name="pg9409_94418"/>
    </w:p>
    <w:p>
      <w:pPr>
        <w:pStyle w:val="Heading2"/>
        <w:numPr>
          <w:ilvl w:val="1"/>
          <w:numId w:val="1"/>
        </w:numPr>
        <w:rPr/>
      </w:pPr>
      <w:bookmarkStart w:id="64" w:name="__RefHeading___Toc5640070_2870459653"/>
      <w:bookmarkStart w:id="65" w:name="_Toc21"/>
      <w:bookmarkEnd w:id="63"/>
      <w:bookmarkEnd w:id="64"/>
      <w:r>
        <w:rPr>
          <w:rtl w:val="true"/>
        </w:rPr>
        <w:t>این بوی خوش از چیست</w:t>
      </w:r>
      <w:bookmarkEnd w:id="65"/>
    </w:p>
    <w:p>
      <w:pPr>
        <w:pStyle w:val="BookText"/>
        <w:rPr/>
      </w:pPr>
      <w:r>
        <w:rPr>
          <w:rFonts w:ascii="IRNazanin" w:hAnsi="IRNazanin" w:eastAsia="IRNazanin"/>
          <w:color w:val="111111"/>
          <w:sz w:val="28"/>
          <w:sz w:val="28"/>
          <w:szCs w:val="28"/>
          <w:rtl w:val="true"/>
          <w:lang w:bidi="fa-IR"/>
        </w:rPr>
        <w:t xml:space="preserve">علی بن ابراهیم قمی در تفسیرش از قول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رفتند، یک بوی خوش استشمام نمود، از جبرئیل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چیست؟</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خانه‌ای است که در آن یک عدّه را در راه خدا، محبوس و معذّب نمودند تا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پادشاهی بود، به خداوند ایمان آورد و در خانه پدرش جائی را خلوت نمود و مشغول عبادت شد، پدرش غیر از او فرزندی نداشت، به پدرش پیشنهاد کردند که برای وی همسری انتخاب کن شاید خداوند فرزندی به او عطا کند، تا پادشاهی منتقل به وی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یک دختر جوان برای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هر دو را در اتاق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نگاهی به دختر نکرد، وقتی </w:t>
      </w:r>
    </w:p>
    <w:p>
      <w:pPr>
        <w:pStyle w:val="BookText"/>
        <w:rPr/>
      </w:pPr>
      <w:r>
        <w:rPr>
          <w:rFonts w:ascii="IRNazanin" w:hAnsi="IRNazanin" w:eastAsia="IRNazanin"/>
          <w:color w:val="111111"/>
          <w:sz w:val="28"/>
          <w:sz w:val="28"/>
          <w:szCs w:val="28"/>
          <w:rtl w:val="true"/>
          <w:lang w:bidi="fa-IR"/>
        </w:rPr>
        <w:t>صبح شد به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به تو نگاهی نکردم را برای کسی بازگو مکن، و اگر پدرم از تو سؤال کرد که آیا بین تو و خضر مباشرتی واقع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پادشاه از عروسش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شما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زناشوئی واقع شد؟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امر بفرمایید تا عروس را معاینه کنند که معلوم شود راست می‌گوید یا نه؟</w:t>
      </w:r>
    </w:p>
    <w:p>
      <w:pPr>
        <w:pStyle w:val="BookText"/>
        <w:rPr/>
      </w:pPr>
      <w:r>
        <w:rPr>
          <w:rFonts w:ascii="IRNazanin" w:hAnsi="IRNazanin" w:eastAsia="IRNazanin"/>
          <w:color w:val="111111"/>
          <w:sz w:val="28"/>
          <w:sz w:val="28"/>
          <w:szCs w:val="28"/>
          <w:rtl w:val="true"/>
          <w:lang w:bidi="fa-IR"/>
        </w:rPr>
        <w:t>پادشاه به زنی دستور داد تا عروس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معاینه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بکارت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بیوه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یک زن بیوه برای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اما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نیز نگاهی نکرد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مخفی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پادشاه از آن زن سؤال کرد که ماجرا چه شد؟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زن است، آیا از زن، زن باردار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از پسرش ناراحت شد، دستور داد تا در را بر روی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او را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حبس، محبّت پدری به حرکت آمده دستور داد تا در را باز کنند، در را باز کردند، دیدند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از شهر پدر </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به دریا آمدند، تا اینکه رسیدند به یکی از جزایری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دیدند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و عبادت خارج شد، آن دو را صدا زد و از آنها پرسید که از کجا آمده‌اید؟ آن دو خودشان را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به منزلتان برسانم آیا شما موضوع دیدن مرا مخفی می‌کنید؟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یکی از آنها نیّتش این بود که اگر من به شهر رسیدم، ماجرا را برای پدر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ابرها دستور داد که این دو را همراه خود ببر و در فلان شهر آنها را به زمین بگذار، آن دو سوار بر ابر شدند، ابر بلند شد و آنها را در شهر به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با عجله پیش پدر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خبر پیدا کردن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ماجرا شاهد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فلان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رفیقم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آمد، از او سؤال کردند، تاجر این ماجرا را انکار کرد، و همچنین رفاقتش با او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نمی‌شناسم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او را زندانی کرده و چند نفر سواره همراهم کن تا پسرت را از آن جزیره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ولی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نکردند؛ برگشتند و تاجر زندانی شده را آزاد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سال‌ها خداوند این قوم را به خاطر نافرمانی از اطاعتش، هلاک کرد و شهرها زیر و رو شد، همه از بین رفتند مگر آن دختری که اطاعت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و آن امر ازدواج را مخفی نگه داشته بود، و آن مردی که ملاقات با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و مرد که هر یک در گوشه شهر افتاده بودند همدیگر را ملاقات کردند و ماجرای خود را به یکدیگر بیان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نجات نیافتیم مگر برای همان مخفی نگه داشتن ماجرای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هم ازدواج کردند، رفتند به یک شهر دیگری که پادشاه آن شهر ادعای خدایی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زن، آرایشگر دختر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پادشاه را زینت می‌کرد، شانه از دستش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وقتی این کلمات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که گفتی؟زن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پروردگاری هست که تمام امور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پروردگاری غیر از پدرم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 تو و پروردگار پدر تو آن خداست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پادشاه با عجله بلند شد آمد پیش پدرش، و آنچه را از آن </w:t>
      </w:r>
    </w:p>
    <w:p>
      <w:pPr>
        <w:pStyle w:val="BookText"/>
        <w:rPr/>
      </w:pPr>
      <w:r>
        <w:rPr>
          <w:rFonts w:ascii="IRNazanin" w:hAnsi="IRNazanin" w:eastAsia="IRNazanin"/>
          <w:color w:val="111111"/>
          <w:sz w:val="28"/>
          <w:sz w:val="28"/>
          <w:szCs w:val="28"/>
          <w:rtl w:val="true"/>
          <w:lang w:bidi="fa-IR"/>
        </w:rPr>
        <w:t>زن شنیده بود،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 زن را خواست، از او 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پروردگاری دارم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دین شما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شوهرم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آنها را حاضر کرد و دستور داد تا رجوع کنند به دین پادشاه، اما آنها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یک دیگ بزرگ از سنگ، پر از آب نمودند، آن را به جوش آوردند و آنها را درون دیگ انداخت، سپس آنها را درون اتاقی قرار داد و دیوار را بر روی آنها خراب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خوشی که استشمام می‌کنی از این خانه است</w:t>
      </w:r>
      <w:r>
        <w:rPr>
          <w:rFonts w:eastAsia="IRNazanin" w:cs="IRNazanin"/>
          <w:color w:val="111111"/>
          <w:sz w:val="28"/>
          <w:szCs w:val="28"/>
          <w:rtl w:val="true"/>
          <w:lang w:bidi="fa-IR"/>
        </w:rPr>
        <w:t>.</w:t>
      </w:r>
      <w:r>
        <w:rPr>
          <w:rStyle w:val="FootnoteAnchor"/>
          <w:rtl w:val="true"/>
        </w:rPr>
        <w:footnoteReference w:id="28"/>
      </w:r>
      <w:bookmarkStart w:id="66" w:name="pg9409_94423"/>
    </w:p>
    <w:p>
      <w:pPr>
        <w:pStyle w:val="Heading2"/>
        <w:numPr>
          <w:ilvl w:val="1"/>
          <w:numId w:val="1"/>
        </w:numPr>
        <w:rPr/>
      </w:pPr>
      <w:bookmarkStart w:id="67" w:name="__RefHeading___Toc5640072_2870459653"/>
      <w:bookmarkStart w:id="68" w:name="_Toc22"/>
      <w:bookmarkEnd w:id="66"/>
      <w:bookmarkEnd w:id="67"/>
      <w:r>
        <w:rPr>
          <w:rtl w:val="true"/>
        </w:rPr>
        <w:t>این بود جزای احسان</w:t>
      </w:r>
      <w:bookmarkEnd w:id="68"/>
    </w:p>
    <w:p>
      <w:pPr>
        <w:pStyle w:val="BookText"/>
        <w:rPr/>
      </w:pPr>
      <w:r>
        <w:rPr>
          <w:rFonts w:ascii="IRNazanin" w:hAnsi="IRNazanin" w:eastAsia="IRNazanin"/>
          <w:color w:val="111111"/>
          <w:sz w:val="28"/>
          <w:sz w:val="28"/>
          <w:szCs w:val="28"/>
          <w:rtl w:val="true"/>
          <w:lang w:bidi="fa-IR"/>
        </w:rPr>
        <w:t>مردی بود از فرزندان یکی از پیامبران که اموال فراوانی داشت و به مستمندان و فقرا کمک فراوانی می‌کرد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صالح داشت که او هم مثل شوهرش به بینوایان کمک می‌کرد، اما طولی نکشید که اموال آن مرد که نزد همسرش بود تمام شد، پسری داشت که هر وقت مردم او را می‌دیدند، طلب آمرزش برای پدرش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آمد پیش مادر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من چه شخصی بوده و چه کاری انجام داده که هر کس به من می‌رسد طلب آمرزش برای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مرد صالحی بود و اموال فراوانی داشت و به مستمندان کمک فراوانی می‌کرد، همین که از دنیا رفت من نیز مثل او به مستمندان کمک می‌کردم، تا اینکه اموال پدرت تمام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مال خودش به مستمندان کمک می‌کرد و </w:t>
      </w:r>
    </w:p>
    <w:p>
      <w:pPr>
        <w:pStyle w:val="BookText"/>
        <w:rPr/>
      </w:pPr>
      <w:r>
        <w:rPr>
          <w:rFonts w:ascii="IRNazanin" w:hAnsi="IRNazanin" w:eastAsia="IRNazanin"/>
          <w:color w:val="111111"/>
          <w:sz w:val="28"/>
          <w:sz w:val="28"/>
          <w:szCs w:val="28"/>
          <w:rtl w:val="true"/>
          <w:lang w:bidi="fa-IR"/>
        </w:rPr>
        <w:t>پاداشی هم داشت، اما تو مال دیگری را انفاق می‌کردی و گنه‌کار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اما نمی‌دانستم تو بر من سخت‌گیری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را حلال کردم، آیا دیگر چیزی از اموال پدرم باقی است تا من سرمایه کنم، شاید خدا گشایشی در کارهایم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صد درهم از آن اموال باقی است،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بده، اگر خداوند بخواهد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از مادرش گرفت و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دید مردی مُرده و بدن او بی‌غسل و کفن کنار راه گذاشته شده، هشتاد درهم از آن پولها را خرج کرد تا آن میت را غسل و کفن کردند بر او نماز خوانده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درهم دیگر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 مردی به او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دنبال کسب و کار،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چه مقدار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که سرمایه نمی‌شود اما من به تو کسب و کاری را نشان می‌دهم، به شرط اینکه با من شریک شوی که هر چه سود کردی، دو قسمت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می‌روی در فلان خانه، خادمی پیش تو می‌آید که گربه </w:t>
      </w:r>
    </w:p>
    <w:p>
      <w:pPr>
        <w:pStyle w:val="BookText"/>
        <w:rPr/>
      </w:pPr>
      <w:r>
        <w:rPr>
          <w:rFonts w:ascii="IRNazanin" w:hAnsi="IRNazanin" w:eastAsia="IRNazanin"/>
          <w:color w:val="111111"/>
          <w:sz w:val="28"/>
          <w:sz w:val="28"/>
          <w:szCs w:val="28"/>
          <w:rtl w:val="true"/>
          <w:lang w:bidi="fa-IR"/>
        </w:rPr>
        <w:t>سیاهی همراه اوست، به او بگو این گربه را به من بفروش، تو اصرار داشته باش، می‌گوید بیست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درهم به او بده، گربه را بخر، سر گربه را جدا کن و بسوزان، مغزش را بردار و برو به فلان شهر، پادشاه آن شهر نابینا شده است بگو من چشم پادشاه را معالجه می‌کنم و هر چه می‌بینی ترس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یک میل از آن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سوخته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پادشاه بکش،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بکش قبول نکن، روز دوم و سوم هم یک میل از آن سرمه به چشم پادشاه بکش و چشمش خوب می‌شود، اما هر چه به تو داد با هم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رفت و به آنچه آن مرد گفته بود عمل کرد و چشم پادشاه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خیلی علاقه به آن جوان پیدا کرد، خواست دختر خود را به او بدهد،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دارم که نمی‌توانم از وی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همراه دخترم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 یک سال با کمال عزّت و احترام در آن شهر ماند، بعد از یک سال اموال فراوانی به دست آورد و همراه دختر پادشاه به شهر خودش بازگشت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راه، به آن مردی که شریکش بود برخورد کرد و تمام آنچه </w:t>
      </w:r>
    </w:p>
    <w:p>
      <w:pPr>
        <w:pStyle w:val="BookText"/>
        <w:rPr/>
      </w:pPr>
      <w:r>
        <w:rPr>
          <w:rFonts w:ascii="IRNazanin" w:hAnsi="IRNazanin" w:eastAsia="IRNazanin"/>
          <w:color w:val="111111"/>
          <w:sz w:val="28"/>
          <w:sz w:val="28"/>
          <w:szCs w:val="28"/>
          <w:rtl w:val="true"/>
          <w:lang w:bidi="fa-IR"/>
        </w:rPr>
        <w:t>که کسب کرده بود را دو قسمت کرد، به شریکش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اینکه این دختر هم که از کسب این سفر است باید قسمت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هر چه دارم به تو می‌دهم به جای سهم این دختر،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نمی‌شوم، نه بیشتر از حقّ خودم می‌خواهم و نه کمتر، آن جوان ارّه برداشت و بر سر آن دختر گذاشت خواست او را دو قسمت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عهدت وفا کردی، آنچه از این سفر به دست آوردی برای خودت باشد، من فرشته‌ای هستم که خداوند مرا فرستاد تا به جای آن پولی که خرج کفن و دفن آن میت کردی، این سود را به تو برسانم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مُکافاتُکَ علیه؛ این بود جزای احسانت</w:t>
      </w:r>
      <w:r>
        <w:rPr>
          <w:rFonts w:eastAsia="IRNazanin" w:cs="IRNazanin"/>
          <w:color w:val="111111"/>
          <w:sz w:val="28"/>
          <w:szCs w:val="28"/>
          <w:rtl w:val="true"/>
          <w:lang w:bidi="fa-IR"/>
        </w:rPr>
        <w:t>.</w:t>
      </w:r>
      <w:r>
        <w:rPr>
          <w:rStyle w:val="FootnoteAnchor"/>
          <w:rtl w:val="true"/>
        </w:rPr>
        <w:footnoteReference w:id="29"/>
      </w:r>
      <w:bookmarkStart w:id="69" w:name="pg9409_94427"/>
    </w:p>
    <w:p>
      <w:pPr>
        <w:pStyle w:val="Heading2"/>
        <w:numPr>
          <w:ilvl w:val="1"/>
          <w:numId w:val="1"/>
        </w:numPr>
        <w:rPr/>
      </w:pPr>
      <w:bookmarkStart w:id="70" w:name="__RefHeading___Toc5640074_2870459653"/>
      <w:bookmarkStart w:id="71" w:name="_Toc23"/>
      <w:bookmarkEnd w:id="69"/>
      <w:bookmarkEnd w:id="70"/>
      <w:r>
        <w:rPr>
          <w:rtl w:val="true"/>
        </w:rPr>
        <w:t>فرق بین حاتم طایی و برادرش</w:t>
      </w:r>
      <w:bookmarkEnd w:id="71"/>
    </w:p>
    <w:p>
      <w:pPr>
        <w:pStyle w:val="BookText"/>
        <w:rPr/>
      </w:pPr>
      <w:r>
        <w:rPr>
          <w:rFonts w:ascii="IRNazanin" w:hAnsi="IRNazanin" w:eastAsia="IRNazanin"/>
          <w:color w:val="111111"/>
          <w:sz w:val="28"/>
          <w:sz w:val="28"/>
          <w:szCs w:val="28"/>
          <w:rtl w:val="true"/>
          <w:lang w:bidi="fa-IR"/>
        </w:rPr>
        <w:t xml:space="preserve">حاتم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معروف تاریخ، که بخشندگیش، نام او را در تاریخ جاودانه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خانه بخشندگیش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برادری داشت خواست به جای حاتم بنشیند و فرش کَرَم و بخشش را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برای خود بارگاهی درست کرده بود که هفتاد دریچه داشت، تهیدستان گرداگرد آن بارگاه می‌آمدند و دست در یکی از آن دریچه‌ها دراز می‌کردند و حاتم چیزی در کف دست آن‌ها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حاتم، برادر حاتم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در مسند حاتم بنشینی، نهاد او با نهاد تو فرق دارد، من شما را بزرگ کرده‌ام و حاتم و تو را به خوبی می‌شناسم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برادر حاتم به نصیحت مادر اعتنا نکرد و بر مسند حاتم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خواست برادرِ حاتم را بیازماید، لباس پاره و کهنه به تن کرد و به صورت ناشناس، کنار یکی از دریچه‌های بارگاه آمد و دستش را دراز کرد و چیزی خواست، برادرِ حاتم چیزی در دست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پس از لحظه‌ای کنار دریچه دیگر آمد و دستش را دراز کرد، وی چیزی در دست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پس از لحظه‌ای برای بار سوم کنار دریچه دیگر آمد و دستش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تو چیزی نخواهم داد، دوباره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سوم است که می‌گویی، آنگاه فریاد بر او زد که برو و حیا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مادر خود را آشکار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که این کار، کار تو نیست، تو نمی‌توانی حاتم شوی،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عنوان امتحان، از هفتاد دریچه بر حاتم وارد شدم و دست به سوی او دراز کردم، در همه این هفتاد بار، مرا بی‌نصیب نکرد، با اینکه دست مرا 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اینکه یک فقیر به طور مکرّر درخواست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اعتراض نکرد و مرا محروم نساخت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هنگام که تو و حاتم کودک شیرخوار بودید، اختلاف خوی شما را دریافتم، تو وقتی شیر می‌خوردی اگر کودک دیگری پستان دیگرم را می‌گرفت تا شیر بخورد، تو با چنگ اندازی، او را دور می‌کردی و نمی‌گذاشتی و آن پستان را محکم می‌گرفتی، ولی برادرت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شیر از پستانم نمی‌خورد مگر اینکه کودک دیگری از پستان دیگرم شیر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هنگام دریافتم که سرشت شما دو نفر با هم فرق دارد</w:t>
      </w:r>
      <w:r>
        <w:rPr>
          <w:rFonts w:eastAsia="IRNazanin" w:cs="IRNazanin"/>
          <w:color w:val="111111"/>
          <w:sz w:val="28"/>
          <w:szCs w:val="28"/>
          <w:rtl w:val="true"/>
          <w:lang w:bidi="fa-IR"/>
        </w:rPr>
        <w:t>.</w:t>
      </w:r>
      <w:r>
        <w:rPr>
          <w:rStyle w:val="FootnoteAnchor"/>
          <w:rtl w:val="true"/>
        </w:rPr>
        <w:footnoteReference w:id="30"/>
      </w:r>
      <w:bookmarkStart w:id="72" w:name="pg9409_94430"/>
    </w:p>
    <w:p>
      <w:pPr>
        <w:pStyle w:val="Heading2"/>
        <w:numPr>
          <w:ilvl w:val="1"/>
          <w:numId w:val="1"/>
        </w:numPr>
        <w:rPr/>
      </w:pPr>
      <w:bookmarkStart w:id="73" w:name="__RefHeading___Toc5640076_2870459653"/>
      <w:bookmarkStart w:id="74" w:name="_Toc24"/>
      <w:bookmarkEnd w:id="72"/>
      <w:bookmarkEnd w:id="73"/>
      <w:r>
        <w:rPr>
          <w:rtl w:val="true"/>
        </w:rPr>
        <w:t>رضایت خدا نه رضایت خلق</w:t>
      </w:r>
      <w:bookmarkEnd w:id="74"/>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چنین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به خشنودی مردم و تعریف و تکذیب آنها وابسته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چنین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انسان کوشش فراوان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این مورد، مثال، یا نمونه عملی بنگرم تا موضوع را به روشنی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خانه بیرون برویم تا موضوع را به تو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و پسرش از خانه خارج شدند، الاغی نیز برداشتند، لقمان سوار بر آن شد، پسرش پیاده به دنبال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مردم رسیدند، آن گروه تا این منظره را دیدند گفتند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پیرمرد را ببین چقدر سنگدل و نامهربان است، خود سوار بر مرکب شده و پسرش پیاده به دنبالش حرکت می‌کند، به راستی که این </w:t>
      </w:r>
    </w:p>
    <w:p>
      <w:pPr>
        <w:pStyle w:val="BookText"/>
        <w:rPr/>
      </w:pPr>
      <w:r>
        <w:rPr>
          <w:rFonts w:ascii="IRNazanin" w:hAnsi="IRNazanin" w:eastAsia="IRNazanin"/>
          <w:color w:val="111111"/>
          <w:sz w:val="28"/>
          <w:sz w:val="28"/>
          <w:szCs w:val="28"/>
          <w:rtl w:val="true"/>
          <w:lang w:bidi="fa-IR"/>
        </w:rPr>
        <w:t>کار، بد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آنها را شنیدی؟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پیاده می‌شوم و تو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پیاده شد و پسرش سوار گردید و حرکت کردند تا به گروهی رسیدند، آن گروه وقتی این منظره را دیدند،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پدر و پسر هر دو پسر و پدر بدی هستند، پدر از این رو بد است که پسرش را تربیت نکرده به گونه‌ای که پسر بر مرکب سوار شده و پدر پیرش پیاده حرکت می‌کند، پسر نیز بد است از این رو که با این بی‌رحمی، به پدرش جفا نموده است، زیرا پدر شایسته‌تر است که احترام شود و سوار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شنیدی؟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هر دو سوار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دو سوار بر مرکب شدند و حرکت نمودند تا به گروهی رسیدند، آن گروه تا این منظره را دیدند گفتند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این دو سوار یک ذرّه رحم نیست، دو نفری سوار بر این حیوان زبان‌بسته شده‌اند، کمر این حیوان را شکستند، چرا بیش از توان این حیوان به او تحمیل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یکی سوار گردد و دیگری پیاده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شنیدی؟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بار هر دو پیاده شویم و به دنبال الاغ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دو پیاده شدند و به دنبال الاغ حرکت نمودند، این بار به گروهی رسیدند، آن گروه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دو نفر عجب آدم‌های جاهلی هستند، خود پیاده حرکت می‌کنند و الاغ را بدون سواره رها کرده‌اند، چقدر بی‌فکر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هیچ چاره‌ای برای کسب رضایت مردم وجود دارد؟ اکنون که چنین است، رضایت آنها را محور قرار نده بلکه رضای خدا را محور و هدف قرار بده، تا به سعادت و رستگاری دنیا و آخرت نایل شوی</w:t>
      </w:r>
      <w:r>
        <w:rPr>
          <w:rFonts w:eastAsia="IRNazanin" w:cs="IRNazanin"/>
          <w:color w:val="111111"/>
          <w:sz w:val="28"/>
          <w:szCs w:val="28"/>
          <w:rtl w:val="true"/>
          <w:lang w:bidi="fa-IR"/>
        </w:rPr>
        <w:t>.</w:t>
      </w:r>
      <w:r>
        <w:rPr>
          <w:rStyle w:val="FootnoteAnchor"/>
          <w:rtl w:val="true"/>
        </w:rPr>
        <w:footnoteReference w:id="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با یک عمل ساده به فرزند خود فهماند که نمی‌توان با رفتار خویش، رضایت خاطر مردم را جلب نمود، هر گونه که قدم برداری، سخنی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مدح و ذمّ این و آن میندیش و تنها متوجه رضای حضرت باری تعالی باش که معیار رستگاری و سعادت و خشنودی خداوند است</w:t>
      </w:r>
      <w:r>
        <w:rPr>
          <w:rFonts w:eastAsia="IRNazanin" w:cs="IRNazanin"/>
          <w:color w:val="111111"/>
          <w:sz w:val="28"/>
          <w:szCs w:val="28"/>
          <w:rtl w:val="true"/>
          <w:lang w:bidi="fa-IR"/>
        </w:rPr>
        <w:t xml:space="preserve">. </w:t>
      </w:r>
      <w:bookmarkStart w:id="75" w:name="pg9409_94433"/>
    </w:p>
    <w:p>
      <w:pPr>
        <w:pStyle w:val="Heading2"/>
        <w:numPr>
          <w:ilvl w:val="1"/>
          <w:numId w:val="1"/>
        </w:numPr>
        <w:rPr/>
      </w:pPr>
      <w:bookmarkStart w:id="76" w:name="__RefHeading___Toc5640078_2870459653"/>
      <w:bookmarkStart w:id="77" w:name="_Toc25"/>
      <w:bookmarkEnd w:id="75"/>
      <w:bookmarkEnd w:id="76"/>
      <w:r>
        <w:rPr>
          <w:rtl w:val="true"/>
        </w:rPr>
        <w:t xml:space="preserve">یا موسی </w:t>
      </w:r>
      <w:r>
        <w:rPr>
          <w:rtl w:val="true"/>
        </w:rPr>
        <w:t>(</w:t>
      </w:r>
      <w:r>
        <w:rPr>
          <w:rtl w:val="true"/>
        </w:rPr>
        <w:t>علیه السلام</w:t>
      </w:r>
      <w:r>
        <w:rPr>
          <w:rtl w:val="true"/>
        </w:rPr>
        <w:t xml:space="preserve">) </w:t>
      </w:r>
      <w:r>
        <w:rPr>
          <w:rtl w:val="true"/>
        </w:rPr>
        <w:t>زبان حیوانات را به من یاد بده</w:t>
      </w:r>
      <w:bookmarkEnd w:id="77"/>
    </w:p>
    <w:p>
      <w:pPr>
        <w:pStyle w:val="BookText"/>
        <w:rPr/>
      </w:pPr>
      <w:r>
        <w:rPr>
          <w:rFonts w:ascii="IRNazanin" w:hAnsi="IRNazanin" w:eastAsia="IRNazanin"/>
          <w:color w:val="111111"/>
          <w:sz w:val="28"/>
          <w:sz w:val="28"/>
          <w:szCs w:val="28"/>
          <w:rtl w:val="true"/>
          <w:lang w:bidi="fa-IR"/>
        </w:rPr>
        <w:t xml:space="preserve">جوانی آمد خدمت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حیوانات را به من یاد بده تا من از گفتگوی آنها پند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نیست که زبان حیوانات را یاد بگیری، اما جوان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 را به خداوند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زبان سگ و خروس را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آمد، خادم او سفره را آورد، یک لقمه نان از سفره افتاد، سگ جلو آمد که نان را بردارد، خروس سبقت گرفت و نان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ظلم می‌کنی؟ هر چه دانه و ریزه نان است می‌خوری، چرا نگذاشتی این لقمه نان را من بخورم؟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اسب آقا می‌میرد و گوشت فراوانی می‌خوری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جوان تا این سخن را شنید، اسب را فروخت و خروس دروغ‌گو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باز خادم، سفره نان را آورد و لقمه نانی از سفره افتاد، باز خروس سبقت گرفت و نان را برداشت، 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می‌گویی؟ اسب آقا که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اسب را فروخت اما فردا قاطرش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قاطر را هم فروخت، روز دیگر شنید که سگ به خروس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شغال تو را بخورد چقدر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هم که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قاطر را فروخت، فردا خادمش می‌میرد و مردم به دیدن آقا می‌آیند، این قدر ریزه نان و استخوان پیدا می‌شود تا تو بخوری سیر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جوان، خادم را 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خیلی خوشحال شد که به واسطه این دو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دو حیوان یاد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ضرر بزرگ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باز شنید سگ به 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مثل تو دروغ‌گویی پیدا نمی‌شود، تمام حرف‌ها و وعده‌های تو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خادم را هم فروخت اما فردا خودش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با عجله آمد خدمت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گفته من فردا می‌میرم، تکلیف من چیست؟ برای من چارهاندیشی 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مگر مُردن، باید دعا </w:t>
      </w:r>
    </w:p>
    <w:p>
      <w:pPr>
        <w:pStyle w:val="BookText"/>
        <w:rPr/>
      </w:pPr>
      <w:r>
        <w:rPr>
          <w:rFonts w:ascii="IRNazanin" w:hAnsi="IRNazanin" w:eastAsia="IRNazanin"/>
          <w:color w:val="111111"/>
          <w:sz w:val="28"/>
          <w:sz w:val="28"/>
          <w:szCs w:val="28"/>
          <w:rtl w:val="true"/>
          <w:lang w:bidi="fa-IR"/>
        </w:rPr>
        <w:t>کنم تا با ایمان از دنیا بروی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گاهی اوقات بعضی چیزها را انسان مایل است اما برای او ضرر دارد و بسیار چیزهایی را که مایل نیست و نمی‌خواهد، ولی صلاح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تَکْرَهُوا شَيْئاً وَ هُوَ خَيْرٌ لَکُمْ وَ عَسَى أَنْ تُحِبُّوا شَيْئاً وَ هُوَ شَرٌّ لَکُمْ وَ اللَّهُ يَعْلَمُ وَ 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که از چیزی بدتان می‌آید در حالیکه آن صلاح و خیر شما است و چه بسیار که چیزی را دوست دارید در حالی که آن شر و بدی برایتان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بنده‌ای دعا کرد و مستجاب نشد نباید اندوهگین شود، شاید برایش ضرر دارد و برای او صلاح نیست که دعایش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عبادی مَنْ لا یَصْلِحَهُ الا الفقر و لو اغْنَیْتَهُ لَاَفْسده ذلك؛ بعضی از بندگانِ من هستند که صلاح آنها در فقر است که اگر آنها را غنی کنم فساد می‌کنند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هر حال هر طوری که خداوند صلاح می‌داند با بندگان رفتار می‌کند</w:t>
      </w:r>
      <w:r>
        <w:rPr>
          <w:rFonts w:eastAsia="IRNazanin" w:cs="IRNazanin"/>
          <w:color w:val="111111"/>
          <w:sz w:val="28"/>
          <w:szCs w:val="28"/>
          <w:rtl w:val="true"/>
          <w:lang w:bidi="fa-IR"/>
        </w:rPr>
        <w:t xml:space="preserve">. </w:t>
      </w:r>
      <w:bookmarkStart w:id="78" w:name="pg9409_94436"/>
    </w:p>
    <w:p>
      <w:pPr>
        <w:pStyle w:val="Heading2"/>
        <w:numPr>
          <w:ilvl w:val="1"/>
          <w:numId w:val="1"/>
        </w:numPr>
        <w:rPr/>
      </w:pPr>
      <w:bookmarkStart w:id="79" w:name="__RefHeading___Toc5640080_2870459653"/>
      <w:bookmarkStart w:id="80" w:name="_Toc26"/>
      <w:bookmarkEnd w:id="78"/>
      <w:bookmarkEnd w:id="79"/>
      <w:r>
        <w:rPr>
          <w:rtl w:val="true"/>
        </w:rPr>
        <w:t>بهلول و دزد حریص</w:t>
      </w:r>
      <w:bookmarkEnd w:id="80"/>
    </w:p>
    <w:p>
      <w:pPr>
        <w:pStyle w:val="BookText"/>
        <w:rPr/>
      </w:pPr>
      <w:r>
        <w:rPr>
          <w:rFonts w:ascii="IRNazanin" w:hAnsi="IRNazanin" w:eastAsia="IRNazanin"/>
          <w:color w:val="111111"/>
          <w:sz w:val="28"/>
          <w:sz w:val="28"/>
          <w:szCs w:val="28"/>
          <w:rtl w:val="true"/>
          <w:lang w:bidi="fa-IR"/>
        </w:rPr>
        <w:t>بهلول آنچه پول از مخارجش زیاد می‌آمد در گوشه خرابه‌ای زیر خاک پنهان می‌کرد، زمانی مقدار پول‌هایش به سیصد درهم رسید، یک روز ده درهم زیاد داشت به طرف همان خرابه رفت تا آن پول را ضمیمه سیصد درهم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کاسبی در همسایگی آن خرابه از جریان آگاه شد، همین که بهلول کار خود را کرد و از خرابه خارج شد آن مرد وارد شد و پول‌های بهلول را از زیر خاک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که بهلول خواست سرکشی از پول‌های خود بکند وقتی که خاک را کنار زد اثری از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کار همان کاسب همسایه است چون داخل شدن او را به جز آن کاسب کسی ندیده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پیش او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و زحمتی به شما دارم، می‌خواهم پول‌هایی که در مکان‌های مختلف پنهان </w:t>
      </w:r>
    </w:p>
    <w:p>
      <w:pPr>
        <w:pStyle w:val="BookText"/>
        <w:rPr/>
      </w:pPr>
      <w:r>
        <w:rPr>
          <w:rFonts w:ascii="IRNazanin" w:hAnsi="IRNazanin" w:eastAsia="IRNazanin"/>
          <w:color w:val="111111"/>
          <w:sz w:val="28"/>
          <w:sz w:val="28"/>
          <w:szCs w:val="28"/>
          <w:rtl w:val="true"/>
          <w:lang w:bidi="fa-IR"/>
        </w:rPr>
        <w:t>کرده‌ام جمع زده و نتیجه را برایم بگویید، نظرم این است که تمام آنها را از مکان‌های متفرق بردارم و در جایی که سیصد و ده درهم پنهان نموده‌ام جمع نمایم، زیرا آن محل محفوظ‌تر از جاهای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بسیار خوشحال شد، اظهار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شروع به شمارش نمود، یک یک از پول‌ها را با نام محل و مقدار می‌گفت تا مجموع درهم‌ها به سه هزار درهم رسید، در این هنگام از جا بلند شد و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کاسب پیش خود چنین فکر نمود که اگر سیصد و ده درهم را به محل خود برگرداند ممکن است بتواند سه هزار درهمی را که در آنجا جمع خواهد شد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پس از چند روز دیگر به سوی خرابه آمد سیصد و ده درهم را در همانجا دید، پول‌ها را برداشت و محل آن را عوض کرد، با خاک روی آن را پوشانید و از خرابه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کاسب در کمین بهلول بود، همین که او را از خرابه دور دید، نزدیک آمد و خاک را کنار زد، ناگاه دستش آلوده به نجاست گردید، از زیرکی و حیله بهلول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پس از چند روز دیگر پیش کاسب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این چند رقم را برای من جمع بزن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درهم، پنجاه درهم،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این چند رقم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مبلغ را اضافه کن به بوی گندی که از دست‌هایت استشمام می‌کنی، در این صورت چقدر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این را گفت و پا به فرار گذاشت، کاسب بهلول را تعقیب کرد اما به او نرسید</w:t>
      </w:r>
      <w:r>
        <w:rPr>
          <w:rFonts w:eastAsia="IRNazanin" w:cs="IRNazanin"/>
          <w:color w:val="111111"/>
          <w:sz w:val="28"/>
          <w:szCs w:val="28"/>
          <w:rtl w:val="true"/>
          <w:lang w:bidi="fa-IR"/>
        </w:rPr>
        <w:t>.</w:t>
      </w:r>
      <w:r>
        <w:rPr>
          <w:rStyle w:val="FootnoteAnchor"/>
          <w:rtl w:val="true"/>
        </w:rPr>
        <w:footnoteReference w:id="35"/>
      </w:r>
      <w:bookmarkStart w:id="81" w:name="pg9409_94439"/>
    </w:p>
    <w:p>
      <w:pPr>
        <w:pStyle w:val="Heading2"/>
        <w:numPr>
          <w:ilvl w:val="1"/>
          <w:numId w:val="1"/>
        </w:numPr>
        <w:rPr/>
      </w:pPr>
      <w:bookmarkStart w:id="82" w:name="__RefHeading___Toc5640082_2870459653"/>
      <w:bookmarkStart w:id="83" w:name="_Toc27"/>
      <w:bookmarkEnd w:id="81"/>
      <w:bookmarkEnd w:id="82"/>
      <w:r>
        <w:rPr>
          <w:rtl w:val="true"/>
        </w:rPr>
        <w:t xml:space="preserve">حضرت عیسی </w:t>
      </w:r>
      <w:r>
        <w:rPr>
          <w:rtl w:val="true"/>
        </w:rPr>
        <w:t>(</w:t>
      </w:r>
      <w:r>
        <w:rPr>
          <w:rtl w:val="true"/>
        </w:rPr>
        <w:t>علیه السلام</w:t>
      </w:r>
      <w:r>
        <w:rPr>
          <w:rtl w:val="true"/>
        </w:rPr>
        <w:t xml:space="preserve">) </w:t>
      </w:r>
      <w:r>
        <w:rPr>
          <w:rtl w:val="true"/>
        </w:rPr>
        <w:t>و مرد حریص</w:t>
      </w:r>
      <w:bookmarkEnd w:id="83"/>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مردی سیاحت می‌کرد پس از مدتی راه رفتن گرسنه شدند، به دهکده‌ای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نانی تهیه کن، و خود حضرت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سه عدد نان تهیه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صبر کرد تا نماز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رسد، اما نماز حضرت به طول انجامید، آن شخص یکی از نان‌ها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نان سومی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نان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آن دو نان، مقدار دیگری راه پیمودند، به دسته آهوانی برخوردند، حضرت یکی از آنها را پیش خواند، آن را ذبح کرده و هر دو خوردند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بِاِذْنِ الله؛ با اجازه </w:t>
      </w:r>
    </w:p>
    <w:p>
      <w:pPr>
        <w:pStyle w:val="BookText"/>
        <w:rPr/>
      </w:pPr>
      <w:r>
        <w:rPr>
          <w:rFonts w:ascii="IRNazanin" w:hAnsi="IRNazanin" w:eastAsia="IRNazanin"/>
          <w:color w:val="111111"/>
          <w:sz w:val="28"/>
          <w:sz w:val="28"/>
          <w:szCs w:val="28"/>
          <w:rtl w:val="true"/>
          <w:lang w:bidi="fa-IR"/>
        </w:rPr>
        <w:t>خداوند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زنده شد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شگفت‌زده شده، زبان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حق آن کسی که این نشانه قدرت را برای تو آشکار کرد بگو نان سوم چه شد؟ آن شخص باز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نان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به راه افتادند؛ نزدیک دهکده بزرگی رسیدند در آن جا سه خشت طلا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ثروت و مال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خشت از تو، یکی از من و سومی را هم اختصاص می‌دهم به کسی که نان سوم را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حریص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سومی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خشت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کنار خشت‌ها نشسته به فکر برداشتن و بردن آنها بود، سه نفر از آنجا عبور نمودند، او را به سه خشت طلا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طلاها را برداشتند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گرسنه بودند قرار بر این گذاشتند که یکی از آن سه نفر از دهکده مجاور نانی تهیه کند تا بخورند، شخصی که برای نان آوردنرفت،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نانها را مسموم می‌کنم تا آن دو پس از خوردن </w:t>
      </w:r>
    </w:p>
    <w:p>
      <w:pPr>
        <w:pStyle w:val="BookText"/>
        <w:rPr/>
      </w:pPr>
      <w:r>
        <w:rPr>
          <w:rFonts w:ascii="IRNazanin" w:hAnsi="IRNazanin" w:eastAsia="IRNazanin"/>
          <w:color w:val="111111"/>
          <w:sz w:val="28"/>
          <w:sz w:val="28"/>
          <w:szCs w:val="28"/>
          <w:rtl w:val="true"/>
          <w:lang w:bidi="fa-IR"/>
        </w:rPr>
        <w:t>بمیرند، دو نفر دیگر نیز هم‌عهد شدند که رفیق خود را پس از برگشتن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نان را آورد، آن دو نفر او را کشتند و خود با خاطری آسوده به خوردن نان‌ها مشغول شدند، چیزی نگذشت که آنها هم به خاطر خوردن نانِ مسموم به رفیق خود ملحق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چهار نفر را بر سر همان خشت مُرده دید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تَفْعَلُ الدُّنیا بِاَهلِها؛ این است رفتار دنیا با دوست‌داران خود</w:t>
      </w:r>
      <w:r>
        <w:rPr>
          <w:rFonts w:eastAsia="Amiri" w:cs="Amiri" w:ascii="Amiri" w:hAnsi="Amiri"/>
          <w:color w:val="111111"/>
          <w:sz w:val="28"/>
          <w:szCs w:val="28"/>
          <w:rtl w:val="true"/>
          <w:lang w:bidi="ar-SA"/>
        </w:rPr>
        <w:t>!.</w:t>
      </w:r>
      <w:r>
        <w:rPr>
          <w:rStyle w:val="FootnoteAnchor"/>
          <w:rtl w:val="true"/>
        </w:rPr>
        <w:footnoteReference w:id="36"/>
      </w:r>
      <w:bookmarkStart w:id="84" w:name="pg9409_94442"/>
    </w:p>
    <w:p>
      <w:pPr>
        <w:pStyle w:val="Heading2"/>
        <w:numPr>
          <w:ilvl w:val="1"/>
          <w:numId w:val="1"/>
        </w:numPr>
        <w:rPr/>
      </w:pPr>
      <w:bookmarkStart w:id="85" w:name="__RefHeading___Toc5640084_2870459653"/>
      <w:bookmarkStart w:id="86" w:name="_Toc28"/>
      <w:bookmarkEnd w:id="84"/>
      <w:bookmarkEnd w:id="85"/>
      <w:r>
        <w:rPr>
          <w:rtl w:val="true"/>
        </w:rPr>
        <w:t xml:space="preserve">رابطه حسد با خروج حضرت آدم </w:t>
      </w:r>
      <w:r>
        <w:rPr>
          <w:rtl w:val="true"/>
        </w:rPr>
        <w:t>(</w:t>
      </w:r>
      <w:r>
        <w:rPr>
          <w:rtl w:val="true"/>
        </w:rPr>
        <w:t>علیه السلام</w:t>
      </w:r>
      <w:r>
        <w:rPr>
          <w:rtl w:val="true"/>
        </w:rPr>
        <w:t xml:space="preserve">) </w:t>
      </w:r>
      <w:r>
        <w:rPr>
          <w:rtl w:val="true"/>
        </w:rPr>
        <w:t>از بهشت</w:t>
      </w:r>
      <w:bookmarkEnd w:id="86"/>
    </w:p>
    <w:p>
      <w:pPr>
        <w:pStyle w:val="BookText"/>
        <w:rPr/>
      </w:pPr>
      <w:r>
        <w:rPr>
          <w:rFonts w:ascii="IRNazanin" w:hAnsi="IRNazanin" w:eastAsia="IRNazanin"/>
          <w:color w:val="111111"/>
          <w:sz w:val="28"/>
          <w:sz w:val="28"/>
          <w:szCs w:val="28"/>
          <w:rtl w:val="true"/>
          <w:lang w:bidi="fa-IR"/>
        </w:rPr>
        <w:t>شیخ صدوق از اباصلت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 درختی که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چه درختی بود؟ مردم در این باره به اختلاف سخن می‌گویند، بعضی گندم را گفته‌اند و برخی انگور، دسته‌ای هم می‌گویند درخت حسد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 چگونه امکان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بهشتی مانند درخت‌های دنیا نیست، از یک درخت همه نوع میوه می‌توان چید، در همان درختِ گندم، انگور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داشت، ملائکه را به سجده بر او امر کرد و او راداخل بهشت نمود،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خاطرش گذشت آیا خداوند بهتر از من بشری هم آفریده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متعال دانست آنچه را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را بلند کن و نگاه به ساق عرش بنما،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نمود و دید بر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 طالب امیرالمؤمنین و فاطمة سیدة نساء العالمین والحسن والحسین سیدا شباب اهل الجنة من الخلق اجمعین؛ نیست خدایی جز پروردگار جهانیان،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مؤمنین است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عالم است،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جوانان از تمام مردم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فرزندان تو هستند، ولی از تو و جمیع مردم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هم ما خلقتک و لا خلقت الجنّة و لا النار و لا السماء ولا الارض و ایّاك ان تنظر الیهم بعین الحسد وتمنّی منزلتهم؛ اگر آنها نبودند تو را خلق نمی‌کردم و نه بهشت و جهنم و نه آسمان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چشم حسادت به آنها نظر کنی و مقام آنها را آرزو نمایی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دیده‌ای که نباید بنگرد، نگریست و تمنای آن مقام را نمود، از این جهت بود که شیطان بر او مسلط شد، تا اینکه از درخت نهی شده خورد، و بر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مسلط گردید، چون او هم به همان چشم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مقامش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بهشت خارج نموده و در زمین مسکن داد</w:t>
      </w:r>
      <w:r>
        <w:rPr>
          <w:rFonts w:eastAsia="IRNazanin" w:cs="IRNazanin"/>
          <w:color w:val="111111"/>
          <w:sz w:val="28"/>
          <w:szCs w:val="28"/>
          <w:rtl w:val="true"/>
          <w:lang w:bidi="fa-IR"/>
        </w:rPr>
        <w:t>.</w:t>
      </w:r>
      <w:r>
        <w:rPr>
          <w:rStyle w:val="FootnoteAnchor"/>
          <w:rtl w:val="true"/>
        </w:rPr>
        <w:footnoteReference w:id="37"/>
      </w:r>
      <w:bookmarkStart w:id="87" w:name="pg9409_94445"/>
    </w:p>
    <w:p>
      <w:pPr>
        <w:pStyle w:val="Heading2"/>
        <w:numPr>
          <w:ilvl w:val="1"/>
          <w:numId w:val="1"/>
        </w:numPr>
        <w:rPr/>
      </w:pPr>
      <w:bookmarkStart w:id="88" w:name="__RefHeading___Toc5640086_2870459653"/>
      <w:bookmarkStart w:id="89" w:name="_Toc29"/>
      <w:bookmarkEnd w:id="87"/>
      <w:bookmarkEnd w:id="88"/>
      <w:r>
        <w:rPr>
          <w:rtl w:val="true"/>
        </w:rPr>
        <w:t xml:space="preserve">چرا حضرت موسی </w:t>
      </w:r>
      <w:r>
        <w:rPr>
          <w:rtl w:val="true"/>
        </w:rPr>
        <w:t>(</w:t>
      </w:r>
      <w:r>
        <w:rPr>
          <w:rtl w:val="true"/>
        </w:rPr>
        <w:t>علیه السلام</w:t>
      </w:r>
      <w:r>
        <w:rPr>
          <w:rtl w:val="true"/>
        </w:rPr>
        <w:t xml:space="preserve">) </w:t>
      </w:r>
      <w:r>
        <w:rPr>
          <w:rtl w:val="true"/>
        </w:rPr>
        <w:t>سامری را نکشت؟</w:t>
      </w:r>
      <w:bookmarkEnd w:id="89"/>
    </w:p>
    <w:p>
      <w:pPr>
        <w:pStyle w:val="BookText"/>
        <w:rPr/>
      </w:pPr>
      <w:r>
        <w:rPr>
          <w:rFonts w:ascii="IRNazanin" w:hAnsi="IRNazanin" w:eastAsia="IRNazanin"/>
          <w:color w:val="111111"/>
          <w:sz w:val="28"/>
          <w:sz w:val="28"/>
          <w:szCs w:val="28"/>
          <w:rtl w:val="true"/>
          <w:lang w:bidi="fa-IR"/>
        </w:rPr>
        <w:t xml:space="preserve">هنگامی که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نزول تورات و الواح در سی روز را داده بود،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جریان را خبر داد و هارون را جانشین خود نموده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روز گذشت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 بنی اسرائیل از تخلّف وعده سرکشی کرده و تصمیم گرفتند برادرش هارون را بکشند،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دروغ داده و فرار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شیطان به صورت مردی پیش آن‌ها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و برنمی‌گردد اینک طلا و زیورهای خود را جمع کنید تا برایتان خدایی درست کنم همگی به عبادت او مشغول 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خداوند فرعون و سپاهیانش را در رود نیل غرق کردسامری، سرلشگر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جبرئیل بر حیوانی شبیه اسب سوار شده لشکر را به جانب رود نیل راهنمایی می‌کرد، سامری مشاهده کرد هر جا سُم اسب جبرئیل گذاشته می‌شود آن قسمت زمین </w:t>
      </w:r>
    </w:p>
    <w:p>
      <w:pPr>
        <w:pStyle w:val="BookText"/>
        <w:rPr/>
      </w:pP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سامری یکی از بهترین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مقداری خاک از جای پای اسب جبرئیل برداشته در کیسه‌ای نگه داشت و بر بنی اسرائیل به داشتن این امتیاز افتخار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شیطان گوساله‌ای درست کرده پیش سامری آمد خاک را از او گرفت داخل گوساله ریخت، یک مرتبه گوساله به حرکت درآمد صدایی شبیه گوساله واقعی از او خارج شد و مو بر پیکرش روئید، بنی اسرائیل او را سجده کردند، هارون هر چه آنها را از این کار نهی می‌کرد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نَبْرَحَ عَلَيْهِ عَاکِفِينَ حَتَّى يَرْجِعَ إِلَيْنَا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گوساله را رها نخواهیم کرد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 همین وضع بودند تا چهل روز تمام شد، روز دهم ذی‌حجه خداوند تورات و الواح را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نازلکرد، در ضمن خبر داد که ما بنی اسرائیل را بعد از تو در معرض آزمایش درآوردیم و سامری ایشان را گمراه کرد،به پرستش گوساله مصنوعی که صدا می‌داد مشغول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از سامری بود، صدایش </w:t>
      </w:r>
    </w:p>
    <w:p>
      <w:pPr>
        <w:pStyle w:val="BookText"/>
        <w:rPr/>
      </w:pPr>
      <w:r>
        <w:rPr>
          <w:rFonts w:ascii="IRNazanin" w:hAnsi="IRNazanin" w:eastAsia="IRNazanin"/>
          <w:color w:val="111111"/>
          <w:sz w:val="28"/>
          <w:sz w:val="28"/>
          <w:szCs w:val="28"/>
          <w:rtl w:val="true"/>
          <w:lang w:bidi="fa-IR"/>
        </w:rPr>
        <w:t>از طرف چه کسی بود؟</w:t>
      </w:r>
    </w:p>
    <w:p>
      <w:pPr>
        <w:pStyle w:val="BookText"/>
        <w:rPr/>
      </w:pP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من به وجود آوردم، چون دیدم آنها از من پشت کرده به گوساله‌ای روی آوردند خواستم خوب امتحان و آزمایش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آنها را سرزنش نمود، گوساله‌پرستان را که مشاهده کرد، الواح را بر زمین انداخت و ریش برادر خود هارون را گرفت و پیش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دیدی گمراه شده‌اند مرا پیروی نکردی، از دستورم سرپیچی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سر و ریش مرا مگیر، ترسیدم بگویی بین من و بنی اسرائیل تفرقه انداختی و گوش به سخنان من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سامری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که این عمل را انجام دادی؟</w:t>
      </w:r>
    </w:p>
    <w:p>
      <w:pPr>
        <w:pStyle w:val="BookText"/>
        <w:rPr/>
      </w:pP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جبرئیل سوار بر حیوانی شبیه اسب بود من چیزی مشاهده کردم که دیگران ندیدند، از زیر پای مرکب او مقداری خاک برداشتم، نفسم مرا برانگیخت که این کار را بکنم و از آن خاک در داخل گوساله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آتش زده در دریا ریخت و به سامری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فَإِنَّ لَکَ فِي الْحَيَاةِ أَنْ تَقُولَ لَا مِسَاسَ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w:t>
      </w:r>
    </w:p>
    <w:p>
      <w:pPr>
        <w:pStyle w:val="BookText"/>
        <w:rPr/>
      </w:pP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لا مساس</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نزنید و نزدیک من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تا زنده هستی در میان بازماندگانت به کیفر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پیشامد ناراحت شده و تصمیم کشتن سامری را گرفت، اما خداوند به او وحی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تقتل السامریّ فانّه سخیٌّ؛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 را نکش، چون او شخص سخاوتمندی است</w:t>
      </w:r>
      <w:r>
        <w:rPr>
          <w:rFonts w:eastAsia="IRNazanin" w:cs="IRNazanin"/>
          <w:color w:val="111111"/>
          <w:sz w:val="28"/>
          <w:szCs w:val="28"/>
          <w:rtl w:val="true"/>
          <w:lang w:bidi="fa-IR"/>
        </w:rPr>
        <w:t>.</w:t>
      </w:r>
      <w:r>
        <w:rPr>
          <w:rStyle w:val="FootnoteAnchor"/>
          <w:rtl w:val="true"/>
        </w:rPr>
        <w:footnoteReference w:id="41"/>
      </w:r>
      <w:bookmarkStart w:id="90" w:name="pg9409_94449"/>
    </w:p>
    <w:p>
      <w:pPr>
        <w:pStyle w:val="Heading2"/>
        <w:numPr>
          <w:ilvl w:val="1"/>
          <w:numId w:val="1"/>
        </w:numPr>
        <w:rPr/>
      </w:pPr>
      <w:bookmarkStart w:id="91" w:name="__RefHeading___Toc5640088_2870459653"/>
      <w:bookmarkStart w:id="92" w:name="_Toc30"/>
      <w:bookmarkEnd w:id="90"/>
      <w:bookmarkEnd w:id="91"/>
      <w:r>
        <w:rPr>
          <w:rtl w:val="true"/>
        </w:rPr>
        <w:t>هفتاد سال، هفت روز، یک نان</w:t>
      </w:r>
      <w:bookmarkEnd w:id="92"/>
    </w:p>
    <w:p>
      <w:pPr>
        <w:pStyle w:val="BookText"/>
        <w:rPr/>
      </w:pPr>
      <w:r>
        <w:rPr>
          <w:rFonts w:ascii="IRNazanin" w:hAnsi="IRNazanin" w:eastAsia="IRNazanin"/>
          <w:color w:val="111111"/>
          <w:sz w:val="28"/>
          <w:sz w:val="28"/>
          <w:szCs w:val="28"/>
          <w:rtl w:val="true"/>
          <w:lang w:bidi="fa-IR"/>
        </w:rPr>
        <w:t>عابدی هفتاد سال خدا را عبادت کرد، شبی در عبادتگاه خود مشغول راز و نیاز بود زنی آمد و درخواست کرد او را اجازه بدهد تا اینکه شب آنجا بماند و از سرما محفوظ باشد، عابد امتناع کرد، زن اصرار ورزید باز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ناامید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چشم عابد به اندام و جمال دلفریب او افتاد هر چه خواست خود را نگه دارد ممکن نشد، از معبد بیرون آمد زن را برگردانید و داستان گرفتار شدن خود را به او شرح داد، مدت هفت شبانه روز با او به سر برد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به یاد عبادت‌ها و مناجات‌های چندین ساله خود افتاد بسیار افسرده گردید به اندازه‌ای اشک ریخت که از حال رفته و بیهوش شد، زن وقتی ناراحتی عابد را مشاهده کرد هنگامی که به هوش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به غیر از من معصیت نکرده‌ای، اگر با او از در توبه درآیی شاید قبول کند، مرا نیز یادآوری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عابد از عبادتگاه بیرون شد سر به بیابان گذاشت، شب فرا رسید، به خرابه‌ای پناه برد، در آن خرابه دو نفر کور زندگی می‌کردند، که هر شب راهبی برای آنها دو عدد نان به وسیله غلامش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راهب آمد و به هر کدام یک نان داد، یکی از نان‌ها را عابد معصیت‌کار گرفت، آن کوری که به او نان نرسیده بود گریه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گرسنه بسر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نان را بین شما تقسیم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با خود اندیشید که من سزاوارتر هستم تا با گرسنگی سر ببرم، این مرد مطیع و فرمانبردار است اما من معصیت‌کارم، جزایم این است که گرسنه باشم، نان را به صاحبش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بدون غذا گذراند، رنج و ناراحتی فراوان و شدت گرسنگی توان را از او ربوده بود، به اندازه‌ای ضعف پیدا کرد که مشرف به مرگ شد، خداوند به عزرائیل امر کرد که روح او را قبض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 فرشته‌های عذاب و ملائکه رحمت درباره‌اش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رحمت ادعا کردند که او مردی گنه‌کار بود اما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عذاب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و ما مأمور او هستیم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ساله او را با معصیت هفت روزه‌اش بسنجید وقتی حساب کردند معصیت عابد بیشتر بود، آنگاه امر کرد معصیت هفت روزه را با آن یک عدد نانی که دیگری را بر خود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 بسنجند، وقتی حساب کردند انفاق و ایثار عابد زیادتر گردید و ثواب آن بیشتر شد، لذا ملائکه رحمت امور او را عهده‌دار شدند</w:t>
      </w:r>
      <w:r>
        <w:rPr>
          <w:rFonts w:eastAsia="IRNazanin" w:cs="IRNazanin"/>
          <w:color w:val="111111"/>
          <w:sz w:val="28"/>
          <w:szCs w:val="28"/>
          <w:rtl w:val="true"/>
          <w:lang w:bidi="fa-IR"/>
        </w:rPr>
        <w:t>.</w:t>
      </w:r>
      <w:r>
        <w:rPr>
          <w:rStyle w:val="FootnoteAnchor"/>
          <w:rtl w:val="true"/>
        </w:rPr>
        <w:footnoteReference w:id="42"/>
      </w:r>
      <w:bookmarkStart w:id="93" w:name="pg9409_94452"/>
    </w:p>
    <w:p>
      <w:pPr>
        <w:pStyle w:val="Heading2"/>
        <w:numPr>
          <w:ilvl w:val="1"/>
          <w:numId w:val="1"/>
        </w:numPr>
        <w:rPr/>
      </w:pPr>
      <w:bookmarkStart w:id="94" w:name="__RefHeading___Toc5640090_2870459653"/>
      <w:bookmarkStart w:id="95" w:name="_Toc31"/>
      <w:bookmarkEnd w:id="93"/>
      <w:bookmarkEnd w:id="94"/>
      <w:r>
        <w:rPr>
          <w:rtl w:val="true"/>
        </w:rPr>
        <w:t>عمل خالص چه اثری دارد</w:t>
      </w:r>
      <w:bookmarkEnd w:id="95"/>
    </w:p>
    <w:p>
      <w:pPr>
        <w:pStyle w:val="BookText"/>
        <w:rPr/>
      </w:pPr>
      <w:r>
        <w:rPr>
          <w:rFonts w:ascii="IRNazanin" w:hAnsi="IRNazanin" w:eastAsia="IRNazanin"/>
          <w:color w:val="111111"/>
          <w:sz w:val="28"/>
          <w:sz w:val="28"/>
          <w:szCs w:val="28"/>
          <w:rtl w:val="true"/>
          <w:lang w:bidi="fa-IR"/>
        </w:rPr>
        <w:t>مدتی بود که بعضی از بنی اسرائیل درختی را عبادت می‌کردند، عابدی در آن نزدیکی منزل داشت، روزی که متوجه این مسئله شد تبری برداشت و به طرف درخت رفت تا آن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سر راهش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عملی انجام دهی که برایت سودی ندارد و دست از عبادت خود کشیده‌ای برای کار بی‌فایده؟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وسوسه می‌کرد تا عابد را منصرف کند، بالاخره کار به جدال کشید، عابد و شیطان با یکدیگر گلاویز شدند، با مختصر فعالیتی شیطان مغلوب شد و بر زمین افتاد عابد بر روی سینه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رها کن تا پیشنهادی بکنم اگر نپسندیدی آنگاه هر چه خواستی انجام بده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شیطان پیشنهاد کرد که چون مردی بینوا هستی </w:t>
      </w:r>
    </w:p>
    <w:p>
      <w:pPr>
        <w:pStyle w:val="BookText"/>
        <w:rPr/>
      </w:pPr>
      <w:r>
        <w:rPr>
          <w:rFonts w:ascii="IRNazanin" w:hAnsi="IRNazanin" w:eastAsia="IRNazanin"/>
          <w:color w:val="111111"/>
          <w:sz w:val="28"/>
          <w:sz w:val="28"/>
          <w:szCs w:val="28"/>
          <w:rtl w:val="true"/>
          <w:lang w:bidi="fa-IR"/>
        </w:rPr>
        <w:t>من روزی دو دینار برایت می‌آورم تا صرف مخارج خود نمایی و به دیگر مستمندان نیز انفاق کنی این کار برای تو از قطع نمودن درخت بهتر است، اگر موافقت کنی هر روز دو دینار از زیر بالش خود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از جا حرکت کرد و پیشنهاد شیطان را پذیرفت، روز اول و دوم همانطوری که قرار بود دو دینار زیر بالش خود یافت ولی روز سوم هر چه جست‌وجو کرد چیزی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برای مرتبه دوم تبر را برداشت تا درخت را قطع نماید، در بین راه مصادف با شیطان گردید، این بار نیز کار به جدال کشید ولی بر عکس، عابد مغلوب شد و بر زمین افتاد، شیطان بر روی سینه‌اش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قطع کردن درخت منصرف نشوی هم‌اکنون تو را می‌کشم، عابد تقاضا کرد او را رها کند و در ضمن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مرتبه اول مغلوب من گردیدی ولی این بار غالب شدی؟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اول برای خدا و با نیتی پاک آمدی، مرا مغلوب نمودی؛ زیرا ما را به کسانی که برای خدا عملی انجام دهند راهی نیست، اما مرتبه دوم به واسطه تأخیر دینارها آمدی این بار بود که مغلوب شدی</w:t>
      </w:r>
      <w:r>
        <w:rPr>
          <w:rFonts w:eastAsia="IRNazanin" w:cs="IRNazanin"/>
          <w:color w:val="111111"/>
          <w:sz w:val="28"/>
          <w:szCs w:val="28"/>
          <w:rtl w:val="true"/>
          <w:lang w:bidi="fa-IR"/>
        </w:rPr>
        <w:t>.</w:t>
      </w:r>
      <w:r>
        <w:rPr>
          <w:rStyle w:val="FootnoteAnchor"/>
          <w:rtl w:val="true"/>
        </w:rPr>
        <w:footnoteReference w:id="43"/>
      </w:r>
      <w:bookmarkStart w:id="96" w:name="pg9409_94454"/>
    </w:p>
    <w:p>
      <w:pPr>
        <w:pStyle w:val="Heading2"/>
        <w:numPr>
          <w:ilvl w:val="1"/>
          <w:numId w:val="1"/>
        </w:numPr>
        <w:rPr/>
      </w:pPr>
      <w:bookmarkStart w:id="97" w:name="__RefHeading___Toc5640092_2870459653"/>
      <w:bookmarkStart w:id="98" w:name="_Toc32"/>
      <w:bookmarkEnd w:id="96"/>
      <w:bookmarkEnd w:id="97"/>
      <w:r>
        <w:rPr>
          <w:rtl w:val="true"/>
        </w:rPr>
        <w:t>توکل به ریسمان و سطل</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سفر حج مسافرت می‌کردم، در بیابان کلاغی را دیدم که در منقارش نان بود، با خود گفتم، یعنی چه؟ حتماً حادثه‌ای پدید آمده که این نان در منقار کلاغ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کار کلاغ را گرفتم، دیدم کلاغ وارد غاری شد، وارد غار شدم، دیدم دست و پای مردی را بسته‌اند و به دشت انداخته‌اند، کلاغ برای او نان آورده، لقمه لقمه می‌کند 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من کلاغ پرید و رفت و دیگر برنگشت،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و از کجا می‌آیی؟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اعمال حج بیرون آمدم، در این بیابان دزدها مرا گرفتند و تمام اموالم را تصاحب کردند، دست و پایم را محکم بستند و مرا به این مکان انداختند، پنج روز است به حال گرسنگی صبر کردم، به این وضع بودم تا اینکه در مقام دعا عرض کردم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خدایی که در قرآن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اجابت می‌کنی دعای مضطر را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من مضطر و بیچاره‌ام به من رحمی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کلاغ را خداوند به من رساند و هر روز مرا از طعام و آب سیراب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 را از دست و پایش گشودم و با هم به قصد سفر حج به راه افتادیم؛ در راه تشنه شدیم، آب به همراه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نگاه کردیم، دیدم دسته‌ای از آهوان صحرایی کنار گودال آبی آمده‌اند و از آن آب می‌آشامند،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چاه آبی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چاه آمدیم، آهوها فرار کردند، وقتی که نزدیک چاه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سطل و ریسمان هم داشتیم از این نظر خوشحال بودیم که وسیله آبکشی برایمان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دیدیم، آبی که روی زمین بود به قعر چاه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سطل، آب از چاه کشیدیم و خود را از تشنگی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آهوانی که رکوع و سجود نمی‌کنند، آنان را بر روی زمین آب می‌دهی، ولی ما باید از چند متری از آب استفاده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صدای هاتفی را شنیدم که گفت</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الصباء توکلتْ علینا، فسقینا وانت توکلتَ علی حبلک دلوک؛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به ما توکل کردند، به آنها در روی زمین آب دادیم، اما تو به ریسمان و سطلی که داری توکل کردی</w:t>
      </w:r>
      <w:r>
        <w:rPr>
          <w:rFonts w:eastAsia="IRNazanin" w:cs="IRNazanin"/>
          <w:color w:val="111111"/>
          <w:sz w:val="28"/>
          <w:szCs w:val="28"/>
          <w:rtl w:val="true"/>
          <w:lang w:bidi="fa-IR"/>
        </w:rPr>
        <w:t>.</w:t>
      </w:r>
      <w:r>
        <w:rPr>
          <w:rStyle w:val="FootnoteAnchor"/>
          <w:rtl w:val="true"/>
        </w:rPr>
        <w:footnoteReference w:id="45"/>
      </w:r>
      <w:bookmarkStart w:id="99" w:name="pg9409_94457"/>
    </w:p>
    <w:p>
      <w:pPr>
        <w:pStyle w:val="Heading2"/>
        <w:numPr>
          <w:ilvl w:val="1"/>
          <w:numId w:val="1"/>
        </w:numPr>
        <w:rPr/>
      </w:pPr>
      <w:bookmarkStart w:id="100" w:name="__RefHeading___Toc5640094_2870459653"/>
      <w:bookmarkStart w:id="101" w:name="_Toc33"/>
      <w:bookmarkEnd w:id="99"/>
      <w:bookmarkEnd w:id="100"/>
      <w:r>
        <w:rPr>
          <w:rtl w:val="true"/>
        </w:rPr>
        <w:t>نتیجه پرهیزگاری</w:t>
      </w:r>
      <w:bookmarkEnd w:id="101"/>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 اسرائیل پادشاهی حکومت می‌کرد، آن پادشاه یک قاضی داشت و آن قاضی را برادری صالح و مورد اطمینان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برای انجام مأموریتی سراغ شخصی مورد اطمینان می‌گرفت، در این مورد از قاضی کمک خواست؛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صالح دارم و شخصی را از او مطمئن‌تر سراغ ندارم، او را حاضر می‌کنم تا این مأموریت را انجام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پادشاه، قاضی برادرش را دید و در این باره با او به گفتگو پرداخت، او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دارم نمی‌توانم او را تنها بگذارم و مدتی از شهر برای انجام مأموریت مسافرت کنم، قاضی خیلی اصرار کرد تا اینکه برادرش ناگزیر شد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زنش راضی نبود، تن به این مسافرت داد و زنش را به قاضی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من همواره از همسرم سرکشی کن، تو را حافظ زنم قرار دادم ودر </w:t>
      </w:r>
    </w:p>
    <w:p>
      <w:pPr>
        <w:pStyle w:val="BookText"/>
        <w:rPr/>
      </w:pPr>
      <w:r>
        <w:rPr>
          <w:rFonts w:ascii="IRNazanin" w:hAnsi="IRNazanin" w:eastAsia="IRNazanin"/>
          <w:color w:val="111111"/>
          <w:sz w:val="28"/>
          <w:sz w:val="28"/>
          <w:szCs w:val="28"/>
          <w:rtl w:val="true"/>
          <w:lang w:bidi="fa-IR"/>
        </w:rPr>
        <w:t>این مورد سفارش 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اطمینان داد برای حفظ همسرش دریغ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قاضی به مسافرت رفت، قاضی در غیاب او مکرّر به خانه زن برادرش می‌آمد و به کارهای او رسیدگی می‌کرد؛ در ضمنِ این رفت و آمد چشم قاضی به صورت زیبای زن برادرش افتاد، کم‌کم وسوسه شیطان او را به خیال‌های شهوانی افکند و در این مسیر به قدری پرت شد که از زن برادرش تقاضای تمکین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با حرکات و سکنات و گفتاری مختلف خواست زن را برای عمل منافی عفت راضی کند، ولی آن زنِ خداترس با کمال شجاعت ایستادگی کرد و تن به این گناه نداد، به حدّی که قاضی او را تهدید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گوش به حرف من است، اگر مرا ناکام کنی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در غیاب من زنا کرده و باید سنگسار شود، زن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از دستت برمی‌آید انجام ده، غیر ممکن است من با اختیار خود زیر بار این گناه بروم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مأیوس شد ولی این انتقام ناجوانمردانه را کشید و وقتی به حضور پادشاه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باید سنگسار شود، چون زنا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بدون تحقیق دستور سنگسار کردن او را داد، قاضی آخرین تلاش خود را کرد و نزد زن برادرش آمدو جریان را گفت و اظهار داشت که اگر الان هم تمکین کنی، می‌توانم تو را از سنگسار </w:t>
      </w:r>
    </w:p>
    <w:p>
      <w:pPr>
        <w:pStyle w:val="BookText"/>
        <w:rPr/>
      </w:pPr>
      <w:r>
        <w:rPr>
          <w:rFonts w:ascii="IRNazanin" w:hAnsi="IRNazanin" w:eastAsia="IRNazanin"/>
          <w:color w:val="111111"/>
          <w:sz w:val="28"/>
          <w:sz w:val="28"/>
          <w:szCs w:val="28"/>
          <w:rtl w:val="true"/>
          <w:lang w:bidi="fa-IR"/>
        </w:rPr>
        <w:t>کردن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غیور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انجام بده، من دامنم را به گناه لکه‌دار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زن را به صحرا بردند و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بی‌گناه را آنقدر سنگباران کردند تا اینکه یقین کردند او مُرده است، سپس از او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او هنوز نمُرده بود و رمقی داشت، با هزار زحمت خود را از لای سنگ‌ها بیرون آورد و کشان‌کشان از آن محوطه دور شد و همین طور بی‌هدف راه می‌رفت تا آنکه به معبدی رسید، کنار معبد آن شب را خوابید تا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عابد درِ معبد را باز کرد و آن زن را، با آن حال در بیرون معبد دید، از او احوال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قصه خود را از اول تا آخر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بر او ترحّم کرد، او را به معبد برد و مدتی وی را از نظر غذا و دارو سرپرستی کرد تا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دارم تو پیش ما باش و آن کودک را پرستاری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عابد، غلامی جوان داشت، در اثناء رفت و آمد چشمش به آن زن افتاد، دلش رفت، کنترل خود را از دست داد و از آن زن تقاضای تمکین کرد، آن زن هم به هیچ وجه تن به این عمل نداد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غلام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نشوی، فرزند عابد را می‌کشم و می‌گویم این زن او را کشته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می‌کنی بکن من اینکاره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تصمیم خود را به مرحله اجرا درآورد و سپس نزد عابد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زناکار را برای چه در معبد خود نگه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خائن است که فرزند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کمال ناراحتی نزد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اینقدر نمک نشناسی که فرزندم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قصه خود را گفت،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دلم راضی نمی‌شود که تو در این معبد بمانی، باید از اینجا بروی، بیست درهم به او داد و او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شبانه در بیابان وحشتناک به راه افتاد و بی‌هدف می‌رفت تا آنکه صبح به دهی رسید، دید مردی را به دار آویخته‌اند و هنوز زنده است، وقتی علّتش را پرسید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بیست درهم بدهکار است، قانون این محیط این است که هر کس به مبلغ بیست درهم بدهکار شد باید به دار آویخته شود یا اینکه قرضش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دلش به حال او سوخت و آن بیست درهمی را که عابد به او داده بود در این راه داد و آن مرد را از مرگ حتمی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وقتی از علت نجات و مهربانی آن زن مطلع شد، نسبت به آن زن اظهار محبّت کرد و 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به بعد خادم و نوکر تو می‌باشم، هر جا بروی با تو می‌آیم تا اگر بتوانم به فیض خدمتگزاری برسم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این زن ومرد با هم از آن ده بیرون آمدند و به همراه هم </w:t>
      </w:r>
    </w:p>
    <w:p>
      <w:pPr>
        <w:pStyle w:val="BookText"/>
        <w:rPr/>
      </w:pPr>
      <w:r>
        <w:rPr>
          <w:rFonts w:ascii="IRNazanin" w:hAnsi="IRNazanin" w:eastAsia="IRNazanin"/>
          <w:color w:val="111111"/>
          <w:sz w:val="28"/>
          <w:sz w:val="28"/>
          <w:szCs w:val="28"/>
          <w:rtl w:val="true"/>
          <w:lang w:bidi="fa-IR"/>
        </w:rPr>
        <w:t>بودند تا اینکه رسیدند کنار دریایی، مشاهده کردند که چند کشتی کنار دریا توقف کرده و گروهی می‌خواهند بر آن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دنیاپرستی و روباه‌صفتی، آن مرد را بر آن داشت تا اینکه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کناری بنشین تا من نزد آن مردمی که می‌خواهند بر کشتی سوار شوند بروم بلکه کاری را انجام دهم و از مزد کارم طعامی تهیه کنم، بیاورم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نقشه به ظاهر آراسته رفت نزد آن مردها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جنس‌ها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چرا خالی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 سوار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جنس‌ها چقدر ارزش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جنسی دارم که از تمام این جنس‌ها بهتر است و آن کنیزکی است که هرگز کنیزی را به آن جمال و زیبایی ندیده‌اید،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به ما بفروش،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می‌فروشم به شرط آنکه یکی از شما برود او را ببیند و برای شما خبر بیاورد، آنگاه درباره خرید و فروش او گفتگو می‌کنیم و به شرط اینکه آن کنیزک نفهمد و وقتی من بهای او را از شما گرفتم و رفتم آنگاه شما بروید او را تصرّف نموده و با خود ببرید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قبول کردند، شخصی را فرستادند، رفت و او را دید،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زنی را به این زیبایی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زن را به دوازده هزار درهم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بی‌وجدان پولها را گرفت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آمدند تا زن را به همراه خود ببرند، زن اصرار می‌کرد که من صاحب او بوده‌ام و او را از مرگ حتمی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 را نمی‌شنویم، تو را خریده‌ایم و تو جزء متاع و اجناس ما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آوردند و چون از خودشان اطمینان عدم تجاوز به زن نداشتند، او را تنها در میان کشتی حامل متاع و اجناس سوار کردند و خود بر کشتی دیگر سوار شده و از آنجا به طرف مقصد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وسط دریا طوفانی آمد و کشتی‌ها را به تلاطم درآورد، کشتی حامل سرنشینان غرق شد و همه آنها از بین رفتند، ولی به کشتی حامل اجناس که زن سوار بر آن بود صدمه‌ای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رفع شد، امواج ملایم دریا آن کشتی را نم‌نم آورد تا به جزیره‌ای رساند، آن زن مشاهده کرد که به جزیره‌ای خوش آب و هوا و سبز و خرّم، دارای درختان میوه‌دار رسیده است، خیلی خوشحال شد و تصمیم گرفت در همان جزیره بماند و به عبادت خدا مشغول شود تا مرگش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پیامبری از پیامبران آن زمان وحی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فلان پادشاه و بگو در فلان جزیره بنده‌ای از بندگان من هست، باید تو و اهل کشور نزد او بروید و به گناهان خود نزد او اقرار کنید و از او درخواست نمایید از گناهان شما بگذرد تا من نیز از گناهان شما بگذرم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پیامبر پیام خداوند را به آنان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اهل مملکتش همه به سوی آن جزیره رفتند، آن زن را در آنجا دیدند، ولی هیچ کدام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زنا کرده با اینکه شاهدی در این باره نداشت من حکم سنگسار او را دادم، می‌ترسم حرامی را مرتکب شده باشم برای من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در اینجا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داشتم در نهایت عفّت؛ بدون رضایت او از شهر بیرون رفتم و سفارش او را به برادرم کردم، وقتی برگشتم به من گفتند او را به عنوان اینکه زنا کرده سنگسار کردند، می‌ترسم من درباره او کوتاهی کرده باشم از خدا بخواه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کنار پادشاه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قاضی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برادری داشتم، برادرم مسافرت کرد، من او را سرپرستی می‌کردم تا اینکه هوای نفس بر من چیره شد از او تقاضای عمل منافی عفت کردم او نپذیرفت، تهمت زنا به او زدم و باعث آن شدم که او را سنگسار کردند، از برای من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برو بنشین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عابد آمد و قصه خود را گفت و اضافه کرد که زنی </w:t>
      </w:r>
    </w:p>
    <w:p>
      <w:pPr>
        <w:pStyle w:val="BookText"/>
        <w:rPr/>
      </w:pPr>
      <w:r>
        <w:rPr>
          <w:rFonts w:ascii="IRNazanin" w:hAnsi="IRNazanin" w:eastAsia="IRNazanin"/>
          <w:color w:val="111111"/>
          <w:sz w:val="28"/>
          <w:sz w:val="28"/>
          <w:szCs w:val="28"/>
          <w:rtl w:val="true"/>
          <w:lang w:bidi="fa-IR"/>
        </w:rPr>
        <w:t>را شبانه از معبد خود بیرون کردم، می‌ترسم درندگان او را دریده باشند برایم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برو کنار اینها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غلام عابد آمد و تهمتِ زدنِ قتل کودک به زن را گفت و استغفار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کنار اینها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آن مردی که به دار آویخته شده بود و پس از نجات، آن زن را به کشتی سواران فروخت، آمد و قصه خود را گفت و تقاضای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در برابر نیکی بدی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زن خود را به شوهرش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همه آنها با من است، آن زن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احتیاج به شوهر ندارم، این کشتی را با متاعش تصرف کن و مرا در همین جزیره بگذار تا تنها مشغول عبادت خداوند شوم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او را گذاشت و کشتی را با متاعش با خود برد، پادشاه و اهل کشورش هم مراجعت کردند</w:t>
      </w:r>
      <w:r>
        <w:rPr>
          <w:rFonts w:eastAsia="IRNazanin" w:cs="IRNazanin"/>
          <w:color w:val="111111"/>
          <w:sz w:val="28"/>
          <w:szCs w:val="28"/>
          <w:rtl w:val="true"/>
          <w:lang w:bidi="fa-IR"/>
        </w:rPr>
        <w:t>.</w:t>
      </w:r>
      <w:r>
        <w:rPr>
          <w:rStyle w:val="FootnoteAnchor"/>
          <w:rtl w:val="true"/>
        </w:rPr>
        <w:footnoteReference w:id="46"/>
      </w:r>
      <w:bookmarkStart w:id="102" w:name="pg9409_94465"/>
    </w:p>
    <w:p>
      <w:pPr>
        <w:pStyle w:val="Heading2"/>
        <w:numPr>
          <w:ilvl w:val="1"/>
          <w:numId w:val="1"/>
        </w:numPr>
        <w:rPr/>
      </w:pPr>
      <w:bookmarkStart w:id="103" w:name="__RefHeading___Toc5640096_2870459653"/>
      <w:bookmarkStart w:id="104" w:name="_Toc34"/>
      <w:bookmarkEnd w:id="102"/>
      <w:bookmarkEnd w:id="103"/>
      <w:r>
        <w:rPr>
          <w:rtl w:val="true"/>
        </w:rPr>
        <w:t>بی‌احترامی به مادر</w:t>
      </w:r>
      <w:bookmarkEnd w:id="104"/>
    </w:p>
    <w:p>
      <w:pPr>
        <w:pStyle w:val="BookText"/>
        <w:rPr/>
      </w:pPr>
      <w:r>
        <w:rPr>
          <w:rFonts w:ascii="IRNazanin" w:hAnsi="IRNazanin" w:eastAsia="IRNazanin"/>
          <w:color w:val="111111"/>
          <w:sz w:val="28"/>
          <w:sz w:val="28"/>
          <w:szCs w:val="28"/>
          <w:rtl w:val="true"/>
          <w:lang w:bidi="fa-IR"/>
        </w:rPr>
        <w:t xml:space="preserve">در زمان‌های پیشین در میان بنی اسرائیل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شهر و قریه و اجتماع دور بود و در بیابانی معبدی داشت و همواره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قدری کوشا بود که مردم علاقه و ارادت خاصی به او پیدا کردند، حتی شاه و رجال آن دیار مرید او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معبد مشغول عبادت بود، مادرش به دیدار او آمد، دید مشغول نماز است، چند بار وی را صدا کرد، جریح صدای مادر را می‌شنید ولی جوابش را نمی‌داد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جریح عالم و فقیه می‌بود، می‌دانست که اگر نمازش را می‌شکست و جواب مادر را می‌داد ثوابش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بی‌اعتنایی پسر، دلسوخته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دنیا نروی مگر اینکه گروه‌هایی از مردم فاسق و فاجر دور تو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همه راه آمده‌ام، تو در راباز نمی‌کنی و جواب مرا </w:t>
      </w:r>
    </w:p>
    <w:p>
      <w:pPr>
        <w:pStyle w:val="BookText"/>
        <w:rPr/>
      </w:pPr>
      <w:r>
        <w:rPr>
          <w:rFonts w:ascii="IRNazanin" w:hAnsi="IRNazanin" w:eastAsia="IRNazanin"/>
          <w:color w:val="111111"/>
          <w:sz w:val="28"/>
          <w:sz w:val="28"/>
          <w:szCs w:val="28"/>
          <w:rtl w:val="true"/>
          <w:lang w:bidi="fa-IR"/>
        </w:rPr>
        <w:t>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معبد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جریح روز به روز از نظر مقام اوج می‌گرفت تا اینکه عابدها و زاهدهای زمان به او حسد بردند، طبق 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حاسد از چاقی دیگران لاغر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حسد آنها به جوش آمد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جریح آن همه دارای مقام باشد، خاص و عام، شاه و رعیت مرید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افکارِ آلوده، زنی را که مشهور به فاحشگی بود، به حضور آورده و مقداری پول به او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همیشه از زنا حامله می‌شوی وقتی که بچه زاییدی،بچه را به معبد جریح ببر و در آنجا بگذار و بگو تو در فلان وقت با من زنا کردی و این بچه از تو است بردار، دیگر کاری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چشم زن به پول‌ها افتاد، دلش رفت و این پیشنهاد را پذیرفت، هنگامی که وضع حمل کرد، بچه‌اش را به معبد جریح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تو است بردار و بزرگش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طبق نقشه قبلی عده‌ای از اطراف به معبد آمده بچه را برداشته و نزد پادشاه بردند و جریان زنای جریح را به پادشاه شرح دادند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این گزارش بی‌اندازه ناراحت شد و دستور داد فوراً بروید معبد جریح را خراب کنید و او را دستگیر کرده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آمدند و با یک وضع عجیبی معبد را خراب کرده و جریح را با رسوائی </w:t>
      </w:r>
    </w:p>
    <w:p>
      <w:pPr>
        <w:pStyle w:val="BookText"/>
        <w:rPr/>
      </w:pPr>
      <w:r>
        <w:rPr>
          <w:rFonts w:ascii="IRNazanin" w:hAnsi="IRNazanin" w:eastAsia="IRNazanin"/>
          <w:color w:val="111111"/>
          <w:sz w:val="28"/>
          <w:sz w:val="28"/>
          <w:szCs w:val="28"/>
          <w:rtl w:val="true"/>
          <w:lang w:bidi="fa-IR"/>
        </w:rPr>
        <w:t>تمام، کشان کشان نزد پادشاه آوردند در حالی که مردم به او می‌رسیدند و آب دهان به صورتش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از شدت غضب بدون تحقیق دستور داد او را به دار آویختند و اعلام کرد که مردم جمع بشوند و منظره دار زدن جریح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مادرِ جریح با سایر مردم به گرد دار اجتماع کردند؛ جریح در بالای دار چشمش به مادر خود افتاد، نفرین مادر یادش آمد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در آخر عمر جماعتی از فساق و فجار به دور تو باشند و تو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را صدا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معبد من آمدی به اعتنا نکردم، نفهمیدم و غلط کردم، مرا ببخش و از من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پشیمان هستی تو را بخشیدم و از تو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جریح قوّت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بچه‌ای را که به من نسبت می‌دهند بیاورید تا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آوردند، در این وقت جریح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تهمت را به من زده‌اند و من بی‌گناهم، این نسبت ناروا را از من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کودک کرد و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باذن الله واخبرنا من ابیک؟؛ 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سخن بگو و پدر خود را معرفی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با زبان فصیح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مقدس جریح از این آلودگی‌ها دور است، او پدر من نیست، پدر من فلانی است، خدا حکم کند میان من و پدر و مادرم که نطفه مرا به حرام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این حادثه تعجب کرد، فوری دستور داد جریح را از دار پایین آوردند، خیلی از او معذرت خواست و فوق العاده به او احترام کرد و سپس دستور داد معبدش را خیلی باشکوه ساختند و تمام آنهایی را که نقشه قتل جریح را طرح کرده بودند با شکنجه سختی به قتل رساند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جریح هم سوگند خورد که دیگر از مادر خود جدا نشود و پیوسته او را خدمت کند</w:t>
      </w:r>
      <w:r>
        <w:rPr>
          <w:rFonts w:eastAsia="IRNazanin" w:cs="IRNazanin"/>
          <w:color w:val="111111"/>
          <w:sz w:val="28"/>
          <w:szCs w:val="28"/>
          <w:rtl w:val="true"/>
          <w:lang w:bidi="fa-IR"/>
        </w:rPr>
        <w:t>.</w:t>
      </w:r>
      <w:r>
        <w:rPr>
          <w:rStyle w:val="FootnoteAnchor"/>
          <w:rtl w:val="true"/>
        </w:rPr>
        <w:footnoteReference w:id="47"/>
      </w:r>
      <w:bookmarkStart w:id="105" w:name="pg9409_94469"/>
    </w:p>
    <w:p>
      <w:pPr>
        <w:pStyle w:val="Heading2"/>
        <w:numPr>
          <w:ilvl w:val="1"/>
          <w:numId w:val="1"/>
        </w:numPr>
        <w:rPr/>
      </w:pPr>
      <w:bookmarkStart w:id="106" w:name="__RefHeading___Toc5640098_2870459653"/>
      <w:bookmarkStart w:id="107" w:name="_Toc35"/>
      <w:bookmarkEnd w:id="105"/>
      <w:bookmarkEnd w:id="106"/>
      <w:r>
        <w:rPr>
          <w:rtl w:val="true"/>
        </w:rPr>
        <w:t xml:space="preserve">نمونه‌ای از داوری امیرالمؤمنین </w:t>
      </w:r>
      <w:r>
        <w:rPr>
          <w:rtl w:val="true"/>
        </w:rPr>
        <w:t>(</w:t>
      </w:r>
      <w:r>
        <w:rPr>
          <w:rtl w:val="true"/>
        </w:rPr>
        <w:t>علیه السلام</w:t>
      </w:r>
      <w:r>
        <w:rPr>
          <w:rtl w:val="true"/>
        </w:rPr>
        <w:t xml:space="preserve">) </w:t>
      </w:r>
      <w:r>
        <w:rPr>
          <w:rtl w:val="true"/>
        </w:rPr>
        <w:t>در مورد یک طفل و دو مادر</w:t>
      </w:r>
      <w:bookmarkEnd w:id="107"/>
    </w:p>
    <w:p>
      <w:pPr>
        <w:pStyle w:val="BookText"/>
        <w:rPr/>
      </w:pPr>
      <w:r>
        <w:rPr>
          <w:rFonts w:ascii="IRNazanin" w:hAnsi="IRNazanin" w:eastAsia="IRNazanin"/>
          <w:color w:val="111111"/>
          <w:sz w:val="28"/>
          <w:sz w:val="28"/>
          <w:szCs w:val="28"/>
          <w:rtl w:val="true"/>
          <w:lang w:bidi="fa-IR"/>
        </w:rPr>
        <w:t>سربازان خلیفه کودکی را نزد عمر بن خطاب آوردند و به دنبال ایشان دو زن وارد شدند و از عمر خواستند تا به اختلاف ایشان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آن کودک و مشاجره زنان، توجه حضار را به سوی ایشان جلب کرد، عمر چون آن ماجرا را دید، رو به جانب زنان کرد و قصه ایشان را باز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آن دو زن، با لحنی مهیّج و بیانی مؤثر سخن آغاز کرد و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کودک که در منظر خلیفه، فارغ از همه چیز و غافل از همه جا سرگرم بازی است، میوه دل و پاره جگر من است که نُه ماه به زحمت حمل او را گذرانده و در مجاورت قلب خود، از شیره جانِ خویش او را غذا داده و همگی مشکلات را به انتظار ولادت و امید دیدار طلعت او تحمّل کرده‌ام، ولی اکنون به روزی خود رسیده و مزد </w:t>
      </w:r>
    </w:p>
    <w:p>
      <w:pPr>
        <w:pStyle w:val="BookText"/>
        <w:rPr/>
      </w:pPr>
      <w:r>
        <w:rPr>
          <w:rFonts w:ascii="IRNazanin" w:hAnsi="IRNazanin" w:eastAsia="IRNazanin"/>
          <w:color w:val="111111"/>
          <w:sz w:val="28"/>
          <w:sz w:val="28"/>
          <w:szCs w:val="28"/>
          <w:rtl w:val="true"/>
          <w:lang w:bidi="fa-IR"/>
        </w:rPr>
        <w:t>مشقت‌های طاقت فرسای خود را دریافت و این عطیه الهی را به 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که در کنار من نشسته، از سر ظلم و تعدّی، مدّعی مادری این کودک شده، و با سلاح حیله و تزویر، قصد آن کرده که پیوند مقدس و رابطه مادری و فرزندی ما را که خدا پیوند داده، بگسلد و فرزند دلبند مرا از آغوشم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زن چنان سوزناک و مؤثّر بود که صحنه قضاوت را تحت تأثیر شدید قرار داد و امواج رحم و سیلاب را در دلها و دیده‌ها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زن دوم پیش از آنکه فرصت از دست برود و رقیب به هدف مطلوب خود دست یابد، پیش از شروع سخن، حجتی قوی و منطقی نافذ از اشک بر صفحه چهره خود را به محضر قضاوت عرضه کرد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حیله‌گر و نیرنگ‌ساز که خدا او را از گواراترین لذت‌های حیات محروم ساخته و دامنش را قابل جای گزیدن کودکی معصوم نشناخته، با توسل به سلاح مکر و فریب، به مبارزه و معارضه برخواسته و سودای دل مرا آماج تیر خدعه و تزویر خود ساخته، تا بدین وسیله میوه دل مرا به سرانگشت تعدّی و جفا از شاخسار حیاتم چیند و چمن‌زار زندگانیم را با ربودن بلبلی خوش‌آواز و نغمه‌سرا، به قبرستانی سرد و وحشت‌زا مبدّل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 به حضّار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حق به جانبِ این زن حیله‌گر منگرید، زیرا او مار خوش خط و خالی است که به آشیانه پرندگان ضعیف، شبیخون می‌زند و جوجگانش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زیبای آن زن به پایان رسید، بهت و حیرت سراسر مجلس را فرا گرفت و عمر از شنیدن آن سخنان متناقض و مشاهده آن صحنه حیرت‌انگیز، مضطرب و سرگردان و در کار خود فرو ماند، چاره‌ای جز توسل به باب مدینه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که بارها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 اگر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به تحقیق عمر هلاک می‌شد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اخبار الطرائف ابن جوزی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الازکیاء ابن جوزی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الاربعین فخر رازی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ارجح المطالب آمر تستری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بریقة المحمودیه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تأویل مختلف الحدیث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تفریح الاحباب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تفسیر فخر 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درّ بحر المناقب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ریاض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سنن ابوداود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شرح 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شرح نهج البلاغه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عون المعبود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فصول المهمة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فضائل امیرالمؤمنین احمد بن حنبل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مختصر سنن ابی داود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مناقب خوارزمی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وسیلة المال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وسیلة النجاة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نیز حل این</w:t>
      </w:r>
    </w:p>
    <w:p>
      <w:pPr>
        <w:pStyle w:val="BookText"/>
        <w:rPr/>
      </w:pPr>
      <w:r>
        <w:rPr>
          <w:rFonts w:ascii="IRNazanin" w:hAnsi="IRNazanin" w:eastAsia="IRNazanin"/>
          <w:color w:val="111111"/>
          <w:sz w:val="28"/>
          <w:sz w:val="28"/>
          <w:szCs w:val="28"/>
          <w:rtl w:val="true"/>
          <w:lang w:bidi="fa-IR"/>
        </w:rPr>
        <w:t xml:space="preserve">مشکل را از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 و زنان را به محضر آن حضرت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دیگر بار شکایت خود را مطرح کردند و حکایت خود را عرضه داشتند، و هر یک با بیانی مؤثر و حالی آشفته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درمان کن که می‌لرزد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آن دو خصم را شنید، زبان به وعظ و اندرز بگشود و ایشان را از عذاب الهی بیم داد و به بیان حقیقت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سخنان آن حضرت در دل ایشان مؤثر نیفتاد و همچنان در استبداد و عناصر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صلح و صفا نمی‌گرائید و به راه سازگاری نمی‌آیید، ناگزیر حکم حق و حق حکم را در قضیه شما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 تا ارّه‌ای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زنان به دندانه‌های برّان ارّه افتاد، سراسیمه رو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از تصمیم او جویا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ارّه را برای آن خواستم تا با </w:t>
      </w:r>
    </w:p>
    <w:p>
      <w:pPr>
        <w:pStyle w:val="BookText"/>
        <w:rPr/>
      </w:pPr>
      <w:r>
        <w:rPr>
          <w:rFonts w:ascii="IRNazanin" w:hAnsi="IRNazanin" w:eastAsia="IRNazanin"/>
          <w:color w:val="111111"/>
          <w:sz w:val="28"/>
          <w:sz w:val="28"/>
          <w:szCs w:val="28"/>
          <w:rtl w:val="true"/>
          <w:lang w:bidi="fa-IR"/>
        </w:rPr>
        <w:t>زبان درشت و بی‌پروای خود، حق را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یکی از حضّار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کودک را با این ارّه به دو قسمت مساوی تقسیم کن و هر نیمه از آن را در دامان این دو زن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به اینجا رسید، یکی از زنان خاموش بماند و آن دیگری تضرّع و زاری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یا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چاره‌ای جز دو نیم کردن این کودک نباشد، من از حقّ خود درگذشتم و کودک را با همه حقوق خویش به رقیبم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را بشنید، به آواز بلند تکبیر گفت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فرزند تو است، زیرا اگر فرزند دیگری بود، بی‌گمان به حال او رقّت می‌کرد و او را به دندانه‌های شکننده اره نمی‌سپرد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حکم از منطق صدق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آن زن دیگر حقیقت امر را اعتراف کرد و کودک را به رقیب باز گذاشت و عمر از شنیدن نتیجه حکم شادمان شد و زبان به ثنایامیرالمؤمنین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r>
        <w:rPr>
          <w:rStyle w:val="FootnoteAnchor"/>
          <w:rtl w:val="true"/>
        </w:rPr>
        <w:footnoteReference w:id="49"/>
      </w:r>
      <w:bookmarkStart w:id="108" w:name="pg9409_94474"/>
    </w:p>
    <w:p>
      <w:pPr>
        <w:pStyle w:val="Heading2"/>
        <w:numPr>
          <w:ilvl w:val="1"/>
          <w:numId w:val="1"/>
        </w:numPr>
        <w:rPr/>
      </w:pPr>
      <w:bookmarkStart w:id="109" w:name="__RefHeading___Toc5640100_2870459653"/>
      <w:bookmarkStart w:id="110" w:name="_Toc36"/>
      <w:bookmarkEnd w:id="108"/>
      <w:bookmarkEnd w:id="109"/>
      <w:r>
        <w:rPr>
          <w:rtl w:val="true"/>
        </w:rPr>
        <w:t>از کوزه برون همان تراود که در اوست</w:t>
      </w:r>
      <w:bookmarkEnd w:id="110"/>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تاجری غلام بود، این تاجر باغی داشت، هر روز به غلامان دستور می‌داد که میوه‌های باغ را چیده و در انبار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در ضمن این کار، از میوه‌های انبار می‌خوردند به طوری که تاجر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علت کم شدن میوه‌های انبار را از غلامان پرسید؛ غلامان دروغگو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از میوه‌های انبار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نسبت به لقمان خیلی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لقمان از علّت خشم تاجر نسبت به او پی برد، در این باره اندیشید و سپس به تاجر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امتحان کن تا واقع مطلب کشف شود، به هر یک از ما دو جام پر از آب گرم بده تا بیاشامیم، خودت سواره و ما پیاده و ما را موظف کن تا بدویم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پیشنهاد لقمان را پذیرفت و به هر یک از غلامان دو جام </w:t>
      </w:r>
    </w:p>
    <w:p>
      <w:pPr>
        <w:pStyle w:val="BookText"/>
        <w:rPr/>
      </w:pPr>
      <w:r>
        <w:rPr>
          <w:rFonts w:ascii="IRNazanin" w:hAnsi="IRNazanin" w:eastAsia="IRNazanin"/>
          <w:color w:val="111111"/>
          <w:sz w:val="28"/>
          <w:sz w:val="28"/>
          <w:szCs w:val="28"/>
          <w:rtl w:val="true"/>
          <w:lang w:bidi="fa-IR"/>
        </w:rPr>
        <w:t>آب گرم خورانید، خودش سواره و آنها پیاده در صحرایی دویدند؛ پس از مقداری راهپیمایی بر همگی قی و استفراغ عارض شد، غلامان هر چه میوه خورده بودند برگردانیدند، ولی لقمان که میوه‌ای نخورده بود، همچنان به سلامت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فهمید که لقمان بی‌گناه است، غلامان را مجازات کرد و به لقمان انعام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بسیار خوبی است برای اینکه روز قیامت هم یک چنین حالتی است اگر با نظری وسیع و عمیق بنگریم</w:t>
      </w:r>
      <w:r>
        <w:rPr>
          <w:rFonts w:eastAsia="IRNazanin" w:cs="IRNazanin"/>
          <w:color w:val="111111"/>
          <w:sz w:val="28"/>
          <w:szCs w:val="28"/>
          <w:rtl w:val="true"/>
          <w:lang w:bidi="fa-IR"/>
        </w:rPr>
        <w:t xml:space="preserve">. </w:t>
      </w:r>
      <w:bookmarkStart w:id="111" w:name="pg9409_94476"/>
    </w:p>
    <w:p>
      <w:pPr>
        <w:pStyle w:val="Heading2"/>
        <w:numPr>
          <w:ilvl w:val="1"/>
          <w:numId w:val="1"/>
        </w:numPr>
        <w:rPr/>
      </w:pPr>
      <w:bookmarkStart w:id="112" w:name="__RefHeading___Toc5640102_2870459653"/>
      <w:bookmarkStart w:id="113" w:name="_Toc37"/>
      <w:bookmarkEnd w:id="111"/>
      <w:bookmarkEnd w:id="112"/>
      <w:r>
        <w:rPr>
          <w:rtl w:val="true"/>
        </w:rPr>
        <w:t>گنه‌کاران ناامید نشوید</w:t>
      </w:r>
      <w:bookmarkEnd w:id="113"/>
    </w:p>
    <w:p>
      <w:pPr>
        <w:pStyle w:val="BookText"/>
        <w:rPr/>
      </w:pPr>
      <w:r>
        <w:rPr>
          <w:rFonts w:ascii="IRNazanin" w:hAnsi="IRNazanin" w:eastAsia="IRNazanin"/>
          <w:color w:val="111111"/>
          <w:sz w:val="28"/>
          <w:sz w:val="28"/>
          <w:szCs w:val="28"/>
          <w:rtl w:val="true"/>
          <w:lang w:bidi="fa-IR"/>
        </w:rPr>
        <w:t xml:space="preserve">در حدیث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کوه طور،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ندای تو را پذیرفتم و رد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 المطیعین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اطاعت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 العاصین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 جهانیان، خدای نیکوکاران و خدای اطاعت کنندگان خواندم، </w:t>
      </w:r>
    </w:p>
    <w:p>
      <w:pPr>
        <w:pStyle w:val="BookText"/>
        <w:rPr/>
      </w:pPr>
      <w:r>
        <w:rPr>
          <w:rFonts w:ascii="IRNazanin" w:hAnsi="IRNazanin" w:eastAsia="IRNazanin"/>
          <w:color w:val="111111"/>
          <w:sz w:val="28"/>
          <w:sz w:val="28"/>
          <w:szCs w:val="28"/>
          <w:rtl w:val="true"/>
          <w:lang w:bidi="fa-IR"/>
        </w:rPr>
        <w:t>یک بار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 را به خدای گنه‌کاران خواندم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حکمتش چیست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 به اطاعت خود، نیکوکاران به نیکوکاری خود و عارفان به معرفت خود اعتماد دارند، گنه‌کارانند که جز به فضل من پناهی ندارند، اگر از درگاه من ناامید گردند به درگاه چه کسی پناهنده شوند؟</w:t>
      </w:r>
      <w:r>
        <w:rPr>
          <w:rStyle w:val="FootnoteAnchor"/>
          <w:rtl w:val="true"/>
        </w:rPr>
        <w:footnoteReference w:id="51"/>
      </w:r>
      <w:bookmarkStart w:id="114" w:name="pg9409_94478"/>
    </w:p>
    <w:p>
      <w:pPr>
        <w:pStyle w:val="Heading2"/>
        <w:numPr>
          <w:ilvl w:val="1"/>
          <w:numId w:val="1"/>
        </w:numPr>
        <w:rPr/>
      </w:pPr>
      <w:bookmarkStart w:id="115" w:name="__RefHeading___Toc5640104_2870459653"/>
      <w:bookmarkStart w:id="116" w:name="_Toc38"/>
      <w:bookmarkEnd w:id="114"/>
      <w:bookmarkEnd w:id="115"/>
      <w:r>
        <w:rPr>
          <w:rtl w:val="true"/>
        </w:rPr>
        <w:t xml:space="preserve">فرزند خود را عوض یکی از اولاد رسول خدا </w:t>
      </w:r>
      <w:r>
        <w:rPr>
          <w:rtl w:val="true"/>
        </w:rPr>
        <w:t>(</w:t>
      </w:r>
      <w:r>
        <w:rPr>
          <w:rtl w:val="true"/>
        </w:rPr>
        <w:t>صلی الله علیه و آله و سلم</w:t>
      </w:r>
      <w:r>
        <w:rPr>
          <w:rtl w:val="true"/>
        </w:rPr>
        <w:t xml:space="preserve">) </w:t>
      </w:r>
      <w:r>
        <w:rPr>
          <w:rtl w:val="true"/>
        </w:rPr>
        <w:t>فدا نمود</w:t>
      </w:r>
      <w:bookmarkEnd w:id="116"/>
    </w:p>
    <w:p>
      <w:pPr>
        <w:pStyle w:val="BookText"/>
        <w:rPr/>
      </w:pPr>
      <w:r>
        <w:rPr>
          <w:rFonts w:ascii="IRNazanin" w:hAnsi="IRNazanin" w:eastAsia="IRNazanin"/>
          <w:color w:val="111111"/>
          <w:sz w:val="28"/>
          <w:sz w:val="28"/>
          <w:szCs w:val="28"/>
          <w:rtl w:val="true"/>
          <w:lang w:bidi="fa-IR"/>
        </w:rPr>
        <w:t xml:space="preserve">منقول است که یکی از اولاد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بغداد در خانه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 و آن نیک مردِ صالح با زن صالحه خود آن امام‌زاده عالی مقام را پرستاری می‌کردند، تا اینکه مدت دو سال بدین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همسایه آنها یکی از غلامان والی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احوال آن امام‌زاده فی الجمله آگاه شد و اطلاع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ادعای تشیّع نموده و با هزار مکر و حیله خود را به اتاق آن امام‌زاده رسانید و قدری تأسف و افسوس به حالش نموده بعد به منزل خود مراجعت کرد،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پست‌فطرت به جهت مال دنیا، حکایت را به عرض والی رسانید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امام‌زاده مشغول صحبتبود، غفلتاً خدّام آن روسیاه به طلب او آمدند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 و حالش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گریه می‌کرد و با قاضی الحاجات مناجات می‌نمود که؛ ای چاره‌ساز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دست‌گیر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بنما و از این مهلکه ما را خلاص و رهایی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به نام ابراهیم، در آن حال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چون پسرش ابراهیم را دید، برخاست و شیره جانش را به آغوش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غم فرا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جیفة وطالبها کلاب؛ دنیا مردار است و خواهان آن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با کسی وفا نکرده و نخواهد کرد، هر که به دنیا آمده خواهد رفت و هر صاحب روحی شربت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تو را عوض این امام‌زاده که مهمانِ عزیز ماست به نزد والی ببرم و هر حکمی که خواهد در حق تو بکند و آقازاده به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جوانمرد و جوانبخت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منت دارم و به هر چه که سلامتی آقازاده منوط به آن باشد، راضی و خوشحال و با دل و جان قبول می‌کنم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خود را گرفت، به نزد والیخون‌خوار بغداد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والی چشمش بر پسر افتاد به گمان اینکه </w:t>
      </w:r>
    </w:p>
    <w:p>
      <w:pPr>
        <w:pStyle w:val="BookText"/>
        <w:rPr/>
      </w:pPr>
      <w:r>
        <w:rPr>
          <w:rFonts w:ascii="IRNazanin" w:hAnsi="IRNazanin" w:eastAsia="IRNazanin"/>
          <w:color w:val="111111"/>
          <w:sz w:val="28"/>
          <w:sz w:val="28"/>
          <w:szCs w:val="28"/>
          <w:rtl w:val="true"/>
          <w:lang w:bidi="fa-IR"/>
        </w:rPr>
        <w:t>همان امام‌زاده والاتبار است، حکم نمود تا او را بردند و در میان دیوار نهاده، با گچ و آجر دیوار را محکم و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کارگران آن ملعون، ابراهیم را در میان دیوار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سوزان و چشمی گریان به خانه مراجعت نموده و به زوجه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قربانی آقازاده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شوهر در گوشه خانه آهسته آهسته گریه می‌کردند که آقازاده از حال ایشان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زنان نازک دلند، مادر ابراهیم نیکی‌های پسرش به یادش می‌آمد و با دلی سوزان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وقت جان دادن ابراهیم، در نزد او من می‌بودم و کفنی برای او حاضر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جان دادنش شرب آبی به او می‌دادم و با یکدیگر وداع می‌کردیم و به درد دلش می‌رسیدم و وصیت‌های او را می‌شنیدم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 از برای آن امام‌زاده طعامی درست کرد و به منزلش برد، نزدش گذاشت و چون آن امام‌زاده عادت کرده بود که همیشه با ابراهیم طعام میل می‌کرد، وقتی ابراهیم را ندید او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اشک چشم مهلّب بر چهره‌اش روان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شه‌زاده سبب گریه‌اش را با اصرار پرسید، مهلّب ناچار ماجرا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گریه و زاری بسیار نموده و با چشم گریانعمامه خود را برداشت و دست نیاز به درگاه خداوند بی‌نیازِ بنده‌نواز </w:t>
      </w:r>
    </w:p>
    <w:p>
      <w:pPr>
        <w:pStyle w:val="BookText"/>
        <w:rPr/>
      </w:pPr>
      <w:r>
        <w:rPr>
          <w:rFonts w:ascii="IRNazanin" w:hAnsi="IRNazanin" w:eastAsia="IRNazanin"/>
          <w:color w:val="111111"/>
          <w:sz w:val="28"/>
          <w:sz w:val="28"/>
          <w:szCs w:val="28"/>
          <w:rtl w:val="true"/>
          <w:lang w:bidi="fa-IR"/>
        </w:rPr>
        <w:t>بلند نمود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شه‌زاده در دعا بود که ابراهیم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با دیدن او از شدت شادی بی‌هوش شدند، هنگامی که به هوش آمدند کیفیت زنده شدنش را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به میان دیوار نهادند شخصی پیدا شد و دست مرحمت بر سر من گذاشت، تا این ساعت که امام‌زاده والامقام متوجه درگاه ملک علّام شده، مرا از درگاه خدا خواهش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به نزد پدر و مادرت که هر دو در فراقِ تو دیده گریان و ناله کنان‌اند اما به پدرت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خویش اگر تو نمودی بما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فدا به کربلا</w:t>
      </w:r>
    </w:p>
    <w:p>
      <w:pPr>
        <w:pStyle w:val="BookText"/>
        <w:rPr/>
      </w:pPr>
      <w:r>
        <w:rPr>
          <w:rFonts w:ascii="IRNazanin" w:hAnsi="IRNazanin" w:eastAsia="IRNazanin"/>
          <w:color w:val="111111"/>
          <w:sz w:val="28"/>
          <w:sz w:val="28"/>
          <w:szCs w:val="28"/>
          <w:rtl w:val="true"/>
          <w:lang w:bidi="fa-IR"/>
        </w:rPr>
        <w:t xml:space="preserve">گر یک پسر ثنا نمودی به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جوان شده در نینوا فدا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مهلّب از شنیدن این سخنان و مرحمت مخصوصه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صیحه‌ای زد و روحش به روضه رضوان پرواز نمودو به رحمت احدی و نعمت ابدی فایز گردید</w:t>
      </w:r>
      <w:r>
        <w:rPr>
          <w:rFonts w:eastAsia="IRNazanin" w:cs="IRNazanin"/>
          <w:color w:val="111111"/>
          <w:sz w:val="28"/>
          <w:szCs w:val="28"/>
          <w:rtl w:val="true"/>
          <w:lang w:bidi="fa-IR"/>
        </w:rPr>
        <w:t>.</w:t>
      </w:r>
      <w:r>
        <w:rPr>
          <w:rStyle w:val="FootnoteAnchor"/>
          <w:rtl w:val="true"/>
        </w:rPr>
        <w:footnoteReference w:id="5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9409_94483"/>
      <w:bookmarkStart w:id="118" w:name="pg9409_94483"/>
      <w:bookmarkEnd w:id="118"/>
    </w:p>
    <w:p>
      <w:pPr>
        <w:pStyle w:val="Heading2"/>
        <w:numPr>
          <w:ilvl w:val="1"/>
          <w:numId w:val="1"/>
        </w:numPr>
        <w:rPr/>
      </w:pPr>
      <w:bookmarkStart w:id="119" w:name="pg9409_94483"/>
      <w:bookmarkStart w:id="120" w:name="__RefHeading___Toc5640106_2870459653"/>
      <w:bookmarkStart w:id="121" w:name="_Toc39"/>
      <w:bookmarkEnd w:id="119"/>
      <w:bookmarkEnd w:id="120"/>
      <w:r>
        <w:rPr>
          <w:rtl w:val="true"/>
        </w:rPr>
        <w:t>کتاب‌نامه</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کلام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اثنی عشریه، بهبهانی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شیخ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البهیة،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النعمانیه، سید نعمت الله 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تاریخ، موسی خسروی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پندهایی از تاریخ، اشتهاردی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طباطبایی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اسماعیل حقی بروسوی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عاملی،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 القرطبی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میرزا محمد 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شیخ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 حمزه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الحیوة، سید محمود امامی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التمثیل، محمد جبله 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الحکایات، محمد عوفی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الشیعة، مقدس 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و راستان،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مثنوی، علی اکبر بصیری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الدین 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ابوالفتوح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زینة المجالس، مجدالدین محمد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الملوک، فهری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الطاف الهی، محمد حسین حق‌جو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عشریه، چهار سوقی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الابواب، 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قطب الدین 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اشتهاردی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طیبه، میرزا حسین طبرسی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حدیث قدسی، شیخ حر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کشکول امامت، سید عزیزالله امامت حسینی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طاقدیس، ملا احمد 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الواعظین، سید اسماعیل یزدی اردکانی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امیرالمؤمنین، محمد بن سلیمان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قوامیس الدر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 فتح علی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التواریخ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قلی خان سپهر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نسیمی از بوستان دوست، محمد رحیمی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المبین، الجزایری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کلمه طیبه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الانوار البهیه شیخ عباس قمی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قصص الانبیاء جزایری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محمد عوفی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ریاض الجنه به نقل از منهاج البراعه الخوئی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کلیات کشکول امامت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کشکول امامت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حیوة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نظیر این داستان با کمی تفاوت در کلیات حدیث قدسی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قرآن اشتهاردی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عشریه چهار سوقی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النور المبین جزایری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 که قوم خود را به سوی خدا دعوت می‌کرد، تنها دو نفر به او ایمان آوردند، از این رو به طور کلی از آنها ناامید شد و آنان را نفرین کرد و از میانشان بیرون آمد که از عذاب نجات یابد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حدیقة الشیعه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محمد عوفی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قرآن اشتهاردی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الطاف الهی حق‌جو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محمد عوفی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طاغوت زمان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قدری مغرور بود که در برابر دعوت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گفت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طاقدیس ملا احمد نراقی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زینة المجالس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محمد عوفی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جامع الدرر آیت الله سید حسین فاطمی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حیوة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محمد عوفی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کلیات کشکول امامت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سراج الملوک فهری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المحتضر حسن بن سلیمان حلی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هم در مصر و شام عده‌ای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کلیات حدیث قدسی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خسروی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التمثیل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ده‌ها مرتبه در موارد مختلف پیشامد مسائل اسلامی و مشکلات قضایی حق و فصل شده از ناحیه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تکرار نموده و چون نقل متون قضایا موجب اطاله کلام می‌شود تنها به ذکر فهرستی از مصادر آن اکتفا می‌کنیم تا فرصت بعدی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ابوالفتوح رازی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منهج الصادقین ملا فتح الله کاشانی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عاملی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قوامیس الدرر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به نقل از پندهایی از تاریخ اشتهاردی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المؤمنین، مجلس ششم، فصل هشتم،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به نقل از نسیمی از بوستان دوست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23234</Words>
  <Characters>86678</Characters>
  <CharactersWithSpaces>108959</CharactersWithSpaces>
  <Paragraphs>1148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2026-08-20T14:11:43Z</dcterms:created>
  <dc:creator>ghaemiyeh.com</dc:creator>
  <dc:description/>
  <dc:language>en-US</dc:language>
  <cp:lastModifiedBy/>
  <dcterms:modified xsi:type="dcterms:W3CDTF">2026-08-20T17:41:47Z</dcterms:modified>
  <cp:revision>1</cp:revision>
  <dc:subject/>
  <dc:title>ناگفته ها گزیده ای از حکایات شگفت انگیز</dc:title>
</cp:coreProperties>
</file>

<file path=docProps/custom.xml><?xml version="1.0" encoding="utf-8"?>
<Properties xmlns="http://schemas.openxmlformats.org/officeDocument/2006/custom-properties" xmlns:vt="http://schemas.openxmlformats.org/officeDocument/2006/docPropsVTypes"/>
</file>