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و ریاست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878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9879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98792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98794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598796_2870459653">
            <w:r>
              <w:rPr>
                <w:webHidden/>
                <w:rStyle w:val="IndexLink"/>
                <w:rtl w:val="true"/>
              </w:rPr>
              <w:t>تا کی؟</w:t>
            </w:r>
            <w:r>
              <w:rPr>
                <w:rStyle w:val="IndexLink"/>
                <w:rtl w:val="true"/>
              </w:rPr>
              <w:tab/>
            </w:r>
            <w:r>
              <w:rPr>
                <w:rStyle w:val="IndexLink"/>
              </w:rPr>
              <w:t>12</w:t>
            </w:r>
          </w:hyperlink>
        </w:p>
        <w:p>
          <w:pPr>
            <w:pStyle w:val="Contents2"/>
            <w:tabs>
              <w:tab w:val="clear" w:pos="8743"/>
              <w:tab w:val="right" w:pos="9026" w:leader="dot"/>
            </w:tabs>
            <w:rPr/>
          </w:pPr>
          <w:hyperlink w:anchor="__RefHeading___Toc1598798_2870459653">
            <w:r>
              <w:rPr>
                <w:webHidden/>
                <w:rStyle w:val="IndexLink"/>
                <w:rtl w:val="true"/>
              </w:rPr>
              <w:t>کوتاهی در بندگی</w:t>
            </w:r>
            <w:r>
              <w:rPr>
                <w:rStyle w:val="IndexLink"/>
                <w:rtl w:val="true"/>
              </w:rPr>
              <w:tab/>
            </w:r>
            <w:r>
              <w:rPr>
                <w:rStyle w:val="IndexLink"/>
              </w:rPr>
              <w:t>15</w:t>
            </w:r>
          </w:hyperlink>
        </w:p>
        <w:p>
          <w:pPr>
            <w:pStyle w:val="Contents2"/>
            <w:tabs>
              <w:tab w:val="clear" w:pos="8743"/>
              <w:tab w:val="right" w:pos="9026" w:leader="dot"/>
            </w:tabs>
            <w:rPr/>
          </w:pPr>
          <w:hyperlink w:anchor="__RefHeading___Toc1598800_2870459653">
            <w:r>
              <w:rPr>
                <w:webHidden/>
                <w:rStyle w:val="IndexLink"/>
                <w:rtl w:val="true"/>
              </w:rPr>
              <w:t>غفلت</w:t>
            </w:r>
            <w:r>
              <w:rPr>
                <w:rStyle w:val="IndexLink"/>
                <w:rtl w:val="true"/>
              </w:rPr>
              <w:tab/>
            </w:r>
            <w:r>
              <w:rPr>
                <w:rStyle w:val="IndexLink"/>
              </w:rPr>
              <w:t>17</w:t>
            </w:r>
          </w:hyperlink>
        </w:p>
        <w:p>
          <w:pPr>
            <w:pStyle w:val="Contents2"/>
            <w:tabs>
              <w:tab w:val="clear" w:pos="8743"/>
              <w:tab w:val="right" w:pos="9026" w:leader="dot"/>
            </w:tabs>
            <w:rPr/>
          </w:pPr>
          <w:hyperlink w:anchor="__RefHeading___Toc1598802_2870459653">
            <w:r>
              <w:rPr>
                <w:webHidden/>
                <w:rStyle w:val="IndexLink"/>
                <w:rtl w:val="true"/>
              </w:rPr>
              <w:t>راه کمال</w:t>
            </w:r>
            <w:r>
              <w:rPr>
                <w:rStyle w:val="IndexLink"/>
                <w:rtl w:val="true"/>
              </w:rPr>
              <w:tab/>
            </w:r>
            <w:r>
              <w:rPr>
                <w:rStyle w:val="IndexLink"/>
              </w:rPr>
              <w:t>19</w:t>
            </w:r>
          </w:hyperlink>
        </w:p>
        <w:p>
          <w:pPr>
            <w:pStyle w:val="Contents2"/>
            <w:tabs>
              <w:tab w:val="clear" w:pos="8743"/>
              <w:tab w:val="right" w:pos="9026" w:leader="dot"/>
            </w:tabs>
            <w:rPr/>
          </w:pPr>
          <w:hyperlink w:anchor="__RefHeading___Toc1598804_2870459653">
            <w:r>
              <w:rPr>
                <w:webHidden/>
                <w:rStyle w:val="IndexLink"/>
                <w:rtl w:val="true"/>
              </w:rPr>
              <w:t>وظیفۀ پرچم‌داران</w:t>
            </w:r>
            <w:r>
              <w:rPr>
                <w:rStyle w:val="IndexLink"/>
                <w:rtl w:val="true"/>
              </w:rPr>
              <w:tab/>
            </w:r>
            <w:r>
              <w:rPr>
                <w:rStyle w:val="IndexLink"/>
              </w:rPr>
              <w:t>23</w:t>
            </w:r>
          </w:hyperlink>
        </w:p>
        <w:p>
          <w:pPr>
            <w:pStyle w:val="Contents2"/>
            <w:tabs>
              <w:tab w:val="clear" w:pos="8743"/>
              <w:tab w:val="right" w:pos="9026" w:leader="dot"/>
            </w:tabs>
            <w:rPr/>
          </w:pPr>
          <w:hyperlink w:anchor="__RefHeading___Toc1598806_2870459653">
            <w:r>
              <w:rPr>
                <w:webHidden/>
                <w:rStyle w:val="IndexLink"/>
                <w:rtl w:val="true"/>
              </w:rPr>
              <w:t>ضرورت جامعه قانون‌مند</w:t>
            </w:r>
            <w:r>
              <w:rPr>
                <w:rStyle w:val="IndexLink"/>
                <w:rtl w:val="true"/>
              </w:rPr>
              <w:tab/>
            </w:r>
            <w:r>
              <w:rPr>
                <w:rStyle w:val="IndexLink"/>
              </w:rPr>
              <w:t>28</w:t>
            </w:r>
          </w:hyperlink>
        </w:p>
        <w:p>
          <w:pPr>
            <w:pStyle w:val="Contents2"/>
            <w:tabs>
              <w:tab w:val="clear" w:pos="8743"/>
              <w:tab w:val="right" w:pos="9026" w:leader="dot"/>
            </w:tabs>
            <w:rPr/>
          </w:pPr>
          <w:hyperlink w:anchor="__RefHeading___Toc1598808_2870459653">
            <w:r>
              <w:rPr>
                <w:webHidden/>
                <w:rStyle w:val="IndexLink"/>
                <w:rtl w:val="true"/>
              </w:rPr>
              <w:t>سیدبن‌طاووس</w:t>
            </w:r>
            <w:r>
              <w:rPr>
                <w:rStyle w:val="IndexLink"/>
                <w:rtl w:val="true"/>
              </w:rPr>
              <w:tab/>
            </w:r>
            <w:r>
              <w:rPr>
                <w:rStyle w:val="IndexLink"/>
              </w:rPr>
              <w:t>29</w:t>
            </w:r>
          </w:hyperlink>
        </w:p>
        <w:p>
          <w:pPr>
            <w:pStyle w:val="Contents2"/>
            <w:tabs>
              <w:tab w:val="clear" w:pos="8743"/>
              <w:tab w:val="right" w:pos="9026" w:leader="dot"/>
            </w:tabs>
            <w:rPr/>
          </w:pPr>
          <w:hyperlink w:anchor="__RefHeading___Toc1598810_2870459653">
            <w:r>
              <w:rPr>
                <w:webHidden/>
                <w:rStyle w:val="IndexLink"/>
                <w:rtl w:val="true"/>
              </w:rPr>
              <w:t>خواجه نصیرالدین طوسی</w:t>
            </w:r>
            <w:r>
              <w:rPr>
                <w:rStyle w:val="IndexLink"/>
                <w:rtl w:val="true"/>
              </w:rPr>
              <w:tab/>
            </w:r>
            <w:r>
              <w:rPr>
                <w:rStyle w:val="IndexLink"/>
              </w:rPr>
              <w:t>44</w:t>
            </w:r>
          </w:hyperlink>
        </w:p>
        <w:p>
          <w:pPr>
            <w:pStyle w:val="Contents2"/>
            <w:tabs>
              <w:tab w:val="clear" w:pos="8743"/>
              <w:tab w:val="right" w:pos="9026" w:leader="dot"/>
            </w:tabs>
            <w:rPr/>
          </w:pPr>
          <w:hyperlink w:anchor="__RefHeading___Toc1598812_2870459653">
            <w:r>
              <w:rPr>
                <w:webHidden/>
                <w:rStyle w:val="IndexLink"/>
                <w:rtl w:val="true"/>
              </w:rPr>
              <w:t>حمایت از شیعیان</w:t>
            </w:r>
            <w:r>
              <w:rPr>
                <w:rStyle w:val="IndexLink"/>
                <w:rtl w:val="true"/>
              </w:rPr>
              <w:tab/>
            </w:r>
            <w:r>
              <w:rPr>
                <w:rStyle w:val="IndexLink"/>
              </w:rPr>
              <w:t>44</w:t>
            </w:r>
          </w:hyperlink>
        </w:p>
        <w:p>
          <w:pPr>
            <w:pStyle w:val="Contents2"/>
            <w:tabs>
              <w:tab w:val="clear" w:pos="8743"/>
              <w:tab w:val="right" w:pos="9026" w:leader="dot"/>
            </w:tabs>
            <w:rPr/>
          </w:pPr>
          <w:hyperlink w:anchor="__RefHeading___Toc1598814_2870459653">
            <w:r>
              <w:rPr>
                <w:webHidden/>
                <w:rStyle w:val="IndexLink"/>
                <w:rtl w:val="true"/>
              </w:rPr>
              <w:t xml:space="preserve">نامه امام </w:t>
            </w:r>
            <w:r>
              <w:rPr>
                <w:rStyle w:val="IndexLink"/>
                <w:rtl w:val="true"/>
              </w:rPr>
              <w:t>(</w:t>
            </w:r>
            <w:r>
              <w:rPr>
                <w:rStyle w:val="IndexLink"/>
                <w:rtl w:val="true"/>
              </w:rPr>
              <w:t>علیه‌السلام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1598816_2870459653">
            <w:r>
              <w:rPr>
                <w:webHidden/>
                <w:rStyle w:val="IndexLink"/>
                <w:rtl w:val="true"/>
              </w:rPr>
              <w:t>خطرات ریاست</w:t>
            </w:r>
            <w:r>
              <w:rPr>
                <w:rStyle w:val="IndexLink"/>
                <w:rtl w:val="true"/>
              </w:rPr>
              <w:tab/>
            </w:r>
            <w:r>
              <w:rPr>
                <w:rStyle w:val="IndexLink"/>
              </w:rPr>
              <w:t>51</w:t>
            </w:r>
          </w:hyperlink>
        </w:p>
        <w:p>
          <w:pPr>
            <w:pStyle w:val="Contents2"/>
            <w:tabs>
              <w:tab w:val="clear" w:pos="8743"/>
              <w:tab w:val="right" w:pos="9026" w:leader="dot"/>
            </w:tabs>
            <w:rPr/>
          </w:pPr>
          <w:hyperlink w:anchor="__RefHeading___Toc1598818_2870459653">
            <w:r>
              <w:rPr>
                <w:webHidden/>
                <w:rStyle w:val="IndexLink"/>
                <w:rtl w:val="true"/>
              </w:rPr>
              <w:t>شایستگانِ ریاست</w:t>
            </w:r>
            <w:r>
              <w:rPr>
                <w:rStyle w:val="IndexLink"/>
                <w:rtl w:val="true"/>
              </w:rPr>
              <w:tab/>
            </w:r>
            <w:r>
              <w:rPr>
                <w:rStyle w:val="IndexLink"/>
              </w:rPr>
              <w:t>54</w:t>
            </w:r>
          </w:hyperlink>
        </w:p>
        <w:p>
          <w:pPr>
            <w:pStyle w:val="Contents2"/>
            <w:tabs>
              <w:tab w:val="clear" w:pos="8743"/>
              <w:tab w:val="right" w:pos="9026" w:leader="dot"/>
            </w:tabs>
            <w:rPr/>
          </w:pPr>
          <w:hyperlink w:anchor="__RefHeading___Toc1598820_2870459653">
            <w:r>
              <w:rPr>
                <w:webHidden/>
                <w:rStyle w:val="IndexLink"/>
                <w:rtl w:val="true"/>
              </w:rPr>
              <w:t>در مذمت ریاست</w:t>
            </w:r>
            <w:r>
              <w:rPr>
                <w:rStyle w:val="IndexLink"/>
                <w:rtl w:val="true"/>
              </w:rPr>
              <w:tab/>
            </w:r>
            <w:r>
              <w:rPr>
                <w:rStyle w:val="IndexLink"/>
              </w:rPr>
              <w:t>56</w:t>
            </w:r>
          </w:hyperlink>
        </w:p>
        <w:p>
          <w:pPr>
            <w:pStyle w:val="Contents2"/>
            <w:tabs>
              <w:tab w:val="clear" w:pos="8743"/>
              <w:tab w:val="right" w:pos="9026" w:leader="dot"/>
            </w:tabs>
            <w:rPr/>
          </w:pPr>
          <w:hyperlink w:anchor="__RefHeading___Toc1598822_2870459653">
            <w:r>
              <w:rPr>
                <w:webHidden/>
                <w:rStyle w:val="IndexLink"/>
                <w:rtl w:val="true"/>
              </w:rPr>
              <w:t>ریاست بر نفس</w:t>
            </w:r>
            <w:r>
              <w:rPr>
                <w:rStyle w:val="IndexLink"/>
                <w:rtl w:val="true"/>
              </w:rPr>
              <w:tab/>
            </w:r>
            <w:r>
              <w:rPr>
                <w:rStyle w:val="IndexLink"/>
              </w:rPr>
              <w:t>63</w:t>
            </w:r>
          </w:hyperlink>
        </w:p>
        <w:p>
          <w:pPr>
            <w:pStyle w:val="Contents2"/>
            <w:tabs>
              <w:tab w:val="clear" w:pos="8743"/>
              <w:tab w:val="right" w:pos="9026" w:leader="dot"/>
            </w:tabs>
            <w:rPr/>
          </w:pPr>
          <w:hyperlink w:anchor="__RefHeading___Toc1598824_2870459653">
            <w:r>
              <w:rPr>
                <w:webHidden/>
                <w:rStyle w:val="IndexLink"/>
                <w:rtl w:val="true"/>
              </w:rPr>
              <w:t>کنج عزلت</w:t>
            </w:r>
            <w:r>
              <w:rPr>
                <w:rStyle w:val="IndexLink"/>
                <w:rtl w:val="true"/>
              </w:rPr>
              <w:tab/>
            </w:r>
            <w:r>
              <w:rPr>
                <w:rStyle w:val="IndexLink"/>
              </w:rPr>
              <w:t>67</w:t>
            </w:r>
          </w:hyperlink>
        </w:p>
        <w:p>
          <w:pPr>
            <w:pStyle w:val="Contents2"/>
            <w:tabs>
              <w:tab w:val="clear" w:pos="8743"/>
              <w:tab w:val="right" w:pos="9026" w:leader="dot"/>
            </w:tabs>
            <w:rPr/>
          </w:pPr>
          <w:hyperlink w:anchor="__RefHeading___Toc1598826_2870459653">
            <w:r>
              <w:rPr>
                <w:webHidden/>
                <w:rStyle w:val="IndexLink"/>
                <w:rtl w:val="true"/>
              </w:rPr>
              <w:t>تبعات مهلک ریاست</w:t>
            </w:r>
            <w:r>
              <w:rPr>
                <w:rStyle w:val="IndexLink"/>
                <w:rtl w:val="true"/>
              </w:rPr>
              <w:tab/>
            </w:r>
            <w:r>
              <w:rPr>
                <w:rStyle w:val="IndexLink"/>
              </w:rPr>
              <w:t>71</w:t>
            </w:r>
          </w:hyperlink>
        </w:p>
        <w:p>
          <w:pPr>
            <w:pStyle w:val="Contents2"/>
            <w:tabs>
              <w:tab w:val="clear" w:pos="8743"/>
              <w:tab w:val="right" w:pos="9026" w:leader="dot"/>
            </w:tabs>
            <w:rPr/>
          </w:pPr>
          <w:hyperlink w:anchor="__RefHeading___Toc1598828_2870459653">
            <w:r>
              <w:rPr>
                <w:webHidden/>
                <w:rStyle w:val="IndexLink"/>
                <w:rtl w:val="true"/>
              </w:rPr>
              <w:t>لزوم خودسازی</w:t>
            </w:r>
            <w:r>
              <w:rPr>
                <w:rStyle w:val="IndexLink"/>
                <w:rtl w:val="true"/>
              </w:rPr>
              <w:tab/>
            </w:r>
            <w:r>
              <w:rPr>
                <w:rStyle w:val="IndexLink"/>
              </w:rPr>
              <w:t>78</w:t>
            </w:r>
          </w:hyperlink>
        </w:p>
        <w:p>
          <w:pPr>
            <w:pStyle w:val="Contents2"/>
            <w:tabs>
              <w:tab w:val="clear" w:pos="8743"/>
              <w:tab w:val="right" w:pos="9026" w:leader="dot"/>
            </w:tabs>
            <w:rPr/>
          </w:pPr>
          <w:hyperlink w:anchor="__RefHeading___Toc1598830_2870459653">
            <w:r>
              <w:rPr>
                <w:webHidden/>
                <w:rStyle w:val="IndexLink"/>
                <w:rtl w:val="true"/>
              </w:rPr>
              <w:t>علم نافع و علم زیان‌آور</w:t>
            </w:r>
            <w:r>
              <w:rPr>
                <w:rStyle w:val="IndexLink"/>
                <w:rtl w:val="true"/>
              </w:rPr>
              <w:tab/>
            </w:r>
            <w:r>
              <w:rPr>
                <w:rStyle w:val="IndexLink"/>
              </w:rPr>
              <w:t>81</w:t>
            </w:r>
          </w:hyperlink>
        </w:p>
        <w:p>
          <w:pPr>
            <w:pStyle w:val="Contents3"/>
            <w:tabs>
              <w:tab w:val="clear" w:pos="8459"/>
              <w:tab w:val="right" w:pos="9026" w:leader="dot"/>
            </w:tabs>
            <w:rPr/>
          </w:pPr>
          <w:hyperlink w:anchor="__RefHeading___Toc1598832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598834_2870459653">
            <w:r>
              <w:rPr>
                <w:webHidden/>
                <w:rStyle w:val="IndexLink"/>
                <w:rtl w:val="true"/>
              </w:rPr>
              <w:t>الف</w:t>
            </w:r>
            <w:r>
              <w:rPr>
                <w:rStyle w:val="IndexLink"/>
                <w:rtl w:val="true"/>
              </w:rPr>
              <w:t xml:space="preserve">. </w:t>
            </w:r>
            <w:r>
              <w:rPr>
                <w:rStyle w:val="IndexLink"/>
                <w:rtl w:val="true"/>
              </w:rPr>
              <w:t>علم زیان‌آور</w:t>
            </w:r>
            <w:r>
              <w:rPr>
                <w:rStyle w:val="IndexLink"/>
                <w:rtl w:val="true"/>
              </w:rPr>
              <w:tab/>
            </w:r>
            <w:r>
              <w:rPr>
                <w:rStyle w:val="IndexLink"/>
              </w:rPr>
              <w:t>82</w:t>
            </w:r>
          </w:hyperlink>
        </w:p>
        <w:p>
          <w:pPr>
            <w:pStyle w:val="Contents3"/>
            <w:tabs>
              <w:tab w:val="clear" w:pos="8459"/>
              <w:tab w:val="right" w:pos="9026" w:leader="dot"/>
            </w:tabs>
            <w:rPr/>
          </w:pPr>
          <w:hyperlink w:anchor="__RefHeading___Toc1598836_2870459653">
            <w:r>
              <w:rPr>
                <w:webHidden/>
                <w:rStyle w:val="IndexLink"/>
                <w:rtl w:val="true"/>
              </w:rPr>
              <w:t>ب</w:t>
            </w:r>
            <w:r>
              <w:rPr>
                <w:rStyle w:val="IndexLink"/>
                <w:rtl w:val="true"/>
              </w:rPr>
              <w:t xml:space="preserve">. </w:t>
            </w:r>
            <w:r>
              <w:rPr>
                <w:rStyle w:val="IndexLink"/>
                <w:rtl w:val="true"/>
              </w:rPr>
              <w:t>علم نافع</w:t>
            </w:r>
            <w:r>
              <w:rPr>
                <w:rStyle w:val="IndexLink"/>
                <w:rtl w:val="true"/>
              </w:rPr>
              <w:tab/>
            </w:r>
            <w:r>
              <w:rPr>
                <w:rStyle w:val="IndexLink"/>
              </w:rPr>
              <w:t>85</w:t>
            </w:r>
          </w:hyperlink>
        </w:p>
        <w:p>
          <w:pPr>
            <w:pStyle w:val="Contents2"/>
            <w:tabs>
              <w:tab w:val="clear" w:pos="8743"/>
              <w:tab w:val="right" w:pos="9026" w:leader="dot"/>
            </w:tabs>
            <w:rPr/>
          </w:pPr>
          <w:hyperlink w:anchor="__RefHeading___Toc1598838_2870459653">
            <w:r>
              <w:rPr>
                <w:webHidden/>
                <w:rStyle w:val="IndexLink"/>
                <w:rtl w:val="true"/>
              </w:rPr>
              <w:t>مقامات عالم با عمل</w:t>
            </w:r>
            <w:r>
              <w:rPr>
                <w:rStyle w:val="IndexLink"/>
                <w:rtl w:val="true"/>
              </w:rPr>
              <w:tab/>
            </w:r>
            <w:r>
              <w:rPr>
                <w:rStyle w:val="IndexLink"/>
              </w:rPr>
              <w:t>92</w:t>
            </w:r>
          </w:hyperlink>
        </w:p>
        <w:p>
          <w:pPr>
            <w:pStyle w:val="Contents2"/>
            <w:tabs>
              <w:tab w:val="clear" w:pos="8743"/>
              <w:tab w:val="right" w:pos="9026" w:leader="dot"/>
            </w:tabs>
            <w:rPr/>
          </w:pPr>
          <w:hyperlink w:anchor="__RefHeading___Toc1598840_2870459653">
            <w:r>
              <w:rPr>
                <w:webHidden/>
                <w:rStyle w:val="IndexLink"/>
                <w:rtl w:val="true"/>
              </w:rPr>
              <w:t>عالم با عمل</w:t>
            </w:r>
            <w:r>
              <w:rPr>
                <w:rStyle w:val="IndexLink"/>
                <w:rtl w:val="true"/>
              </w:rPr>
              <w:tab/>
            </w:r>
            <w:r>
              <w:rPr>
                <w:rStyle w:val="IndexLink"/>
              </w:rPr>
              <w:t>102</w:t>
            </w:r>
          </w:hyperlink>
        </w:p>
        <w:p>
          <w:pPr>
            <w:pStyle w:val="Contents2"/>
            <w:tabs>
              <w:tab w:val="clear" w:pos="8743"/>
              <w:tab w:val="right" w:pos="9026" w:leader="dot"/>
            </w:tabs>
            <w:rPr/>
          </w:pPr>
          <w:hyperlink w:anchor="__RefHeading___Toc1598842_2870459653">
            <w:r>
              <w:rPr>
                <w:webHidden/>
                <w:rStyle w:val="IndexLink"/>
                <w:rtl w:val="true"/>
              </w:rPr>
              <w:t>علما در سختی‌ها</w:t>
            </w:r>
            <w:r>
              <w:rPr>
                <w:rStyle w:val="IndexLink"/>
                <w:rtl w:val="true"/>
              </w:rPr>
              <w:tab/>
            </w:r>
            <w:r>
              <w:rPr>
                <w:rStyle w:val="IndexLink"/>
              </w:rPr>
              <w:t>126</w:t>
            </w:r>
          </w:hyperlink>
        </w:p>
        <w:p>
          <w:pPr>
            <w:pStyle w:val="Contents2"/>
            <w:tabs>
              <w:tab w:val="clear" w:pos="8743"/>
              <w:tab w:val="right" w:pos="9026" w:leader="dot"/>
            </w:tabs>
            <w:rPr/>
          </w:pPr>
          <w:hyperlink w:anchor="__RefHeading___Toc1598844_2870459653">
            <w:r>
              <w:rPr>
                <w:webHidden/>
                <w:rStyle w:val="IndexLink"/>
                <w:rtl w:val="true"/>
              </w:rPr>
              <w:t>چشم‌داشت مادی</w:t>
            </w:r>
            <w:r>
              <w:rPr>
                <w:rStyle w:val="IndexLink"/>
                <w:rtl w:val="true"/>
              </w:rPr>
              <w:tab/>
            </w:r>
            <w:r>
              <w:rPr>
                <w:rStyle w:val="IndexLink"/>
              </w:rPr>
              <w:t>133</w:t>
            </w:r>
          </w:hyperlink>
        </w:p>
        <w:p>
          <w:pPr>
            <w:pStyle w:val="Contents2"/>
            <w:tabs>
              <w:tab w:val="clear" w:pos="8743"/>
              <w:tab w:val="right" w:pos="9026" w:leader="dot"/>
            </w:tabs>
            <w:rPr/>
          </w:pPr>
          <w:hyperlink w:anchor="__RefHeading___Toc1598846_2870459653">
            <w:r>
              <w:rPr>
                <w:webHidden/>
                <w:rStyle w:val="IndexLink"/>
                <w:rtl w:val="true"/>
              </w:rPr>
              <w:t>آثار علم</w:t>
            </w:r>
            <w:r>
              <w:rPr>
                <w:rStyle w:val="IndexLink"/>
                <w:rtl w:val="true"/>
              </w:rPr>
              <w:tab/>
            </w:r>
            <w:r>
              <w:rPr>
                <w:rStyle w:val="IndexLink"/>
              </w:rPr>
              <w:t>138</w:t>
            </w:r>
          </w:hyperlink>
        </w:p>
        <w:p>
          <w:pPr>
            <w:pStyle w:val="Contents2"/>
            <w:tabs>
              <w:tab w:val="clear" w:pos="8743"/>
              <w:tab w:val="right" w:pos="9026" w:leader="dot"/>
            </w:tabs>
            <w:rPr/>
          </w:pPr>
          <w:hyperlink w:anchor="__RefHeading___Toc1598848_2870459653">
            <w:r>
              <w:rPr>
                <w:webHidden/>
                <w:rStyle w:val="IndexLink"/>
                <w:rtl w:val="true"/>
              </w:rPr>
              <w:t>زهد</w:t>
            </w:r>
            <w:r>
              <w:rPr>
                <w:rStyle w:val="IndexLink"/>
                <w:rtl w:val="true"/>
              </w:rPr>
              <w:tab/>
            </w:r>
            <w:r>
              <w:rPr>
                <w:rStyle w:val="IndexLink"/>
              </w:rPr>
              <w:t>138</w:t>
            </w:r>
          </w:hyperlink>
        </w:p>
        <w:p>
          <w:pPr>
            <w:pStyle w:val="Contents2"/>
            <w:tabs>
              <w:tab w:val="clear" w:pos="8743"/>
              <w:tab w:val="right" w:pos="9026" w:leader="dot"/>
            </w:tabs>
            <w:rPr/>
          </w:pPr>
          <w:hyperlink w:anchor="__RefHeading___Toc1598850_2870459653">
            <w:r>
              <w:rPr>
                <w:webHidden/>
                <w:rStyle w:val="IndexLink"/>
                <w:rtl w:val="true"/>
              </w:rPr>
              <w:t>زهد؛ فرزند صالح علم</w:t>
            </w:r>
            <w:r>
              <w:rPr>
                <w:rStyle w:val="IndexLink"/>
                <w:rtl w:val="true"/>
              </w:rPr>
              <w:tab/>
            </w:r>
            <w:r>
              <w:rPr>
                <w:rStyle w:val="IndexLink"/>
              </w:rPr>
              <w:t>150</w:t>
            </w:r>
          </w:hyperlink>
        </w:p>
        <w:p>
          <w:pPr>
            <w:pStyle w:val="Contents2"/>
            <w:tabs>
              <w:tab w:val="clear" w:pos="8743"/>
              <w:tab w:val="right" w:pos="9026" w:leader="dot"/>
            </w:tabs>
            <w:rPr/>
          </w:pPr>
          <w:hyperlink w:anchor="__RefHeading___Toc1598852_2870459653">
            <w:r>
              <w:rPr>
                <w:webHidden/>
                <w:rStyle w:val="IndexLink"/>
                <w:rtl w:val="true"/>
              </w:rPr>
              <w:t>حکمت؛ فرزند صالح زهد</w:t>
            </w:r>
            <w:r>
              <w:rPr>
                <w:rStyle w:val="IndexLink"/>
                <w:rtl w:val="true"/>
              </w:rPr>
              <w:tab/>
            </w:r>
            <w:r>
              <w:rPr>
                <w:rStyle w:val="IndexLink"/>
              </w:rPr>
              <w:t>153</w:t>
            </w:r>
          </w:hyperlink>
        </w:p>
        <w:p>
          <w:pPr>
            <w:pStyle w:val="Contents2"/>
            <w:tabs>
              <w:tab w:val="clear" w:pos="8743"/>
              <w:tab w:val="right" w:pos="9026" w:leader="dot"/>
            </w:tabs>
            <w:rPr/>
          </w:pPr>
          <w:hyperlink w:anchor="__RefHeading___Toc1598854_2870459653">
            <w:r>
              <w:rPr>
                <w:webHidden/>
                <w:rStyle w:val="IndexLink"/>
                <w:rtl w:val="true"/>
              </w:rPr>
              <w:t>خداترسی</w:t>
            </w:r>
            <w:r>
              <w:rPr>
                <w:rStyle w:val="IndexLink"/>
                <w:rtl w:val="true"/>
              </w:rPr>
              <w:tab/>
            </w:r>
            <w:r>
              <w:rPr>
                <w:rStyle w:val="IndexLink"/>
              </w:rPr>
              <w:t>159</w:t>
            </w:r>
          </w:hyperlink>
        </w:p>
        <w:p>
          <w:pPr>
            <w:pStyle w:val="Contents2"/>
            <w:tabs>
              <w:tab w:val="clear" w:pos="8743"/>
              <w:tab w:val="right" w:pos="9026" w:leader="dot"/>
            </w:tabs>
            <w:rPr/>
          </w:pPr>
          <w:hyperlink w:anchor="__RefHeading___Toc1598856_2870459653">
            <w:r>
              <w:rPr>
                <w:webHidden/>
                <w:rStyle w:val="IndexLink"/>
                <w:rtl w:val="true"/>
              </w:rPr>
              <w:t>ورع چیست؟</w:t>
            </w:r>
            <w:r>
              <w:rPr>
                <w:rStyle w:val="IndexLink"/>
                <w:rtl w:val="true"/>
              </w:rPr>
              <w:tab/>
            </w:r>
            <w:r>
              <w:rPr>
                <w:rStyle w:val="IndexLink"/>
              </w:rPr>
              <w:t>164</w:t>
            </w:r>
          </w:hyperlink>
        </w:p>
        <w:p>
          <w:pPr>
            <w:pStyle w:val="Contents2"/>
            <w:tabs>
              <w:tab w:val="clear" w:pos="8743"/>
              <w:tab w:val="right" w:pos="9026" w:leader="dot"/>
            </w:tabs>
            <w:rPr/>
          </w:pPr>
          <w:hyperlink w:anchor="__RefHeading___Toc1598858_2870459653">
            <w:r>
              <w:rPr>
                <w:webHidden/>
                <w:rStyle w:val="IndexLink"/>
                <w:rtl w:val="true"/>
              </w:rPr>
              <w:t>عُجْب</w:t>
            </w:r>
            <w:r>
              <w:rPr>
                <w:rStyle w:val="IndexLink"/>
                <w:rtl w:val="true"/>
              </w:rPr>
              <w:tab/>
            </w:r>
            <w:r>
              <w:rPr>
                <w:rStyle w:val="IndexLink"/>
              </w:rPr>
              <w:t>166</w:t>
            </w:r>
          </w:hyperlink>
        </w:p>
        <w:p>
          <w:pPr>
            <w:pStyle w:val="Contents2"/>
            <w:tabs>
              <w:tab w:val="clear" w:pos="8743"/>
              <w:tab w:val="right" w:pos="9026" w:leader="dot"/>
            </w:tabs>
            <w:rPr/>
          </w:pPr>
          <w:hyperlink w:anchor="__RefHeading___Toc1598860_2870459653">
            <w:r>
              <w:rPr>
                <w:webHidden/>
                <w:rStyle w:val="IndexLink"/>
                <w:rtl w:val="true"/>
              </w:rPr>
              <w:t>صفات حاکم</w:t>
            </w:r>
            <w:r>
              <w:rPr>
                <w:rStyle w:val="IndexLink"/>
                <w:rtl w:val="true"/>
              </w:rPr>
              <w:tab/>
            </w:r>
            <w:r>
              <w:rPr>
                <w:rStyle w:val="IndexLink"/>
              </w:rPr>
              <w:t>175</w:t>
            </w:r>
          </w:hyperlink>
        </w:p>
        <w:p>
          <w:pPr>
            <w:pStyle w:val="Contents2"/>
            <w:tabs>
              <w:tab w:val="clear" w:pos="8743"/>
              <w:tab w:val="right" w:pos="9026" w:leader="dot"/>
            </w:tabs>
            <w:rPr/>
          </w:pPr>
          <w:hyperlink w:anchor="__RefHeading___Toc1598862_2870459653">
            <w:r>
              <w:rPr>
                <w:webHidden/>
                <w:rStyle w:val="IndexLink"/>
                <w:rtl w:val="true"/>
              </w:rPr>
              <w:t>ثمرۀ تواضع</w:t>
            </w:r>
            <w:r>
              <w:rPr>
                <w:rStyle w:val="IndexLink"/>
                <w:rtl w:val="true"/>
              </w:rPr>
              <w:tab/>
            </w:r>
            <w:r>
              <w:rPr>
                <w:rStyle w:val="IndexLink"/>
              </w:rPr>
              <w:t>179</w:t>
            </w:r>
          </w:hyperlink>
        </w:p>
        <w:p>
          <w:pPr>
            <w:pStyle w:val="Contents2"/>
            <w:tabs>
              <w:tab w:val="clear" w:pos="8743"/>
              <w:tab w:val="right" w:pos="9026" w:leader="dot"/>
            </w:tabs>
            <w:rPr/>
          </w:pPr>
          <w:hyperlink w:anchor="__RefHeading___Toc1598864_2870459653">
            <w:r>
              <w:rPr>
                <w:webHidden/>
                <w:rStyle w:val="IndexLink"/>
                <w:rtl w:val="true"/>
              </w:rPr>
              <w:t>ثمرۀ تکبر</w:t>
            </w:r>
            <w:r>
              <w:rPr>
                <w:rStyle w:val="IndexLink"/>
                <w:rtl w:val="true"/>
              </w:rPr>
              <w:tab/>
            </w:r>
            <w:r>
              <w:rPr>
                <w:rStyle w:val="IndexLink"/>
              </w:rPr>
              <w:t>181</w:t>
            </w:r>
          </w:hyperlink>
        </w:p>
        <w:p>
          <w:pPr>
            <w:pStyle w:val="Contents2"/>
            <w:tabs>
              <w:tab w:val="clear" w:pos="8743"/>
              <w:tab w:val="right" w:pos="9026" w:leader="dot"/>
            </w:tabs>
            <w:rPr/>
          </w:pPr>
          <w:hyperlink w:anchor="__RefHeading___Toc1598866_2870459653">
            <w:r>
              <w:rPr>
                <w:webHidden/>
                <w:rStyle w:val="IndexLink"/>
                <w:rtl w:val="true"/>
              </w:rPr>
              <w:t>مصادیق تواضع</w:t>
            </w:r>
            <w:r>
              <w:rPr>
                <w:rStyle w:val="IndexLink"/>
                <w:rtl w:val="true"/>
              </w:rPr>
              <w:tab/>
            </w:r>
            <w:r>
              <w:rPr>
                <w:rStyle w:val="IndexLink"/>
              </w:rPr>
              <w:t>182</w:t>
            </w:r>
          </w:hyperlink>
        </w:p>
        <w:p>
          <w:pPr>
            <w:pStyle w:val="Contents2"/>
            <w:tabs>
              <w:tab w:val="clear" w:pos="8743"/>
              <w:tab w:val="right" w:pos="9026" w:leader="dot"/>
            </w:tabs>
            <w:rPr/>
          </w:pPr>
          <w:hyperlink w:anchor="__RefHeading___Toc1598868_2870459653">
            <w:r>
              <w:rPr>
                <w:webHidden/>
                <w:rStyle w:val="IndexLink"/>
                <w:rtl w:val="true"/>
              </w:rPr>
              <w:t>وظایف سردمدار</w:t>
            </w:r>
            <w:r>
              <w:rPr>
                <w:rStyle w:val="IndexLink"/>
                <w:rtl w:val="true"/>
              </w:rPr>
              <w:tab/>
            </w:r>
            <w:r>
              <w:rPr>
                <w:rStyle w:val="IndexLink"/>
              </w:rPr>
              <w:t>189</w:t>
            </w:r>
          </w:hyperlink>
        </w:p>
        <w:p>
          <w:pPr>
            <w:pStyle w:val="Contents2"/>
            <w:tabs>
              <w:tab w:val="clear" w:pos="8743"/>
              <w:tab w:val="right" w:pos="9026" w:leader="dot"/>
            </w:tabs>
            <w:rPr/>
          </w:pPr>
          <w:hyperlink w:anchor="__RefHeading___Toc1598870_2870459653">
            <w:r>
              <w:rPr>
                <w:webHidden/>
                <w:rStyle w:val="IndexLink"/>
                <w:rtl w:val="true"/>
              </w:rPr>
              <w:t>صاحب اصلی حکومت</w:t>
            </w:r>
            <w:r>
              <w:rPr>
                <w:rStyle w:val="IndexLink"/>
                <w:rtl w:val="true"/>
              </w:rPr>
              <w:tab/>
            </w:r>
            <w:r>
              <w:rPr>
                <w:rStyle w:val="IndexLink"/>
              </w:rPr>
              <w:t>200</w:t>
            </w:r>
          </w:hyperlink>
        </w:p>
        <w:p>
          <w:pPr>
            <w:pStyle w:val="Contents2"/>
            <w:tabs>
              <w:tab w:val="clear" w:pos="8743"/>
              <w:tab w:val="right" w:pos="9026" w:leader="dot"/>
            </w:tabs>
            <w:rPr/>
          </w:pPr>
          <w:hyperlink w:anchor="__RefHeading___Toc1598872_2870459653">
            <w:r>
              <w:rPr>
                <w:webHidden/>
                <w:rStyle w:val="IndexLink"/>
                <w:rtl w:val="true"/>
              </w:rPr>
              <w:t>منابع و مآخذ</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7_102713"/>
      <w:bookmarkStart w:id="1" w:name="pg8957_102713"/>
      <w:bookmarkEnd w:id="1"/>
    </w:p>
    <w:p>
      <w:pPr>
        <w:pStyle w:val="Heading2"/>
        <w:numPr>
          <w:ilvl w:val="1"/>
          <w:numId w:val="1"/>
        </w:numPr>
        <w:rPr/>
      </w:pPr>
      <w:bookmarkStart w:id="2" w:name="pg8957_102713"/>
      <w:bookmarkStart w:id="3" w:name="__RefHeading___Toc159878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Piety -- Hadiths</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Islamic ethics -- Hadiths</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Conduct of life -- *Religious aspects -- Islam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9171481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59879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علم و ریاست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57_102720"/>
      <w:bookmarkStart w:id="8" w:name="pg8957_102720"/>
      <w:bookmarkEnd w:id="8"/>
    </w:p>
    <w:p>
      <w:pPr>
        <w:pStyle w:val="Heading2"/>
        <w:numPr>
          <w:ilvl w:val="1"/>
          <w:numId w:val="1"/>
        </w:numPr>
        <w:rPr/>
      </w:pPr>
      <w:bookmarkStart w:id="9" w:name="pg8957_102720"/>
      <w:bookmarkStart w:id="10" w:name="__RefHeading___Toc1598792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 کی؟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کوتاهی در بندگی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راه کمال</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وظیفۀ پرچم‌داران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ضرورت جامعه قانونمند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سیدبن‌طاووس</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حمایت از شیعیان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خطرات ریاست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شایستگانِ ریاست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 مذمت ریاست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ریاست بر نفس</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کنج عزلت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تبعات مهلک ریاست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لزوم خودسازی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علم نافع و علم زیان‌آور</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زیان‌آور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مقامات عالم با عمل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عالم با عمل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علما در سختی‌ها</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چشمداشت مادی</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علم</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زهد؛ فرزند صالح علم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حکمت؛ فرزند صالح زهد</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خداترسی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ورع چیست؟</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صفات حاکم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ثمرۀ تواضع</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ثمرۀ تکبر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مصادیق تواضع</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وظایف سردمدار</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صاحب اصلی حکومت</w:t>
      </w:r>
      <w:r>
        <w:rPr>
          <w:rFonts w:eastAsia="IRNazanin" w:cs="IRNazanin"/>
          <w:color w:val="111111"/>
          <w:sz w:val="28"/>
          <w:szCs w:val="28"/>
          <w:lang w:bidi="fa-IR"/>
        </w:rPr>
        <w:t>197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57_102726"/>
      <w:bookmarkStart w:id="13" w:name="pg8957_102726"/>
      <w:bookmarkEnd w:id="13"/>
    </w:p>
    <w:p>
      <w:pPr>
        <w:pStyle w:val="Heading2"/>
        <w:numPr>
          <w:ilvl w:val="1"/>
          <w:numId w:val="1"/>
        </w:numPr>
        <w:rPr/>
      </w:pPr>
      <w:bookmarkStart w:id="14" w:name="pg8957_102726"/>
      <w:bookmarkStart w:id="15" w:name="__RefHeading___Toc1598794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قبل از ورود به مباحث این کتاب مسئله حقیقت و اصل تقوی بسیار حائز اهمیت است که لازم است خواننده بزرگوار آن را مورد توجه خاص خود قرار داده و با عنایت به آن به مطالعه این کتاب بپردازد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عناوین توضیحات و شرح حال کسانی که اعمال زاهدانه آنها از باب مثل در بعضی از این کتاب ها ذکر گردیده و سلوک ایشان فارغ از محوریت معرفت به امام علیه السلام و پرداختن و شدت محبت آنها به آل الله علیهم صلوات الله به تصویر کشیده شده است زیرا فرض حقیر بر آن بوده که با توجه به صحیح الاعتقاد بودن این بزرگواران نیاز به توضیح این جهات نیست لذا این یادآوری ضروری است که اساساً ذکر اعمال زاهدانه و ریاضت ظاهری بدون تاکید اولیه بر معنای حقیقی زهد پوسته ای توخالی است که شیطان اولین مروج آن بود و خوارج و مرتاضان و صوفیه و امثالهم در هر عصری پیروانش بوده اند طبق مسلمات روایات مندرج در منابع اصیل شیعه و تعالیم اهل بیت عصمت و طهارت علیهم صلوات و السلام حقیقت تقوا اطاعت از امام بعد معرفت است و معرفت او معرفت خداوند است </w:t>
      </w:r>
      <w:bookmarkStart w:id="17" w:name="pg8957_102727"/>
    </w:p>
    <w:p>
      <w:pPr>
        <w:pStyle w:val="BookText"/>
        <w:rPr/>
      </w:pPr>
      <w:bookmarkEnd w:id="17"/>
      <w:r>
        <w:rPr>
          <w:rFonts w:ascii="IRNazanin" w:hAnsi="IRNazanin" w:eastAsia="IRNazanin"/>
          <w:color w:val="111111"/>
          <w:sz w:val="28"/>
          <w:sz w:val="28"/>
          <w:szCs w:val="28"/>
          <w:rtl w:val="true"/>
          <w:lang w:bidi="fa-IR"/>
        </w:rPr>
        <w:t>من عرفکم فقد عرف الله و اطاعت او اطاعت از خداوند می باشد و این اصل تقوا و تمام زهد است آنگاه نماز و روزه و همه عبادات ظاهری که به آنها امر شده ایم فروعی از این اصل می باشد که قبولی آن موکول و مشروط به معرفت امام و قبول ولایت اوست</w:t>
      </w:r>
    </w:p>
    <w:p>
      <w:pPr>
        <w:pStyle w:val="BookText"/>
        <w:rPr/>
      </w:pPr>
      <w:r>
        <w:rPr>
          <w:rFonts w:ascii="Amiri" w:hAnsi="Amiri" w:eastAsia="Amiri" w:cs="Amiri"/>
          <w:color w:val="111111"/>
          <w:sz w:val="28"/>
          <w:sz w:val="28"/>
          <w:szCs w:val="28"/>
          <w:rtl w:val="true"/>
          <w:lang w:bidi="ar-SA"/>
        </w:rPr>
        <w:t>فَأَفْضَلُ الدِّینِ مَعْرِفَهْ الرُّسُلِ وَ وَلَایَتُهُمْ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برترین و اصلی ترین بخش دین معرفت پیامبران و ولایتشان می باشد و به درستی که خدا تا روز قیامت حلال را حلال و حرام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فرستادگان و قبول حاکمیّت و اطاعت ایشان حلال است؛ و حلال شده چیزی است که آنان حلال کرده باشند، و حرام شده آنکه ایشان حرام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اصل هر حلالند و فرعهای حلال از ایشان منشعب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فروع منشعب از ایشان، امر ایشان است به پیروان و دوستان خود به انجام دادن کارهای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برپا داشتن نماز و دادن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نیکی‌ها لذا اگر معرفت نباشد این عبادات فاقد ارزش بلکه و بال تلقی شده و به عبارت دیگر میزان و ارزش عبادات بر حسب درجه معرفت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محبت اصل و حقیقت تقوی است چنانکه حضرت ختمی مرتبت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حُبُّكَ تقوی و إیمانٌ</w:t>
      </w:r>
    </w:p>
    <w:p>
      <w:pPr>
        <w:pStyle w:val="Heading2"/>
        <w:numPr>
          <w:ilvl w:val="1"/>
          <w:numId w:val="1"/>
        </w:numPr>
        <w:rPr/>
      </w:pPr>
      <w:bookmarkStart w:id="18" w:name="__RefHeading___Toc1598796_2870459653"/>
      <w:bookmarkStart w:id="19" w:name="_Toc5"/>
      <w:bookmarkEnd w:id="18"/>
      <w:r>
        <w:rPr>
          <w:rtl w:val="true"/>
        </w:rPr>
        <w:t>تا کی؟</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باید خود را فریب دهم و زشتی‌ها و ناخالصی‌های باطنم را زیر ذره‌بین حقیقت و وجدان سالم، بررسی نکنم؟ تا چه زمان، علم و موقعیت های </w:t>
      </w:r>
    </w:p>
    <w:p>
      <w:pPr>
        <w:pStyle w:val="BookText"/>
        <w:rPr/>
      </w:pP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شوند که کوتاهی‌هایم را از یاد ببرم و مدح مردم، محاکمه بعد از مرگ را در ذهنم کم‌رنگ نماید و احساس خوب بودن در وجودم حاکم باشد؟</w:t>
      </w:r>
    </w:p>
    <w:p>
      <w:pPr>
        <w:pStyle w:val="BookText"/>
        <w:rPr/>
      </w:pPr>
      <w:r>
        <w:rPr>
          <w:rFonts w:ascii="IRNazanin" w:hAnsi="IRNazanin" w:eastAsia="IRNazanin"/>
          <w:color w:val="111111"/>
          <w:sz w:val="28"/>
          <w:sz w:val="28"/>
          <w:szCs w:val="28"/>
          <w:rtl w:val="true"/>
          <w:lang w:bidi="fa-IR"/>
        </w:rPr>
        <w:t xml:space="preserve">خدایا، کمکم کن تا لحظاتی، در دایره واقعیت و با دیدگاهی از روی بصیرت و حق‌بینی، اشک حسرت و انابه را برای غفلت در بندگی‌ام جاری کنم؛ چنان‌که که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مَنْ أُوتِی مِنَ الْعِلْمِ مَا لَا یبْکیهِ لَحَقِیقٌ أَنْ یکونَ قَدْ أُوتِی عِلْماً لَا ینْفَعُهُ إِنَّ اللَّهِ نَعَتَ الْعُلَمَاءَ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اباذر، اگر کسی به علمی رسیده باشد که این علم سبب گریۀ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خطاها و نقص‌هایش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 علمی دست یافته است که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توصیف علما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پیش از آن به ایشان علم ارزانی شده است، چون قرآن برایشان خوانده شود، به زمین می‌افتند و می‌گویند كه پروردگار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پروردگار ما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سجده می‌کنند و می‌گریند و خضوع و خشوع ایشان افزوده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مَنِ اسْتَطَاعَ أَنْ یبْکی فَلْیبْک وَ مَنْ لَمْ یسْتَطِعْ فَلْیشْعِرْ قَلْبَهُ الْحُزْنَ وَ </w:t>
      </w:r>
    </w:p>
    <w:p>
      <w:pPr>
        <w:pStyle w:val="BookText"/>
        <w:rPr/>
      </w:pPr>
      <w:r>
        <w:rPr>
          <w:rFonts w:ascii="Amiri" w:hAnsi="Amiri" w:eastAsia="Amiri" w:cs="Amiri"/>
          <w:color w:val="111111"/>
          <w:sz w:val="28"/>
          <w:sz w:val="28"/>
          <w:szCs w:val="28"/>
          <w:rtl w:val="true"/>
          <w:lang w:bidi="ar-SA"/>
        </w:rPr>
        <w:t>لْیتَبَاک إِنَّ الْقَلْبَ الْقَاسِی بَعِیدٌ مِنَ اللَّهِ تَعَالَی وَ لکنْ لا یشْعُرُون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اباذر، هرکس بتواند گریه کند، باید بگرید و هرکس نتواند، باید در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خطا و نقص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اندوه کند و خود را همچون افراد گریان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از خدا دور است؛ ولی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حکمی است قطعی و هر مؤمن و عالمی که به عقلانیت رسیده باشد باید آن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ینبغى للعالم ان یکون قلیل الضحک کثیر البکاء</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عالم کم بخندد و زیاد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یاری‌ام ده تا با هدایت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فرارسیدن مرگ، خود را کمترین خلقت ببینیم و آثار این کوچکی را در اعمالم ظاهر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متّقین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لِأَنْفُسِهِمْ مُتَّهِمُونَ وَ مِنْ أَعْمَالِهِمْ مُشْفِقُون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آن‌همه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متهم می‌سازند و از کرده‌های خویش هراسان‌اند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وجدان سالم داشته باشیم و به ندای آن گوش بدهیم، با تمام وجودمان خود را متهم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خودمان بیشتر از هر کسی خود را می شناسیم و کاستی‌های خود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یَصْنَعُ أَحَدُكُمْ أَنْ یُظْهِرَ حَسَناً وَ یُسِرَّ سَیِّئاً أَ لَیْسَ یَرْجِعُ إِلَى نَفْسِهِ فَیَعْلَمَ أَنَّ </w:t>
      </w:r>
      <w:bookmarkStart w:id="20" w:name="pg8957_102733"/>
    </w:p>
    <w:p>
      <w:pPr>
        <w:pStyle w:val="BookText"/>
        <w:rPr/>
      </w:pPr>
      <w:bookmarkEnd w:id="20"/>
      <w:r>
        <w:rPr>
          <w:rFonts w:ascii="Amiri" w:hAnsi="Amiri" w:eastAsia="Amiri" w:cs="Amiri"/>
          <w:color w:val="111111"/>
          <w:sz w:val="28"/>
          <w:sz w:val="28"/>
          <w:szCs w:val="28"/>
          <w:rtl w:val="true"/>
          <w:lang w:bidi="ar-SA"/>
        </w:rPr>
        <w:t>ذَلِكَ لَیْسَ كَذَلِكَ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بَصِیرَةٌ إِنَّ السَّرِیرَةَ إِذَا صَحَّتْ قَوِیَتِ الْعَلَانِیَةُ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شما می‌کنید؟ در ظاهر کار خوب و در باطن کار بد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وجدان خودتان مراجعه نمی‌کنید تا بدانید که روشی که در پیش گرفته‌اید چنانچه باید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 که انسان خود را خوب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درون و وجدان انسان سالم شد، کارهای بیرونی انسان نیک می‌شود</w:t>
      </w:r>
      <w:r>
        <w:rPr>
          <w:rFonts w:eastAsia="IRNazanin" w:cs="IRNazanin"/>
          <w:color w:val="111111"/>
          <w:sz w:val="28"/>
          <w:szCs w:val="28"/>
          <w:rtl w:val="true"/>
          <w:lang w:bidi="fa-IR"/>
        </w:rPr>
        <w:t>.»</w:t>
      </w:r>
    </w:p>
    <w:p>
      <w:pPr>
        <w:pStyle w:val="Heading2"/>
        <w:numPr>
          <w:ilvl w:val="1"/>
          <w:numId w:val="1"/>
        </w:numPr>
        <w:rPr/>
      </w:pPr>
      <w:bookmarkStart w:id="21" w:name="__RefHeading___Toc1598798_2870459653"/>
      <w:bookmarkStart w:id="22" w:name="_Toc6"/>
      <w:bookmarkEnd w:id="21"/>
      <w:r>
        <w:rPr>
          <w:rtl w:val="true"/>
        </w:rPr>
        <w:t>کوتاهی در بندگی</w:t>
      </w:r>
      <w:bookmarkEnd w:id="22"/>
    </w:p>
    <w:p>
      <w:pPr>
        <w:pStyle w:val="BookText"/>
        <w:rPr/>
      </w:pPr>
      <w:r>
        <w:rPr>
          <w:rFonts w:ascii="IRNazanin" w:hAnsi="IRNazanin" w:eastAsia="IRNazanin"/>
          <w:color w:val="111111"/>
          <w:sz w:val="28"/>
          <w:sz w:val="28"/>
          <w:szCs w:val="28"/>
          <w:rtl w:val="true"/>
          <w:lang w:bidi="fa-IR"/>
        </w:rPr>
        <w:t>تفریط در عبودیت، برای آنانی که وجدانی بیدار و عقلی سرشار و یقینی پایدار به محاکمۀ بعد از مرگ دارند،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چنین مؤمنانی همان جمله‌ای است که به امام خویش عرضه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عائِذاً مِمّا جَنَیتُ عَلی نَفسی</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جنایت بر خودم به شما پناه می‌برم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کسی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آسمان‌ها و زمین را به او نشان داد </w:t>
      </w:r>
      <w:r>
        <w:rPr>
          <w:rStyle w:val="FootnoteAnchor"/>
          <w:rtl w:val="true"/>
        </w:rPr>
        <w:footnoteReference w:id="9"/>
      </w:r>
      <w:r>
        <w:rPr>
          <w:rFonts w:ascii="IRNazanin" w:hAnsi="IRNazanin" w:eastAsia="IRNazanin"/>
          <w:color w:val="111111"/>
          <w:sz w:val="28"/>
          <w:sz w:val="28"/>
          <w:szCs w:val="28"/>
          <w:rtl w:val="true"/>
          <w:lang w:bidi="fa-IR"/>
        </w:rPr>
        <w:t xml:space="preserve">همانطور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چنین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لَا أَخْرَجَکَ اللَّهِ مِنَ النَّقْصِ وَ التَّقْصِیر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این معناست که ما نباید هیچ‌وقت از خود راضی باشیم و فکر کنیم که به کمال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خودمان را مقصر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عَلَیْكَ بِالْجِدِّ وَ لَا تُخْرِجَن نَفْسَكَ مِنَ التَّقْصِیرِ فِی عِبَادَةِ اللَّهِ وَ طَاعَتِهِ فَإِنَّ اللَّهَ لَا یُعْبَدُ حَقَّ عِبَادَتِه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سخت کوش باش و هیچگاه خود را در پرستش و فرمان‌برداری از خداوند، بی‌تقصیر مدان؛ زیرا که حق عبادت و اطاعت خداوند چنان‌که باید ادا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فِی بَنِی إِسْرَائِیلَ عَبَدَ اللَّهَ أَرْبَعِینَ سَنَة ثُمَّ قَرَّبَ قُرْبَاناً فَلَمْ یقْبَلْ مِنْهُ فَقَالَ لِنَفْسِهِ مَا أُتِیتُ إِلَّا مِنْک وَ مَا الذَّنْبُ إِلَّا لَک قَالَ فَأَوْحَی اللَّهُ تَبَارَک وَ تَعَالَی إِلَیهِ ذَمُّک لِنَفْسِک أَفْضَلُ مِنْ عِبَادَتِک أَرْبَعِینَ سَنَة</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بنی‌اسرائیل چهل سال عبادت کرد و سپس قربانی نمود؛ اما از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مقصر این اتفاق خودت هستی و منشأ این اتفاق گناه فرد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که خدای تبارک و تعالی به او وحی نمود </w:t>
      </w:r>
      <w:bookmarkStart w:id="23" w:name="pg8957_102737"/>
    </w:p>
    <w:p>
      <w:pPr>
        <w:pStyle w:val="BookText"/>
        <w:rPr/>
      </w:pPr>
      <w:bookmarkEnd w:id="23"/>
      <w:r>
        <w:rPr>
          <w:rFonts w:ascii="IRNazanin" w:hAnsi="IRNazanin" w:eastAsia="IRNazanin"/>
          <w:color w:val="111111"/>
          <w:sz w:val="28"/>
          <w:sz w:val="28"/>
          <w:szCs w:val="28"/>
          <w:rtl w:val="true"/>
          <w:lang w:bidi="fa-IR"/>
        </w:rPr>
        <w:t>که همین که خودت را ملامت کردی، از عبادت چهل سالت بهتر بود</w:t>
      </w:r>
      <w:r>
        <w:rPr>
          <w:rFonts w:eastAsia="IRNazanin" w:cs="IRNazanin"/>
          <w:color w:val="111111"/>
          <w:sz w:val="28"/>
          <w:szCs w:val="28"/>
          <w:rtl w:val="true"/>
          <w:lang w:bidi="fa-IR"/>
        </w:rPr>
        <w:t>.»</w:t>
      </w:r>
    </w:p>
    <w:p>
      <w:pPr>
        <w:pStyle w:val="Heading2"/>
        <w:numPr>
          <w:ilvl w:val="1"/>
          <w:numId w:val="1"/>
        </w:numPr>
        <w:rPr/>
      </w:pPr>
      <w:bookmarkStart w:id="24" w:name="__RefHeading___Toc1598800_2870459653"/>
      <w:bookmarkStart w:id="25" w:name="_Toc7"/>
      <w:bookmarkEnd w:id="24"/>
      <w:r>
        <w:rPr>
          <w:rtl w:val="true"/>
        </w:rPr>
        <w:t>غفلت</w:t>
      </w:r>
      <w:bookmarkEnd w:id="25"/>
    </w:p>
    <w:p>
      <w:pPr>
        <w:pStyle w:val="BookText"/>
        <w:rPr/>
      </w:pPr>
      <w:r>
        <w:rPr>
          <w:rFonts w:ascii="IRNazanin" w:hAnsi="IRNazanin" w:eastAsia="IRNazanin"/>
          <w:color w:val="111111"/>
          <w:sz w:val="28"/>
          <w:sz w:val="28"/>
          <w:szCs w:val="28"/>
          <w:rtl w:val="true"/>
          <w:lang w:bidi="fa-IR"/>
        </w:rPr>
        <w:t>یکی از ضربه‌های مخرب شیطان لعین بر فکر مؤمنین، غفلت از کوتاهی‌هاست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مقصر نداند و به سستی و جهل خود اقرار نکند، هیچ‌گاه در معنویات پیشرفت نمی‌کند و به بندگی و کمال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رَاضِیاً بِمَا أَنْتَ فِیهِ فَمَا أَحَدٌ أَشْقَى بِعِلْمِهِ وَ عَمَلِهِ مِنْكَ وَ أَضْیَعُ عُمُراً فَأُورِثْتَ حَسْرَةً یَوْمَ الْقِیَامَة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وضعیتی موجودت راضی باشی، در کارهایت از همه بیچاره‌تری و کسی عمرش از تو تباه‌تر نیست و حسرت در روز قیامت را برای خودت به ارث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تباه کنندۀ عمر، غرور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الصِّدِّیقِینَ أَلَّا یعْجَبُوا بِأَعْمَالِهِم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 را بترسان تا با کارهای نیک‌شان مغرور نشوند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از دام‌های خطرناک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اغفال مؤمنان، به‌خصوص طالبان علم، دام‌هایی را ماهرانه و کاملاً پنهانی گسترانیده است تا مؤمنان را </w:t>
      </w:r>
    </w:p>
    <w:p>
      <w:pPr>
        <w:pStyle w:val="BookText"/>
        <w:rPr/>
      </w:pPr>
      <w:r>
        <w:rPr>
          <w:rFonts w:ascii="IRNazanin" w:hAnsi="IRNazanin" w:eastAsia="IRNazanin"/>
          <w:color w:val="111111"/>
          <w:sz w:val="28"/>
          <w:sz w:val="28"/>
          <w:szCs w:val="28"/>
          <w:rtl w:val="true"/>
          <w:lang w:bidi="fa-IR"/>
        </w:rPr>
        <w:t>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ملامت نمی‌کند، فکر می‌کند یکسره به سمت راه درست در حرکت است؛ درحالی که حقیقتاً در تاریکی گناه و جهل قدم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حقیقت‌گوی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این‌گونه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تَوَهَّمْتَ أَنَّک تَدْعُو اللَّهَ وَ أَنْتَ تَدْعُو سِوَاهُ وَ رُبَّمَا حَسِبْتَ أَنَّک نَاصِحٌ لِلْخَلْقِ وَ أَنْتَ تُرِیدُهُمْ لِنَفْسِک أَنْ یمِیلُوا إِلَیک وَ رُبَّمَا ذَمَمْتَ نَفْسَک وَ أَنْتَ تَمْدَحُهَا عَلَی الْحَقِیقَة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خیال می کنی خدا را می خوانی؛ ولی غیر او را خوانده ای و چه بسا گمان می کنی که مردم را نصیحت می‌کنی؛ حال آن که می خواهی به تو مایل شوند و چه بسا نفس را مذمت می کنی؛ ولی در حقیقت مدحش را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الرَّجُلُ جَاهَدْتُ وَ لَمْ یُجَاهِد إِنَّمَا الْجِهَادُ اجْتِنَابُ الْمَحَارِم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مردی را می‌بینی که خود را جهادگر می‌خواند و می‌گوید که جهاد کرده‌ام؛ درصورتی که واقعاً جهاد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جهاد اجتناب از محارم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مُصِیبَةَ كَاسْتِهَانَتِكَ بِالذَّنْبِ وَ رِضَاكَ بِالْحَالَةِ الَّتِی أَنْتَ عَلَیْها</w:t>
      </w:r>
      <w:r>
        <w:rPr>
          <w:rFonts w:eastAsia="Amiri" w:cs="Amiri" w:ascii="Amiri" w:hAnsi="Amiri"/>
          <w:color w:val="111111"/>
          <w:sz w:val="28"/>
          <w:szCs w:val="28"/>
          <w:rtl w:val="true"/>
          <w:lang w:bidi="ar-SA"/>
        </w:rPr>
        <w:t xml:space="preserve">.» </w:t>
      </w:r>
      <w:r>
        <w:rPr>
          <w:rStyle w:val="FootnoteAnchor"/>
          <w:rtl w:val="true"/>
        </w:rPr>
        <w:footnoteReference w:id="17"/>
      </w:r>
      <w:bookmarkStart w:id="26" w:name="pg8957_10274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از این بالاتر نیست که گناهت را سبک بشماری و به وضع موجود خود خوشنود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را به حق دعوت می‌کنیم؛ اما درواقع به‌سوی خودمان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مَنْ هُوَ مَعْرُوفٌ عِنْدَ النَّاسِ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بِعَمَلِه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انسان کسی است که میان مردم معروف به عالم باشد، بدون آنکه عملی داشته باشد</w:t>
      </w:r>
      <w:r>
        <w:rPr>
          <w:rFonts w:eastAsia="IRNazanin" w:cs="IRNazanin"/>
          <w:color w:val="111111"/>
          <w:sz w:val="28"/>
          <w:szCs w:val="28"/>
          <w:rtl w:val="true"/>
          <w:lang w:bidi="fa-IR"/>
        </w:rPr>
        <w:t>.»</w:t>
      </w:r>
    </w:p>
    <w:p>
      <w:pPr>
        <w:pStyle w:val="Heading2"/>
        <w:numPr>
          <w:ilvl w:val="1"/>
          <w:numId w:val="1"/>
        </w:numPr>
        <w:rPr/>
      </w:pPr>
      <w:bookmarkStart w:id="27" w:name="__RefHeading___Toc1598802_2870459653"/>
      <w:bookmarkStart w:id="28" w:name="_Toc8"/>
      <w:bookmarkEnd w:id="27"/>
      <w:r>
        <w:rPr>
          <w:rtl w:val="true"/>
        </w:rPr>
        <w:t>راه کمال</w:t>
      </w:r>
      <w:bookmarkEnd w:id="28"/>
    </w:p>
    <w:p>
      <w:pPr>
        <w:pStyle w:val="BookText"/>
        <w:rPr/>
      </w:pPr>
      <w:r>
        <w:rPr>
          <w:rFonts w:ascii="IRNazanin" w:hAnsi="IRNazanin" w:eastAsia="IRNazanin"/>
          <w:color w:val="111111"/>
          <w:sz w:val="28"/>
          <w:sz w:val="28"/>
          <w:szCs w:val="28"/>
          <w:rtl w:val="true"/>
          <w:lang w:bidi="fa-IR"/>
        </w:rPr>
        <w:t>حالا که نقص‌های خویش را حاضریم ببینیم و اصلاح نماییم، این سؤال پیش می‌آید که راه رسیدن به کمال چیست؟</w:t>
      </w:r>
    </w:p>
    <w:p>
      <w:pPr>
        <w:pStyle w:val="BookText"/>
        <w:rPr/>
      </w:pPr>
      <w:r>
        <w:rPr>
          <w:rFonts w:ascii="IRNazanin" w:hAnsi="IRNazanin" w:eastAsia="IRNazanin"/>
          <w:color w:val="111111"/>
          <w:sz w:val="28"/>
          <w:sz w:val="28"/>
          <w:szCs w:val="28"/>
          <w:rtl w:val="true"/>
          <w:lang w:bidi="fa-IR"/>
        </w:rPr>
        <w:t xml:space="preserve">با نگرشی به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درمی‌یابیم که اگر خواهان تکامل و تقرب الی الله هستیم، باید کاستی ها و نواقص خود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الْإِنْسَانِ وَ وُفُورِ فَضْلِهِ اسْتِشْعَارُهُ بِنَفْسِهِ النُّقْصَانَ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انسان و فرهیختگی او، آگاهی‌اش از کاستی‌های خود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تُدْرِكَ الْكَمَالَ حَتَّى تَرْقَى عَنِ النَّقْص</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نمی‌رسی مگر اینکه از نقص برهی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خود، دلیلی بر لزوم بازنگری اعمالمان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مَنْ وَجَدَ فِی نَفْسِهِ خَلْوَة یشْتَغِلُ بِهَا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با خود خلوت کند و تنها به خود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خلوت و تنهایی به محاسبۀ نفس خود در ارتباط باخدا و خلق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 مهم افکار انسان در این خلوتگاه، باید اندیشه اصلاح کوتاهی خود در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اصلاحی صورت نگیرد، مردن برای انسان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یَتَفَقَّدِ النُّقْصَانَ فِی نَفْسِهِ دَامَ نَقْصُهُ، وَ مَنْ دَامَ نَقْصُهُ فَالْمَوْتُ خَیْرٌ 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کاستی‌های خود را بررسی نکند، همواره ناقص می‌ماند و هرکس نقصش دوام یابد، مرگ برایش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قاعده، هیچ‌کس مستثنا نیست، علی‌الخصوص علما؛ چرا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کلُّهُمْ هَلْکی إِلَّا الْعَامِلُونَ وَ الْعَامِلُونَ کلُّهُمْ هَلْکی إِلَّا الْمُخْلِصُونَ وَ </w:t>
      </w:r>
    </w:p>
    <w:p>
      <w:pPr>
        <w:pStyle w:val="BookText"/>
        <w:rPr/>
      </w:pPr>
      <w:r>
        <w:rPr>
          <w:rFonts w:ascii="Amiri" w:hAnsi="Amiri" w:eastAsia="Amiri" w:cs="Amiri"/>
          <w:color w:val="111111"/>
          <w:sz w:val="28"/>
          <w:sz w:val="28"/>
          <w:szCs w:val="28"/>
          <w:rtl w:val="true"/>
          <w:lang w:bidi="ar-SA"/>
        </w:rPr>
        <w:t>الْمُخْلِصُونَ عَلَی خَطَر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همگی در هلاکت‌اند؛ جز عمل‌کنندگان و عمل‌کنندگان همگی در هلاکت‌اند؛ جز مخلصان و دارندگان اخلاص هم در خطرند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برای اصلاح خویش و توبه، نباید بزرگ‌منشی داشته باشد و به گناهان بی‌اعتنا شود و کاستی‌های خود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پس از هر کوتاهی در صدد توبه و تضرع صادقانه برآید و با شرمندگی اعمال خویش را آفت‌زده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اولین مرحلۀ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ظرافت اثر این محاسبۀ نفس و توبه را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اللَّهُ عَزَّ وَ جَلَّ مِنْ قَلْبِک صِدْقَ الِالْتِجَاءِ إِلَیهِ نَظَرَ إِلَیک بِعَینِ الرَّحْمَة وَ الرَّأْفَة وَ الْعَطْفِ وَ وَفَّقَک لِمَا یحِبُّ وَ یرْضَی فَإِنَّهُ کرِیمٌ یحِبُّ الْکرَامَة لِعِبَادِهِ الْمُضْطَرِّینَ إِلَیهِ الْمُحْتَرِقِینَ عَلَی بَابِهِ لِطَلَبِ مَرْضَاتِهِ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یَكْشِفُ السُّوءَ</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خداوند عزّوجل بداند که دلت به‌راستی به او پناه آورده است، با دیدۀ مهر به تو می‌نگرد و در انجام کارهایی که می‌پسندد، توفیقت می‌دهد؛ زیرا او بخشنده و بزرگوار است و دوست دارد به بندگان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بیچاره‌اش که برای کسب خشنودی او، دل‌سوخته بر درگاهش ایستاده‌اند، بزرگواری کند؛ چراکه خداوند عزّوجل فرموده است که چه کسی دعای بیچارۀ درمانده را اجابت می‌کند و گرفتاری او را برطرف می‌سازد</w:t>
      </w:r>
      <w:r>
        <w:rPr>
          <w:rFonts w:eastAsia="IRNazanin" w:cs="IRNazanin"/>
          <w:color w:val="111111"/>
          <w:sz w:val="28"/>
          <w:szCs w:val="28"/>
          <w:rtl w:val="true"/>
          <w:lang w:bidi="fa-IR"/>
        </w:rPr>
        <w:t xml:space="preserve">.» </w:t>
      </w:r>
      <w:bookmarkStart w:id="29" w:name="pg8957_102750"/>
    </w:p>
    <w:p>
      <w:pPr>
        <w:pStyle w:val="Heading2"/>
        <w:numPr>
          <w:ilvl w:val="1"/>
          <w:numId w:val="1"/>
        </w:numPr>
        <w:rPr/>
      </w:pPr>
      <w:bookmarkStart w:id="30" w:name="__RefHeading___Toc1598804_2870459653"/>
      <w:bookmarkStart w:id="31" w:name="_Toc9"/>
      <w:bookmarkEnd w:id="29"/>
      <w:bookmarkEnd w:id="30"/>
      <w:r>
        <w:rPr>
          <w:rtl w:val="true"/>
        </w:rPr>
        <w:t>وظیفۀ پرچم‌داران</w:t>
      </w:r>
      <w:bookmarkEnd w:id="31"/>
    </w:p>
    <w:p>
      <w:pPr>
        <w:pStyle w:val="BookText"/>
        <w:rPr/>
      </w:pPr>
      <w:r>
        <w:rPr>
          <w:rFonts w:ascii="IRNazanin" w:hAnsi="IRNazanin" w:eastAsia="IRNazanin"/>
          <w:color w:val="111111"/>
          <w:sz w:val="28"/>
          <w:sz w:val="28"/>
          <w:szCs w:val="28"/>
          <w:rtl w:val="true"/>
          <w:lang w:bidi="fa-IR"/>
        </w:rPr>
        <w:t>اگرچه اصلاح نفس وظیفۀ تک‌تک بندگان است؛ اما این مسأله برای علما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که همان مؤمنان حقیقی و طلایه‌داران دین و سکان‌داران کشتی نجات خلایق‌اند، باید شایستگی و قابلیت هدایت‌گری داشته باشند؛ زیرا تمام همت شیطان برای ازهم‌گسیختگی دین خدا و مخلوط‌کردن حاکمیت با امیال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سردمداران و هدایت‌گران خلق باید برای تهاجم‌های سنگین شیطان، سپری بسیار محکم فراهم آورند تا به‌سلامت از این حملات سهمگین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سپر آگاهی و موضع‌گرفتن صحیح در مقابل نقشه‌های شوم شیطان به وسیله راهنمایی حجت‌های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نقشه‌ها و دام‌ها مسئلۀ حب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تذکری جدی، مبتلا شدن به حب ریاست را برای اهل علم آفت صددرصدی اعلام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حُبُ الرِّیَاسَة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ریاست آفت علماست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حاکمیت دینی در فرهنگ تشیّع از موقعیت حساسی برخوردار است، صاحب حکومت باید ویژگی‌های نیکوی اخلاقی و عملی داشته باشد و با احاطه بر زوایای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بر امیال نفسانی خود، اهداف الهی را که </w:t>
      </w:r>
    </w:p>
    <w:p>
      <w:pPr>
        <w:pStyle w:val="BookText"/>
        <w:rPr/>
      </w:pPr>
      <w:r>
        <w:rPr>
          <w:rFonts w:ascii="IRNazanin" w:hAnsi="IRNazanin" w:eastAsia="IRNazanin"/>
          <w:color w:val="111111"/>
          <w:sz w:val="28"/>
          <w:sz w:val="28"/>
          <w:szCs w:val="28"/>
          <w:rtl w:val="true"/>
          <w:lang w:bidi="fa-IR"/>
        </w:rPr>
        <w:t xml:space="preserve">همان تعلیم و هدایت خلق به‌سوی رشد و سعادت است، دنبال کند؛ همانند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خلیفۀ دوم و با موافقت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استان‌دار مدائن شد و جناب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راه بر اثر مبارزه با امیال نفسانی روزی چند بار می‌مرد و زنده میشد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بزرگانی که مبنای کارشان بر اساس عدالت و محوریت کارشان بر ریاضت نفس قرار دارد،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أَلْزَمَ نَفْسَهُ الْعَدْلَ فَكَانَ أَوَّلُ عَدْلِهِ نَفْیَ الْهَوَى عَنْ نَفْسِه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رعایت عدالت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عدالت او دورکردن هوای نفس از 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بندگی پروردگار آن‌چنان با نفست بجنگ که دشمن با تو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جنگد و آن‌چنان در صدد پیروزی بر آن باش که دشمن بر پیروزی بر دشمنش مصمم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حاکمان برای رهایی از معضلات حکومت و فتنه‌های بزرگ آن؛ یعنی دام‌های شیطان، باید بر خواسته‌های نفسانی خود تسلط کامل داشته باشند تا بر اثر جهل و دوری از راهنمایی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ریاضات نفسانی، دستشان به ظلم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سَمَتْ هِمَّتُک لِإِصْلَاحِ النَّاسِ فَابْدَأْ بِنَفْسِک فَإِنَّ تَعَاطِیَک صَلَاحَ غَیرِک وَ أَنْتَ فَاسِدٌ أَکبَرُ الْعَیب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اصلاح مردم را داری، از خودت آغاز کن؛ زیرا اصلاح‌کردن دیگران در حالی که خودت فاسد هستی، بزرگ‌ترین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یَعْدِلُ فِی غَیْرِهِ مَنْ یَظْلِمُ نَفْسَهُ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 ستم می‌کند چگونه می‌تواند در حق دیگران عدالت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الْمَلِک أَنْ یسُوسَ نَفْسَهُ قَبْلَ جُنْدِه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فرمان‌رواست که پیش از اداره‌کردن سپاهیان خود، نفس خویش را اداره 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چون محل تفویض حاکمیت دینی،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کسی که می‌خواهد حامل این محموله الهی شود، باید قابلیت حمل آن را داشته باشد؛ چنان‌که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راجع‌به مالک اشتر به مردم مصر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سَیْفٌ مِنْ سُیُوفِ اللَّهِ لَا كَلِیلُ الظُّبَةِ وَ لَا نَابِی الضَّرِیبَةِ فَإِنْ أَمَرَكُمْ أَنْ تَنْفِرُوا فَانْفِرُوا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شمشیرى از شمشیرهاى خداست كه نه تیزى آن كند مى‌شود و نه ضربت آن بى‌اثر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فرمان كوچ‌كردن داد، كوچ كنید و اگر گفت که بایستید، بایستید؛ كه او در پیش‌روى و عقب‌نشینى و حمله، بدون </w:t>
      </w:r>
    </w:p>
    <w:p>
      <w:pPr>
        <w:pStyle w:val="BookText"/>
        <w:rPr/>
      </w:pPr>
      <w:r>
        <w:rPr>
          <w:rFonts w:ascii="IRNazanin" w:hAnsi="IRNazanin" w:eastAsia="IRNazanin"/>
          <w:color w:val="111111"/>
          <w:sz w:val="28"/>
          <w:sz w:val="28"/>
          <w:szCs w:val="28"/>
          <w:rtl w:val="true"/>
          <w:lang w:bidi="fa-IR"/>
        </w:rPr>
        <w:t>فرمان من اقدام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بدون آمادگی و بدون استعداد، زیر این بار برود،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حاکم اسلامی باید تمامی قابلیت های اخلاقی و علمی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غَیْرِ عِلْمٍ كَانَ مَا یُفْسِدُ أَكْثَرَ مِمَّا یُصْلِح</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بدون تخصص کاری را انجام بدهد، بیشتر از آنکه اصلاح کند، خراب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الْمَوَارِدَ أَعْیتْهُ الْمَصَادِر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راه‌های ورود به کاری را نداند، برای خروج از آن به خستگی بی‌حاصلی می‌افتد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این امانت الهی بسیار ارزشمند است،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انسان‌های منصف و خداترس و محتاط، مسئول حکومت باید ویژگی‌های نیکوی بیشتری را داشته باشد؛ لذا خیلی از نخبگان همانند جناب سیدبن‌طاووس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مسئولیتی را نمی‌پذیرفتند و خود را لایق و شایسته اجرای چنین اموری نمی‌دیدند</w:t>
      </w:r>
      <w:r>
        <w:rPr>
          <w:rFonts w:eastAsia="IRNazanin" w:cs="IRNazanin"/>
          <w:color w:val="111111"/>
          <w:sz w:val="28"/>
          <w:szCs w:val="28"/>
          <w:rtl w:val="true"/>
          <w:lang w:bidi="fa-IR"/>
        </w:rPr>
        <w:t xml:space="preserve">.» </w:t>
      </w:r>
      <w:bookmarkStart w:id="32" w:name="pg8957_102759"/>
    </w:p>
    <w:p>
      <w:pPr>
        <w:pStyle w:val="Heading2"/>
        <w:numPr>
          <w:ilvl w:val="1"/>
          <w:numId w:val="1"/>
        </w:numPr>
        <w:rPr/>
      </w:pPr>
      <w:bookmarkStart w:id="33" w:name="__RefHeading___Toc1598806_2870459653"/>
      <w:bookmarkStart w:id="34" w:name="_Toc10"/>
      <w:bookmarkEnd w:id="32"/>
      <w:bookmarkEnd w:id="33"/>
      <w:r>
        <w:rPr>
          <w:rtl w:val="true"/>
        </w:rPr>
        <w:t>ضرورت جامعه قانون‌مند</w:t>
      </w:r>
      <w:bookmarkEnd w:id="34"/>
    </w:p>
    <w:p>
      <w:pPr>
        <w:pStyle w:val="BookText"/>
        <w:rPr/>
      </w:pPr>
      <w:r>
        <w:rPr>
          <w:rFonts w:ascii="IRNazanin" w:hAnsi="IRNazanin" w:eastAsia="IRNazanin"/>
          <w:color w:val="111111"/>
          <w:sz w:val="28"/>
          <w:sz w:val="28"/>
          <w:szCs w:val="28"/>
          <w:rtl w:val="true"/>
          <w:lang w:bidi="fa-IR"/>
        </w:rPr>
        <w:t>حکومت برای جامعه بسیار ضروری است؛ چراکه قوام زندگی و نظم جامعه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قوام و نظم نیز به دست زمام‌داران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قائله حکمیّت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أمیرٍ یَعمَل فِی إمرَتِهِ المُؤمِنُ و یَستَمتِعُ الفَاجِرُ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فرمان‌روایی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وجود فرمان‌روا لازم است تا در حکومت او، مؤمن کار خود را بکند و کافر بهرۀ خود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النّاسَ إلّا 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أو فاجِرُ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حاکم وضع مردم را سامان می‌دهید؛ چه نیکو باشد،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خوارج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لله وَ فی الأرضِ حُکَّامٌ و لکِنَّهُم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امارة و لا بُدَّ لِلناسِ مِن إمارَهٍ، یَعمَلُ فیها المُؤمِنُ و یستَمتِعُ فیها الفاجِرُ وَ الکافِرُ وَ یُبَلِّغُ اللَّهُ فِیهَا الأجَلَ</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از آنِ خداست و در زمین نیز حاکمان و داورانی هستند؛ اما آنان می گویند که فرمان‌روایی لزومی ندارد؛ حال آن‌که مردم را از </w:t>
      </w:r>
      <w:bookmarkStart w:id="35" w:name="pg8957_102762"/>
    </w:p>
    <w:p>
      <w:pPr>
        <w:pStyle w:val="BookText"/>
        <w:rPr/>
      </w:pPr>
      <w:bookmarkEnd w:id="35"/>
      <w:r>
        <w:rPr>
          <w:rFonts w:ascii="IRNazanin" w:hAnsi="IRNazanin" w:eastAsia="IRNazanin"/>
          <w:color w:val="111111"/>
          <w:sz w:val="28"/>
          <w:sz w:val="28"/>
          <w:szCs w:val="28"/>
          <w:rtl w:val="true"/>
          <w:lang w:bidi="fa-IR"/>
        </w:rPr>
        <w:t>حکومت گریزی نیست تا مؤمن بتواند در آن حکومت، کار خویش را انجام دهد و تبهکار و کافر بهرۀ خود را ببرند و خداوند در آن حکومت هرکس را به سرنوشت معین‌شدۀ خود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باید فرمان‌روا داشته باشند؛ چه نیکوکار باشد، چه تبهکار؛ زیرا در زمان حکومت او مردم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و کافر بهرۀ خویش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وجود حکومت، هرکس را به سرآمد معین‌شدۀ خود می‌رساند و به‌وسیلۀ او فیء </w:t>
      </w:r>
      <w:r>
        <w:rPr>
          <w:rStyle w:val="FootnoteAnchor"/>
          <w:rtl w:val="true"/>
        </w:rPr>
        <w:footnoteReference w:id="39"/>
      </w:r>
      <w:r>
        <w:rPr>
          <w:rFonts w:ascii="IRNazanin" w:hAnsi="IRNazanin" w:eastAsia="IRNazanin"/>
          <w:color w:val="111111"/>
          <w:sz w:val="28"/>
          <w:sz w:val="28"/>
          <w:szCs w:val="28"/>
          <w:rtl w:val="true"/>
          <w:lang w:bidi="fa-IR"/>
        </w:rPr>
        <w:t>جمع‌آوری می‌شود و با اوست که با دشمنان می‌جنگند و راه‌ها امن می‌گردد و حق ناتوان از زورمند گرفته می‌شود و نیکوکار آسایش میبیند و از تبهکار در امان می‌ماند</w:t>
      </w:r>
      <w:r>
        <w:rPr>
          <w:rFonts w:eastAsia="IRNazanin" w:cs="IRNazanin"/>
          <w:color w:val="111111"/>
          <w:sz w:val="28"/>
          <w:szCs w:val="28"/>
          <w:rtl w:val="true"/>
          <w:lang w:bidi="fa-IR"/>
        </w:rPr>
        <w:t>.»</w:t>
      </w:r>
    </w:p>
    <w:p>
      <w:pPr>
        <w:pStyle w:val="Heading2"/>
        <w:numPr>
          <w:ilvl w:val="1"/>
          <w:numId w:val="1"/>
        </w:numPr>
        <w:rPr/>
      </w:pPr>
      <w:bookmarkStart w:id="36" w:name="__RefHeading___Toc1598808_2870459653"/>
      <w:bookmarkStart w:id="37" w:name="_Toc11"/>
      <w:bookmarkEnd w:id="36"/>
      <w:r>
        <w:rPr>
          <w:rtl w:val="true"/>
        </w:rPr>
        <w:t>سیدبن‌طاووس</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فوق و استدلال های عقلی، جامعه برای جلوگیری از هم گسیختگی وتسریع در امر نظم و پیشرفت در امور اقتصادی و امنیتی به یک سلطان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عادل باشد و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محور کتاب پیرامون ریاست هایی که به نام دین دایر می گردد استوار گشته که دارای شرایط بسیار خاص از </w:t>
      </w:r>
    </w:p>
    <w:p>
      <w:pPr>
        <w:pStyle w:val="BookText"/>
        <w:rPr/>
      </w:pPr>
      <w:r>
        <w:rPr>
          <w:rFonts w:ascii="IRNazanin" w:hAnsi="IRNazanin" w:eastAsia="IRNazanin"/>
          <w:color w:val="111111"/>
          <w:sz w:val="28"/>
          <w:sz w:val="28"/>
          <w:szCs w:val="28"/>
          <w:rtl w:val="true"/>
          <w:lang w:bidi="fa-IR"/>
        </w:rPr>
        <w:t xml:space="preserve">جمله روش حاکمیت و احکام حکومت الهی به نام دین با ریاست اجتماعی بسیار فرق دارد و برای روشن شدن و تفکیک این موضوع بهترین گزینه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روش صحیح ورود به عرصه ریاست الگوپذیری از سردمداران بزرگ دینی است که می تواند راهگشای علما و مومنین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بهترین گزینه برای اتخاذ روش صحیح جناب سید بن طاوس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بهره گیری و الگوپذیری از چنین بزرگانی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یرْغَبُ فِی التَّکثُّرِ مِنَ الْأَصْحَابِ کیفَ لَا یصْحَبُ الْعُلَمَاءَ الأزکیاء و الْأَتْقِیاءَ الَّذِینَ یغْنَمُ فَضَائِلَهُمْ وَ تَهْدِیهِ عُلُومُهُمْ وَ تُزَینُهُ صُحْبَتُهُم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رغبت به داشتن دوستان بسیار دارد؛ اما با دانشمندانِ خردمندِ پرهیزکار دوستی نمی‌کند تا از فضائل آن‌ها بهره بگیرد و در پرتو دانش آن‌ها هدایت شود تا همراهی با آنان، او را آراسته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آگاهی درباره شخصیت سیدبن‌طاووس، اجمالاً به چند صفت برجسته این عالم ربانی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زهد، عبادت، تقوا و ریاضت نفسانی مقام والایی داشتند، چنان‌که علمای شیعه و بزرگان عامه در شرح احوال ایشان نوشته‌اند که زاهدترینِ اهل زمان و پرهیزکارترینِ بندگان روزگار خود بوده است و در سخنان بزرگان به قدوة العارفین و مصباح المجتهدین موصوف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سیدبن‌طاوس یکصد و پنجاه کتاب به یادگار مانده که اکثر آن ها درباره </w:t>
      </w:r>
    </w:p>
    <w:p>
      <w:pPr>
        <w:pStyle w:val="BookText"/>
        <w:rPr/>
      </w:pPr>
      <w:r>
        <w:rPr>
          <w:rFonts w:ascii="IRNazanin" w:hAnsi="IRNazanin" w:eastAsia="IRNazanin"/>
          <w:color w:val="111111"/>
          <w:sz w:val="28"/>
          <w:sz w:val="28"/>
          <w:szCs w:val="28"/>
          <w:rtl w:val="true"/>
          <w:lang w:bidi="fa-IR"/>
        </w:rPr>
        <w:t>ادعیه و آداب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سید‌بن‌طاوس از دانشمندان فرزانه‌ای است که در همۀ علوم رایج زمان خود صاحب‌نظر بوده است؛ ولی به سبب احتیاط از ورود به فقه خودداری کرده و جز در مسائلی اندک اظهارنظر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در بین دانشمندان پس از خویش، بیش از آنکه به علم شناخته شود، به تقوا شهرت یافته است، به طوری که هرکس نامش را یاد کرده ایشان را صاحب کرامات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ایشان تأسیس کتابخانه‌ای از کتب مرجع امامیه است که به گفتۀ خود ایشان دارای بیش از هزار و پانصد کتاب از دست‌نوشته‌های دانشوران بزرگ متقدم و اصحاب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کتب غالباً در موضوع خود بسیار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این مرد بزرگ چنان متعالی است که انسان در ترسیم بزرگواری‌هایشان خود را ناتوان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کثرت ورع از فتوا در احکام و قبول قضاوت اکیداً امتناع می‌ورزیدند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سیدبن‌طاووس در بُعد علمی و عملی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ایشان در بین همه علمای شیعی منحصربه‌فرد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لحاظ علمی یکی از افراد تأثیرگذار در جریان‌های فکری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سیدبن‌طاووس در صورت اختلاف داده‌های عقلی و مشتبه‌شدن آن‌ها، تنها راه خلاصی از سرگردانی را در این می دانند که انسان با تضرع در پیشگاه ذات ربوبی از خدا بخواهد که حقیقت توحید و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دهد و به نماز و روزه و خلوت‌گزینی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انوار هدایت و </w:t>
      </w:r>
    </w:p>
    <w:p>
      <w:pPr>
        <w:pStyle w:val="BookText"/>
        <w:rPr/>
      </w:pPr>
      <w:r>
        <w:rPr>
          <w:rFonts w:ascii="IRNazanin" w:hAnsi="IRNazanin" w:eastAsia="IRNazanin"/>
          <w:color w:val="111111"/>
          <w:sz w:val="28"/>
          <w:sz w:val="28"/>
          <w:szCs w:val="28"/>
          <w:rtl w:val="true"/>
          <w:lang w:bidi="fa-IR"/>
        </w:rPr>
        <w:t>باب‌های رحمت الهی برای انسان گشوده خواهد شد و حقیقت را خواهد یافت؛ آن‌چنان‌که نیازی به درخواست از بندگان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این مدعا را تجربه عملی خویش می دانند که همواره در این حالت از عنایت‌های خاصه الهی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می‌نگریم که شخصی با این صفات والا و تقوای شدید، در وصیت‌نامه خود به فرزندش، درباره کناره‌گیری از ریاست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فرزندم، ای محمد، که خدای جل‌جلاله تو را به مراد و منظوری که داری، امکان دستیابی دهد و پیروی از او موجب آن گردد که یاد خود را به تو الهام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من بر آنم تا از هر کاری که از یاد پروردگار عالم بازم دارد، با خلایق قطع رابطه کنم و در مشهد جدت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خدای جل‌جلاله از روی یقین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استخاره چنین بود که به‌کلی در مسکن خود ترک معاشرت بکنم و تنها در اوقاتی که امید دارم در پناه جلال ربانی از یاد خدا باز نمانم و به‌سلامت مانم، به آن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دیدم که دل کمترین توجهی به آنان دارد، بی‌درنگ ترک معاشرت و گفت‌وگو 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فرزندم، بدان که بدترین معاشرت، معاشرت با گناهکاران است؛ خواه از والیان باشند یا از غیر آنان؛ اما این معاشرت وقتی ناپسند است که برای مخالفت با اعمال ناپسند آنان و از روی اطاعت فرمان خدای عزّجلاله برای پند گفتن به آنان نباشد؛ چه، خدای جل‌جلاله از انسان چنین می خواهد که آن‌سان که مولای او که بر نهانی‌ها و رازهای او آگاه است و به او فرمان داده است، با مردم معاشرت کند یا دست‌کم از آن‌چه خدای جل‌جلاله از آن اعراض می فرماید، اعراض کند و از آن‌چه که خدای </w:t>
      </w:r>
    </w:p>
    <w:p>
      <w:pPr>
        <w:pStyle w:val="BookText"/>
        <w:rPr/>
      </w:pPr>
      <w:r>
        <w:rPr>
          <w:rFonts w:ascii="IRNazanin" w:hAnsi="IRNazanin" w:eastAsia="IRNazanin"/>
          <w:color w:val="111111"/>
          <w:sz w:val="28"/>
          <w:sz w:val="28"/>
          <w:szCs w:val="28"/>
          <w:rtl w:val="true"/>
          <w:lang w:bidi="fa-IR"/>
        </w:rPr>
        <w:t>جل‌جلاله از آن خشمگین است، متنفر باشد و این مقام بسی دشوار است و به خدا سوگند که بسیار بعید می‌دانم که انسان چنین باشد؛ به‌ویژه اگر کسی که با او معاشر است، صاحب‌مقامی باشد یا نیازمند او باشد و نیاز او را برآورده و به او خوبی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چگونه او را دل با خدای جل‌جلاله خواهد بود تا از آن مردم صاحب‌مقام روی برتابد و دل در این کار با او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که چنین نشود؛ بلکه آن صاحب‌مقام که نیازش را برآورده است، بیش از اصلاح کار او، دین او را به فساد می‌کشاند و به احوال او در آخرت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وزیری نامه ای به من نوشت و خواستار آن شد که به دیدار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او چنین نوشتم که من چگونه توانایی آن دارم که درباره نیازهای خود و نیاز فقیران و دیگر نیازمندان با تو مکاتبه کنم؛ در حالی که خدای تعالی و فرستادۀ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مکلف فرموده اند که از باقی‌ماندن تو بر کرسی فرمان‌روایی حتی تا رسیدن نامۀ من به تو اکراه داشته باشم؟ نیز تکلیف من این است که آرزومند باشم تا زان پیش که نامۀ من به تو رسد، از مقام خود معزول شده باشی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فقیهان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درود باد، به مجلس پادشاهان و خلفا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مطلبی به این مفهوم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درود خدای بر آنان باد، به مجلس شاه و خلیفه وارد می شدند؛ اما در دل از آن‌ها روی‌گردان بودند و باطنشان چنان‌که خواست خدای سبحان بود، بر آن‌ها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خود را چنین می بینی که اگر آن اشخاص نیاز تو را برآورند و تو را به خود نزدیک کنند یا دربارۀ تو احسان نمایند، چنان باشی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به‌مناسبت حال، اقرار کرد و گفت که واردشدن ضعیفان بر توانمندان مانند واردشدن اهل کمال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پادشاهان بزرگ دنیا بارها به من نوشت در سرایی از او دیدار کنم که بسیاری از مردمِ غافل، آرزوی رفتن به آن‌جا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مسکنی که اینک در آن‌جا ساکنی، بنگر که آیا دیواری یا آجری یا زمینی یا فرشی یا پرده‌ای یا چیزی وجود دارد که برای رضای او، جل‌جلاله، در آن‌جا قرار داده باشی تا در آن‌جا حضور یابم و بر آن بنشینم و بر آن بنگرم و دیدن آن بر من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بارها به او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 آغاز زندگانی، دیدار پادشاهان را بر من تحمیل می کرد، اعتماد من به استخاره بود؛ اما اکنون به موهبت انواری که خدای جل‌جلاله به من عنایت فرموده است، بر نهانی‌ها آگاهم و در چنین اموری استخاره‌کردن دور از صواب و مبارزه با رب‌الارباب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فرزندم، ای محمد، که امیدوارم خدای جل‌جلاله به‌نیروی خدایی و انوار پروردگاری خود تو را از مخالطت با مردم بی‌نیاز فرماید، در پرتوِ آن نور بنگر که معاشرت آنان دارای این خطر است که تو را از یاد خدای جل‌جلاله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مقتضی آن است که در حرکات و سکنات و جامه‌پوشیدن و نشست‌وبرخاست با آنان، ظاهرسازی کنی و تصنع به کار بری و حرمت خدای جل‌جلاله و ناموس عظیم او را واگذاری و برپای‌داشتن ناموس آنان خاطر تو را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محترم روزی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هم‌نشینی و گفت‌وگو با ما را ترک کرده ای؛ در صورتی که تو ما را به‌سوی رب‌العالمین می خوانی و به او نزدیک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مطلبی گفتم که خلاصۀ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خویشتن را چنان نیرومند بدانم که هروقت با شما هم‌نشین باشم و گفت‌وگو کنم، در حال </w:t>
      </w:r>
    </w:p>
    <w:p>
      <w:pPr>
        <w:pStyle w:val="BookText"/>
        <w:rPr/>
      </w:pPr>
      <w:r>
        <w:rPr>
          <w:rFonts w:ascii="IRNazanin" w:hAnsi="IRNazanin" w:eastAsia="IRNazanin"/>
          <w:color w:val="111111"/>
          <w:sz w:val="28"/>
          <w:sz w:val="28"/>
          <w:szCs w:val="28"/>
          <w:rtl w:val="true"/>
          <w:lang w:bidi="fa-IR"/>
        </w:rPr>
        <w:t>مجالست و محادثه با شما در دل و در ضمیر خود به مجالست و محادثه با خدای جل‌جلاله مشغول باشم، شما نیز کاملاً به حرمت حق‌تعالی به من توجه داشته باشید، آنگاه می‌توانم هروقت که دست دهد، با شما جلیس باشم و گفت‌وگو کنم؛ اما بیم من از آن است که اگر با شما به گفت‌وگو پردازم یا مجالست کنم، دلم گاهی از مهر شما انباشته باشد و از یاد خدای تعالی فارغ باشم؛ حال آن‌که در پیشگاه الهی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عقیده دارم اگر حق‌تعالی را از ربوبیت و ولایت برکنار دانم و به مهرورزی با شما پردازم و دل را که نظرگاه حق‌تعالی و سرای معرفت او، به شما که مملوکان اویید واگذارم، کفر است؛ اما اگر با شما مجالست کنم و به گفت‌وگو پردازم و دلم گاه با شما و گاه با حق‌تعالی باشد، معتقدم که این کار شرک است و هلاک؛ زیرا شما را در دل با حق‌تعالی برابر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ای محمد، چیزی که مرا از خطر اقبال پادشاهان جهان و محبت آن‌ها رهایی بخشیده و از زهرهای کشندۀ تقرب به آن‌ها به سلامت داشته، همانا خدای جل‌جلاله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آزادشدۀ این مالک رحیمِ شفیق هستم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که به این نکته توجه کردم و از مبادرت‌کردن به فتوا احساس کراهت نمودم و ترسیدم و پرهیز کردم که مبادا در کار فتوا قولی بر خلاف گویم و در پی ریاست افتم که منظور از آن تقرب به حق‌تعالی نباشد، پس در آغاز کار پیش از آن‌که جامۀ قضا پوشم، از آن امر هولناک کناره گرفتم و به‌راهنمایی علم، به عمل صالح و کارهای شایسته پرداختم و آنچه ای فرزندم در راهنمایی و گشودن درهای عنایات به تو نوشته ام، نه از کسی آموخته بودم، نه از کسی شنیده بودم؛ بلکه گفتار مردم همه بر پایۀ ظاهر </w:t>
      </w:r>
    </w:p>
    <w:p>
      <w:pPr>
        <w:pStyle w:val="BookText"/>
        <w:rPr/>
      </w:pPr>
      <w:r>
        <w:rPr>
          <w:rFonts w:ascii="IRNazanin" w:hAnsi="IRNazanin" w:eastAsia="IRNazanin"/>
          <w:color w:val="111111"/>
          <w:sz w:val="28"/>
          <w:sz w:val="28"/>
          <w:szCs w:val="28"/>
          <w:rtl w:val="true"/>
          <w:lang w:bidi="fa-IR"/>
        </w:rPr>
        <w:t>عبادت و صورت‌بخشیدن آن به‌مقتضای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نزد من آمدند و خواستند بین مردمی که اختلاف دارند، بر عادت فقیهان و علمای گذشتۀ زمان‌ها پیش‌داوری کنم و امور طرفین اختلاف را اصلاح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 که من چنین فهمیده‌ام که خرد من در مقام اصلاح کلیۀ امور زندگانی من است؛ اما نفس و هواوهوس من و شیطان بر آن‌اند تا با مشغول‌ساختن من به امور دنیا مرا به هلاکت رسانند و من بین خود و نفس خود و شیطان درصدد آن برآمدم که به‌مجرد عدل داوری کنم و همۀ آن‌ها را با عقل موافق گردانم؛ اما هیچ‌یک از آن‌ها این رأی را صواب ندانستند و خرد به زبان حال با من گفت روا نیست که در هلاکت خود به‌نادانی، از آن‌ها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من در این زندگیِ دراز موفق نشدم که میان این دو دشمن داوری کنم یا میان آن‌ها سازشی به وجود آورم که چشمم روشن گردد و منازعه و اختلاف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 داند که در مدتی دراز از انجام‌دادن داوری ناتوان بوده است، چگونه در امری وارد شود که داوری‌های بی‌پایان و بی‌شمار ویژۀ آن است؟</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و کسی را بیابید که عقل و نفس و طبیعت و هواوهوس او با یکدیگر اتفاق داشته باشند، بر شیطان چیره و همه مانند یک دست در پی طاعت خدا و رضای او باشند و از امور مهمی که بر او واجب است،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شخصی را بیابید و داوری و محاکمه نزد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که وقتی دعوایی در محضرش طرح شود، می‌تواند به قطع و فصل دعاوی و اصلاح اختلاف موفق گردد؛ زیرا به چنین قدرتی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فرزند، ای محمد، از ریاست در این امر کناره جستم و به‌مقتضای داوری خردمندان دیدم که شغل شاغل من در توجه به خدای </w:t>
      </w:r>
    </w:p>
    <w:p>
      <w:pPr>
        <w:pStyle w:val="BookText"/>
        <w:rPr/>
      </w:pPr>
      <w:r>
        <w:rPr>
          <w:rFonts w:ascii="IRNazanin" w:hAnsi="IRNazanin" w:eastAsia="IRNazanin"/>
          <w:color w:val="111111"/>
          <w:sz w:val="28"/>
          <w:sz w:val="28"/>
          <w:szCs w:val="28"/>
          <w:rtl w:val="true"/>
          <w:lang w:bidi="fa-IR"/>
        </w:rPr>
        <w:t>جل‌جلاله و وارسی و پاکیزه‌نگاه‌داشتن نفس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روی داد که پدر و مادرم که خدای تعالی روانشان را تقدیس فرماید و بر قبرشان نور بباراند، درصدد برآمدند که من زناشویی کنم و آن واقعه را در کتاب البهجة شرح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وصلت، خوشایند من نبود و بیم آن داشتم که از کار صواب مرا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موجب آن شد که با خاندانی که وصلت کرده بودم، مصاحبت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آنان در کار دولتی وارد شد و من کوشیدم که او را از آن شغل باز دارم و او آن منصب را ترک کند؛ اما موافقت نکرد که از آن کار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آن‌جا کشید که از او دوری گزینم و در شهر حلّه مجاورت آنان را خوش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مشهد مولانا حضرت موسی‌بن‌جعفر، امام‌کاظم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آوردم و در آن‌جا اقامت گزیدم تا وقتی که به‌اقتضای استخاره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وزیر ناصربن‌مهدی، که بهشت جاودان جایگاه آنان باد، زناشویی کردم و این امر موجب شد که روزگاری دراز بغداد را که دامگاه شیطان است، وطن گیرم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دامی که شیطان تعبیه کرد تا میان من و خدای جل‌جلاله، صاحب‌الرحمۀ والاحسان جدایی افکند، این بود که خلیفه مستنصر امر به عادت خلفا برای فتوادادن مرا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به در ورودی خانۀ کسی رسیدم که از من استدعای دیدار داشت، به درگاه خدای مالک‌الامان، جل‌جلاله، تضرع کردم و از او خواستم که دین مرا و آن‌چه به من موهبت فرموده است، به ودیعت نگاه دارد و هرچه مرا به رضای حضرتش نزدیک گرداند، حفظ فرماید تا به‌سلامت از نزد ملک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محضر او رسیدم و او با همۀ نیرویی که داشت، کوشید تا </w:t>
      </w:r>
    </w:p>
    <w:p>
      <w:pPr>
        <w:pStyle w:val="BookText"/>
        <w:rPr/>
      </w:pPr>
      <w:r>
        <w:rPr>
          <w:rFonts w:ascii="IRNazanin" w:hAnsi="IRNazanin" w:eastAsia="IRNazanin"/>
          <w:color w:val="111111"/>
          <w:sz w:val="28"/>
          <w:sz w:val="28"/>
          <w:szCs w:val="28"/>
          <w:rtl w:val="true"/>
          <w:lang w:bidi="fa-IR"/>
        </w:rPr>
        <w:t>کار فتوادادن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جل‌جلاله به من آن نیرو را داد که با آنان مخالفت کنم و هوس خود را خوار دارم و بر سر نفس سرکش پای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واقعه، سعایت‌های هولناک روی داد؛ اما خدای جل‌جلاله به‌فضل خویش مرا کفایت کرد و بر عنایات خود دربارۀ من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اگر آن روز در این فتوای دنیوی و هوس‌بازی اهل دنیا و قاعده های بیهودۀ آن‌ها وارد شده بودم تا ابدالآبدین تباه بودم و مرا در اموری داخل می‌کردند که میان من و رب‌العالمین جدایی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الحذر که در شوخی و بازی و نوآوری آنان شرکت‌جستن، مخالفت با جدّت، سیدالمرسلین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پدرت، سیدالوصیین،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بازگشت و به‌وسیلۀ قمی، وزیر خود، و به‌وسیلۀ دیگر بزرگان دولت خود مرا دعوت کرد که نقابت همۀ طالبین را بپذیرم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و همچنان پیگیری می‌کردند تا این سِمَت را قبول کنم و من بهانه های بسیار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این کار شو و در آن به رضای خدا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تو در وزارت خود به رضای خدای تعالی عمل نمی‌کنی؟ نیاز دولت در این کار به تو بیشتر است تا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امکان داشت، همانا تو به آن رفتار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تهدید من پرداخت و پیوسته خدای جل‌جلاله مرا در مقابل آنان نیرو می داد و تقویت می کرد و تأیید و مساعدت می‌فرمود تا این‌که مستنصر به‌وسیلۀ یکی از دوستان به این تکلیف دعوتم کرد و به هر چاره ای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می گویی رضی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علمای نامی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بودند یا آنان را معذور می دانی؟ پس تو نیز مانند آنان وارد کار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 آنان روزگار آل‌بویه بود و زمان پادشاهان شیعه‌مذهب و آنان مشغول به خلفا بودند و خلفا مشغول به آنان و سیدرضی و سید مرتضی آن‌چه طبق رضای خدای جل‌جلاله می خواستند، </w:t>
      </w:r>
    </w:p>
    <w:p>
      <w:pPr>
        <w:pStyle w:val="BookText"/>
        <w:rPr/>
      </w:pPr>
      <w:r>
        <w:rPr>
          <w:rFonts w:ascii="IRNazanin" w:hAnsi="IRNazanin" w:eastAsia="IRNazanin"/>
          <w:color w:val="111111"/>
          <w:sz w:val="28"/>
          <w:sz w:val="28"/>
          <w:szCs w:val="28"/>
          <w:rtl w:val="true"/>
          <w:lang w:bidi="fa-IR"/>
        </w:rPr>
        <w:t>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پاسخ که من گفتم، به‌اقتضای تقیه بود و گمان نیکو به همت آن دو؛ وگرنه من بهانۀ منطقی بر دخالت آنان در امور دنیایی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که با هیچ‌یک از ملوک، متفق و موافق باشی که به هلاک خود اقدام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کسی را بر خدای جل‌جلاله مولای تو و مالک دنیا و آخرت برگزینی و او را مؤثر دانی و نام گذشتگان پاک خود را با مخالفت به رضای حق‌تعالی جل‌جلاله زشت گردانی و در ویرانی بنیادهایی که برای شرف تو در دنیا و آخرت افکنده‌اند، هم‌دستی کنی و آنان را در روز قیامت، دشمن خود و روی‌گردان از خود و متنفر از خود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فریفتن مرا دنبال کردند تا آن‌جا که پسر قمیِ وزیر، پی من فرستاد و در آغاز التماس داشت که ندیم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گام به هلاک من می انجامد؛ چه، به امور دنیا مشغول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چاره‌جویی می دانستم، به کار بستم و به جان کوشیدم تا دست از من بدارد؛ اما او باز به من مراجعه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او سخنانی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گفتم اگر وقتی من ندیم دولتیان شوم و اسرار آنان را برای تو و پدرت کشف نسازم و اخبار آنان را بر تو حکایت نکنم، مرا متهم خواهید کرد که از آنان سخنانی زشت دربارۀ شما شنیده ام و آن را به شما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دشمنی شما با من خواهد شد و کار ما به جدایی و گسیختن رابطه می کشد و خدا داند که به چه حوادثی که اکنون نمی دانم، خواهد انجامید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فرزندم، مباد که با مردمان در این‌گونه امور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معاشرت با مردمِ دارالغرور، راست نمی‌شود، مگر به دوری‌جستن از مالک یوم‌النشور و بیشتر کارهای مردمی که اهل سرای </w:t>
      </w:r>
    </w:p>
    <w:p>
      <w:pPr>
        <w:pStyle w:val="BookText"/>
        <w:rPr/>
      </w:pPr>
      <w:r>
        <w:rPr>
          <w:rFonts w:ascii="IRNazanin" w:hAnsi="IRNazanin" w:eastAsia="IRNazanin"/>
          <w:color w:val="111111"/>
          <w:sz w:val="28"/>
          <w:sz w:val="28"/>
          <w:szCs w:val="28"/>
          <w:rtl w:val="true"/>
          <w:lang w:bidi="fa-IR"/>
        </w:rPr>
        <w:t>گذرا هستند، مسخره و فاسد و ویرانگر سرای باقی است و میان بنده و مالک روز رستاخیر حجاب است و ممارست و دم‌خوری با آنان با استواری و سلامت روز قیامت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هرکس گفته باشد این راه راهی از راه‌های نیک‌بختی است، به خدا سوگند که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که لعنت خدا بر او باد، برای فریفتن پدرت آنان را برانگیخت و خلیفه مستنصر مرا برگزید تا به رسالت نزد سلطانِ تاتار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کس که این پیام برای من آورده بود، سخنانی گفتم که مفهوم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اگر موفق شوم، پشیمان خواهم بود و اگر شکست یابم نیز پشیمان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کوشش من با توفیق قرین گردد، هرگز برای گسیل‌داشتن به رسالت، دست از من نخواهید کشید تا در شمار مردگان در آیم؛ پس مرا از عبادت‌ها و دیگر کارهای ارزشمند باز خواهید داشت؛ و اگر گرهِ کار به‌دست من گشوده نشود، از چشم شما خواهم افتاد و کار به بی‌احترامی من خواهد انجامید و آزردن من آغاز می‌گردد و از کار دنیا و آخرت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سخنان رساتر از این گفتم که خدای جل‌جلاله در آن حال برای نیک‌بختی من بر زبانم جاری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بگوید که پرداختن به این امور به طاعت و عبادت دستیاری می‌کند، زنهار و زنهار که آن گفته ها تأویل و مغالطه است و مبادا به آن قانع شوی؛ چه، هر کار که مخالف عقیدۀ تو باشد، کمک به آن حتی با حرکتی از حرکات یا با اشاره ای از اشارات روا نیست و اگر کسی جز این گوید، او از دام‌های شیطان است و سخن او هذیان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خلیفه مستنصر به من تکلیف کرد که وزارت را بپذیرم و پیمان بست که در این کار از هیچ یاری به من دریغ نکند و بارها در این مسئله نامه </w:t>
      </w:r>
    </w:p>
    <w:p>
      <w:pPr>
        <w:pStyle w:val="BookText"/>
        <w:rPr/>
      </w:pPr>
      <w:r>
        <w:rPr>
          <w:rFonts w:ascii="IRNazanin" w:hAnsi="IRNazanin" w:eastAsia="IRNazanin"/>
          <w:color w:val="111111"/>
          <w:sz w:val="28"/>
          <w:sz w:val="28"/>
          <w:szCs w:val="28"/>
          <w:rtl w:val="true"/>
          <w:lang w:bidi="fa-IR"/>
        </w:rPr>
        <w:t>نوشت و سخن گفت و من در کتاب الاصطفاء برای تو، محمد، این گرفتاری و بلا را به‌شرح باز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بازگشتم و بهانه ها آوردم تا کار به آن‌جا کشید که سخنانی گفتم از این قبیل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از وزارت من آن است که به‌عادت وزیران حرکت کنم و امور مردم را با هر مذهب و سبب تمشیت دهم، خواه اقدام من مطابق رضای خدای جل‌جلاله و رضای سیدالانبیاءوالمرسلین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مخالف رأی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بخواهم با همین شیوه وزارت کنم، اکنون نیز همین وزیران با همان روش فاسد کارها را انجام می دهند؛ اما اگر بخواهم در این مقام به کتاب خدای جل‌جلاله و سنت فرستادۀ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کنم، هیچ‌یک از بندگان و خدمتگزاران و از خدم‌وحشم تو و ملوک اطراف، تحمل آن رفتار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عدل و دادگستری پیش گیرم و طریق انصاف و پرهیزکاری پیشه کنم، به تو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علی‌بن‌طاووس علوی حسینی از این کارها چه منظوری دارد، جز این‌که به مردم هر عصر و زمان بفهماند که اگر خلافت در دست آنان بود، به همین روش عمل می کردند؟ این منظور و این عمل، ردّی است بر خلفایی که پیش از تو بوده‌اند و طعنی است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دربارۀ من به تو بگویند، ناچار بی‌درنگ به‌بهانه و عذری به کشتن من همت خواهی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کار به هلاک من می‌انجامد، ناچار باید به‌ظاهر، گناهی به من نسبت داده شود تا مرا بتوان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من در سراپنجۀ تو قرار دارم و پیش از آن‌که گناهی مرتکب شده باشم، با من هرچه خواهی کن که تو سلطانی قادری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کوچ‌کردن آغاز کردم و از بغداد منتقل شدم و به حلّه رفتم و </w:t>
      </w:r>
    </w:p>
    <w:p>
      <w:pPr>
        <w:pStyle w:val="BookText"/>
        <w:rPr/>
      </w:pPr>
      <w:r>
        <w:rPr>
          <w:rFonts w:ascii="IRNazanin" w:hAnsi="IRNazanin" w:eastAsia="IRNazanin"/>
          <w:color w:val="111111"/>
          <w:sz w:val="28"/>
          <w:sz w:val="28"/>
          <w:szCs w:val="28"/>
          <w:rtl w:val="true"/>
          <w:lang w:bidi="fa-IR"/>
        </w:rPr>
        <w:t>خداوند مرا از این بلاها به سلامت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ای فرزندم، بدان که اگر من در سراسر زندگانی به بیماری دیوانگی یا به مرض پیسی و خوره دچار می‌شدم، بر من از گرفتاری به منصب‌های دولتی آسان‌تر بود که چهرۀ اسلام از آن تیره گردد و چیزی از آن‌چه را که پیامبران و جدت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نهادند، ویران کنم و مایۀ ننگ او گردم</w:t>
      </w:r>
    </w:p>
    <w:p>
      <w:pPr>
        <w:pStyle w:val="BookText"/>
        <w:rPr/>
      </w:pPr>
      <w:r>
        <w:rPr>
          <w:rFonts w:ascii="IRNazanin" w:hAnsi="IRNazanin" w:eastAsia="IRNazanin"/>
          <w:color w:val="111111"/>
          <w:sz w:val="28"/>
          <w:sz w:val="28"/>
          <w:szCs w:val="28"/>
          <w:rtl w:val="true"/>
          <w:lang w:bidi="fa-IR"/>
        </w:rPr>
        <w:t>در پایان این بند نامه که روش حقیقی بندگی خدا را بازگو می کند باید متذکر شد که عزلت سیدبن‌طاووس از ریاست به معنای یاری‌نرساندن به مؤمنین و مانع‌شدن از ترویج 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آثار ارزشمند ایشان و یاری‌رساندن عملی به مؤمنان در مواقع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این نامه، سید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فرزندم، بدان که چون سپاه تاتار و ترکان بر شهرهای خراسان پیروز شدند و در آن شهرها طمع کردند و در زمان مستنصر تا نزدیکی بغداد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خلیفه،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قوای خود در بیرون بغداد مستقر شده بود و هر دم بیم هجوم لشکر ترکان را داشتند و در شهر بغداد اعلان جهاد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امیر قشمر نوشتم که نامۀ مرا به خلیفه عرضه کن و از او رخصت خواه که برای حل این مهم اجازت دهد؛ به‌شرط آن‌که هرچه من می گویم، همان بگویند و هرجا خاموشی گزینم، همچنان خاموشی گزینند تا کار را با گفت‌وگو و تدبیر اصلاح کنم؛ چه، کیان اسلام در خطر است و اگر کسی برای اصلاح کار مردم اقدام نکند، از سوی خدای جل‌جلاله معذور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سیدبن‌طاووس عزلت‌نشین اینگونه برای نجات مسلمانان، مقتدرانه در برابر پادشاهان می‌ایستادند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الْمُلُوک حُکامُ النَّاسِ وَ الْعُلَمَاءُ حُکامٌ عَلَی الْمُلُوک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فرمانروای مردم‌اند و علما فرمان‌روایان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عَلَی الْعُلَمَاءِ أَلَّا یقَارُّوا عَلَی کظَّة ظَالِمٍ وَ لَا سَغَبِ مَظْلُوم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علما پیمان گرفته است که در برابر سیری ظالمان و گرسنگی مظلومان آرام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نامه، جناب سید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خود نوشته بودم که من با زره و سلاح و سپاه به دیدار تاتار نخواهم رفت؛ بلکه با همین جامه و به‌شیوۀ معمول و عادی خود خواهم رفت و می خواهم برای خدا با آنان از در صلح درآیم و چنین شرط کنم که آنچه در دست شماست، در دست شما باقی بماند و هرچه در توان دارم، به کار برم تا صلح برقرار شود که این کار موجب رضای الله و تقرب به آستان او، جل‌جلاله، می باشد؛ اما آن‌ها بهانه آوردند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محتویات آخرین بخش نامه فهمیده می‌شود که جناب سیدبن‌طاووس با تمام عزلتی که داشتند، برای اصلاح و آسایش امور مسلمین، در شرایط خاص و مقطعی، پا به میدان گذارده و تمام قوای خود را برای نجات شیعیان و دین اسلام به کار می‌بردند</w:t>
      </w:r>
      <w:r>
        <w:rPr>
          <w:rFonts w:eastAsia="IRNazanin" w:cs="IRNazanin"/>
          <w:color w:val="111111"/>
          <w:sz w:val="28"/>
          <w:szCs w:val="28"/>
          <w:rtl w:val="true"/>
          <w:lang w:bidi="fa-IR"/>
        </w:rPr>
        <w:t xml:space="preserve">. </w:t>
      </w:r>
      <w:bookmarkStart w:id="38" w:name="pg8957_102791"/>
    </w:p>
    <w:p>
      <w:pPr>
        <w:pStyle w:val="Heading2"/>
        <w:numPr>
          <w:ilvl w:val="1"/>
          <w:numId w:val="1"/>
        </w:numPr>
        <w:rPr/>
      </w:pPr>
      <w:bookmarkStart w:id="39" w:name="__RefHeading___Toc1598810_2870459653"/>
      <w:bookmarkStart w:id="40" w:name="_Toc12"/>
      <w:bookmarkEnd w:id="38"/>
      <w:bookmarkEnd w:id="39"/>
      <w:r>
        <w:rPr>
          <w:rtl w:val="true"/>
        </w:rPr>
        <w:t>خواجه نصیرالدین طوسی</w:t>
      </w:r>
      <w:bookmarkEnd w:id="40"/>
    </w:p>
    <w:p>
      <w:pPr>
        <w:pStyle w:val="BookText"/>
        <w:rPr/>
      </w:pPr>
      <w:r>
        <w:rPr>
          <w:rFonts w:ascii="IRNazanin" w:hAnsi="IRNazanin" w:eastAsia="IRNazanin"/>
          <w:color w:val="111111"/>
          <w:sz w:val="28"/>
          <w:sz w:val="28"/>
          <w:szCs w:val="28"/>
          <w:rtl w:val="true"/>
          <w:lang w:bidi="fa-IR"/>
        </w:rPr>
        <w:t>برای اطلاع بیشتر از این نوع عملکرد، مروری خواهیم داشت به سرگذشت چندین نفر از علمای راستین؛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نصیرالدین‌طوسی سر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هجوم مغولان به ایران سردمدار حفاظت از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هوشیاری خود، به تدریج، بر اثر معاشرت با خان مغول، او را تحت‌تأثیر آرای خویش درآوردند و در او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محمد‌بن‌شاکر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وزارتِ هلاکو را بدون دخالت در اموال برعهده داشت و چنان به وی مسلط شده و عقلش را ربوده بود که هلاكو در زمانی که خواجه تعیین می‌کرد، سوار می‌شد و مسافرت می‌کرد و به کاری دست می‌یازید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نصیرالدین‌طوسی پس از فتح بغداد، با موقعیتی که نزد هلاكوخان یافت، پناهگاه خوبی برای تمام شخصیت‌های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ابن‌ابی‌الحدید و برادرش، موفق الدوله، که در دست مغولان گرفتار بودند، با وساطت خواجه نصیرالدین از مرگ 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وزارت و صاحب دیوانی خواجه شمس‌الدین محمد در دستگاه هلاكو بی ارتباط با اعمال نفوذ خواجه نصیرالدین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پس از مرگ خواجه، این خانواده به قتل رسیدند و غارت و تبعید شدند</w:t>
      </w:r>
      <w:r>
        <w:rPr>
          <w:rFonts w:eastAsia="IRNazanin" w:cs="IRNazanin"/>
          <w:color w:val="111111"/>
          <w:sz w:val="28"/>
          <w:szCs w:val="28"/>
          <w:rtl w:val="true"/>
          <w:lang w:bidi="fa-IR"/>
        </w:rPr>
        <w:t>.</w:t>
      </w:r>
    </w:p>
    <w:p>
      <w:pPr>
        <w:pStyle w:val="Heading2"/>
        <w:numPr>
          <w:ilvl w:val="1"/>
          <w:numId w:val="1"/>
        </w:numPr>
        <w:rPr/>
      </w:pPr>
      <w:bookmarkStart w:id="41" w:name="__RefHeading___Toc1598812_2870459653"/>
      <w:bookmarkStart w:id="42" w:name="_Toc13"/>
      <w:bookmarkEnd w:id="41"/>
      <w:r>
        <w:rPr>
          <w:rtl w:val="true"/>
        </w:rPr>
        <w:t>حمایت از شیعیان</w:t>
      </w:r>
      <w:bookmarkEnd w:id="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پس از آنکه به درون دستگاه مغولان نفوذ کرد، توانست میان خان مغول و شیعیان روابط دوستانه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سقوط بغداد، شیعیان ساکن </w:t>
      </w:r>
    </w:p>
    <w:p>
      <w:pPr>
        <w:pStyle w:val="BookText"/>
        <w:rPr/>
      </w:pPr>
      <w:r>
        <w:rPr>
          <w:rFonts w:ascii="IRNazanin" w:hAnsi="IRNazanin" w:eastAsia="IRNazanin"/>
          <w:color w:val="111111"/>
          <w:sz w:val="28"/>
          <w:sz w:val="28"/>
          <w:szCs w:val="28"/>
          <w:rtl w:val="true"/>
          <w:lang w:bidi="fa-IR"/>
        </w:rPr>
        <w:t>حلّه، تحت رهبری دانشمندانی؛ چون محقق‌حلی و سدید‌الدین‌یوسف، والد علامه حلی، و علمای 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لشکر مغول در همدان خود را برای حمله به بغداد آماده میکرد، عالمان در جلسه‌ای، با توجه به سخنان امیرمؤمنان در نهج البلاغه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دیگری که حضرت در بصره ایراد فرموده بودند که در آن سقوط عباسیان را به دست مغولان پیشگویی کرده بودند، ترجیح دادند نزد خان مغول رفته و از او تأمین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مغول نیز این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به همراه وساطت خواجه، سبب شد تا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حلّه بدون جنگ و خونریزی تسلیم هلاكو شوند و بر اثر این روابط نیكو، ایلخان دستور داد تا عتبات عالیات از هر گونه صدمه‌ای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صد نفر از مغولان از مرقد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می‌کردند و وضعیت مناسبی برای فعالیت دانشمندان شیعه پدید آمد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سید‌بن‌طاووس که از روحانیان برجسته شیعه و صاحب کرامات و معاصر خواجه نصیر بود، زمان حملۀ مغولان در بغداد زندگی می‌کرد و با ابن‌علقمی، وزیر شیعی مستعصم عباسی، روابطی نیکو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ابن‌علقمی، سید پانزده سال در بغداد زندگی کرد؛ ولی با وجود اصرار خلیفه، امور اجرایی و حتی ریاست را نپذیرفت؛ اما این شخصیت بزرگ شیعی زمانی که حملۀ مغولان را به بغداد حتمی دید، برای حفظ خون مسلمانان، چند بار از خلیفه خواست تا نزد مغولان برود تا شاید با وساطت خویش و قبول خطر، جلو </w:t>
      </w:r>
    </w:p>
    <w:p>
      <w:pPr>
        <w:pStyle w:val="BookText"/>
        <w:rPr/>
      </w:pPr>
      <w:r>
        <w:rPr>
          <w:rFonts w:ascii="IRNazanin" w:hAnsi="IRNazanin" w:eastAsia="IRNazanin"/>
          <w:color w:val="111111"/>
          <w:sz w:val="28"/>
          <w:sz w:val="28"/>
          <w:szCs w:val="28"/>
          <w:rtl w:val="true"/>
          <w:lang w:bidi="fa-IR"/>
        </w:rPr>
        <w:t>خونریزی آنان را بگیرد؛ اما خلیفه درخواست ایشان را نپذیرفت تا اینکه مغولان به بغداد حمله کردند و میان کشته‌شدگان، برادرش، شرف‌الدین 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پس از فتح بغداد، هلاکو منصب نقابت را به سید‌بن‌طاووس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این‌بار نیز چون زمان عباسیان خواست آن را نپذیرد؛ ولی حکیم بزرگ، خواجه نصیرالدین‌طوسی، به وی سفارش کرد که اگر امتناع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در معرض خطر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جشن باشکوهی، وی به سمت نقیب‌النقبایی ممالک اسلامی منصوب شد و تا پایان عمر خود؛ یعنی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ماه صفر سال بعد، هلاكو مرا طلبید و منصب نقابت و نظارت بر امور علویین و علما و زهاد را به من تفویض کرد و من هم بدین وسیله توانستم بسیاری از دوستان و بستگان و برادران دینی را از خطر مرگ نجات دهم؛ و این را برای خود افتخاری می‌دانم که تا زنده‌ام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خواجه نصیر با توصیه به خدمتگزاری به سید‌بن‌طاووس، توانست هم او را از خطر مرگ نجات دهد و هم به وسیله او بسیاری از شیعیان را از مصائب عدیده و بزرگ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تاریخ شیعه بزرگانی همچون مرحوم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برای ترویج مکتب شیعه و نجات آنان از دست حکام، به درون دستگاه حکومتی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به ذکر سرگذشت خواجه نصیرالدین و سیدبن‌طاوس بسنده نمودیم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مؤمنین برای رسیدن به سعادت دو سرا، پندهای بی‌نظیر این </w:t>
      </w:r>
      <w:bookmarkStart w:id="43" w:name="pg8957_102797"/>
    </w:p>
    <w:p>
      <w:pPr>
        <w:pStyle w:val="BookText"/>
        <w:rPr/>
      </w:pPr>
      <w:bookmarkEnd w:id="43"/>
      <w:r>
        <w:rPr>
          <w:rFonts w:ascii="IRNazanin" w:hAnsi="IRNazanin" w:eastAsia="IRNazanin"/>
          <w:color w:val="111111"/>
          <w:sz w:val="28"/>
          <w:sz w:val="28"/>
          <w:szCs w:val="28"/>
          <w:rtl w:val="true"/>
          <w:lang w:bidi="fa-IR"/>
        </w:rPr>
        <w:t xml:space="preserve">بزرگان را که نشأت گرفته از بیانات و سیره عملی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سرمشق اعمال خویش قرار دهند</w:t>
      </w:r>
      <w:r>
        <w:rPr>
          <w:rFonts w:eastAsia="IRNazanin" w:cs="IRNazanin"/>
          <w:color w:val="111111"/>
          <w:sz w:val="28"/>
          <w:szCs w:val="28"/>
          <w:rtl w:val="true"/>
          <w:lang w:bidi="fa-IR"/>
        </w:rPr>
        <w:t>.</w:t>
      </w:r>
    </w:p>
    <w:p>
      <w:pPr>
        <w:pStyle w:val="Heading2"/>
        <w:numPr>
          <w:ilvl w:val="1"/>
          <w:numId w:val="1"/>
        </w:numPr>
        <w:rPr/>
      </w:pPr>
      <w:bookmarkStart w:id="44" w:name="__RefHeading___Toc1598814_2870459653"/>
      <w:bookmarkStart w:id="45" w:name="_Toc14"/>
      <w:bookmarkEnd w:id="44"/>
      <w:r>
        <w:rPr>
          <w:rtl w:val="true"/>
        </w:rPr>
        <w:t xml:space="preserve">نامه امام </w:t>
      </w:r>
      <w:r>
        <w:rPr>
          <w:rtl w:val="true"/>
        </w:rPr>
        <w:t>(</w:t>
      </w:r>
      <w:r>
        <w:rPr>
          <w:rtl w:val="true"/>
        </w:rPr>
        <w:t>علیه‌السلام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با توجه به بیانات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ریاست، ابتدا به عنوان نمونه برخی از این روایات را نقل می‌کنیم و سپس، با توجه به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برخی از خطرات منصب ریاست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علمای مدینه نوشتند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 فردا که در پیشگاه خدا می‌ایستی، چگونه مردی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خدا عذر تو را بپذیرد و از تقصیرت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علما پیمان گرفته است که دین خدا را بر مردمان آشکار کنند و پنهان مدارند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بدان که کوچک‌ترین چیزی که تو پنهان کرده و سبک‌ترین چیزی که آن را تحمل کرده‌ای، این است که دل‌نگرانی ستمگر را به آسودگی بدل کرده‌ای و راه گمراهی را بر او آسان ساخته‌ای؛ و این کار با نزدیک‌شدن تو به او و پذیرفتن دعوت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می‌ترسم که فردای قیامت با این گناه در میان خیانت‌کاران جای داشته باشی و از تو بپرسند از آن‌چه گرفتی و اینکه به ستمکاریِ ستمگران کمک کردی؛ و بپرسند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حق تو نبود، از کسی که به تو بخشید،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کسی نزدیک شدی که حق هیچ‌کس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آن هنگام که تو را به خود نزدیک </w:t>
      </w:r>
    </w:p>
    <w:p>
      <w:pPr>
        <w:pStyle w:val="BookText"/>
        <w:rPr/>
      </w:pPr>
      <w:r>
        <w:rPr>
          <w:rFonts w:ascii="IRNazanin" w:hAnsi="IRNazanin" w:eastAsia="IRNazanin"/>
          <w:color w:val="111111"/>
          <w:sz w:val="28"/>
          <w:sz w:val="28"/>
          <w:szCs w:val="28"/>
          <w:rtl w:val="true"/>
          <w:lang w:bidi="fa-IR"/>
        </w:rPr>
        <w:t>کرد، از باطلی جلوگیری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دشمن خدا دوست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هنگام که ستمگران تو را برای همکاری فراخواندند، تو را همچون قطبی قرار ندادند که آسیاب ستمکاری خویش را بر گرد آن به گردش درآورند؟ و همچون پلی نشدی که بر تو می‌گذشتند و به بلاها و جنایت‌هایی که بر مردم روا می‌داشتند، دست می‌یافتند؟ و همچون نردبانی برای گمراهی‌های ایشان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فریب‌کاری‌های ایشان را توجیه نکردی و گام‌به‌گام با ایشان نرفتی؟</w:t>
      </w:r>
    </w:p>
    <w:p>
      <w:pPr>
        <w:pStyle w:val="BookText"/>
        <w:rPr/>
      </w:pPr>
      <w:r>
        <w:rPr>
          <w:rFonts w:ascii="IRNazanin" w:hAnsi="IRNazanin" w:eastAsia="IRNazanin"/>
          <w:color w:val="111111"/>
          <w:sz w:val="28"/>
          <w:sz w:val="28"/>
          <w:szCs w:val="28"/>
          <w:rtl w:val="true"/>
          <w:lang w:bidi="fa-IR"/>
        </w:rPr>
        <w:t>آنان به‌وسیلۀ تو علما را به شک انداختند و دل‌های نادانان را به‌سوی خود جلب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خصوصی‌ترین وزیران و نیرومندترین دستیاران ایشان، کاری را که تو برای اصلاح فساد ایشان انجام دادی و سبب آمدوشد خاص و عام نزد ایشان شدی، برای آنان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به تو بخشیدند، از آن‌چه از تو گرفتند، بسیار کمتر بود و آن‌چه برای تو آباد کردند، در برابر آن‌چه بر تو خراب کردند،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بنگر که هیچ‌کس به حال تو نخواهد نگریست و حساب خود را همچون حساب کسی که از او سؤال شده است،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بیمناکم که تو از آن کسان باشی که خدا در کتابش در حق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فخلف من بعدهم خلف ورثوا الکتاب یأخذون عرض هذا الادنی و یقولون سیغفر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ایشان بازماندگانی ماندند که کتاب را به میراث بردند و متاع این دنیا را می‌گیرند و می‌گویند که ما آمرزیده می‌شویم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اکنون که تنها مانده‌ای، کسانی را که نزدیکان و همسالان تو بودند و از دنیا رفتند، از یاد برده‌ای؟ نگاه کن و ببین که آیا آنان به آن‌چه تو به آن مبتلا شده‌ای، مبتلا شدند یا در ورطه‌ای که تو افتاده‌ای، آنان نیز </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می‌کنی به کردار نیکی پی برده‌ای که آنان نمی‌دانستند و چیزی دانسته‌ای که آنان به آن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از موقعیتی که در نزد مردم پیدا کردی و اعتماد آنان، بهره گرفتی؛ چراکه، آنان از رأی تو پیروی می‌کردند و به‌فرمان تو به کار بر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حلال می‌کردی، آن را حلال می‌شمردند و اگر حرام می‌کردی، حرام می‌دانستند؛ و این به‌خاطر خود تو نبود؛ بلکه بر اثر رغبت مردم به مقام دنیایی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آن‌چه در آنی، دست بکش تا به نیکوکارانی ملحق شوی که در جامه‌های ژندۀ خود به خاک سپرده شدند؛ در حالی که شکم‌هاشان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پشت‌هاشان چسبیده بود و میان آنان و خدا پرده‌ای وجود نداشت و دنیا آنان را نمی‌فریفت و آنان فریب دنیا را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کانَتِ الدُّنْیا تَبْلُغُ مِنْ مِثْلِک هَذَا الْمَبْلَغَ مَعَ کبَرِ سِنِّک وَ رُسُوخِ عِلْمِک وَ حُضُورِ أَجَلِک فَکیفَ یسْلَمُ الْحَدَثُ فِی سِنِّهِ الْجَاهِلُ فِی عِلْمِهِ الْمَأْفُونُ فِی رَأْیهِ الْمَدْخُولُ فِی عَقْلِهِ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الْمُعَوَّلُ وَ عِنْدَ مَنِ الْمُسْتَعْتَبُ نَشْکو إِلَی اللَّهِ بَثَّنَا وَ مَا نَرَی فِیک وَ نَحْتَسِبُ عِنْدَ اللَّهِ مُصِیبَتَنَا بِک</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با تو که سال‌خورده‌ای و مقام علمی داری و اجلت نزدیک شده، چنین بازی کند؛ جوان کم‌سال نادان سست‌رأی کم‌عقل چگونه می‌تواند خود را از آن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چه‌کسی باید پناه برد؟ و نزد چه‌کسی باید خشنودی خاطری جست؟ درد دل خویش و غمی را </w:t>
      </w:r>
    </w:p>
    <w:p>
      <w:pPr>
        <w:pStyle w:val="BookText"/>
        <w:rPr/>
      </w:pPr>
      <w:r>
        <w:rPr>
          <w:rFonts w:ascii="IRNazanin" w:hAnsi="IRNazanin" w:eastAsia="IRNazanin"/>
          <w:color w:val="111111"/>
          <w:sz w:val="28"/>
          <w:sz w:val="28"/>
          <w:szCs w:val="28"/>
          <w:rtl w:val="true"/>
          <w:lang w:bidi="fa-IR"/>
        </w:rPr>
        <w:t>که از تو داریم، با خدا می‌گوییم و مصیبتی را که از تو به ما رسیده، بر خدا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 قَدْ جَلَسْتَ مَجْلِساً لَا یجْلِسُهُ إِلَّا نَبِی أَوْ وَصِی نَبِی أَوْ شَقِی</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تو در جایی نشسته‌ای که جز پیامبر یا وصیّ پیامبر یا شقاوتمندی در آن‌جا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دلیل است که پیامبر و وصی او هیچ‌گاه به خطا و ظلم نمی‌گراییدند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الْحُکومَة فَإِنَّ الْحُکومَة إِنَّمَا هِی لِلْإِمَامِ الْعَالِمِ بِالْقَضَاءِ الْعَادِلِ فِی الْمُسْلِمِینَ لِنَبِی أَوْ وَصِی نَبِی</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حاکمیت بپرهیزید؛ زیرا حکومت فقط از آنِ امامی است که در قضاوت دانا باشد و در میان مسلمانان به عدالت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یا وصی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یَدْخُلُوا فِی الدُّنْیَا قِیلَ یَا رَسُولَ اللَّهِ وَ مَا دُخُولُهُمْ فِی الدُّنْیَا قَالَ اتِّبَاعُ السُّلْطَانِ فَإِذَا فَعَلُوا ذَلِكَ فَاحْذَرُوهُمْ عَلَى دِینِكُمْ</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تا هنگامى كه وارد دنیا نشده‌اند امین پیغمبران‌اند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یا </w:t>
      </w:r>
      <w:bookmarkStart w:id="46" w:name="pg8957_102806"/>
    </w:p>
    <w:p>
      <w:pPr>
        <w:pStyle w:val="BookText"/>
        <w:rPr/>
      </w:pPr>
      <w:bookmarkEnd w:id="46"/>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ورودشان در دنیا چیست؟ حضرت فرمود که پیروى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كنند نسبت به دینتان از ایشان برحذر باشید</w:t>
      </w:r>
      <w:r>
        <w:rPr>
          <w:rFonts w:eastAsia="IRNazanin" w:cs="IRNazanin"/>
          <w:color w:val="111111"/>
          <w:sz w:val="28"/>
          <w:szCs w:val="28"/>
          <w:rtl w:val="true"/>
          <w:lang w:bidi="fa-IR"/>
        </w:rPr>
        <w:t>.»</w:t>
      </w:r>
    </w:p>
    <w:p>
      <w:pPr>
        <w:pStyle w:val="Heading2"/>
        <w:numPr>
          <w:ilvl w:val="1"/>
          <w:numId w:val="1"/>
        </w:numPr>
        <w:rPr/>
      </w:pPr>
      <w:bookmarkStart w:id="47" w:name="__RefHeading___Toc1598816_2870459653"/>
      <w:bookmarkStart w:id="48" w:name="_Toc15"/>
      <w:bookmarkEnd w:id="47"/>
      <w:r>
        <w:rPr>
          <w:rtl w:val="true"/>
        </w:rPr>
        <w:t>خطرات ریاست</w:t>
      </w:r>
      <w:bookmarkEnd w:id="48"/>
    </w:p>
    <w:p>
      <w:pPr>
        <w:pStyle w:val="BookText"/>
        <w:rPr/>
      </w:pPr>
      <w:r>
        <w:rPr>
          <w:rFonts w:ascii="IRNazanin" w:hAnsi="IRNazanin" w:eastAsia="IRNazanin"/>
          <w:color w:val="111111"/>
          <w:sz w:val="28"/>
          <w:sz w:val="28"/>
          <w:szCs w:val="28"/>
          <w:rtl w:val="true"/>
          <w:lang w:bidi="fa-IR"/>
        </w:rPr>
        <w:t>از خطرات مهم ریاست این است که انسان نتواند به وظیفه‌اش در برابر مؤمنین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بلایی است که می‌تواند بر سر حاکم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دست‌اندرکاران حکومتی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الْعُمْیُ وَ الْبُكْمُ وَ الزَّمْنَى فِی الْمَدَائِنِ مُهْمَلَةٌ لَا تُرْحَمُونَ وَ لَا فِی مَنْزِلَتِكُمْ تَعْمَلُونَ وَ لَا مَنْ عَمِلَ فِیهَا تُعِینُونَ وَ بِالْإِدْهَانِ وَ الْمُصَانَعَةِ عِنْدَ الظَّلَمَةِ تَأْمَنُونَ كُلُّ ذَلِكَ مِمَّا أَمَرَكُمُ اللَّهُ بِهِ مِنَ النَّهْیِ وَ التَّنَاهِی وَ أَنْتُمْ عَنْهُ غَافِلُونَ وَ أَنْتُمْ أَعْظَمُ النَّاسِ مُصِیبَةً لِمَا غُلِبْتُمْ عَلَیْهِ مِنْ مَنَازِلِ الْعُلَمَاءِ لَوْ كُنْتُمْ تَشْعُرُون</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کوران و لالان و زمین‌گیران در همۀ سرزمین های اسلامی وانهاده مانده اند و بر آنان ترحمی نمی شود و شما در مسئولیت خویش و در حد توانایی خود، کاری نمی کنید و نیز بدان کس که در این جهت کار می کند، مددی نمی‌رسانید و با سازش و همکاری با ستمکاران، خود را آسوده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آن چیزهاست که خداوند شما را مأمور به جلوگیری فردی و همیاری جمعی برای جلوگیری از آنها کرده است و از آن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از مصایب همۀ مردم سهمگین تر است؛ زیرا در حفظ پایگاه عدالت‌خواهانۀ عالمان کوتاهی کرده اید و به ستمگران اجازۀ چیرگی داده اید و ای کاش می دانستید و توجه می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شخص حاکم در مواقع مختلف آزمایش‌های بسیار سختی می‌شود که گاهی حتی انبیاء الهی نیز، به سختی، از آنها سربلند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عینی آن از زبان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گفت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حکمت لقمان که خداوند در قرآن ذکر می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حکمت را به لقمان به‌دلیل حسب و مال و عشیره و زیبایی اندام و صورت او نداد؛ بلکه او مردی توانا و باتقوا در حق خدا بود و از گناهان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سکوت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آرایی عمیق داشت و زیاد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حال بول و غائط و غسل‌کردن نمی دید؛ چون در این اوقات از مردم دوری می گزید و همیشه دقت می‌کرد که مردم از امور پنهان او آگاهی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ترس از گناه، هرگز به چیزی نمی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خشمگین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شوخی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چیزی به او می‌رسید، خوشحال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زیادی را به عقد خود درآورد و از آن‌ها دارای فرزندان زیادی شد و اکثر آن‌ها در همان خردسالی مردند؛ ولی او به‌خاطر هیچ‌کدام از آن‌ها گریه‌وزاری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 نفری گذر می کرد که در حال جنگ و کشتار بودند، از کنارشان رد نمی شد، مگر این‌که بینشان صلح برقرار می‌کرد و از آن‌ها جدا نمی شد، مگر این‌که هرکدام آن‌ها دنبال کار خود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نیکویی از کسی می‌شنید، فوراً از تفسیر آن سؤال می کرد و می پرسید که آن را از چه‌کسی یاد گرفته اید؟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با حکیمان و عالمان و فقیهان نشست‌وبرخاست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عبرت‌گرفتن از قاضیان و پادشاهان با آن‌ها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حال قضات برای گرفتارشدن ایشان در کارشان رقّت می کرد و دربارۀ سلاطین </w:t>
      </w:r>
    </w:p>
    <w:p>
      <w:pPr>
        <w:pStyle w:val="BookText"/>
        <w:rPr/>
      </w:pPr>
      <w:r>
        <w:rPr>
          <w:rFonts w:ascii="IRNazanin" w:hAnsi="IRNazanin" w:eastAsia="IRNazanin"/>
          <w:color w:val="111111"/>
          <w:sz w:val="28"/>
          <w:sz w:val="28"/>
          <w:szCs w:val="28"/>
          <w:rtl w:val="true"/>
          <w:lang w:bidi="fa-IR"/>
        </w:rPr>
        <w:t>و حکما معتقد بود بین دو امر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حکمش درست بود که سالم مانده است و اگر خطا کرد، راه بهشت را گم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دنیا خوار و ضعیف باشد، آخرت برای او بهتر و آسان‌تر است تا این‌که بین مردم حکم کند و شریف و بزرگ باشد و در نتیجه آخرت برای او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دنیا را بر آخرت ترجیح دهد، در هر دو زیان‌کار است؛ چراکه دنیا به‌زودی از او گرفته می شود و برای آخرت نیز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از سخنان حکمت‌آمیز او متعجب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سخنانی که دربارۀ حکما فرموده بود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سخنان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و به خواب رفت، خداوند حکمت را فرستاد و سر تا پای او را حکمت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لقمان در خواب بود، خداوند با حکمت او را پوشانید و وقتی از خواب بیدار شد، حکیم‌ترین فرد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مردم می رفت؛ در حالی که زبانش به حکمت گویا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پیشنهاد خلافت به لقمان داده شد و او نپذیرفت، خدای عزوجل ملائکه را فرمود تا داوود را به خلافت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پذیرفت؛ بدون این‌که شرط لقمان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خلافت در زمین را به او داد و چند مرتبه مبتلا به آزمایش شد و در هر دفعه پایش به‌طرف خطا لغزید و خدا او را نگهداری کرد و از انحرافش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بسیار به دیدن داوود می رفت و او را اندرز می‌داد و حکمت‌ها و علوم بسیار در اختیارش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همواره به او می‌گفت که خوشا </w:t>
      </w:r>
      <w:bookmarkStart w:id="49" w:name="pg8957_102812"/>
    </w:p>
    <w:p>
      <w:pPr>
        <w:pStyle w:val="BookText"/>
        <w:rPr/>
      </w:pPr>
      <w:bookmarkEnd w:id="49"/>
      <w:r>
        <w:rPr>
          <w:rFonts w:ascii="IRNazanin" w:hAnsi="IRNazanin" w:eastAsia="IRNazanin"/>
          <w:color w:val="111111"/>
          <w:sz w:val="28"/>
          <w:sz w:val="28"/>
          <w:szCs w:val="28"/>
          <w:rtl w:val="true"/>
          <w:lang w:bidi="fa-IR"/>
        </w:rPr>
        <w:t>به حالت ای لقمان که حکمت به تو داده شد و به بلای خلافت هم گرفتار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خلافت داده شد و به قضاوت و فتنه گرفتار آمد</w:t>
      </w:r>
      <w:r>
        <w:rPr>
          <w:rFonts w:eastAsia="IRNazanin" w:cs="IRNazanin"/>
          <w:color w:val="111111"/>
          <w:sz w:val="28"/>
          <w:szCs w:val="28"/>
          <w:rtl w:val="true"/>
          <w:lang w:bidi="fa-IR"/>
        </w:rPr>
        <w:t>.</w:t>
      </w:r>
    </w:p>
    <w:p>
      <w:pPr>
        <w:pStyle w:val="Heading2"/>
        <w:numPr>
          <w:ilvl w:val="1"/>
          <w:numId w:val="1"/>
        </w:numPr>
        <w:rPr/>
      </w:pPr>
      <w:bookmarkStart w:id="50" w:name="__RefHeading___Toc1598818_2870459653"/>
      <w:bookmarkStart w:id="51" w:name="_Toc16"/>
      <w:bookmarkEnd w:id="50"/>
      <w:r>
        <w:rPr>
          <w:rtl w:val="true"/>
        </w:rPr>
        <w:t>شایستگانِ ریاست</w:t>
      </w:r>
      <w:bookmarkEnd w:id="51"/>
    </w:p>
    <w:p>
      <w:pPr>
        <w:pStyle w:val="BookText"/>
        <w:rPr/>
      </w:pPr>
      <w:r>
        <w:rPr>
          <w:rFonts w:ascii="IRNazanin" w:hAnsi="IRNazanin" w:eastAsia="IRNazanin"/>
          <w:color w:val="111111"/>
          <w:sz w:val="28"/>
          <w:sz w:val="28"/>
          <w:szCs w:val="28"/>
          <w:rtl w:val="true"/>
          <w:lang w:bidi="fa-IR"/>
        </w:rPr>
        <w:t xml:space="preserve">هیچ کس نمی‌تواند با ورود به عرصه ریاست سالم بماند؛ مگر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سلطنت مختص آن ذوات مقدس است و خداوند متعال ایشان را برای این امر آفریده؛ چراکه آن‌ها به مقام کبریایی خدا متصلند و ردای کبریایی حق فقط برازنده این خاندان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أَدَّبَ نَبِیهُ فَأَحْسَنَ أَدَبَهُ فَلَمَّا أَکمَلَ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ثُمَّ فَوَّضَ إِلَیهِ أَمْرَ الدِّینِ وَ الْأُمَّة لِیسُوسَ عِبَادَهُ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وَإِنَّ رَسُولَ اللَّهِ کانَ مُسَدَّداً مُوَفَّقاً مُؤَیدا بِرُوحِ الْقُدُسِ لَا یزِلُّ وَ لَا یخْطِئُ فِی شَیءٍ مِمَّا یسُوسُ بِهِ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پیامبرش را تأدیب کرد و سپس وی را نیکو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ادب او را به حد کمال رساند،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لَعَلی خُلُقٍ عَظِیمٍ</w:t>
      </w:r>
      <w:r>
        <w:rPr>
          <w:rFonts w:ascii="IRNazanin" w:hAnsi="IRNazanin" w:eastAsia="IRNazanin"/>
          <w:color w:val="111111"/>
          <w:sz w:val="28"/>
          <w:sz w:val="28"/>
          <w:szCs w:val="28"/>
          <w:rtl w:val="true"/>
          <w:lang w:bidi="fa-IR"/>
        </w:rPr>
        <w:t xml:space="preserve"> آنگاه امر دین و سیاست و شئون بندگانش را به وی محوّل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ascii="IRNazanin" w:hAnsi="IRNazanin" w:eastAsia="IRNazanin"/>
          <w:color w:val="111111"/>
          <w:sz w:val="28"/>
          <w:sz w:val="28"/>
          <w:szCs w:val="28"/>
          <w:rtl w:val="true"/>
          <w:lang w:bidi="fa-IR"/>
        </w:rPr>
        <w:t xml:space="preserve"> و آن حضرت چون دست‌پرورده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روح‌القدس مؤید بود، هرگز در سیاست و اداره امور مردمان دچار لغزش نشد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حکومت حجج الهی حق هیچ انسانی ضایع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قَنْبَراً قَدَّمَ إِلَى أَمِیرِ الْمُؤْمِنِینَ ع جَامَاتٍ مِنْ ذَهَبٍ وَ فِضَّةٍ فِی الرَّحْبَةِ وَ قَالَ إِنَّكَ لَا تَتْرُكُ شَیْئاً إِلَّا قَسَمْتَهُ فَخَبَأْتُ لَكَ هَذَا فَسَلَّ سَیْفَهُ وَ قَالَ وَیْحَكَ لَقَدْ أَحْبَبْتَ أَنْ تُدْخِلَ بَیْتِی نَاراً ثُمَّ اسْتَعْرَضَهَا بِسَیْفِهِ فَضَرَبَهَا حَتَّى انْتَثَرَتْ مِنْ بَیْنِ إِنَاءٍ مَقْطُوعٍ بَضْعَةً وَ ثَلَاثِینَ وَ قَالَ عَلَیَّ بِالْعُرَفَاءِ فَجَاءُوا فَقَالَ هَذَا بِالْحِصَص</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جام طلا و نقره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 که شما هرچه را که به‌دست میاورید با دیگران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برایتان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 برکشید و فرمود که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آتش را به خانۀ من داخل کنی؟ سپس چنان با شمشیر به آنها ضربه زد که سی و چند پاره شدند، آن‌گاه فرمودند که داروغه‌ها را حاضرکنید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 که اینها را میان مردم تقسیم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أَمْسَیْنَا یَا أَمِیرَ الْمُؤْمِنِینَ فَأَخِّرْهُ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لِی أَنْ أَعِیشَ إِلَى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تُؤَخِّرُوهُ حَتَّى تَقْسِمُوه</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بودم كه اموالى را در هنگام شب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فرموند که این مال را تقسیم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یا </w:t>
      </w:r>
      <w:bookmarkStart w:id="52" w:name="pg8957_102816"/>
    </w:p>
    <w:p>
      <w:pPr>
        <w:pStyle w:val="BookText"/>
        <w:rPr/>
      </w:pPr>
      <w:bookmarkEnd w:id="52"/>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فردا به تأخیر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فرمودند که آیا شما باور دارید من تا فردا زنده باشم؟ آنها گفتند که این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تأخیر نیندازید و تقسیم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شمعى آوردند و در روشنایى آن، غنایم را تقسیم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نمخارج نمایند</w:t>
      </w:r>
      <w:r>
        <w:rPr>
          <w:rFonts w:eastAsia="IRNazanin" w:cs="IRNazanin"/>
          <w:color w:val="111111"/>
          <w:sz w:val="28"/>
          <w:szCs w:val="28"/>
          <w:rtl w:val="true"/>
          <w:lang w:bidi="fa-IR"/>
        </w:rPr>
        <w:t>.</w:t>
      </w:r>
    </w:p>
    <w:p>
      <w:pPr>
        <w:pStyle w:val="Heading2"/>
        <w:numPr>
          <w:ilvl w:val="1"/>
          <w:numId w:val="1"/>
        </w:numPr>
        <w:rPr/>
      </w:pPr>
      <w:bookmarkStart w:id="53" w:name="__RefHeading___Toc1598820_2870459653"/>
      <w:bookmarkStart w:id="54" w:name="_Toc17"/>
      <w:bookmarkEnd w:id="53"/>
      <w:r>
        <w:rPr>
          <w:rtl w:val="true"/>
        </w:rPr>
        <w:t>در مذمت ریاست</w:t>
      </w:r>
      <w:bookmarkEnd w:id="54"/>
    </w:p>
    <w:p>
      <w:pPr>
        <w:pStyle w:val="BookText"/>
        <w:rPr/>
      </w:pPr>
      <w:r>
        <w:rPr>
          <w:rFonts w:ascii="IRNazanin" w:hAnsi="IRNazanin" w:eastAsia="IRNazanin"/>
          <w:color w:val="111111"/>
          <w:sz w:val="28"/>
          <w:sz w:val="28"/>
          <w:szCs w:val="28"/>
          <w:rtl w:val="true"/>
          <w:lang w:bidi="fa-IR"/>
        </w:rPr>
        <w:t xml:space="preserve">به خاطر همین نگرانی و احساس نا 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جهت مالی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سعی بر آن داشتند تا ریاست طلبان را از این محدوده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اللَّهِ لا نولی علی هذا العمل احداً سأله و لا احداً حرص علیه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کسی را که متقاضی این مقام یا بر آن حریص باشد، به این کار نمیگماریم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سخن آن باشد که شخص حریص بر حکومت، وقتی بر مسند قدرت نشست، دوست دارد قدرت خدا را نیز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این افراد باشید که دینتان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به‌قدرتی رسیده و به حکم‌رانی دست‌یافته و به‌دروغ اطاعت از خود را اطاعت از خدا پندارد و مخالفت با خود را مخالفت با خدا بداند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الإمارَة، فإنَّک إذا اُعطِیتَها عَن مَسألَة وُکلتَ فیها إلی نَفسِک و إنْ اُعطِیتَها عَن غَیرِ مَسألَة اُعِنتَ علَیها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 حکومت نشو؛ زیرا اگر با تقاضای تو این منصب به تو سپرده شود، در ادارۀ آن به خودت واگذار می‌شوی و اگر بدون تقاضای تو به تو واگذار شود، در ادارۀ آن یاری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به حاکمیت حتی بر دو نفر، درواقع برتری‌جویی است و طالب ریاست با امر و نهی زیردستان، که برخاسته از نفس است، به‌نوعی برتری‌جویی خویش را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إِنِّی أُحِبُّ لَک مَا أُحِبُّ لِنَفْسِی إِنِّی أَرَاک ضَعِیفاً فَلَا تَأَمَّرَنَ عَلَی اثْنَینِ وَ لَا تَوَلَّینَّ مَالَ یتِیم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آن‌چه برای خودم دوست دارم، برای تو نیز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ناتوان می بینم؛ پس حتی بر دو نفر امیری نکن و مال یتیمی را نیز به گردن نگیر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 محدودی نیز بوده‌اند که مستقیماً پرورش‌یافته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صلاحیت ریاست را پیدا کرده‌اند؛ همانند جناب سلمان </w:t>
      </w:r>
      <w:r>
        <w:rPr>
          <w:rStyle w:val="FootnoteAnchor"/>
          <w:rtl w:val="true"/>
        </w:rPr>
        <w:footnoteReference w:id="5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مالک اشتر که چون بر مسند ریاست بنشینند، در عالی‌ترین مقام داوری و عدالت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الرِّیَاسَة لَا تَصْلُحُ إِلَّا لِأَهْلِهَا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فقط برای اهل آن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چون بر مسند حکومت بنشینند، دغدغۀ خاطری برای امام خود باقی نمی‌گذارند و اگر غیر از این افراد به ریاست برسد، جز بدبختی چیزی به ارمغان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فرمانشان به مالک اشتر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غم من این است که کار این امت را نابخردان و نابکارانِ آن‌ها به عهده گیرند و در نتیجه، مال خدا را در میان خود دست‌به‌دست بگردانند و بندگان او را به بردگی بکشند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گونه روایات طبق روش جناب سیدبن‌طاوس به عنوان الگو، فهمیده می شود که اگر در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اسلام در خطر باشد و جمعیتی از شیعیان به فریادرسی نیاز داشته باشند و چرخ دین باز ایستد، بر عالم متقی واجب است که برای راه‌اندازی چرخه مکتب، پا به </w:t>
      </w:r>
    </w:p>
    <w:p>
      <w:pPr>
        <w:pStyle w:val="BookText"/>
        <w:rPr/>
      </w:pPr>
      <w:r>
        <w:rPr>
          <w:rFonts w:ascii="IRNazanin" w:hAnsi="IRNazanin" w:eastAsia="IRNazanin"/>
          <w:color w:val="111111"/>
          <w:sz w:val="28"/>
          <w:sz w:val="28"/>
          <w:szCs w:val="28"/>
          <w:rtl w:val="true"/>
          <w:lang w:bidi="fa-IR"/>
        </w:rPr>
        <w:t>عرصه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عالمانی همان از نفس‌گریختگان هستند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حضرت امام‌عسکری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 وَ ذَلِک لَا یکونُ إِلَّا بَعْضَ فُقَهَاءِ الشِّیعَة لَا جَمِیعَهُم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فقیهان که نفس خود را پاس دارد و دین خود را حفظ کند و به مخالفت با هواهای خویش برخیزد و فرمان خدا و امامش را اطاعت کند، مردم باید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بعضی از فقیهان شیعه این‌گونه‌اند، نه همۀ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کتاب شرح لمعه دربارۀ وظیفۀ فقها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باید دارای ملکۀ قدسیه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ملکۀ قدسیه را کسی به‌دست میاورد که به حیات باطنی رسیده باشد و این معنا بارهاو‌بارها از عدالت اصطلاحی والاتر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علی‌بن‌عبدالعالی، معروف به محقق کرکی، که از بزرگ‌ترین فقهای </w:t>
      </w:r>
    </w:p>
    <w:p>
      <w:pPr>
        <w:pStyle w:val="BookText"/>
        <w:rPr/>
      </w:pPr>
      <w:r>
        <w:rPr>
          <w:rFonts w:ascii="IRNazanin" w:hAnsi="IRNazanin" w:eastAsia="IRNazanin"/>
          <w:color w:val="111111"/>
          <w:sz w:val="28"/>
          <w:sz w:val="28"/>
          <w:szCs w:val="28"/>
          <w:rtl w:val="true"/>
          <w:lang w:bidi="fa-IR"/>
        </w:rPr>
        <w:t>شیعه در عصر غیبت بودند و ایشان را نیز شیخ‌الطائفه خوانده‌اند، در رسالۀ صلات جمعه برای فقیه جایزالتقلید در عصر غیبت چندین شرط مهم ذکر می‌کنند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دوازدهم این است که مجتهد دارای نفسی قدسی و ملکه‌ای روحی باشد تا به وسیله چنین نفسی بتواند فروع را از اصول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صرف اینکه علوم لازم اجتهاد را بداند و ملکۀ قدسیه مذکور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مرحله از قداست نفس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فتوا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نیز که فردی عبارت‌ها و تعبیرات فقها و استدلال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مرسوم است در درس‌های خارج با تفصیل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و بگوید و آن ملکۀ قدسی و باطنی را نداشته باشد، در مقام فتوا دادن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نظریۀ حقی بر اساس این‌گونه روایات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بغیرِ عِلمٍ، كانَ ما یُفسِدُهُ مِن الدِّینِ، أكثَرَ مِمّا یُصلِحُهُ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ندانسته براى مردم فتوا دهد، آنچه را از دین خراب مى‌كند، بیشتر از آن چیزى است كه درست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نفسی قدسی و تبحر نداشتن در روایات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هلاکت می‌گردد؛ چنانکه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و هُو لا یَعلَمُ الناسِخَ مِن المَنسوخِ و المُحكَمَ مِن المُتَشابِهِ، فقد هَلَكَ و أهلَكَ</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ناسخ را از منسوخ و محكم را از متشابه تشخیص نمى‌دهد و با این حال براى مردم فتوا دهد، هم خودش هلاك شده و هم مردم را به هلاكت انداخته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بغیرِ عِلمٍ، لَعَنَتهُ ملائكةُ السَّماءِ و الأرضِ</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ندانسته فتوا دهد، فرشتگان آسمان و زمین او را لعنت می‌كنند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اُفتِیَ بِفُتیاً بغیرِ ثَبتٍ؛ فإنّما إثمُهُ عَلى مَن أفتاهُ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فتوایى نااستوار عمل كند، گناهش به گردن كسى است كه آن فتوا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أجرَؤكُم علَى الفَتوى، أجرَؤكُم علَى النارِ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بى‌باك‌ترینِ شما در فتوادادن، بى‌باك‌ترینِ شما در برابر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حقیقی همان کاری را انجام می‌دهد که امامان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بأهوائنا و لا نَقولُ بِرَأینا و لا نَقولُ، إلاّ ما قالَ رَبُّنا</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بر اساس هواوهوس خود سخنی مى‌گوییم و نه بر </w:t>
      </w:r>
    </w:p>
    <w:p>
      <w:pPr>
        <w:pStyle w:val="BookText"/>
        <w:rPr/>
      </w:pPr>
      <w:r>
        <w:rPr>
          <w:rFonts w:ascii="IRNazanin" w:hAnsi="IRNazanin" w:eastAsia="IRNazanin"/>
          <w:color w:val="111111"/>
          <w:sz w:val="28"/>
          <w:sz w:val="28"/>
          <w:szCs w:val="28"/>
          <w:rtl w:val="true"/>
          <w:lang w:bidi="fa-IR"/>
        </w:rPr>
        <w:t>پایۀ نظر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پروردگارمان گفته است، چیزى نمى‌گوییم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حقیقی کسانی هستند که علاوه بر داشتن قداست نفسانی و سجایای اخلاقی،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مِمَّنْ قَدْ رَوَى حَدِیثَنَا وَ نَظَرَ فِی حَلَالِنَا وَ حَرَامِنَا وَ عَرَفَ أَحْكَامَنَا فَلْیَرْضَوْا بِهِ حَكَماً فَإِنِّی قَدْ جَعَلْتُهُ عَلَیْكُمْ حَاكِما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حدیث ما را روایت می‌كند و در حلال و حرام ما می‌نگرد و از احكام ما آگاه است را به حكمیت بپذیرید؛ زیرا من او را بر شما حاكم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حل دعاوی به فقیهان آگاهِ به روایات ارجاع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این بزرگواران همان خط‌مشی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مشغول پینه‌زدن کفش خود بودند و ابن‌عباس خدمت ایشان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گرد آمده اند تا سخنی از شما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لِی لَهَمّاً أَحَبَّ إِلَیَّ مِنْ أَمْرِكُمْ هَذَا إِلَّا أَنْ أُقِیمَ حَدّاً أَوْ أَدْفَعَ بَاطِلا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این دو لنگه‌کفش را بیش از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مگر آن‌که حدّی را اجرا کنم یا باطلی را دور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در ازای نافرمانی خدا یا ربودن پوست جویی از دهان </w:t>
      </w:r>
      <w:bookmarkStart w:id="55" w:name="pg8957_102831"/>
    </w:p>
    <w:p>
      <w:pPr>
        <w:pStyle w:val="BookText"/>
        <w:rPr/>
      </w:pPr>
      <w:bookmarkEnd w:id="55"/>
      <w:r>
        <w:rPr>
          <w:rFonts w:ascii="IRNazanin" w:hAnsi="IRNazanin" w:eastAsia="IRNazanin"/>
          <w:color w:val="111111"/>
          <w:sz w:val="28"/>
          <w:sz w:val="28"/>
          <w:szCs w:val="28"/>
          <w:rtl w:val="true"/>
          <w:lang w:bidi="fa-IR"/>
        </w:rPr>
        <w:t>موری، هفت اقلیم را با هرچه در زیر آسمان‌های آن‌هاست به من بدهد، باز هم دست به این کار نخواهم زد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بنابراین زمانی که عالِم و پرچم‌دار دین سکان دین را بدست بگیرد، حق را احیا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عِبَادِاللَّهِ عِنْدَاللَّهِ إِمَامٌ عَادِلٌ هُدِی وَهَدَی فَأَقَامَ سُنَّة مَعْلُومَة وَأَمَاتَ بِدْعَة مَجْهُولَة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بندگان خدا نزد خدا، پیشوای دادگری است که ره‌یافته باشد و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سنتی شناخته‌شده را بر پا دارد و بدعتی ناشناخته را بمیراند</w:t>
      </w:r>
      <w:r>
        <w:rPr>
          <w:rFonts w:eastAsia="IRNazanin" w:cs="IRNazanin"/>
          <w:color w:val="111111"/>
          <w:sz w:val="28"/>
          <w:szCs w:val="28"/>
          <w:rtl w:val="true"/>
          <w:lang w:bidi="fa-IR"/>
        </w:rPr>
        <w:t>.»</w:t>
      </w:r>
    </w:p>
    <w:p>
      <w:pPr>
        <w:pStyle w:val="Heading2"/>
        <w:numPr>
          <w:ilvl w:val="1"/>
          <w:numId w:val="1"/>
        </w:numPr>
        <w:rPr/>
      </w:pPr>
      <w:bookmarkStart w:id="56" w:name="__RefHeading___Toc1598822_2870459653"/>
      <w:bookmarkStart w:id="57" w:name="_Toc18"/>
      <w:bookmarkEnd w:id="56"/>
      <w:r>
        <w:rPr>
          <w:rtl w:val="true"/>
        </w:rPr>
        <w:t>ریاست بر نفس</w:t>
      </w:r>
      <w:bookmarkEnd w:id="57"/>
    </w:p>
    <w:p>
      <w:pPr>
        <w:pStyle w:val="BookText"/>
        <w:rPr/>
      </w:pPr>
      <w:r>
        <w:rPr>
          <w:rFonts w:ascii="IRNazanin" w:hAnsi="IRNazanin" w:eastAsia="IRNazanin"/>
          <w:color w:val="111111"/>
          <w:sz w:val="28"/>
          <w:sz w:val="28"/>
          <w:szCs w:val="28"/>
          <w:rtl w:val="true"/>
          <w:lang w:bidi="fa-IR"/>
        </w:rPr>
        <w:t xml:space="preserve">با این توصیفات به نظر می‌رسد این مقام فقط شایستۀ افرادی است که اعمالشان خالص است و از امیال نفسانی پاک هستند؛ یعنی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قلوب مطهر و افکار پاکشان به عالم بالا متصل است و با سینه‌ای مالامال از حکمت و نور الهی، هدایتگرِ راه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ایشان افرادی همچون سلمان که تربیت‌یافتۀ همین مکتب هستند، شایستۀ مقام ریاست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بنده ای را برای رهبری امور بندگان خود انتخاب کند، شرح صدر و ظرفیت این مسئولیت را به او عطا می فرماید و چشمه های حکمت </w:t>
      </w:r>
    </w:p>
    <w:p>
      <w:pPr>
        <w:pStyle w:val="BookText"/>
        <w:rPr/>
      </w:pPr>
      <w:r>
        <w:rPr>
          <w:rFonts w:ascii="IRNazanin" w:hAnsi="IRNazanin" w:eastAsia="IRNazanin"/>
          <w:color w:val="111111"/>
          <w:sz w:val="28"/>
          <w:sz w:val="28"/>
          <w:szCs w:val="28"/>
          <w:rtl w:val="true"/>
          <w:lang w:bidi="fa-IR"/>
        </w:rPr>
        <w:t>را در دلش به ودیعت می نهد و دانش را به‌طریق مخصوص به او الهام می فرماید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انسان‌های متعالی کسانی هستند که ذره ای حب ریاست در دلشان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المُلوکِ مَن مَلَکَ نفسَهُ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ارجمندترین فرمانروا کسی است که بر نفس خود سوار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این انسان‌های متعالی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را میان مُلک و دانش مخیر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نیز به‌سبب این انتخاب مُلک را به او عطا فرمود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 زمانی که جناب سلیمان به پادشاهی رسید، قلبش از حب ریاست کاملاً خالی بود و نیتی خالص برای برپایی حکومت خدایی و سرنگونی تمامی حکام ظالم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فِیهِ مِنَ الْمُلْكِ یَلْبَسُ الشَّعْرَ وَ إِذَا جَنَّهُ اللَّیْلُ شَدَّ یَدَیْهِ إِلَى عُنُقِهِ فَلَا یَزَالُ قَائِماً حَتَّى یُصْبِحَ بَاكِیاً وَ كَانَ قُوتُهُ مِنْ سَفَائِفِ الْخُوصِ یَعْمَلُهَا بِیَدِهِ وَ إِنَّمَا سَأَلَ الْمُلْكَ لِیَقْهَرَ مُلُوكَ الْكُفْرِ</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علیه‌السّلام با آن قدرت و سلطنت و ثروتى كه داشت </w:t>
      </w:r>
    </w:p>
    <w:p>
      <w:pPr>
        <w:pStyle w:val="BookText"/>
        <w:rPr/>
      </w:pPr>
      <w:r>
        <w:rPr>
          <w:rFonts w:ascii="IRNazanin" w:hAnsi="IRNazanin" w:eastAsia="IRNazanin"/>
          <w:color w:val="111111"/>
          <w:sz w:val="28"/>
          <w:sz w:val="28"/>
          <w:szCs w:val="28"/>
          <w:rtl w:val="true"/>
          <w:lang w:bidi="fa-IR"/>
        </w:rPr>
        <w:t>لباسی مویى برتن می‌كرد و شب‌ها، هنگامى كه تاریكى آن فراگیر می‌شد، دست خود را به گردن بسته و ایستاده و با گریه به شب‌زنده‌داری مشغول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برگ‌هاى ریز و شكوفه‌هاى خرما بود كه با دست خود تهیه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برای این می‌خواست که پادشاهان کفر را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هدایت‌گری و سکان‌داری کشتی دین الزامیست؛ اما این هدایت‌گری به‌دست عالمی محقق می‌شود که طبق دستور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تهذیب نفس پرداخته باشد و تمام روزنه‌های نفوذ هواهای نفسانی را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یَدْخُلُوا فِی اَلدُّنْیَا قِیلَ یَا رَسُولَ اَللَّهِ وَ مَا دُخُولُهُمْ فِی اَلدُّنْیَا قَالَ اِتِّبَاعُ اَلسُّلْطَانِ فَإِذَا فَعَلُوا ذَلِكَ فَاحْذَرُوهُمْ عَلَى دِینِكُمْ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عالمان دین امانت داران پیامبرانند تا زمانی که وارد دنیا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وردشان در دنیا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از سلطان،هر گاه چنین كردند بر دین خود از آنها در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گام عالم در راه تربیت و هدایت خلایق به سوی خداوند متعال، بیزاری از ریاست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عینی چنین انسانی جناب سیدبن‌طاووس است که با دوری از مقام الگویی برای طالبان سعادت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مهار اسب سرکش نفس، </w:t>
      </w:r>
    </w:p>
    <w:p>
      <w:pPr>
        <w:pStyle w:val="BookText"/>
        <w:rPr/>
      </w:pPr>
      <w:r>
        <w:rPr>
          <w:rFonts w:ascii="IRNazanin" w:hAnsi="IRNazanin" w:eastAsia="IRNazanin"/>
          <w:color w:val="111111"/>
          <w:sz w:val="28"/>
          <w:sz w:val="28"/>
          <w:szCs w:val="28"/>
          <w:rtl w:val="true"/>
          <w:lang w:bidi="fa-IR"/>
        </w:rPr>
        <w:t xml:space="preserve">همچون رزمندۀ قهاری، قهرمانانه زیر این بار می‌ایستند، همان بزرگوارانی هستند که خدای تعالی درباره‌شان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أَوْلِیَائِی حَقّاً أُولَئِکَ الْأَبْطَالُ حَقّاً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حقیقت اولیای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که اینان پهلواناند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چنین انسانی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إِذَا أَرَدْتُ أَنْ أُهْلِکَ أَهْلَ الْأَرْضِ عُقُوبَة زَوَیْتُهَا عَنْهُمْ مِنْ أَجْلِ أُولَئِکَ الْأَبْطَال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اگر خواسته باشم زمین را به عقوبت هلاک سازم، به‌خاطر آن قهرمانان، عقوبت را از اهل زمین دفع می‌کنم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چنین پهلوانانی، جناب مالک اشتر است که با داشتن چنین مقامی نقل می‌کنند که سبزی فروشی در بازار برای اهانت، ساقۀ سبزی را به‌طرف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واکنشی نشان نداد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سبزی فروش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مالک اشتر نخعی، دلیر مشهور و سردار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عذرخواهی به دنبال مالک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در حال نماز‌خواندن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مالک نماز را تمام کرد، سبزی فروش با نهایت فروتنی به جلو آمد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حق من مرتکب گناهی شدی، برای آمرزش تو نماز خواندم</w:t>
      </w:r>
      <w:r>
        <w:rPr>
          <w:rFonts w:eastAsia="IRNazanin" w:cs="IRNazanin"/>
          <w:color w:val="111111"/>
          <w:sz w:val="28"/>
          <w:szCs w:val="28"/>
          <w:rtl w:val="true"/>
          <w:lang w:bidi="fa-IR"/>
        </w:rPr>
        <w:t xml:space="preserve">.» </w:t>
      </w:r>
      <w:r>
        <w:rPr>
          <w:rStyle w:val="FootnoteAnchor"/>
          <w:rtl w:val="true"/>
        </w:rPr>
        <w:footnoteReference w:id="76"/>
      </w:r>
      <w:bookmarkStart w:id="58" w:name="pg8957_102839"/>
    </w:p>
    <w:p>
      <w:pPr>
        <w:pStyle w:val="Heading2"/>
        <w:numPr>
          <w:ilvl w:val="1"/>
          <w:numId w:val="1"/>
        </w:numPr>
        <w:rPr/>
      </w:pPr>
      <w:bookmarkStart w:id="59" w:name="__RefHeading___Toc1598824_2870459653"/>
      <w:bookmarkStart w:id="60" w:name="_Toc19"/>
      <w:bookmarkEnd w:id="58"/>
      <w:bookmarkEnd w:id="59"/>
      <w:r>
        <w:rPr>
          <w:rtl w:val="true"/>
        </w:rPr>
        <w:t>کنج عزلت</w:t>
      </w:r>
      <w:bookmarkEnd w:id="60"/>
    </w:p>
    <w:p>
      <w:pPr>
        <w:pStyle w:val="BookText"/>
        <w:rPr/>
      </w:pPr>
      <w:r>
        <w:rPr>
          <w:rFonts w:ascii="IRNazanin" w:hAnsi="IRNazanin" w:eastAsia="IRNazanin"/>
          <w:color w:val="111111"/>
          <w:sz w:val="28"/>
          <w:sz w:val="28"/>
          <w:szCs w:val="28"/>
          <w:rtl w:val="true"/>
          <w:lang w:bidi="fa-IR"/>
        </w:rPr>
        <w:t xml:space="preserve">کلام وحی و ارشادات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اختیار ما قرار داده است که باید از راه‌های شرعی از مفاسد ریاست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که در روایات به آن اشاره شده عزلت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الْخُمُولِ لَرَاحَة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که آسایش در گمنامی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أَفْضَلُ شِیمِ الْأَکیاس</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گوشه‌گیری از مردم بهترین روش زیرکان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النَّاسَ نَالَهُ مَکرُهُم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مردم بیامیزد، مکرشان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یکی از پیامبران وحی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النَّاسَ قَلَّ یَقِینُهُ وَ فَسَدَ دِینُهُ وَ كَثُرَتْ فِتْنَتُه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مردم درآمیزد، یقینش اندک و دینش فاسد و فتنه‌اش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ضربه‌های مهمی که از آمیزش مردم به مؤمن می‌رسد، کم‌رنگ‌شدن پارسایی است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النَّاسَ قَلَّ وَرَعُهُ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مردم آمیزد، ورع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مولی‌الموحدین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یأْنَسُ بِاللَّهِ مَنْ لَا یسْتَوْحِشُ مِنَ الْخَلْقِ؟</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وحشت ندارد، چگونه با خدا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و لذت‌بردن از مناجات با قاضی‌الحاجات در کناره‌گیری از خلق است؛ چنان‌که در دیدگاه عارفان حقیقی، حتی کنج زندانِ با رازونیاز با خدای تعالی، از معاشرت با مردم بهتر است؛ همچنان که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پیوسته می‌خواستم که زاویۀ خلوت و گوشۀ عزلت و فراغ خاطری برای عبادت و بندگی خود به من روزی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شکر می‌کنم که دعای مرا مستجاب کردی و آن‌چه می‌خواستم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و ابتهاجات روحانی، خزیدن در کنج عزلت را توصیه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قَدَرْتُمْ أَنْ لَا تُعْرَفُوا فَافْعَلُوا وَ مَا عَلَیْکَ أَنْ لَمْ یُثْنِ النَّاسُ عَلَیْکَ وَ مَا عَلَیْکَ أَنْ </w:t>
      </w:r>
    </w:p>
    <w:p>
      <w:pPr>
        <w:pStyle w:val="BookText"/>
        <w:rPr/>
      </w:pPr>
      <w:r>
        <w:rPr>
          <w:rFonts w:ascii="Amiri" w:hAnsi="Amiri" w:eastAsia="Amiri" w:cs="Amiri"/>
          <w:color w:val="111111"/>
          <w:sz w:val="28"/>
          <w:sz w:val="28"/>
          <w:szCs w:val="28"/>
          <w:rtl w:val="true"/>
          <w:lang w:bidi="ar-SA"/>
        </w:rPr>
        <w:t>تَکُونَ مَذْمُوماً عِنْدَ النَّاسِ إِذَا کُنْتَ عِنْدَ اللَّهِ مَحْمُوداً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شناخته نشوی، پس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در نزد خداوند پسندیده و ستوده ای، مدح‌نشدن تو توسط مردم یا مدحشان، چه سود و زیانی برای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عَلَی أَنْ لَا تَخْرُجَ مِنْ بَیْتِکَ فَافْعَلْ فَإِنَّ عَلَیْکَ فِی خُرُوجِکَ أَنْ لَا تَغْتَابَ وَ لَا تَکْذِبَ وَ لَا تَحْسُدَ وَ لَا تُرَائِیَ وَ لَا تَتَصَنَّعَ وَ لَا تُدَاهِنَ ثُمَّ قَالَ نِعْمَ صَوْمَعَةُ الْمُسْلِمِ بَیْتُهُ یَکُفُّ فِیهِ بَصَرَهُ وَ لِسَانَهُ وَ نَفْسَهُ وَ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از خانه ات بیرون نروی، چنین کن؛ زیرا بر تو سزاوار است که در بیرون رفتنت به غیبت نیفتی و دروغ نگویی و حسد نورزی و ریا و خودنمایی نکنی و ظاهرسازی ننمایی و چاپلوسی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چه کنج عزلت خوبی برای مسلمان است که در آن جلوی چشم و زبان و نفس و عورت خود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ارتکاب گناه باز دارد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لَزِمَ بَیتَهُ وَ أَکلَ کسْرَتَهُ وَ بَکی علی خَطِیئتِه</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خانۀ خود بماند و خرده نان خود را بخورد و بر گناهش بگرید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عزلت از منظر مکتب تشیّع به معنای خمودگی و انزوای کامل نیست؛ بلکه اسلام ارتباطات بیهوده با مردم دنیاطلب را که باعث ازدیاد حب دنیا در دل می‌گردد،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دوری از مردم زمانه و اهل دنیا مغایرتی با تبلیغ و هدایت جامعه به سوی حق تعالی ندارد؛ لذا با درنظرگرفتن روش گوشه‌گیری از مردم، زمانی که دین به عالمی برای هدایت نیاز دارد، حضور علما در عرصه اجتماعی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یَأْلَفُ النَّاسَ وَ یَأْلَفُونَهُ عَلَى طَاعَةِ اللَّه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 راه اطاعت خداوند با مردم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در راه طاعت الهی با او معاشرت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درمی‌یابیم که مؤمن باید بین عزلت و حضور در جامعه را جمع کند؛ یعنی آمیزه‌ای از این دو را برای خود اتخاذ نماید؛ زیرا عزلت به معنای رهبانیت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مکتب حَقِّۀ تشیع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پایین دربارۀ گفت‌و‌گوی زیدبن‌اشج با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خواهد نمود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نَوْمَ اللَّیْلِ عَلَیَ حَرَامٌ وَ الْأَكْلَ بِالنَّهَارِ عَلَیَّ حَرَامٌ وَ لِبَاسَ اللَّیْلِ عَلَیَ حَرَامٌ وَ مُخَالَطَةَ النَّاسِ عَلَیَّ حَرَامٌ وَ إِتْیَانَ النِّسَاءِ عَلَیَّ حَرَامٌ فَقَالَ رَسُولُ اللَّهِ یَا سَعْدُ لَمْ تَصْنَعْ شَیْئاً كَیْفَ تَأْمُرُ بِالْمَعْرُوفِ وَ تَنْهَى عَنِ الْمُنْكَرِ إِذَا لَمْ تُخَالِطِ النَّاسَ وَ سُكُونُ الْبَرِّیَّةِ بَعْدَ الْحَضَرِ كُفْرٌ لِلنِّعْمَةِ نَمْ بِاللَّیْلِ وَ كُلْ بِالنَّهَارِ وَ الْبَسْ مَا لَمْ یَكُنْ </w:t>
      </w:r>
      <w:bookmarkStart w:id="61" w:name="pg8957_102848"/>
    </w:p>
    <w:p>
      <w:pPr>
        <w:pStyle w:val="BookText"/>
        <w:rPr/>
      </w:pPr>
      <w:bookmarkEnd w:id="61"/>
      <w:r>
        <w:rPr>
          <w:rFonts w:ascii="Amiri" w:hAnsi="Amiri" w:eastAsia="Amiri" w:cs="Amiri"/>
          <w:color w:val="111111"/>
          <w:sz w:val="28"/>
          <w:sz w:val="28"/>
          <w:szCs w:val="28"/>
          <w:rtl w:val="true"/>
          <w:lang w:bidi="ar-SA"/>
        </w:rPr>
        <w:t>ذَهَباً أَوْ حَرِیراً أَوْ مُعَصْفَراً وَ آتِ النِّسَاء</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شب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در روز بر من حرام باد و همنشینی با مردم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زنان بر من حرام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که تو هیچ‌کاری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نباشی چگونه امر به معروف و نهی از منکر می‌کنی؟ در بیابان مسکن‌گزیدن پس از حضور در جامعۀ دینی ناسپاسی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طعام بخور و جامه بر تن کن، به شرط اینکه از طلا یا حریر یا طلاکاری نباشد و با زنان آمیزش داشته باش</w:t>
      </w:r>
      <w:r>
        <w:rPr>
          <w:rFonts w:eastAsia="IRNazanin" w:cs="IRNazanin"/>
          <w:color w:val="111111"/>
          <w:sz w:val="28"/>
          <w:szCs w:val="28"/>
          <w:rtl w:val="true"/>
          <w:lang w:bidi="fa-IR"/>
        </w:rPr>
        <w:t>.»</w:t>
      </w:r>
    </w:p>
    <w:p>
      <w:pPr>
        <w:pStyle w:val="Heading2"/>
        <w:numPr>
          <w:ilvl w:val="1"/>
          <w:numId w:val="1"/>
        </w:numPr>
        <w:rPr/>
      </w:pPr>
      <w:bookmarkStart w:id="62" w:name="__RefHeading___Toc1598826_2870459653"/>
      <w:bookmarkStart w:id="63" w:name="_Toc20"/>
      <w:bookmarkEnd w:id="62"/>
      <w:r>
        <w:rPr>
          <w:rtl w:val="true"/>
        </w:rPr>
        <w:t>تبعات مهلک ریاست</w:t>
      </w:r>
      <w:bookmarkEnd w:id="63"/>
    </w:p>
    <w:p>
      <w:pPr>
        <w:pStyle w:val="BookText"/>
        <w:rPr/>
      </w:pPr>
      <w:r>
        <w:rPr>
          <w:rFonts w:ascii="IRNazanin" w:hAnsi="IRNazanin" w:eastAsia="IRNazanin"/>
          <w:color w:val="111111"/>
          <w:sz w:val="28"/>
          <w:sz w:val="28"/>
          <w:szCs w:val="28"/>
          <w:rtl w:val="true"/>
          <w:lang w:bidi="fa-IR"/>
        </w:rPr>
        <w:t>بدین‌سان راهنمایی‌های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گزند روزگار و شیاطین زمانه بر این است که باید عزلت را برگزید تا از خطرات ریاست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عالم سردمداری دین را وظیفه خود دانست، با بی‌رغبتی کامل به ریاست و نیتی خالص، می‌تواند سکان‌دار کشتی هدایت خلق به‌سوی خدا شود تا بدین طریق از سم کشندة لذت ریاست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چنین سمی بهترین دست‌آویز آشنایی با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حُبُّ الرِّیَاسَة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علما حب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سخن به فرموده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انحصارطلبی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نَالَ اسْتَطَال</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قدرت رسید، گردن‌فرازی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گردن‌فرازی افراد قدرت طلب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عَلَى دِینِكُمْ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آتَاهُ اللَّهُ عَزَّ وَ جَلَّ سُلْطَاناً فَزَعَمَ أَنَّ طَاعَتَهُ طَاعَةُ اللَّهِ وَ مَعْصِیَتَهُ مَعْصِیَةُ اللَّه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شخص برای حفظ دین خود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زمامداری برسد و فکر کند که اطاعت از او اطاعت از خداست و سرپیچی از دستور او سرپیچی از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است که عیار انسان‌ها را هویدا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تُظْهِرُ مَحْمُودَ الْخِصَالِ وَ مَذْمُومَهَا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بر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صفت‌های نیک و بد را آشکار می‌سازد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الْوِلَایَاتُ مَضَامِیرُ الرِّجَال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قدرت، میدان آزمایش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 برای انزجار از حب ریاست، تمسک به کلمات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أنبأتکم عن الإمارة و ما هی، أوّلها ملامة و ثانیها ندامة و ثالثها عذاب یوم القیامة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به شما بگویم ریاست چیست؟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مرحلۀ آن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آن ندامت و سومین مرحله، عذاب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الرِّئَاسَة رَأْسُ الْمِحَن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اندوه‌ها حب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وَصِیتِی لَا تَکونَنَ نَقِیباً وَ لَا عَرِیفا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سرگروه و رییس نباش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کار افرادی که قضاوت مردم را به گردن دارند، بسیار سخت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یُؤْتَى بِالْقَاضِی الْعَدْلِ یَوْمَ الْقِیَامَةِ فَمِنْ شِدَّةِ مَا یَلْقَاهُ مِنَ الْحِسَابِ یَوَدُّ أَنَّهُ لَمْ یَكُنْ قَضَى بَیْنَ اثْنَیْنِ فِی تَمْرَةٍ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عادل را در روز قیامت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سختی حسابی که می‌بیند، آرزو می‌کند که ای کاش در میان دو نفر بر سر نزاع یک خرما هم قضاوت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نوف بکالی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این‌که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دوم قبیله را گویند و در فارسی خان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عریف مستجاب نگردد‘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رئیس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ریاست همت گمارد معلون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خود دربارۀ رئیس‌شدن سخن گوید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الرَّبِیعِ لَاتَطْلُبَنَ الرِّئَاسَة و لَا تَکنْ ذَنَباً وَ لَاتَأْکلِ النَّاسَ بِنَا فَیفْقِرَک اللَّهِ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ربیع، ریاست‌طلب نباش و دنباله‌رو هم نباش و به اسم ما </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 نخور که خدا تو را فقیر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هَؤُلَاءِ الرُّؤَسَاءَ الَّذِینَ یتَرَأَّسُونَ فَوَ اللَّهِ مَا خَفَقَتِ النِّعَالُ خَلْفَ الرَّجُلِ إِلَّا هَلَک وَ أَهْلَک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رؤسا که به ریاست رسیده اند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کفش‌ها پشت سر کسی به صدا در نیامد، جز این‌که آن شخص هلاک شد و دیگران را نیز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یهْلِک هَؤُلَاءِ الْحَمْقَی إِلَّا بِخَفْقِ النِّعَالِ خَلْفَهُم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نادانان فقط به دلیل صدای کفش‌هایِ پشت‌سرشان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شَیْئاً أَضَرَّ بِقُلُوبِ الرِّجَالِ مِنْ خَفْقِ النِّعَالِ وَرَاءَ ظُهُورِهِم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را از صدای کفش افرادی که پشت سر کسی راه می‌روند، برای دل‌های آدمیان زیان‌بخش‌تر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أَتَری لَا أَعْرِفُ خِیارَکمْ مِنْ شِرَارِکمْ؟ بَلی وَ الله، وَ إِنَّ شِرَارَکمْ مَنْ أَحَبَّ أَنْ یوطَأَ </w:t>
      </w:r>
    </w:p>
    <w:p>
      <w:pPr>
        <w:pStyle w:val="BookText"/>
        <w:rPr/>
      </w:pPr>
      <w:r>
        <w:rPr>
          <w:rFonts w:ascii="Amiri" w:hAnsi="Amiri" w:eastAsia="Amiri" w:cs="Amiri"/>
          <w:color w:val="111111"/>
          <w:sz w:val="28"/>
          <w:sz w:val="28"/>
          <w:szCs w:val="28"/>
          <w:rtl w:val="true"/>
          <w:lang w:bidi="ar-SA"/>
        </w:rPr>
        <w:t>عَقِبُهُ، إِنَّهُ لَابُدَّ مِنْ کذَّابٍ، أَوْ عَاجِزِ الرَّأْی</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 که نیکان شما را از بدانتان باز نمی شناسم؟ آری، سوگند به خدا، بدترین شما کسی است که دوست دارد در پشت سرش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یا دروغ‌گوست یا اندیشه‌اش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وَ لِلرِّئَاسَاتِ إِنَّمَا الْمُسْلِمُونَ رَأْسٌ وَاحِدٌ إِیاکمْ وَ الرِّجَالَ فَإِنَّ الرِّجَالَ لِلرِّجَالِ مَهْلَکة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ریاست‌ها؟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به‌منزلۀ یک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این‌که به سردمداران نزدیک شوید؛ زیرا سردمداران برای مردان هلاک 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الرِّیاسَة عَطَب</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مایۀ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یخْرُجُ مِنْ قُلُوبِ الصِّدِّیقینَ حُبُّ الْجاه</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جاه‌طلبی آخرین حب دنیایی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شیرینی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مؤمنان راستین خارج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تَطْلُبَنَ أَنْ تَکونَ رَأْساً فَتَکونَ ذَنَباً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سرکرده‌بودن نباش که دنباله‌رو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چنین هوسی آن خواهد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عَبْدٌ مِنْ سُلْطَانٍ إِلَّا تَبَاعَدَ مِنَ اللَّهِ تَعَالَى وَ مَا كَثُرَ مَالُهُ إِلَّا اشْتَدَّ حِسَابُهُ وَ لَا كَثُرَ تَبَعُهُ إِلَّا كَثُرَ شَیَاطِینُه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هیچ بنده‌ای به سلطان نزدیک نمی‌شود، مگر آنکه از خداوند دور می‌گردد؛ مالش زیاد نمی‌شود، مگر آنکه حسابش سخت می‌گردد؛ پیروانش زیاد نمی‌شوند، مگر آنکه شیطان‌های او</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كُمَیْلُ إِیَّاكَ إِیَّاكَ وَ التَّطَرُّقَ إِلَى أَبْوَابِ الظَّالِمِینَ وَ الِاخْتِلَاطَ بِهِم وَ الِاكْتِسَابِ مَعَهُمْ وَ إِیَّاكَ أَنْ تُعَظِّمَهُمْ وَ أَنْ تَشْهَدَ فِی مَجَالِسِهِمْ بِمَا یُسْخِطُ اللَّهُ عَلَیْكَ وَ إِنِ اضْطُرِرْتَ إِلَى حُضُورِهِمْ فَدَاوِمْ ذِكْرَ اللَّهِ وَ التَّوَكُّلَ عَلَیْهِ وَ اسْتَعِذْ بِاللَّهِ مِنْ شُرُورِهِمْ وَ أَطْرِقْ عَنْهُمْ و أَنْكِرْ بِقَلْبِكَ فِعْلَهُم</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رفت‌وآمد به مکان‌های ظالمین و </w:t>
      </w:r>
      <w:bookmarkStart w:id="64" w:name="pg8957_102862"/>
    </w:p>
    <w:p>
      <w:pPr>
        <w:pStyle w:val="BookText"/>
        <w:rPr/>
      </w:pPr>
      <w:bookmarkEnd w:id="64"/>
      <w:r>
        <w:rPr>
          <w:rFonts w:ascii="IRNazanin" w:hAnsi="IRNazanin" w:eastAsia="IRNazanin"/>
          <w:color w:val="111111"/>
          <w:sz w:val="28"/>
          <w:sz w:val="28"/>
          <w:szCs w:val="28"/>
          <w:rtl w:val="true"/>
          <w:lang w:bidi="fa-IR"/>
        </w:rPr>
        <w:t>همنشینی با ایشان و به‌دست‌آوردن چیزی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آن‌ها را گرامی داری و در مجالسشان حضور پیدا کنی؛ چراکه خداوند بر تو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به حضور نزد ایشان شدی، دائماً ذکر خدا بگو و بر او توکل کن و از شرارت‌های آنان به خدا پناه‌بجوی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شو و در قلبت آن‌ها را انکار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 دست‌داشتن کلام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مطرح‌کردن روش دانش‌آموخته این مکتب، جناب سیدبن‌طاووس، می‌توان خط‌مشی حاکمیت در مکتب تشیع را ترسیم نمود</w:t>
      </w:r>
      <w:r>
        <w:rPr>
          <w:rFonts w:eastAsia="IRNazanin" w:cs="IRNazanin"/>
          <w:color w:val="111111"/>
          <w:sz w:val="28"/>
          <w:szCs w:val="28"/>
          <w:rtl w:val="true"/>
          <w:lang w:bidi="fa-IR"/>
        </w:rPr>
        <w:t>.</w:t>
      </w:r>
    </w:p>
    <w:p>
      <w:pPr>
        <w:pStyle w:val="Heading2"/>
        <w:numPr>
          <w:ilvl w:val="1"/>
          <w:numId w:val="1"/>
        </w:numPr>
        <w:rPr/>
      </w:pPr>
      <w:bookmarkStart w:id="65" w:name="__RefHeading___Toc1598828_2870459653"/>
      <w:bookmarkStart w:id="66" w:name="_Toc21"/>
      <w:bookmarkEnd w:id="65"/>
      <w:r>
        <w:rPr>
          <w:rtl w:val="true"/>
        </w:rPr>
        <w:t>لزوم خودسازی</w:t>
      </w:r>
      <w:bookmarkEnd w:id="66"/>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این مسئولیت را اصلاح نفس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الْمَلِک أَنْ یسُوسَ نَفْسَهُ قَبْلَ جُنْدِه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باید قبل از لشکریانش خودش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الاُمَراءِ مَن کانَ علی نفسِهِ أمیراً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امیران کسی است که فرمانده نفس خودش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یسْتَطِیعُ صَلَاحَ نَفْسِهِ مَنْ لَا یقْنَعُ بِالْقَلِیل</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کم قانع نیست، چگونه می‌تواند نفس خود را اصلاح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یصلح نفسه لم یصلح غیره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اصلاح نکند، دیگران را اصلاح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حواریون غذایی فراهم کردند و پس از آن‌که آنان غذا را خوردند،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خدا، ما خود سزاوارتر از شما بر این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کردم تا شما هم درباره شاگردان خود همین کار را بکنید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یصْلِحُ غَیرَهُ مَنْ لَا یصْلِحُ نَفْسَه؟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اصلاح نکرده، کجا غیر خود را می‌تواند اصلاح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یتَصَدَّی لِإِصْلَاحِ النَّاسِ وَ نَفْسُهُ أَشَدُّ شَیءٍ فَسَاداً فَلَا یصْلِحُهَا وَ یتَعَاطَی إِصْلَاحَ غَیرِهِ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متعجبم از کسی که متصدی امور مردم است و فساد خودش از دیگران بیشتر است و خود را اصلاح نمی‌کند و به‌دنبال اصلاح دیگری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در قرآن کریم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تَأْمُرُونَ النّاسَ بِالْبِرِّ وَ تَنْسَوْنَ أَنْفُسَکُمْ</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امر می‌کنید و خودتان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آخَذَ النَّاسِ بِمَا تَأْمُرُ بِهِ وَ أَکفَّ النَّاسِ عَمَّا تَنْهَی عَنْه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فرمان می‌دهی، خود بیش از همه عمل کن و از آن‌چه باز می‌داری، خود بیش از همه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این‌که با مردم سخت‌گیر باشی و با خود سهل‌انگار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یبَلِغُ فِی الْمَوْعِظَة وَ لَا یتَّعِظُ فَهُوَ بِالْقَوْلِ مُدِلٌّ وَ مِنَ الْعَمَلِ مُقِل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دسته نباش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پنددادن می‌کوشند و خود پند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می‌گویند و کم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حقایق شگفت‌انگیزی دربارۀ عالم بی‌عمل از زبان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زَهَّدَ النَّاسَ فِی طَلَبِ الْعِلْمِ کثْرَة مَا یرَوْنَ مِنْ قِلَّة عَمَل مَنْ عَمِلَ بِمَا عَلِم</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مردم را به تحصیل علم بی‌رغبت کرده، این است که می‌بینند کمتر </w:t>
      </w:r>
      <w:bookmarkStart w:id="67" w:name="pg8957_102868"/>
    </w:p>
    <w:p>
      <w:pPr>
        <w:pStyle w:val="BookText"/>
        <w:rPr/>
      </w:pPr>
      <w:bookmarkEnd w:id="67"/>
      <w:r>
        <w:rPr>
          <w:rFonts w:ascii="IRNazanin" w:hAnsi="IRNazanin" w:eastAsia="IRNazanin"/>
          <w:color w:val="111111"/>
          <w:sz w:val="28"/>
          <w:sz w:val="28"/>
          <w:szCs w:val="28"/>
          <w:rtl w:val="true"/>
          <w:lang w:bidi="fa-IR"/>
        </w:rPr>
        <w:t>عالمی به علمش عمل می‌کند</w:t>
      </w:r>
      <w:r>
        <w:rPr>
          <w:rFonts w:eastAsia="IRNazanin" w:cs="IRNazanin"/>
          <w:color w:val="111111"/>
          <w:sz w:val="28"/>
          <w:szCs w:val="28"/>
          <w:rtl w:val="true"/>
          <w:lang w:bidi="fa-IR"/>
        </w:rPr>
        <w:t>.»</w:t>
      </w:r>
    </w:p>
    <w:p>
      <w:pPr>
        <w:pStyle w:val="Heading2"/>
        <w:numPr>
          <w:ilvl w:val="1"/>
          <w:numId w:val="1"/>
        </w:numPr>
        <w:rPr/>
      </w:pPr>
      <w:bookmarkStart w:id="68" w:name="__RefHeading___Toc1598830_2870459653"/>
      <w:bookmarkStart w:id="69" w:name="_Toc22"/>
      <w:bookmarkEnd w:id="68"/>
      <w:r>
        <w:rPr>
          <w:rtl w:val="true"/>
        </w:rPr>
        <w:t>علم نافع و علم زیان‌آور</w:t>
      </w:r>
      <w:bookmarkEnd w:id="69"/>
    </w:p>
    <w:p>
      <w:pPr>
        <w:pStyle w:val="Heading3"/>
        <w:numPr>
          <w:ilvl w:val="2"/>
          <w:numId w:val="1"/>
        </w:numPr>
        <w:rPr/>
      </w:pPr>
      <w:bookmarkStart w:id="70" w:name="__RefHeading___Toc1598832_2870459653"/>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علم همانند شمشیر دولبه‌ای است که اگر انسان درست از آن بهره ببرد، به سود اوست و اگر نتواند از آن به درستی استفاده کند به ضرر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 ینْفَعُهُ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دانشمندی که نادانی‌اش او را کشت؛ در حالی که علمش با او بود و سودش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عِلْمٌ عَلَی اللِّسَانِ فَذلِک حُجَّة اللَّهِ عَلَی ابْنِ آدَم و عِلْمٌ فی القَلْبِ فَذلِک العِلْمُ النَّافِعُ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زبان است و آن حجت است بر فرزند آدم و علمی که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سودمند همین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علم نافع علمی است که انسان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قیامت به کمک انسان خواهد آمد؛ اما گر انسان به علم خویش عمل نکند، شرایط او در روز قیامت از بندگان جاهل و نادان بسیار بدتر خواهد بود؛ چراکه خداوند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خوب و بد را می‌شناختی، چرا عمل نکردی؟</w:t>
      </w:r>
      <w:r>
        <w:rPr>
          <w:rFonts w:eastAsia="IRNazanin" w:cs="IRNazanin"/>
          <w:color w:val="111111"/>
          <w:sz w:val="28"/>
          <w:szCs w:val="28"/>
          <w:rtl w:val="true"/>
          <w:lang w:bidi="fa-IR"/>
        </w:rPr>
        <w:t xml:space="preserve">» </w:t>
      </w:r>
      <w:bookmarkStart w:id="72" w:name="pg8957_102870"/>
    </w:p>
    <w:p>
      <w:pPr>
        <w:pStyle w:val="Heading3"/>
        <w:numPr>
          <w:ilvl w:val="2"/>
          <w:numId w:val="1"/>
        </w:numPr>
        <w:rPr/>
      </w:pPr>
      <w:bookmarkStart w:id="73" w:name="__RefHeading___Toc1598834_2870459653"/>
      <w:bookmarkStart w:id="74" w:name="_Toc24"/>
      <w:bookmarkEnd w:id="72"/>
      <w:bookmarkEnd w:id="73"/>
      <w:r>
        <w:rPr>
          <w:rtl w:val="true"/>
        </w:rPr>
        <w:t>الف</w:t>
      </w:r>
      <w:r>
        <w:rPr>
          <w:rtl w:val="true"/>
        </w:rPr>
        <w:t xml:space="preserve">. </w:t>
      </w:r>
      <w:r>
        <w:rPr>
          <w:rtl w:val="true"/>
        </w:rPr>
        <w:t>علم زیان‌آور</w:t>
      </w:r>
      <w:bookmarkEnd w:id="74"/>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یوْمَ الْقِیامَة عَالِمٌ لَمْ ینْفَعْهُ عِلْمُهُ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عذاب را در روز قیامت، عالمی می‌چشد که علمش برای او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مِنْ أَهْلِ الْعِلْمِ مَنْ یطْلُبُ الْکلَامَ لِیخْبِرَ بِهِ وَ لَا یطْلُبُ لِیعْمَلَ بِه؟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نام کسی که علم را با هدف خبر دادن از آن، نه برای عمل‌کردن به آن، می‌آموزد، عالم گذاشت؟</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غَوَایة أَنْ یأْمُرَ النَّاسَ بِمَا لَا یأْتَمِرُ بِهِ وَ ینْهَاهُمْ عَمَّا لَا ینْتَهِی عَنْه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انسان همین بس که مردم را به چیزی فرمان دهد که خود انجام نمی‌دهد و آن‌ها را از چیزی باز دارد که خود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الْعِبَادِ إِلَى اللَّهِ مَنْ كَانَ ثَوْبَاهُ خَیْرًا مِنْ عَمَلِهِ؛ أَنْ تَكُونَ ثِیَابُهُ ثِیَابَ الأَنْبِیَاءِ وَعَمَلُهُ عَمَلَ الْجَبَّارِینَ</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بندگان نزد خدا کسی است که لباس و پوشاکش بهتر از عملش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لباس پیامبران به تن داشته باشد؛ ولی همانند جباران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چنین افرادی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بِالْعَالِمِ جَهْلاً أَنْ ینَافِی عِلْمُهُ عَمَلَهُ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عالم همین بس که دانشش با کردارش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به علم خود عمل نکند، موعظه های او نیز بر دیگران هیچ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به علمش عمل نکند، همان‌طور که باران از سنگ صاف زایل می‌شود، موعظۀ او از دل‌ها زائل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ابنسنان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الْمَسِیحُ ع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كَمَثَلِ الدِّفْلَى یُعْجَبُ بِزَهْرِهَا مَنْ یَرَاهَا وَ یُقْتَلُ مَنْ طَعِمَهَا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به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شما به خرزهره می‌مانید که گل‌های زیبایش مردم را به خود جلب می‌کند؛ اما با سم خود، آن‌ها را می‌کشد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تُفسِدُ عَوالِمَ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عالم جهانیان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این لغزش در رفتار و عملکردهاست و اعتقادیست که این مرحله بسیار خطرناک و گاها مساوی با ابطال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چیزی که از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نشود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عالم به هر باطلی؛ چه کم و چه زیاد، شاید علمای دیگر را تحت تأثیر قرار ندهد؛ اما ضعفا را در تردید فرومی‌برد و از دین دورشان می‌کند؛ لذا لغزش عالم حتی اگر کوچک باشد ضررش بسیار است؛ چنان‌که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أضَرُّ عَلی ضُعَفاءِ شیعَتِنا مِن جَیشِ یزیدَ عَلی الحُسَینِ بنِ عَلِی علیهماالسلام وأصحابِهِ، فإنَّهُم یسلُبونَهُمُ الأرواحَ والأموالَ، وهؤلاءِ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الشَّک والشُّبهَة عَلی ضُعَفاءِ شیعَتِنا فیضِلّونَهُم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عالمان بدسلیقه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آن‌ها برای شیعیان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زیان سپاه یزید برای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اوست؛ زیرا آن‌ها جان و مال ایشان را گرفتند و این علمای بدکردار در دل شیعیان ناتوان ما شک می‌اندازند و گمراهشان می‌کنند</w:t>
      </w:r>
      <w:r>
        <w:rPr>
          <w:rFonts w:eastAsia="IRNazanin" w:cs="IRNazanin"/>
          <w:color w:val="111111"/>
          <w:sz w:val="28"/>
          <w:szCs w:val="28"/>
          <w:rtl w:val="true"/>
          <w:lang w:bidi="fa-IR"/>
        </w:rPr>
        <w:t xml:space="preserve">.» </w:t>
      </w:r>
      <w:bookmarkStart w:id="75" w:name="pg8957_102876"/>
    </w:p>
    <w:p>
      <w:pPr>
        <w:pStyle w:val="Heading3"/>
        <w:numPr>
          <w:ilvl w:val="2"/>
          <w:numId w:val="1"/>
        </w:numPr>
        <w:rPr/>
      </w:pPr>
      <w:bookmarkStart w:id="76" w:name="__RefHeading___Toc1598836_2870459653"/>
      <w:bookmarkStart w:id="77" w:name="_Toc25"/>
      <w:bookmarkEnd w:id="75"/>
      <w:bookmarkEnd w:id="76"/>
      <w:r>
        <w:rPr>
          <w:rtl w:val="true"/>
        </w:rPr>
        <w:t>ب</w:t>
      </w:r>
      <w:r>
        <w:rPr>
          <w:rtl w:val="true"/>
        </w:rPr>
        <w:t xml:space="preserve">. </w:t>
      </w:r>
      <w:r>
        <w:rPr>
          <w:rtl w:val="true"/>
        </w:rPr>
        <w:t>علم نافع</w:t>
      </w:r>
      <w:bookmarkEnd w:id="77"/>
    </w:p>
    <w:p>
      <w:pPr>
        <w:pStyle w:val="BookText"/>
        <w:rPr/>
      </w:pPr>
      <w:r>
        <w:rPr>
          <w:rFonts w:ascii="IRNazanin" w:hAnsi="IRNazanin" w:eastAsia="IRNazanin"/>
          <w:color w:val="111111"/>
          <w:sz w:val="28"/>
          <w:sz w:val="28"/>
          <w:szCs w:val="28"/>
          <w:rtl w:val="true"/>
          <w:lang w:bidi="fa-IR"/>
        </w:rPr>
        <w:t>یکی از مسائل بسیار مهم در دین اسلام، این است که آیا عالم‌شدن فقط به دانستن علوم اصطلاحی حوزوی است یا به داشتن علم همراه با عمل و ایجاد خشیت در دل است؟ در این‌باره عالم بزرگ شیخ زین‌الدین عاملی، معروف به شهید ثانی، در مقام جداکردن انواع علم و پرداختن به آن‌چه مهم‌تر است،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نیز باید دانسته شود که تنها دانستن مسائل مدون شده در کتب، نزد خدای متعال فقه محسوب نمی‌شود و همانا فقه مورد رضاء خدای متعال دریافت جلال و عظمت اوست و آن علمی است که در آدمی ایجاد بیم و خداترسی و خشوع می‌کند و او را به تقوا و پرهیزکاری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 الْعِلْمِ لَكَ مَا دَلَّكَ عَلَى صَلَاحِ قَلْبِكَ، وَ أَظْهَرَ لَكَ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تَشْغَلَنَّ بِعِلْمٍ لَا یَضُرُّكَ جَهْلُه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لازم‌ترین علم برای تو علمی است که تو را بر صلاح قلبت راهنمایی کند و فساد قلبت را بر تو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علمی که نداشتنش برای تو زیانی ندارد،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العِلمِ بِک ما لا یصلُحُ لَک العَمَلُ إلاّ بِهِ و أوجَبُ العلمِ عَلَیک ما أنتَ مَسؤولٌ </w:t>
      </w:r>
    </w:p>
    <w:p>
      <w:pPr>
        <w:pStyle w:val="BookText"/>
        <w:rPr/>
      </w:pPr>
      <w:r>
        <w:rPr>
          <w:rFonts w:ascii="Amiri" w:hAnsi="Amiri" w:eastAsia="Amiri" w:cs="Amiri"/>
          <w:color w:val="111111"/>
          <w:sz w:val="28"/>
          <w:sz w:val="28"/>
          <w:szCs w:val="28"/>
          <w:rtl w:val="true"/>
          <w:lang w:bidi="ar-SA"/>
        </w:rPr>
        <w:t>عَنِ العَمَلِ بِهِ و ألزَمُ العِلمِ لَک ما دَلَّک عَلی صَلاحِ قَلبِک و أظهَرَ لَک فَسادَهُ و أحمَدُ العِلمِ عاقِبَة ما زادَ فی عَمَلِک العاجِلِ، فَلا تَشتَغِلَنَّ بِعِلمِ ما لا یضُرُّک جَهلُهُ و لا تَغفَلَنَّ عَن عِلمِ ما یزیدُ فی جَهلِک تَرکهُ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علم برای تو، آن علمی است که عملت جز با آن درست نشود و ضروری ترین عمل برای تو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بازخواست می شوی و لازم ترین علم برای تو علمی است که صلاح و فساد دلت را به تو نشان دهد و نیک فرجام ترین علم آن علمی است که بر عمل تو در این دنیا بیفزاید؛ بنابراین به دانستن چیزی که ندانستن آن زیانی به تو نمی رساند، مپرداز و از دانستن چیزی که فروگذاردنش بر نادانی تو می افزاید، هرگز غفلت نورز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عِلْمٍ لَا ینْفَعُ وَ هُوَ الْعِلْمُ الَّذِی یضَادُّ الْعَمَلَ بِالْإِخْلَاصِ وَ اعْلَمْ أَنَّ قَلِیلَ الْعِلْمِ یحْتَاجُ إِلَی کثِیرِ الْعَمَلِ لِأَنَّ عِلْمَ سَاعَة یلْزِمُ صَاحِبَهُ اسْتِعْمَالَهُ طُولَ عُمُرِهِ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علم بی‌ثمر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با عمل مخلصانه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اگرچه اندک باشد، محتاج عمل بسیار است؛ چون علمِ یک لحظه، صاحبش را ملزم می‌کند که در تمام طول عمرش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مَا شِئتُمْ أنْ تَعَلَّمُوا فَلَنْ یَنْفَعَکُمُ اللَّهِ بِالْعِلْمِ حَتَّی تَعْمَلُوا بِهِ، لِانَّ </w:t>
      </w:r>
    </w:p>
    <w:p>
      <w:pPr>
        <w:pStyle w:val="BookText"/>
        <w:rPr/>
      </w:pPr>
      <w:r>
        <w:rPr>
          <w:rFonts w:ascii="Amiri" w:hAnsi="Amiri" w:eastAsia="Amiri" w:cs="Amiri"/>
          <w:color w:val="111111"/>
          <w:sz w:val="28"/>
          <w:sz w:val="28"/>
          <w:szCs w:val="28"/>
          <w:rtl w:val="true"/>
          <w:lang w:bidi="ar-SA"/>
        </w:rPr>
        <w:t>الْعُلَمَاءَ هَمُّهُمُ الرِّعَایَة، وَ السُّفَهَاءَ هَمُّهُمُ الرِّوَایَة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هرچقدر که خواستید علم فرابگیرید؛ اما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شما منفعتی نمی‌رساند تا زمانی که آن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همّت و غایت مقصود علما آن است که مراعات کنند؛ امّا سفها همّت و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حفظ‌کردن و بیان‌نمودن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فهمیده می شود، هدف از علم همان عمل خالصانه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 الْعِلْمِ بِمَا لَا یصِحُّ الْعَمَلُ إِلَّا بِهِ وَ هُوَ الْإِخْلَاص</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کسب علمی که عمل جز با آن درست نباشد و آن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ثمرۀ علم خالص‌کردن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 ثُمَّ نَشْرُهُ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علم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گوش‌سپردن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به‌کاربستن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انتشاردادن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بیست و نه سورۀ مبارکۀ انفال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برای شما وسیله‌ای برای جدایی حق از باطل قرار می‌دهد و گناهان شما را می‌پوشاند و شما را می‌آمرزد و خداوند صاحب بخشش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عِلْمٍ لَا ینْفَعُ وَ هُوَ الْعِلْمُ الَّذِی یضَادُّ الْعَمَلَ بِالْإِخْلَاص</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 از علمی که سود نمی‌بخشد و آن علمی است که ضد عمل خالصانه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خالص‌شدن در علم‌اندوزی یعنی مبرا‌شدن از چهار آسیبی که امام معصوم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أَنْ تَطْلُبُوهُ لِخِصَالٍ أَرْبَعٍ لِتُبَاهُوا بِهِ الْعُلَمَاءَ أَوْ تُمَارُوا بِهِ السُّفَهَاءَ أَوْ </w:t>
      </w:r>
    </w:p>
    <w:p>
      <w:pPr>
        <w:pStyle w:val="BookText"/>
        <w:rPr/>
      </w:pPr>
      <w:r>
        <w:rPr>
          <w:rFonts w:ascii="Amiri" w:hAnsi="Amiri" w:eastAsia="Amiri" w:cs="Amiri"/>
          <w:color w:val="111111"/>
          <w:sz w:val="28"/>
          <w:sz w:val="28"/>
          <w:szCs w:val="28"/>
          <w:rtl w:val="true"/>
          <w:lang w:bidi="ar-SA"/>
        </w:rPr>
        <w:t>تُرَاءُوا بِهِ فِی الْمَجَالِسِ أَوْ تَصْرِفُوا وُجُوهَ النَّاسِ إِلَیکمْ لِلتَّرَؤُّسِ لَا یسْتَوِی عِنْدَ اللَّهِ فِی الْعُقُوبَة الَّذِینَ یعْلَمُونَ وَ الَّذِینَ لَا یعْلَمُونَ نَفَعَنَا اللَّهِ وَ إِیاکمْ بِمَا عَلِمْنَا وَ جَعَلَهُ لِوَجْهِهِ خَالِصاً إِنَّهُ سَمِیعٌ مُجِیبٌ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این‌که علم را برای این چهار چیز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دانشمندان مباهات کنید و به خود ببالید؛ یا این‌که با آن با سبک‌مغزان جدال کنید؛ یا بدان وسیله در انجمن‌ها خودنمایی کنید؛ یا بخواهید بدان سبب برای ریاست، مردم را به‌سوی خود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می‌دانند و آنان که نمی‌دانند، در سزای کردارشان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شما در آن‌چه به ما آموخته و آن را پاک و خالص برای خود گرداند،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شنوایِ پاسخ‌دهنده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تُعْرَفُوا بِهِ وَ اعْمَلُوا بِهِ تَکونُوا مِنْ أَهْلِه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علم برآیید تا به آن شناخته شوید و به آن عمل کنید تا از علما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شرح این حدیث فرموده‌اند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بخواهید تا به آن شناخته شوید و به آن عمل کنید تا از اهل علم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مردم ایشان را به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به آن‌ها احترام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علم عمل کنید تا از اهل آن </w:t>
      </w:r>
    </w:p>
    <w:p>
      <w:pPr>
        <w:pStyle w:val="BookText"/>
        <w:rPr/>
      </w:pPr>
      <w:r>
        <w:rPr>
          <w:rFonts w:ascii="IRNazanin" w:hAnsi="IRNazanin" w:eastAsia="IRNazanin"/>
          <w:color w:val="111111"/>
          <w:sz w:val="28"/>
          <w:sz w:val="28"/>
          <w:szCs w:val="28"/>
          <w:rtl w:val="true"/>
          <w:lang w:bidi="fa-IR"/>
        </w:rPr>
        <w:t>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علم عمل نکنید، از اهل علم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مراد این باشد که همین که علم را طلب می‌کنید، مردم شما را به این وصف می‌شناسند و داخل اهل علم می‌دانند؛ اما تا به آن عمل نکنید، در واقع از اهل آن نگردید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ذر، من طَلَبَ عِلماً لِیصرِف وجوهَ الناسِ الیهِ لَم یجِد ریحَ الجنة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هرکس علم را برای آن بخواهد که مردمان رو به سوی او کنند، بویی از بهشت به مشام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علم را برای فخرفروشی و فریب‌دادن دیگران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همانندان خود بزرگی و چیرگی می‌نمایند و در مقابل توانمندانی که از ایشان قدرتمندترند، به تواضع می‌پردازند و خواستار حلوای ایشان‌اند و دین خود را بر باد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الْعُلَمَاءِ مَنْ یحِبُ أَنْ یخْزُنَ عِلْمَهُ وَ لَا یؤْخَذَ عَنْهُ فَذَاک فِی الدَّرْک الْأَوَّلِ مِنَ النَّارِ وَ مِنَ الْعُلَمَاءِ مَنْ إِذَا وُعِظَ أَنِفَ وَ إِذَا وَعَظَ عَنَّفَ فَذَاک فِی الدَّرْک الثَّانِی مِنَ النَّارِ وَ مِنَ الْعُلَمَاء مَنْ یرَی أَنْ یضَعَ الْعِلْمَ عِنْدَ ذَوِی الثَّرْوَة وَ الشَّرَفِ وَ لَا یرَی لَهُ فِی الْمَسَاکینِ وَضْعاً فَذَاک فِی الدَّرْک الثَّالِثِ مِنَ النَّارِ وَ مِنَ الْعُلَمَاءِ مَنْ یذْهَبُ فِی </w:t>
      </w:r>
    </w:p>
    <w:p>
      <w:pPr>
        <w:pStyle w:val="BookText"/>
        <w:rPr/>
      </w:pPr>
      <w:r>
        <w:rPr>
          <w:rFonts w:ascii="Amiri" w:hAnsi="Amiri" w:eastAsia="Amiri" w:cs="Amiri"/>
          <w:color w:val="111111"/>
          <w:sz w:val="28"/>
          <w:sz w:val="28"/>
          <w:szCs w:val="28"/>
          <w:rtl w:val="true"/>
          <w:lang w:bidi="ar-SA"/>
        </w:rPr>
        <w:t>عِلْمِهِ مَذْهَبَ الْجَبَابِرَة وَ السَّلَاطِینِ فَإِنْ رُدَّ علیه شی ءٌ مِنْ قَوْلِهِ أَوْ قُصِّرَ فِی شَیءٍ مِنْ أَمْرِهِ غَضِبَ فَذَاک فِی الدَّرْک الرَّابِعِ مِنَ النَّارِ وَ مِنَ الْعُلَمَاءِ مَنْ یطْلُبُ أَحَادِیثَ الْیهُودِ وَ النَّصَارَی لِیغْزِرَ بِهِ وَ یکثِرَ بِهِ حَدِیثَهُ فَذَاک فِی الدَّرْک الْخَامِسِ مِنَ النَّارِ وَ مِنَ الْعُلَمَاءِ مَنْ یضَعُ نَفْسَهُ لِلْفُتْیا وَ یقُولُ سَلُونِی وَ لَعَلَّهُ لَا یصِیبُ حَرْفاً وَاحِداً وَ اللَّهِ لَا یحِبُّ الْمُتَکلِّفِینَ فَذَاک فِی الدَّرْک السَّادِسِ مِنَ النَّارِ وَ مِنَ الْعُلَمَاءِ مَنْ یتَّخِذُ عِلْمَهُ مُرُوءَة وَ عَقْلًا فَذَاک فِی الدَّرْک السَّابِعِ مِنَ النَّارِ</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 دوست دارند که دانش خویش را اندوخته کنند و از آن چیزی بر نمی‌ستانند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دَرَک نخست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اگر موعظه شوند بدشان می آید و اگر موعظه کنند سختگیری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دَرَک دوم آتش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بهتر آن می‌بینند که دانش خود را نزد ثروتمندان و اشراف بگسترانند، نه بینوایان و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در دَرَک سوم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در دانش‌اندوزی همان راه جباران و سلطانان را در پیش می‌گیرند و اگر سخنی از ایشان رد شود یا در دستور ایشان کوتاهی کنند، خشمگین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دَرَک چهارم آتش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علما در جست‌وجوی احادیث یهودیان و مسیحیان هستند تا بدین وسیله علم خویش را زیاد جلوه دهند و احادیثشان را فزونی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دَرَک پنجم آتش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علما خود را در جایگاه فتوا می‌نشانند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حال آن‌که چه بسا یک حرف هم به </w:t>
      </w:r>
      <w:bookmarkStart w:id="78" w:name="pg8957_102890"/>
    </w:p>
    <w:p>
      <w:pPr>
        <w:pStyle w:val="BookText"/>
        <w:rPr/>
      </w:pPr>
      <w:bookmarkEnd w:id="78"/>
      <w:r>
        <w:rPr>
          <w:rFonts w:ascii="IRNazanin" w:hAnsi="IRNazanin" w:eastAsia="IRNazanin"/>
          <w:color w:val="111111"/>
          <w:sz w:val="28"/>
          <w:sz w:val="28"/>
          <w:szCs w:val="28"/>
          <w:rtl w:val="true"/>
          <w:lang w:bidi="fa-IR"/>
        </w:rPr>
        <w:t>صواب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خویش را به دشواری می‌افکنند،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در دَرَک ششم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علما نیز علم خود را موجب جوانمردی و عقلشان می‌دانند که این‌ها در دَرَک هفتم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حدیث به‌خوبی دقت کنیم، درمی‌یابیم که دست‌یابی به علم هم گاهی مضر خواهد بود؛ چراکه نیت کسب علم و چگونگی بهره بردن از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اقدام برای کسب علم باید، به دقت، هدف از کسب آن را بررسی نموده و اگر نیت بر اساس هوای نفسانی شکل گرفته بود یا به هر نحوی منطبق بر اخلاص و مسیر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الزاما باید نیت خود را اصلاح نماییم</w:t>
      </w:r>
      <w:r>
        <w:rPr>
          <w:rFonts w:eastAsia="IRNazanin" w:cs="IRNazanin"/>
          <w:color w:val="111111"/>
          <w:sz w:val="28"/>
          <w:szCs w:val="28"/>
          <w:rtl w:val="true"/>
          <w:lang w:bidi="fa-IR"/>
        </w:rPr>
        <w:t>.</w:t>
      </w:r>
    </w:p>
    <w:p>
      <w:pPr>
        <w:pStyle w:val="Heading2"/>
        <w:numPr>
          <w:ilvl w:val="1"/>
          <w:numId w:val="1"/>
        </w:numPr>
        <w:rPr/>
      </w:pPr>
      <w:bookmarkStart w:id="79" w:name="__RefHeading___Toc1598838_2870459653"/>
      <w:bookmarkStart w:id="80" w:name="_Toc26"/>
      <w:bookmarkEnd w:id="79"/>
      <w:r>
        <w:rPr>
          <w:rtl w:val="true"/>
        </w:rPr>
        <w:t>مقامات عالم با عمل</w:t>
      </w:r>
      <w:bookmarkEnd w:id="80"/>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فِی طَلَبِ الْعِلْمِ أَظَلَّتْ عَلَیهِ الْمَلَائِکة وَ بُورِک لَهُ فِی مَعِیشَتِهِ وَ لَمْ ینْقُصْ مِنْ رِزْقِه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صبحگاهان در طلب دانش بیرون رود، فرشتگان بر سر او سایه افکنند و زندگی‌اش با برکت شود و از روزی‌اش چیزی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حبر العلماء بدم الشّهداء فرجح</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علما را با خون شهیدان هم‌سنگ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سنگین‌تر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مردی را می آورند با حسناتی چون ابرهای انبوه و کوه‌های سربه‌فلک‌کشیده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کارهای نیکو را من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همان دانشی است که به مردم آموختی و بعد از مردن تو به آن‌ها عمل می‌شد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چه شده است که تو را یکّه‌وتنها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شوق دیدارت در من بالا گرفته و میان من و خلقت جدایی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إِلَیهِمْ فَإِنَّک إِنْ تَأْتِنِی بِعَبْدٍ آبِقٍ أُثْبِتْکَ فِی اللَّوْحِ حَمِیداً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آنان برگرد؛ زیرا اگر بندۀ گریزپایی را نزد من بیاوری، تو را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بأجود الأجواد؟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الاجواد اللَّهِ و انا اجود بنی آدم و اجودهم بعدی رجل علّم علما فنشره و یبعث یوم القیمة امة واحدة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بخشنده‌ترین بخشنده خبر ندهم؟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بخشنده‌ترین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بخشنده‌ترین فرزند آدم هستم و بعد از من بخشنده‌ترینِ شما مردی است که علم را آموزش دهد و از این راه علم او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به‌تنهایی چون یک امت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عالم حقیقی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رَکعَة یصَلِّیهَا الْفَقِیهُ أَفْضَلُ مِنْ سَبْعِینَ أَلْفَ رَکعَة یصَلِّیهَا الْعَابِدُ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رکعت نمازی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معرفت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هفتادهزار رکعتی که عابد بخواند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اَجَلهُ وُ هُوَ یَطلُبُ العِلمَ لِیُحیِیَ بِهِ الِاسلامِ لَم یَفضُلهُ النَّبِیّونَ اِلّا بِدَرَجَةٍ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جست‌وجوی دانشی برای زنده‌کردن اسلام باشد و در آن حال مرگش فرارسد، پیامبران بر او برتری ندارند؛ مگر یک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إنَّ اللَّهِ عز و جل جَعَلَ فی کُلٍّ مِنَ الرُّسُلِ بَقایا مِن أهلِ العِلمِ، یَدعونَ مَن ضَلَّ إلَی الهُدی و یَصبِرونَ مَعَهُم عَلَی الأَذی، یُجیبونَ داعِیَ اللَّهِ و یَدعونَ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فَأَبصِرهُم، 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فی مَنزِلَة رَفیعَة و إن أصابَتهُم فِی الدُّنیا وَضیعَة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یُحیونَ بِکِتابِ اللَّهِ المَوتی و یُبَصِّرونَ بِنورِ اللَّهِ مِنَ 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قَتیلٍ </w:t>
      </w:r>
    </w:p>
    <w:p>
      <w:pPr>
        <w:pStyle w:val="BookText"/>
        <w:rPr/>
      </w:pPr>
      <w:r>
        <w:rPr>
          <w:rFonts w:ascii="Amiri" w:hAnsi="Amiri" w:eastAsia="Amiri" w:cs="Amiri"/>
          <w:color w:val="111111"/>
          <w:sz w:val="28"/>
          <w:sz w:val="28"/>
          <w:szCs w:val="28"/>
          <w:rtl w:val="true"/>
          <w:lang w:bidi="ar-SA"/>
        </w:rPr>
        <w:t>لإِبلیسَ قَد أحیَوهُ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تائِهٍ ضالٍّ قَد 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یَبذُلونَ دِماءَهُم دونَ هَلَکَة العِبادِ؛ و ما أحسَنَ أثَرَهُم عَلَی العِبادِ و أَقبَحَ آثارَ العِبادِ عَلَیهِم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خداوند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پیامبران، تنی چند از عالمان قرار داد تا گمراهان را به راه آورند و با مردم در تحمل آزار مخالفان همراه باشند و فریادگر الهی را پاسخ گویند و مردمان را به خدا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ایشان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زندگی دنیایی ضعیفی، جایگاه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کتاب خدا مردگان را زنده می‌کنند و با روشنیِ خدایی، کوران را بینا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کشته‌های ابلیس که به دست ایشان زنده شده و چه بسیار گمراهان و سرگردانان که به‌واسطه آنان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خون خود را برای جلوگیری از هلاکت بندگان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ایشان در بندگان چه نیکوست و آثار بندگان بر ایشان چه زشت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علمای ربانی و دلسوز، با تلاشی جدی، درصدد تربیت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ایشان آشنا ساختن خلایق با وظایف دینی‌شان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مقدس از همه لذت‌ها چشم می‌پوشند و هیچ‌گونه طمعی به شئون مادی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مشکل‌ترین سختی‌ها را بر خود هموار می‌سازند و گاه با بی‌مهری و توهین افراد وظیفه‌نشناس روبه‌رو می‌شوند؛ ولی همه را به جان‌ودل می‌خرند و تحمل می‌کنند تا همچون شمع بسوزند و راه را از چاه برای دیگران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هدف عالی و نجات‌بخش این دسته از دانشمندان را از بیان </w:t>
      </w:r>
    </w:p>
    <w:p>
      <w:pPr>
        <w:pStyle w:val="BookText"/>
        <w:rPr/>
      </w:pPr>
      <w:r>
        <w:rPr>
          <w:rFonts w:ascii="IRNazanin" w:hAnsi="IRNazanin" w:eastAsia="IRNazanin"/>
          <w:color w:val="111111"/>
          <w:sz w:val="28"/>
          <w:sz w:val="28"/>
          <w:szCs w:val="28"/>
          <w:rtl w:val="true"/>
          <w:lang w:bidi="fa-IR"/>
        </w:rPr>
        <w:t xml:space="preserve">گهربار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کمَنْ مَعَهُ شَمْعَة تُضِیءُ لِلنَّاسِ فَکلُّ مَنْ أَبْصَرَ بِشَمْعَتِهِ دَعَا لَهُ بِخَیرٍ کذَلِک اَلْعَالِمُ مَعَهُ شَمْعَة یزِیلُ بِهَا ظُلْمَة اَلْجَهْلِ وَ اَلْحَیرَة فَکلُّ مَنْ أَضَاءَتْ لَهُ فَخَرَجَ بِهَا مِنْ حَیرَة أَوْ نَجا بِهَا مِنْ جَهْلٍ فَهُوَ مِنْ عُتَقَائِهِ مِنَ اَلنَّارِ وَ اللَّهِ تَعَالَی یعَوِّضُهُ عَنْ ذَلِک بِکلِّ شَعْرَة لِمَنْ أَعْتَقَهُ مَا هُوَ أَفْضَلُ لَهُ مِنَ اَلصَّدَقَة بِمِائَة أَلْفِ قِنْطَارٍ عَلَی غَیرِ اَلْوَجْهِ اَلَّذِی أَمَرَ اللَّهِ عَزَّ وَ جَلَّ بِهِ بَلْ تِلْک اَلصَّدَقَة وَبَالٌ عَلَی صَاحِبِهَا لَکنْ یعْطِیهِ اللَّهِ مَا هُوَ أَفْضَلُ مِنْ مِائَة أَلْفِ رَکعَة بَینَ یدَی اَلْکعْبَة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مانند افرادی هستند که نورافکنی همراه خود دارند که به همۀ مردم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نور چراغ آن‌ها استفاده کند، برای آن‌ها دعای 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 نیز این‌چنین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مشعل فروزان علم، تاریکی جهل و سرگردانی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به‌سبب مشعل درخشان علمِ دانشمندی از حیرت نجات یابد یا از ظلمت جهل بیرون آید، از افرادی خواهد شد که به‌واسطۀ آن عالم از آتش آزاد شده است و خداوند به تعداد موی بدن او به این دانشمندان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از صدقه‌دادن صدهزار قنطار در غیر راهی که خداوند امر فرموده است برتر است؛ بلکه چنین صدقه‌ای در غیر راهی که خداوند امر کرده است، برای صدقه‌دهنده زیان‌آور خواهد بود؛ اما خداوند به این دانشمند پاداشی می‌دهد که ثواب آن از ثواب صدهزار رکعت نماز که در کنار کعبه خوانده شود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تَكُنْ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فِی اللَّهِ حَقَّ جِهادِهِ وَ لَا تَأْخُذْكَ فِی اللَّهِ لَوْمَةُ لَائِم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 امر کن تا در زمرۀ نیکوکاران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جهادی راستین برخیز و از مخالفت و ملامت سرزنش‌گر ترسی به خود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آیۀ یا ایها الذین آمنوا علیکم انفسکم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وَ انْهَ عَنِ الْمُنْكَرِ وَ اصْبِرْ عَلى ما أَصابَكَ حَتَّى إِذَا رَأَیْتَ شُحّاً مُطَاعاً وَ هَوًى مُتَّبَعاً وَ إِعْجَابَ كُلِّ ذِی رَأْیٍ بِرَأْیِهِ فَعَلَیْكَ بِنَفْسِكَ وَ دَعْ عَنْكَ أَمْرَ الْعَامَّةِ وَ صَاحِبُ الْأَمْرِ بِالْمَعْرُوفِ یَحْتَاجُ أَنْ یَكُونَ عَالِماً بِالْحَلَالِ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عَلَى مَا یَلْحَقُهُ لَا یُكَافِئُهُمْ بِهَا وَ لَا یَشْكُو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نِیَّتَهُ لِلَّهِ مُسْتَعِیناً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خَالَفُوهُ وَ جَفَوْهُ صَبَرَ وَ إِنْ وَافَقُوهُ وَ قَبِلُوا مِنْهُ شَكَرَ</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معروف فراخوانید و از منکر بازدارید و در برابر مشکلاتی که پیش می‌آید صبور و با تأمل باشید و اگر دیدید بخل‌ورزی و هوای نفس در جامعه حاکم است و خودخواهی بر هر صاحب نظری سایه افکنده است، شما در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غلط دیگران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کس امر به معروف می‌کند محتاج است که به حلال و حرام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پیامدهای آن شکیبا باشد و مقابله‌به‌مثل نکند و گِلِه‌ای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برای خدا خالص سازد و از او یاری بجوید و خشنودی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سخنش گوش ندادند یا به او آزار رساندند یا به او جفا کردند،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سخنش را قبول کردند، خداوند را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 به معروف در جامعۀ امروزی شرایط ویژه‌ای را برای شخص ناصح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شرایط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یَصْلُحُ لِمَوْعِظَةِ الْخَلْقِ إِلَّا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عُیُوبِ الْكَلَامِ وَ عَرَفَ الصَّحِیحَ مِنَ السَّقِیمِ وَ عِلَلَ الْخَوَاطِرِ وَ فِتَنَ النَّفْسِ وَ الْهَوَى</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افراد برای موعظۀ مردم صلاحیت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عیب سخن آگاه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درست را از نادرست تشخیص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بهانه‌جویی‌های درونی انسان‌ها را بشناسد؛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و فریب‌کاری‌های آن را از نظر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گران‌قدر الحیاة پس از ذکر این حدیث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عجیب خوب تأمل کنید که چگونه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ارتباط واژه را با طبیعت انسان‌ها یادآور می‌شود و سلامت سخن و پاک‌بودن آن را از عیب مهم می‌شمارد و در انجام‌دادن امر به معروف و نهی از منکر اینگونه هشدار می‌دهد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رعایت‌های مهم، خوش‌زبانی شایسته سخن‌گفتن، از شرایط ایمان و تربیت و اخلاق درست اسلامی است و در همۀ برخوردهای اجتماعی، شرط لازم است؛ به ویژه در مسائلی که به اصلاح و تربیت افراد و جامعه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بسیار اصولی اصلاح جامعه و تربیت افراد است، هر کس امر به معروف و نهی از منکر می‌کند، باید از شایستگی و آراستگی گفتاری و کلامی برخوردار باشد و نهایت ادب در امر به معروف و نهی از منکر را رعایت کند تا نتیجۀ مطلوب به‌دست آید و در نفوس تأثیر مثبت داشته باشد و هیچ‌گونه زدگی و تنفری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تربیت‌نشده نباید این مسئولیت خطیر را به عهده بگیرند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سَمَتْ هِمَّتُكَ لِإِصْلَاحِ النَّاسِ فَابْدَأْ بِنَفْسِكَ فَإِنْ تَعَاطَیْتَ إِصْلَاحَ غَیْرِكَ وَ نَفْسُكَ فَاسِدَةٌ فَهُوَ أَكْبَرُ عَیْبٍ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قصد اصلاح مردم را داری اول از خودت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اصلاح دیگران را به عهده گرفتی و نفست فاسد بود، این بالاترین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این امر عظیم آن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یُصْلِحُ غَیْرَهُ مَنْ لَا یُصْلِحُ نَفْسَه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نفسش را اصلاح ننموده، چگونه دیگران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تَأْمُرُونَ النَّاسَ بِالْبِرِّ وَ تَنْسَوْنَ أَنْفُسَكُم‌</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فرا می‌خوانید و خود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وَانْهَوْا عَنِ الْمُنْكَرِ وَتَنَاهَوْا عَنْهُ، فَإِنَّمَا أُمِرْتُمْ بِالنَّهْیِ بَعْدَ التَّنَاهِی</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منکر باز دارید و خود نیز از آن دورى کنید؛ زیرا شما مأمور شده‌اید که اوّل خودتان منکر را ترک کنید و بعد نهى از منکر نمایید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 بِالْمَعْرُوفِ وَ یَنْهَى عَنِ الْمُنْكَرِ مَنْ كَانَتْ فِیهِ ثَلَاثُ خِصَالٍ عَامِلٌ بِمَا یَأْمُرُ بِهِ وَ تَارِكُ لِمَا یَنْهَى عَنْهُ عَادِلٌ فِیمَا یَأْمُرُ عَادِلٌ فِیمَا یَنْهَى رَفِیقٌ فِیمَا یَأْمُرُ وَ رَفِیقٌ فِیمَا یَنْهَى</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مى تواند امر به معروف و نهى از منكر كند كه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آنچه امر مى كند عمل كند و از آنچه نهى مى كند دورى جوید؛ در آنچه امر یا نهى مى كند اعتدال را رعایت نماید؛ در آنچه امر یا نهى مى كند نرمى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یَنْسَلِخْ عَنْ هَوَاجِسِهِ وَ لَمْ یَتَخَلَّصْ مِنْ آفَاتِ نَفْسِهِ وَ شَهَوَاتِهَا وَ لَمْ یَهْزِمِ الشَّیْطَانَ وَ لَمْ یَدْخُلْ فِی كَنَفِ اللَّهِ وَ أَمَانِ عِصْمَتِهِ لَا یَصْلُحُ لَهُ الْأَمْرُ بِالْمَعْرُوفِ وَ النَّهْیُ عَنِ الْمُنْكَرِ لِأَنَّهُ إِذَا لَمْ یَكُنْ بِهَذِهِ الصِّفَةِ فَكُلَّمَا أَظْهَرَ أَمْراً یَكُونُ حُجَّةً عَلَیْهِ وَ لَا یَنْتَفِعُ النَّاسُ بِهِ قَالَ اللَّهُ عَزَّ وَ جَلَّ أَ تَأْمُرُونَ النَّاسَ بِالْبِرِّ وَ تَنْسَوْنَ أَنْفُسَكُمْ وَ یُقَالُ لَهُ یَا خَائِنُ أَ تُطَالِبُ خَلْقِی بِمَا خُنْتَ بِهِ نَفْسَكَ وَ أَرْخَیْتَ عَنْهُ عِنَانَك</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امیال خود رهایى نیافته و از بند آفات و شهوات نفس آزاد نگشته و در پناه خداى تعالى داخل نشده و از خطا مصونیت ندارد، صلاحیت امر به معروف و نهى از منكر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نباشد، امر به معروف و نهى از منكر او حجّتى علیه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سودى نمی‌رساند؛ چر كه خود عامل بدان نبوده است</w:t>
      </w:r>
      <w:r>
        <w:rPr>
          <w:rFonts w:eastAsia="IRNazanin" w:cs="IRNazanin"/>
          <w:color w:val="111111"/>
          <w:sz w:val="28"/>
          <w:szCs w:val="28"/>
          <w:rtl w:val="true"/>
          <w:lang w:bidi="fa-IR"/>
        </w:rPr>
        <w:t xml:space="preserve">. </w:t>
      </w:r>
      <w:bookmarkStart w:id="81" w:name="pg8957_102910"/>
    </w:p>
    <w:p>
      <w:pPr>
        <w:pStyle w:val="BookText"/>
        <w:rPr/>
      </w:pPr>
      <w:bookmarkEnd w:id="81"/>
      <w:r>
        <w:rPr>
          <w:rFonts w:ascii="IRNazanin" w:hAnsi="IRNazanin" w:eastAsia="IRNazanin"/>
          <w:color w:val="111111"/>
          <w:sz w:val="28"/>
          <w:sz w:val="28"/>
          <w:szCs w:val="28"/>
          <w:rtl w:val="true"/>
          <w:lang w:bidi="fa-IR"/>
        </w:rPr>
        <w:t>خداوند متعال مى‌فرماید که آیا مردم را به نیكوكارى امر می‌كنید، در حالى كه خود آن را فراموش كرده‌اید؟ آن‌گاه به چنین واعظى گفته می‌شود که اى خائن، آیا خلق مرا در آنچه خود بدان دست یازیده‌اى، بازخواست مى‌كنى؟</w:t>
      </w:r>
      <w:r>
        <w:rPr>
          <w:rFonts w:eastAsia="IRNazanin" w:cs="IRNazanin"/>
          <w:color w:val="111111"/>
          <w:sz w:val="28"/>
          <w:szCs w:val="28"/>
          <w:rtl w:val="true"/>
          <w:lang w:bidi="fa-IR"/>
        </w:rPr>
        <w:t>»</w:t>
      </w:r>
    </w:p>
    <w:p>
      <w:pPr>
        <w:pStyle w:val="Heading2"/>
        <w:numPr>
          <w:ilvl w:val="1"/>
          <w:numId w:val="1"/>
        </w:numPr>
        <w:rPr/>
      </w:pPr>
      <w:bookmarkStart w:id="82" w:name="__RefHeading___Toc1598840_2870459653"/>
      <w:bookmarkStart w:id="83" w:name="_Toc27"/>
      <w:bookmarkEnd w:id="82"/>
      <w:r>
        <w:rPr>
          <w:rtl w:val="true"/>
        </w:rPr>
        <w:t>عالم با عمل</w:t>
      </w:r>
      <w:bookmarkEnd w:id="83"/>
    </w:p>
    <w:p>
      <w:pPr>
        <w:pStyle w:val="BookText"/>
        <w:rPr/>
      </w:pPr>
      <w:r>
        <w:rPr>
          <w:rFonts w:ascii="IRNazanin" w:hAnsi="IRNazanin" w:eastAsia="IRNazanin"/>
          <w:color w:val="111111"/>
          <w:sz w:val="28"/>
          <w:sz w:val="28"/>
          <w:szCs w:val="28"/>
          <w:rtl w:val="true"/>
          <w:lang w:bidi="fa-IR"/>
        </w:rPr>
        <w:t>در هر عصری علمایی هستند که گفتارشان با اعمالشان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شِیعَتِنَا مُرَابِطُونَ بِالثَّغْرِ الَّذِی یلِی إِبْلِیسُ وَ عَفَارِیتُهُ یمْنَعُونَهُمْ عَنِ الْخُرُوجِ عَلَی ضُعَفَاءِ شِیعَتِنَا وَ عَنْ أَنْ یتَسَلَّطَ عَلَیهِمْ إِبْلِیسُ وَ شِیعَتُه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نگهبانان مرزی هستند که در آن سویش ابلیس‌ها و دیوهایش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مانع یورش آن‌ها به شیعیان ناتوان ما و تسلط‌یافتن ابلیس و پیروان او بر ایشان 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چنین رادمردانی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سَرَابِیلَ الشَّهَوَاتِ وَ تَخَلَّی مِنَ الْهُمُومِ إِلَّا هَمّاً وَاحِداً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صِفَة الْعَمَی وَ مُشَارَکة أَهْلِ الْهَوَی وَ صَارَ مِنْ مَفَاتِیحِ أَبْوَابِ الْهُدَی وَ مَغَالِیقِ أَبْوَابِ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أَبْصَرَ طَرِیقَهُ وَ سَلَک سَبِیلَهُ وَ عَرَفَ مَنَارَهُ وَ قَطَعَ غِمَارَهُ وَ اسْتَمْسَک مِنَ الْعُرَی بِأَوْثَقِهَا وَ مِنَ الْحِبَالِ بِأَمْتَنِهَا فَهُوَ مِنَ الْیقِینِ عَلَی مِثْلِ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نَصَبَ نَفْسَهُ لله سُبْحَانَهُ فِی أَرْفَعِ الْأُمُورِ مِنْ إِصْدَارِ کلِّ وَارِدٍ عَلَیهِ وَ تَصْییرِ کلِّ فَرْعٍ إِلَی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کشَّافُ عَشَوَاتٍ مِفْتَاحُ مُبْهَمَاتٍ دَفَّاعُ </w:t>
      </w:r>
    </w:p>
    <w:p>
      <w:pPr>
        <w:pStyle w:val="BookText"/>
        <w:rPr/>
      </w:pPr>
      <w:r>
        <w:rPr>
          <w:rFonts w:ascii="Amiri" w:hAnsi="Amiri" w:eastAsia="Amiri" w:cs="Amiri"/>
          <w:color w:val="111111"/>
          <w:sz w:val="28"/>
          <w:sz w:val="28"/>
          <w:szCs w:val="28"/>
          <w:rtl w:val="true"/>
          <w:lang w:bidi="ar-SA"/>
        </w:rPr>
        <w:t>مُعْضِلَاتٍ دَلِیلُ فَلَوَاتٍ یقُولُ فَیفْهِمُ وَ یسْکتُ فَیسْلَمُ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دِینِهِ وَ أَوْتَادِ أَرْضِهِ، قَدْ أَلْزَمَ نَفْسَهُ، الْعَدْلَ فَکانَ أَوَّلَ عَدْلِهِ نَفْی الْهَوَی عَنْ نَفْسِهِ یصِفُ الْحَقَّ وَ یعْمَلُ بِه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شهوات را از خود برکنده و از تمام اندوه‌ها خود را رهانیده، جز یک اندوه که خود را تنها به آن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صفت کوردلی و شریک‌بودن با هواپرستان فاصله گرفته است و به کلیدهای باب هدایت بهقفل‌های باب تباهی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با بینش دریافته و در راهش گام برداشته و چراغ فراسوی راهش را شناخته و امواجش را در نوردیده و از میان دستاویزها، به استوارترین و از میان ریسمان‌ها، به محکم‌ترینِ آن‌ها چنگ زده و در یقین، به‌مانند تابناکی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خداوند سبحان را در جانش در بالاترین جایگاه نهاده، به‌گونه‌ای که هرچه درآید، بر او عرضه می‌کند و هر فرع را به ریشه آن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تاریکی‌ها و برگیرندۀ پرده از شبهات، کلید ابهام‌ها، پاسخ‌دهندۀ پرسش‌های پیچیده و راهنمای بیابان‌هاست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می‌گوید می‌فهماند و وقتی سکوت می‌کند به‌سلامت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خدا خالص کرده و خدا نیز او را برای خود خالص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معادن دین و میخ‌های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جانش را به عدل پایبند ساخته است و نخستین عدالت او این است که خواهش نفس را از خود دور ساخته است و حق را توصیف می‌کند و بدان عمل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بارز این حدیث، علما راستینی که در طول تاریخ می زیستند هستند </w:t>
      </w:r>
    </w:p>
    <w:p>
      <w:pPr>
        <w:pStyle w:val="BookText"/>
        <w:rPr/>
      </w:pPr>
      <w:r>
        <w:rPr>
          <w:rFonts w:ascii="IRNazanin" w:hAnsi="IRNazanin" w:eastAsia="IRNazanin"/>
          <w:color w:val="111111"/>
          <w:sz w:val="28"/>
          <w:sz w:val="28"/>
          <w:szCs w:val="28"/>
          <w:rtl w:val="true"/>
          <w:lang w:bidi="fa-IR"/>
        </w:rPr>
        <w:t>که در عصر ما یکی از آن زبدگان که می تواند الگوی ارزنده ای برای دیگر علما قرار گیرد مرحوم آقا میرزا تبریزی قاروبی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فرزند بزرگوار و دو‌سه تن از شاگردان خصوصی ایشان به بیان پاره‌ای از صفات ارزشمند و درجات علمی و کرامات بی‌نظیر آن مرحوم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اعمال برجستۀ ایشان زحمت بسیار زیاد برای احیاء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علمی معظم‌له در حدّی بود که به‌آسانی در پرتو آن می‌توانست به شهرتی چشم‌گیر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بالغ بر چندصد جلد کتاب علمی در رشته‌هایی چون فقه، اصول، رجال، هیأت، منطق،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کتبی که در زمان حیات از بین رفته است و به دلایلی اجازه چاپ هیچ‌کدام را، حتی پس از فوت ندادند، گویا پس از رحلت هم نمی‌خواستند شهرت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این‌گونه صفات،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المَعارِفِ مِحْنَةٌ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خِلْطَةِ النّاسِ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سرشناسیِ بسیار و معروف‌شدن رنج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مردم باعث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مومن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یَكْرَهُ الرِّفْعَةَ وَ لَا یُحِبُّ السُّمْعَةَ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 دارد و انگشت‌نما‌شدن را دوست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ایشان پیش‌بینی کرده بود که پس از مرگ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جهت، بارها وقتی صحبت از محل دفن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بیابان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پرهیز از شهرت ایشان به اندازه‌ای بود که بسیاری از فضلای حوزه حتی با نام این مرد بزرگ آشنا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 عالمانی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 فِی هَذِهِ الدُّنْیَا غَرِیبٌ وَ فِی هَذَا الْخَلْقِ الْمَنْكُوسِ حَتَّى یَخْرُجَ مِنْ هَذِهِ الدَّارِ إِلَى رَحْمَةِ الله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مؤمن در دنیا غریب است و در میان این خلق، سر به زیر خواهد بود؛ تا زمانی که از این دنیا به سوی رحمت پروردگار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همۀ مطالبی را که در سینه داشتند برای شاگردان و فرزندان خود نقل نکردند و برای همیشه مکتوم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اخلاقیات ایشان این بود که از مصاحبه با مجلات دوری می‌جستند و از دادن شرح‌حال خود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نویسنده گنجینه دانشمندان پس از شرح مختصری از زندگانی ایشان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دانشمندی متین، فقیهی آراسته، دور از تظاهر، دارای ملکات فاضله، روحیات مخصوصه و دارای آداب و محاسن اخلاق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آن جناب به‌صورت کتبی و شفاهی مراجعه کردم که شرح حال خود را مرحمت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اجابت نفرمودند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گنجینه دانشمندان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فضلا که از موقعیت علمی ایشان آگاه بودند وی را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می‌دانستند؛ اما ایشان برای حفظ بعضی از مسائل و مصالح، اجازه نشر آثار علمی دقیق خود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سیصد و پنجاه جلد کتاب چاپ نشده از ایشان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علمی و معنوی ایشان اظهار می‌گشت به‌عنوان مرجع تقلید تراز اول جهان تشیع مطرح می‌شد؛ اما ایشان چنین اجازه‌ای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مقلدان ایشان در کشورهای دیگر خیلی درخواست عکس می‌کردند ولی ایشان نه خود، عکسی دراختیارشان قرار می‌داد و نه به فرزندان خود چنین اجازه‌ای می‌داد و نه راضی می‌شد کسی از ایشان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گرفتن عکس اصرار می‌ورزید، او را در محظور شرعی قرار می‌دادند و می‌فرمودند که اگر بخواهی عکس بگیری راضی نیستم روی فرش من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عکس‌هایی که از ایشان برجای مانده برای شناسنامه یا گذرنامه ایشان است یا به‌صورت مخفیانه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شهرت به ملاقات شخصیت‌های مشهور نمی‌رفتند و در اواخر عمرشان به دیگران نیز اجازۀ ملاقات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نهی از گرفتن عکس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ایشان را مصداق این حدیث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p>
    <w:p>
      <w:pPr>
        <w:pStyle w:val="BookText"/>
        <w:rPr/>
      </w:pP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هَرَبَ الزَّاهِدُ مِنَ النَّاسِ فَاطْلُبْه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زاهدی را دیدی که از مردم گریزان است، در پی‌اش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حد امکان سعی داشتند در وجوه شرعی تصرف نکنند و در مواردی که چاره‌ای جز تصرف نداشتند، به حداقل بسنده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غروب یا به هنگام مطالعه، اگر کسی با ایشان شروع به صحبت می‌کرد، لامپ را خاموش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می‌پرسیدند، می‌فرمودند که اتاق هنوز کاملاً تاریک نشده و می‌توانیم یک‌دیگر را ببینیم؛ چون پول برق از وجوه شرعی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خواسته شد که به تغذیه خود برسند و از غذاهای بهتر و بیشتری تناول فرمایند؛ اما ایشان همواره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شرعی حقوق‌الناس است و باید درآن احتیاط را رعایت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عمرشان که وجوهات شرعی به دست معظم‌له می‌رسید، برای فرزندان روحانی خود به اندازۀ روحانیون دیگر شهریه قرار می‌دادند و آنان را از گرفتن شهریه در حوزه منع کرده بودند؛ لذا آن‌ها برای تأمین معاش خود، بخشی از روز را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چندین‌بار نیز به والد محترمشان خبر رساندند که با این شهریۀ کم نمی‌توانند مخارج زندگی را تأمین نمایند؛ ولی ایشان توجه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به آسانی می‌توانستند مخارج زندگی فرزندانشان را تأمین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اراده می‌کردند می‌توانستند بهترین سطح زندگی را برای خود و فرزندانش از محل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از غیر وجوهات شرعی فراهم کنند؛ و در حدو پنجاه و سه سالگی موفق به خرید خانه شدند و در تمام مدت اقامت در نجف اشرف در خانه‌های اجاره‌ای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محققی پر تلاش بودند و به کتاب نیاز فراوانی داشتند؛ اما تا پایان عمر برای کتاب‌هایشان قفسه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طاقچه می‌گذاشتند یا روی زمین می‌چیدند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دل من اصلاً علاقه به دنیا را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پول در نظرم یکسان است؛ همان‌گونه که یک مشت خاک و یک مشت طلا در ترازو مساوی است، در نظر من این دو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دوران‌های مختلف زندگی، همواره با مشکلات فراوان مادی روبه‌رو بودند؛ اما همیشه عزت خود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هدایایی را به این خاطر که شاید پذیرفتن آن با عزتشان منافات داشته باشد،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تجار علاقه‌مندانی داشتند که از صمیم قلب مایل بودند سرمایه هنگفتی در اختیار ایشان بگذارند؛ اما نه برای خود و نه برای فرزندان خود، چنین درخواست‌هایی را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بسیاری از مواقع برای تأمین مخارج، تهی‌دست می‌ماندند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شدت فقر به سر می‌بردند، به گونه‌ای که در اتاق پذیرایی ایشان تنها یک تکه گلیم پاره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تهیه غذا ناچار شده بودند بشقابشان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تلاش بی‌وقفه در راه تحصیل و تدریس و تألیف و نیز به خاطر </w:t>
      </w:r>
    </w:p>
    <w:p>
      <w:pPr>
        <w:pStyle w:val="BookText"/>
        <w:rPr/>
      </w:pPr>
      <w:r>
        <w:rPr>
          <w:rFonts w:ascii="IRNazanin" w:hAnsi="IRNazanin" w:eastAsia="IRNazanin"/>
          <w:color w:val="111111"/>
          <w:sz w:val="28"/>
          <w:sz w:val="28"/>
          <w:szCs w:val="28"/>
          <w:rtl w:val="true"/>
          <w:lang w:bidi="fa-IR"/>
        </w:rPr>
        <w:t>مشکلات مادی فراوان، نمی‌توانستند از جهت غذایی خود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ضعف جسمانی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بنیه، دوبار فک ایشان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به گونه‌ای بود که قدرت سخن گفتن را از ایشان گرفت و ناچار بودند منظور خود را با نوشتن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هنگام خواب دچار مشکل تنفسی نیز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به قضای الهی در وجود ایشان آن چنان متبلور بود که در نجف اشرف بر اثر بیماری های مختلف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چراکه به انواع امراض جسمی مبتلا بودند؛ اما در عین حال به قضای خدا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زندگی‌شان فقر و مریضی‌های گوناگون، همراه ایشان بود؛ تا موقع رحلت که سکتۀ قلبی و سکتۀ مغزی نیز به آن امراض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 افراد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یَخُصُّ أَوْلِیَاءَهُ بِالْمَصَائِبِ لِیَأْجُرَهُمْ عَلَیْهَا مِنْ غَیْرِ ذَنْب</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اولیای خود را به گرفتاری‌هایی دچار می‌گردانند تا بدون این‌که گناهی انجام داده باشند، به ایشان پاداش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در طول زندگی با حوادث و ناملایمات فراوانی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می‌فرمودند که در عمرم اصلا خوشی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ایشان در برابر همۀ شداید مقاومت می‌کردند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 مؤمنانی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خداوند بنده ای را دوست دارد، او را در سختی‌ها غرق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آن‌چنان در مرتبۀ اعلای تسلیم قرار داشتند که بعضی از احوالاتشان در مقام عبودیت محیر العقول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معظم‌له در پایان درس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بنده‌زاده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برادران بمانند تا با هم به منزل برویم و کمک کنند تا او را دفن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تعطیل نکردم تا وقت شما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ایشان در آن روز مانند روزهای دیگر تدریس فرمودند و اصلاً تشخیص داده نمی‌شد که برای ایشان پیشامد ناگواری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این مطلب همه شگفت‌زده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ده‌ها چله‌نشینی، دوری‌نمودن از محصولات حیوانی، فراگیری اوراد، یادگیری علوم غریبه، جفر، طلسمات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ثابت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گران دین را به مقصد رسانیدی و غمی از قلب مطهر امام زمانت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نمودی و با فراگیری و تلاشی خستگی‌ناپذیر در راه اعتلای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دیگران به سوی آن کوشیدی و در آتش فقر و مریضی و مرگ عزیزان سوختی و کسی را متوجه سختی‌هایت نکردی، لباس رضا و تسلیم را پوشیدی عالم حقیقی نامیده می شوی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چنان از شهرت گریزان بودند که در خیابان به کسی اجازه راه‌رفتن در پشت سرشان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بسیارند کسانی که خود را اهل کشف و </w:t>
      </w:r>
    </w:p>
    <w:p>
      <w:pPr>
        <w:pStyle w:val="BookText"/>
        <w:rPr/>
      </w:pPr>
      <w:r>
        <w:rPr>
          <w:rFonts w:ascii="IRNazanin" w:hAnsi="IRNazanin" w:eastAsia="IRNazanin"/>
          <w:color w:val="111111"/>
          <w:sz w:val="28"/>
          <w:sz w:val="28"/>
          <w:szCs w:val="28"/>
          <w:rtl w:val="true"/>
          <w:lang w:bidi="fa-IR"/>
        </w:rPr>
        <w:t>کرامات می دانند و دورشان را مریدان فراوان فراگرفته و پروانه‌وار دورشان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علت استخاره‌نگرفتن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به مریدبازی کشیده شود و من هم از این کارها خوشم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نزدیکان ایشان برای‌شان نعلین زرد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وی پرسید که در اینجا نعلین زرد را چه کسانی می‌پوشند؟ وی عرض کرد که معمولاً مراجع به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این پاسخ از استفاده آن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آزمایش دیگران سؤال نمی پرسیدند و در این‌باره می فرمودند که این‌گونه سؤال ها باعث می شود عیوب دیگران ظاهرگردد و کشف عیوب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جهت تواضعی که داشتند، هنگام تدریس روی منبر نمی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معظم‌له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سیدبن‌طاووس در جمع روی تشک نمی‌نشستند؛ زیرا همین چند سانتیمتر بلندتر از دیگران بودن را خلاف سفارش این آیۀ شریفه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لِلَّذِینَ لا یُرِیدُونَ عُلُوًّا فِی الْأَرْضِ وَ لا فَساداً</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آخرت را مخصوص کسانی قرار دادیم که خواهان علّو و فساد در زمین نباشند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دربارۀ علت مطرح‌نکردن اشکالات در جلسۀ درس استاد، می فرمودند </w:t>
      </w:r>
    </w:p>
    <w:p>
      <w:pPr>
        <w:pStyle w:val="BookText"/>
        <w:rPr/>
      </w:pPr>
      <w:r>
        <w:rPr>
          <w:rFonts w:ascii="IRNazanin" w:hAnsi="IRNazanin" w:eastAsia="IRNazanin"/>
          <w:color w:val="111111"/>
          <w:sz w:val="28"/>
          <w:sz w:val="28"/>
          <w:szCs w:val="28"/>
          <w:rtl w:val="true"/>
          <w:lang w:bidi="fa-IR"/>
        </w:rPr>
        <w:t>که هم می‌خواهم از شائبۀ خودنمایی دور باشم و هم وقت استاد را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اولیای خدا کوچک‌ترین راه نفوذ هوای نفسانی را می‌شناسند؛ چنان‌که معظم‌له دربارۀ شکستن نفس و تواضع برای خدا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بهایی به اتفاق چند تن از درباریان صفویه به نجف اشرف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با مقدس اردبیلی بحث علمی میان آن‌ها درگرفت و مقدس اردبیلی در این بحث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شیخ بهایی به تنهایی به ملاقات مقدس اردبیلی رفت، مقدس اردبیلی فرمود که در همان جلسه جواب آماده داشتم؛ اما برای حفظ موقعیت شما در جمع درباریان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مقدس اردبیلی خود را شکست تا موقعیت برادر مؤمنش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مردان خدا صدها چله‌نشینی و فراگیری اذکار غریبه را در یک لحظه کشتن نفس به انجام می‌رسانند؛ چنان‌که در احوالات این عالم وارسته و مجاهد حقیقی نقل است که پیشرفت‌های چشم‌گیر ایشان، حسادت بعضی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حسادت‌ها به‌حدی بود که در برابر ایشان اقدامات ناشایستی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به دستشان می‌رسید که در آن‌ها ناسزا نوشته بودند؛ اما ایشان در مقابل، فقط سکوت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 رعایت حقوق مردم کوشا و دقیق بود که حقیقتاً می‌توان گفت در این مورد بی‌نظیرترین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بر اثر اعتصاب گسترده شرکت نفت، مردم در تهیه نفت سخت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ایام سرد زمستان مقداری نفت به خانۀ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پرسید که آیا برای همۀ مردم نفت می‌برید یا تنها برای من آورده‌اید؟ گفتند که تنها برای شما آورده‌ایم؛ لذا ایشان از پذیرفتن نفت امتناع </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لِغَیْرِكَ مَا تُحِبُّ لِنَفْسِكَ وَ اكْرَهْ لَهُ مَا تَكْرَهُ لَهَا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می‌پسندی برای دیگران نیز بپسند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راهی قدمی بردارم و متوجه شوم که قدم بعد موجب رضای پروردگار نیست آن قدم را بر نمی‌دارم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سال هزار و سیصد و شصت شمسی، عده‌ای از کسبه خدمت ایشان رسیدند و اظهار داشتند که ما متعهد می‌شویم که هر ماه ده میلیون تومان به شما بدهیم تا به طلاب شهریه بدهید و جهت اطمینان، چک ده میلیونی را چند ماه قبل تقدیم می‌کنیم؛ ولی شرطی گذاشته بودند که ایشان با آن شرط موافقت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معظم‌له این مبلغ هنگفت را می‌پذیرفتند موقعیت خاصی در حوزه و خارج از حوزه کسب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نفس و ریاضت‌های شرعی ایشان سبب شده بود که آن جناب به پاره‌ای از امور خارق‌العاده دست یابد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آقای خویی از ایشان می‌پرسند که چگونه ریاضت می‌کشی؟ ایشان پاسخ می‌دهند که گوشت را تنها در آب می‌جوشانم و می‌خورم تا هم نیروبخش باشد و هم مزه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آقای خویی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ریاض هستید، هم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وصف اینگونه مومنین والامقام آمده که ملائکه در بهشت به ایشان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عَلَیْكُمْ بِما صَبَرْتُمْ فِی الدُّنْیَا عَنِ اللَّذَّاتِ وَ الشَّهَوَاتِ الْحَلَال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که در برابر لذت‌ها و شهوت‌های حلال دنیا شکیبا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الدُّنْیَا فَلَمْ یُرِیدُوهَا وَ طَلَبَتْهُمْ فَأَعْجَزُوهَا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خود را به آن‌ها عرضه می‌کند؛ اما آن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طلب می‌کند؛ ولی ناامیدش می‌سازند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ایشان در بیمارستان قم در بخش سی‌سی‌یو به علت سکته قلبی بستری بودند، یکی از پرسنل بیمارستان به نام آقای حمید صباغیان به آقا گفته بود که حال یکی از بیماران بسیار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گونه‌ای بود که تنفس نداشت و سیاه شده بود؛ اما قلبش هنوز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 شخص بیمار با گریۀ سوزناکی از اتاق خارج شد و این باعث شد که معظم‌له دلش به حال دختر بسوزد و برای مریض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صورت معجزه‌آسایی حال بیمار خوب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همه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حجت‌الاسلام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از والد محترم پرسیدم چطور شد؟ ایشان فرمودند که گریۀ اطرافیانش حالم را منقلب کرد و خدا را به کسی قسم دادم که نمی‌توانست دعا را رد کند؛ اما نفرمودند به چه کسی قسم </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ایشان می‌فرماید که حدود دو سال بر اثر ناراحتی اعصاب از دو چیز فراوان رنج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نمی‌توانستم نماز ظهر و عصر را اول وقت بخوانم؛ زیرا ناچار بودم در آخر وقت وضو بگیرم تا با همان وضو نماز مغرب و عشا را نیز بجا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همیشه حس می‌کردم زمین زیر پایم در حرکت است و اگر به دیوار تکیه می‌دادم، حس می‌کردم دیوار مرا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بیماری نمی‌توانستم از خانه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معظم‌له برای عیادت به منزل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ناراحتی را به ایشان اظهار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 که آقای رضوی، از این به بعد دیوار شما را هل نمی‌دهد و نماز ظهر و عصر را اول وقت می‌توانی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جمله را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ایشان، هر دو ناراحتی به‌طور شگفت‌انگیزی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قدرت‌ها، تصرف و تسلط بر پدیده‌های جهان جزو اسرارش بود که بعضی‌ها را خیلی خصوصی، به بعضی از شاگردان و فرزندانش فاش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جهت ناتوانی در هضم و تحمل دیگران، آن مطالب را افشا ننمودند و مابقی کرامات و عجایب و قدرت روحی ایشان را کسی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شأن و بزرگی، در برابر امراض خود که سال‌ها انواع آن را به جان خرید، هیچ‌گاه از مقام رضا به قضای الهی قدم بیرون نگذاشت و به آن‌چه خدا برای او از مریضی و فقر می‌پسندید،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کرامات پیش‌پاافتادۀ اولیای حقیقی خدا، خبر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آقای خویی معروف بود که ایشان تا </w:t>
      </w:r>
    </w:p>
    <w:p>
      <w:pPr>
        <w:pStyle w:val="BookText"/>
        <w:rPr/>
      </w:pP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به آقای خویی گفتند که شما ظهور حضرت را درک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سالی که جنگ ایران و عراق تمام شد، چند ماه قبل از اتمام جنگ به ایشان عرض کردم که از شخصی بزرگ نقل شده که دو سال دیگر جنگ ایران و عراق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خیر، جنگ امسال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نیز صلح میان ایران و عراق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در یکی از ادارات مشغول خدمت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بخاری برقی با قیمت ارزان میان کارکنان توزیع کردند و من نیز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خدمت معظم له رسیدم، با نگرانی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است، نزدیکی سحر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می‌بینم که به من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مالی تصرف کرده که نمی‌گذارد عمل او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منزل بیایم و این مطلب را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معلوم شد اداره مزبور در تهیه بخاری جهات شرعی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ایشان پرسید که برای نیت تحول روحی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ولی متحول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ایشان فرمودند که گیری در کارت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فلان مقدار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آن را نیز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امانت به شما داده تا به دیگری برسانی؛ اما آن را مصرف کردی و به طرف نرساندی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وارد حرم حضرت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روی ضریح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علیک 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شرکت در مجلس روضه به منزل مرجع زمان آقای حکیم </w:t>
      </w:r>
    </w:p>
    <w:p>
      <w:pPr>
        <w:pStyle w:val="BookText"/>
        <w:rPr/>
      </w:pP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بارها آقای حکیم هنگام برخورد با ایشان در صحن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ای کاش دو نفر مثل شما در نجف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همه بر مردم پوشیده ماند، مقامات علمی بسیار شگفت و مراتب معنوی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وقت و فقیه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گلپایگانی، گفت‌وگویی علمی با ایشان داشتند که بسیار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دیدارهای علمی سابق شما این‌قدر طولانی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مردی با کوهی از علم از نجف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طلاب قدر ایشان را بدانند و حوزه از دانش ایشان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داشتیم ایشان را قوی‌تر از آنچه می‌پنداشتیم یافتم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جناب حاج آقای مهدی‌پور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هزار و سیصد و پنجاه و هفت برای زیارت عتبات عالیات به نجف اشرف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مکرراً دربارۀ معظم‌له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فضیلت، تحقیق، تتبّع، تلاش فراوان و سخت‌کوشی بی‌امان آقای تبریزی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تلاش بی‌امان ایشان نقل است که در دوران طلبگی شبی دو ساعت می‌خوابید و اکثر اوقات در حال خوردن طعام نیز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علم و دانش فراوان در گذشته به افراد با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می‌کردند؛ لذا آقای خویی این لقب را به ایشان داده بود؛ به‌طوری که در نجف مشهور شد به میرزا کاظم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ایشان از نجف به قم، آقای خویی به معظم‌له سفارش کرده بودند که در قم درسی </w:t>
      </w:r>
    </w:p>
    <w:p>
      <w:pPr>
        <w:pStyle w:val="BookText"/>
        <w:rPr/>
      </w:pPr>
      <w:r>
        <w:rPr>
          <w:rFonts w:ascii="IRNazanin" w:hAnsi="IRNazanin" w:eastAsia="IRNazanin"/>
          <w:color w:val="111111"/>
          <w:sz w:val="28"/>
          <w:sz w:val="28"/>
          <w:szCs w:val="28"/>
          <w:rtl w:val="true"/>
          <w:lang w:bidi="fa-IR"/>
        </w:rPr>
        <w:t>را شروع کند تا موقعیت علمی حوزه نجف در قم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آن‌چنان تشنۀ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خود را وقف و غرق دریای علوم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بر اثر تلاش زیاد، یگانه زمان شده بودند؛ چنان‌که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کتاب‌های فقهی را در دریا بریزند، می‌توانم یک دوره فقه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هنگام تدریس، متن روایات، زنجیره اسناد، متن عروه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ایشان این بود که از فقه سنتی سلف صالح امثال شیخ مفید و شیخ طوسی و شهیدین نباید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عمر را زیاد در علم اصول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باید به فقه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معظم‌له در زمان تلمّذ خدمت آقای خویی، مشغول نوشتن شرح گسترده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شرح در اختیار آقای خویی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مطالعه، با تعجب، به یکی از اساتید مبرز نجف فرموده بودند که نمی‌دانم این مطالب را از کجا آورده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شخصیت‌های برجسته، طی نامه‌ای به محضر آقای خویی معروض داشته بود که یک‌صد و هفتاد مسأله‌ای که به پیوست تقدیم گردیده، حل نشده و پاسخ صحیح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می‌شود پاسخ آنها را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فرموده بودند که در این مسائل و دیگر مسائل که برای شما روی می‌دهد به آقای میرزا کاظم تبریزی در قم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آن مسائل </w:t>
      </w:r>
    </w:p>
    <w:p>
      <w:pPr>
        <w:pStyle w:val="BookText"/>
        <w:rPr/>
      </w:pPr>
      <w:r>
        <w:rPr>
          <w:rFonts w:ascii="IRNazanin" w:hAnsi="IRNazanin" w:eastAsia="IRNazanin"/>
          <w:color w:val="111111"/>
          <w:sz w:val="28"/>
          <w:sz w:val="28"/>
          <w:szCs w:val="28"/>
          <w:rtl w:val="true"/>
          <w:lang w:bidi="fa-IR"/>
        </w:rPr>
        <w:t>را محضر آقای تبریزی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به آورنده نامه فرموده بودند که اگر عجله ندارید بنشینید تا پاسخ مسائل را نوشته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نشست و پاسخ یک‌صد و هفتاد مسأله را در یک جلسه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 که هیچ کتابِ فقهی نیست، مگر این‌که آن را از ابتدا تا انتها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نزدیک ایشان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مطالعات استاد فوق طاقت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سجایای اخلاقی ایشان باید گفت که از شدت ورع و احتیاط؛ حتی در خواب هم همان مسئله را تأکید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ایشان می‌گفت که در همان ماهی که معظم‌له از دنیا رفت، ایشان را در عالم خواب دیدم که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عمل کنید؛ زیرا احتیاط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فراوانی دارد؛ اگرچه عمل به احتیاط همراه با سختی‌های زیادی در دنیای پست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افرادی برای تشرف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جستجوهای فراوان دارند؟ باید گفت وجود گرامی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مشتاق‌تر به دیدن چنین افرادی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علی‌بن‌مهزیار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مهزیار، ما شب و روز در انتظار آمدنت بودیم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این همه شأن و عظمت و قدرت روحی و علمی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می‌شنوم موی بدنم سیخ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باید دانست اولیای خدا همیشه خود را کم می‌بینند و هیچ فضیلتی برای خویش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سعی‌شان آن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اشخاصی همان امانت‌داران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افراد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وَدِیعَة اللَّهِ فِی أَرْضِهِ والْعُلَمَاءُ أُمَنَاؤُهُ عَلَیهِ فَمَنْ عَمِلَ بِعِلْمِهِ أَدَّی أَمَانَتَهُ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امانت خدا در زمین است و دانشمندان امناء خدا بر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دانش خود عمل کند، امانت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ادای این امانت سنگین، هدایت و اصلاح خلق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لَا تَکونُ إِلَّا وَ فِیهَا عَالِمٌ یصْلِحُهُمْ وَ لَا یصْلِحُ النَّاسَ إِلَّا ذَلِک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جز به این‌که در آن عالمی باشد که آن را اصلاح کند، وجود نخواهد داشت و مردم جز به وسیلۀ او اصلاح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چهرۀ علما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الْعَالِمُ الَّذِی إِذَا نَظَرْتَ إِلَیهِ ذَکرَک الْآخِرَة وَ مَنْ کانَ خِلَافَ ذَلِک فَالنَّظَرُ إِلَیهِ فِتْنَة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عالمی است که چون به او بنگری، تو را به یاد آخرت اندازد و کسی که بر خلاف این باشد، نگاه‌کردن به او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ستارگان درخشان جناب محمد‌تقی مجلسی، پدر گرامی مؤلف گران‌قدر بحارالأنوار، محمد‌باقر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ایشان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حوالی روضۀ مقدس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نفس را آغاز کردم و خدای تعالی به برکت مولای ما، که درودهای خدا بر او باد، باب‌های مکاشفه را که عقل‌های ضعیف تحمل آن را ندارند بر من گشود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عنایات ویژه به ایشان رؤیای صادقه‌ای بود که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ملاطفت و مهربانی با من سخن گفت و فرمود که اینجا اقامت نکن و به اصفهان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آنجا مفیدتر است؛ اما من که شوق بسیار به زیارت حضرت و اقامت در جوار بارگاهش را داشتم، در خواب، بارها تقاضای اجازۀ اقامت کردم تا اینکه حضرت فرمودند که در این سال شاه عباس می‌میرد و شاه صفی به جای او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ناگوار و فتنه‌هایی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اصفهان به هدایت مردم توجه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به تنهایی به درگاه خدا بیایی و حق تعالی چنین مقدر کرده که به برکت تو، هفتاد هزار نفر به درگاه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مراجعت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به سوی اصفهان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برای یکی از </w:t>
      </w:r>
    </w:p>
    <w:p>
      <w:pPr>
        <w:pStyle w:val="BookText"/>
        <w:rPr/>
      </w:pPr>
      <w:r>
        <w:rPr>
          <w:rFonts w:ascii="IRNazanin" w:hAnsi="IRNazanin" w:eastAsia="IRNazanin"/>
          <w:color w:val="111111"/>
          <w:sz w:val="28"/>
          <w:sz w:val="28"/>
          <w:szCs w:val="28"/>
          <w:rtl w:val="true"/>
          <w:lang w:bidi="fa-IR"/>
        </w:rPr>
        <w:t>نزدیکان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شاه صفی که آن زمان در مدرسۀ صفویه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شاه عباس در سفر مازندران فوت کرد و شاه صفی به حکومت رسید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تاریخ شیعه علمای اهل عمل که مبنایشان ورع‌ورزی بوده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زندگی این‌گونه افراد درمی‌یابیم که راهی جز اصلاح نفس برای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نَفْسَكَ عَمَّا یَضُرُّهَا مِنْ قَبْلِ أَنْ تُفَارِقَكَ وَ اسْعَ فِی فَكَاكِهَا كَمَا تَسْعَى فِی طَلَبِ مَعِیشَتِكَ فَإِنَّ نَفْسَكَ رَهِینَةٌ بِعَمَلِكَ</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روح از تنت درآید، عملت را از هرچه به آن زیان می‌رساند دور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چنان بکوش که در طلب روزی می‌کوشی؛ زیرا نفس تو در گرو کاری که می‌کنی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فِی السَّمَاءِ فَیَنْزِلُ عَلَیْكُمْ وَ لاَ فِی اَلْأَرْضِ فَیَصْعَدُ إِلَیْكُمْ بَلْ مخزون مَكْنُونٌ فِی قُلُوبِكُمْ تَخَلَّقُوا بِأَخْلاَقِ اَللَّهِ یَظْهَرْ لَكُمْ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نه در آسمان است، نه در اعماق زمین که برای شما بیرون آید؛ بلکه علم در قلوب شما سرشته شده و به ودیعت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و اخلاق الهی مؤدب و متخلق شوید تا گنجینه‌های علم برای شما آشکار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الْعِلْمَ فَاطْلُبْ أَوَّلًا فِی نَفْسِکَ حَقِیقَةَ الْعُبُودِیَّةِ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خواستار علمی، نخست در نفس خود حقیقت بندگی را جست‌وجو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نوع تفکر و مبنا در ورود به حوزۀ علم مشخص گردید که اولین مرحلۀ علم‌آموزی، حضور در کلاس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 دارای تعامل مستقیم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علم بر عمل می‌گذارد اصلاح عمل است و اثری که عملِ متأثر از علم بر علم می‌نهد تبلیغ و اشاعه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دُعَاة النَّاسِ بِغَیرِ أَلْسِنَتِکمْ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بدون زبان‌تان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چیست و آثار آن کدام است؟ علامه مجلسی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علم آثار علم است که با گفتار و منطق خود حق را روشن می‌سازد و مطالب باطل را مردود می‌نماید و دین را ترویج می‌کند و مشکلات را رفع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احادیثی هستند که در مواضع گوناگون چگونگی علم و آثار آن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تمامی احادیث، علمی است که دارای مراتبی است که پایین‌ترین آن علمی است که فقط بر زبان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درجۀ آن نیز علمی است که در عمل هویدا می‌گردد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عَلَی اَللِّسَانِ وَ أَرْفَعُهُ مَا ظَهَرَ فِی اَلْجَوَارِحِ وَ اَلْأَرْکانِ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درجۀ علم آن است که بر زبان است و برترین درجه‌اش آن است که آثارش در اعمال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این‌گونه استفاده می‌شود که حقیقت علم نوری است که به‌وسیلۀ تقوا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وَرَدَتِ الرِّوَایة الصَّحِیحَة أَنَّهُ لَمَّا نَزَلَتْ هَذِهِ الْآیة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الصَّدْرِ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یقْذِفُهُ اللَّهِ فِی قَلْبِ الْمُؤْمِنِ فَیشْرَحُ صَدْرَهُ وَ ینْفَسِحُ قَالُوا فَهَلْ لِذَلِک أَمَارَة یعْرَفُ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الْإِنَابَة إِلَی دَارِ الْخُلُودِ وَ التَّجَافِی عَنْ دَارِ الْغُرُورِ وَ الِاسْتِعْدَادُ لِلْمَوْتِ قَبْلَ نُزُولِه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کند، دلش را به پذیرش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هنگامی که این آیه نازل شد،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شرح صدر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خدا در دل مؤمن می‌افکند و بدان سبب سینه‌اش فراخ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آیا برای شناخت آن نشانه‌ای وجود دارد؟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روی‌آوردن به سرای جاودانی و دوری‌گزیدن از سرای پوچی و فریب و آماده‌شدن برای مرگ پیش از فرارسیدن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شَرَحَ اللَّهِ صَدْرَهُ لِلْإِسْلامِ فَهُوَ عَلی نُورٍ مِنْ رَبِّهِ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فَإِنَّ النُّورَ إِذَا وَقَعَ فِی الْقَلْبِ انْشَرَحَ وَ انْفَسَح</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عبدالله‌بن‌مسعود گفت که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مسعود، هرکس که خداوند سینه‌اش را برای اسلام بگشاید، دارای نوری از پروردگار خویش می‌شود؛ زیرا نور هرگاه در دل بیفتد، دل گشاده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العِلمِ أن تُفَرِّغَ لَهُ قَلبَكَ، وتُحَضِّرَ ذِهنَكَ، وتُذَكِّرَ لَهُ سَمعَكَ، وتَشتَحِذَ لَهُ فِطنَتَكَ؛ بِسَترِ اللَّذّاتِ ورَفضِ الشَّهَواتِ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علم آن است كه با پوشاندن لذّت‌ها و راندن شهوت‌ها دلت را براى آن فارغ سازى و ذهنت را آماده و گوشت را یاددارنده و هوشت را تیز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خداوند در معراج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إِنَّ الْعَبْدَ إِذَا أَجَاعَ بَطْنَهُ وَ حَفِظَ لِسَانَهُ عَلَّمْتُهُ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أُبَصِّرُهُ عُیُوبُ نَفْسِهِ حَتَّى یَشْتَغِلَ عَنْ عُیُوبِ غَیْرِهِ وَ أُبَصِّرُهُ دَقَائِقَ الْعِلْمِ حَتَّى لَا یَدْخُلَ عَلَیْهِ الشَّیْطَان</w:t>
      </w:r>
      <w:r>
        <w:rPr>
          <w:rFonts w:eastAsia="Amiri" w:cs="Amiri" w:ascii="Amiri" w:hAnsi="Amiri"/>
          <w:color w:val="111111"/>
          <w:sz w:val="28"/>
          <w:szCs w:val="28"/>
          <w:rtl w:val="true"/>
          <w:lang w:bidi="ar-SA"/>
        </w:rPr>
        <w:t xml:space="preserve">.» </w:t>
      </w:r>
      <w:r>
        <w:rPr>
          <w:rStyle w:val="FootnoteAnchor"/>
          <w:rtl w:val="true"/>
        </w:rPr>
        <w:footnoteReference w:id="187"/>
      </w:r>
      <w:bookmarkStart w:id="84" w:name="pg8957_102958"/>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بنده هرگاه شکمش را گرسنگی داد و زبانش را حفظ نمود، حکمت می‌آموزمش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چشمش را به آن باز می‌کنم عیوب خودش است تا از عیب‌های دیگران باز ایستد و به حقیقت علم او را راهنمایی می‌کنم تا شیطان راهی به سوی او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مؤمن با وجود دوری از محبت های دنیوی می تواند به علم حقیقی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الْفَقِیهَ حَقَّ الْفَقِیهِ الزَّاهِدُ فِی الدُّنْیَا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کسی است که در دنیا زاهد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مهم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یَكُونُ الرَّجُلُ فَقِیهاً حَتَّى لَا یُبَالِیَ أَیَّ ثَوْبَیْهِ ابْتَذَلَ وَ بِمَا سَدَّ فَوْرَةَ الْجُوعِ</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فقیه نمی‌گردد؛ مگر با رها کردن هواوهوس و این‌که باک نداشته باشد که چه بپوشد و با چه شکمش را سیر کند</w:t>
      </w:r>
      <w:r>
        <w:rPr>
          <w:rFonts w:eastAsia="IRNazanin" w:cs="IRNazanin"/>
          <w:color w:val="111111"/>
          <w:sz w:val="28"/>
          <w:szCs w:val="28"/>
          <w:rtl w:val="true"/>
          <w:lang w:bidi="fa-IR"/>
        </w:rPr>
        <w:t>.»</w:t>
      </w:r>
    </w:p>
    <w:p>
      <w:pPr>
        <w:pStyle w:val="Heading2"/>
        <w:numPr>
          <w:ilvl w:val="1"/>
          <w:numId w:val="1"/>
        </w:numPr>
        <w:rPr/>
      </w:pPr>
      <w:bookmarkStart w:id="85" w:name="__RefHeading___Toc1598842_2870459653"/>
      <w:bookmarkStart w:id="86" w:name="_Toc28"/>
      <w:bookmarkEnd w:id="85"/>
      <w:r>
        <w:rPr>
          <w:rtl w:val="true"/>
        </w:rPr>
        <w:t>علما در سختی‌ها</w:t>
      </w:r>
      <w:bookmarkEnd w:id="8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جابربن‌عبداللَّهِ انصاری می‌گوید که شنیدم یکی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کرده که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خریدم و توشه ای برگرفتم و یک ماه در سفر بودم تا به شام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عبدالله‌بن‌انیس انصاری، معروف به جُهنی،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بیرون آمد و با من معانقه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به من خبر داده‌اند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کرده‌ای که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لَا یمُوتُ أَوْ یمَتَّعَ جِدُّهُ بِقَدْرِ کدِّهِ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جویندۀ دانش نمی‌میرد، تا این‌که از کوشش خود به‌اندازۀ رنجی که برده است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یقین کرد که عالم در راه خویش به سختی‌های بسیار زیادی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هرکس در راه خدا قدم گذارده بدون مشقت به هدف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مشکلات و سختی های اهل علم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ascii="Amiri" w:hAnsi="Amiri" w:eastAsia="Amiri" w:cs="Amiri"/>
          <w:color w:val="111111"/>
          <w:sz w:val="28"/>
          <w:sz w:val="28"/>
          <w:szCs w:val="28"/>
          <w:rtl w:val="true"/>
          <w:lang w:bidi="ar-SA"/>
        </w:rPr>
        <w:t>وَ اصْبِرْ عَلی ما أَصابک</w:t>
      </w:r>
      <w:r>
        <w:rPr>
          <w:rStyle w:val="FootnoteAnchor"/>
          <w:rtl w:val="true"/>
        </w:rPr>
        <w:footnoteReference w:id="19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المشقة و الأذی فی الأمر بالمعروف و النهی عن المنکر</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سختی‌هایی است که در راه امر به معروف و نهی از منکر به انسان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تَظُنَّ یَا ابْنَ آدَمَ أَنَّكَ تُدْرِكُ رِفْعَةَ الْبِرِّ بِغَیْرِ مَشَقَّةٍ فَإِنَّ الْحَقَّ ثَقِیلٌ مُرٌّ وَ الْبَاطِلَ خَفِیفٌ حُلْوٌوَنِی</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بدون تحمل رنج به مقام والای نیکی برسی؛ زیرا حق سنگین و تلخ است و باطل سبک و شیرین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الْمُحِبُّ لِلَّهِ یُحِبُّ كَثِیراً النَّصَبَ لِلَّهِ وَ الْقَلْبُ اللَّاهِی عَنِ اللَّهِ یُحِبُّ الرَّاحَة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محب خدا، دوست‌دار زحمت برای خداست و قلب بی‌خبر از خدا طالب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با تأسی 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 احترام را بر این بزرگواران قائلیم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العَالِمِ العَامِلِ بِعِلمِهِ کَحُرمَةِ الشُهَدا و الصِدیقِینَ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عالمی که به علم خود عمل می‌کند، مانند احترام شهیدان و صدیقان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پاس زحمات بی‌شائبۀ علمای حقیقی، بر زندگی یکی دیگر از این رادمردان، مرحوم جناب علامه امینی، مروری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ایشان الگویی برای مؤمنان طالب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چهل سال از عمرش را صرف نوشتن الغدیر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این کتاب، درس و بحث را تعطیل کرد و در را به روی خود بست و در کتابخانه‌ها معتکف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حداقل هر روز شانزده ساعت وقت خود را صرف مطالعه و نوشتن این کتاب می‌کرد </w:t>
      </w:r>
      <w:r>
        <w:rPr>
          <w:rStyle w:val="FootnoteAnchor"/>
          <w:rtl w:val="true"/>
        </w:rPr>
        <w:footnoteReference w:id="196"/>
      </w:r>
      <w:r>
        <w:rPr>
          <w:rFonts w:ascii="IRNazanin" w:hAnsi="IRNazanin" w:eastAsia="IRNazanin"/>
          <w:color w:val="111111"/>
          <w:sz w:val="28"/>
          <w:sz w:val="28"/>
          <w:szCs w:val="28"/>
          <w:rtl w:val="true"/>
          <w:lang w:bidi="fa-IR"/>
        </w:rPr>
        <w:t>مرحوم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ده روز از عمر خود را صرف شناخت راوی حدیثی یا تصحیح لفظ یک روایت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نوشتن الغدیر ده‌هزار کتاب را که ممکن است هر کتاب در چندین مجلد باشد، از بای بسم اللَّه تا تای تمّت خوانده‌ام و به صدهزار کتاب مراجعات مکرر </w:t>
      </w:r>
    </w:p>
    <w:p>
      <w:pPr>
        <w:pStyle w:val="BookText"/>
        <w:rPr/>
      </w:pPr>
      <w:r>
        <w:rPr>
          <w:rFonts w:ascii="IRNazanin" w:hAnsi="IRNazanin" w:eastAsia="IRNazanin"/>
          <w:color w:val="111111"/>
          <w:sz w:val="28"/>
          <w:sz w:val="28"/>
          <w:szCs w:val="28"/>
          <w:rtl w:val="true"/>
          <w:lang w:bidi="fa-IR"/>
        </w:rPr>
        <w:t>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منابعی که در کتاب الغدیر بدان‌ها استناد شده است، همگی از منابع علمای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علامه امینی از دارالتبلیغ قم دیدن کرد و برنامه های آن مؤسسه در اختیار ایشان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درسی تحت عنوان ولایت، غیر از آنچه در مباحث اعتقادات مطرح می‌شود، به طلاب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اندیشه بود تا با تأسیس دارالتألیف، رفاه لازم برای محققان را فراهم آورد تا نویسنده بدون هیچ آشفتگی خیال به تحقیق و تألیف مشغول شود و اگر تألیفش مناسب حوزۀ کار ایشان بود، خودِ وی به چاپ و نشر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سیدمرتضی نجومی دربارۀ عبادت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عمرم ندیدم کسی را که مثل علامه امینی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حضور قلب و خشوع و خضوع به جا می‌آورد و قطرات اشک که حاکی از سوز دل ایشان بود، از چشمانش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هادی امینی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نمازش را در اول وقت و با حضور قلب به جای می آورد و در قنوت نماز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و فاطمیه حال علامه متغیر می شد و با صدای بلند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عالمی را دیدم که با چنین حالی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در حرم مولایش بود، از صدای گریه‌اش همه می‌فهمیدند که علامه در حرم مطهر حضور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پانزده مرتبه قرآن را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چهارده مرتبه‌اش را به روح چهارده‌معصوم و یک مرتبه اش را به روح پدر و مادرش هدیه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شب‌های ماه رمضان هزار رکعت نماز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کتابخانۀ یکی از شهرهای عراق به مطالعه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کتابخانه هر شبانه‌روز فقط چهار ساعت باز بود و ایشان هم نمی‌توانست بیش از چهار روز در آن شهر بماند، با توافقی که بین وی و رئیس کتابخانه شده بود، علامه هر روز به‌هنگام ظهر یعنی ساعت تعطیل‌شدن کتابخانه، وارد کتابخانه می‌شد و کتاب‌دار در را به روی او می‌بست تا روز بعد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مشغول مطالعه بود و با لقمه نانی که به همراه داشت و با جرعه آبی که کتاب‌دار در اختیارش می گذاشت، توانست در مدت چهار روز از میآن چهارهزار نسخه خطی، منابع دل‌خواه خود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جمع‌آوری الغدیر به کتاب الصراط المستقیم، نیاز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خطی و کمیاب بود و فقط نزد یکی از علمای نجف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به در خانه اش بروم و کتاب را از او امانت بگیرم 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روز به حرم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همان شخص در ایوان حرم مطهر با تعدادی از طلبه 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سلام کردم و از او خواستم که آن کتاب را به من امانت دهد؛ ولی او قبول نکرد و گفت که تو آن کتاب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ضریح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گرفتم و با حال گریه عرض کردم که الان متوجه می‌شوم که چقدر غریب و مظلوم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دوست‌داران شما کتابی در مناقب شما نوشته و یکی از علاقه‌مندان شما می خواهد آن کتاب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دست یکی از شیعیان شماست؛ ولی آن شخص از دادن کتاب امتناع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قلبم خطور کرد که </w:t>
      </w:r>
    </w:p>
    <w:p>
      <w:pPr>
        <w:pStyle w:val="BookText"/>
        <w:rPr/>
      </w:pPr>
      <w:r>
        <w:rPr>
          <w:rFonts w:ascii="IRNazanin" w:hAnsi="IRNazanin" w:eastAsia="IRNazanin"/>
          <w:color w:val="111111"/>
          <w:sz w:val="28"/>
          <w:sz w:val="28"/>
          <w:szCs w:val="28"/>
          <w:rtl w:val="true"/>
          <w:lang w:bidi="fa-IR"/>
        </w:rPr>
        <w:t>گمشده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کربلا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شخصی مرا به خانه‌اش دعوت کرد و سپس کتاب‌هایی برایم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متعلق به پدرم است و شما به‌عنوان امانت از این کتاب‌ها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تمیز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را که برداشتم، دیدم همان کتاب الصراط المستقیم است که من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بسیار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رفتم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زحمات و تلاش‌های طاقت‌فرسای علامه نهایتاً باعث شد تا جمع کثیری از اهل عامه به مکتب شیعه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آیا علامه امینی و امثال این بزرگواران یک شبه به این مقامات رسیدند؟ خیر؛ بلکه به‌دست آوردن چنین موقعیتی که هزاران گمراه و اهل بدعت، متوجه امور غلط و ایمان ناصواب خویش شوند، بدون مرارت و زحمات طولانی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تُفَرِّطُوا فِی صَلَاحٍ وأن تَخُوضُوا اَلْغَمَرَاتِ إِلَی اَلْحَقِّ</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کارهایی که انجام آنها به صلاح و هدایت است سستی و تفریط روا مدارید و برای حق به دریای سختی‌ها فرو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 الشَّدِیدِ تُدْرَكُ الدَّرَجَاتُ الرَّفِیعَةُ وَ الرَّاحَةُ الدَّائِمَةُ</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جایگاه‌های رفیع با رنج بسیار کسب می‌گردد و به آسایش جاودان می‌رسند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الْعَمَلِ عَلَى قَدْرِ الْمَشَقَّةِ فِیهِ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کارها به اندازۀ مشقتی است که در آن کارها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ینالُ ما عِندَ اللَّهِ إلاّ بنَفسٍ جاهِدَة و عَینٍ شاهِدَة</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هیچ‌کس جز با جهاد با نفس و چشمی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تَفَرَّغْ لِلْعِلْمِ إِنْ کنْتَ تُرِیدُهُ فَإِنَّمَا الْعِلْمُ لِمَنْ تَفَرَّغَ 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اگر دانش می خواهی، خود را برای آموختن فارغ بال کن؛ زیرا دانش از آنِ کسی است که تمام وقت خود را صرف آموختن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یحْرِزُ الْعِلْمَ إِلَّا مَنْ یطِیلُ دَرْسَه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دست نیاورد، مگر کسی که مدت‌ها درس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یَطْمَعَنَّ قَلِیلُ اَلْفِقْهِ فِی اَلْقَضَاءِ</w:t>
      </w:r>
      <w:r>
        <w:rPr>
          <w:rFonts w:eastAsia="Amiri" w:cs="Amiri" w:ascii="Amiri" w:hAnsi="Amiri"/>
          <w:color w:val="111111"/>
          <w:sz w:val="28"/>
          <w:szCs w:val="28"/>
          <w:rtl w:val="true"/>
          <w:lang w:bidi="ar-SA"/>
        </w:rPr>
        <w:t xml:space="preserve">.» </w:t>
      </w:r>
      <w:r>
        <w:rPr>
          <w:rStyle w:val="FootnoteAnchor"/>
          <w:rtl w:val="true"/>
        </w:rPr>
        <w:footnoteReference w:id="203"/>
      </w:r>
      <w:bookmarkStart w:id="87" w:name="pg8957_102972"/>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فقه اندکی آموخته، نمی‌تواند قاضی خوبی باشد</w:t>
      </w:r>
      <w:r>
        <w:rPr>
          <w:rFonts w:eastAsia="IRNazanin" w:cs="IRNazanin"/>
          <w:color w:val="111111"/>
          <w:sz w:val="28"/>
          <w:szCs w:val="28"/>
          <w:rtl w:val="true"/>
          <w:lang w:bidi="fa-IR"/>
        </w:rPr>
        <w:t>.»</w:t>
      </w:r>
    </w:p>
    <w:p>
      <w:pPr>
        <w:pStyle w:val="Heading2"/>
        <w:numPr>
          <w:ilvl w:val="1"/>
          <w:numId w:val="1"/>
        </w:numPr>
        <w:rPr/>
      </w:pPr>
      <w:bookmarkStart w:id="88" w:name="__RefHeading___Toc1598844_2870459653"/>
      <w:bookmarkStart w:id="89" w:name="_Toc29"/>
      <w:bookmarkEnd w:id="88"/>
      <w:r>
        <w:rPr>
          <w:rtl w:val="true"/>
        </w:rPr>
        <w:t>چشم‌داشت مادی</w:t>
      </w:r>
      <w:bookmarkEnd w:id="89"/>
    </w:p>
    <w:p>
      <w:pPr>
        <w:pStyle w:val="BookText"/>
        <w:rPr/>
      </w:pPr>
      <w:r>
        <w:rPr>
          <w:rFonts w:ascii="IRNazanin" w:hAnsi="IRNazanin" w:eastAsia="IRNazanin"/>
          <w:color w:val="111111"/>
          <w:sz w:val="28"/>
          <w:sz w:val="28"/>
          <w:szCs w:val="28"/>
          <w:rtl w:val="true"/>
          <w:lang w:bidi="fa-IR"/>
        </w:rPr>
        <w:t>یکی از ارکان مهمی که موجب توفیقات این بزرگان شده،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بالعلم طمس اللَّهِ علی وجهه و ردّه علی عقبه و کانت النّار أولی به</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به‌وسیلۀ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بخورد، خدا چهرۀ او را دگرگون و کارش را واژگون می‌کند و جهنم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الدُّنْیا بِالدِّینِ مُعَاقَبٌ مَذْمُوم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به‌وسیلۀ دین در طلب دنیاست، بازخواست و نکوهش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الْحَدِیثَ لِمَنْفَعَة الدُّنْیا لَمْ یکنْ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دنیا ارادۀ نقل حدیث دارد، در آخرت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عَلَی هَذَا الْعِلْمِ مَالًا أَوْ هَدَایا فَلَا ینْفَعُهُ أَبَداً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این علم مالی بگیرد یا هدیه‌ای، آن علم او را فایده‌ای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سفارششان به ابن‌مسعود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رِئَاءً وَ سُمْعَة یرِیدُ بِهِ الدُّنْیا نَزَعَ اللَّهِ بَرَکتَهُ وَ ضَیقَ عَلَیهِ مَعِیشَتَهُ وَ وَکلَهُ اللَّهِ إِلَی نَفْسِهِ وَ مَنْ وَکلَهُ اللَّهِ إِلَی نَفْسِهِ فَقَدْ هَلَک</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را تنها برای خودنمایی و برتری بر دیگران و تأمین مادیات دنیای فانی فرا بگیرد، بهرۀ مفیدی جز این‌که خداوند منّان علم او را فاقد برکت می‌کند و زندگی را بر او تنگ می‌گیرد و او را به خود وا می‌گذارد،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او را به خود واگذارد، در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حَمَلَة الْعِلْمِ حَمَلُوهُ بِحَقِّهِ لأَحَبَّهُمُ اللَّهِ وَ مَلائِکتُهُ وَ لَکنَّهُمْ حَمَلُوهُ لِطَلَبِ الدُّنْیا فَمَقَتَهُمُ اللَّهِ وَ هَانُوا عَلَیهِ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حاملان علم آن را چنآنکه شایسته است حمل کنند، خداوند و فرشتگان آنان را دوست خواهند داشت؛ ولی آنان علم را برای دنیاطلبی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از ایشان خشمگین است و در نظر مردمان خوار و بی‌مقدارند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الکتاب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عَلِّم مجاناً کما عُلِّمتَ مجاناً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نخستین کتاب نوشته شده است که ای فرزند آدم، به‌رایگان آموزش </w:t>
      </w:r>
    </w:p>
    <w:p>
      <w:pPr>
        <w:pStyle w:val="BookText"/>
        <w:rPr/>
      </w:pPr>
      <w:r>
        <w:rPr>
          <w:rFonts w:ascii="IRNazanin" w:hAnsi="IRNazanin" w:eastAsia="IRNazanin"/>
          <w:color w:val="111111"/>
          <w:sz w:val="28"/>
          <w:sz w:val="28"/>
          <w:szCs w:val="28"/>
          <w:rtl w:val="true"/>
          <w:lang w:bidi="fa-IR"/>
        </w:rPr>
        <w:t>بده؛ همچنان که به‌رایگان آموزش داده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أنبئک بشرّ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الدّنیا بالدّین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به تو دربارۀ کسی که از همۀ مردم بدتر است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به‌وسیلۀ دین از دنیا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اَلتَّعْلِیمِ فَقَالَ لاَ تَأْخُذْ عَلَى اَلتَّعْلِیمِ أَجْراً قُلْتُ اَلشِّعْرُ وَ اَلرَّسَائِلُ وَ مَا أَشْبَهَ ذَلِكَ أُشَارِطُ عَلَیْهِ قَالَ نَعَمْ بَعْدَ أَنْ یَكُونَ اَلصِّبْیَانُ عِنْدَكَ سَوَاءً فِی اَلتَّعْلِیمِ لاَ تُفَضِّلُ بَعْضَهُمْ عَلَى بَعْضٍ</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حسان‌بن‌معلم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شغل معلمی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برای آموختن مزد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شعر و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را طبق قرارداد تعلیم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بله، در صورتی که همۀ بچه‌ها را در شرایط یک‌سانی تعلیم دهی و هیچ کدام را بر دیگری مقدم نداری، اشکالی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زندگی ناشر دین همچون امینی ها که تمام همت و وقتش صرف تعلیم و تعلم خلایق می‌شود، مختل شود؛ بلکه منظور این است که هدفش از نشر دین کسب معاش نباشد و اگر هدیه‌ای به‌جهت زحماتش نرسید، مانع از فعالیت دینی‌اش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زمینۀ </w:t>
      </w:r>
    </w:p>
    <w:p>
      <w:pPr>
        <w:pStyle w:val="BookText"/>
        <w:rPr/>
      </w:pPr>
      <w:r>
        <w:rPr>
          <w:rFonts w:ascii="IRNazanin" w:hAnsi="IRNazanin" w:eastAsia="IRNazanin"/>
          <w:color w:val="111111"/>
          <w:sz w:val="28"/>
          <w:sz w:val="28"/>
          <w:szCs w:val="28"/>
          <w:rtl w:val="true"/>
          <w:lang w:bidi="fa-IR"/>
        </w:rPr>
        <w:t>بسیار مهم حقایقی را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علم خود را وسیلۀ ارتزاق قرار دهد، فقیر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می‌کند که قربانت شوم، در میان شیعیانتان کسانی هستند که علم را اشاعه می‌دهند و برای این کار مردم به آن‌ها کمک می‌کنند و صله 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أُولَئِک بِمُسْتَأْکلِینَ إِنَّمَا الْمُسْتَأْکلُ بِعِلْمِهِ الَّذِی یفْتِی بِغَیرِ عِلْمٍ وَ لَا هُدًی مِنَ اللَّهِ عَزَّ وَ جَلَّ لِیبْطِلَ بِهِ الْحُقُوقَ طَمَعاً فِی حُطَامِ الدُّنْیا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ارتزاق کننده نیستند؛ بلکه ارتزاق کننده از علمش کسی است که بی آنکه از علمی برخوردار و از جانب خدای عزّوجل هدایتی یافته باشد، برای پایمال کردن حقوق و رسیدن به حطام دنیوی،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می‌گویند درآمد معلم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کذَبُوا أَعْدَاءُ اللَّهِ إِنَّمَا أَرَادُوا أَنْ لَا یعَلِّمُوا الْقُرْآنَ وَ لَوْ أَنَّ الْمُعَلِّمَ أَعْطَاهُ رَجُلٌ دِیة وَلَدِهِ لَکانَ لِلْمُعَلِّمِ مُبَاحاً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خدا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قرآن را آموزش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به‌اندازۀ دیۀ فرزندش به آموزگار بدهد، برای او حلال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احادیث فهمیده می‌شود، غضب الهی بر شخصی است که هدفش از تبلیغ دین رسیدن به دنیا یا ریاست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مِنْ أَهْلِ الْعِلْمِ مَنْ هُوَ فِی مَسِیرِهِ إِلی آخِرَتِهِ وَ هُوَ مُقْبِلٌ عَلی دُنْیاهُ، وَ مَا یضُرُّهُ أَحَبُّ إِلَیهِ مِمَّا ینْفَعُهُ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آخرت است ولی رو به سوی دنیا دارد و آنچه به او زیان می‌رساند، نزدش محبوب‌تر است از آنچه به او سود می‌رساند، چگونه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پروردگار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نماز اهل آسمان‌ها و زمین را بخواند و روزۀ همۀ اهل آسمان‌ها و زمین را بگیرد و مثل ملائکه از طعام دوری کند و لباس عاریه بپوشد؛ اما من در قلب او ذره‌ای از محبت دنیا ببینم یا این‌که بخواهد معروف شود یا ریاست کند یا به زینت‌های دنیا علاقه‌مند باشد، هرگز در بهشت با من همسایه نخواهد شد و محبت خود را از قلب او بیرون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أَوْحَی اللَّهِ تَعَالَی إِلَی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لِعِبَادِی لَا تَجْعَلُوا بَینِی وَ بَینَهُمْ عَالِماً مَفْتُوناً بِالدُّنْیا فَیصُدَّهُمْ عَنْ ذِکرِی وَ عَنْ طَرِیقِ مَحَبَّتِی وَ مُنَاجَاتِی أُولَئِک قُطَّاعُ الطَّرِیقِ مِنْ عِبَادِی إِنَّ أَدْنَی مَا أَنَا صَانِعٌ بِهِمْ أَنْ أَنْزِعَ حَلَاوَة مَحَبَّتِی وَ مُنَاجَاتِی مِنْ قُلُوبِهِم</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خداوند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به بندگان من بگو که میان من و خودتان عالم فریفتۀ دنیا را قرار ندهید که شما را از یاد من باز </w:t>
      </w:r>
      <w:bookmarkStart w:id="90" w:name="pg8957_102982"/>
    </w:p>
    <w:p>
      <w:pPr>
        <w:pStyle w:val="BookText"/>
        <w:rPr/>
      </w:pPr>
      <w:bookmarkEnd w:id="90"/>
      <w:r>
        <w:rPr>
          <w:rFonts w:ascii="IRNazanin" w:hAnsi="IRNazanin" w:eastAsia="IRNazanin"/>
          <w:color w:val="111111"/>
          <w:sz w:val="28"/>
          <w:sz w:val="28"/>
          <w:szCs w:val="28"/>
          <w:rtl w:val="true"/>
          <w:lang w:bidi="fa-IR"/>
        </w:rPr>
        <w:t>دارد و شما را از راه محبت من و مناجات من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راهزنان بندگان من از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با آن‌ها می‌کنم، این است که شیرینی محبت و مناجاتم را از دل‌های آنان ریشه‌کن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تمام وقت و همّتش را صرف هدایت خلایق و نشر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از مردم انتظاری در برابر زحمات خویش نداشته باشد، هدایت مردم برایش گوارا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چنین شخصی در مقام توکل، بر اثر علم و یقین، بی‌نیاز از خلق می‌شود؛ زیرا وعدۀ حق را راست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لِدِینِهِ کفَاهُ اللَّهِ أَمْرَ دُنْیاه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دین خود کار کند، خداوند امر دنیای او را کفایت فرماید</w:t>
      </w:r>
      <w:r>
        <w:rPr>
          <w:rFonts w:eastAsia="IRNazanin" w:cs="IRNazanin"/>
          <w:color w:val="111111"/>
          <w:sz w:val="28"/>
          <w:szCs w:val="28"/>
          <w:rtl w:val="true"/>
          <w:lang w:bidi="fa-IR"/>
        </w:rPr>
        <w:t>.»</w:t>
      </w:r>
    </w:p>
    <w:p>
      <w:pPr>
        <w:pStyle w:val="Heading2"/>
        <w:numPr>
          <w:ilvl w:val="1"/>
          <w:numId w:val="1"/>
        </w:numPr>
        <w:rPr/>
      </w:pPr>
      <w:bookmarkStart w:id="91" w:name="__RefHeading___Toc1598846_2870459653"/>
      <w:bookmarkStart w:id="92" w:name="_Toc30"/>
      <w:bookmarkEnd w:id="91"/>
      <w:r>
        <w:rPr>
          <w:rtl w:val="true"/>
        </w:rPr>
        <w:t>آثار علم</w:t>
      </w:r>
      <w:bookmarkEnd w:id="92"/>
    </w:p>
    <w:p>
      <w:pPr>
        <w:pStyle w:val="BookText"/>
        <w:rPr/>
      </w:pPr>
      <w:r>
        <w:rPr>
          <w:rFonts w:ascii="IRNazanin" w:hAnsi="IRNazanin" w:eastAsia="IRNazanin"/>
          <w:color w:val="111111"/>
          <w:sz w:val="28"/>
          <w:sz w:val="28"/>
          <w:szCs w:val="28"/>
          <w:rtl w:val="true"/>
          <w:lang w:bidi="fa-IR"/>
        </w:rPr>
        <w:t>علم حقیقی آثاری را به همراه می‌آورد که این صفات باید در شخص وجود داشته باشد تا بتواند هدایت خلق را به دست بگیرد</w:t>
      </w:r>
      <w:r>
        <w:rPr>
          <w:rFonts w:eastAsia="IRNazanin" w:cs="IRNazanin"/>
          <w:color w:val="111111"/>
          <w:sz w:val="28"/>
          <w:szCs w:val="28"/>
          <w:rtl w:val="true"/>
          <w:lang w:bidi="fa-IR"/>
        </w:rPr>
        <w:t>.</w:t>
      </w:r>
    </w:p>
    <w:p>
      <w:pPr>
        <w:pStyle w:val="Heading2"/>
        <w:numPr>
          <w:ilvl w:val="1"/>
          <w:numId w:val="1"/>
        </w:numPr>
        <w:rPr/>
      </w:pPr>
      <w:bookmarkStart w:id="93" w:name="__RefHeading___Toc1598848_2870459653"/>
      <w:bookmarkStart w:id="94" w:name="_Toc31"/>
      <w:bookmarkEnd w:id="93"/>
      <w:r>
        <w:rPr>
          <w:rtl w:val="true"/>
        </w:rPr>
        <w:t>زهد</w:t>
      </w:r>
      <w:bookmarkEnd w:id="94"/>
    </w:p>
    <w:p>
      <w:pPr>
        <w:pStyle w:val="BookText"/>
        <w:rPr/>
      </w:pPr>
      <w:r>
        <w:rPr>
          <w:rFonts w:ascii="IRNazanin" w:hAnsi="IRNazanin" w:eastAsia="IRNazanin"/>
          <w:color w:val="111111"/>
          <w:sz w:val="28"/>
          <w:sz w:val="28"/>
          <w:szCs w:val="28"/>
          <w:rtl w:val="true"/>
          <w:lang w:bidi="fa-IR"/>
        </w:rPr>
        <w:t>سردمداران دینی و علمای راستین باید به‌معنای واقعی زاهد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نَبِیاً إِلَّا زَاهِداً</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برنگزید، مگر آنکه زاهد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أَنْبِیاءُ اللَّهِ وَ أَصْفِیاؤُهُ تَنَزَّهُوا عَنِ الدُّنْیا وَ زَهِدُوا فِیمَا زَهَّدَهُمُ اللَّهِ جَلَّ ثَنَاؤُهُ فِیهِ مِنْهَا وَ أَبْغَضُوا مَا أَبْغَضَ وَ صَغَّرُوا مَا صَغَّر</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پیامبران و برگزیدگان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رستند و در آنچه از دنیا که خداوند به زهدشان فرا خوانده بود، زهد ورزیدند و آنچه خدا دشمن داشت، دشمن داشتند و آنچه او خرد شمرد، خرد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کانَ 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لَک فِی الْأُسْوَة وَ دَلِیلٌ لَک عَلَی ذَمِّ الدُّنْیا وَ عَیبِهَا وَ کثْرَة مَخَازِیهَا وَ مَسَاوِیهَا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سرمشق‌بودن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و راهنمایی است برای این‌که به نکوهیدگی و ننگین‌بودن دنیا و فراوانی رسوایی‌ها و بدی‌هایش پی ببری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لقمۀ دنیا را با اطراف دندان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به‌اندازۀ ضرورت از دنیا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گوشۀ چشمی هم به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پهلوهایش از همه لاغرتر و شکمش از همه گرسنه‌تر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او پیشنهاد شد؛ اما از پذیرفتن آن سر باز زد و هرگاه دانست که خداوند سبحان چیزی را دشمن می‌دارد، او هم آن را دشمن گرفت و اگر فهمید خدا چیزی را خوار می‌دارد، او هم خوارش داشت و وقتی متوجه شد خدا چیزی را خرد می‌شمارد، او هم آن را خرد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جز همین </w:t>
      </w:r>
    </w:p>
    <w:p>
      <w:pPr>
        <w:pStyle w:val="BookText"/>
        <w:rPr/>
      </w:pPr>
      <w:r>
        <w:rPr>
          <w:rFonts w:ascii="IRNazanin" w:hAnsi="IRNazanin" w:eastAsia="IRNazanin"/>
          <w:color w:val="111111"/>
          <w:sz w:val="28"/>
          <w:sz w:val="28"/>
          <w:szCs w:val="28"/>
          <w:rtl w:val="true"/>
          <w:lang w:bidi="fa-IR"/>
        </w:rPr>
        <w:t>که آنچه خدا و پیامبرش دشمن می‌دارند، دوست می‌داریم و آنچه خدا و پیامبرش خرد شمرده‌اند، بزرگ و باارزش می‌شماریم، همین خود برای مخالفت ما با خدا و سرپیچی از فرمانش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 و همچون بردگان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کفشش را می دوخت و جامه اش را وصله می زد و بر الاغ بی‌پالان سوار می شد و پشت سر خود، شخص دیگری را هم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با نقش‌ونگار بر در خانه‌اش آویخته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همسرانش گفت که ای زن، این پرده را از جلوی چشم من بردار؛ زیرا هرگاه به آن می نگرم، به یاد زرق‌وبرق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ته دل از دنیا روی برتافت و نام و یاد آن را در جانش میراند و دوست داشت که زیب و زیور دنیا از جلوی چشمش دور باشد تا از آن، جامۀ زیبایی تهیه نکند و آن را جای آرامش نداند و امید ماندن همیشگی در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از جان خود بیرون راند و از دلش دور کرد و از چشمانش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 کسی که چیزی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نگاه‌کردن به آن و از این‌که یاد و نام آن در حضورش برده شود، نفرت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رهنمون می شود که بدی‌ها و عیب‌های دنیا را ببینی؛ چه، او و نزدیکانش در دنیا همیشه گرسنه بودند و با این‌که مقام و منزلت عظیمی داشت، زیب و زیورهای دنیا از او دور نگه داشته شد؛ پس هر بیننده ای باید با دیدۀ خِرد خود بنگرد و ببیند که آیا خداوند با این کار،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تکریم کرد یا تحقیر؟ اگر بگوید او را تحقیر کرده است، سوگند به خداوند بزرگ که دروغ گفته و بهتان بزرگی زده است و اگر بگوید او را گرامی داشته است، پس بداند که خداوند دیگران را خوار و حقیر کرده است که دنیایی را که از نزدیک‌ترین و مقرب‌ترین افراد خود باز گرفته، برای آنان گسترده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آنکه خواهان پیروی است، از پیامبر خود سرمشق گیرد و گام در جای گام‌های او گذارد و هرجا که او در آمده است، در آید؛ وگرنه از تباه‌شدن ایمن نباشد؛ زیرا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نشانۀ قیامت قرار داد و بشارت‌دهنده و بیم‌دهندۀ از کیفر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شکم گرسنه از دنیا رفت و با سلامت به آخرت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عمرش به سر آمد و دعوت پروردگارش را اجابت کرد، سنگی روی سنگ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منت بزرگی بر ما نهاد که نعمت وجود آن حضرت را به 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پیشرویی است که ما پیروِ اوییم و پیشگامی است که گام در جای گام او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أَنْبِیاءُ اللَّهِ وَ أَصْفِیاؤُهُ تَنَزَّهُوا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اقْتَصَّ الصَّالِحُونَ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أَنْزَلُوا الدُّنْیا مِنْ أَنْفُسِهِمْ کالْمَیتَة الَّتِی لَا یحِلُّ لِأَحَدٍ أَنْ یشْبَعَ مِنْهَا إِلَّا فِی حَالِ الضَّرُورَة إِلَیهَا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برگزیدگان خدا هستند که از دنیا دل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مردمان صالح و پارسا در پی آنان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چون مرداری دیدند که جز در حال ضرورت، خوردن از آن بر هیچ‌کس روا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عالم و مومن به جای رغبت به آخرت، به دنبال رسیدن به آمال دنیوی باشد، دیگر حق را ملاک قرار نمی‌دهد؛ بلکه به گونه‌ای عمل می‌کند که به </w:t>
      </w:r>
    </w:p>
    <w:p>
      <w:pPr>
        <w:pStyle w:val="BookText"/>
        <w:rPr/>
      </w:pPr>
      <w:r>
        <w:rPr>
          <w:rFonts w:ascii="IRNazanin" w:hAnsi="IRNazanin" w:eastAsia="IRNazanin"/>
          <w:color w:val="111111"/>
          <w:sz w:val="28"/>
          <w:sz w:val="28"/>
          <w:szCs w:val="28"/>
          <w:rtl w:val="true"/>
          <w:lang w:bidi="fa-IR"/>
        </w:rPr>
        <w:t>منافع خودش ضرری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و ثانیه از راه حق بیشتر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یکنْ أَفْضَلَ مَا نِلْتَ فِی نَفْسِک مِنْ دُنْیاک بُلُوغُ لَذَّة أَوْ شِفَاءُ غَیظٍ وَ لَکنْ إِطْفَاءُ بَاطِلٍ أَوْ إِحْیاءُ حَقٍّ وَ لْیکنْ سُرُورُک بِمَا قَدَّمْتَ وَ أَسَفُک عَلَی مَا خَلَّفْتَ وَ هَمُّک فِیمَا بَعْدَ الْمَوْتِ وَ السَّلَام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عالی‌ترین هدف تو در این دنیا رسیدن به لذتی یا فرونشاندن خشمی باشد؛ بلکه هدفت باید خاموش‌کردن باطلی یا زنده‌کردن حقی باشد و شادی تو باید به‌خاطر آن چیزی باشد که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و اندوهت برای آن چیزی باشد که به جا گذاشته‌ای و همۀ اهتمامت به آنچه پس از مرگ هست،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فی الْعِلْمِ رُشْداً فَلَمْ یزْدِدْ فی الدُّنْیا زُهْداً لَمْ یزْدِدْ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هرچه علمش افزایش یابد، زهدش در برابر دنیا فزونی نیابد، جز دورشدن از خدا بهره‌ای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لِلدّنیا و المَنزِلَة عِندَ النّاسِ و الحَظوَة عِندَ السُّلطانِ لَم یصِبْ </w:t>
      </w:r>
    </w:p>
    <w:p>
      <w:pPr>
        <w:pStyle w:val="BookText"/>
        <w:rPr/>
      </w:pPr>
      <w:r>
        <w:rPr>
          <w:rFonts w:ascii="Amiri" w:hAnsi="Amiri" w:eastAsia="Amiri" w:cs="Amiri"/>
          <w:color w:val="111111"/>
          <w:sz w:val="28"/>
          <w:sz w:val="28"/>
          <w:szCs w:val="28"/>
          <w:rtl w:val="true"/>
          <w:lang w:bidi="ar-SA"/>
        </w:rPr>
        <w:t>مِنهُ باباً إلاّ ازدادَ فی نَفسِهِ عَظَمَة و عَلی النّاسِ استِطالَة و بِاللَّهِ اغتِراراً و مِنَ الدِّینِ جَفاءً، فذلک الّذی لا ینتَفِعُ بِالعِلمِ، فَلْیکفَّ وَ لیمسِک عَنِ الحُجَّة عَلی نَفسِهِ و النَّدامَة و الخِزی یومَ القِیامَة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دنیا و مقام پیداکردن نزد مردم و موقعیت‌یافتن نزد سلطان به جست‌وجوی علم بر آید، به بابی از آن نمی‌رسد، مگر این‌که عظمت او نزد خودش افزون شود و زبان و دست‌درازی او بر مردمان افزایش پیدا می‌کند و بی توجهی او به خدا و دوری او از دین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علم سودی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باز ایستد و علم را حجت بر خویش نسازد و باعث پشیمانی و خواری خود در روز بازپسین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تَعْمَلُون لِلدُّنْیا وَ أَنْتُمْ تُرْزَقُونَ فیها بِغَیرِ عَمَلٍ وَ لَا تَعْمَلُونَ لِلْآخِرَة وَ أَنْتُمْ لَا تُرْزَقُونَ فیها إِلَّا بِالْعَمَلِ وَیلَکمْ عُلَمَاءَ سَوْءٍ الْأَجْرَ تَأْخُذُونَ وَ الْعَمَلَ تُضَیعُونَ یوشِک رَبُّ الْعَمَلِ أَنْ یقْبَلَ عَمَلُهُ وَ یوشِک أَنْ یخْرَجُوا مِنْ ضِیقِ الدُّنْیا إِلَی ظُلْمَة الْقَبْر</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گفت که برای دنیا کار انجام می‌دهید؛ در حالی که بدون عمل در آن، رزق داده می‌شوید و برای آخرت عمل انجام نمی‌دهید؛ در حالی که در آن رزق داده نمی‌شوید، مگر به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وای بر شما علمای بد که مزد می‌گیرید و کاری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صاحب عمل، عملش را از شما طلب کند و زود است که شما از دنیا خارج شوید و به‌سوی تاریکی قبر برده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یا عَبِیدَ الدُّنْیا لَا کحُکمَاءَ تَعْقِلُونَ وَ لَا کحُلَمَاءَ تَفْقَهُونَ وَ لَا کعُلَمَاءَ تَعْلَمُونَ وَ لَا کعَبِیدٍ أَتْقِیاءَ وَ لَا کأَحْرَارٍ کرَامٍ تُوشِک الدُّنْیا أَنْ تَقْتَلِعَکمْ مِنْ أُصُولِکمْ فَتُقَلِّبَکمْ عَلَی وُجُوهِکمْ ثُمَّ تَکبَّکمْ عَلَی مَنَاخِرِکمْ ثُمَّ تَأْخُذَ خَطَایاکمْ بِنَوَاصِیکمْ وَ یدْفَعَکمُ الْعِلْمُ مِنْ خَلْفِکمْ حَتَّی یسَلِّمَاکمْ إِلَی الْمَلِک الدَّیانِ عُرَاة فُرَادَی فَیجْزِیکمْ بِسُوءِ أَعْمَالِکمْ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بندگان دنیا، نه چون حکیمان خرد می‌ورزید و نه چونان بردباران می‌فهمید و نه مانند دانایان می‌دانید و نه چون بندگان ترسان هستید و نه مانند آزادگان بزرگوار و آقایید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دنیا شما را از بیخ‌وبن بَر کند و به رو در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بینی شما را به خاک مالد و سپس گناهانتان ناصیه‌تان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جلوی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و علم از پشت سر شما را براند تا در حالی که برهنه و تنها هستید، به پادشاه کیفردهنده تسلیمتان کنند و او سزای اعمال بدتان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الدُّنْیا أَ لَیسَ بِالْعِلْمِ أُعْطِیتُمُ السُّلْطَانَ عَلَی جَمِیعِ الْخَلَائِقِ فَنَبَذْتُمُوهُ فَلَمْ تَعْمَلُوا بِهِ وَ أَقْبَلْتُمْ عَلَی الدُّنْیا فَبِهَا تَحْکمُونَ وَ لَهَا تُمَهِّدُونَ وَ </w:t>
      </w:r>
    </w:p>
    <w:p>
      <w:pPr>
        <w:pStyle w:val="BookText"/>
        <w:rPr/>
      </w:pPr>
      <w:r>
        <w:rPr>
          <w:rFonts w:ascii="Amiri" w:hAnsi="Amiri" w:eastAsia="Amiri" w:cs="Amiri"/>
          <w:color w:val="111111"/>
          <w:sz w:val="28"/>
          <w:sz w:val="28"/>
          <w:szCs w:val="28"/>
          <w:rtl w:val="true"/>
          <w:lang w:bidi="ar-SA"/>
        </w:rPr>
        <w:t>إِیاهَا تُؤْثِرُونَ وَ تَعْمُرُونَ فَحَتَّی مَتَی أَنْتُمْ لِلدُّنْیا لَیسَ لِلَّهِ فِیکمْ نَصِیب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به‌واسطۀ علم و معرفت، بر همۀ خلایق فرمانروایی داده شده‌اید؛ اما شما آن را به دور افکندید و به کارش نبستید و به دنیا روی آوردید و از این رو قضاوت می‌کنید و برای دنیا آماده می‌شوید و آن را بر می‌گزینید و آباد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دنیایی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شما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زهد در دنیا از عوامل مهمی است که عالم در مسیر حق و عدالت باید 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بجاست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تشویق به زهد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کدام عمل نزد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بَعْدَ مَعْرِفَة اللَّهِ جَلَّ وَ عَزَّ وَ مَعْرِفَة رَسُولِهِ ص أَفْضَلَ مِنْ بُغْضِ الدُّنْیا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به خدای عزوجل و معرفت به پیامبرش، هیچ عملی از بغض و تنفر به دنیا با فضیلت‌تر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قُلُوبِکمْ أَنْ تَعْرِفَ حَلَاوَة الْإِیمَانِ حَتَّی تَزْهَدَ فِی الدُّنْیا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دنیا زهد را پیشۀ خود نکنید، شیرینی ایمان بر دل‌های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تَرَکوا فُضُولَ الدُّنْیا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زیادی دنیا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لَا تَنَالَ مِنَ الدُّنْیا شَیئاً تُسْأَلُ عَنْهُ غَداً فَافْعَل</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می‌توانی از دنیا به چیزی دست نیابی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بازخواست شوی،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إِنَ الدُّنْیا مَشْغَلَة لِلْقَلْبِ وَ الْبَدَنِ، فَإِنَّ اللَّهِ عَزَّ وَ جَلَّ یسْأَلُ أَهْلَ الدُّنْیا عَمَّا نُعِّمُوا فِی حَلَالِهَا، فَکیفَ بِمَا نُعِّمُوا فِی حَرَامِهَا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دنیا مشغلۀ دل و جسم است و خداوند تبارک و تعالی از اهل دنیا دربارۀ آنچه از نعمت‌های حلال بهره برده اند، بازخواست خواهد کرد؛ چه رسد به بهره‌های حرام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أَقَلُ مَا یوجَدُ وَ أَجَلُّ مَا یعْهَدُ وَ یمْدَحُهُ الْکلُّ وَ یتْرُکهُ الْجُل</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کمیاب‌ترین پدیده و والاترین چیزی که از آن یاد می شود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آن را می ستایند؛ ولی بیشتر مردم آن را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حضور جناب سلمان رسید؛ در حالی که لباس فاخر و گران‌قیمتی به تن داشت و دربارۀ پارسایی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جز با نگاهش هیچ پاسخی نداد تا این‌که آن شخص از او جدا شد و به کسی که با او همدم بود رسید و قضیه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سلمان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لباسی می‌پوشی و دربارۀ زهد و دوری از دنیا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عَلَامَة الرَّاغِبِ فِی ثَوَابِ الْآخِرَة زُهْدُهُ فِی عَاجِلِ زَهْرَة الدُّنْیا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کسی که به پاداش آخرت رغبت دارد، زهد ورزیدن از زرق‌وبرق دنیاست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 از بهر چه افسوس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افسوسم برای دنیا نیست؛ بلکه برای این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سفارش کردند و فرمودندکه باید قوت روزانۀ هریک از شما به‌اندازۀ ره‌توشۀ مسافر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این‌همه اثاثی که پیرامونم هست، می ترسم از دستور آن حضرت تخطی 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دستشان به اثاث خانه شان اشاره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دَسْتٌ وَ سَیْفٌ وَ جَفْنَة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 و شمشیر و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بِالْحَلَالِ الصَّافِی إِلَّا مَا لَا بُدَّ لَهُ مِنْ کسْرَة مِنْهُ یشُدُّ بِهَا صُلْبَهُ وَ ثَوْبٍ یوَارِی بِهِ عَوْرَتَهُ مِنْ أَغْلَظِ مَا یجِدُ وَ أَخْشَنِهِ وَ لَمْ یکنْ لَهُ فِیمَا لَا بُدَّ لَهُ مِنْه ُ ثِقَةٌ وَ لَا رَجَاء</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ناب دنیا نیز روی خوش نشان ندهد، مگر به‌اندازه ای که نیاز دارد؛ مانند تکۀ نانی که بدنش را نیرو دهد و جامه ای که برهنگی اش را بپوشاند؛ آن هم از درشت‌ترین و زبرترین خوراک و لباسی که به دستش می رسد و به آنچه چاره ای از آن ندارد هم اطمینان و امیدی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الْخَیرُ کلُّهُ فِی بَیتٍ وَ جُعِلَ مِفْتَاحُهُ الزُّهْدَ فِی الدُّنْیا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خیر در یک خانه نهاده شده و کلید آن دل‌کندن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ابن‌مسعود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فَعَلَیک بِالزُّهْدِ فَإِنَ ذَلِک مِمَّا یبَاهِی اللَّهِ بِهِ الْمَلَائِکة وَ بِهِ یقْبِلُ اللَّهِ عَلَیک </w:t>
      </w:r>
    </w:p>
    <w:p>
      <w:pPr>
        <w:pStyle w:val="BookText"/>
        <w:rPr/>
      </w:pPr>
      <w:r>
        <w:rPr>
          <w:rFonts w:ascii="Amiri" w:hAnsi="Amiri" w:eastAsia="Amiri" w:cs="Amiri"/>
          <w:color w:val="111111"/>
          <w:sz w:val="28"/>
          <w:sz w:val="28"/>
          <w:szCs w:val="28"/>
          <w:rtl w:val="true"/>
          <w:lang w:bidi="ar-SA"/>
        </w:rPr>
        <w:t>بِوَجْهِهِ وَ یصَلِّی عَلَیک الْجَبَّار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باد زهد؛ زیرا زهد از چیزهایی است که خداوند به آن بر فرشتگان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است که خداوند به تو رو می‌کند و بر تو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بِشَیءٍ أَفْضَلَ مِنَ الزُّهْدِ فِی الدُّنْیا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چیزی برتر از بی‌اعتنایی به دنیا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عَزَّ ذِکْرُهُ وَ زَهِدَ فِیمَا أُحِلَّ لَهُ مِنْ غَیْرِ رَغْبَة عَنْ سُنَّتِی وَ رَفَضَ زَهْرَة الدُّنْیَا مِنْ غَیْرِ تَحَوُّلٍ عَنْ سُنَّتِی</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برای خداوند فروتنی کند و از آنچه برایش حلال کرده است نیز کناره گیرد، بی‌آنکه از سنت من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زرق‌وبرق دنیا را کنار نهد، بی‌آنکه از سنّت من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بِالزُّهْدِ فَإِنَّهُ عَوْنُ الدِّین</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زهد که یاور دین است</w:t>
      </w:r>
      <w:r>
        <w:rPr>
          <w:rFonts w:eastAsia="IRNazanin" w:cs="IRNazanin"/>
          <w:color w:val="111111"/>
          <w:sz w:val="28"/>
          <w:szCs w:val="28"/>
          <w:rtl w:val="true"/>
          <w:lang w:bidi="fa-IR"/>
        </w:rPr>
        <w:t xml:space="preserve">.» </w:t>
      </w:r>
      <w:bookmarkStart w:id="95" w:name="pg8957_103006"/>
    </w:p>
    <w:p>
      <w:pPr>
        <w:pStyle w:val="BookText"/>
        <w:rPr/>
      </w:pPr>
      <w:bookmarkEnd w:id="95"/>
      <w:r>
        <w:rPr>
          <w:rFonts w:ascii="IRNazanin" w:hAnsi="IRNazanin" w:eastAsia="IRNazanin"/>
          <w:color w:val="111111"/>
          <w:sz w:val="28"/>
          <w:sz w:val="28"/>
          <w:szCs w:val="28"/>
          <w:rtl w:val="true"/>
          <w:lang w:bidi="fa-IR"/>
        </w:rPr>
        <w:t xml:space="preserve">سرور زاهدان،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یدَعُ هَذِهِ اللُّمَاظَة لِأَهْلِهَا إِنَّهُ لَیسَ لِأَنْفُسِکمْ ثَمَنٌ إِلَّا الْجَنَّة فَلَا تَبِیعُوهَا إِلَّا بِهَا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آزاده ای پیدا نمی شود که این خرده‌ریزه های لای دندان‌ها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اهلش واگذارد؟ بدانیدکه جان‌های شما را بهایی جز بهشت نیست؛ پس آن‌ها را به‌جز به این بها مفروشید</w:t>
      </w:r>
      <w:r>
        <w:rPr>
          <w:rFonts w:eastAsia="IRNazanin" w:cs="IRNazanin"/>
          <w:color w:val="111111"/>
          <w:sz w:val="28"/>
          <w:szCs w:val="28"/>
          <w:rtl w:val="true"/>
          <w:lang w:bidi="fa-IR"/>
        </w:rPr>
        <w:t>.»</w:t>
      </w:r>
    </w:p>
    <w:p>
      <w:pPr>
        <w:pStyle w:val="Heading2"/>
        <w:numPr>
          <w:ilvl w:val="1"/>
          <w:numId w:val="1"/>
        </w:numPr>
        <w:rPr/>
      </w:pPr>
      <w:bookmarkStart w:id="96" w:name="__RefHeading___Toc1598850_2870459653"/>
      <w:bookmarkStart w:id="97" w:name="_Toc32"/>
      <w:bookmarkEnd w:id="96"/>
      <w:r>
        <w:rPr>
          <w:rtl w:val="true"/>
        </w:rPr>
        <w:t>زهد؛ فرزند صالح علم</w:t>
      </w:r>
      <w:bookmarkEnd w:id="97"/>
    </w:p>
    <w:p>
      <w:pPr>
        <w:pStyle w:val="BookText"/>
        <w:rPr/>
      </w:pPr>
      <w:r>
        <w:rPr>
          <w:rFonts w:ascii="IRNazanin" w:hAnsi="IRNazanin" w:eastAsia="IRNazanin"/>
          <w:color w:val="111111"/>
          <w:sz w:val="28"/>
          <w:sz w:val="28"/>
          <w:szCs w:val="28"/>
          <w:rtl w:val="true"/>
          <w:lang w:bidi="fa-IR"/>
        </w:rPr>
        <w:t>یکی از آثار حقیقی معرفت دین، به‌دست آوردن زهد و تنفر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الصَّالِحِینَ زَهِدُوا فیها بِقَدْرِ عِلْمِهِمْ بِی وَ سَائِرَهُمْ مِنْ خَلْقِی رَغِبُوا فیها بِقَدْرِ جَهْلِهِمْ بِی وَ مَا مِنْ أَحَدٍ مِنْ خَلْقِی عَظَّمَهَا فَقَرَّتْ عَینُه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من به‌اندازۀ معرفتشان به من از دنیا دل کندند و دیگر آفریدگان من به اندازۀ جهلشان به من، به دنیا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آفریدگان من که دنیا نزد او بزرگ شود، چشمش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الْفَقِیهَ حَقَ الْفَقِیهِ الزَّاهِدُ فِی الدُّنْیا</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حقیقی به دنیا بی‌رغبت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فقهای حقیقی را، بیزاری از دنیا و بی رغبتی به آن معرفی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الْعَالِمُ مَنْ دَعَاهُ عِلْمُهُ إِلَی الْوَرَعِ وَ التُّقَی وَ الزُّهْدِ فِی عَالَمِ الْفَنَاءِ وَ التَّوَلُّهِ بِجَنَّة الْمَأْوَی</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حقیقت کسی است که علم او وی را به تقوا و ورع و دل‌کندن از دنیای فانی و شیفتگی به بهشت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الْمُؤْمِنُونَ هُمُ الْفُقَهَاء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فقها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واقعی را مؤمنانی معرفی می کنند که دارای چنین شرایطی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الْمُؤْمِنِینَ هُمُ الْفُقَهَاءُ أَهْلُ فِکرَة وَ عِبْرَة لَمْ یصِمَّهُمْ عَنْ ذِکرِ اللَّهِ مَا سَمِعُوا بِآذَانِهِمْ وَ لَمْ یعْمِهِمْ عَنْ ذِکرِ اللَّهِ مَا رَأَوْا مِنَ الزِّینَة</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مؤمنان همان فقیهان و فرزانگان دین‌فهم و اهل تفکر و پندگرفتن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های دنیوی گوش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 نمی کند و زرق‌وبرق دنیا چشم آنان را از یاد خدا کور نمی‌گرداند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مؤمنین حقیقی با دوری از امیال نفسانی و تنفر از دنیا به چنین ریشه‌ای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الْحَقِّ أَنْ تَفَقَّهُوا وَ مِنَ الْفِقْهِ أَنْ لَا تَغْتَرُّوا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فقیه شوید و از نشانه‌های فقه آن است که گرفتار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الرَّجُلُ فَقِیهاً حَتَّی لَا یُبَالِیَ أَیَّ ثَوْبَیْهِ ابْتَذَلَ وَ بِمَا سَدَّ فَوْرَة الْجُوعِ</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با رهاکردن هواوهوس و باک‌نداشتن از این‌که چه بپوشد و با چه شکمش را سیر کند فقیه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الفَقیهَ، الزاهِدُ فی الدنیا، الراغِبُ فی الآخِرَة، المُتَمسِّک بسُنَّة النبی</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کسی است که در امور دنیا زاهد و متمایل به آخرت و عامل به سنت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صفات برجستۀ فقیه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زهد است که مکمل علم خواهد بود؛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الْعِلْمِ الزُّهْدُ فِی الدُّنْیَا</w:t>
      </w:r>
      <w:r>
        <w:rPr>
          <w:rFonts w:eastAsia="Amiri" w:cs="Amiri" w:ascii="Amiri" w:hAnsi="Amiri"/>
          <w:color w:val="111111"/>
          <w:sz w:val="28"/>
          <w:szCs w:val="28"/>
          <w:rtl w:val="true"/>
          <w:lang w:bidi="ar-SA"/>
        </w:rPr>
        <w:t xml:space="preserve">.» </w:t>
      </w:r>
      <w:r>
        <w:rPr>
          <w:rStyle w:val="FootnoteAnchor"/>
          <w:rtl w:val="true"/>
        </w:rPr>
        <w:footnoteReference w:id="251"/>
      </w:r>
      <w:bookmarkStart w:id="98" w:name="pg8957_103012"/>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علم مستلزم زهد است</w:t>
      </w:r>
      <w:r>
        <w:rPr>
          <w:rFonts w:eastAsia="IRNazanin" w:cs="IRNazanin"/>
          <w:color w:val="111111"/>
          <w:sz w:val="28"/>
          <w:szCs w:val="28"/>
          <w:rtl w:val="true"/>
          <w:lang w:bidi="fa-IR"/>
        </w:rPr>
        <w:t>.»</w:t>
      </w:r>
    </w:p>
    <w:p>
      <w:pPr>
        <w:pStyle w:val="Heading2"/>
        <w:numPr>
          <w:ilvl w:val="1"/>
          <w:numId w:val="1"/>
        </w:numPr>
        <w:rPr/>
      </w:pPr>
      <w:bookmarkStart w:id="99" w:name="__RefHeading___Toc1598852_2870459653"/>
      <w:bookmarkStart w:id="100" w:name="_Toc33"/>
      <w:bookmarkEnd w:id="99"/>
      <w:r>
        <w:rPr>
          <w:rtl w:val="true"/>
        </w:rPr>
        <w:t>حکمت؛ فرزند صالح زهد</w:t>
      </w:r>
      <w:bookmarkEnd w:id="100"/>
    </w:p>
    <w:p>
      <w:pPr>
        <w:pStyle w:val="BookText"/>
        <w:rPr/>
      </w:pPr>
      <w:r>
        <w:rPr>
          <w:rFonts w:ascii="IRNazanin" w:hAnsi="IRNazanin" w:eastAsia="IRNazanin"/>
          <w:color w:val="111111"/>
          <w:sz w:val="28"/>
          <w:sz w:val="28"/>
          <w:szCs w:val="28"/>
          <w:rtl w:val="true"/>
          <w:lang w:bidi="fa-IR"/>
        </w:rPr>
        <w:t>یکی از برکات زهد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به کار گرفته‌نشدن و تأثیرگرفتن از هوای نفس ضایع می‌گردد؛ اما اگر قلب و عقل تحت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باشند، در مواقع لزوم، عقل ظرف نور الهی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کریم در سورۀ بقره، آیۀ شریفه دویست و هشتاد و دو به همین مطلب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وَ یُعَلِّمُكُمُ اللَّهُ</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خدا به شما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احادیثِ دربارۀ حکمت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حق و اطلاعات سودمندی است که با عمل به مقتضای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مراد از حکمت علومی است که از ناحیۀ حق تعالی به بندۀ عامل اعطا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اخبار رسیده استفاده می شود که حکمت از طرف خداوند بر قلب بنده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کمال توحید و اخلاص و ولایت اولیای خدا را داشته باشد؛ زهد و سکوت و گرسنگی را در دنیا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حکمتِ افاضی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کارش را برای خدا خالص کند، چشمه‌های حکمت از قلبش بر زبانش </w:t>
      </w:r>
    </w:p>
    <w:p>
      <w:pPr>
        <w:pStyle w:val="BookText"/>
        <w:rPr/>
      </w:pPr>
      <w:r>
        <w:rPr>
          <w:rFonts w:ascii="IRNazanin" w:hAnsi="IRNazanin" w:eastAsia="IRNazanin"/>
          <w:color w:val="111111"/>
          <w:sz w:val="28"/>
          <w:sz w:val="28"/>
          <w:szCs w:val="28"/>
          <w:rtl w:val="true"/>
          <w:lang w:bidi="fa-IR"/>
        </w:rPr>
        <w:t>خواهد جوشید و هادی خلق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ضِیَاءُ الْمَعْرِفَةِ وَ مِیرَاثُ التَّقْوَى وَ ثَمَرَةُ الصِّدْقِ وَ مَا أَنْعَمَ اللَّهُ عَلَى عَبْدٍ بِنِعْمَةٍ أَعْظَمَ وَ أَنْعَمَ وَ أَجْزَلَ وَ أَرْفَعَ وَ أَبْهَى مِنَ الْحِكْمَةِ لِلْقَلْبِ قَالَ اللَّهُ تَعَالَى یُؤْتِی الْحِكْمَةَ مَنْ یَشاءُ وَ مَنْ یُؤْتَ الْحِكْمَةَ فَقَدْ أُوتِیَ خَیْراً كَثِیراً وَ ما یَذَّكَّرُ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فروغ معرفت است و میراث تقوا و ثمرۀ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بنده‌ای از بندگانش نعمتی ارزانی نکرده است که جامع و بیشتر و ارزشمندتر از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 که به هر كس بخواهد حكمت عطا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که حكمت عطا شده است، نیكى فراوان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خردمندان پند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اَلْحِكْمَةَ فَإِنِّی لاَ أَجْعَلُ اَلْحِكْمَةَ فِی قَلْبِ أَحَدٍ إِلاَّ وَ أَرَدْتُ أَنْ أَغْفِرَ لَهُ فَتَعَلَّمْهَا ثُمَّ اِعْمَلْ بِهَا ثُمَّ اُبْذُلْهَا كَیْ تَنَالَ بِذَلِكَ كَرَامَتِی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بزرگ شمار؛ زیرا من حکمت را در قلب هیچ کس قرار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جز این‌که می خواهم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را بیاموز و سپس به آن عمل کن و پس از آن در مقام بخشش به دیگران درآی تا به کرامت در دوسرا نائل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فِی اَلدُّنْیَا أَثْبَتَ اَللَّهُ اَلْحِكْمَةَ فِی قَلْبِهِ وَ أَنْطَقَ بِهَا لِسَانَهُ وَ بَصَّرَهُ عُیُوبَ </w:t>
      </w:r>
    </w:p>
    <w:p>
      <w:pPr>
        <w:pStyle w:val="BookText"/>
        <w:rPr/>
      </w:pPr>
      <w:r>
        <w:rPr>
          <w:rFonts w:ascii="Amiri" w:hAnsi="Amiri" w:eastAsia="Amiri" w:cs="Amiri"/>
          <w:color w:val="111111"/>
          <w:sz w:val="28"/>
          <w:sz w:val="28"/>
          <w:szCs w:val="28"/>
          <w:rtl w:val="true"/>
          <w:lang w:bidi="ar-SA"/>
        </w:rPr>
        <w:t>اَلدُّنْیَا دَاءَهَا وَ دَوَاءَهَا وَ أَخْرَجَهُ مِنَ اَلدُّنْیَا سَالِماً إِلَى دَارِ اَلسَّلاَمِ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دنیا بى‌رغبت باشد، خدا حكمت را در قلبش برجا دارد و زبانش را به آن گویا می‌سازد و او را به عیب‌هاى دنیا و درد و دوایش بینا گرداند و او را از دنیا سالم بیرون كند و به بهشت دار السلام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حقیقت و نهایت حکمت طاعت خداوند و معرفت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الْحِكْمَةَ فَقَدْ أُوتِیَ خَیْراً كَثِیرا</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طَاعَةُ اللَّهِ وَ مَعْرِفَةُ الْإِمَام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خداوند و معرفت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باید به حکمت دست یافت؟</w:t>
      </w:r>
    </w:p>
    <w:p>
      <w:pPr>
        <w:pStyle w:val="BookText"/>
        <w:rPr/>
      </w:pPr>
      <w:r>
        <w:rPr>
          <w:rFonts w:ascii="IRNazanin" w:hAnsi="IRNazanin" w:eastAsia="IRNazanin"/>
          <w:color w:val="111111"/>
          <w:sz w:val="28"/>
          <w:sz w:val="28"/>
          <w:szCs w:val="28"/>
          <w:rtl w:val="true"/>
          <w:lang w:bidi="fa-IR"/>
        </w:rPr>
        <w:t>طبق احادیث به‌دست‌آوردن حکمت در انحصار دوری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بِالزُّهْدِ تُثْمِرُ الْحِکْمَة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حکمت به‌سبب زهد میوه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 الدُّنْیا صَمَّتِ الْأَسْمَاعُ عَنْ سَمَاعِ الْحِکمَة وَ عَمِیتِ الْقُلُوبُ عَنْ نُورِ </w:t>
      </w:r>
    </w:p>
    <w:p>
      <w:pPr>
        <w:pStyle w:val="BookText"/>
        <w:rPr/>
      </w:pP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به‌واسطۀ دوستی دنیاست که گوش‌ها از شنیدن حکمت کر می‌شوند و دیده ها از دیدار نور بینش و بصیرت کور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الْحِکمَة الْإِعْرَاضُ عَنْ دَارِ الْفَنَاء</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حکمت روی‌گرداندن از جهان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الْحِکمَة تَرْک اللَّذَّاتِ وَ آخِرُهَا مَقْتُ الْفَانِیات</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به‌دست‌آوردن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ترک‌کردن لذت‌هاست و آخرش دشمن‌پنداشتن چیزهای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وَ لَمْ یَجْزَعْ مِنْ ذُلِّهَا وَ لَمْ یُنَافِسْ فِی عِزِّهَا هَدَاهُ اللَّهُ بِغَیْرِ هِدَایَةٍ مِنْ مَخْلُوقٍ وَ عَلَّمَهُ بِغَیْرِ تَعْلِیمٍ وَ أَثْبَتَ الحِكْمَةَ فِی‌صَدْرِهِ وَ أَجْرَاهَا عَلَى لِسَانِهِ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دل از دنیا برگیرد و از ذلتش نترسد و به عزتش دل نبندد، خداوند بدون واسطۀ مخلوقى هدایتش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ناخوانده عالمش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در سینه‌اش جاى دهد و بر زبانش جارى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أَثْبَتَ اللَّهِ الْحِکمَة فِی قَلْبِهِ وَ أَنْطَقَ بِهَا لِسَانَه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دنیا بی‌رغبت باشد، خداوند متعال فهم و حکمت حقیقی را در قلب او وارد می‌سازد و زبانش را به گفتن سخنان حکیمانه گویا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أَخَاكَ قَدْ زَهِدَ فِی الدُّنْیَا فَاسْتَمِعْ مِنْهُ، فَإِنَّهُ یُلْقِی إِلَیْكَ الْحِكْمَة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برادرت به دنیا پشت کرده است، به سخنان او گوش کن؛ زیرا او حکمت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حکمت از ناحیۀ پروردگار متعال در ظرفی نازل می شود که خالی از طعام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مطلب چندین روایت را تقدیم خواهیم کرد تا اهمیت موضوع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یَتَحَمَّلُ الْحِكْمَةَ عِنْدَ خُلُوِّ الْبَطنِ الْقَلْبُ یَمُجُّ الْحِكْمَةَ عِنْدَ امْتِلَاءِ الْبَطْن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وقتی حکمت را تحمل می کند که شکم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هنگامی که شکم پر است حکمت را پس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عَنِ اللَّهِ الْخَائِفَ مِنْهُ الْعَامِلَ لَهُ لَیُمَرِّنُ نَفْسَهُ وَ یُعَوِّدُهَا الْجُوعَ حَتَّى مَا </w:t>
      </w:r>
    </w:p>
    <w:p>
      <w:pPr>
        <w:pStyle w:val="BookText"/>
        <w:rPr/>
      </w:pPr>
      <w:r>
        <w:rPr>
          <w:rFonts w:ascii="Amiri" w:hAnsi="Amiri" w:eastAsia="Amiri" w:cs="Amiri"/>
          <w:color w:val="111111"/>
          <w:sz w:val="28"/>
          <w:sz w:val="28"/>
          <w:szCs w:val="28"/>
          <w:rtl w:val="true"/>
          <w:lang w:bidi="ar-SA"/>
        </w:rPr>
        <w:t>تَشْتَاقَ إِلَى الشِّبَعِ وَ كَذَلِكَ تُضَمَّرُ الْخَیْلُ لِسَبْقِ الرِّهَان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معرفت را از خدای تعالی فرا می گیرد و از او می ترسد و برای او کار می کند، باید نفس خود را به گرسنگی عادت دهد؛ چندان که به سیری شور و شوق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نیز این‌چنین برای مسابقه و ربودن جایزه، ورزیده و لاغر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 لله عَلَی جَعْفَرٍ وَ آلِ جَعْفَرٍ أَنْ لَا یمْلَئُوا بُطُونَهُمْ مِنْ طَعَام أَبَداً وَ لله عَلَی جَعْفَرٍ وَ آلِ جَعْفَرٍ أَنْ لَا یعْمَلُوا لِلدُّنْیا أَبَداً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حفص، برای خدا بر گردن جعفر و خاندان جعفر است که هرگز شکم‌های خود را از طعام انباشته نکنند و برای خدا به‌عهدۀ جعفر و خاندان اوست که هرگز برای طمع به دنیا 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و زیباترین حالت گرسنگی یا کم‌خوراکی، روزه‌گرفتن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الْعِلْمَ فِی الْجُوعِ وَ الْجَهْدِ وَ هُمْ یطْلُبُونَهُ فِی الشِّبَعِ وَ الرَّاحَة فَلَا یجِدُونَه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را در گرسنگی و تلاش قرار دادم؛ ولی مردم آن را در سیری و آسایش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 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مَنَعَ فَاهُ مِنَ الْکلَامِ وَ بَطْنَهُ مِنَ الطَّعَامِ وَ عَنَّی نَفْسَهُ بِالصِّیامِ وَ </w:t>
      </w:r>
      <w:bookmarkStart w:id="101" w:name="pg8957_103024"/>
    </w:p>
    <w:p>
      <w:pPr>
        <w:pStyle w:val="BookText"/>
        <w:rPr/>
      </w:pPr>
      <w:bookmarkEnd w:id="101"/>
      <w:r>
        <w:rPr>
          <w:rFonts w:ascii="Amiri" w:hAnsi="Amiri" w:eastAsia="Amiri" w:cs="Amiri"/>
          <w:color w:val="111111"/>
          <w:sz w:val="28"/>
          <w:sz w:val="28"/>
          <w:szCs w:val="28"/>
          <w:rtl w:val="true"/>
          <w:lang w:bidi="ar-SA"/>
        </w:rPr>
        <w:t>الْقِیام</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شناخت، دهانش را از کلام و شکمش را از طعام باز می‌دارد و خود را با روزه‌گرفتن و نمازخواندن به سختی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فقط با تشنگی و گرسنگی و قیام در شب میسر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دَرَجَة الزُّهْدِ أَدْنَی دَرَجَة الْوَرَع</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درجۀ زهد پایین‌ترین درجۀ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ادریس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 هی الحكمة الكبری</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 بزرگ‌ترین حکمت است</w:t>
      </w:r>
      <w:r>
        <w:rPr>
          <w:rFonts w:eastAsia="IRNazanin" w:cs="IRNazanin"/>
          <w:color w:val="111111"/>
          <w:sz w:val="28"/>
          <w:szCs w:val="28"/>
          <w:rtl w:val="true"/>
          <w:lang w:bidi="fa-IR"/>
        </w:rPr>
        <w:t>.»</w:t>
      </w:r>
    </w:p>
    <w:p>
      <w:pPr>
        <w:pStyle w:val="Heading2"/>
        <w:numPr>
          <w:ilvl w:val="1"/>
          <w:numId w:val="1"/>
        </w:numPr>
        <w:rPr/>
      </w:pPr>
      <w:bookmarkStart w:id="102" w:name="__RefHeading___Toc1598854_2870459653"/>
      <w:bookmarkStart w:id="103" w:name="_Toc34"/>
      <w:bookmarkEnd w:id="102"/>
      <w:r>
        <w:rPr>
          <w:rtl w:val="true"/>
        </w:rPr>
        <w:t>خداترسی</w:t>
      </w:r>
      <w:bookmarkEnd w:id="1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از خداوند مانعی برای خطا و سببی برای عمل است که در لسان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عالم برای هدایت مردم باید علمی الهی داشته باشد، نه علم‌های مصطلح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که شخص عالم برای هدایت مردم باید آن علمی را داشته باشد که از نظر خداوند متعال علم نامیده می شود چون در روایات می بینیم که گاهی برخی از مردم چیزی را علم می نامند که از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شعاع معرفت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درپرتو معرفت صحیح کسب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قلب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الْخَشْیة لَا یکونُ عَالِماً وَ إِنْ شَقَّ الشَّعْرَ بِمُتَشَابِهَاتِ الْعِلْمِ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خشیّت بی‌بهره باشد، حتی اگر در پیچیدگی‌های علم زبردست باشد، عالم نیست؛ زیرا خداوند متعال گفته است که از میان بندگان، فقط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بِاللَّهِ سُبْحَانَهُ أَخْوَفُهُمْ مِنْه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مردم به خداوند باتقواترین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 مِیراثُ العِلمِ و العِلمُ شُعاعُ المَعرِفَة و قَلبُ الإیمانِ</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میراث علم است و علم پرتوِ معرفت و قلب 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كَیْفَ تَتَكَلَّمُ بِالْهُدَى وَ أَنْتَ لاَ تُفِیقُ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أَصْبَحَ قَلْبُكَ قَاسِیاً، وَ أَنْتَ لِعَظَمَةِ اَللَّهِ نَاسِیاً، فَلَوْ كُنْتَ بِاللَّهِ عَالِماً وَ بِعَظَمَتِهِ عَارِفاً لَمْ تَزَلْ مِنْهُ خَائِفاً وَ لِوَعْدِهِ رَاجِیاً، وَیْحَكَ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لاَ تَذْكُرُ لَحْدَكَ وَ اِنْفِرَادَكَ فِیهِ وَحْدَكَ</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 تو چگونه از هدایت سخن مى گویى، در حالى كه خود را از بدی‌ها دور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تو به‌واسطۀ فراموش‌كردن عظمت خداوند، قلبت را قسى و بى رحم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عظمت خداوند آگاه شوى و خدا را خوب بشناسى، همیشه از او ترسان مى شوى و به وعده هاى او امیدوار مى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لحد خود را به یاد نمى آورى كه در آن تنها خواهى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به چنین رتبه‌ای نخواهد رسید، مگر بنا به فرموده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الْعَالِمُ لَا یَعْمَلُ إِلَّا عَمَلًا یَرْضَاهُ رَبُّه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عالم هیچ کاری نمی‌کند، مگر آنچه پروردگارش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شِیمَة الْفَقِیهِ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خصلت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استانداری خود به محمدبن‌ابی‌بکر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أَفْضَلَ الْفِقْهِ الْوَرَعُ فِی دِینِ اللَّهِ وَ الْعَمَلُ بِطَاعَتِهِ وَ إِنِّی أُوصِیک بِتَقْوَی اللَّهِ فِی سِرِّ أَمْرِک وَ عَلَانِیتِک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برترین فقه پارسایی‌داشتن در دین خدا و به‌کاربستن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رعایت تقوا در امور پنهان و پیدایت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w:t>
      </w:r>
      <w:r>
        <w:rPr>
          <w:rFonts w:ascii="Amiri" w:hAnsi="Amiri" w:eastAsia="Amiri" w:cs="Amiri"/>
          <w:color w:val="111111"/>
          <w:sz w:val="28"/>
          <w:sz w:val="28"/>
          <w:szCs w:val="28"/>
          <w:rtl w:val="true"/>
          <w:lang w:bidi="ar-SA"/>
        </w:rPr>
        <w:t xml:space="preserve">وَ ما یعْقِلُها إِلاَّ الْعالِمُون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عقل عن اللَّهِ فعمل بطاعته و اجتنب سخطه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کسی است که تعقل کند و به‌واسطۀ فهمی که از ناحیۀ خدا به او اعطا شده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باز ایستد و به طاعت خدا عمل کند و از خشم او دوری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نِظَامُ الْعِبَادَة فَإِذَا انْقَطَعَ الْوَرَعُ ذَهَبَتِ الدِّیانَة کمَا أَنَّهُ إِذَا انْقَطَعَ السِّلْک اتَّبَعَهُ النِّظَام</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نظام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بند مهر پاره شود هماهنگی از بین می‌رود، هرگاه ورع نباشد دیانتی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یثْبِتُهُ فِیهِ الْوَرَع</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ایمان را نگه می‌دارد،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که پارسایی در آن رعایت نشود،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أَصْحَابِی مَنِ اشْتَدَّ وَرَعُهُ وَ عَمِلَ لِخَالِقِهِ وَ رَجَا ثَوَابَهُ فَهَؤُلَاءِ أَصْحَابِی</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من کسانی هستند که ورع آنان زیاد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خود کار می‌کنند و امید ثواب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الدِّینِ الورَع</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ملاک دین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04" w:name="pg8957_103034"/>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بِالْوَرَعِ فَإِنَّهُ لَا ینَالُ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آن چیزی که نزد خداست، جز با ورع به‌دست نمی‌آید</w:t>
      </w:r>
      <w:r>
        <w:rPr>
          <w:rFonts w:eastAsia="IRNazanin" w:cs="IRNazanin"/>
          <w:color w:val="111111"/>
          <w:sz w:val="28"/>
          <w:szCs w:val="28"/>
          <w:rtl w:val="true"/>
          <w:lang w:bidi="fa-IR"/>
        </w:rPr>
        <w:t>.»</w:t>
      </w:r>
    </w:p>
    <w:p>
      <w:pPr>
        <w:pStyle w:val="Heading2"/>
        <w:numPr>
          <w:ilvl w:val="1"/>
          <w:numId w:val="1"/>
        </w:numPr>
        <w:rPr/>
      </w:pPr>
      <w:bookmarkStart w:id="105" w:name="__RefHeading___Toc1598856_2870459653"/>
      <w:bookmarkStart w:id="106" w:name="_Toc35"/>
      <w:bookmarkEnd w:id="105"/>
      <w:r>
        <w:rPr>
          <w:rtl w:val="true"/>
        </w:rPr>
        <w:t>ورع چیست؟</w:t>
      </w:r>
      <w:bookmarkEnd w:id="106"/>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الوقوفُ عندَ الشبهة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آن است که آدمی در هنگام شبهه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شبهات</w:t>
      </w:r>
    </w:p>
    <w:p>
      <w:pPr>
        <w:pStyle w:val="BookText"/>
        <w:rPr/>
      </w:pPr>
      <w:r>
        <w:rPr>
          <w:rFonts w:ascii="IRNazanin" w:hAnsi="IRNazanin" w:eastAsia="IRNazanin"/>
          <w:color w:val="111111"/>
          <w:sz w:val="28"/>
          <w:sz w:val="28"/>
          <w:szCs w:val="28"/>
          <w:rtl w:val="true"/>
          <w:lang w:bidi="fa-IR"/>
        </w:rPr>
        <w:t>فریفتن عالم برای شیاطین کار دشواری است؛ زیرا عالم با قرارگرفتن در نور علم، خود را از مهلکه می‌رهاند؛ اما همین مطلب نیز می‌تواند مانند تیغ دولبه عمل کرده و اثر منفی خود را بر عالم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شبهات راهی برای تخریب عالم و دستاویز عظیمی برای شیاطین است؛ اما با وجود چنین فتنۀ عظیمی، خداوند بندۀ خویش را رها نکرده و برای او ریسمانی جهت نجات قرار داده است و آن تقواپیشه‌کردن در برابر شبهات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الْعُلَمَاءِ لِلْمَحَجَّة الْمُمْسِک عِنْدَ الشُّبْهَة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عالمی بیشتر رهپوی راه روشن است که هنگام شبهه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انجام امور بر این نظریه استوار گشته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لِلْحُكْمِ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أَوْقَفَهُمْ فِی اَلشُّبُهَاتِ</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برگزین که در شبهات بیشتر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زراره دربارۀ حق خدا بر بندگان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یَقُولُوا مَا یعْلَمُونَ وَ 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بندگان این است که طبق دانسته‌هایشان حرف بزنند و در آنچه نمی‌دانند درنگ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یرِیبُک</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شبهه‌ات می‌اندازد فرو گذار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 در امور شبهه‌ناک سپری خواهد بود در برابر حوادث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07" w:name="pg8957_103038"/>
    </w:p>
    <w:p>
      <w:pPr>
        <w:pStyle w:val="BookText"/>
        <w:rPr/>
      </w:pPr>
      <w:bookmarkEnd w:id="107"/>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یتَّقِ الشُّبُهَاتِ وَقَعَ فِی الْحَرَامِ وَ هُوَ لَا یعْرِفُه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شبهه‌ها باز نایستد به حرام می‌افتد و خود درک نمی‌کند</w:t>
      </w:r>
      <w:r>
        <w:rPr>
          <w:rFonts w:eastAsia="IRNazanin" w:cs="IRNazanin"/>
          <w:color w:val="111111"/>
          <w:sz w:val="28"/>
          <w:szCs w:val="28"/>
          <w:rtl w:val="true"/>
          <w:lang w:bidi="fa-IR"/>
        </w:rPr>
        <w:t>.»</w:t>
      </w:r>
    </w:p>
    <w:p>
      <w:pPr>
        <w:pStyle w:val="Heading2"/>
        <w:numPr>
          <w:ilvl w:val="1"/>
          <w:numId w:val="1"/>
        </w:numPr>
        <w:rPr/>
      </w:pPr>
      <w:bookmarkStart w:id="108" w:name="__RefHeading___Toc1598858_2870459653"/>
      <w:bookmarkStart w:id="109" w:name="_Toc36"/>
      <w:bookmarkEnd w:id="108"/>
      <w:r>
        <w:rPr>
          <w:rtl w:val="true"/>
        </w:rPr>
        <w:t>عُجْب</w:t>
      </w:r>
      <w:bookmarkEnd w:id="109"/>
    </w:p>
    <w:p>
      <w:pPr>
        <w:pStyle w:val="BookText"/>
        <w:rPr/>
      </w:pPr>
      <w:r>
        <w:rPr>
          <w:rFonts w:ascii="IRNazanin" w:hAnsi="IRNazanin" w:eastAsia="IRNazanin"/>
          <w:color w:val="111111"/>
          <w:sz w:val="28"/>
          <w:sz w:val="28"/>
          <w:szCs w:val="28"/>
          <w:rtl w:val="true"/>
          <w:lang w:bidi="fa-IR"/>
        </w:rPr>
        <w:t>یکی دیگر از آفات بسیار خطرناکی که سردمدار دینی را تهدید می‌کند مسألۀ فخرفروشی و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ریاست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الرِّئَاسَة الْفَخْر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ریاست نازیدن و بالیدن به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إِنِّی مُؤَمَّرٌ آمُرُ فَأُطَاعُ فَإِنَّ ذَلِكَ إِدْخَالٌ فِی اَلْقَلْبِ وَ مَنْهَكَةٌ فِی اَلدِّینِ</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بگویی مرا فرمانروای شما گمارده‌اند و باید از من فرمان ببرید؛ زیرا چنین خصلتی مایۀ تباهی دل و سستی دین و رو به زوال‌نهادن قدرت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تَغْتَرَّنَّ بِالْأَمْنِ فَإِنَّک مَأْخُوذٌ مِنْ مَأْمَنِک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موقعیت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مشو؛ زیرا تو از همان محل امنیت گرفتار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شده آنانی که به حب ریاست مبتلا شده بودند، با خواری، حکمرانی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اسْتِکانَة الرَّجُلِ فِی الْعَزْلِ بِقَدْرِ شَرِّهِ فِی الْوِلَایة</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شخص هنگام عزل به اندازۀ شرارتش در حکمرانی‌اش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سَتَحْرِصُونَ عَلَی الْإِمَارَة ثُمَّ تَکونُ عَلَیکمْ حَسْرَة وَ نَدَامَة فَنِعْمَتِ الْمُرْضِعَة وَ بِئْسَتِ الْفَاطِمَة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به‌زودی بر حکومت حرص خواهید ورزید؛ اما حسرت و ندامت آن برای شما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طفل شیرخوار بهتر است از حال طفلی که او را از شیر گرفته‌اند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از دو ناحیه در معرض مبتلاشدن به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به‌دلیل علمش و هم باینکه مردم از او پیروی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الْفِقْهِ أَنْ لَا تَغْتَرُّوا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این است که مغرور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دانش و اعمالتان مغرور نشوید یا فریب دنیا و زیبایی‌هایش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 أُعَلِّمُکمْ لِتَعْلَمُوا وَ لَا أُعَلِّمُکمْ لِتُعْجَبُوا بِأَنْفُسِکم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علم می‌آموزم تا دانا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علم نمی آموزم که عُجب کنید و خودپسند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حیله های خطرناک شیطان لعین که بعضاً باعث عُجب در صاحبان فضیلت و علم می‌شود، ستایش مردم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الْإِعْجَابَ بِنَفْسِكَ وَ الثِّقَةَ بِمَا یُعْجِبُكَ مِنْهَا وَ حُبَّ الْإِطْرَاء فَإِنَ ذَلِک مِنْ أَوْثَقِ فُرَصِ الشَّیطَانِ فِی نَفْسِهِ لِیمْحَقَ مَا یکونُ مِنْ إِحْسَانِ الْمُحْسِنِین</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خودپسندی و تکیه به آنچه موجب خودپسندی تو می‌شود و نیز از علاقه به ستایش دوری کن؛ زیرا این خصلت‌ها از فرصت‌های مهم شیطان </w:t>
      </w:r>
    </w:p>
    <w:p>
      <w:pPr>
        <w:pStyle w:val="BookText"/>
        <w:rPr/>
      </w:pPr>
      <w:r>
        <w:rPr>
          <w:rFonts w:ascii="IRNazanin" w:hAnsi="IRNazanin" w:eastAsia="IRNazanin"/>
          <w:color w:val="111111"/>
          <w:sz w:val="28"/>
          <w:sz w:val="28"/>
          <w:szCs w:val="28"/>
          <w:rtl w:val="true"/>
          <w:lang w:bidi="fa-IR"/>
        </w:rPr>
        <w:t>است تا نیکیِ نیکوکاران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صد و هشتاد و هشت سورۀ آل عمران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نکن کسانی که به آنچه به جا آورده‌اند شادمانی می‌کنند و دوست دارند به آنچه نکرده‌اند ستایش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گمان نبر که آن‌ها نجاتی از عذاب دارند؛ بلکه آن‌ها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حَسْبُک مِنَ الْجَهْلِ أَنْ تُعْجَبَ بِعِلْمِک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تو همین بس که به علم خود مغرور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چیزی که طالب علم را به حقیقت می رساند، ندیدن خود و قائل‌نشدن موقعیت برای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الْعَالِمُ عَالِماً حَتَّی لَا یحْسُدَ مَنْ فَوْقَهُ وَ لَا یحْتَقِرَ مَنْ دُونَهُ وَ لَا یأْخُذَ عَلَی عِلْمِهِ شَیئاً مِنْ حُطَامِ الدُّنْیا</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بالادست خود حسادت بورزد و فرودست خود را کوچک شمارد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چیزی از متاع بی‌ارزش دنیا بگیرد، عالم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الْعَبْدُ عَالِماً حَتَّی لَا یکونَ حَاسِداً لِمَنْ فَوْقَهُ وَ لَا مُحَقِّراً لِمَنْ دُونَهُ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عالم نمی‌شود، تا زمانی که به برتر از خود حسادت نورزد و پایین‌تر از خود را کوچک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لَا یفْقَهُ الرَّجُلُ کلَ الْفِقْهِ حَتَّی یرَی النَّاسَ کلَّهُمْ فِی جَنْبِ اللَّهِ أَمْثَالَ الْأَبَاعِرِ، ثُمَّ یرْجِعُ إِلَی نَفْسِهِ فَیکونُ هُوَ أَحْقَرَ حَاقِرٍ لَهَا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هیچ مردی به‌راستی فقیه نمی‌شود تا این‌که همۀ مردم را در پیشگاه خداوند همچون شتران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خودش باز گردد و خود را از همه پایین و بدتر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مؤمن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سَعْیٍ أَخْلَصُ عِنْدَهُ مِنْ سَعْیِهِ وَ کُلُّ نَفْسٍ أَصْلَحُ عِنْدَهُ مِنْ نَفْسِه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 هر کاری خالص‌تر از کار اوست و هر نفسی صالح‌تر از نفس اوست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جنیان، عزازیل کسی بود که بالاترین عبادت و بیشترین علم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برای ملائکه و جنیان منبر </w:t>
      </w:r>
      <w:r>
        <w:rPr>
          <w:rStyle w:val="FootnoteAnchor"/>
          <w:rtl w:val="true"/>
        </w:rPr>
        <w:footnoteReference w:id="308"/>
      </w:r>
      <w:r>
        <w:rPr>
          <w:rFonts w:ascii="IRNazanin" w:hAnsi="IRNazanin" w:eastAsia="IRNazanin"/>
          <w:color w:val="111111"/>
          <w:sz w:val="28"/>
          <w:sz w:val="28"/>
          <w:szCs w:val="28"/>
          <w:rtl w:val="true"/>
          <w:lang w:bidi="fa-IR"/>
        </w:rPr>
        <w:t xml:space="preserve">می‌رفت؛ اما تکبری که در او </w:t>
      </w:r>
    </w:p>
    <w:p>
      <w:pPr>
        <w:pStyle w:val="BookText"/>
        <w:rPr/>
      </w:pPr>
      <w:r>
        <w:rPr>
          <w:rFonts w:ascii="IRNazanin" w:hAnsi="IRNazanin" w:eastAsia="IRNazanin"/>
          <w:color w:val="111111"/>
          <w:sz w:val="28"/>
          <w:sz w:val="28"/>
          <w:szCs w:val="28"/>
          <w:rtl w:val="true"/>
          <w:lang w:bidi="fa-IR"/>
        </w:rPr>
        <w:t>وجود داشت وآن را مداوا نکرده بود او را از بالاترین مقام به اخراج از بهشت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دیگران را امر به نیکی می‌نمود؛ ولی خود را فراموش کرده بود و این مطلب به ظاهر کوچک همۀ اعمال وی را نابود و او را جهنمی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وضع دیگر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انسان‌ها کجا و علم آن جن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انسان‌ها کجا و یک سجدۀ دو هزار ساله آن جن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الْحَوَارِیِّینَ کَمْ مِنْ سِرَاجٍ أَطْفَأَتْهُ الرِّیحُ وَ کَمْ مِنْ عَابِدٍ أَفْسَدَهُ الْعُجْبُ</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حواریان، چه بسیار چراغی که باد آن را خاموش کرد و چه بسیار عابدی که خودپسندی او را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راه‌هایی برای نجات از شر این رذیلۀ اخلاقی بیان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به سختی حساب در روز قیامت</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لِرَجُلٍ عَمَلُ سَبْعِینَ نَبِیاً لَاسْتَقَلَّ عَمَلَهُ مِنْ شِدَّة مَا یرَی یوْمَئِذ</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عمل هفتاد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از سختی آنچه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باز اعمال خود را اندک می‌شمارد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محاسبۀ نفس و فکرکردن دربارۀ کاستی‌های عمل خویش</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سَبِیلَ الْعُجْبِ بِمَعْرِفَة النَّفْس</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خودپسندی را با خودشناسی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دام‌های خطرناک خود، امید صید انبیای الهی را نیز داشته است؛ اما خداوند متعال محافظ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یتْلُو الزَّبُورَ فَأَعْجَبَتْهُ عِبَادَتُهُ فَنَادَتْهُ ضِفْدَعٌ یا دَاوُدُ تَعَجَّبْتَ مِنْ سَهَرِک لَیلَة وَ إِنِّی لَتَحْتَ هَذِهِ الصَّخْرَة مُنْذُ أَرْبَعِینَ سَنَة مَا جَفَّ لِسَانِی عَنْ ذِکرِ اللَّهِ تَعَالَی</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به تلاوت زبور بیدار گذراند و از عبادت خویش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قورباغه‌ای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تو از یک شب‌زنده‌داری چنین خوشت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زیر این تخته‌سنگ زبانم از ذکر خداوند عزّوجل باز نایستاده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الْعَالِمَ مَنْ عَرَفَ أَنَّ مَا یَعْلَمُ فِیمَا لَا یَعْلَمُ قَلِیلٌ فَعَدَّ نَفْسَهُ بِذَلِكَ جَاهِلًا فَازْدَادَ بِمَا عَرَفَ مِنْ ذَلِكَ فِی طَلَبِ الْعِلْمِ اجْتِهَاداً فَمَا یَزَالُ لِلْعِلْمِ طَالِباً وَ فِیهِ </w:t>
      </w:r>
    </w:p>
    <w:p>
      <w:pPr>
        <w:pStyle w:val="BookText"/>
        <w:rPr/>
      </w:pPr>
      <w:r>
        <w:rPr>
          <w:rFonts w:ascii="Amiri" w:hAnsi="Amiri" w:eastAsia="Amiri" w:cs="Amiri"/>
          <w:color w:val="111111"/>
          <w:sz w:val="28"/>
          <w:sz w:val="28"/>
          <w:szCs w:val="28"/>
          <w:rtl w:val="true"/>
          <w:lang w:bidi="ar-SA"/>
        </w:rPr>
        <w:t>رَاغِباً وَ لَهُ مُسْتَفِیداً وَ لِأَهْلِهِ خَاشِعاً مُهْتَمّاً وَ لِلصَّمْتِ لَازِماً وَ لِلْخَطَإِ حَاذِراً وَ مِنْهُ مُسْتَحْیِیاً وَ إِنْ وَرَدَ عَلَیْهِ مَا لَا یَعْرِفُ لَمْ یُنْكِرْ ذَلِكَ لِمَا قَرَّرَ بِهِ نَفْسَهُ مِنَ الْجَهَالَة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عالم کسی است که بداند دانسته‌هایش در برابر نادانسته‌هایش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 را جاهل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دست یازی به دانش بسیار بکوشد و همواره جویندۀ علم بوده و بدان گرایش داشته باشد و از آن بهره بگیرد و برای عالمان فروتنی کند و همواره سکوت پیشه کند و از اشتباهات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پیش آمد که نمی دانست، جهل خود را بپذیرد؛ زیرا باور کرده است که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واسطۀ ایمان، عمل خویش را هیچ می پندارد و خود را همیشه مقصر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بزرگانی که هدایت دینی مردم را به‌دست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تربیت شدگان کلاس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مسند ریاست بنشیند، جایگاه ریاست را نه تنها بزرگ نمی‌بیند؛ بلکه به‌سبب فراوانی سختی و لغزش‌ها، آن را بلا دانسته و از شر آن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مذمت ریاست به مالک اشتر این‌چنین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قدرت و ابهت آن تو را به غرور انداخت، به عظمت سلطنت خدا که بر تو تسلط دارد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در برابر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 بر خویش درآنچه تو بر آن اختیار نداری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دقت </w:t>
      </w:r>
    </w:p>
    <w:p>
      <w:pPr>
        <w:pStyle w:val="BookText"/>
        <w:rPr/>
      </w:pPr>
      <w:r>
        <w:rPr>
          <w:rFonts w:ascii="IRNazanin" w:hAnsi="IRNazanin" w:eastAsia="IRNazanin"/>
          <w:color w:val="111111"/>
          <w:sz w:val="28"/>
          <w:sz w:val="28"/>
          <w:szCs w:val="28"/>
          <w:rtl w:val="true"/>
          <w:lang w:bidi="fa-IR"/>
        </w:rPr>
        <w:t>موجب می‌شود که طغیان تو فرونشیند، از عصبانیت تو بکاهد و عقل از دست رفته‌ات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در عظمت خدا به مسابقه نپردازی و به فکر همانند خدا‌شدن نیفتی که خدا تمام گردن‌کشان را ذلیل و خودپسندان را خار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و مردم را دربارۀ خود و خویشان و دوستانت رعایت کن که اگر چنین نکنی ستم کرده‌ای و کسی که به بندگان خدا ستم کند خدا خود خصم او باشد و کسی که خدا با او دشمن شود، برهانش را از اعتبار ساقط سازد و همچنان وی در جنگ با خداست تا از ستم دست کشد و توبه نماید و هیچ چیز در زوال نعمت و تعجیل خشم خدا مؤثرتر از دوام ظلم نباشد، که خدا فریاد ستم‌دیدگان را می‌شنود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شدت قبحِ غرور و تکبر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الشهوة الخفیّة العالم یحبّ یجلس الیه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مخفی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مخفی آن است که عالم دوست داشته باشد کسانی در محضر وی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ینْظُرَ إِلَی رَجُلٍ مِنْ أَهْلِ النَّارِ فَلْینْظُرْ إِلَی رَجُلٍ قَاعِدٍ وَ بَینَ یدَیهِ قَوْمٌ قِیام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می‌خواهد به مردی دوزخی بنگرد، به مردی بنگرد که نشسته است و در برابرش عده ای ایستاده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قبیله‌ای به نام حرب‌بن‌شرجیل به استقبال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رسید، حضرت فرمودند</w:t>
      </w:r>
      <w:r>
        <w:rPr>
          <w:rFonts w:eastAsia="IRNazanin" w:cs="IRNazanin"/>
          <w:color w:val="111111"/>
          <w:sz w:val="28"/>
          <w:szCs w:val="28"/>
          <w:rtl w:val="true"/>
          <w:lang w:bidi="fa-IR"/>
        </w:rPr>
        <w:t xml:space="preserve">: </w:t>
      </w:r>
      <w:bookmarkStart w:id="110" w:name="pg8957_103056"/>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 که پیاده‌بودن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افراد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سواره‌بودن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غرور حاکم و خواری مسلمان می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تَعَظَّمَ فِی نَفْسِهِ لَعَنَتْهُ مَلَائِكَةُ السَّمَاءِ وَ مَلَائِكَةُ الْأَرْضِ وَ مَنْ تَكَبَّرَ عَلَى إِخْوَانِهِ وَ اسْتَطَالَ عَلَیْهِمْ فَقَدْ ضَادَّ اللَّه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بزرگ ببیند، فرشتگان آسمان‌ها و زمین لعنتش می‌کنند و هرکس بر برادرانش تکبر کند، با خدا مقابله کرده است</w:t>
      </w:r>
      <w:r>
        <w:rPr>
          <w:rFonts w:eastAsia="IRNazanin" w:cs="IRNazanin"/>
          <w:color w:val="111111"/>
          <w:sz w:val="28"/>
          <w:szCs w:val="28"/>
          <w:rtl w:val="true"/>
          <w:lang w:bidi="fa-IR"/>
        </w:rPr>
        <w:t>.»</w:t>
      </w:r>
    </w:p>
    <w:p>
      <w:pPr>
        <w:pStyle w:val="Heading2"/>
        <w:numPr>
          <w:ilvl w:val="1"/>
          <w:numId w:val="1"/>
        </w:numPr>
        <w:rPr/>
      </w:pPr>
      <w:bookmarkStart w:id="111" w:name="__RefHeading___Toc1598860_2870459653"/>
      <w:bookmarkStart w:id="112" w:name="_Toc37"/>
      <w:bookmarkEnd w:id="111"/>
      <w:r>
        <w:rPr>
          <w:rtl w:val="true"/>
        </w:rPr>
        <w:t>صفات حاکم</w:t>
      </w:r>
      <w:bookmarkEnd w:id="112"/>
    </w:p>
    <w:p>
      <w:pPr>
        <w:pStyle w:val="BookText"/>
        <w:rPr/>
      </w:pPr>
      <w:r>
        <w:rPr>
          <w:rFonts w:ascii="IRNazanin" w:hAnsi="IRNazanin" w:eastAsia="IRNazanin"/>
          <w:color w:val="111111"/>
          <w:sz w:val="28"/>
          <w:sz w:val="28"/>
          <w:szCs w:val="28"/>
          <w:rtl w:val="true"/>
          <w:lang w:bidi="fa-IR"/>
        </w:rPr>
        <w:t>حاکم جامعه سه خصلت پسندیده دارد که زیربنای شخصیت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سه خصلت بلایا با او چنان می‌کنند که طوفان با زورق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کسی شایستۀ مدیریت است که سه خصلت در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یحْجُزُهُ عَنِ الْمَحَارِمِ وَ حِلْمٌ یمْلِک بِهِ غَضَبَهُ وَ حُسْنُ الْخِلَافَة عَلَی مَنْ وُلِّی عَلَیهِ حَتَّی یکونَ لَهُ کالْوَالِدِ الرَّحِیم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که او را از تمامی امور حرام دور کند؛ حلم که خشم او را مهار کند؛ حسن رفتار که بتواند با پیروان و زیردستان خویش مانند پدر، مهربان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ورع و حلم یکی از لوازم حتمی به‌دست‌گرفتن هدایت خلق و </w:t>
      </w:r>
    </w:p>
    <w:p>
      <w:pPr>
        <w:pStyle w:val="BookText"/>
        <w:rPr/>
      </w:pPr>
      <w:r>
        <w:rPr>
          <w:rFonts w:ascii="IRNazanin" w:hAnsi="IRNazanin" w:eastAsia="IRNazanin"/>
          <w:color w:val="111111"/>
          <w:sz w:val="28"/>
          <w:sz w:val="28"/>
          <w:szCs w:val="28"/>
          <w:rtl w:val="true"/>
          <w:lang w:bidi="fa-IR"/>
        </w:rPr>
        <w:t>رهبری‌کردن آنان، به سوی دین خوش‌رفتاری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فَضِیلَة الرِّیاسَة حُسْنُ السِّیاسَة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ریاست به خوش‌رفتاری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یُبْطِئُ عَنِ الْغَضَبِ وَ یَسْتَرِیحُ إِلَى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لَا یُثِیرُهُ الْعُنْفُ وَ لَا یَقْعُدُ بِهِ الضَّعْف</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فرماندهی سپاه خود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عصبانی نشود و عذرخواهی مقصران را به‌راحتی می‌پذیرد و درشت خویی و عصبانیت به دیگران از خود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اخْلِطِ الشِّدَّةَ بِاللِّینِ وَ ارْفُقْ مَا كَانَ الرِّفْقُ أَبْلَغَ وَ اعْتَزِمْ عَلَى الشِّدَّةِ حِینَ لَا یُغْنِی عَنْكَ إِلَّا الشِّدَّة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را با پاره‌ای از نرمی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نرمی و مدارا بهتر است نرمش به کار بر و آن‌جا که جز خشونت به کار نیاید خشونت از خود نشان بده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هفت گروه اعمال خود را 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آن‌ها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الْفَظُّ الَّذِی لَا رَحْمَةَ لَه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تندخویی که مهربانی در وی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اَلْوُلاَةِ مَنْ یَخَافُهُ اَلْبَرِیءُ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زمامدار کسی است که بی‌گناهان نیز از او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مصر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لِلرَّعِیَّةِ وَ الْمَحَبَّةَ لَهُمْ وَ اللُّطْفَ بِالْإِحْسَانِ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مِنْ عَفْوِكَ وَ صَفْحِكَ مِثْلَ الَّذِی تُحِبُّ أَنْ یُعْطِیَكَ اللَّهُ مِنْ عَفْوِه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دل مردم را دوست بدار و دوست‌داشتن آن‌ها و لطف به آنها را در درون خود نهادینه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مردمان باگذشت باش؛ چنآنکه دوست داری خداوند با تو باگذشت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مهرورزی است که مؤمن را نزد خدا و خلق محبوب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لوازم ضروری تداوم مدیریت اجرای این مهم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خویش مرقوم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لِلرَّعِیة جَنَاحَک وَ ابْسُطْ لَهُمْ وَجْهَک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پروبالت را در برابر رعیت بگستران و گشاده‌روی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مدیرانی همان کسانی هستند که هیچ رتبه‌ای آنان را از مقام خضوعی که در سابق داشتند پایین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چنین بزرگانی به فرماندهان لشکرشان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حَقّاً عَلَى الْوَالِی أَلَّا یُغَیِّرَهُ عَلَى 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عَطْفاً عَلَى إِخْوَانِه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اگر مقامی برتر یافت یا دارای موقعیتی بالاتر شد، نباید رفتارش تغییر کند؛ بلکه باید به شکرانۀ آن برتری و موقعیت به بندگان خدا بیشتر نزدیک گردد و با آنان بیشتر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رَعِیَّتِكَ بِالسُّلْطَانِ فَأَنْ تَعْلَمَ أَنَّهُمْ صَارُوا رَعِیَّتَكَ لِضَعْفِهِمْ وَ قُوَّتِكَ فَیَجِبُ أَنْ تَعْدِلَ فِیهِمْ وَ تَكُونَ لَهُمْ كَالْوَالِدِ الرَّحِیمِ وَ تَغْفِرَ لَهُمْ جَهْلَهُمْ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رعیتت به گردن تو که فرمانروای آن‌ها شده‌ای این است که بدانی آنان بخاطر ناتوانی خود و قدرتمندیت رعیت تو شده‌اند؛ پس لازم است که با آنان با عدالت باشی و برای آنان چون پدر مهربان باشی و از نادانی آنان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عهدنامه خود به مالک اشتر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برابر پروردگارت متواضعی، با مردم با تواضع دیدار کن</w:t>
      </w:r>
      <w:r>
        <w:rPr>
          <w:rFonts w:eastAsia="IRNazanin" w:cs="IRNazanin"/>
          <w:color w:val="111111"/>
          <w:sz w:val="28"/>
          <w:szCs w:val="28"/>
          <w:rtl w:val="true"/>
          <w:lang w:bidi="fa-IR"/>
        </w:rPr>
        <w:t xml:space="preserve">.» </w:t>
      </w:r>
      <w:bookmarkStart w:id="113" w:name="pg8957_103064"/>
    </w:p>
    <w:p>
      <w:pPr>
        <w:pStyle w:val="BookText"/>
        <w:rPr/>
      </w:pPr>
      <w:bookmarkEnd w:id="113"/>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عاملِ چشم‌روشنی زمامداران، محبوب‌بودن در میان مردم است و این محبوبیت وقتی به‌دست می‌آید که مردم کینه‌ای از حکومت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خیرخواه حکومت خواهند بود که هوادار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قدرت حکومت را سنگین نشمارند و در آرزوی سرنگونی حاکمان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 تا آرزوهای مردم را برآورده سازی و قدردان کارهای نیک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اقدامات فداکاران و ایثارگران را همواره به خوبی یاد کنی؛ زیرا تشکر پیاپی از کارهای نیک مردم، دلاوران پهنۀ خدمات را به خدمت بیشتر برمی‌انگیزاند و دلسردشدگان را به کار تشویق می‌کند؛ ان‌شاء‌الله</w:t>
      </w:r>
      <w:r>
        <w:rPr>
          <w:rFonts w:eastAsia="IRNazanin" w:cs="IRNazanin"/>
          <w:color w:val="111111"/>
          <w:sz w:val="28"/>
          <w:szCs w:val="28"/>
          <w:rtl w:val="true"/>
          <w:lang w:bidi="fa-IR"/>
        </w:rPr>
        <w:t>.»</w:t>
      </w:r>
    </w:p>
    <w:p>
      <w:pPr>
        <w:pStyle w:val="Heading2"/>
        <w:numPr>
          <w:ilvl w:val="1"/>
          <w:numId w:val="1"/>
        </w:numPr>
        <w:rPr/>
      </w:pPr>
      <w:bookmarkStart w:id="114" w:name="__RefHeading___Toc1598862_2870459653"/>
      <w:bookmarkStart w:id="115" w:name="_Toc38"/>
      <w:bookmarkEnd w:id="114"/>
      <w:r>
        <w:rPr>
          <w:rtl w:val="true"/>
        </w:rPr>
        <w:t>ثمرۀ تواضع</w:t>
      </w:r>
      <w:bookmarkEnd w:id="115"/>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 ثَمَرَة الْکبْرِ الْمَسَبَّة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ره‌آورد فروتنی محبت است و پیامد تکبر دشنام‌شنیدن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إِحْسَانُهُ کثُرَ خَدَمُهُ وَ أَعْوَانُهُ</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نیکی‌اش بیشتر است، خدمتکاران و یارانش بیشترند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تَلِنْ حَاشِیتُهُ یسْتَدِمْ مِنْ قَوْمِهِ الْمَحَبَّة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اطرافیانش نرمی کند، محبت قومش به او پایدار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برتری‌جویی و حب ریاست شکنندۀ ایمان است، در نقطۀ مقابل نیز تواضع قرار دارد که اصلاح‌کنندۀ قلب و رفعت‌دهندۀ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یزِیدُ صَاحِبَهُ رِفْعَة فَتَوَاضَعُوا یرْفَعْکمُ اللَّهِ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فروتنی موجب بزرگی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باشید تا خداوند شما را به جایگاه والایی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الشَّرِیفِ یدْعُوا إِلَی کرَامَتِه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شخص شریف موجب بزرگی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تَکمُلُ هَیبَة الشَّرِیفِ إِلَّا بِالتَّوَاضُعِ</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انسان شریف فقط با تواضع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بِالتَّوَاضُعِ تُعْمَرُ الْحِكْمَةُ، لَابِالتَّكَبُّر</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 تواضع آباد می‌گردد، نه با گردن‌کشی وتکبر</w:t>
      </w:r>
      <w:r>
        <w:rPr>
          <w:rFonts w:eastAsia="IRNazanin" w:cs="IRNazanin"/>
          <w:color w:val="111111"/>
          <w:sz w:val="28"/>
          <w:szCs w:val="28"/>
          <w:rtl w:val="true"/>
          <w:lang w:bidi="fa-IR"/>
        </w:rPr>
        <w:t xml:space="preserve">.» </w:t>
      </w:r>
      <w:bookmarkStart w:id="116" w:name="pg8957_103068"/>
    </w:p>
    <w:p>
      <w:pPr>
        <w:pStyle w:val="BookText"/>
        <w:rPr/>
      </w:pPr>
      <w:bookmarkEnd w:id="116"/>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به‌دست آوردن حکمت را این‌گونه معرفی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رَأْسُ الْحِكْمَة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اصل حکمت است</w:t>
      </w:r>
      <w:r>
        <w:rPr>
          <w:rFonts w:eastAsia="IRNazanin" w:cs="IRNazanin"/>
          <w:color w:val="111111"/>
          <w:sz w:val="28"/>
          <w:szCs w:val="28"/>
          <w:rtl w:val="true"/>
          <w:lang w:bidi="fa-IR"/>
        </w:rPr>
        <w:t>.»</w:t>
      </w:r>
    </w:p>
    <w:p>
      <w:pPr>
        <w:pStyle w:val="Heading2"/>
        <w:numPr>
          <w:ilvl w:val="1"/>
          <w:numId w:val="1"/>
        </w:numPr>
        <w:rPr/>
      </w:pPr>
      <w:bookmarkStart w:id="117" w:name="__RefHeading___Toc1598864_2870459653"/>
      <w:bookmarkStart w:id="118" w:name="_Toc39"/>
      <w:bookmarkEnd w:id="117"/>
      <w:r>
        <w:rPr>
          <w:rtl w:val="true"/>
        </w:rPr>
        <w:t>ثمرۀ تکبر</w:t>
      </w:r>
      <w:bookmarkEnd w:id="118"/>
    </w:p>
    <w:p>
      <w:pPr>
        <w:pStyle w:val="BookText"/>
        <w:rPr/>
      </w:pPr>
      <w:r>
        <w:rPr>
          <w:rFonts w:ascii="IRNazanin" w:hAnsi="IRNazanin" w:eastAsia="IRNazanin"/>
          <w:color w:val="111111"/>
          <w:sz w:val="28"/>
          <w:sz w:val="28"/>
          <w:szCs w:val="28"/>
          <w:rtl w:val="true"/>
          <w:lang w:bidi="fa-IR"/>
        </w:rPr>
        <w:t>اگر انسان نتواند تواضع را در خود ایجاد کند، آثار سوء تکبر گریبان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برخی از آثار تکبر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یَعْرِفْ لِأَحَدٍ الْفَضْلَ فَهُوَ الْمُعْجَبُ بِرَأْیِه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دیگران ارزشی قائل نباشد، خودبین و خودرأی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النَّاسَ وَ تَجَبَّرَ عَلَیْهِمْ فَذَلِکَ الْجَبَّارُ</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کوچک شمارد و به آنان زور بگوید جبار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19" w:name="pg8957_103070"/>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تکبر بورزد یا خود را بزرگ شمارد؛ مگر به‌دلیل ذلّتی که در نفس خودش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زَعَمَ أَنَّهُ مَلِكُ اَلْأَمْلاَكِ لاَ مَلَكَ إِلاَّ اَللَّهُ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کسی که خود را فرمانروای فرمانروایان می‌داند،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جز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أَنَّهُ لَا یَنْبَغِی أَنْ یَكُونَ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الْجَافِی فَیَقْطَعَهُمْ بِجَفَائِه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خوب دانستید که روا نیست زمامدار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جفاکار و خشن باشد؛ زیرا با این خشونت رابطۀ مردم را با خود قطع می‌کند</w:t>
      </w:r>
      <w:r>
        <w:rPr>
          <w:rFonts w:eastAsia="IRNazanin" w:cs="IRNazanin"/>
          <w:color w:val="111111"/>
          <w:sz w:val="28"/>
          <w:szCs w:val="28"/>
          <w:rtl w:val="true"/>
          <w:lang w:bidi="fa-IR"/>
        </w:rPr>
        <w:t>.»</w:t>
      </w:r>
    </w:p>
    <w:p>
      <w:pPr>
        <w:pStyle w:val="Heading2"/>
        <w:numPr>
          <w:ilvl w:val="1"/>
          <w:numId w:val="1"/>
        </w:numPr>
        <w:rPr/>
      </w:pPr>
      <w:bookmarkStart w:id="120" w:name="__RefHeading___Toc1598866_2870459653"/>
      <w:bookmarkStart w:id="121" w:name="_Toc40"/>
      <w:bookmarkEnd w:id="120"/>
      <w:r>
        <w:rPr>
          <w:rtl w:val="true"/>
        </w:rPr>
        <w:t>مصادیق تواضع</w:t>
      </w:r>
      <w:bookmarkEnd w:id="121"/>
    </w:p>
    <w:p>
      <w:pPr>
        <w:pStyle w:val="BookText"/>
        <w:rPr/>
      </w:pPr>
      <w:r>
        <w:rPr>
          <w:rFonts w:ascii="IRNazanin" w:hAnsi="IRNazanin" w:eastAsia="IRNazanin"/>
          <w:color w:val="111111"/>
          <w:sz w:val="28"/>
          <w:sz w:val="28"/>
          <w:szCs w:val="28"/>
          <w:rtl w:val="true"/>
          <w:lang w:bidi="fa-IR"/>
        </w:rPr>
        <w:t xml:space="preserve">یکی از روش‌های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انسان‌ها این است که علاوه بر اینکه به صفات پسندیده دعوت می‌کنند، گاهی مصادیق عملی آن صفت را نیز به انسان‌ها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مصادیق عملی تواضع را که در روایات آمده بیان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دوری از تکبر و رسیدن به تواضع، پندهایی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فرموده‌اند، بهترین راه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گرفتارشدن به کبر ترسیدید، با خادم خود غذا بخورید و گوسفند بدوشید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 الْكَلَامِ وَ بَذْلِ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 الْجَنَاح</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نرمی سخن بگو و به همه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همه فروتن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تَسْتَوِی الْحَسَنَةُ وَ لاَ السَّیِّئَةُ ادْفَعْ بِالَّتی هِیَ أَحْسَنُ فَإِذَا الَّذی بَیْنَكَ وَ بَیْنَهُ عَداوَةٌ كَأَنَّهُ وَلِیٌّ حَمیمٌ</w:t>
      </w:r>
      <w:r>
        <w:rPr>
          <w:rStyle w:val="FootnoteAnchor"/>
          <w:rtl w:val="true"/>
        </w:rPr>
        <w:footnoteReference w:id="3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نیكى با بدى یكسان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بهتر است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كسى كه میان تو و او دشمنى است، گویى دوستى یكدل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أَنْ تَرْضَی بِالْمَجْلِسِ دُونَ الْمَجْلِسِ وَ أَنْ تُسَلِّمَ عَلَی مَنْ تَلْقَی وَ أَنْ تَتْرُکَ الْمِرَاءَ وَ إِنْ کُنْتَ مُحِقّاً</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فروتنی این است که به نشستن در پایین مجلس رضایت دهی و به هرکس می‌رسی سلام کنی و جدل را ترک کنی؛ اگرچه حق با تو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ابی‌درداء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بِحَدِیثٍ تَبَسَّمَ فِی حَدِیثِهِ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چون سخن می‌گفت تبسم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أَبَا اَلْحَسَنِ اَلرِّضَا عَلَیْهِ السَّلاَمُ جَفَا أَحَداً بِكَلاَمِهِ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رَأَیْتُهُ شَتَمَ أَحَداً مِنْ مَوَالِیهِ وَ مَمَالِیكِهِ قَطُّ</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ندیدم حضرت رضا علیه السّلام با سخن خود كسى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غلامان خود را ناسزا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خضوع و اصلاح نفس به اباذر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إِنِّی أَلْبَسُ الْغَلِیظَ وَ أَجْلِسُ عَلَی الْأَرْضِ، وَ أَلْعَقُ أَصَابِعِی وَ أَرْکَبُ الْحِمَارَ بِغَیْرِ سَرْجٍ وَ أُرْدِفُ خَلْفِی، فَمَنْ رَغِبَ عَنْ سُنَّتِی فَلَیْسَ مِنِّی</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 من لباس درشت می‌پوشم و بر زمین می‌نشینم و انگشتان را با زبان می‌لیسم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 بدون پالان سوار می‌شوم و کسی را پشت سر خود سوار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سنت من روی‌گردان شود از من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مع الخادم من التواضع</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غذاخوردن با خادم از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اَلنَّاسَ عَمَّا فِی اَلنَّاسِ وَ یُحَسِّنُ اَلْحَسَنَ وَ یُقَوِّیهِ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چنین بود که از کار مردم می‌پرسید؛ پس نیکی‌ها را زیبا می‌شمرد و آن را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حاکم جهات اخلاقی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لَیِّناً مِنْ غَیْرِ ضَعْفٍ شَدِیداً مِنْ غَیْرِ عُنْف</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 باش، بدون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 باش بدون خضونت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لِلَّهِ لَمْ یصِبْ مِنْهُ بَاباً إِلَّا ازْدَادَ بِهِ فِی نَفْسِهِ ذُلًّا وَ فِی النَّاسِ تَوَاضُعاً وَ لِلَّهِ خَوْفاً وَ فِی الدِّینِ اجْتِهَاداً وَ ذَلِک الَّذِی ینْتَفِعُ بِالْعِلْمِ فَلْیتَعَلَّمْه</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علم را برای رضای خدا طلب کند، به هیچ بابی از آن دست نمی‌یابد، مگر این‌که به‌سبب آن در نفس خود فروتنیِ افزون‌تری می‌یابد و </w:t>
      </w:r>
    </w:p>
    <w:p>
      <w:pPr>
        <w:pStyle w:val="BookText"/>
        <w:rPr/>
      </w:pPr>
      <w:r>
        <w:rPr>
          <w:rFonts w:ascii="IRNazanin" w:hAnsi="IRNazanin" w:eastAsia="IRNazanin"/>
          <w:color w:val="111111"/>
          <w:sz w:val="28"/>
          <w:sz w:val="28"/>
          <w:szCs w:val="28"/>
          <w:rtl w:val="true"/>
          <w:lang w:bidi="fa-IR"/>
        </w:rPr>
        <w:t>در میان مردم بیشتر به تواضع می‌پردازد و ترس او از خدا افزایش پیدا می‌کند و کوشش او در کار دین بیشتر می‌شود و این فرد همانی است که از علم سود می‌برد و باید آن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مقابل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طرف راست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چپ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فهمیدن دین آن است که تو غضب نکنی</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پس دین‌دار واقعی کسی است که خوش‌اخلاق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زَینِ الْإِیمَانِ الْفِقْهُ وَ مِنْ زَینِ الْفِقْهِ الْحِلْمُ وَ مِنْ زَینِ الْحِلْمِ الرِّفْقُ وَ مِنْ زَینِ الرِّفْقِ اللِّینُ وَ مِنْ زَینِ اللَّینِ السُّهُولَة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زیور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فقه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حلم مدارا و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رفق نرمش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نرمش آسانی و سهولت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به‌جاست که مؤمن مدبر از این نعمت بهره برده و خود را از صفات رذیله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آن‌چنان حائز اهمیت است که اشرف مخلوقات، رسول ختمی مرتبت، با آن رتبۀ والا نزد خدای متعال، در نهایت فروتنی با افراد </w:t>
      </w:r>
    </w:p>
    <w:p>
      <w:pPr>
        <w:pStyle w:val="BookText"/>
        <w:rPr/>
      </w:pPr>
      <w:r>
        <w:rPr>
          <w:rFonts w:ascii="IRNazanin" w:hAnsi="IRNazanin" w:eastAsia="IRNazanin"/>
          <w:color w:val="111111"/>
          <w:sz w:val="28"/>
          <w:sz w:val="28"/>
          <w:szCs w:val="28"/>
          <w:rtl w:val="true"/>
          <w:lang w:bidi="fa-IR"/>
        </w:rPr>
        <w:t>برخورد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آن را سرلوحۀ رفتار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یَقُومُونَ لَهُ لِعِلْمِهِمْ کَرَاهَتَهُ ذَلِک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در برابر او نمی‌ایستادند؛ زیرا می دانستند از این کار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اصحابشان راه می‌رفتند، ایشان را امر می‌کردند که جلوتر بروند و خودشان در میان ایشان داخل می‌شدند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پیروان این مکتب نیز از کوچک‌ترین حالاتی که نشان از جدایی از دیگران و برتری بر آن‌ها باشد، شدیداً تنفر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عالم بزرگ شیعه، جناب مرحوم سیدبن‌طاووس، در میان جمع روی تشک نمی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بالاتر از دیگران نشسته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همین مقدار را خلاف سفارش این آیۀ شریفۀ </w:t>
      </w:r>
      <w:r>
        <w:rPr>
          <w:rFonts w:ascii="Amiri" w:hAnsi="Amiri" w:eastAsia="Amiri" w:cs="Amiri"/>
          <w:color w:val="111111"/>
          <w:sz w:val="28"/>
          <w:sz w:val="28"/>
          <w:szCs w:val="28"/>
          <w:rtl w:val="true"/>
          <w:lang w:bidi="ar-SA"/>
        </w:rPr>
        <w:t>لا یریدُونَ عُلُوًّا فِی الْأَرْضِ وَ لا فَساداً</w:t>
      </w:r>
      <w:r>
        <w:rPr>
          <w:rFonts w:ascii="IRNazanin" w:hAnsi="IRNazanin" w:eastAsia="IRNazanin"/>
          <w:color w:val="111111"/>
          <w:sz w:val="28"/>
          <w:sz w:val="28"/>
          <w:szCs w:val="28"/>
          <w:rtl w:val="true"/>
          <w:lang w:bidi="fa-IR"/>
        </w:rPr>
        <w:t xml:space="preserve"> می‌دانستند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کسانی است که در زمین خواهان علو و فساد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أَنَ أَحَداً عِرْضُهُ كَعِرْضِكَ</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هیچ‌کس را اندازۀ شأن خود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قدرت و ابهت آن، تو را به فکر غرور انداخت، به عظمت سلطنت خدا که بر تو تسلط دارد 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فقط مختص ذات اقدس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الکِبرُ رِداء الله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ردای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مدیر الزاما برای رعایت حقوق رعایا صفت زیبای فروتنی را باید در خود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اعْتَمِدُوا وَضْعَ التَّذَلُّلِ عَلَى رُءُوسِكُمْ وَ إِلْقَاءَ التَّعَزُّزِ تَحْتَ أَقْدَامِكُمْ وَ خَلْعَ التَّكَبُّرِ مِنْ أَعْنَاقِكُم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بگیرید که فروتنی را بر فرق خود جای دهید و به‌خودبالیدن را زیر گام‌هایتان افکنید و تکبر را از گردن‌هایتان فرو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حَسَبَ لِقُرَشِیٍّ وَ لَا عَرَبِیٍّ إِلَّا بِتَوَاضُع</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 برای قریشی یا عربی نیست، مگر با فروتنی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وَجِیهُ النَّاسِ مَنْ تَوَاضَعَ مَعَ رِفْعَة وَ ذَلَّ مَعَ مَنَعَة</w:t>
      </w:r>
      <w:r>
        <w:rPr>
          <w:rFonts w:eastAsia="Amiri" w:cs="Amiri" w:ascii="Amiri" w:hAnsi="Amiri"/>
          <w:color w:val="111111"/>
          <w:sz w:val="28"/>
          <w:szCs w:val="28"/>
          <w:rtl w:val="true"/>
          <w:lang w:bidi="ar-SA"/>
        </w:rPr>
        <w:t xml:space="preserve">.» </w:t>
      </w:r>
      <w:r>
        <w:rPr>
          <w:rStyle w:val="FootnoteAnchor"/>
          <w:rtl w:val="true"/>
        </w:rPr>
        <w:footnoteReference w:id="360"/>
      </w:r>
      <w:bookmarkStart w:id="122" w:name="pg8957_103084"/>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آن کسی موجّه و آبرومند است که با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فروتنی کند و در حال بزرگی، کوچکی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وَقَارَكَ مِنَ اَلْكِبْرِ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خود را از رسیدن به تکبر باز دار</w:t>
      </w:r>
      <w:r>
        <w:rPr>
          <w:rFonts w:eastAsia="IRNazanin" w:cs="IRNazanin"/>
          <w:color w:val="111111"/>
          <w:sz w:val="28"/>
          <w:szCs w:val="28"/>
          <w:rtl w:val="true"/>
          <w:lang w:bidi="fa-IR"/>
        </w:rPr>
        <w:t>».</w:t>
      </w:r>
    </w:p>
    <w:p>
      <w:pPr>
        <w:pStyle w:val="Heading2"/>
        <w:numPr>
          <w:ilvl w:val="1"/>
          <w:numId w:val="1"/>
        </w:numPr>
        <w:rPr/>
      </w:pPr>
      <w:bookmarkStart w:id="123" w:name="__RefHeading___Toc1598868_2870459653"/>
      <w:bookmarkStart w:id="124" w:name="_Toc41"/>
      <w:bookmarkEnd w:id="123"/>
      <w:r>
        <w:rPr>
          <w:rtl w:val="true"/>
        </w:rPr>
        <w:t>وظایف سردمدار</w:t>
      </w:r>
      <w:bookmarkEnd w:id="124"/>
    </w:p>
    <w:p>
      <w:pPr>
        <w:pStyle w:val="BookText"/>
        <w:rPr/>
      </w:pPr>
      <w:r>
        <w:rPr>
          <w:rFonts w:ascii="IRNazanin" w:hAnsi="IRNazanin" w:eastAsia="IRNazanin"/>
          <w:color w:val="111111"/>
          <w:sz w:val="28"/>
          <w:sz w:val="28"/>
          <w:szCs w:val="28"/>
          <w:rtl w:val="true"/>
          <w:lang w:bidi="fa-IR"/>
        </w:rPr>
        <w:t xml:space="preserve">هر حاکم و مدیری باید از مدیر کل عالمیان،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یبْعَثْنِی مُعَنِّتًا وَلَا مُتَعَنِّتًا وَلَکنْ بَعَثَنِی مُعَلِّمًا مُیسِّراً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اشکال‌گیر و اشکال‌تراش نفرستاده است؛ بلکه مرا معلمی آسان‌گیر مبعوث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بارز نرم‌خویی اغماض در برابر خطاهای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فرد برای ستر عیوب مردم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درصدد کشف عیوب مردم نباش؛ بلکه باید تصمیم تو بر این باشد که عیوب آشکارشان را هم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 الْوَالِی أَنْ یکونَ کالرَّاعِی لَا یغْفُلُ عَنْ رَعِیتِهِ وَ لَایتَکبَّرُ عَلَیهِم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پندهای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چنین آمده است که بر سرپرست مردم لازم است که همانند چوپان با گوسفندان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رعیت خود غافل نشود و برآنان تکبر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پیامبری را مبعوث نکرد، مگر این‌که قبلاً او را به شبانی گوسفندان گماشت تا از این طریق ادارۀ مردم را به او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وَالٍ احْتَجَبَ عَنْ حَوَائِجِ النَّاسِ احْتَجَبَ اللَّهِ یوْمَ الْقِیامَة عَنْ حَوَائِجِه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حکمرانی که به مردم امکان و اجازه ندهد تا مشکلات و نیازهای خود را به گوش او برسانند، خداوند در روز قیامت نمی‌گذارند نیازهایش را به گوش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وال ولی شیئا من أمر أمّتی فلم ینصح لهم و یجتهد لهم کنصیحته و جهده لنفسه کبّه اللَّهِ تعالی علی وجهه یوم القیامة فی النّار</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زمامداری چیزی از کار امت مرا به دست بگیرد؛ اما در کار آن‌ها مثل کارهای خصوصی خود دلسوزی و کوشش نکند، روز رستاخیز خداوند او را با صورت در آتش می‌اندازد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یلِنْ لِمَنْ دُونَهُ لَمْ ینَلْ حَاجَتَه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زیردستانش نرم‌خویی نکند به خواسته‌اش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یکنْ لِمَنْ دُونَهُ لَمْ ینَلْ حَاجَتَه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زیردست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خواسته‌اش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امرء ولی من أمر المسلمین شیئا لم یحطهم بما یحوط نفسه لم یرح رائحة الجنّة</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از کار مسلمانان را به دست بگیرد و در کار آن‌ها مانند کار خود دلسوزی نکند، بوی بهشت به او نخواهد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الرَّاعِی أَنْ یخْتَارَ لِنَفْسِه مَا یخْتَارُ لِرَعِیتِهِ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سرپرست آنچه برای خودش می‌گزیند، برای رعیتش هم بگزیند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اعتراض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عاصم‌بن‌زیاد که جامه‌های لطیف </w:t>
      </w:r>
    </w:p>
    <w:p>
      <w:pPr>
        <w:pStyle w:val="BookText"/>
        <w:rPr/>
      </w:pPr>
      <w:r>
        <w:rPr>
          <w:rFonts w:ascii="IRNazanin" w:hAnsi="IRNazanin" w:eastAsia="IRNazanin"/>
          <w:color w:val="111111"/>
          <w:sz w:val="28"/>
          <w:sz w:val="28"/>
          <w:szCs w:val="28"/>
          <w:rtl w:val="true"/>
          <w:lang w:bidi="fa-IR"/>
        </w:rPr>
        <w:t>را رها کرده و به ریاضت می‌پرداخت، عاصم به حضرتش خطاب کرد که چرا شما خود به خوراک درشت و جامۀ زبر بسنده کرده‌اید؟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إِنَ اللَّهِ عَزَّ وَ جَلَ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بر پیشوایان عدالت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در ردیف مردم ضعیف و ناتوان قرار دهند تا فقر و تنگدستی، فقیر را از جا به 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ابوذر حکایتی نقل شده است که می تواند الگویی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عَون‌بن‌عبدالله‌بن‌عتبه گفت که دو پارچه به ابوذر دادند که او یکی از آن‌ها را به کمر بست و بر دوش انداخت و دیگری را به غلامش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اگر هر دو را می‌پوشیدی زیباتر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ولی من از پیامبر 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رعیت خود از آنچه خود می خورید، بخورانید و از آنچه می پوشید، بپوشانید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پیامبر ختمی‌مرتبت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مطلب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أمیر عشرة إلّا و هو یؤتی به یوم القیامة مغلولاً حتّی یفکه العدل أو یوبقه الجور</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زمامدار ده تن باشد، روز قیامت در زنجیر بیارندش تا عدالتش </w:t>
      </w:r>
    </w:p>
    <w:p>
      <w:pPr>
        <w:pStyle w:val="BookText"/>
        <w:rPr/>
      </w:pPr>
      <w:r>
        <w:rPr>
          <w:rFonts w:ascii="IRNazanin" w:hAnsi="IRNazanin" w:eastAsia="IRNazanin"/>
          <w:color w:val="111111"/>
          <w:sz w:val="28"/>
          <w:sz w:val="28"/>
          <w:szCs w:val="28"/>
          <w:rtl w:val="true"/>
          <w:lang w:bidi="fa-IR"/>
        </w:rPr>
        <w:t>زنجیر او را باز کند یا ستم هلاکش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مسئولیت‌های بسیار مهم حاکمیت، دادگری و ستم‌نکردن به زیردستان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باری عظیم و سنگین است که فقط شیعیان خاص از عهدۀ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احداً من النّاس آتی به یوم القیامة حتّی یوقف علی جسر جهنم فان کان محسناً نجا و ان کان مسیئاً انخرق به الجسر</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یکی از افراد جامعه فرمانروا شود، روز قیامت آورده می‌شود و روی پل جهنم نگه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خوش‌رفتاری کرده باشد نجات می‌یابد و اگر بدرفتاری کرده باشد پل شکافته می‌شود و به دوزخ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تَوَلَّی عِرَافَة قَوْمٍ حَبَسَهُ اللَّهِ عَزَّ وَ جَلَّ عَلَی شَفِیرِ جَهَنَّمَ بِکلِّ یوْمٍ أَلْفَ سَنَة وَ حُشِرَ یوْمَ الْقِیامَة وَ یدَاهُ مَغْلُولَتَانإِلَی عُنُقِهِ فَإِنْ قَامَ فِیهِمْ بِأَمْرِ اللَّهِ أَطْلَقَهُ اللَّهِ وَ إِنْ کانَ ظَالِماً هُوِی بِهِ فِی نارِ جَهَنَّمَ وَ بِئْسَ الْمَصِیرُ</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ریاست قومی را بر عهده بگیرد، او را در برابر هر روزی هزارسال در گوشه‌ای از دوزخ زندانی می‌کنند و با دست‌های غل‌شده برگردن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طبق فرمان خدا بر آنان ریاست کرده باشد، خدا او را آزاد می‌کند و اگر به ستم بر مردم مسلط شده باشد، او را در نقطه‌ای </w:t>
      </w:r>
    </w:p>
    <w:p>
      <w:pPr>
        <w:pStyle w:val="BookText"/>
        <w:rPr/>
      </w:pPr>
      <w:r>
        <w:rPr>
          <w:rFonts w:ascii="IRNazanin" w:hAnsi="IRNazanin" w:eastAsia="IRNazanin"/>
          <w:color w:val="111111"/>
          <w:sz w:val="28"/>
          <w:sz w:val="28"/>
          <w:szCs w:val="28"/>
          <w:rtl w:val="true"/>
          <w:lang w:bidi="fa-IR"/>
        </w:rPr>
        <w:t>از دوزخ سرنگون می‌کنند و بد بازگشتی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ظلم عامل من عمّالک حیث تغرب الشّمس لکان ائمة مشترکاً بینه و بینک</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یکی از کارگزاران تو در غرب عالم ستم کند، تو در گناه او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 أَنْصِفِ النَّاسَ مِنْ نَفْسِک وَ مِنْ خَاصَّة أَهْلِک وَ مَنْ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هَوًی مِنْ رَعِیتِک فَإِنَّک إِلَّا تَفْعَلْ تَظْلِم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حق خدا و مردم را از خودت و کسان نزدیکت و از رعایایی که دوستشان داری،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ستم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حدود اللَّهِ تعالی فی البعید و القریب و لا تأخذکم فی اللَّهِ لومة لائم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خدا را دربارۀ بیگانه و خویش اجرا کنید و در کار خدا به ملامت دیگران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کلُّکمْ رَاعٍ وَ کلُّکمْ مَسْئُولٌ عَنْ رَعِیتِهِ فَالْأَمِیرُ عَلَی النَّاسِ رَاعٍ وَ هُوَ </w:t>
      </w:r>
    </w:p>
    <w:p>
      <w:pPr>
        <w:pStyle w:val="BookText"/>
        <w:rPr/>
      </w:pPr>
      <w:r>
        <w:rPr>
          <w:rFonts w:ascii="Amiri" w:hAnsi="Amiri" w:eastAsia="Amiri" w:cs="Amiri"/>
          <w:color w:val="111111"/>
          <w:sz w:val="28"/>
          <w:sz w:val="28"/>
          <w:szCs w:val="28"/>
          <w:rtl w:val="true"/>
          <w:lang w:bidi="ar-SA"/>
        </w:rPr>
        <w:t>مَسْئُولٌ عَنْ رَعِیتِهِ وَ الرَّجُلُ رَاعٍ عَلَی أَهْلِ بَیتِهِ وَ هُوَ مَسْئُولٌ عَنْهُمْ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همۀ شما سرپرست هستید و همۀ شما دربارۀ زیردستانتان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امیری که بر مردم فرمان می راند، سرپرست است و دربارۀ رعیتش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 خانوادۀ خویش است باید و دربارۀ آن‌ها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سرپرست خانه و فرزندان شوهر خود است و دربارۀ آن‌ها باید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مأمون عباسی در حالی که غرق در شادی بود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نامه‌ای با خود داشت که از سوی یکی از سران لشکری به وی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این بود که آن سردار یکی از شهرهای کابل را فتح کرده است و آن شهر به کشور اسلامی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اکنون شادمانی که شهری فتح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حال همین مسلمانانی که در قلمرو تو زندگی می‌کنند بی‌خبری و چون گرفتاری بخواهد داد خویش را به مسئولی برساند به دادرسی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حاکم مسلمین می‌دانی و نمی‌دانی در کشورت بر مردم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حاکم مسلمین بایستی همانند عمود خیمه در دسترس همگان باشد؟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فِی الْبِلَادِ نَشَرَ اللَّهِ عَلَیهِ الرَّحْمَة</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شهرها عدل را به کار ببندد، خداوند متعال رحمت خود را به </w:t>
      </w:r>
    </w:p>
    <w:p>
      <w:pPr>
        <w:pStyle w:val="BookText"/>
        <w:rPr/>
      </w:pPr>
      <w:r>
        <w:rPr>
          <w:rFonts w:ascii="IRNazanin" w:hAnsi="IRNazanin" w:eastAsia="IRNazanin"/>
          <w:color w:val="111111"/>
          <w:sz w:val="28"/>
          <w:sz w:val="28"/>
          <w:szCs w:val="28"/>
          <w:rtl w:val="true"/>
          <w:lang w:bidi="fa-IR"/>
        </w:rPr>
        <w:t>وی نثار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تَصْلُحُ الرَّعِیة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رعیت با عدالت اصلاح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الْمَلِک الْعَدْلُ</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عدل رفتارکردن زینت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زَکَاة السُّلْطَانِ إِغَاثَة الْمَلْهُوف</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حاکم رسیدن به فریاد بیچارگان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خوبی‌ها و برکت‌های دادرسی از رعایا حتی به بدترین افراد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فرعون ادعای خدایی داشت، خدا به او مهلت داد؛ چراکه مردم به‌آسانی نزد او می‌آمدند و به آنان اجازۀ ورود می‌داد و مردم را اطعام می‌کرد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پیامبر ختمی‌مرتبت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راع استرعی رعیة فلم یحطها بالأمانة و النّصیحة ضاقت علیه رحمة اللَّهِ تعالی الّتی وسعت کلّ شیء</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سرپرستی گروهی را به عهده بگیرد و در کار آن‌ها به امانت و دلسوزی رفتار نکند، رحمت خدا شامل همه‌چیز می شود، الا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غیر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هست که برای ضعفای جامعه آسایش را بر خویش حرام کند یا شکم را از خوراک منع کند؟ ایشان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أَنْ یَغْلِبَنِی هَوَایَ وَ یَقُودَنِی جَشَعِی إِلَى تَخَیُّرِ الْأَطْعِمَةِ وَ لَعَلَّ بِالْحِجَازِ أَوْ بِالْیَمَامَةِ مَنْ لَا طَمَعَ لَهُ فِی الْقُرْصِ وَ لَا عَهْدَ لَهُ بِالشِّبَعِ أَوْ أَبِیتَ مِبْطَاناً وَ حَوْلِی بُطُونٌ غَرْثَى وَ أَكْبَادٌ حَرَّى</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بعید است كه هوای نفسم بر من غلبه كند و حرصم مرا به انتخاب غذاهای لذیذ وادار نماید؛ در حالی كه شاید در حجاز یا یمامه كسی زندگی كند كه امیدی به تهیۀ قرص نان هم ندارد و سیری شكم را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آ‌ن‌كه شب را با شكم سیر صبح كنم؛ در حالی كه در اطرافم شكم‌های گرسنه و جگرهایی سوزان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یوسف صدیق در سال‌هایی که مردم دچار قحطی بودند، همیشه خود گرسنه بود؛ در حالی که تقسیم‌کنندۀ ارزاق بود و می‌گفت که بیم آن دارم که گرسنگان را از یاد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می‌فرمایند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خوش‌رفتاری با رعیت را در دل خویش جای ده و مبادا در برخورد با آنان جانوری درنده بوده باشی که خوردنشان را غنیمت بدانی؛ چراکه آن‌ها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با تو برادرند؛ یا در آفرینش با تو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از آن‌ها بسیار سر می‌زند و اسباب بدکاری در زندگی‌شان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ندانسته خطا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آن‌طور از آنان بگذر که </w:t>
      </w:r>
    </w:p>
    <w:p>
      <w:pPr>
        <w:pStyle w:val="BookText"/>
        <w:rPr/>
      </w:pPr>
      <w:r>
        <w:rPr>
          <w:rFonts w:ascii="IRNazanin" w:hAnsi="IRNazanin" w:eastAsia="IRNazanin"/>
          <w:color w:val="111111"/>
          <w:sz w:val="28"/>
          <w:sz w:val="28"/>
          <w:szCs w:val="28"/>
          <w:rtl w:val="true"/>
          <w:lang w:bidi="fa-IR"/>
        </w:rPr>
        <w:t>توقع داری خدا از تو بگذرد؛ چراکه تو بر آن‌ها برتری داری و آنکه تو را به حکمرانی می‌فرستد از تو برتر است و خداوند بر آنکه این حکومت را به تو سپرده برتر می‌باشد و اوست که از تو خواسته که کار آن‌ها را سامان دهی و آنان را مایۀ آزمایش تو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در موضع ستیز با خدا قرار دهی که تو را توان خشم او نیست و از بخشش و مهربانی‌اش بی‌نیاز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گذشت‌کردن پشیمان و از کیفردادن شاد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حاد و شتاب‌برانگیز تا جایی که راه حلی می‌توان بر آن یافت شتاب مکن و نگو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معذور و به هر چه فرمان بدهم باید مرا اطاعت کنید؛ چراکه این روش دل را به کینه خو می‌دهد و آبروی دین را می‌برد و وضع را به دگرگونی و زوال نعمت نزدیک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یرْجُو فَضْلَ مَنْ فَوْقَهُ کیفَ یحْرِمُ مَنْ دُونَه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متعجبم از کسی که فضل و رحمت مافوق خود را امیدوار است، چگونه زیر دستش را ناامید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دُونَک یرْحَمْک مَنْ فَوْقَک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دست خویش رحم کن تا آنکه بالای دستت است، بر تو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فراموشی‌اش را با فراموشی‌ات و نافرمانی‌اش را با نافرمانی خودت از خدایت و احتیاج او به رحمتت را با احتیاج خودت به رحمت خدایت قیاس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سنگینی کارها بر تو آسان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به دیدار تو نیاز دارند، زمانی معین کن که خودت به سخنان ایشان گوش بدهی و در مجلس عادی بنشینی و در آن، در برابر خدایی که تو را آفریده است، تواضع کنی و لشکریان و دستیاران و پاسداران خود را چنان دور کنی که حاجت‌مندان بدون احساس ترس و لکنت زبان، با راحتی کامل، بتوانند حرف‌های خود را بیان کنند؛ زیرا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یُؤْخَذُ لِلضَّعِیفِ فِیهَا حَقُّهُ مِنَ الْقَوِیِّ غَیْرَ مُتَعْتَع؛</w:t>
      </w:r>
    </w:p>
    <w:p>
      <w:pPr>
        <w:pStyle w:val="BookText"/>
        <w:rPr/>
      </w:pPr>
      <w:r>
        <w:rPr>
          <w:rFonts w:ascii="IRNazanin" w:hAnsi="IRNazanin" w:eastAsia="IRNazanin"/>
          <w:color w:val="111111"/>
          <w:sz w:val="28"/>
          <w:sz w:val="28"/>
          <w:szCs w:val="28"/>
          <w:rtl w:val="true"/>
          <w:lang w:bidi="fa-IR"/>
        </w:rPr>
        <w:t>امتی که ضعیف آن نتواند حق خویش را بی‌لکنت زبان از قوی بگیرد،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درشت‌گویی و ناتوانی آنان را در بیان مطلب خود تحمل کن و با تنگ‌خلقی و بدبینی با مردم روبه‌رو نشو</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خفّفت عن خادمک من عمله فهو أجر لک فی موازینک یوم القیامة</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کار خدمتگزار خوَیش سبک کنی، پاداشی است که روز قیامت در میزان عمل تو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استاندارن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مسلمانان را به بیگاری بگیرید که خوارشان سازید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تُعَذِّبُوا خَلْقَ اللَّهِ وَ لَا تُكَلِّفُوهُمْ فَوْقَ طَاقَتِهِم</w:t>
      </w:r>
      <w:r>
        <w:rPr>
          <w:rFonts w:eastAsia="Amiri" w:cs="Amiri" w:ascii="Amiri" w:hAnsi="Amiri"/>
          <w:color w:val="111111"/>
          <w:sz w:val="28"/>
          <w:szCs w:val="28"/>
          <w:rtl w:val="true"/>
          <w:lang w:bidi="ar-SA"/>
        </w:rPr>
        <w:t xml:space="preserve">.» </w:t>
      </w:r>
      <w:bookmarkStart w:id="125" w:name="pg8957_103104"/>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عذاب ندهید و بیش از توانشان از آنان کار و مسئولیت نخواهید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عَلَیهِمُ الْأَرْزَاقَ فَإِنَّ ذَلِک قُوَّة لَهُمْ عَلَی اسْتِصْلَاحِ أَنْفُسِهِم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آن‌ها را فراخ کن؛ زیرا این کار آن‌ها را در اصلاح خویش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رییسی که با رعایت موازین عدالت و دادرسی، مشمول دعایِ پیامبر خویش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ختمی‌مرتبت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ولی من أمر أمّتی شیئا فشقّ علیهم فاشقق علیه و من ولی من أمر أمّتی شیئا فرفق بهم فارفق به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هرکس زمام امری از امور امت مرا عهده‌دار شد و بر آنان سخت گرفت، تو نیز بر او سخت بگیر و هرکس امری از امور امت مرا به دست گرفت و با آنان نرم‌خویی کرد، تو نیز با او نرمی کن</w:t>
      </w:r>
      <w:r>
        <w:rPr>
          <w:rFonts w:eastAsia="IRNazanin" w:cs="IRNazanin"/>
          <w:color w:val="111111"/>
          <w:sz w:val="28"/>
          <w:szCs w:val="28"/>
          <w:rtl w:val="true"/>
          <w:lang w:bidi="fa-IR"/>
        </w:rPr>
        <w:t>.»</w:t>
      </w:r>
    </w:p>
    <w:p>
      <w:pPr>
        <w:pStyle w:val="Heading2"/>
        <w:numPr>
          <w:ilvl w:val="1"/>
          <w:numId w:val="1"/>
        </w:numPr>
        <w:rPr/>
      </w:pPr>
      <w:bookmarkStart w:id="126" w:name="__RefHeading___Toc1598870_2870459653"/>
      <w:bookmarkStart w:id="127" w:name="_Toc42"/>
      <w:bookmarkEnd w:id="126"/>
      <w:r>
        <w:rPr>
          <w:rtl w:val="true"/>
        </w:rPr>
        <w:t>صاحب اصلی حکومت</w:t>
      </w:r>
      <w:bookmarkEnd w:id="1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صاحب اصلی حکومت عدل، زمام امور را به دست می‌گیرد و دنیا را از بی‌عدالتی و تباهی به‌سوی سعادت و عدالت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صاحب این حکومت را بشناسند و بدانند خدای متعال چه کسی را برای این سِمَت خلق کرده و او را پرورده است، بر عهدۀ سردمداران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برای تأثیرگذاری بر افکار خلایق باید به رنگ‌وبوی مولایشان در آیند تا در غیبت امامشان دین خدا را در تمام ابعاد به مردم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مستلزم </w:t>
      </w:r>
    </w:p>
    <w:p>
      <w:pPr>
        <w:pStyle w:val="BookText"/>
        <w:rPr/>
      </w:pPr>
      <w:r>
        <w:rPr>
          <w:rFonts w:ascii="IRNazanin" w:hAnsi="IRNazanin" w:eastAsia="IRNazanin"/>
          <w:color w:val="111111"/>
          <w:sz w:val="28"/>
          <w:sz w:val="28"/>
          <w:szCs w:val="28"/>
          <w:rtl w:val="true"/>
          <w:lang w:bidi="fa-IR"/>
        </w:rPr>
        <w:t>تهذیب نفس و دوری از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است که متولیان دین می‌توانند خلایق را به‌سمت دین و صاحب آن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زیبا مهر تأییدی است بر این 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مَن یبقی بَعدَ غَیبَة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غایب‌شدن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نبودند که مردم را به‌سوی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 و از دینش دفاع کنند و بندگان ناتوان خداوند را از دام شیطان و دام‌های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 همه از دین بازمی‌گشتند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این گفتار شریف، دعوت به معارف دینی یک‌طرف قضیه است و آشناکردن مردم با شخصیت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سوق‌دادن دل‌ها به‌سوی آن وجود مقدس،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همانند دو بال پروازند که باید صاحبشان را به پرواز در آورند؛ زیرا طبق روایت فوق، مرزبانان مکتب تشیع کسانی هستند که مردم را به‌سوی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دعوت در قالب ارتباط قلبی با حضرت و دعا برای تسریع در امر ظهور نمایانگر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و ایدۀ انتظار رشد نمی‌کند، مگر این‌که دریابیم آن مطلبی که باعث جهش فکر و بیداری قلوب در دعا برای تعجیل فرج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آشناساختن مردم، در ابعاد مختلف، در زمان طلایی و بهشتی دوران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بیدارسازی افکار در دوران ظلمت‌گرفتۀ غیبتِ حضرتش وظیفۀ علماست و چون مردم بدی‌های ظلمت و خوبی‌ها و منفعت‌های نور را بشناسند، طبیعتاً به‌سوی نجات خویش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با فعالیت طالبان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می‌شود؛ لذا فرهنگ‌سازی انتظار باید ابتداً در سردمداران دین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آثاری است و از آن آثار می‌توان اشتیاق به حکومت عدل ایشان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شوق با تلاش بی‌وقفه در دعا برای تعجیل فرج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انتقال این اشتیاق و محبت به دیگر موالیان و هدایت ایشان برای ورود به مجموعۀ منتظران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در دنیایی پُر از ظلم و جور در حال غرق‌شدن هستند، باید فریاد شخص غریق برای نجات خویش به‌سوی حق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استجابت فریاد فرد مضطر منوط به این است که از سویدای دل به دعا روی بیاورد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طریقۀ اصلی دعا و رهروی دوستداران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به‌دلیل این‌که این امر به ارادۀ خداوند انجام می‌گیرد، از سویی باید تسلیم ارادۀ الهی شد و از جهتی باید در جزئیات مقدمات امر، خوب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خداوند با خواست خود مردم اوضاعشان را تغییر می‌دهد، </w:t>
      </w:r>
      <w:r>
        <w:rPr>
          <w:rStyle w:val="FootnoteAnchor"/>
          <w:rtl w:val="true"/>
        </w:rPr>
        <w:footnoteReference w:id="396"/>
      </w:r>
      <w:r>
        <w:rPr>
          <w:rFonts w:ascii="IRNazanin" w:hAnsi="IRNazanin" w:eastAsia="IRNazanin"/>
          <w:color w:val="111111"/>
          <w:sz w:val="28"/>
          <w:sz w:val="28"/>
          <w:szCs w:val="28"/>
          <w:rtl w:val="true"/>
          <w:lang w:bidi="fa-IR"/>
        </w:rPr>
        <w:t xml:space="preserve">دعا </w:t>
      </w:r>
    </w:p>
    <w:p>
      <w:pPr>
        <w:pStyle w:val="BookText"/>
        <w:rPr/>
      </w:pPr>
      <w:r>
        <w:rPr>
          <w:rFonts w:ascii="IRNazanin" w:hAnsi="IRNazanin" w:eastAsia="IRNazanin"/>
          <w:color w:val="111111"/>
          <w:sz w:val="28"/>
          <w:sz w:val="28"/>
          <w:szCs w:val="28"/>
          <w:rtl w:val="true"/>
          <w:lang w:bidi="fa-IR"/>
        </w:rPr>
        <w:t>نقش بسزایی را در این تغییر جهانی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امر مهمی به تضرع و دعا قیام کرد، نشان می‌دهد که او با تمام وجود طالب حاجتش است و اگر اقبالی دراین‌باره از او دیده نشد، دلیل بر این است که او طالب حاجتش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حالت اضطرار و شعله‌های محبت برای درخواست فراهم نمی‌شود؛ مگر به‌اسبابش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راه‌هایی که اوسع و اسرع به درگاه احدیت است و نقش بسزایی در شکستن دل و ایجاد دعا از سویدای دل دارد، یادآوری مصائب حضرت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لَأَدعُوا لِمُؤمِنٍ یَذکُرُ مُصِیبة جَدّیَ الشَّهِیدِ ثُمَّ یَدعُوا لِی بِتَعجِیلِ الفَرَجِ وَ التَّأییِدِ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به‌راستی من دعا می‌کنم برای مؤمنی که پس از گریه بر مصائب جد شهیدم برای تعجیل در امر فرجم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اهمیت بسترسازی ظهور به‌وسیلۀ دعا و تضرع، رؤیای صادقه‌ای را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مؤیّد به تأییدات سبحانی، آقا میرزا محمدباقر اصفهانی، فقیه ایمانی صاحب کتاب نفیس الفوز الاکبر، برای صاحب مکیال المکارم نقل کرد که شبی در عالم رؤیا یا میان خواب‌وبیداری، مولایم حضرت امام‌حسن‌مجتبی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ایشانم مطلبی فرمودند که مفهومش این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علی المنابر للناس و أمروهم أن یتوبوا و یدعوا فی فرج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تعجیل ظهوره، لیس هذا الدعاء کصلاة المیّت واجباً کفائیّاً یسقط بقیام بعض الناس به عن سائرهم بل هو کالصلواة الیومیّة الّتی یجب علی کلّ فرد من المکلّفین الإتیان بها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منبرها به مردم بگویید و به آن‌ها امر کنید که توبه کنند و در مقام دعا برای فرج حضرت حجت و تعجیل در ظهورش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چونان نماز میت نیست که واجب کفایی باشد و با انجام‌شدن آن توسط بعضی مکلفان، از دیگران ساقط شود؛ بلکه مانند نمازهای یومیه است که بر تمام مکلفان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دریافت که مسئلۀ دعا برای تسریع در امر ظهور واجب عینی است و برای نجات فرد در دنیا، سکرات موت، برزخ و قیامت مؤثر بوده و باید از سوی هر فردی به عنوان تکلیفی الهی به مَنصِۀ عمل درآید؛ پس با دعاهای فراوان از سویدای دل برای آن روز باشکوه، هر روزه از دل فریاد برآریم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957_103116"/>
      <w:bookmarkStart w:id="129" w:name="pg8957_103116"/>
      <w:bookmarkEnd w:id="129"/>
    </w:p>
    <w:p>
      <w:pPr>
        <w:pStyle w:val="Heading2"/>
        <w:numPr>
          <w:ilvl w:val="1"/>
          <w:numId w:val="1"/>
        </w:numPr>
        <w:rPr/>
      </w:pPr>
      <w:bookmarkStart w:id="130" w:name="pg8957_103116"/>
      <w:bookmarkStart w:id="131" w:name="__RefHeading___Toc1598872_2870459653"/>
      <w:bookmarkStart w:id="132" w:name="_Toc43"/>
      <w:bookmarkEnd w:id="130"/>
      <w:bookmarkEnd w:id="131"/>
      <w:r>
        <w:rPr>
          <w:rtl w:val="true"/>
        </w:rPr>
        <w:t>منابع و مآخذ</w:t>
      </w:r>
      <w:bookmarkEnd w:id="13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انتشارات اسلامی چاپ دوم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الإحیاء،فیض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البرهان،الزركشی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الكتب العربیة، عیسى البابی الحلبی وشركاءه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w:t>
      </w:r>
    </w:p>
    <w:p>
      <w:pPr>
        <w:pStyle w:val="BookText"/>
        <w:rPr/>
      </w:pPr>
      <w:r>
        <w:rPr>
          <w:rFonts w:ascii="IRNazanin" w:hAnsi="IRNazanin" w:eastAsia="IRNazanin"/>
          <w:color w:val="111111"/>
          <w:sz w:val="28"/>
          <w:sz w:val="28"/>
          <w:szCs w:val="28"/>
          <w:rtl w:val="true"/>
          <w:lang w:bidi="fa-IR"/>
        </w:rPr>
        <w:t xml:space="preserve">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موضوع از قرآن کریم و احادیث اهل بیت ص </w:t>
      </w:r>
      <w:r>
        <w:rPr>
          <w:rFonts w:eastAsia="IRNazanin" w:cs="IRNazanin"/>
          <w:b w:val="false"/>
          <w:bCs w:val="false"/>
          <w:i w:val="false"/>
          <w:iCs w:val="false"/>
          <w:color w:val="333333"/>
          <w:sz w:val="20"/>
          <w:szCs w:val="20"/>
        </w:rPr>
        <w:t>580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365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در حدیث معراج در ویژگی نیکوکاران و آخرت‌گرایان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یَمُوتُ النَّاسُ مَرَّةً وَ یَمُوتُ أَحَدُهُمْ فِی كُلِّ یَوْمٍ سَبْعِینَ مَرَّةً مِنْ مُجَاهَدَةِ أَنْفُسِهِمْ وَ مُخَالَفَةِ هَوَاهُم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یک‌بار می‌میرند؛ ولی مؤمنین به‌علت مبارزه با خواهش‌های نفس، روزی هفتاد بار می‌میرند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26/144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نزد سلمان آمدند و دیدند امیر مداین، سبد می بافد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چنین می کنی؟ تو حاکم هستی و زندگی تو از بیت المال تأمین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دارم از بهره کار خود، زندگانی خویش را تأمین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او از کسی چیزی نمی گرفت و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 نمی دانم که جز از دست رنج کار خود روزی بخورم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شخصی نزد سلمان آمد و او را در حال سبدبافی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هنگام صحبت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یک درهم، برگ درخت خرما می خرم و با آن سبد می بافم و به سه درهم می فروشم، آن گاه یک درهم آن را برای خرید برگ درخت روز بعد کنار می گذارم ودرهمی را بر گذراندن یک روز خرج می کنم و درهم سوم را صدقه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مردی از اهالی شام وارد مداین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حالی که بار کاهی را به دوش داشت و از بردن آن خسته و ناتوان شده بود، با سلمان برخورد کرد و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مرا حمل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بی هیچ ناراحتی و با میل و رغبت، بار را برداشت و همراه آن مرد به سوی مقصد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مردمی که سلمان را می شناختند، به او سلام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شامی از احترام و ادب مردم بسیار تعجب کرد و علت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 که او سلمان، امیر مداین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که خجالت زده شده بود، از سلمان عذرخواهی کرد و خواست بار علف را از او بگیرد، ولی سلمان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سلمان به مرد شامی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حمل این بار سه ویژگی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کبر را از خود دور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مسلمانی را یاری رساندم و سوم اینکه اگر من این بار را برایت نمی آوردم، ممکن بود فردی ضعیف تر از من آن را حمل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تا مدت ها در مداین خانه نداشت و محل سکونت وی همان مغازه یا سایه درختان و دیوارها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مردی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اجازه بده تا خانه ای برایت بسازم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نیازی به آن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بسیار پافشاری کرد، ولی سلمان نمی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مرد به سلمان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خواهم خانه ای برایت بسازم که مورد دلخواه تو باشد، به گونه ای که اگر بایستی سرت به سقف آن بخورد و اگر پاهایت را دراز کنی، به دیوار آن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پذیرفت و او چنین خانه ای برای سلمان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همین خانه کوچک او آتش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قرآن و شمشیرش را برداشت و از آنجا خارج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سبکباران این گونه نجات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74/150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غنیمتی است که بدون جنگ گرفته می‌شود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مداین به سبب ذهنیت گذشته شان از پادشاهان و حاکمان که کاخ های مجلل و لباس های فاخر و قدرت و شوکت بسیار داشتند، گمان می کردند حاکم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همراهان زیاد و شکوه و جلال فراوان وارد شهر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مداین باور کردنی نبود که پیرمردی با لباس ساده، محاسن سفید و سوار بر مرکب، بدون خدمتگزار، بتواند شهر باشکوهی همچون مداین را اداره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سلمان پس از ورود به شهر بدون توجه به کاخ پر زرق و برق آنها، مغازه ای برای مرکزیت اداره حکومت در بازار اجاره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مجتبی قزوینی نقل می‌کرد وقتی مرجع بزرگ آقای بروجردی در بروجرد بودند، خواب می‌بینند که سوار مرکب چموشی هستند و مرکب حرکت کرد تا رسیدند سر دوراهی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می‌خواست از طرفی برود؛ ولی ایشان می‌خواستند او را به‌سمت دیگر ببرند و مرکب هی پا به زمین می‌کوبید که از همان طرف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محکم دهانهٔ اسب را گرفته بودند و می‌کشیدند و او را به‌طرف دیگر می‌کشاندند؛ به‌حدی که اسب به عرق نشست و سرانجام او را به راهی که می‌خواستند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 ایشان را این‌گونه تعبیر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می‌رسند با غلبه بر هوای نفس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به‌تصحیح صبحی صالح،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کوچه‌باغ‌های بهشت؛ تعلیق 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الکشکول،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غرر الحکم و درر الکلم،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8/451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500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342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الامام،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13/122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 درختی با گلهای سرخ و سفید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47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للیثی،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غرر الحکم و درر الکلم،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آقاجمال خوانساری بر 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و بصیرة المتعظین،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المؤمنین،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شایان ذکر است که اهمیت دادن به امربه عمل خیر و نهی نمودن از منکرات مستلزم عمل است لکن در برخی مواقع و مقطعی دیده شده که شخصی بخاطر عمل ننمودن از اصل امر و نهی باز می ایستد در صورتی که این کار عقلا درست نیست هرچند که باید سعی کند آن چیزی که می گوید خود عمل کند اما اگر در برخی موارد استثناء نتوانست عامل باشد وظیفه از او برداشته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حدیثی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عرض شده که ما امر به معروف نمی کنیم مگر وقتی خود آن را به طور کامل انجام داده باشیم و نهی از منکر نمی کنیم مگر اینکه خود آن را به طور کامل ترک کرده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بَلْ مُرُوا بِالْمَعْرُوفِ وَ إِنْ لَمْ تَعْمَلُوا بِهِ كُلِّهِ وَ انْهَوْا عَنِ الْمُنْكَرِ وَ إِنْ لَمْ تَنْتَهُوا عَنْهُ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امر به معروف کنید هرچند خود آن را به طور کامل انجام نداده باشید و نهی از منکر کنید هرچند خود آن را به طور کامل ترک نکرده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ناظر به مواردی است که کسانی نتوانسته اند بطور کامل به تکلیف خود عمل کنند، ولی می توانند به دیگران یادآوری کنند و انان به سوی کارهای خوب سوق داده شوند و همینطور در مورد کارهای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احادیث هم رسیده است که اگر خود به کار خیری و عمل صالحی موفق نبودید، می توانید به دیگران یادآوری کنید، چون آنان که با یادآوری شما عمل کردند شماد نیز ثوابی می برید و پاداشی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نباید از این امر غفلت کرد که امر کننده به کار خیر و عمل صالح و رفتار شایسته، و همچنین نهی کننده از کار شد و عمل فاسد و رفتار ناشایست، خود عامل باشد، تاثیری دیگر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در احادیث رسیده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كُونُوا دُعَاةَ النَّاسِ بِأَعْمَالِكُمْ، وَ لَا تَكُونُوا دُعَاةً بِأَلْسِنَتِكُم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با عمل خود به کارهای خوب و اعمال صالح فراخوانید نه تنها با زبان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سیاست در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در شرح احادیثی از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عنوان بصری</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قدح‌نوش،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333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الاخبار،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الاخبار،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نهج البلاغة، به‌تصحیح صبحی صالح،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للیثی،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تصنیف غرر الحکم و درر الکلم،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 الاحادیث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للیثی،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تصنیف غرر الحکم و درر الکلم،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به‌تصحیح صبحی صالح،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وی حارث بوده و به خاطر عبادات زیادش به او عزازیل به معنی عزیز خدا می‌گفتند تا زمانی که از بهشت رانده شده که نام او بعد از آن مأیوس از رحمت خدا یا ابلیس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رکعت او بیش از چهار هزار سال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خزینه الجواهر ص </w:t>
      </w:r>
      <w:r>
        <w:rPr>
          <w:rFonts w:eastAsia="IRNazanin" w:cs="IRNazanin"/>
          <w:b w:val="false"/>
          <w:bCs w:val="false"/>
          <w:i w:val="false"/>
          <w:iCs w:val="false"/>
          <w:color w:val="333333"/>
          <w:sz w:val="20"/>
          <w:szCs w:val="20"/>
        </w:rPr>
        <w:t>646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Pr>
        <w:t>126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فصلت آیۀ شریفۀ </w:t>
      </w:r>
      <w:r>
        <w:rPr>
          <w:rFonts w:eastAsia="IRNazanin" w:cs="IRNazanin"/>
          <w:b w:val="false"/>
          <w:bCs w:val="false"/>
          <w:i w:val="false"/>
          <w:iCs w:val="false"/>
          <w:color w:val="333333"/>
          <w:sz w:val="20"/>
          <w:szCs w:val="20"/>
        </w:rPr>
        <w:t>34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529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جهاد با نفس</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67/204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دستگیری در معیشت و همسان سازی شرایط زندگی می‌تواند از ملزومات این حدیث باشد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به‌تصحیح صبحی صالح،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سفینة البحار، مادهٔ حجب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به‌تصحیح صبحی صالح،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 کلمات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التفسیر المنسوب الی الامام حسن العسکری،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الفصول المهمة فی اصول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42488</Words>
  <Characters>172755</Characters>
  <CharactersWithSpaces>213563</CharactersWithSpaces>
  <Paragraphs>2308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2026-08-20T07:42:03Z</dcterms:created>
  <dc:creator>ghaemiyeh.com</dc:creator>
  <dc:description/>
  <dc:language>en-US</dc:language>
  <cp:lastModifiedBy/>
  <dcterms:modified xsi:type="dcterms:W3CDTF">2026-08-20T11:12:10Z</dcterms:modified>
  <cp:revision>1</cp:revision>
  <dc:subject/>
  <dc:title>علم و ریاست</dc:title>
</cp:coreProperties>
</file>

<file path=docProps/custom.xml><?xml version="1.0" encoding="utf-8"?>
<Properties xmlns="http://schemas.openxmlformats.org/officeDocument/2006/custom-properties" xmlns:vt="http://schemas.openxmlformats.org/officeDocument/2006/docPropsVTypes"/>
</file>