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مسیر بهشت سلسله سخنرانی های سید مهدی هاشم زاده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2255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92257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292259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292261_2870459653">
            <w:r>
              <w:rPr>
                <w:webHidden/>
                <w:rStyle w:val="IndexLink"/>
                <w:rtl w:val="true"/>
              </w:rPr>
              <w:t>جلسه اول ماه مبارک رمضان</w:t>
            </w:r>
            <w:r>
              <w:rPr>
                <w:rStyle w:val="IndexLink"/>
                <w:rtl w:val="true"/>
              </w:rPr>
              <w:tab/>
            </w:r>
            <w:r>
              <w:rPr>
                <w:rStyle w:val="IndexLink"/>
              </w:rPr>
              <w:t>24</w:t>
            </w:r>
          </w:hyperlink>
        </w:p>
        <w:p>
          <w:pPr>
            <w:pStyle w:val="Contents3"/>
            <w:tabs>
              <w:tab w:val="clear" w:pos="8459"/>
              <w:tab w:val="right" w:pos="9026" w:leader="dot"/>
            </w:tabs>
            <w:rPr/>
          </w:pPr>
          <w:hyperlink w:anchor="__RefHeading___Toc1292263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292265_2870459653">
            <w:r>
              <w:rPr>
                <w:webHidden/>
                <w:rStyle w:val="IndexLink"/>
                <w:rtl w:val="true"/>
              </w:rPr>
              <w:t>اهمیت ماه مبارک رمضان</w:t>
            </w:r>
            <w:r>
              <w:rPr>
                <w:rStyle w:val="IndexLink"/>
                <w:rtl w:val="true"/>
              </w:rPr>
              <w:tab/>
            </w:r>
            <w:r>
              <w:rPr>
                <w:rStyle w:val="IndexLink"/>
              </w:rPr>
              <w:t>24</w:t>
            </w:r>
          </w:hyperlink>
        </w:p>
        <w:p>
          <w:pPr>
            <w:pStyle w:val="Contents3"/>
            <w:tabs>
              <w:tab w:val="clear" w:pos="8459"/>
              <w:tab w:val="right" w:pos="9026" w:leader="dot"/>
            </w:tabs>
            <w:rPr/>
          </w:pPr>
          <w:hyperlink w:anchor="__RefHeading___Toc1292267_2870459653">
            <w:r>
              <w:rPr>
                <w:webHidden/>
                <w:rStyle w:val="IndexLink"/>
                <w:rtl w:val="true"/>
              </w:rPr>
              <w:t>مبحث عاقبت به خیری</w:t>
            </w:r>
            <w:r>
              <w:rPr>
                <w:rStyle w:val="IndexLink"/>
                <w:rtl w:val="true"/>
              </w:rPr>
              <w:tab/>
            </w:r>
            <w:r>
              <w:rPr>
                <w:rStyle w:val="IndexLink"/>
              </w:rPr>
              <w:t>25</w:t>
            </w:r>
          </w:hyperlink>
        </w:p>
        <w:p>
          <w:pPr>
            <w:pStyle w:val="Contents3"/>
            <w:tabs>
              <w:tab w:val="clear" w:pos="8459"/>
              <w:tab w:val="right" w:pos="9026" w:leader="dot"/>
            </w:tabs>
            <w:rPr/>
          </w:pPr>
          <w:hyperlink w:anchor="__RefHeading___Toc1292269_2870459653">
            <w:r>
              <w:rPr>
                <w:webHidden/>
                <w:rStyle w:val="IndexLink"/>
                <w:rtl w:val="true"/>
              </w:rPr>
              <w:t xml:space="preserve">درخواست سه نفر از آیات عظام از امام رضا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1292271_2870459653">
            <w:r>
              <w:rPr>
                <w:webHidden/>
                <w:rStyle w:val="IndexLink"/>
                <w:rtl w:val="true"/>
              </w:rPr>
              <w:t>عاقبت به خیری در آیات و روایات</w:t>
            </w:r>
            <w:r>
              <w:rPr>
                <w:rStyle w:val="IndexLink"/>
                <w:rtl w:val="true"/>
              </w:rPr>
              <w:tab/>
            </w:r>
            <w:r>
              <w:rPr>
                <w:rStyle w:val="IndexLink"/>
              </w:rPr>
              <w:t>28</w:t>
            </w:r>
          </w:hyperlink>
        </w:p>
        <w:p>
          <w:pPr>
            <w:pStyle w:val="Contents3"/>
            <w:tabs>
              <w:tab w:val="clear" w:pos="8459"/>
              <w:tab w:val="right" w:pos="9026" w:leader="dot"/>
            </w:tabs>
            <w:rPr/>
          </w:pPr>
          <w:hyperlink w:anchor="__RefHeading___Toc1292273_2870459653">
            <w:r>
              <w:rPr>
                <w:webHidden/>
                <w:rStyle w:val="IndexLink"/>
                <w:rtl w:val="true"/>
              </w:rPr>
              <w:t>سفارش قرآن به اهل ایمان</w:t>
            </w:r>
            <w:r>
              <w:rPr>
                <w:rStyle w:val="IndexLink"/>
                <w:rtl w:val="true"/>
              </w:rPr>
              <w:tab/>
            </w:r>
            <w:r>
              <w:rPr>
                <w:rStyle w:val="IndexLink"/>
              </w:rPr>
              <w:t>28</w:t>
            </w:r>
          </w:hyperlink>
        </w:p>
        <w:p>
          <w:pPr>
            <w:pStyle w:val="Contents3"/>
            <w:tabs>
              <w:tab w:val="clear" w:pos="8459"/>
              <w:tab w:val="right" w:pos="9026" w:leader="dot"/>
            </w:tabs>
            <w:rPr/>
          </w:pPr>
          <w:hyperlink w:anchor="__RefHeading___Toc1292275_2870459653">
            <w:r>
              <w:rPr>
                <w:webHidden/>
                <w:rStyle w:val="IndexLink"/>
                <w:rtl w:val="true"/>
              </w:rPr>
              <w:t>حق تقوا چیست؟</w:t>
            </w:r>
            <w:r>
              <w:rPr>
                <w:rStyle w:val="IndexLink"/>
                <w:rtl w:val="true"/>
              </w:rPr>
              <w:tab/>
            </w:r>
            <w:r>
              <w:rPr>
                <w:rStyle w:val="IndexLink"/>
              </w:rPr>
              <w:t>29</w:t>
            </w:r>
          </w:hyperlink>
        </w:p>
        <w:p>
          <w:pPr>
            <w:pStyle w:val="Contents3"/>
            <w:tabs>
              <w:tab w:val="clear" w:pos="8459"/>
              <w:tab w:val="right" w:pos="9026" w:leader="dot"/>
            </w:tabs>
            <w:rPr/>
          </w:pPr>
          <w:hyperlink w:anchor="__RefHeading___Toc1292277_2870459653">
            <w:r>
              <w:rPr>
                <w:webHidden/>
                <w:rStyle w:val="IndexLink"/>
                <w:rtl w:val="true"/>
              </w:rPr>
              <w:t>عاقبت عبدالملک مروان</w:t>
            </w:r>
            <w:r>
              <w:rPr>
                <w:rStyle w:val="IndexLink"/>
                <w:rtl w:val="true"/>
              </w:rPr>
              <w:tab/>
            </w:r>
            <w:r>
              <w:rPr>
                <w:rStyle w:val="IndexLink"/>
              </w:rPr>
              <w:t>30</w:t>
            </w:r>
          </w:hyperlink>
        </w:p>
        <w:p>
          <w:pPr>
            <w:pStyle w:val="Contents2"/>
            <w:tabs>
              <w:tab w:val="clear" w:pos="8743"/>
              <w:tab w:val="right" w:pos="9026" w:leader="dot"/>
            </w:tabs>
            <w:rPr/>
          </w:pPr>
          <w:hyperlink w:anchor="__RefHeading___Toc1292279_2870459653">
            <w:r>
              <w:rPr>
                <w:webHidden/>
                <w:rStyle w:val="IndexLink"/>
                <w:rtl w:val="true"/>
              </w:rPr>
              <w:t>جلسه دوم ماه مبارک رمضان</w:t>
            </w:r>
            <w:r>
              <w:rPr>
                <w:rStyle w:val="IndexLink"/>
                <w:rtl w:val="true"/>
              </w:rPr>
              <w:tab/>
            </w:r>
            <w:r>
              <w:rPr>
                <w:rStyle w:val="IndexLink"/>
              </w:rPr>
              <w:t>31</w:t>
            </w:r>
          </w:hyperlink>
        </w:p>
        <w:p>
          <w:pPr>
            <w:pStyle w:val="Contents3"/>
            <w:tabs>
              <w:tab w:val="clear" w:pos="8459"/>
              <w:tab w:val="right" w:pos="9026" w:leader="dot"/>
            </w:tabs>
            <w:rPr/>
          </w:pPr>
          <w:hyperlink w:anchor="__RefHeading___Toc1292281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92283_2870459653">
            <w:r>
              <w:rPr>
                <w:webHidden/>
                <w:rStyle w:val="IndexLink"/>
                <w:rtl w:val="true"/>
              </w:rPr>
              <w:t>خلاصه بحث</w:t>
            </w:r>
            <w:r>
              <w:rPr>
                <w:rStyle w:val="IndexLink"/>
                <w:rtl w:val="true"/>
              </w:rPr>
              <w:tab/>
            </w:r>
            <w:r>
              <w:rPr>
                <w:rStyle w:val="IndexLink"/>
              </w:rPr>
              <w:t>31</w:t>
            </w:r>
          </w:hyperlink>
        </w:p>
        <w:p>
          <w:pPr>
            <w:pStyle w:val="Contents3"/>
            <w:tabs>
              <w:tab w:val="clear" w:pos="8459"/>
              <w:tab w:val="right" w:pos="9026" w:leader="dot"/>
            </w:tabs>
            <w:rPr/>
          </w:pPr>
          <w:hyperlink w:anchor="__RefHeading___Toc1292285_2870459653">
            <w:r>
              <w:rPr>
                <w:webHidden/>
                <w:rStyle w:val="IndexLink"/>
                <w:rtl w:val="true"/>
              </w:rPr>
              <w:t>وصیت ابراهیم و یعقوب به فرزندان</w:t>
            </w:r>
            <w:r>
              <w:rPr>
                <w:rStyle w:val="IndexLink"/>
                <w:rtl w:val="true"/>
              </w:rPr>
              <w:tab/>
            </w:r>
            <w:r>
              <w:rPr>
                <w:rStyle w:val="IndexLink"/>
              </w:rPr>
              <w:t>32</w:t>
            </w:r>
          </w:hyperlink>
        </w:p>
        <w:p>
          <w:pPr>
            <w:pStyle w:val="Contents3"/>
            <w:tabs>
              <w:tab w:val="clear" w:pos="8459"/>
              <w:tab w:val="right" w:pos="9026" w:leader="dot"/>
            </w:tabs>
            <w:rPr/>
          </w:pPr>
          <w:hyperlink w:anchor="__RefHeading___Toc1292287_2870459653">
            <w:r>
              <w:rPr>
                <w:webHidden/>
                <w:rStyle w:val="IndexLink"/>
                <w:rtl w:val="true"/>
              </w:rPr>
              <w:t>راسخون و مسئله عاقبت به خیری</w:t>
            </w:r>
            <w:r>
              <w:rPr>
                <w:rStyle w:val="IndexLink"/>
                <w:rtl w:val="true"/>
              </w:rPr>
              <w:tab/>
            </w:r>
            <w:r>
              <w:rPr>
                <w:rStyle w:val="IndexLink"/>
              </w:rPr>
              <w:t>33</w:t>
            </w:r>
          </w:hyperlink>
        </w:p>
        <w:p>
          <w:pPr>
            <w:pStyle w:val="Contents3"/>
            <w:tabs>
              <w:tab w:val="clear" w:pos="8459"/>
              <w:tab w:val="right" w:pos="9026" w:leader="dot"/>
            </w:tabs>
            <w:rPr/>
          </w:pPr>
          <w:hyperlink w:anchor="__RefHeading___Toc1292289_2870459653">
            <w:r>
              <w:rPr>
                <w:webHidden/>
                <w:rStyle w:val="IndexLink"/>
                <w:rtl w:val="true"/>
              </w:rPr>
              <w:t>چند نکته</w:t>
            </w:r>
            <w:r>
              <w:rPr>
                <w:rStyle w:val="IndexLink"/>
                <w:rtl w:val="true"/>
              </w:rPr>
              <w:tab/>
            </w:r>
            <w:r>
              <w:rPr>
                <w:rStyle w:val="IndexLink"/>
              </w:rPr>
              <w:t>35</w:t>
            </w:r>
          </w:hyperlink>
        </w:p>
        <w:p>
          <w:pPr>
            <w:pStyle w:val="Contents3"/>
            <w:tabs>
              <w:tab w:val="clear" w:pos="8459"/>
              <w:tab w:val="right" w:pos="9026" w:leader="dot"/>
            </w:tabs>
            <w:rPr/>
          </w:pPr>
          <w:hyperlink w:anchor="__RefHeading___Toc1292291_2870459653">
            <w:r>
              <w:rPr>
                <w:webHidden/>
                <w:rStyle w:val="IndexLink"/>
                <w:rtl w:val="true"/>
              </w:rPr>
              <w:t xml:space="preserve">دعا و تضرع شبانه پیامبر </w:t>
            </w:r>
            <w:r>
              <w:rPr>
                <w:rStyle w:val="IndexLink"/>
                <w:rtl w:val="true"/>
              </w:rPr>
              <w:t>(</w:t>
            </w:r>
            <w:r>
              <w:rPr>
                <w:rStyle w:val="IndexLink"/>
                <w:rtl w:val="true"/>
              </w:rPr>
              <w:t>صلی الله علیه وآله و سلم</w:t>
            </w:r>
            <w:r>
              <w:rPr>
                <w:rStyle w:val="IndexLink"/>
                <w:rtl w:val="true"/>
              </w:rPr>
              <w:t>)</w:t>
              <w:tab/>
            </w:r>
            <w:r>
              <w:rPr>
                <w:rStyle w:val="IndexLink"/>
              </w:rPr>
              <w:t>36</w:t>
            </w:r>
          </w:hyperlink>
        </w:p>
        <w:p>
          <w:pPr>
            <w:pStyle w:val="Contents3"/>
            <w:tabs>
              <w:tab w:val="clear" w:pos="8459"/>
              <w:tab w:val="right" w:pos="9026" w:leader="dot"/>
            </w:tabs>
            <w:rPr/>
          </w:pPr>
          <w:hyperlink w:anchor="__RefHeading___Toc1292293_2870459653">
            <w:r>
              <w:rPr>
                <w:webHidden/>
                <w:rStyle w:val="IndexLink"/>
                <w:rtl w:val="true"/>
              </w:rPr>
              <w:t>لزوم تدبّر در قرآن</w:t>
            </w:r>
            <w:r>
              <w:rPr>
                <w:rStyle w:val="IndexLink"/>
                <w:rtl w:val="true"/>
              </w:rPr>
              <w:tab/>
            </w:r>
            <w:r>
              <w:rPr>
                <w:rStyle w:val="IndexLink"/>
              </w:rPr>
              <w:t>37</w:t>
            </w:r>
          </w:hyperlink>
        </w:p>
        <w:p>
          <w:pPr>
            <w:pStyle w:val="Contents3"/>
            <w:tabs>
              <w:tab w:val="clear" w:pos="8459"/>
              <w:tab w:val="right" w:pos="9026" w:leader="dot"/>
            </w:tabs>
            <w:rPr/>
          </w:pPr>
          <w:hyperlink w:anchor="__RefHeading___Toc1292295_2870459653">
            <w:r>
              <w:rPr>
                <w:webHidden/>
                <w:rStyle w:val="IndexLink"/>
                <w:rtl w:val="true"/>
              </w:rPr>
              <w:t xml:space="preserve">معنای </w:t>
            </w:r>
            <w:r>
              <w:rPr>
                <w:rStyle w:val="IndexLink"/>
                <w:rtl w:val="true"/>
              </w:rPr>
              <w:t>«</w:t>
            </w:r>
            <w:r>
              <w:rPr>
                <w:rStyle w:val="IndexLink"/>
                <w:rtl w:val="true"/>
              </w:rPr>
              <w:t>حسنه</w:t>
            </w:r>
            <w:r>
              <w:rPr>
                <w:rStyle w:val="IndexLink"/>
                <w:rtl w:val="true"/>
              </w:rPr>
              <w:t xml:space="preserve">» </w:t>
            </w:r>
            <w:r>
              <w:rPr>
                <w:rStyle w:val="IndexLink"/>
                <w:rtl w:val="true"/>
              </w:rPr>
              <w:t>در دنیا و آخرت</w:t>
            </w:r>
            <w:r>
              <w:rPr>
                <w:rStyle w:val="IndexLink"/>
                <w:rtl w:val="true"/>
              </w:rPr>
              <w:tab/>
            </w:r>
            <w:r>
              <w:rPr>
                <w:rStyle w:val="IndexLink"/>
              </w:rPr>
              <w:t>38</w:t>
            </w:r>
          </w:hyperlink>
        </w:p>
        <w:p>
          <w:pPr>
            <w:pStyle w:val="Contents2"/>
            <w:tabs>
              <w:tab w:val="clear" w:pos="8743"/>
              <w:tab w:val="right" w:pos="9026" w:leader="dot"/>
            </w:tabs>
            <w:rPr/>
          </w:pPr>
          <w:hyperlink w:anchor="__RefHeading___Toc1292297_2870459653">
            <w:r>
              <w:rPr>
                <w:webHidden/>
                <w:rStyle w:val="IndexLink"/>
                <w:rtl w:val="true"/>
              </w:rPr>
              <w:t>جلسه سوم ماه مبارک رمضان</w:t>
            </w:r>
            <w:r>
              <w:rPr>
                <w:rStyle w:val="IndexLink"/>
                <w:rtl w:val="true"/>
              </w:rPr>
              <w:tab/>
            </w:r>
            <w:r>
              <w:rPr>
                <w:rStyle w:val="IndexLink"/>
              </w:rPr>
              <w:t>40</w:t>
            </w:r>
          </w:hyperlink>
        </w:p>
        <w:p>
          <w:pPr>
            <w:pStyle w:val="Contents3"/>
            <w:tabs>
              <w:tab w:val="clear" w:pos="8459"/>
              <w:tab w:val="right" w:pos="9026" w:leader="dot"/>
            </w:tabs>
            <w:rPr/>
          </w:pPr>
          <w:hyperlink w:anchor="__RefHeading___Toc1292299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292301_2870459653">
            <w:r>
              <w:rPr>
                <w:webHidden/>
                <w:rStyle w:val="IndexLink"/>
                <w:rtl w:val="true"/>
              </w:rPr>
              <w:t>خلاصه بحث</w:t>
            </w:r>
            <w:r>
              <w:rPr>
                <w:rStyle w:val="IndexLink"/>
                <w:rtl w:val="true"/>
              </w:rPr>
              <w:tab/>
            </w:r>
            <w:r>
              <w:rPr>
                <w:rStyle w:val="IndexLink"/>
              </w:rPr>
              <w:t>40</w:t>
            </w:r>
          </w:hyperlink>
        </w:p>
        <w:p>
          <w:pPr>
            <w:pStyle w:val="Contents3"/>
            <w:tabs>
              <w:tab w:val="clear" w:pos="8459"/>
              <w:tab w:val="right" w:pos="9026" w:leader="dot"/>
            </w:tabs>
            <w:rPr/>
          </w:pPr>
          <w:hyperlink w:anchor="__RefHeading___Toc1292303_2870459653">
            <w:r>
              <w:rPr>
                <w:webHidden/>
                <w:rStyle w:val="IndexLink"/>
                <w:rtl w:val="true"/>
              </w:rPr>
              <w:t>تمثیل نور در قرآن</w:t>
            </w:r>
            <w:r>
              <w:rPr>
                <w:rStyle w:val="IndexLink"/>
                <w:rtl w:val="true"/>
              </w:rPr>
              <w:tab/>
            </w:r>
            <w:r>
              <w:rPr>
                <w:rStyle w:val="IndexLink"/>
              </w:rPr>
              <w:t>41</w:t>
            </w:r>
          </w:hyperlink>
        </w:p>
        <w:p>
          <w:pPr>
            <w:pStyle w:val="Contents3"/>
            <w:tabs>
              <w:tab w:val="clear" w:pos="8459"/>
              <w:tab w:val="right" w:pos="9026" w:leader="dot"/>
            </w:tabs>
            <w:rPr/>
          </w:pPr>
          <w:hyperlink w:anchor="__RefHeading___Toc1292305_2870459653">
            <w:r>
              <w:rPr>
                <w:webHidden/>
                <w:rStyle w:val="IndexLink"/>
                <w:rtl w:val="true"/>
              </w:rPr>
              <w:t>خروج از ظلمت و ورود به نور</w:t>
            </w:r>
            <w:r>
              <w:rPr>
                <w:rStyle w:val="IndexLink"/>
                <w:rtl w:val="true"/>
              </w:rPr>
              <w:tab/>
            </w:r>
            <w:r>
              <w:rPr>
                <w:rStyle w:val="IndexLink"/>
              </w:rPr>
              <w:t>42</w:t>
            </w:r>
          </w:hyperlink>
        </w:p>
        <w:p>
          <w:pPr>
            <w:pStyle w:val="Contents3"/>
            <w:tabs>
              <w:tab w:val="clear" w:pos="8459"/>
              <w:tab w:val="right" w:pos="9026" w:leader="dot"/>
            </w:tabs>
            <w:rPr/>
          </w:pPr>
          <w:hyperlink w:anchor="__RefHeading___Toc1292307_2870459653">
            <w:r>
              <w:rPr>
                <w:webHidden/>
                <w:rStyle w:val="IndexLink"/>
                <w:rtl w:val="true"/>
              </w:rPr>
              <w:t>مراد از نور و ظلمت</w:t>
            </w:r>
            <w:r>
              <w:rPr>
                <w:rStyle w:val="IndexLink"/>
                <w:rtl w:val="true"/>
              </w:rPr>
              <w:tab/>
            </w:r>
            <w:r>
              <w:rPr>
                <w:rStyle w:val="IndexLink"/>
              </w:rPr>
              <w:t>43</w:t>
            </w:r>
          </w:hyperlink>
        </w:p>
        <w:p>
          <w:pPr>
            <w:pStyle w:val="Contents3"/>
            <w:tabs>
              <w:tab w:val="clear" w:pos="8459"/>
              <w:tab w:val="right" w:pos="9026" w:leader="dot"/>
            </w:tabs>
            <w:rPr/>
          </w:pPr>
          <w:hyperlink w:anchor="__RefHeading___Toc1292309_2870459653">
            <w:r>
              <w:rPr>
                <w:webHidden/>
                <w:rStyle w:val="IndexLink"/>
                <w:rtl w:val="true"/>
              </w:rPr>
              <w:t>ویژگی های آخرالزمان</w:t>
            </w:r>
            <w:r>
              <w:rPr>
                <w:rStyle w:val="IndexLink"/>
                <w:rtl w:val="true"/>
              </w:rPr>
              <w:tab/>
            </w:r>
            <w:r>
              <w:rPr>
                <w:rStyle w:val="IndexLink"/>
              </w:rPr>
              <w:t>44</w:t>
            </w:r>
          </w:hyperlink>
        </w:p>
        <w:p>
          <w:pPr>
            <w:pStyle w:val="Contents3"/>
            <w:tabs>
              <w:tab w:val="clear" w:pos="8459"/>
              <w:tab w:val="right" w:pos="9026" w:leader="dot"/>
            </w:tabs>
            <w:rPr/>
          </w:pPr>
          <w:hyperlink w:anchor="__RefHeading___Toc1292311_2870459653">
            <w:r>
              <w:rPr>
                <w:webHidden/>
                <w:rStyle w:val="IndexLink"/>
                <w:rtl w:val="true"/>
              </w:rPr>
              <w:t>آثار گناهان در آخرالزمان</w:t>
            </w:r>
            <w:r>
              <w:rPr>
                <w:rStyle w:val="IndexLink"/>
                <w:rtl w:val="true"/>
              </w:rPr>
              <w:tab/>
            </w:r>
            <w:r>
              <w:rPr>
                <w:rStyle w:val="IndexLink"/>
              </w:rPr>
              <w:t>50</w:t>
            </w:r>
          </w:hyperlink>
        </w:p>
        <w:p>
          <w:pPr>
            <w:pStyle w:val="Contents3"/>
            <w:tabs>
              <w:tab w:val="clear" w:pos="8459"/>
              <w:tab w:val="right" w:pos="9026" w:leader="dot"/>
            </w:tabs>
            <w:rPr/>
          </w:pPr>
          <w:hyperlink w:anchor="__RefHeading___Toc1292313_2870459653">
            <w:r>
              <w:rPr>
                <w:webHidden/>
                <w:rStyle w:val="IndexLink"/>
                <w:rtl w:val="true"/>
              </w:rPr>
              <w:t>راه های نجات در آخرالزمان</w:t>
            </w:r>
            <w:r>
              <w:rPr>
                <w:rStyle w:val="IndexLink"/>
                <w:rtl w:val="true"/>
              </w:rPr>
              <w:tab/>
            </w:r>
            <w:r>
              <w:rPr>
                <w:rStyle w:val="IndexLink"/>
              </w:rPr>
              <w:t>50</w:t>
            </w:r>
          </w:hyperlink>
        </w:p>
        <w:p>
          <w:pPr>
            <w:pStyle w:val="Contents3"/>
            <w:tabs>
              <w:tab w:val="clear" w:pos="8459"/>
              <w:tab w:val="right" w:pos="9026" w:leader="dot"/>
            </w:tabs>
            <w:rPr/>
          </w:pPr>
          <w:hyperlink w:anchor="__RefHeading___Toc1292315_2870459653">
            <w:r>
              <w:rPr>
                <w:webHidden/>
                <w:rStyle w:val="IndexLink"/>
                <w:rtl w:val="true"/>
              </w:rPr>
              <w:t>وصیّت دارای پنج رکن است</w:t>
            </w:r>
            <w:r>
              <w:rPr>
                <w:rStyle w:val="IndexLink"/>
                <w:rtl w:val="true"/>
              </w:rPr>
              <w:tab/>
            </w:r>
            <w:r>
              <w:rPr>
                <w:rStyle w:val="IndexLink"/>
              </w:rPr>
              <w:t>52</w:t>
            </w:r>
          </w:hyperlink>
        </w:p>
        <w:p>
          <w:pPr>
            <w:pStyle w:val="Contents2"/>
            <w:tabs>
              <w:tab w:val="clear" w:pos="8743"/>
              <w:tab w:val="right" w:pos="9026" w:leader="dot"/>
            </w:tabs>
            <w:rPr/>
          </w:pPr>
          <w:hyperlink w:anchor="__RefHeading___Toc1292317_2870459653">
            <w:r>
              <w:rPr>
                <w:webHidden/>
                <w:rStyle w:val="IndexLink"/>
                <w:rtl w:val="true"/>
              </w:rPr>
              <w:t>جلسه چهارم ماه مبارک رمضان</w:t>
            </w:r>
            <w:r>
              <w:rPr>
                <w:rStyle w:val="IndexLink"/>
                <w:rtl w:val="true"/>
              </w:rPr>
              <w:tab/>
            </w:r>
            <w:r>
              <w:rPr>
                <w:rStyle w:val="IndexLink"/>
              </w:rPr>
              <w:t>55</w:t>
            </w:r>
          </w:hyperlink>
        </w:p>
        <w:p>
          <w:pPr>
            <w:pStyle w:val="Contents3"/>
            <w:tabs>
              <w:tab w:val="clear" w:pos="8459"/>
              <w:tab w:val="right" w:pos="9026" w:leader="dot"/>
            </w:tabs>
            <w:rPr/>
          </w:pPr>
          <w:hyperlink w:anchor="__RefHeading___Toc1292319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292321_2870459653">
            <w:r>
              <w:rPr>
                <w:webHidden/>
                <w:rStyle w:val="IndexLink"/>
                <w:rtl w:val="true"/>
              </w:rPr>
              <w:t>خلاصه بحث</w:t>
            </w:r>
            <w:r>
              <w:rPr>
                <w:rStyle w:val="IndexLink"/>
                <w:rtl w:val="true"/>
              </w:rPr>
              <w:tab/>
            </w:r>
            <w:r>
              <w:rPr>
                <w:rStyle w:val="IndexLink"/>
              </w:rPr>
              <w:t>55</w:t>
            </w:r>
          </w:hyperlink>
        </w:p>
        <w:p>
          <w:pPr>
            <w:pStyle w:val="Contents3"/>
            <w:tabs>
              <w:tab w:val="clear" w:pos="8459"/>
              <w:tab w:val="right" w:pos="9026" w:leader="dot"/>
            </w:tabs>
            <w:rPr/>
          </w:pPr>
          <w:hyperlink w:anchor="__RefHeading___Toc1292323_2870459653">
            <w:r>
              <w:rPr>
                <w:webHidden/>
                <w:rStyle w:val="IndexLink"/>
                <w:rtl w:val="true"/>
              </w:rPr>
              <w:t>اکتسابی و تحصیلی بودن عاقبت به خیری</w:t>
            </w:r>
            <w:r>
              <w:rPr>
                <w:rStyle w:val="IndexLink"/>
                <w:rtl w:val="true"/>
              </w:rPr>
              <w:tab/>
            </w:r>
            <w:r>
              <w:rPr>
                <w:rStyle w:val="IndexLink"/>
              </w:rPr>
              <w:t>55</w:t>
            </w:r>
          </w:hyperlink>
        </w:p>
        <w:p>
          <w:pPr>
            <w:pStyle w:val="Contents3"/>
            <w:tabs>
              <w:tab w:val="clear" w:pos="8459"/>
              <w:tab w:val="right" w:pos="9026" w:leader="dot"/>
            </w:tabs>
            <w:rPr/>
          </w:pPr>
          <w:hyperlink w:anchor="__RefHeading___Toc1292325_2870459653">
            <w:r>
              <w:rPr>
                <w:webHidden/>
                <w:rStyle w:val="IndexLink"/>
                <w:rtl w:val="true"/>
              </w:rPr>
              <w:t>عاقبت به خیری در زیارت عاشورا</w:t>
            </w:r>
            <w:r>
              <w:rPr>
                <w:rStyle w:val="IndexLink"/>
                <w:rtl w:val="true"/>
              </w:rPr>
              <w:tab/>
            </w:r>
            <w:r>
              <w:rPr>
                <w:rStyle w:val="IndexLink"/>
              </w:rPr>
              <w:t>56</w:t>
            </w:r>
          </w:hyperlink>
        </w:p>
        <w:p>
          <w:pPr>
            <w:pStyle w:val="Contents3"/>
            <w:tabs>
              <w:tab w:val="clear" w:pos="8459"/>
              <w:tab w:val="right" w:pos="9026" w:leader="dot"/>
            </w:tabs>
            <w:rPr/>
          </w:pPr>
          <w:hyperlink w:anchor="__RefHeading___Toc1292327_2870459653">
            <w:r>
              <w:rPr>
                <w:webHidden/>
                <w:rStyle w:val="IndexLink"/>
                <w:rtl w:val="true"/>
              </w:rPr>
              <w:t>عاقبت به خیری در ادعیه و زیارات</w:t>
            </w:r>
            <w:r>
              <w:rPr>
                <w:rStyle w:val="IndexLink"/>
                <w:rtl w:val="true"/>
              </w:rPr>
              <w:tab/>
            </w:r>
            <w:r>
              <w:rPr>
                <w:rStyle w:val="IndexLink"/>
              </w:rPr>
              <w:t>56</w:t>
            </w:r>
          </w:hyperlink>
        </w:p>
        <w:p>
          <w:pPr>
            <w:pStyle w:val="Contents3"/>
            <w:tabs>
              <w:tab w:val="clear" w:pos="8459"/>
              <w:tab w:val="right" w:pos="9026" w:leader="dot"/>
            </w:tabs>
            <w:rPr/>
          </w:pPr>
          <w:hyperlink w:anchor="__RefHeading___Toc1292329_2870459653">
            <w:r>
              <w:rPr>
                <w:webHidden/>
                <w:rStyle w:val="IndexLink"/>
                <w:rtl w:val="true"/>
              </w:rPr>
              <w:t>اهمیت خواندن زیارت عاشورا</w:t>
            </w:r>
            <w:r>
              <w:rPr>
                <w:rStyle w:val="IndexLink"/>
                <w:rtl w:val="true"/>
              </w:rPr>
              <w:tab/>
            </w:r>
            <w:r>
              <w:rPr>
                <w:rStyle w:val="IndexLink"/>
              </w:rPr>
              <w:t>57</w:t>
            </w:r>
          </w:hyperlink>
        </w:p>
        <w:p>
          <w:pPr>
            <w:pStyle w:val="Contents3"/>
            <w:tabs>
              <w:tab w:val="clear" w:pos="8459"/>
              <w:tab w:val="right" w:pos="9026" w:leader="dot"/>
            </w:tabs>
            <w:rPr/>
          </w:pPr>
          <w:hyperlink w:anchor="__RefHeading___Toc1292331_2870459653">
            <w:r>
              <w:rPr>
                <w:webHidden/>
                <w:rStyle w:val="IndexLink"/>
                <w:rtl w:val="true"/>
              </w:rPr>
              <w:t>عاقبت به خیری در دعاهای صحیفه سجادیه</w:t>
            </w:r>
            <w:r>
              <w:rPr>
                <w:rStyle w:val="IndexLink"/>
                <w:rtl w:val="true"/>
              </w:rPr>
              <w:tab/>
            </w:r>
            <w:r>
              <w:rPr>
                <w:rStyle w:val="IndexLink"/>
              </w:rPr>
              <w:t>60</w:t>
            </w:r>
          </w:hyperlink>
        </w:p>
        <w:p>
          <w:pPr>
            <w:pStyle w:val="Contents2"/>
            <w:tabs>
              <w:tab w:val="clear" w:pos="8743"/>
              <w:tab w:val="right" w:pos="9026" w:leader="dot"/>
            </w:tabs>
            <w:rPr/>
          </w:pPr>
          <w:hyperlink w:anchor="__RefHeading___Toc1292333_2870459653">
            <w:r>
              <w:rPr>
                <w:webHidden/>
                <w:rStyle w:val="IndexLink"/>
                <w:rtl w:val="true"/>
              </w:rPr>
              <w:t>جلسه پنجم ماه مبارک رمضان</w:t>
            </w:r>
            <w:r>
              <w:rPr>
                <w:rStyle w:val="IndexLink"/>
                <w:rtl w:val="true"/>
              </w:rPr>
              <w:tab/>
            </w:r>
            <w:r>
              <w:rPr>
                <w:rStyle w:val="IndexLink"/>
              </w:rPr>
              <w:t>68</w:t>
            </w:r>
          </w:hyperlink>
        </w:p>
        <w:p>
          <w:pPr>
            <w:pStyle w:val="Contents3"/>
            <w:tabs>
              <w:tab w:val="clear" w:pos="8459"/>
              <w:tab w:val="right" w:pos="9026" w:leader="dot"/>
            </w:tabs>
            <w:rPr/>
          </w:pPr>
          <w:hyperlink w:anchor="__RefHeading___Toc1292335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292337_2870459653">
            <w:r>
              <w:rPr>
                <w:webHidden/>
                <w:rStyle w:val="IndexLink"/>
                <w:rtl w:val="true"/>
              </w:rPr>
              <w:t>خلاصه بحث</w:t>
            </w:r>
            <w:r>
              <w:rPr>
                <w:rStyle w:val="IndexLink"/>
                <w:rtl w:val="true"/>
              </w:rPr>
              <w:tab/>
            </w:r>
            <w:r>
              <w:rPr>
                <w:rStyle w:val="IndexLink"/>
              </w:rPr>
              <w:t>68</w:t>
            </w:r>
          </w:hyperlink>
        </w:p>
        <w:p>
          <w:pPr>
            <w:pStyle w:val="Contents3"/>
            <w:tabs>
              <w:tab w:val="clear" w:pos="8459"/>
              <w:tab w:val="right" w:pos="9026" w:leader="dot"/>
            </w:tabs>
            <w:rPr/>
          </w:pPr>
          <w:hyperlink w:anchor="__RefHeading___Toc1292339_2870459653">
            <w:r>
              <w:rPr>
                <w:webHidden/>
                <w:rStyle w:val="IndexLink"/>
                <w:rtl w:val="true"/>
              </w:rPr>
              <w:t>شیخ حسنعلی نخودکی و راهکار گشایش مشکلات</w:t>
            </w:r>
            <w:r>
              <w:rPr>
                <w:rStyle w:val="IndexLink"/>
                <w:rtl w:val="true"/>
              </w:rPr>
              <w:tab/>
            </w:r>
            <w:r>
              <w:rPr>
                <w:rStyle w:val="IndexLink"/>
              </w:rPr>
              <w:t>68</w:t>
            </w:r>
          </w:hyperlink>
        </w:p>
        <w:p>
          <w:pPr>
            <w:pStyle w:val="Contents3"/>
            <w:tabs>
              <w:tab w:val="clear" w:pos="8459"/>
              <w:tab w:val="right" w:pos="9026" w:leader="dot"/>
            </w:tabs>
            <w:rPr/>
          </w:pPr>
          <w:hyperlink w:anchor="__RefHeading___Toc1292341_2870459653">
            <w:r>
              <w:rPr>
                <w:webHidden/>
                <w:rStyle w:val="IndexLink"/>
                <w:rtl w:val="true"/>
              </w:rPr>
              <w:t>آثار نماز اول وقت</w:t>
            </w:r>
            <w:r>
              <w:rPr>
                <w:rStyle w:val="IndexLink"/>
                <w:rtl w:val="true"/>
              </w:rPr>
              <w:tab/>
            </w:r>
            <w:r>
              <w:rPr>
                <w:rStyle w:val="IndexLink"/>
              </w:rPr>
              <w:t>69</w:t>
            </w:r>
          </w:hyperlink>
        </w:p>
        <w:p>
          <w:pPr>
            <w:pStyle w:val="Contents3"/>
            <w:tabs>
              <w:tab w:val="clear" w:pos="8459"/>
              <w:tab w:val="right" w:pos="9026" w:leader="dot"/>
            </w:tabs>
            <w:rPr/>
          </w:pPr>
          <w:hyperlink w:anchor="__RefHeading___Toc1292343_2870459653">
            <w:r>
              <w:rPr>
                <w:webHidden/>
                <w:rStyle w:val="IndexLink"/>
                <w:rtl w:val="true"/>
              </w:rPr>
              <w:t xml:space="preserve">حکایت سفارش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به جوان درباره نماز اول وقت</w:t>
            </w:r>
            <w:r>
              <w:rPr>
                <w:rStyle w:val="IndexLink"/>
                <w:rtl w:val="true"/>
              </w:rPr>
              <w:tab/>
            </w:r>
            <w:r>
              <w:rPr>
                <w:rStyle w:val="IndexLink"/>
              </w:rPr>
              <w:t>71</w:t>
            </w:r>
          </w:hyperlink>
        </w:p>
        <w:p>
          <w:pPr>
            <w:pStyle w:val="Contents3"/>
            <w:tabs>
              <w:tab w:val="clear" w:pos="8459"/>
              <w:tab w:val="right" w:pos="9026" w:leader="dot"/>
            </w:tabs>
            <w:rPr/>
          </w:pPr>
          <w:hyperlink w:anchor="__RefHeading___Toc1292345_2870459653">
            <w:r>
              <w:rPr>
                <w:webHidden/>
                <w:rStyle w:val="IndexLink"/>
                <w:rtl w:val="true"/>
              </w:rPr>
              <w:t xml:space="preserve">نماز سیدالشهدا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در ظهر عاشورا در اول وقت</w:t>
            </w:r>
            <w:r>
              <w:rPr>
                <w:rStyle w:val="IndexLink"/>
                <w:rtl w:val="true"/>
              </w:rPr>
              <w:tab/>
            </w:r>
            <w:r>
              <w:rPr>
                <w:rStyle w:val="IndexLink"/>
              </w:rPr>
              <w:t>73</w:t>
            </w:r>
          </w:hyperlink>
        </w:p>
        <w:p>
          <w:pPr>
            <w:pStyle w:val="Contents3"/>
            <w:tabs>
              <w:tab w:val="clear" w:pos="8459"/>
              <w:tab w:val="right" w:pos="9026" w:leader="dot"/>
            </w:tabs>
            <w:rPr/>
          </w:pPr>
          <w:hyperlink w:anchor="__RefHeading___Toc1292347_2870459653">
            <w:r>
              <w:rPr>
                <w:webHidden/>
                <w:rStyle w:val="IndexLink"/>
                <w:rtl w:val="true"/>
              </w:rPr>
              <w:t>مؤمن و خوف از عاقبت خود</w:t>
            </w:r>
            <w:r>
              <w:rPr>
                <w:rStyle w:val="IndexLink"/>
                <w:rtl w:val="true"/>
              </w:rPr>
              <w:tab/>
            </w:r>
            <w:r>
              <w:rPr>
                <w:rStyle w:val="IndexLink"/>
              </w:rPr>
              <w:t>73</w:t>
            </w:r>
          </w:hyperlink>
        </w:p>
        <w:p>
          <w:pPr>
            <w:pStyle w:val="Contents3"/>
            <w:tabs>
              <w:tab w:val="clear" w:pos="8459"/>
              <w:tab w:val="right" w:pos="9026" w:leader="dot"/>
            </w:tabs>
            <w:rPr/>
          </w:pPr>
          <w:hyperlink w:anchor="__RefHeading___Toc1292349_2870459653">
            <w:r>
              <w:rPr>
                <w:webHidden/>
                <w:rStyle w:val="IndexLink"/>
                <w:rtl w:val="true"/>
              </w:rPr>
              <w:t>اوّل خوب و آخر بد</w:t>
            </w:r>
            <w:r>
              <w:rPr>
                <w:rStyle w:val="IndexLink"/>
                <w:rtl w:val="true"/>
              </w:rPr>
              <w:tab/>
            </w:r>
            <w:r>
              <w:rPr>
                <w:rStyle w:val="IndexLink"/>
              </w:rPr>
              <w:t>75</w:t>
            </w:r>
          </w:hyperlink>
        </w:p>
        <w:p>
          <w:pPr>
            <w:pStyle w:val="Contents3"/>
            <w:tabs>
              <w:tab w:val="clear" w:pos="8459"/>
              <w:tab w:val="right" w:pos="9026" w:leader="dot"/>
            </w:tabs>
            <w:rPr/>
          </w:pPr>
          <w:hyperlink w:anchor="__RefHeading___Toc1292351_2870459653">
            <w:r>
              <w:rPr>
                <w:webHidden/>
                <w:rStyle w:val="IndexLink"/>
                <w:rtl w:val="true"/>
              </w:rPr>
              <w:t>حکایت تُعلبه و عاقبت او</w:t>
            </w:r>
            <w:r>
              <w:rPr>
                <w:rStyle w:val="IndexLink"/>
                <w:rtl w:val="true"/>
              </w:rPr>
              <w:tab/>
            </w:r>
            <w:r>
              <w:rPr>
                <w:rStyle w:val="IndexLink"/>
              </w:rPr>
              <w:t>75</w:t>
            </w:r>
          </w:hyperlink>
        </w:p>
        <w:p>
          <w:pPr>
            <w:pStyle w:val="Contents3"/>
            <w:tabs>
              <w:tab w:val="clear" w:pos="8459"/>
              <w:tab w:val="right" w:pos="9026" w:leader="dot"/>
            </w:tabs>
            <w:rPr/>
          </w:pPr>
          <w:hyperlink w:anchor="__RefHeading___Toc1292353_2870459653">
            <w:r>
              <w:rPr>
                <w:webHidden/>
                <w:rStyle w:val="IndexLink"/>
                <w:rtl w:val="true"/>
              </w:rPr>
              <w:t>اهمیت دعا دربارۀ عاقبت خود</w:t>
            </w:r>
            <w:r>
              <w:rPr>
                <w:rStyle w:val="IndexLink"/>
                <w:rtl w:val="true"/>
              </w:rPr>
              <w:tab/>
            </w:r>
            <w:r>
              <w:rPr>
                <w:rStyle w:val="IndexLink"/>
              </w:rPr>
              <w:t>77</w:t>
            </w:r>
          </w:hyperlink>
        </w:p>
        <w:p>
          <w:pPr>
            <w:pStyle w:val="Contents3"/>
            <w:tabs>
              <w:tab w:val="clear" w:pos="8459"/>
              <w:tab w:val="right" w:pos="9026" w:leader="dot"/>
            </w:tabs>
            <w:rPr/>
          </w:pPr>
          <w:hyperlink w:anchor="__RefHeading___Toc1292355_2870459653">
            <w:r>
              <w:rPr>
                <w:webHidden/>
                <w:rStyle w:val="IndexLink"/>
                <w:rtl w:val="true"/>
              </w:rPr>
              <w:t>حکایت کودک زیرک و پادشاه</w:t>
            </w:r>
            <w:r>
              <w:rPr>
                <w:rStyle w:val="IndexLink"/>
                <w:rtl w:val="true"/>
              </w:rPr>
              <w:tab/>
            </w:r>
            <w:r>
              <w:rPr>
                <w:rStyle w:val="IndexLink"/>
              </w:rPr>
              <w:t>78</w:t>
            </w:r>
          </w:hyperlink>
        </w:p>
        <w:p>
          <w:pPr>
            <w:pStyle w:val="Contents3"/>
            <w:tabs>
              <w:tab w:val="clear" w:pos="8459"/>
              <w:tab w:val="right" w:pos="9026" w:leader="dot"/>
            </w:tabs>
            <w:rPr/>
          </w:pPr>
          <w:hyperlink w:anchor="__RefHeading___Toc1292357_2870459653">
            <w:r>
              <w:rPr>
                <w:webHidden/>
                <w:rStyle w:val="IndexLink"/>
                <w:rtl w:val="true"/>
              </w:rPr>
              <w:t xml:space="preserve">درخواست مرحوم آیت الله ابطحی از امام زمان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1292359_2870459653">
            <w:r>
              <w:rPr>
                <w:webHidden/>
                <w:rStyle w:val="IndexLink"/>
                <w:rtl w:val="true"/>
              </w:rPr>
              <w:t>جلسه ششم ماه مبارک رمضان</w:t>
            </w:r>
            <w:r>
              <w:rPr>
                <w:rStyle w:val="IndexLink"/>
                <w:rtl w:val="true"/>
              </w:rPr>
              <w:tab/>
            </w:r>
            <w:r>
              <w:rPr>
                <w:rStyle w:val="IndexLink"/>
              </w:rPr>
              <w:t>80</w:t>
            </w:r>
          </w:hyperlink>
        </w:p>
        <w:p>
          <w:pPr>
            <w:pStyle w:val="Contents3"/>
            <w:tabs>
              <w:tab w:val="clear" w:pos="8459"/>
              <w:tab w:val="right" w:pos="9026" w:leader="dot"/>
            </w:tabs>
            <w:rPr/>
          </w:pPr>
          <w:hyperlink w:anchor="__RefHeading___Toc1292361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292363_2870459653">
            <w:r>
              <w:rPr>
                <w:webHidden/>
                <w:rStyle w:val="IndexLink"/>
                <w:rtl w:val="true"/>
              </w:rPr>
              <w:t>خلاصه بحث</w:t>
            </w:r>
            <w:r>
              <w:rPr>
                <w:rStyle w:val="IndexLink"/>
                <w:rtl w:val="true"/>
              </w:rPr>
              <w:tab/>
            </w:r>
            <w:r>
              <w:rPr>
                <w:rStyle w:val="IndexLink"/>
              </w:rPr>
              <w:t>80</w:t>
            </w:r>
          </w:hyperlink>
        </w:p>
        <w:p>
          <w:pPr>
            <w:pStyle w:val="Contents3"/>
            <w:tabs>
              <w:tab w:val="clear" w:pos="8459"/>
              <w:tab w:val="right" w:pos="9026" w:leader="dot"/>
            </w:tabs>
            <w:rPr/>
          </w:pPr>
          <w:hyperlink w:anchor="__RefHeading___Toc1292365_2870459653">
            <w:r>
              <w:rPr>
                <w:webHidden/>
                <w:rStyle w:val="IndexLink"/>
                <w:rtl w:val="true"/>
              </w:rPr>
              <w:t xml:space="preserve">عوامل عاقبت به خیری در سخن رسول خدا </w:t>
            </w:r>
            <w:r>
              <w:rPr>
                <w:rStyle w:val="IndexLink"/>
                <w:rtl w:val="true"/>
              </w:rPr>
              <w:t>(</w:t>
            </w:r>
            <w:r>
              <w:rPr>
                <w:rStyle w:val="IndexLink"/>
                <w:rtl w:val="true"/>
              </w:rPr>
              <w:t>صلی الله علیه وآله و سلم</w:t>
            </w:r>
            <w:r>
              <w:rPr>
                <w:rStyle w:val="IndexLink"/>
                <w:rtl w:val="true"/>
              </w:rPr>
              <w:t xml:space="preserve">) </w:t>
            </w:r>
            <w:r>
              <w:rPr>
                <w:rStyle w:val="IndexLink"/>
                <w:rtl w:val="true"/>
              </w:rPr>
              <w:t>به ابوذر</w:t>
            </w:r>
            <w:r>
              <w:rPr>
                <w:rStyle w:val="IndexLink"/>
                <w:rtl w:val="true"/>
              </w:rPr>
              <w:tab/>
            </w:r>
            <w:r>
              <w:rPr>
                <w:rStyle w:val="IndexLink"/>
              </w:rPr>
              <w:t>81</w:t>
            </w:r>
          </w:hyperlink>
        </w:p>
        <w:p>
          <w:pPr>
            <w:pStyle w:val="Contents3"/>
            <w:tabs>
              <w:tab w:val="clear" w:pos="8459"/>
              <w:tab w:val="right" w:pos="9026" w:leader="dot"/>
            </w:tabs>
            <w:rPr/>
          </w:pPr>
          <w:hyperlink w:anchor="__RefHeading___Toc1292367_2870459653">
            <w:r>
              <w:rPr>
                <w:webHidden/>
                <w:rStyle w:val="IndexLink"/>
                <w:rtl w:val="true"/>
              </w:rPr>
              <w:t>نصیحت بهلول به هارون</w:t>
            </w:r>
            <w:r>
              <w:rPr>
                <w:rStyle w:val="IndexLink"/>
                <w:rtl w:val="true"/>
              </w:rPr>
              <w:tab/>
            </w:r>
            <w:r>
              <w:rPr>
                <w:rStyle w:val="IndexLink"/>
              </w:rPr>
              <w:t>82</w:t>
            </w:r>
          </w:hyperlink>
        </w:p>
        <w:p>
          <w:pPr>
            <w:pStyle w:val="Contents3"/>
            <w:tabs>
              <w:tab w:val="clear" w:pos="8459"/>
              <w:tab w:val="right" w:pos="9026" w:leader="dot"/>
            </w:tabs>
            <w:rPr/>
          </w:pPr>
          <w:hyperlink w:anchor="__RefHeading___Toc1292369_2870459653">
            <w:r>
              <w:rPr>
                <w:webHidden/>
                <w:rStyle w:val="IndexLink"/>
                <w:rtl w:val="true"/>
              </w:rPr>
              <w:t>حکایت گریه مرحوم آیت الله شیخ محمدحسین یزدی</w:t>
            </w:r>
            <w:r>
              <w:rPr>
                <w:rStyle w:val="IndexLink"/>
                <w:rtl w:val="true"/>
              </w:rPr>
              <w:tab/>
            </w:r>
            <w:r>
              <w:rPr>
                <w:rStyle w:val="IndexLink"/>
              </w:rPr>
              <w:t>84</w:t>
            </w:r>
          </w:hyperlink>
        </w:p>
        <w:p>
          <w:pPr>
            <w:pStyle w:val="Contents3"/>
            <w:tabs>
              <w:tab w:val="clear" w:pos="8459"/>
              <w:tab w:val="right" w:pos="9026" w:leader="dot"/>
            </w:tabs>
            <w:rPr/>
          </w:pPr>
          <w:hyperlink w:anchor="__RefHeading___Toc1292371_2870459653">
            <w:r>
              <w:rPr>
                <w:webHidden/>
                <w:rStyle w:val="IndexLink"/>
                <w:rtl w:val="true"/>
              </w:rPr>
              <w:t>جشن عروسی مؤمنانه در لس آنجلس</w:t>
            </w:r>
            <w:r>
              <w:rPr>
                <w:rStyle w:val="IndexLink"/>
                <w:rtl w:val="true"/>
              </w:rPr>
              <w:tab/>
            </w:r>
            <w:r>
              <w:rPr>
                <w:rStyle w:val="IndexLink"/>
              </w:rPr>
              <w:t>85</w:t>
            </w:r>
          </w:hyperlink>
        </w:p>
        <w:p>
          <w:pPr>
            <w:pStyle w:val="Contents3"/>
            <w:tabs>
              <w:tab w:val="clear" w:pos="8459"/>
              <w:tab w:val="right" w:pos="9026" w:leader="dot"/>
            </w:tabs>
            <w:rPr/>
          </w:pPr>
          <w:hyperlink w:anchor="__RefHeading___Toc1292373_2870459653">
            <w:r>
              <w:rPr>
                <w:webHidden/>
                <w:rStyle w:val="IndexLink"/>
                <w:rtl w:val="true"/>
              </w:rPr>
              <w:t>حکایت شبلی</w:t>
            </w:r>
            <w:r>
              <w:rPr>
                <w:rStyle w:val="IndexLink"/>
                <w:rtl w:val="true"/>
              </w:rPr>
              <w:tab/>
            </w:r>
            <w:r>
              <w:rPr>
                <w:rStyle w:val="IndexLink"/>
              </w:rPr>
              <w:t>88</w:t>
            </w:r>
          </w:hyperlink>
        </w:p>
        <w:p>
          <w:pPr>
            <w:pStyle w:val="Contents2"/>
            <w:tabs>
              <w:tab w:val="clear" w:pos="8743"/>
              <w:tab w:val="right" w:pos="9026" w:leader="dot"/>
            </w:tabs>
            <w:rPr/>
          </w:pPr>
          <w:hyperlink w:anchor="__RefHeading___Toc1292375_2870459653">
            <w:r>
              <w:rPr>
                <w:webHidden/>
                <w:rStyle w:val="IndexLink"/>
                <w:rtl w:val="true"/>
              </w:rPr>
              <w:t>جلسه هفتم ماه مبارک رمضان</w:t>
            </w:r>
            <w:r>
              <w:rPr>
                <w:rStyle w:val="IndexLink"/>
                <w:rtl w:val="true"/>
              </w:rPr>
              <w:tab/>
            </w:r>
            <w:r>
              <w:rPr>
                <w:rStyle w:val="IndexLink"/>
              </w:rPr>
              <w:t>89</w:t>
            </w:r>
          </w:hyperlink>
        </w:p>
        <w:p>
          <w:pPr>
            <w:pStyle w:val="Contents3"/>
            <w:tabs>
              <w:tab w:val="clear" w:pos="8459"/>
              <w:tab w:val="right" w:pos="9026" w:leader="dot"/>
            </w:tabs>
            <w:rPr/>
          </w:pPr>
          <w:hyperlink w:anchor="__RefHeading___Toc1292377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292379_2870459653">
            <w:r>
              <w:rPr>
                <w:webHidden/>
                <w:rStyle w:val="IndexLink"/>
                <w:rtl w:val="true"/>
              </w:rPr>
              <w:t>خلاصه بحث</w:t>
            </w:r>
            <w:r>
              <w:rPr>
                <w:rStyle w:val="IndexLink"/>
                <w:rtl w:val="true"/>
              </w:rPr>
              <w:tab/>
            </w:r>
            <w:r>
              <w:rPr>
                <w:rStyle w:val="IndexLink"/>
              </w:rPr>
              <w:t>89</w:t>
            </w:r>
          </w:hyperlink>
        </w:p>
        <w:p>
          <w:pPr>
            <w:pStyle w:val="Contents3"/>
            <w:tabs>
              <w:tab w:val="clear" w:pos="8459"/>
              <w:tab w:val="right" w:pos="9026" w:leader="dot"/>
            </w:tabs>
            <w:rPr/>
          </w:pPr>
          <w:hyperlink w:anchor="__RefHeading___Toc1292381_2870459653">
            <w:r>
              <w:rPr>
                <w:webHidden/>
                <w:rStyle w:val="IndexLink"/>
                <w:rtl w:val="true"/>
              </w:rPr>
              <w:t xml:space="preserve">ادامه حدیث رسول خدا </w:t>
            </w:r>
            <w:r>
              <w:rPr>
                <w:rStyle w:val="IndexLink"/>
                <w:rtl w:val="true"/>
              </w:rPr>
              <w:t>(</w:t>
            </w:r>
            <w:r>
              <w:rPr>
                <w:rStyle w:val="IndexLink"/>
                <w:rtl w:val="true"/>
              </w:rPr>
              <w:t>صلی الله علیه وآله و سلم</w:t>
            </w:r>
            <w:r>
              <w:rPr>
                <w:rStyle w:val="IndexLink"/>
                <w:rtl w:val="true"/>
              </w:rPr>
              <w:t xml:space="preserve">) </w:t>
            </w:r>
            <w:r>
              <w:rPr>
                <w:rStyle w:val="IndexLink"/>
                <w:rtl w:val="true"/>
              </w:rPr>
              <w:t>درباره عوامل عاقبت به خیری</w:t>
            </w:r>
            <w:r>
              <w:rPr>
                <w:rStyle w:val="IndexLink"/>
                <w:rtl w:val="true"/>
              </w:rPr>
              <w:tab/>
            </w:r>
            <w:r>
              <w:rPr>
                <w:rStyle w:val="IndexLink"/>
              </w:rPr>
              <w:t>90</w:t>
            </w:r>
          </w:hyperlink>
        </w:p>
        <w:p>
          <w:pPr>
            <w:pStyle w:val="Contents3"/>
            <w:tabs>
              <w:tab w:val="clear" w:pos="8459"/>
              <w:tab w:val="right" w:pos="9026" w:leader="dot"/>
            </w:tabs>
            <w:rPr/>
          </w:pPr>
          <w:hyperlink w:anchor="__RefHeading___Toc1292383_2870459653">
            <w:r>
              <w:rPr>
                <w:webHidden/>
                <w:rStyle w:val="IndexLink"/>
                <w:rtl w:val="true"/>
              </w:rPr>
              <w:t xml:space="preserve">عوامل آرامش زندگی در سخن امام صادق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1292385_2870459653">
            <w:r>
              <w:rPr>
                <w:webHidden/>
                <w:rStyle w:val="IndexLink"/>
                <w:rtl w:val="true"/>
              </w:rPr>
              <w:t>.</w:t>
            </w:r>
            <w:r>
              <w:rPr>
                <w:rStyle w:val="IndexLink"/>
              </w:rPr>
              <w:t>4</w:t>
            </w:r>
            <w:r>
              <w:rPr>
                <w:rStyle w:val="IndexLink"/>
                <w:rtl w:val="true"/>
              </w:rPr>
              <w:t xml:space="preserve"> </w:t>
            </w:r>
            <w:r>
              <w:rPr>
                <w:rStyle w:val="IndexLink"/>
                <w:rtl w:val="true"/>
              </w:rPr>
              <w:t>پیش فرستادن مال برای آخرت</w:t>
            </w:r>
            <w:r>
              <w:rPr>
                <w:rStyle w:val="IndexLink"/>
                <w:rtl w:val="true"/>
              </w:rPr>
              <w:tab/>
            </w:r>
            <w:r>
              <w:rPr>
                <w:rStyle w:val="IndexLink"/>
              </w:rPr>
              <w:t>92</w:t>
            </w:r>
          </w:hyperlink>
        </w:p>
        <w:p>
          <w:pPr>
            <w:pStyle w:val="Contents4"/>
            <w:tabs>
              <w:tab w:val="clear" w:pos="8176"/>
              <w:tab w:val="right" w:pos="9026" w:leader="dot"/>
            </w:tabs>
            <w:rPr/>
          </w:pPr>
          <w:hyperlink w:anchor="__RefHeading___Toc1292387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292389_2870459653">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و توشه آخرت</w:t>
            </w:r>
            <w:r>
              <w:rPr>
                <w:rStyle w:val="IndexLink"/>
                <w:rtl w:val="true"/>
              </w:rPr>
              <w:tab/>
            </w:r>
            <w:r>
              <w:rPr>
                <w:rStyle w:val="IndexLink"/>
              </w:rPr>
              <w:t>93</w:t>
            </w:r>
          </w:hyperlink>
        </w:p>
        <w:p>
          <w:pPr>
            <w:pStyle w:val="Contents4"/>
            <w:tabs>
              <w:tab w:val="clear" w:pos="8176"/>
              <w:tab w:val="right" w:pos="9026" w:leader="dot"/>
            </w:tabs>
            <w:rPr/>
          </w:pPr>
          <w:hyperlink w:anchor="__RefHeading___Toc1292391_2870459653">
            <w:r>
              <w:rPr>
                <w:webHidden/>
                <w:rStyle w:val="IndexLink"/>
                <w:rtl w:val="true"/>
              </w:rPr>
              <w:t xml:space="preserve">حضرت خدیجه </w:t>
            </w:r>
            <w:r>
              <w:rPr>
                <w:rStyle w:val="IndexLink"/>
                <w:rtl w:val="true"/>
              </w:rPr>
              <w:t>(</w:t>
            </w:r>
            <w:r>
              <w:rPr>
                <w:rStyle w:val="IndexLink"/>
                <w:rtl w:val="true"/>
              </w:rPr>
              <w:t>علیها السلام</w:t>
            </w:r>
            <w:r>
              <w:rPr>
                <w:rStyle w:val="IndexLink"/>
                <w:rtl w:val="true"/>
              </w:rPr>
              <w:t xml:space="preserve">) </w:t>
            </w:r>
            <w:r>
              <w:rPr>
                <w:rStyle w:val="IndexLink"/>
                <w:rtl w:val="true"/>
              </w:rPr>
              <w:t>و بذل ثروت در راه خدا</w:t>
            </w:r>
            <w:r>
              <w:rPr>
                <w:rStyle w:val="IndexLink"/>
                <w:rtl w:val="true"/>
              </w:rPr>
              <w:tab/>
            </w:r>
            <w:r>
              <w:rPr>
                <w:rStyle w:val="IndexLink"/>
              </w:rPr>
              <w:t>94</w:t>
            </w:r>
          </w:hyperlink>
        </w:p>
        <w:p>
          <w:pPr>
            <w:pStyle w:val="Contents4"/>
            <w:tabs>
              <w:tab w:val="clear" w:pos="8176"/>
              <w:tab w:val="right" w:pos="9026" w:leader="dot"/>
            </w:tabs>
            <w:rPr/>
          </w:pPr>
          <w:hyperlink w:anchor="__RefHeading___Toc1292393_2870459653">
            <w:r>
              <w:rPr>
                <w:webHidden/>
                <w:rStyle w:val="IndexLink"/>
                <w:rtl w:val="true"/>
              </w:rPr>
              <w:t>اهمیت دست گیری از مستمندان</w:t>
            </w:r>
            <w:r>
              <w:rPr>
                <w:rStyle w:val="IndexLink"/>
                <w:rtl w:val="true"/>
              </w:rPr>
              <w:tab/>
            </w:r>
            <w:r>
              <w:rPr>
                <w:rStyle w:val="IndexLink"/>
              </w:rPr>
              <w:t>95</w:t>
            </w:r>
          </w:hyperlink>
        </w:p>
        <w:p>
          <w:pPr>
            <w:pStyle w:val="Contents3"/>
            <w:tabs>
              <w:tab w:val="clear" w:pos="8459"/>
              <w:tab w:val="right" w:pos="9026" w:leader="dot"/>
            </w:tabs>
            <w:rPr/>
          </w:pPr>
          <w:hyperlink w:anchor="__RefHeading___Toc1292395_2870459653">
            <w:r>
              <w:rPr>
                <w:webHidden/>
                <w:rStyle w:val="IndexLink"/>
              </w:rPr>
              <w:t>5</w:t>
            </w:r>
            <w:r>
              <w:rPr>
                <w:rStyle w:val="IndexLink"/>
                <w:rtl w:val="true"/>
              </w:rPr>
              <w:t xml:space="preserve">. </w:t>
            </w:r>
            <w:r>
              <w:rPr>
                <w:rStyle w:val="IndexLink"/>
                <w:rtl w:val="true"/>
              </w:rPr>
              <w:t>آمادگی برای مرگ</w:t>
            </w:r>
            <w:r>
              <w:rPr>
                <w:rStyle w:val="IndexLink"/>
                <w:rtl w:val="true"/>
              </w:rPr>
              <w:tab/>
            </w:r>
            <w:r>
              <w:rPr>
                <w:rStyle w:val="IndexLink"/>
              </w:rPr>
              <w:t>96</w:t>
            </w:r>
          </w:hyperlink>
        </w:p>
        <w:p>
          <w:pPr>
            <w:pStyle w:val="Contents3"/>
            <w:tabs>
              <w:tab w:val="clear" w:pos="8459"/>
              <w:tab w:val="right" w:pos="9026" w:leader="dot"/>
            </w:tabs>
            <w:rPr/>
          </w:pPr>
          <w:hyperlink w:anchor="__RefHeading___Toc1292397_2870459653">
            <w:r>
              <w:rPr>
                <w:webHidden/>
                <w:rStyle w:val="IndexLink"/>
              </w:rPr>
              <w:t>6</w:t>
            </w:r>
            <w:r>
              <w:rPr>
                <w:rStyle w:val="IndexLink"/>
                <w:rtl w:val="true"/>
              </w:rPr>
              <w:t xml:space="preserve"> .</w:t>
            </w:r>
            <w:r>
              <w:rPr>
                <w:rStyle w:val="IndexLink"/>
                <w:rtl w:val="true"/>
              </w:rPr>
              <w:t>غافل نشدن از انجام واجبات</w:t>
            </w:r>
            <w:r>
              <w:rPr>
                <w:rStyle w:val="IndexLink"/>
                <w:rtl w:val="true"/>
              </w:rPr>
              <w:tab/>
            </w:r>
            <w:r>
              <w:rPr>
                <w:rStyle w:val="IndexLink"/>
              </w:rPr>
              <w:t>96</w:t>
            </w:r>
          </w:hyperlink>
        </w:p>
        <w:p>
          <w:pPr>
            <w:pStyle w:val="Contents4"/>
            <w:tabs>
              <w:tab w:val="clear" w:pos="8176"/>
              <w:tab w:val="right" w:pos="9026" w:leader="dot"/>
            </w:tabs>
            <w:rPr/>
          </w:pPr>
          <w:hyperlink w:anchor="__RefHeading___Toc1292399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292401_2870459653">
            <w:r>
              <w:rPr>
                <w:webHidden/>
                <w:rStyle w:val="IndexLink"/>
                <w:rtl w:val="true"/>
              </w:rPr>
              <w:t>حکایت سلطان محمود و ایاز</w:t>
            </w:r>
            <w:r>
              <w:rPr>
                <w:rStyle w:val="IndexLink"/>
                <w:rtl w:val="true"/>
              </w:rPr>
              <w:tab/>
            </w:r>
            <w:r>
              <w:rPr>
                <w:rStyle w:val="IndexLink"/>
              </w:rPr>
              <w:t>97</w:t>
            </w:r>
          </w:hyperlink>
        </w:p>
        <w:p>
          <w:pPr>
            <w:pStyle w:val="Contents3"/>
            <w:tabs>
              <w:tab w:val="clear" w:pos="8459"/>
              <w:tab w:val="right" w:pos="9026" w:leader="dot"/>
            </w:tabs>
            <w:rPr/>
          </w:pPr>
          <w:hyperlink w:anchor="__RefHeading___Toc1292403_2870459653">
            <w:r>
              <w:rPr>
                <w:webHidden/>
                <w:rStyle w:val="IndexLink"/>
              </w:rPr>
              <w:t>7</w:t>
            </w:r>
            <w:r>
              <w:rPr>
                <w:rStyle w:val="IndexLink"/>
                <w:rtl w:val="true"/>
              </w:rPr>
              <w:t xml:space="preserve"> . </w:t>
            </w:r>
            <w:r>
              <w:rPr>
                <w:rStyle w:val="IndexLink"/>
                <w:rtl w:val="true"/>
              </w:rPr>
              <w:t>کوشش برای آخرت</w:t>
            </w:r>
            <w:r>
              <w:rPr>
                <w:rStyle w:val="IndexLink"/>
                <w:rtl w:val="true"/>
              </w:rPr>
              <w:tab/>
            </w:r>
            <w:r>
              <w:rPr>
                <w:rStyle w:val="IndexLink"/>
              </w:rPr>
              <w:t>98</w:t>
            </w:r>
          </w:hyperlink>
        </w:p>
        <w:p>
          <w:pPr>
            <w:pStyle w:val="Contents2"/>
            <w:tabs>
              <w:tab w:val="clear" w:pos="8743"/>
              <w:tab w:val="right" w:pos="9026" w:leader="dot"/>
            </w:tabs>
            <w:rPr/>
          </w:pPr>
          <w:hyperlink w:anchor="__RefHeading___Toc1292405_2870459653">
            <w:r>
              <w:rPr>
                <w:webHidden/>
                <w:rStyle w:val="IndexLink"/>
                <w:rtl w:val="true"/>
              </w:rPr>
              <w:t>جلسه هشتم ماه مبارک رمضان</w:t>
            </w:r>
            <w:r>
              <w:rPr>
                <w:rStyle w:val="IndexLink"/>
                <w:rtl w:val="true"/>
              </w:rPr>
              <w:tab/>
            </w:r>
            <w:r>
              <w:rPr>
                <w:rStyle w:val="IndexLink"/>
              </w:rPr>
              <w:t>100</w:t>
            </w:r>
          </w:hyperlink>
        </w:p>
        <w:p>
          <w:pPr>
            <w:pStyle w:val="Contents3"/>
            <w:tabs>
              <w:tab w:val="clear" w:pos="8459"/>
              <w:tab w:val="right" w:pos="9026" w:leader="dot"/>
            </w:tabs>
            <w:rPr/>
          </w:pPr>
          <w:hyperlink w:anchor="__RefHeading___Toc1292407_287045965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292409_2870459653">
            <w:r>
              <w:rPr>
                <w:webHidden/>
                <w:rStyle w:val="IndexLink"/>
                <w:rtl w:val="true"/>
              </w:rPr>
              <w:t>خلاصه بحث</w:t>
            </w:r>
            <w:r>
              <w:rPr>
                <w:rStyle w:val="IndexLink"/>
                <w:rtl w:val="true"/>
              </w:rPr>
              <w:tab/>
            </w:r>
            <w:r>
              <w:rPr>
                <w:rStyle w:val="IndexLink"/>
              </w:rPr>
              <w:t>100</w:t>
            </w:r>
          </w:hyperlink>
        </w:p>
        <w:p>
          <w:pPr>
            <w:pStyle w:val="Contents3"/>
            <w:tabs>
              <w:tab w:val="clear" w:pos="8459"/>
              <w:tab w:val="right" w:pos="9026" w:leader="dot"/>
            </w:tabs>
            <w:rPr/>
          </w:pPr>
          <w:hyperlink w:anchor="__RefHeading___Toc1292411_2870459653">
            <w:r>
              <w:rPr>
                <w:webHidden/>
                <w:rStyle w:val="IndexLink"/>
                <w:rtl w:val="true"/>
              </w:rPr>
              <w:t>آثار دنیوی اعمال</w:t>
            </w:r>
            <w:r>
              <w:rPr>
                <w:rStyle w:val="IndexLink"/>
                <w:rtl w:val="true"/>
              </w:rPr>
              <w:tab/>
            </w:r>
            <w:r>
              <w:rPr>
                <w:rStyle w:val="IndexLink"/>
              </w:rPr>
              <w:t>102</w:t>
            </w:r>
          </w:hyperlink>
        </w:p>
        <w:p>
          <w:pPr>
            <w:pStyle w:val="Contents3"/>
            <w:tabs>
              <w:tab w:val="clear" w:pos="8459"/>
              <w:tab w:val="right" w:pos="9026" w:leader="dot"/>
            </w:tabs>
            <w:rPr/>
          </w:pPr>
          <w:hyperlink w:anchor="__RefHeading___Toc1292413_2870459653">
            <w:r>
              <w:rPr>
                <w:webHidden/>
                <w:rStyle w:val="IndexLink"/>
                <w:rtl w:val="true"/>
              </w:rPr>
              <w:t>حکایت زن بدزبان و عاقبت او</w:t>
            </w:r>
            <w:r>
              <w:rPr>
                <w:rStyle w:val="IndexLink"/>
                <w:rtl w:val="true"/>
              </w:rPr>
              <w:tab/>
            </w:r>
            <w:r>
              <w:rPr>
                <w:rStyle w:val="IndexLink"/>
              </w:rPr>
              <w:t>102</w:t>
            </w:r>
          </w:hyperlink>
        </w:p>
        <w:p>
          <w:pPr>
            <w:pStyle w:val="Contents3"/>
            <w:tabs>
              <w:tab w:val="clear" w:pos="8459"/>
              <w:tab w:val="right" w:pos="9026" w:leader="dot"/>
            </w:tabs>
            <w:rPr/>
          </w:pPr>
          <w:hyperlink w:anchor="__RefHeading___Toc1292415_2870459653">
            <w:r>
              <w:rPr>
                <w:webHidden/>
                <w:rStyle w:val="IndexLink"/>
                <w:rtl w:val="true"/>
              </w:rPr>
              <w:t xml:space="preserve">عوامل عاقبت به خیری در نامه امام صادق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1292417_2870459653">
            <w:r>
              <w:rPr>
                <w:webHidden/>
                <w:rStyle w:val="IndexLink"/>
                <w:rtl w:val="true"/>
              </w:rPr>
              <w:t>عظمت حقوق الهی</w:t>
            </w:r>
            <w:r>
              <w:rPr>
                <w:rStyle w:val="IndexLink"/>
                <w:rtl w:val="true"/>
              </w:rPr>
              <w:tab/>
            </w:r>
            <w:r>
              <w:rPr>
                <w:rStyle w:val="IndexLink"/>
              </w:rPr>
              <w:t>106</w:t>
            </w:r>
          </w:hyperlink>
        </w:p>
        <w:p>
          <w:pPr>
            <w:pStyle w:val="Contents3"/>
            <w:tabs>
              <w:tab w:val="clear" w:pos="8459"/>
              <w:tab w:val="right" w:pos="9026" w:leader="dot"/>
            </w:tabs>
            <w:rPr/>
          </w:pPr>
          <w:hyperlink w:anchor="__RefHeading___Toc1292419_2870459653">
            <w:r>
              <w:rPr>
                <w:webHidden/>
                <w:rStyle w:val="IndexLink"/>
                <w:rtl w:val="true"/>
              </w:rPr>
              <w:t>شش کار از بنده و شش پاسخ از خدا</w:t>
            </w:r>
            <w:r>
              <w:rPr>
                <w:rStyle w:val="IndexLink"/>
                <w:rtl w:val="true"/>
              </w:rPr>
              <w:tab/>
            </w:r>
            <w:r>
              <w:rPr>
                <w:rStyle w:val="IndexLink"/>
              </w:rPr>
              <w:t>106</w:t>
            </w:r>
          </w:hyperlink>
        </w:p>
        <w:p>
          <w:pPr>
            <w:pStyle w:val="Contents3"/>
            <w:tabs>
              <w:tab w:val="clear" w:pos="8459"/>
              <w:tab w:val="right" w:pos="9026" w:leader="dot"/>
            </w:tabs>
            <w:rPr/>
          </w:pPr>
          <w:hyperlink w:anchor="__RefHeading___Toc1292421_2870459653">
            <w:r>
              <w:rPr>
                <w:webHidden/>
                <w:rStyle w:val="IndexLink"/>
                <w:rtl w:val="true"/>
              </w:rPr>
              <w:t>حکایت پادشاه و حکمت قطع انگشت او</w:t>
            </w:r>
            <w:r>
              <w:rPr>
                <w:rStyle w:val="IndexLink"/>
                <w:rtl w:val="true"/>
              </w:rPr>
              <w:tab/>
            </w:r>
            <w:r>
              <w:rPr>
                <w:rStyle w:val="IndexLink"/>
              </w:rPr>
              <w:t>108</w:t>
            </w:r>
          </w:hyperlink>
        </w:p>
        <w:p>
          <w:pPr>
            <w:pStyle w:val="Contents3"/>
            <w:tabs>
              <w:tab w:val="clear" w:pos="8459"/>
              <w:tab w:val="right" w:pos="9026" w:leader="dot"/>
            </w:tabs>
            <w:rPr/>
          </w:pPr>
          <w:hyperlink w:anchor="__RefHeading___Toc1292423_2870459653">
            <w:r>
              <w:rPr>
                <w:webHidden/>
                <w:rStyle w:val="IndexLink"/>
                <w:rtl w:val="true"/>
              </w:rPr>
              <w:t>حکایت طلبه فقیر و ناصرالدین شاه</w:t>
            </w:r>
            <w:r>
              <w:rPr>
                <w:rStyle w:val="IndexLink"/>
                <w:rtl w:val="true"/>
              </w:rPr>
              <w:tab/>
            </w:r>
            <w:r>
              <w:rPr>
                <w:rStyle w:val="IndexLink"/>
              </w:rPr>
              <w:t>109</w:t>
            </w:r>
          </w:hyperlink>
        </w:p>
        <w:p>
          <w:pPr>
            <w:pStyle w:val="Contents2"/>
            <w:tabs>
              <w:tab w:val="clear" w:pos="8743"/>
              <w:tab w:val="right" w:pos="9026" w:leader="dot"/>
            </w:tabs>
            <w:rPr/>
          </w:pPr>
          <w:hyperlink w:anchor="__RefHeading___Toc1292425_2870459653">
            <w:r>
              <w:rPr>
                <w:webHidden/>
                <w:rStyle w:val="IndexLink"/>
                <w:rtl w:val="true"/>
              </w:rPr>
              <w:t>جلسه نهم ماه مبارک رمضان</w:t>
            </w:r>
            <w:r>
              <w:rPr>
                <w:rStyle w:val="IndexLink"/>
                <w:rtl w:val="true"/>
              </w:rPr>
              <w:tab/>
            </w:r>
            <w:r>
              <w:rPr>
                <w:rStyle w:val="IndexLink"/>
              </w:rPr>
              <w:t>112</w:t>
            </w:r>
          </w:hyperlink>
        </w:p>
        <w:p>
          <w:pPr>
            <w:pStyle w:val="Contents3"/>
            <w:tabs>
              <w:tab w:val="clear" w:pos="8459"/>
              <w:tab w:val="right" w:pos="9026" w:leader="dot"/>
            </w:tabs>
            <w:rPr/>
          </w:pPr>
          <w:hyperlink w:anchor="__RefHeading___Toc1292427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292429_2870459653">
            <w:r>
              <w:rPr>
                <w:webHidden/>
                <w:rStyle w:val="IndexLink"/>
                <w:rtl w:val="true"/>
              </w:rPr>
              <w:t>خلاصه بحث</w:t>
            </w:r>
            <w:r>
              <w:rPr>
                <w:rStyle w:val="IndexLink"/>
                <w:rtl w:val="true"/>
              </w:rPr>
              <w:tab/>
            </w:r>
            <w:r>
              <w:rPr>
                <w:rStyle w:val="IndexLink"/>
              </w:rPr>
              <w:t>112</w:t>
            </w:r>
          </w:hyperlink>
        </w:p>
        <w:p>
          <w:pPr>
            <w:pStyle w:val="Contents3"/>
            <w:tabs>
              <w:tab w:val="clear" w:pos="8459"/>
              <w:tab w:val="right" w:pos="9026" w:leader="dot"/>
            </w:tabs>
            <w:rPr/>
          </w:pPr>
          <w:hyperlink w:anchor="__RefHeading___Toc1292431_2870459653">
            <w:r>
              <w:rPr>
                <w:webHidden/>
                <w:rStyle w:val="IndexLink"/>
                <w:rtl w:val="true"/>
              </w:rPr>
              <w:t xml:space="preserve">ادامه حدیث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عوامل عاقبت به خیری</w:t>
            </w:r>
            <w:r>
              <w:rPr>
                <w:rStyle w:val="IndexLink"/>
                <w:rtl w:val="true"/>
              </w:rPr>
              <w:tab/>
            </w:r>
            <w:r>
              <w:rPr>
                <w:rStyle w:val="IndexLink"/>
              </w:rPr>
              <w:t>113</w:t>
            </w:r>
          </w:hyperlink>
        </w:p>
        <w:p>
          <w:pPr>
            <w:pStyle w:val="Contents3"/>
            <w:tabs>
              <w:tab w:val="clear" w:pos="8459"/>
              <w:tab w:val="right" w:pos="9026" w:leader="dot"/>
            </w:tabs>
            <w:rPr/>
          </w:pPr>
          <w:hyperlink w:anchor="__RefHeading___Toc1292433_2870459653">
            <w:r>
              <w:rPr>
                <w:webHidden/>
                <w:rStyle w:val="IndexLink"/>
                <w:rtl w:val="true"/>
              </w:rPr>
              <w:t>رابطه حق الله و حق الناس</w:t>
            </w:r>
            <w:r>
              <w:rPr>
                <w:rStyle w:val="IndexLink"/>
                <w:rtl w:val="true"/>
              </w:rPr>
              <w:tab/>
            </w:r>
            <w:r>
              <w:rPr>
                <w:rStyle w:val="IndexLink"/>
              </w:rPr>
              <w:t>114</w:t>
            </w:r>
          </w:hyperlink>
        </w:p>
        <w:p>
          <w:pPr>
            <w:pStyle w:val="Contents3"/>
            <w:tabs>
              <w:tab w:val="clear" w:pos="8459"/>
              <w:tab w:val="right" w:pos="9026" w:leader="dot"/>
            </w:tabs>
            <w:rPr/>
          </w:pPr>
          <w:hyperlink w:anchor="__RefHeading___Toc1292435_2870459653">
            <w:r>
              <w:rPr>
                <w:webHidden/>
                <w:rStyle w:val="IndexLink"/>
                <w:rtl w:val="true"/>
              </w:rPr>
              <w:t>چند مثال ساده از مصادیق حق الناس</w:t>
            </w:r>
            <w:r>
              <w:rPr>
                <w:rStyle w:val="IndexLink"/>
                <w:rtl w:val="true"/>
              </w:rPr>
              <w:tab/>
            </w:r>
            <w:r>
              <w:rPr>
                <w:rStyle w:val="IndexLink"/>
              </w:rPr>
              <w:t>115</w:t>
            </w:r>
          </w:hyperlink>
        </w:p>
        <w:p>
          <w:pPr>
            <w:pStyle w:val="Contents3"/>
            <w:tabs>
              <w:tab w:val="clear" w:pos="8459"/>
              <w:tab w:val="right" w:pos="9026" w:leader="dot"/>
            </w:tabs>
            <w:rPr/>
          </w:pPr>
          <w:hyperlink w:anchor="__RefHeading___Toc1292437_2870459653">
            <w:r>
              <w:rPr>
                <w:webHidden/>
                <w:rStyle w:val="IndexLink"/>
                <w:rtl w:val="true"/>
              </w:rPr>
              <w:t>حکایت نشستن بهلول بر تخت هارون</w:t>
            </w:r>
            <w:r>
              <w:rPr>
                <w:rStyle w:val="IndexLink"/>
                <w:rtl w:val="true"/>
              </w:rPr>
              <w:tab/>
            </w:r>
            <w:r>
              <w:rPr>
                <w:rStyle w:val="IndexLink"/>
              </w:rPr>
              <w:t>117</w:t>
            </w:r>
          </w:hyperlink>
        </w:p>
        <w:p>
          <w:pPr>
            <w:pStyle w:val="Contents3"/>
            <w:tabs>
              <w:tab w:val="clear" w:pos="8459"/>
              <w:tab w:val="right" w:pos="9026" w:leader="dot"/>
            </w:tabs>
            <w:rPr/>
          </w:pPr>
          <w:hyperlink w:anchor="__RefHeading___Toc1292439_2870459653">
            <w:r>
              <w:rPr>
                <w:webHidden/>
                <w:rStyle w:val="IndexLink"/>
                <w:rtl w:val="true"/>
              </w:rPr>
              <w:t>امتناع امام خمینی از پاگذاشتن روی کفش طلاب</w:t>
            </w:r>
            <w:r>
              <w:rPr>
                <w:rStyle w:val="IndexLink"/>
                <w:rtl w:val="true"/>
              </w:rPr>
              <w:tab/>
            </w:r>
            <w:r>
              <w:rPr>
                <w:rStyle w:val="IndexLink"/>
              </w:rPr>
              <w:t>118</w:t>
            </w:r>
          </w:hyperlink>
        </w:p>
        <w:p>
          <w:pPr>
            <w:pStyle w:val="Contents3"/>
            <w:tabs>
              <w:tab w:val="clear" w:pos="8459"/>
              <w:tab w:val="right" w:pos="9026" w:leader="dot"/>
            </w:tabs>
            <w:rPr/>
          </w:pPr>
          <w:hyperlink w:anchor="__RefHeading___Toc1292441_2870459653">
            <w:r>
              <w:rPr>
                <w:webHidden/>
                <w:rStyle w:val="IndexLink"/>
                <w:rtl w:val="true"/>
              </w:rPr>
              <w:t>سلب توفیق نماز شب به خاطر یک دانه خرمای نارس</w:t>
            </w:r>
            <w:r>
              <w:rPr>
                <w:rStyle w:val="IndexLink"/>
                <w:rtl w:val="true"/>
              </w:rPr>
              <w:tab/>
            </w:r>
            <w:r>
              <w:rPr>
                <w:rStyle w:val="IndexLink"/>
              </w:rPr>
              <w:t>119</w:t>
            </w:r>
          </w:hyperlink>
        </w:p>
        <w:p>
          <w:pPr>
            <w:pStyle w:val="Contents3"/>
            <w:tabs>
              <w:tab w:val="clear" w:pos="8459"/>
              <w:tab w:val="right" w:pos="9026" w:leader="dot"/>
            </w:tabs>
            <w:rPr/>
          </w:pPr>
          <w:hyperlink w:anchor="__RefHeading___Toc1292443_2870459653">
            <w:r>
              <w:rPr>
                <w:webHidden/>
                <w:rStyle w:val="IndexLink"/>
                <w:rtl w:val="true"/>
              </w:rPr>
              <w:t>چه کنیم دعایمان مستجاب شود؟</w:t>
            </w:r>
            <w:r>
              <w:rPr>
                <w:rStyle w:val="IndexLink"/>
                <w:rtl w:val="true"/>
              </w:rPr>
              <w:tab/>
            </w:r>
            <w:r>
              <w:rPr>
                <w:rStyle w:val="IndexLink"/>
              </w:rPr>
              <w:t>119</w:t>
            </w:r>
          </w:hyperlink>
        </w:p>
        <w:p>
          <w:pPr>
            <w:pStyle w:val="Contents3"/>
            <w:tabs>
              <w:tab w:val="clear" w:pos="8459"/>
              <w:tab w:val="right" w:pos="9026" w:leader="dot"/>
            </w:tabs>
            <w:rPr/>
          </w:pPr>
          <w:hyperlink w:anchor="__RefHeading___Toc1292445_2870459653">
            <w:r>
              <w:rPr>
                <w:webHidden/>
                <w:rStyle w:val="IndexLink"/>
                <w:rtl w:val="true"/>
              </w:rPr>
              <w:t>گرفتاری شیخ عباس قمی در برزخ به خاطر یک جلد کتاب</w:t>
            </w:r>
            <w:r>
              <w:rPr>
                <w:rStyle w:val="IndexLink"/>
                <w:rtl w:val="true"/>
              </w:rPr>
              <w:tab/>
            </w:r>
            <w:r>
              <w:rPr>
                <w:rStyle w:val="IndexLink"/>
              </w:rPr>
              <w:t>120</w:t>
            </w:r>
          </w:hyperlink>
        </w:p>
        <w:p>
          <w:pPr>
            <w:pStyle w:val="Contents3"/>
            <w:tabs>
              <w:tab w:val="clear" w:pos="8459"/>
              <w:tab w:val="right" w:pos="9026" w:leader="dot"/>
            </w:tabs>
            <w:rPr/>
          </w:pPr>
          <w:hyperlink w:anchor="__RefHeading___Toc1292447_2870459653">
            <w:r>
              <w:rPr>
                <w:webHidden/>
                <w:rStyle w:val="IndexLink"/>
                <w:rtl w:val="true"/>
              </w:rPr>
              <w:t>پاک شدن همه گناهان ، شهید جز حق الناس</w:t>
            </w:r>
            <w:r>
              <w:rPr>
                <w:rStyle w:val="IndexLink"/>
                <w:rtl w:val="true"/>
              </w:rPr>
              <w:tab/>
            </w:r>
            <w:r>
              <w:rPr>
                <w:rStyle w:val="IndexLink"/>
              </w:rPr>
              <w:t>121</w:t>
            </w:r>
          </w:hyperlink>
        </w:p>
        <w:p>
          <w:pPr>
            <w:pStyle w:val="Contents2"/>
            <w:tabs>
              <w:tab w:val="clear" w:pos="8743"/>
              <w:tab w:val="right" w:pos="9026" w:leader="dot"/>
            </w:tabs>
            <w:rPr/>
          </w:pPr>
          <w:hyperlink w:anchor="__RefHeading___Toc1292449_2870459653">
            <w:r>
              <w:rPr>
                <w:webHidden/>
                <w:rStyle w:val="IndexLink"/>
                <w:rtl w:val="true"/>
              </w:rPr>
              <w:t>جلسه دهم ماه مبارک رمضان</w:t>
            </w:r>
            <w:r>
              <w:rPr>
                <w:rStyle w:val="IndexLink"/>
                <w:rtl w:val="true"/>
              </w:rPr>
              <w:tab/>
            </w:r>
            <w:r>
              <w:rPr>
                <w:rStyle w:val="IndexLink"/>
              </w:rPr>
              <w:t>122</w:t>
            </w:r>
          </w:hyperlink>
        </w:p>
        <w:p>
          <w:pPr>
            <w:pStyle w:val="Contents3"/>
            <w:tabs>
              <w:tab w:val="clear" w:pos="8459"/>
              <w:tab w:val="right" w:pos="9026" w:leader="dot"/>
            </w:tabs>
            <w:rPr/>
          </w:pPr>
          <w:hyperlink w:anchor="__RefHeading___Toc1292451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292453_2870459653">
            <w:r>
              <w:rPr>
                <w:webHidden/>
                <w:rStyle w:val="IndexLink"/>
                <w:rtl w:val="true"/>
              </w:rPr>
              <w:t>خلاصه بحث</w:t>
            </w:r>
            <w:r>
              <w:rPr>
                <w:rStyle w:val="IndexLink"/>
                <w:rtl w:val="true"/>
              </w:rPr>
              <w:tab/>
            </w:r>
            <w:r>
              <w:rPr>
                <w:rStyle w:val="IndexLink"/>
              </w:rPr>
              <w:t>122</w:t>
            </w:r>
          </w:hyperlink>
        </w:p>
        <w:p>
          <w:pPr>
            <w:pStyle w:val="Contents3"/>
            <w:tabs>
              <w:tab w:val="clear" w:pos="8459"/>
              <w:tab w:val="right" w:pos="9026" w:leader="dot"/>
            </w:tabs>
            <w:rPr/>
          </w:pPr>
          <w:hyperlink w:anchor="__RefHeading___Toc1292455_2870459653">
            <w:r>
              <w:rPr>
                <w:webHidden/>
                <w:rStyle w:val="IndexLink"/>
                <w:rtl w:val="true"/>
              </w:rPr>
              <w:t xml:space="preserve">ادامه حدیث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عوامل عاقبت به خیری</w:t>
            </w:r>
            <w:r>
              <w:rPr>
                <w:rStyle w:val="IndexLink"/>
                <w:rtl w:val="true"/>
              </w:rPr>
              <w:tab/>
            </w:r>
            <w:r>
              <w:rPr>
                <w:rStyle w:val="IndexLink"/>
              </w:rPr>
              <w:t>122</w:t>
            </w:r>
          </w:hyperlink>
        </w:p>
        <w:p>
          <w:pPr>
            <w:pStyle w:val="Contents3"/>
            <w:tabs>
              <w:tab w:val="clear" w:pos="8459"/>
              <w:tab w:val="right" w:pos="9026" w:leader="dot"/>
            </w:tabs>
            <w:rPr/>
          </w:pPr>
          <w:hyperlink w:anchor="__RefHeading___Toc1292457_2870459653">
            <w:r>
              <w:rPr>
                <w:webHidden/>
                <w:rStyle w:val="IndexLink"/>
                <w:rtl w:val="true"/>
              </w:rPr>
              <w:t>مسامحه در پرداخت بدهی مصداق حق الناس</w:t>
            </w:r>
            <w:r>
              <w:rPr>
                <w:rStyle w:val="IndexLink"/>
                <w:rtl w:val="true"/>
              </w:rPr>
              <w:tab/>
            </w:r>
            <w:r>
              <w:rPr>
                <w:rStyle w:val="IndexLink"/>
              </w:rPr>
              <w:t>123</w:t>
            </w:r>
          </w:hyperlink>
        </w:p>
        <w:p>
          <w:pPr>
            <w:pStyle w:val="Contents3"/>
            <w:tabs>
              <w:tab w:val="clear" w:pos="8459"/>
              <w:tab w:val="right" w:pos="9026" w:leader="dot"/>
            </w:tabs>
            <w:rPr/>
          </w:pPr>
          <w:hyperlink w:anchor="__RefHeading___Toc1292459_2870459653">
            <w:r>
              <w:rPr>
                <w:webHidden/>
                <w:rStyle w:val="IndexLink"/>
                <w:rtl w:val="true"/>
              </w:rPr>
              <w:t>خمس مصداق حق الناس</w:t>
            </w:r>
            <w:r>
              <w:rPr>
                <w:rStyle w:val="IndexLink"/>
                <w:rtl w:val="true"/>
              </w:rPr>
              <w:tab/>
            </w:r>
            <w:r>
              <w:rPr>
                <w:rStyle w:val="IndexLink"/>
              </w:rPr>
              <w:t>123</w:t>
            </w:r>
          </w:hyperlink>
        </w:p>
        <w:p>
          <w:pPr>
            <w:pStyle w:val="Contents3"/>
            <w:tabs>
              <w:tab w:val="clear" w:pos="8459"/>
              <w:tab w:val="right" w:pos="9026" w:leader="dot"/>
            </w:tabs>
            <w:rPr/>
          </w:pPr>
          <w:hyperlink w:anchor="__RefHeading___Toc1292461_2870459653">
            <w:r>
              <w:rPr>
                <w:webHidden/>
                <w:rStyle w:val="IndexLink"/>
                <w:rtl w:val="true"/>
              </w:rPr>
              <w:t>سید ابوالحسن اصفهانی و تاجر یهودی</w:t>
            </w:r>
            <w:r>
              <w:rPr>
                <w:rStyle w:val="IndexLink"/>
                <w:rtl w:val="true"/>
              </w:rPr>
              <w:tab/>
            </w:r>
            <w:r>
              <w:rPr>
                <w:rStyle w:val="IndexLink"/>
              </w:rPr>
              <w:t>124</w:t>
            </w:r>
          </w:hyperlink>
        </w:p>
        <w:p>
          <w:pPr>
            <w:pStyle w:val="Contents3"/>
            <w:tabs>
              <w:tab w:val="clear" w:pos="8459"/>
              <w:tab w:val="right" w:pos="9026" w:leader="dot"/>
            </w:tabs>
            <w:rPr/>
          </w:pPr>
          <w:hyperlink w:anchor="__RefHeading___Toc1292463_2870459653">
            <w:r>
              <w:rPr>
                <w:webHidden/>
                <w:rStyle w:val="IndexLink"/>
                <w:rtl w:val="true"/>
              </w:rPr>
              <w:t>حکایت پرداخت خمس تاجر و وسوسه شیطان</w:t>
            </w:r>
            <w:r>
              <w:rPr>
                <w:rStyle w:val="IndexLink"/>
                <w:rtl w:val="true"/>
              </w:rPr>
              <w:tab/>
            </w:r>
            <w:r>
              <w:rPr>
                <w:rStyle w:val="IndexLink"/>
              </w:rPr>
              <w:t>126</w:t>
            </w:r>
          </w:hyperlink>
        </w:p>
        <w:p>
          <w:pPr>
            <w:pStyle w:val="Contents2"/>
            <w:tabs>
              <w:tab w:val="clear" w:pos="8743"/>
              <w:tab w:val="right" w:pos="9026" w:leader="dot"/>
            </w:tabs>
            <w:rPr/>
          </w:pPr>
          <w:hyperlink w:anchor="__RefHeading___Toc1292465_2870459653">
            <w:r>
              <w:rPr>
                <w:webHidden/>
                <w:rStyle w:val="IndexLink"/>
                <w:rtl w:val="true"/>
              </w:rPr>
              <w:t>جلسه یازدهم ماه مبارک رمضان</w:t>
            </w:r>
            <w:r>
              <w:rPr>
                <w:rStyle w:val="IndexLink"/>
                <w:rtl w:val="true"/>
              </w:rPr>
              <w:tab/>
            </w:r>
            <w:r>
              <w:rPr>
                <w:rStyle w:val="IndexLink"/>
              </w:rPr>
              <w:t>128</w:t>
            </w:r>
          </w:hyperlink>
        </w:p>
        <w:p>
          <w:pPr>
            <w:pStyle w:val="Contents3"/>
            <w:tabs>
              <w:tab w:val="clear" w:pos="8459"/>
              <w:tab w:val="right" w:pos="9026" w:leader="dot"/>
            </w:tabs>
            <w:rPr/>
          </w:pPr>
          <w:hyperlink w:anchor="__RefHeading___Toc1292467_287045965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292469_2870459653">
            <w:r>
              <w:rPr>
                <w:webHidden/>
                <w:rStyle w:val="IndexLink"/>
                <w:rtl w:val="true"/>
              </w:rPr>
              <w:t>خلاصه بحث</w:t>
            </w:r>
            <w:r>
              <w:rPr>
                <w:rStyle w:val="IndexLink"/>
                <w:rtl w:val="true"/>
              </w:rPr>
              <w:tab/>
            </w:r>
            <w:r>
              <w:rPr>
                <w:rStyle w:val="IndexLink"/>
              </w:rPr>
              <w:t>128</w:t>
            </w:r>
          </w:hyperlink>
        </w:p>
        <w:p>
          <w:pPr>
            <w:pStyle w:val="Contents3"/>
            <w:tabs>
              <w:tab w:val="clear" w:pos="8459"/>
              <w:tab w:val="right" w:pos="9026" w:leader="dot"/>
            </w:tabs>
            <w:rPr/>
          </w:pPr>
          <w:hyperlink w:anchor="__RefHeading___Toc1292471_2870459653">
            <w:r>
              <w:rPr>
                <w:webHidden/>
                <w:rStyle w:val="IndexLink"/>
                <w:rtl w:val="true"/>
              </w:rPr>
              <w:t xml:space="preserve">ادامه حدیث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عوامل عاقبت به خیری</w:t>
            </w:r>
            <w:r>
              <w:rPr>
                <w:rStyle w:val="IndexLink"/>
                <w:rtl w:val="true"/>
              </w:rPr>
              <w:tab/>
            </w:r>
            <w:r>
              <w:rPr>
                <w:rStyle w:val="IndexLink"/>
              </w:rPr>
              <w:t>128</w:t>
            </w:r>
          </w:hyperlink>
        </w:p>
        <w:p>
          <w:pPr>
            <w:pStyle w:val="Contents3"/>
            <w:tabs>
              <w:tab w:val="clear" w:pos="8459"/>
              <w:tab w:val="right" w:pos="9026" w:leader="dot"/>
            </w:tabs>
            <w:rPr/>
          </w:pPr>
          <w:hyperlink w:anchor="__RefHeading___Toc1292473_2870459653">
            <w:r>
              <w:rPr>
                <w:webHidden/>
                <w:rStyle w:val="IndexLink"/>
                <w:rtl w:val="true"/>
              </w:rPr>
              <w:t>شیخ مرتضی انصاری و رعایت حق الناس</w:t>
            </w:r>
            <w:r>
              <w:rPr>
                <w:rStyle w:val="IndexLink"/>
                <w:rtl w:val="true"/>
              </w:rPr>
              <w:tab/>
            </w:r>
            <w:r>
              <w:rPr>
                <w:rStyle w:val="IndexLink"/>
              </w:rPr>
              <w:t>129</w:t>
            </w:r>
          </w:hyperlink>
        </w:p>
        <w:p>
          <w:pPr>
            <w:pStyle w:val="Contents3"/>
            <w:tabs>
              <w:tab w:val="clear" w:pos="8459"/>
              <w:tab w:val="right" w:pos="9026" w:leader="dot"/>
            </w:tabs>
            <w:rPr/>
          </w:pPr>
          <w:hyperlink w:anchor="__RefHeading___Toc1292475_2870459653">
            <w:r>
              <w:rPr>
                <w:webHidden/>
                <w:rStyle w:val="IndexLink"/>
                <w:rtl w:val="true"/>
              </w:rPr>
              <w:t>ضرورت ادای دین و حق الناس قبل از مرگ</w:t>
            </w:r>
            <w:r>
              <w:rPr>
                <w:rStyle w:val="IndexLink"/>
                <w:rtl w:val="true"/>
              </w:rPr>
              <w:tab/>
            </w:r>
            <w:r>
              <w:rPr>
                <w:rStyle w:val="IndexLink"/>
              </w:rPr>
              <w:t>130</w:t>
            </w:r>
          </w:hyperlink>
        </w:p>
        <w:p>
          <w:pPr>
            <w:pStyle w:val="Contents3"/>
            <w:tabs>
              <w:tab w:val="clear" w:pos="8459"/>
              <w:tab w:val="right" w:pos="9026" w:leader="dot"/>
            </w:tabs>
            <w:rPr/>
          </w:pPr>
          <w:hyperlink w:anchor="__RefHeading___Toc1292477_2870459653">
            <w:r>
              <w:rPr>
                <w:webHidden/>
                <w:rStyle w:val="IndexLink"/>
              </w:rPr>
              <w:t>2</w:t>
            </w:r>
            <w:r>
              <w:rPr>
                <w:rStyle w:val="IndexLink"/>
                <w:rtl w:val="true"/>
              </w:rPr>
              <w:t xml:space="preserve"> . </w:t>
            </w:r>
            <w:r>
              <w:rPr>
                <w:rStyle w:val="IndexLink"/>
                <w:rtl w:val="true"/>
              </w:rPr>
              <w:t>خرج نکردن نعمت خدا در راه معصیت</w:t>
            </w:r>
            <w:r>
              <w:rPr>
                <w:rStyle w:val="IndexLink"/>
                <w:rtl w:val="true"/>
              </w:rPr>
              <w:tab/>
            </w:r>
            <w:r>
              <w:rPr>
                <w:rStyle w:val="IndexLink"/>
              </w:rPr>
              <w:t>131</w:t>
            </w:r>
          </w:hyperlink>
        </w:p>
        <w:p>
          <w:pPr>
            <w:pStyle w:val="Contents3"/>
            <w:tabs>
              <w:tab w:val="clear" w:pos="8459"/>
              <w:tab w:val="right" w:pos="9026" w:leader="dot"/>
            </w:tabs>
            <w:rPr/>
          </w:pPr>
          <w:hyperlink w:anchor="__RefHeading___Toc1292479_2870459653">
            <w:r>
              <w:rPr>
                <w:webHidden/>
                <w:rStyle w:val="IndexLink"/>
                <w:rtl w:val="true"/>
              </w:rPr>
              <w:t>روحانی و نقل حکایت بشر حافی برای جوان گناهکار</w:t>
            </w:r>
            <w:r>
              <w:rPr>
                <w:rStyle w:val="IndexLink"/>
                <w:rtl w:val="true"/>
              </w:rPr>
              <w:tab/>
            </w:r>
            <w:r>
              <w:rPr>
                <w:rStyle w:val="IndexLink"/>
              </w:rPr>
              <w:t>132</w:t>
            </w:r>
          </w:hyperlink>
        </w:p>
        <w:p>
          <w:pPr>
            <w:pStyle w:val="Contents2"/>
            <w:tabs>
              <w:tab w:val="clear" w:pos="8743"/>
              <w:tab w:val="right" w:pos="9026" w:leader="dot"/>
            </w:tabs>
            <w:rPr/>
          </w:pPr>
          <w:hyperlink w:anchor="__RefHeading___Toc1292481_2870459653">
            <w:r>
              <w:rPr>
                <w:webHidden/>
                <w:rStyle w:val="IndexLink"/>
                <w:rtl w:val="true"/>
              </w:rPr>
              <w:t>جلسه دوازدهم ماه مبارک رمضان</w:t>
            </w:r>
            <w:r>
              <w:rPr>
                <w:rStyle w:val="IndexLink"/>
                <w:rtl w:val="true"/>
              </w:rPr>
              <w:tab/>
            </w:r>
            <w:r>
              <w:rPr>
                <w:rStyle w:val="IndexLink"/>
              </w:rPr>
              <w:t>135</w:t>
            </w:r>
          </w:hyperlink>
        </w:p>
        <w:p>
          <w:pPr>
            <w:pStyle w:val="Contents3"/>
            <w:tabs>
              <w:tab w:val="clear" w:pos="8459"/>
              <w:tab w:val="right" w:pos="9026" w:leader="dot"/>
            </w:tabs>
            <w:rPr/>
          </w:pPr>
          <w:hyperlink w:anchor="__RefHeading___Toc1292483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292485_2870459653">
            <w:r>
              <w:rPr>
                <w:webHidden/>
                <w:rStyle w:val="IndexLink"/>
                <w:rtl w:val="true"/>
              </w:rPr>
              <w:t>خلاصه بحث</w:t>
            </w:r>
            <w:r>
              <w:rPr>
                <w:rStyle w:val="IndexLink"/>
                <w:rtl w:val="true"/>
              </w:rPr>
              <w:tab/>
            </w:r>
            <w:r>
              <w:rPr>
                <w:rStyle w:val="IndexLink"/>
              </w:rPr>
              <w:t>135</w:t>
            </w:r>
          </w:hyperlink>
        </w:p>
        <w:p>
          <w:pPr>
            <w:pStyle w:val="Contents3"/>
            <w:tabs>
              <w:tab w:val="clear" w:pos="8459"/>
              <w:tab w:val="right" w:pos="9026" w:leader="dot"/>
            </w:tabs>
            <w:rPr/>
          </w:pPr>
          <w:hyperlink w:anchor="__RefHeading___Toc1292487_2870459653">
            <w:r>
              <w:rPr>
                <w:webHidden/>
                <w:rStyle w:val="IndexLink"/>
                <w:rtl w:val="true"/>
              </w:rPr>
              <w:t xml:space="preserve">ادامه حدیث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عوامل عاقبت به خیری</w:t>
            </w:r>
            <w:r>
              <w:rPr>
                <w:rStyle w:val="IndexLink"/>
                <w:rtl w:val="true"/>
              </w:rPr>
              <w:tab/>
            </w:r>
            <w:r>
              <w:rPr>
                <w:rStyle w:val="IndexLink"/>
              </w:rPr>
              <w:t>135</w:t>
            </w:r>
          </w:hyperlink>
        </w:p>
        <w:p>
          <w:pPr>
            <w:pStyle w:val="Contents3"/>
            <w:tabs>
              <w:tab w:val="clear" w:pos="8459"/>
              <w:tab w:val="right" w:pos="9026" w:leader="dot"/>
            </w:tabs>
            <w:rPr/>
          </w:pPr>
          <w:hyperlink w:anchor="__RefHeading___Toc1292489_2870459653">
            <w:r>
              <w:rPr>
                <w:webHidden/>
                <w:rStyle w:val="IndexLink"/>
                <w:rtl w:val="true"/>
              </w:rPr>
              <w:t>حکایت شگفت جوان زیباروی بصره و ترک گناه</w:t>
            </w:r>
            <w:r>
              <w:rPr>
                <w:rStyle w:val="IndexLink"/>
                <w:rtl w:val="true"/>
              </w:rPr>
              <w:tab/>
            </w:r>
            <w:r>
              <w:rPr>
                <w:rStyle w:val="IndexLink"/>
              </w:rPr>
              <w:t>136</w:t>
            </w:r>
          </w:hyperlink>
        </w:p>
        <w:p>
          <w:pPr>
            <w:pStyle w:val="Contents3"/>
            <w:tabs>
              <w:tab w:val="clear" w:pos="8459"/>
              <w:tab w:val="right" w:pos="9026" w:leader="dot"/>
            </w:tabs>
            <w:rPr/>
          </w:pPr>
          <w:hyperlink w:anchor="__RefHeading___Toc1292491_2870459653">
            <w:r>
              <w:rPr>
                <w:webHidden/>
                <w:rStyle w:val="IndexLink"/>
              </w:rPr>
              <w:t>3</w:t>
            </w:r>
            <w:r>
              <w:rPr>
                <w:rStyle w:val="IndexLink"/>
                <w:rtl w:val="true"/>
              </w:rPr>
              <w:t xml:space="preserve"> . </w:t>
            </w:r>
            <w:r>
              <w:rPr>
                <w:rStyle w:val="IndexLink"/>
                <w:rtl w:val="true"/>
              </w:rPr>
              <w:t>مغرور نبودن به حلم خدا</w:t>
            </w:r>
            <w:r>
              <w:rPr>
                <w:rStyle w:val="IndexLink"/>
                <w:rtl w:val="true"/>
              </w:rPr>
              <w:tab/>
            </w:r>
            <w:r>
              <w:rPr>
                <w:rStyle w:val="IndexLink"/>
              </w:rPr>
              <w:t>138</w:t>
            </w:r>
          </w:hyperlink>
        </w:p>
        <w:p>
          <w:pPr>
            <w:pStyle w:val="Contents3"/>
            <w:tabs>
              <w:tab w:val="clear" w:pos="8459"/>
              <w:tab w:val="right" w:pos="9026" w:leader="dot"/>
            </w:tabs>
            <w:rPr/>
          </w:pPr>
          <w:hyperlink w:anchor="__RefHeading___Toc1292493_2870459653">
            <w:r>
              <w:rPr>
                <w:webHidden/>
                <w:rStyle w:val="IndexLink"/>
              </w:rPr>
              <w:t>4</w:t>
            </w:r>
            <w:r>
              <w:rPr>
                <w:rStyle w:val="IndexLink"/>
                <w:rtl w:val="true"/>
              </w:rPr>
              <w:t xml:space="preserve"> . </w:t>
            </w:r>
            <w:r>
              <w:rPr>
                <w:rStyle w:val="IndexLink"/>
                <w:rtl w:val="true"/>
              </w:rPr>
              <w:t xml:space="preserve">احسان به محبان اهل بیت </w:t>
            </w:r>
            <w:r>
              <w:rPr>
                <w:rStyle w:val="IndexLink"/>
                <w:rtl w:val="true"/>
              </w:rPr>
              <w:t>(</w:t>
            </w:r>
            <w:r>
              <w:rPr>
                <w:rStyle w:val="IndexLink"/>
                <w:rtl w:val="true"/>
              </w:rPr>
              <w:t>علیهم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292495_2870459653">
            <w:r>
              <w:rPr>
                <w:webHidden/>
                <w:rStyle w:val="IndexLink"/>
                <w:rtl w:val="true"/>
              </w:rPr>
              <w:t xml:space="preserve">خروج امام حسن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از اعتکاف و کمک به شخص بدهکار</w:t>
            </w:r>
            <w:r>
              <w:rPr>
                <w:rStyle w:val="IndexLink"/>
                <w:rtl w:val="true"/>
              </w:rPr>
              <w:tab/>
            </w:r>
            <w:r>
              <w:rPr>
                <w:rStyle w:val="IndexLink"/>
              </w:rPr>
              <w:t>140</w:t>
            </w:r>
          </w:hyperlink>
        </w:p>
        <w:p>
          <w:pPr>
            <w:pStyle w:val="Contents3"/>
            <w:tabs>
              <w:tab w:val="clear" w:pos="8459"/>
              <w:tab w:val="right" w:pos="9026" w:leader="dot"/>
            </w:tabs>
            <w:rPr/>
          </w:pPr>
          <w:hyperlink w:anchor="__RefHeading___Toc1292497_2870459653">
            <w:r>
              <w:rPr>
                <w:webHidden/>
                <w:rStyle w:val="IndexLink"/>
                <w:rtl w:val="true"/>
              </w:rPr>
              <w:t xml:space="preserve">چه کسی به رسول خدا </w:t>
            </w:r>
            <w:r>
              <w:rPr>
                <w:rStyle w:val="IndexLink"/>
                <w:rtl w:val="true"/>
              </w:rPr>
              <w:t>(</w:t>
            </w:r>
            <w:r>
              <w:rPr>
                <w:rStyle w:val="IndexLink"/>
                <w:rtl w:val="true"/>
              </w:rPr>
              <w:t>صلی الله علیه وآله و سلم</w:t>
            </w:r>
            <w:r>
              <w:rPr>
                <w:rStyle w:val="IndexLink"/>
                <w:rtl w:val="true"/>
              </w:rPr>
              <w:t xml:space="preserve">) </w:t>
            </w:r>
            <w:r>
              <w:rPr>
                <w:rStyle w:val="IndexLink"/>
                <w:rtl w:val="true"/>
              </w:rPr>
              <w:t>شبیه تر است؟</w:t>
            </w:r>
            <w:r>
              <w:rPr>
                <w:rStyle w:val="IndexLink"/>
                <w:rtl w:val="true"/>
              </w:rPr>
              <w:tab/>
            </w:r>
            <w:r>
              <w:rPr>
                <w:rStyle w:val="IndexLink"/>
              </w:rPr>
              <w:t>141</w:t>
            </w:r>
          </w:hyperlink>
        </w:p>
        <w:p>
          <w:pPr>
            <w:pStyle w:val="Contents3"/>
            <w:tabs>
              <w:tab w:val="clear" w:pos="8459"/>
              <w:tab w:val="right" w:pos="9026" w:leader="dot"/>
            </w:tabs>
            <w:rPr/>
          </w:pPr>
          <w:hyperlink w:anchor="__RefHeading___Toc1292499_2870459653">
            <w:r>
              <w:rPr>
                <w:webHidden/>
                <w:rStyle w:val="IndexLink"/>
                <w:rtl w:val="true"/>
              </w:rPr>
              <w:t>آثار نیکی و احسان</w:t>
            </w:r>
            <w:r>
              <w:rPr>
                <w:rStyle w:val="IndexLink"/>
                <w:rtl w:val="true"/>
              </w:rPr>
              <w:tab/>
            </w:r>
            <w:r>
              <w:rPr>
                <w:rStyle w:val="IndexLink"/>
              </w:rPr>
              <w:t>143</w:t>
            </w:r>
          </w:hyperlink>
        </w:p>
        <w:p>
          <w:pPr>
            <w:pStyle w:val="Contents3"/>
            <w:tabs>
              <w:tab w:val="clear" w:pos="8459"/>
              <w:tab w:val="right" w:pos="9026" w:leader="dot"/>
            </w:tabs>
            <w:rPr/>
          </w:pPr>
          <w:hyperlink w:anchor="__RefHeading___Toc1292501_2870459653">
            <w:r>
              <w:rPr>
                <w:webHidden/>
                <w:rStyle w:val="IndexLink"/>
                <w:rtl w:val="true"/>
              </w:rPr>
              <w:t>حکایت بهلول و صدای شیهه اسب</w:t>
            </w:r>
            <w:r>
              <w:rPr>
                <w:rStyle w:val="IndexLink"/>
                <w:rtl w:val="true"/>
              </w:rPr>
              <w:tab/>
            </w:r>
            <w:r>
              <w:rPr>
                <w:rStyle w:val="IndexLink"/>
              </w:rPr>
              <w:t>143</w:t>
            </w:r>
          </w:hyperlink>
        </w:p>
        <w:p>
          <w:pPr>
            <w:pStyle w:val="Contents3"/>
            <w:tabs>
              <w:tab w:val="clear" w:pos="8459"/>
              <w:tab w:val="right" w:pos="9026" w:leader="dot"/>
            </w:tabs>
            <w:rPr/>
          </w:pPr>
          <w:hyperlink w:anchor="__RefHeading___Toc1292503_2870459653">
            <w:r>
              <w:rPr>
                <w:webHidden/>
                <w:rStyle w:val="IndexLink"/>
                <w:rtl w:val="true"/>
              </w:rPr>
              <w:t>حکایت بهلول و زبیده، همسر هارون</w:t>
            </w:r>
            <w:r>
              <w:rPr>
                <w:rStyle w:val="IndexLink"/>
                <w:rtl w:val="true"/>
              </w:rPr>
              <w:tab/>
            </w:r>
            <w:r>
              <w:rPr>
                <w:rStyle w:val="IndexLink"/>
              </w:rPr>
              <w:t>144</w:t>
            </w:r>
          </w:hyperlink>
        </w:p>
        <w:p>
          <w:pPr>
            <w:pStyle w:val="Contents3"/>
            <w:tabs>
              <w:tab w:val="clear" w:pos="8459"/>
              <w:tab w:val="right" w:pos="9026" w:leader="dot"/>
            </w:tabs>
            <w:rPr/>
          </w:pPr>
          <w:hyperlink w:anchor="__RefHeading___Toc1292505_2870459653">
            <w:r>
              <w:rPr>
                <w:webHidden/>
                <w:rStyle w:val="IndexLink"/>
                <w:rtl w:val="true"/>
              </w:rPr>
              <w:t>شب قدر</w:t>
            </w:r>
            <w:r>
              <w:rPr>
                <w:rStyle w:val="IndexLink"/>
                <w:rtl w:val="true"/>
              </w:rPr>
              <w:tab/>
            </w:r>
            <w:r>
              <w:rPr>
                <w:rStyle w:val="IndexLink"/>
              </w:rPr>
              <w:t>146</w:t>
            </w:r>
          </w:hyperlink>
        </w:p>
        <w:p>
          <w:pPr>
            <w:pStyle w:val="Contents2"/>
            <w:tabs>
              <w:tab w:val="clear" w:pos="8743"/>
              <w:tab w:val="right" w:pos="9026" w:leader="dot"/>
            </w:tabs>
            <w:rPr/>
          </w:pPr>
          <w:hyperlink w:anchor="__RefHeading___Toc1292507_2870459653">
            <w:r>
              <w:rPr>
                <w:webHidden/>
                <w:rStyle w:val="IndexLink"/>
                <w:rtl w:val="true"/>
              </w:rPr>
              <w:t>جلسه سیزدهم ماه مبارک رمضان</w:t>
            </w:r>
            <w:r>
              <w:rPr>
                <w:rStyle w:val="IndexLink"/>
                <w:rtl w:val="true"/>
              </w:rPr>
              <w:tab/>
            </w:r>
            <w:r>
              <w:rPr>
                <w:rStyle w:val="IndexLink"/>
              </w:rPr>
              <w:t>146</w:t>
            </w:r>
          </w:hyperlink>
        </w:p>
        <w:p>
          <w:pPr>
            <w:pStyle w:val="Contents3"/>
            <w:tabs>
              <w:tab w:val="clear" w:pos="8459"/>
              <w:tab w:val="right" w:pos="9026" w:leader="dot"/>
            </w:tabs>
            <w:rPr/>
          </w:pPr>
          <w:hyperlink w:anchor="__RefHeading___Toc1292509_287045965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292511_2870459653">
            <w:r>
              <w:rPr>
                <w:webHidden/>
                <w:rStyle w:val="IndexLink"/>
                <w:rtl w:val="true"/>
              </w:rPr>
              <w:t>خلاصه بحث</w:t>
            </w:r>
            <w:r>
              <w:rPr>
                <w:rStyle w:val="IndexLink"/>
                <w:rtl w:val="true"/>
              </w:rPr>
              <w:tab/>
            </w:r>
            <w:r>
              <w:rPr>
                <w:rStyle w:val="IndexLink"/>
              </w:rPr>
              <w:t>146</w:t>
            </w:r>
          </w:hyperlink>
        </w:p>
        <w:p>
          <w:pPr>
            <w:pStyle w:val="Contents3"/>
            <w:tabs>
              <w:tab w:val="clear" w:pos="8459"/>
              <w:tab w:val="right" w:pos="9026" w:leader="dot"/>
            </w:tabs>
            <w:rPr/>
          </w:pPr>
          <w:hyperlink w:anchor="__RefHeading___Toc1292513_2870459653">
            <w:r>
              <w:rPr>
                <w:webHidden/>
                <w:rStyle w:val="IndexLink"/>
                <w:rtl w:val="true"/>
              </w:rPr>
              <w:t>عاقبت یکی از خوارج نهروان</w:t>
            </w:r>
            <w:r>
              <w:rPr>
                <w:rStyle w:val="IndexLink"/>
                <w:rtl w:val="true"/>
              </w:rPr>
              <w:tab/>
            </w:r>
            <w:r>
              <w:rPr>
                <w:rStyle w:val="IndexLink"/>
              </w:rPr>
              <w:t>147</w:t>
            </w:r>
          </w:hyperlink>
        </w:p>
        <w:p>
          <w:pPr>
            <w:pStyle w:val="Contents3"/>
            <w:tabs>
              <w:tab w:val="clear" w:pos="8459"/>
              <w:tab w:val="right" w:pos="9026" w:leader="dot"/>
            </w:tabs>
            <w:rPr/>
          </w:pPr>
          <w:hyperlink w:anchor="__RefHeading___Toc1292515_2870459653">
            <w:r>
              <w:rPr>
                <w:webHidden/>
                <w:rStyle w:val="IndexLink"/>
                <w:rtl w:val="true"/>
              </w:rPr>
              <w:t>عوامل عاقبت به خیری از منظر قرآن</w:t>
            </w:r>
            <w:r>
              <w:rPr>
                <w:rStyle w:val="IndexLink"/>
                <w:rtl w:val="true"/>
              </w:rPr>
              <w:tab/>
            </w:r>
            <w:r>
              <w:rPr>
                <w:rStyle w:val="IndexLink"/>
              </w:rPr>
              <w:t>149</w:t>
            </w:r>
          </w:hyperlink>
        </w:p>
        <w:p>
          <w:pPr>
            <w:pStyle w:val="Contents3"/>
            <w:tabs>
              <w:tab w:val="clear" w:pos="8459"/>
              <w:tab w:val="right" w:pos="9026" w:leader="dot"/>
            </w:tabs>
            <w:rPr/>
          </w:pPr>
          <w:hyperlink w:anchor="__RefHeading___Toc1292517_2870459653">
            <w:r>
              <w:rPr>
                <w:webHidden/>
                <w:rStyle w:val="IndexLink"/>
                <w:rtl w:val="true"/>
              </w:rPr>
              <w:t>ایمان خالص نه ایمان آلوده به ظلم</w:t>
            </w:r>
            <w:r>
              <w:rPr>
                <w:rStyle w:val="IndexLink"/>
                <w:rtl w:val="true"/>
              </w:rPr>
              <w:tab/>
            </w:r>
            <w:r>
              <w:rPr>
                <w:rStyle w:val="IndexLink"/>
              </w:rPr>
              <w:t>150</w:t>
            </w:r>
          </w:hyperlink>
        </w:p>
        <w:p>
          <w:pPr>
            <w:pStyle w:val="Contents2"/>
            <w:tabs>
              <w:tab w:val="clear" w:pos="8743"/>
              <w:tab w:val="right" w:pos="9026" w:leader="dot"/>
            </w:tabs>
            <w:rPr/>
          </w:pPr>
          <w:hyperlink w:anchor="__RefHeading___Toc1292519_2870459653">
            <w:r>
              <w:rPr>
                <w:webHidden/>
                <w:rStyle w:val="IndexLink"/>
                <w:rtl w:val="true"/>
              </w:rPr>
              <w:t>جلسه چهاردهم ماه مبارک رمضان</w:t>
            </w:r>
            <w:r>
              <w:rPr>
                <w:rStyle w:val="IndexLink"/>
                <w:rtl w:val="true"/>
              </w:rPr>
              <w:tab/>
            </w:r>
            <w:r>
              <w:rPr>
                <w:rStyle w:val="IndexLink"/>
              </w:rPr>
              <w:t>152</w:t>
            </w:r>
          </w:hyperlink>
        </w:p>
        <w:p>
          <w:pPr>
            <w:pStyle w:val="Contents3"/>
            <w:tabs>
              <w:tab w:val="clear" w:pos="8459"/>
              <w:tab w:val="right" w:pos="9026" w:leader="dot"/>
            </w:tabs>
            <w:rPr/>
          </w:pPr>
          <w:hyperlink w:anchor="__RefHeading___Toc1292521_2870459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292523_2870459653">
            <w:r>
              <w:rPr>
                <w:webHidden/>
                <w:rStyle w:val="IndexLink"/>
                <w:rtl w:val="true"/>
              </w:rPr>
              <w:t>خلاصه بحث</w:t>
            </w:r>
            <w:r>
              <w:rPr>
                <w:rStyle w:val="IndexLink"/>
                <w:rtl w:val="true"/>
              </w:rPr>
              <w:tab/>
            </w:r>
            <w:r>
              <w:rPr>
                <w:rStyle w:val="IndexLink"/>
              </w:rPr>
              <w:t>152</w:t>
            </w:r>
          </w:hyperlink>
        </w:p>
        <w:p>
          <w:pPr>
            <w:pStyle w:val="Contents3"/>
            <w:tabs>
              <w:tab w:val="clear" w:pos="8459"/>
              <w:tab w:val="right" w:pos="9026" w:leader="dot"/>
            </w:tabs>
            <w:rPr/>
          </w:pPr>
          <w:hyperlink w:anchor="__RefHeading___Toc1292525_2870459653">
            <w:r>
              <w:rPr>
                <w:webHidden/>
                <w:rStyle w:val="IndexLink"/>
                <w:rtl w:val="true"/>
              </w:rPr>
              <w:t xml:space="preserve">عاقبت کسی که 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زخم زبان زد</w:t>
            </w:r>
            <w:r>
              <w:rPr>
                <w:rStyle w:val="IndexLink"/>
                <w:rtl w:val="true"/>
              </w:rPr>
              <w:tab/>
            </w:r>
            <w:r>
              <w:rPr>
                <w:rStyle w:val="IndexLink"/>
              </w:rPr>
              <w:t>153</w:t>
            </w:r>
          </w:hyperlink>
        </w:p>
        <w:p>
          <w:pPr>
            <w:pStyle w:val="Contents3"/>
            <w:tabs>
              <w:tab w:val="clear" w:pos="8459"/>
              <w:tab w:val="right" w:pos="9026" w:leader="dot"/>
            </w:tabs>
            <w:rPr/>
          </w:pPr>
          <w:hyperlink w:anchor="__RefHeading___Toc1292527_2870459653">
            <w:r>
              <w:rPr>
                <w:webHidden/>
                <w:rStyle w:val="IndexLink"/>
                <w:rtl w:val="true"/>
              </w:rPr>
              <w:t xml:space="preserve">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و دغدغه عاقبت به خیری</w:t>
            </w:r>
            <w:r>
              <w:rPr>
                <w:rStyle w:val="IndexLink"/>
                <w:rtl w:val="true"/>
              </w:rPr>
              <w:tab/>
            </w:r>
            <w:r>
              <w:rPr>
                <w:rStyle w:val="IndexLink"/>
              </w:rPr>
              <w:t>153</w:t>
            </w:r>
          </w:hyperlink>
        </w:p>
        <w:p>
          <w:pPr>
            <w:pStyle w:val="Contents3"/>
            <w:tabs>
              <w:tab w:val="clear" w:pos="8459"/>
              <w:tab w:val="right" w:pos="9026" w:leader="dot"/>
            </w:tabs>
            <w:rPr/>
          </w:pPr>
          <w:hyperlink w:anchor="__RefHeading___Toc1292529_2870459653">
            <w:r>
              <w:rPr>
                <w:webHidden/>
                <w:rStyle w:val="IndexLink"/>
                <w:rtl w:val="true"/>
              </w:rPr>
              <w:t>ادامهٔ بحث عوامل عاقبت به خیری از منظر قرآن</w:t>
            </w:r>
            <w:r>
              <w:rPr>
                <w:rStyle w:val="IndexLink"/>
                <w:rtl w:val="true"/>
              </w:rPr>
              <w:tab/>
            </w:r>
            <w:r>
              <w:rPr>
                <w:rStyle w:val="IndexLink"/>
              </w:rPr>
              <w:t>155</w:t>
            </w:r>
          </w:hyperlink>
        </w:p>
        <w:p>
          <w:pPr>
            <w:pStyle w:val="Contents3"/>
            <w:tabs>
              <w:tab w:val="clear" w:pos="8459"/>
              <w:tab w:val="right" w:pos="9026" w:leader="dot"/>
            </w:tabs>
            <w:rPr/>
          </w:pPr>
          <w:hyperlink w:anchor="__RefHeading___Toc1292531_2870459653">
            <w:r>
              <w:rPr>
                <w:webHidden/>
                <w:rStyle w:val="IndexLink"/>
                <w:rtl w:val="true"/>
              </w:rPr>
              <w:t>همراهی ایمان با ولایت</w:t>
            </w:r>
            <w:r>
              <w:rPr>
                <w:rStyle w:val="IndexLink"/>
                <w:rtl w:val="true"/>
              </w:rPr>
              <w:tab/>
            </w:r>
            <w:r>
              <w:rPr>
                <w:rStyle w:val="IndexLink"/>
              </w:rPr>
              <w:t>155</w:t>
            </w:r>
          </w:hyperlink>
        </w:p>
        <w:p>
          <w:pPr>
            <w:pStyle w:val="Contents3"/>
            <w:tabs>
              <w:tab w:val="clear" w:pos="8459"/>
              <w:tab w:val="right" w:pos="9026" w:leader="dot"/>
            </w:tabs>
            <w:rPr/>
          </w:pPr>
          <w:hyperlink w:anchor="__RefHeading___Toc1292533_2870459653">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و رفع شبهه جوان در جنگ صفین</w:t>
            </w:r>
            <w:r>
              <w:rPr>
                <w:rStyle w:val="IndexLink"/>
                <w:rtl w:val="true"/>
              </w:rPr>
              <w:tab/>
            </w:r>
            <w:r>
              <w:rPr>
                <w:rStyle w:val="IndexLink"/>
              </w:rPr>
              <w:t>158</w:t>
            </w:r>
          </w:hyperlink>
        </w:p>
        <w:p>
          <w:pPr>
            <w:pStyle w:val="Contents2"/>
            <w:tabs>
              <w:tab w:val="clear" w:pos="8743"/>
              <w:tab w:val="right" w:pos="9026" w:leader="dot"/>
            </w:tabs>
            <w:rPr/>
          </w:pPr>
          <w:hyperlink w:anchor="__RefHeading___Toc1292535_2870459653">
            <w:r>
              <w:rPr>
                <w:webHidden/>
                <w:rStyle w:val="IndexLink"/>
                <w:rtl w:val="true"/>
              </w:rPr>
              <w:t>جلسه پانزدهم ماه مبارک رمضان</w:t>
            </w:r>
            <w:r>
              <w:rPr>
                <w:rStyle w:val="IndexLink"/>
                <w:rtl w:val="true"/>
              </w:rPr>
              <w:tab/>
            </w:r>
            <w:r>
              <w:rPr>
                <w:rStyle w:val="IndexLink"/>
              </w:rPr>
              <w:t>161</w:t>
            </w:r>
          </w:hyperlink>
        </w:p>
        <w:p>
          <w:pPr>
            <w:pStyle w:val="Contents3"/>
            <w:tabs>
              <w:tab w:val="clear" w:pos="8459"/>
              <w:tab w:val="right" w:pos="9026" w:leader="dot"/>
            </w:tabs>
            <w:rPr/>
          </w:pPr>
          <w:hyperlink w:anchor="__RefHeading___Toc1292537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292539_2870459653">
            <w:r>
              <w:rPr>
                <w:webHidden/>
                <w:rStyle w:val="IndexLink"/>
                <w:rtl w:val="true"/>
              </w:rPr>
              <w:t>خلاصه بحث</w:t>
            </w:r>
            <w:r>
              <w:rPr>
                <w:rStyle w:val="IndexLink"/>
                <w:rtl w:val="true"/>
              </w:rPr>
              <w:tab/>
            </w:r>
            <w:r>
              <w:rPr>
                <w:rStyle w:val="IndexLink"/>
              </w:rPr>
              <w:t>161</w:t>
            </w:r>
          </w:hyperlink>
        </w:p>
        <w:p>
          <w:pPr>
            <w:pStyle w:val="Contents3"/>
            <w:tabs>
              <w:tab w:val="clear" w:pos="8459"/>
              <w:tab w:val="right" w:pos="9026" w:leader="dot"/>
            </w:tabs>
            <w:rPr/>
          </w:pPr>
          <w:hyperlink w:anchor="__RefHeading___Toc1292541_2870459653">
            <w:r>
              <w:rPr>
                <w:webHidden/>
                <w:rStyle w:val="IndexLink"/>
                <w:rtl w:val="true"/>
              </w:rPr>
              <w:t>ادامه بحث عوامل عاقبت به خیری از منظر قرآن</w:t>
            </w:r>
            <w:r>
              <w:rPr>
                <w:rStyle w:val="IndexLink"/>
                <w:rtl w:val="true"/>
              </w:rPr>
              <w:tab/>
            </w:r>
            <w:r>
              <w:rPr>
                <w:rStyle w:val="IndexLink"/>
              </w:rPr>
              <w:t>162</w:t>
            </w:r>
          </w:hyperlink>
        </w:p>
        <w:p>
          <w:pPr>
            <w:pStyle w:val="Contents3"/>
            <w:tabs>
              <w:tab w:val="clear" w:pos="8459"/>
              <w:tab w:val="right" w:pos="9026" w:leader="dot"/>
            </w:tabs>
            <w:rPr/>
          </w:pPr>
          <w:hyperlink w:anchor="__RefHeading___Toc1292543_2870459653">
            <w:r>
              <w:rPr>
                <w:webHidden/>
                <w:rStyle w:val="IndexLink"/>
              </w:rPr>
              <w:t>2</w:t>
            </w:r>
            <w:r>
              <w:rPr>
                <w:rStyle w:val="IndexLink"/>
                <w:rtl w:val="true"/>
              </w:rPr>
              <w:t xml:space="preserve"> . </w:t>
            </w:r>
            <w:r>
              <w:rPr>
                <w:rStyle w:val="IndexLink"/>
                <w:rtl w:val="true"/>
              </w:rPr>
              <w:t>تقوا</w:t>
            </w:r>
            <w:r>
              <w:rPr>
                <w:rStyle w:val="IndexLink"/>
                <w:rtl w:val="true"/>
              </w:rPr>
              <w:tab/>
            </w:r>
            <w:r>
              <w:rPr>
                <w:rStyle w:val="IndexLink"/>
              </w:rPr>
              <w:t>162</w:t>
            </w:r>
          </w:hyperlink>
        </w:p>
        <w:p>
          <w:pPr>
            <w:pStyle w:val="Contents3"/>
            <w:tabs>
              <w:tab w:val="clear" w:pos="8459"/>
              <w:tab w:val="right" w:pos="9026" w:leader="dot"/>
            </w:tabs>
            <w:rPr/>
          </w:pPr>
          <w:hyperlink w:anchor="__RefHeading___Toc1292545_2870459653">
            <w:r>
              <w:rPr>
                <w:webHidden/>
                <w:rStyle w:val="IndexLink"/>
                <w:rtl w:val="true"/>
              </w:rPr>
              <w:t>پنج توصیه شیخ عباس قمی درباره تقوا</w:t>
            </w:r>
            <w:r>
              <w:rPr>
                <w:rStyle w:val="IndexLink"/>
                <w:rtl w:val="true"/>
              </w:rPr>
              <w:tab/>
            </w:r>
            <w:r>
              <w:rPr>
                <w:rStyle w:val="IndexLink"/>
              </w:rPr>
              <w:t>163</w:t>
            </w:r>
          </w:hyperlink>
        </w:p>
        <w:p>
          <w:pPr>
            <w:pStyle w:val="Contents3"/>
            <w:tabs>
              <w:tab w:val="clear" w:pos="8459"/>
              <w:tab w:val="right" w:pos="9026" w:leader="dot"/>
            </w:tabs>
            <w:rPr/>
          </w:pPr>
          <w:hyperlink w:anchor="__RefHeading___Toc1292547_2870459653">
            <w:r>
              <w:rPr>
                <w:webHidden/>
                <w:rStyle w:val="IndexLink"/>
                <w:rtl w:val="true"/>
              </w:rPr>
              <w:t>دو طرفه بودن تقوا</w:t>
            </w:r>
            <w:r>
              <w:rPr>
                <w:rStyle w:val="IndexLink"/>
                <w:rtl w:val="true"/>
              </w:rPr>
              <w:tab/>
            </w:r>
            <w:r>
              <w:rPr>
                <w:rStyle w:val="IndexLink"/>
              </w:rPr>
              <w:t>165</w:t>
            </w:r>
          </w:hyperlink>
        </w:p>
        <w:p>
          <w:pPr>
            <w:pStyle w:val="Contents3"/>
            <w:tabs>
              <w:tab w:val="clear" w:pos="8459"/>
              <w:tab w:val="right" w:pos="9026" w:leader="dot"/>
            </w:tabs>
            <w:rPr/>
          </w:pPr>
          <w:hyperlink w:anchor="__RefHeading___Toc1292549_2870459653">
            <w:r>
              <w:rPr>
                <w:webHidden/>
                <w:rStyle w:val="IndexLink"/>
                <w:rtl w:val="true"/>
              </w:rPr>
              <w:t>برتری جویی و فساد در ،زمین منشأ بی تقوایی و گناه</w:t>
            </w:r>
            <w:r>
              <w:rPr>
                <w:rStyle w:val="IndexLink"/>
                <w:rtl w:val="true"/>
              </w:rPr>
              <w:tab/>
            </w:r>
            <w:r>
              <w:rPr>
                <w:rStyle w:val="IndexLink"/>
              </w:rPr>
              <w:t>166</w:t>
            </w:r>
          </w:hyperlink>
        </w:p>
        <w:p>
          <w:pPr>
            <w:pStyle w:val="Contents3"/>
            <w:tabs>
              <w:tab w:val="clear" w:pos="8459"/>
              <w:tab w:val="right" w:pos="9026" w:leader="dot"/>
            </w:tabs>
            <w:rPr/>
          </w:pPr>
          <w:hyperlink w:anchor="__RefHeading___Toc1292551_2870459653">
            <w:r>
              <w:rPr>
                <w:webHidden/>
                <w:rStyle w:val="IndexLink"/>
                <w:rtl w:val="true"/>
              </w:rPr>
              <w:t>چرا جوامع بی ایمان در ناز و نعمتند؟</w:t>
            </w:r>
            <w:r>
              <w:rPr>
                <w:rStyle w:val="IndexLink"/>
                <w:rtl w:val="true"/>
              </w:rPr>
              <w:tab/>
            </w:r>
            <w:r>
              <w:rPr>
                <w:rStyle w:val="IndexLink"/>
              </w:rPr>
              <w:t>167</w:t>
            </w:r>
          </w:hyperlink>
        </w:p>
        <w:p>
          <w:pPr>
            <w:pStyle w:val="Contents3"/>
            <w:tabs>
              <w:tab w:val="clear" w:pos="8459"/>
              <w:tab w:val="right" w:pos="9026" w:leader="dot"/>
            </w:tabs>
            <w:rPr/>
          </w:pPr>
          <w:hyperlink w:anchor="__RefHeading___Toc1292553_2870459653">
            <w:r>
              <w:rPr>
                <w:webHidden/>
                <w:rStyle w:val="IndexLink"/>
                <w:rtl w:val="true"/>
              </w:rPr>
              <w:t>تقوا، تنها معیار امتیاز انسانها از یکدیگر</w:t>
            </w:r>
            <w:r>
              <w:rPr>
                <w:rStyle w:val="IndexLink"/>
                <w:rtl w:val="true"/>
              </w:rPr>
              <w:tab/>
            </w:r>
            <w:r>
              <w:rPr>
                <w:rStyle w:val="IndexLink"/>
              </w:rPr>
              <w:t>168</w:t>
            </w:r>
          </w:hyperlink>
        </w:p>
        <w:p>
          <w:pPr>
            <w:pStyle w:val="Contents2"/>
            <w:tabs>
              <w:tab w:val="clear" w:pos="8743"/>
              <w:tab w:val="right" w:pos="9026" w:leader="dot"/>
            </w:tabs>
            <w:rPr/>
          </w:pPr>
          <w:hyperlink w:anchor="__RefHeading___Toc1292555_2870459653">
            <w:r>
              <w:rPr>
                <w:webHidden/>
                <w:rStyle w:val="IndexLink"/>
                <w:rtl w:val="true"/>
              </w:rPr>
              <w:t>جلسه شانزدهم ماه مبارک رمضان</w:t>
            </w:r>
            <w:r>
              <w:rPr>
                <w:rStyle w:val="IndexLink"/>
                <w:rtl w:val="true"/>
              </w:rPr>
              <w:tab/>
            </w:r>
            <w:r>
              <w:rPr>
                <w:rStyle w:val="IndexLink"/>
              </w:rPr>
              <w:t>169</w:t>
            </w:r>
          </w:hyperlink>
        </w:p>
        <w:p>
          <w:pPr>
            <w:pStyle w:val="Contents3"/>
            <w:tabs>
              <w:tab w:val="clear" w:pos="8459"/>
              <w:tab w:val="right" w:pos="9026" w:leader="dot"/>
            </w:tabs>
            <w:rPr/>
          </w:pPr>
          <w:hyperlink w:anchor="__RefHeading___Toc1292557_2870459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292559_2870459653">
            <w:r>
              <w:rPr>
                <w:webHidden/>
                <w:rStyle w:val="IndexLink"/>
                <w:rtl w:val="true"/>
              </w:rPr>
              <w:t>خلاصه بحث</w:t>
            </w:r>
            <w:r>
              <w:rPr>
                <w:rStyle w:val="IndexLink"/>
                <w:rtl w:val="true"/>
              </w:rPr>
              <w:tab/>
            </w:r>
            <w:r>
              <w:rPr>
                <w:rStyle w:val="IndexLink"/>
              </w:rPr>
              <w:t>169</w:t>
            </w:r>
          </w:hyperlink>
        </w:p>
        <w:p>
          <w:pPr>
            <w:pStyle w:val="Contents3"/>
            <w:tabs>
              <w:tab w:val="clear" w:pos="8459"/>
              <w:tab w:val="right" w:pos="9026" w:leader="dot"/>
            </w:tabs>
            <w:rPr/>
          </w:pPr>
          <w:hyperlink w:anchor="__RefHeading___Toc1292561_2870459653">
            <w:r>
              <w:rPr>
                <w:webHidden/>
                <w:rStyle w:val="IndexLink"/>
                <w:rtl w:val="true"/>
              </w:rPr>
              <w:t>نشانه های تقوا</w:t>
            </w:r>
            <w:r>
              <w:rPr>
                <w:rStyle w:val="IndexLink"/>
                <w:rtl w:val="true"/>
              </w:rPr>
              <w:tab/>
            </w:r>
            <w:r>
              <w:rPr>
                <w:rStyle w:val="IndexLink"/>
              </w:rPr>
              <w:t>169</w:t>
            </w:r>
          </w:hyperlink>
        </w:p>
        <w:p>
          <w:pPr>
            <w:pStyle w:val="Contents3"/>
            <w:tabs>
              <w:tab w:val="clear" w:pos="8459"/>
              <w:tab w:val="right" w:pos="9026" w:leader="dot"/>
            </w:tabs>
            <w:rPr/>
          </w:pPr>
          <w:hyperlink w:anchor="__RefHeading___Toc1292563_2870459653">
            <w:r>
              <w:rPr>
                <w:webHidden/>
                <w:rStyle w:val="IndexLink"/>
                <w:rtl w:val="true"/>
              </w:rPr>
              <w:t>آثار تقوا در روابط اجتماعی و خانوادگی</w:t>
            </w:r>
            <w:r>
              <w:rPr>
                <w:rStyle w:val="IndexLink"/>
                <w:rtl w:val="true"/>
              </w:rPr>
              <w:tab/>
            </w:r>
            <w:r>
              <w:rPr>
                <w:rStyle w:val="IndexLink"/>
              </w:rPr>
              <w:t>170</w:t>
            </w:r>
          </w:hyperlink>
        </w:p>
        <w:p>
          <w:pPr>
            <w:pStyle w:val="Contents3"/>
            <w:tabs>
              <w:tab w:val="clear" w:pos="8459"/>
              <w:tab w:val="right" w:pos="9026" w:leader="dot"/>
            </w:tabs>
            <w:rPr/>
          </w:pPr>
          <w:hyperlink w:anchor="__RefHeading___Toc1292565_2870459653">
            <w:r>
              <w:rPr>
                <w:webHidden/>
                <w:rStyle w:val="IndexLink"/>
                <w:rtl w:val="true"/>
              </w:rPr>
              <w:t>مدارا با مردم</w:t>
            </w:r>
            <w:r>
              <w:rPr>
                <w:rStyle w:val="IndexLink"/>
                <w:rtl w:val="true"/>
              </w:rPr>
              <w:tab/>
            </w:r>
            <w:r>
              <w:rPr>
                <w:rStyle w:val="IndexLink"/>
              </w:rPr>
              <w:t>172</w:t>
            </w:r>
          </w:hyperlink>
        </w:p>
        <w:p>
          <w:pPr>
            <w:pStyle w:val="Contents3"/>
            <w:tabs>
              <w:tab w:val="clear" w:pos="8459"/>
              <w:tab w:val="right" w:pos="9026" w:leader="dot"/>
            </w:tabs>
            <w:rPr/>
          </w:pPr>
          <w:hyperlink w:anchor="__RefHeading___Toc1292567_2870459653">
            <w:r>
              <w:rPr>
                <w:webHidden/>
                <w:rStyle w:val="IndexLink"/>
                <w:rtl w:val="true"/>
              </w:rPr>
              <w:t>مدارای زوجین</w:t>
            </w:r>
            <w:r>
              <w:rPr>
                <w:rStyle w:val="IndexLink"/>
                <w:rtl w:val="true"/>
              </w:rPr>
              <w:tab/>
            </w:r>
            <w:r>
              <w:rPr>
                <w:rStyle w:val="IndexLink"/>
              </w:rPr>
              <w:t>174</w:t>
            </w:r>
          </w:hyperlink>
        </w:p>
        <w:p>
          <w:pPr>
            <w:pStyle w:val="Contents3"/>
            <w:tabs>
              <w:tab w:val="clear" w:pos="8459"/>
              <w:tab w:val="right" w:pos="9026" w:leader="dot"/>
            </w:tabs>
            <w:rPr/>
          </w:pPr>
          <w:hyperlink w:anchor="__RefHeading___Toc1292569_2870459653">
            <w:r>
              <w:rPr>
                <w:webHidden/>
                <w:rStyle w:val="IndexLink"/>
                <w:rtl w:val="true"/>
              </w:rPr>
              <w:t>کنترل نفس</w:t>
            </w:r>
            <w:r>
              <w:rPr>
                <w:rStyle w:val="IndexLink"/>
                <w:rtl w:val="true"/>
              </w:rPr>
              <w:tab/>
            </w:r>
            <w:r>
              <w:rPr>
                <w:rStyle w:val="IndexLink"/>
              </w:rPr>
              <w:t>175</w:t>
            </w:r>
          </w:hyperlink>
        </w:p>
        <w:p>
          <w:pPr>
            <w:pStyle w:val="Contents2"/>
            <w:tabs>
              <w:tab w:val="clear" w:pos="8743"/>
              <w:tab w:val="right" w:pos="9026" w:leader="dot"/>
            </w:tabs>
            <w:rPr/>
          </w:pPr>
          <w:hyperlink w:anchor="__RefHeading___Toc1292571_2870459653">
            <w:r>
              <w:rPr>
                <w:webHidden/>
                <w:rStyle w:val="IndexLink"/>
                <w:rtl w:val="true"/>
              </w:rPr>
              <w:t>جلسه هفدهم ماه مبارک رمضان</w:t>
            </w:r>
            <w:r>
              <w:rPr>
                <w:rStyle w:val="IndexLink"/>
                <w:rtl w:val="true"/>
              </w:rPr>
              <w:tab/>
            </w:r>
            <w:r>
              <w:rPr>
                <w:rStyle w:val="IndexLink"/>
              </w:rPr>
              <w:t>177</w:t>
            </w:r>
          </w:hyperlink>
        </w:p>
        <w:p>
          <w:pPr>
            <w:pStyle w:val="Contents3"/>
            <w:tabs>
              <w:tab w:val="clear" w:pos="8459"/>
              <w:tab w:val="right" w:pos="9026" w:leader="dot"/>
            </w:tabs>
            <w:rPr/>
          </w:pPr>
          <w:hyperlink w:anchor="__RefHeading___Toc1292573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292575_2870459653">
            <w:r>
              <w:rPr>
                <w:webHidden/>
                <w:rStyle w:val="IndexLink"/>
                <w:rtl w:val="true"/>
              </w:rPr>
              <w:t>خلاصه بحث</w:t>
            </w:r>
            <w:r>
              <w:rPr>
                <w:rStyle w:val="IndexLink"/>
                <w:rtl w:val="true"/>
              </w:rPr>
              <w:tab/>
            </w:r>
            <w:r>
              <w:rPr>
                <w:rStyle w:val="IndexLink"/>
              </w:rPr>
              <w:t>177</w:t>
            </w:r>
          </w:hyperlink>
        </w:p>
        <w:p>
          <w:pPr>
            <w:pStyle w:val="Contents3"/>
            <w:tabs>
              <w:tab w:val="clear" w:pos="8459"/>
              <w:tab w:val="right" w:pos="9026" w:leader="dot"/>
            </w:tabs>
            <w:rPr/>
          </w:pPr>
          <w:hyperlink w:anchor="__RefHeading___Toc1292577_2870459653">
            <w:r>
              <w:rPr>
                <w:webHidden/>
                <w:rStyle w:val="IndexLink"/>
                <w:rtl w:val="true"/>
              </w:rPr>
              <w:t>میدان ندادن به نفس اماره</w:t>
            </w:r>
            <w:r>
              <w:rPr>
                <w:rStyle w:val="IndexLink"/>
                <w:rtl w:val="true"/>
              </w:rPr>
              <w:tab/>
            </w:r>
            <w:r>
              <w:rPr>
                <w:rStyle w:val="IndexLink"/>
              </w:rPr>
              <w:t>177</w:t>
            </w:r>
          </w:hyperlink>
        </w:p>
        <w:p>
          <w:pPr>
            <w:pStyle w:val="Contents3"/>
            <w:tabs>
              <w:tab w:val="clear" w:pos="8459"/>
              <w:tab w:val="right" w:pos="9026" w:leader="dot"/>
            </w:tabs>
            <w:rPr/>
          </w:pPr>
          <w:hyperlink w:anchor="__RefHeading___Toc1292579_2870459653">
            <w:r>
              <w:rPr>
                <w:webHidden/>
                <w:rStyle w:val="IndexLink"/>
                <w:rtl w:val="true"/>
              </w:rPr>
              <w:t>جهاد اکبر</w:t>
            </w:r>
            <w:r>
              <w:rPr>
                <w:rStyle w:val="IndexLink"/>
                <w:rtl w:val="true"/>
              </w:rPr>
              <w:tab/>
            </w:r>
            <w:r>
              <w:rPr>
                <w:rStyle w:val="IndexLink"/>
              </w:rPr>
              <w:t>178</w:t>
            </w:r>
          </w:hyperlink>
        </w:p>
        <w:p>
          <w:pPr>
            <w:pStyle w:val="Contents3"/>
            <w:tabs>
              <w:tab w:val="clear" w:pos="8459"/>
              <w:tab w:val="right" w:pos="9026" w:leader="dot"/>
            </w:tabs>
            <w:rPr/>
          </w:pPr>
          <w:hyperlink w:anchor="__RefHeading___Toc1292581_2870459653">
            <w:r>
              <w:rPr>
                <w:webHidden/>
                <w:rStyle w:val="IndexLink"/>
                <w:rtl w:val="true"/>
              </w:rPr>
              <w:t>نفس پرستی خطرناک تر از بت پرستی</w:t>
            </w:r>
            <w:r>
              <w:rPr>
                <w:rStyle w:val="IndexLink"/>
                <w:rtl w:val="true"/>
              </w:rPr>
              <w:tab/>
            </w:r>
            <w:r>
              <w:rPr>
                <w:rStyle w:val="IndexLink"/>
              </w:rPr>
              <w:t>179</w:t>
            </w:r>
          </w:hyperlink>
        </w:p>
        <w:p>
          <w:pPr>
            <w:pStyle w:val="Contents3"/>
            <w:tabs>
              <w:tab w:val="clear" w:pos="8459"/>
              <w:tab w:val="right" w:pos="9026" w:leader="dot"/>
            </w:tabs>
            <w:rPr/>
          </w:pPr>
          <w:hyperlink w:anchor="__RefHeading___Toc1292583_2870459653">
            <w:r>
              <w:rPr>
                <w:webHidden/>
                <w:rStyle w:val="IndexLink"/>
                <w:rtl w:val="true"/>
              </w:rPr>
              <w:t>اعتراض پیرمرد به جنایات منصور دوانیقی</w:t>
            </w:r>
            <w:r>
              <w:rPr>
                <w:rStyle w:val="IndexLink"/>
                <w:rtl w:val="true"/>
              </w:rPr>
              <w:tab/>
            </w:r>
            <w:r>
              <w:rPr>
                <w:rStyle w:val="IndexLink"/>
              </w:rPr>
              <w:t>180</w:t>
            </w:r>
          </w:hyperlink>
        </w:p>
        <w:p>
          <w:pPr>
            <w:pStyle w:val="Contents3"/>
            <w:tabs>
              <w:tab w:val="clear" w:pos="8459"/>
              <w:tab w:val="right" w:pos="9026" w:leader="dot"/>
            </w:tabs>
            <w:rPr/>
          </w:pPr>
          <w:hyperlink w:anchor="__RefHeading___Toc1292585_2870459653">
            <w:r>
              <w:rPr>
                <w:webHidden/>
                <w:rStyle w:val="IndexLink"/>
                <w:rtl w:val="true"/>
              </w:rPr>
              <w:t>نقل عبرت های چین و هند برای منصور دوانیقی</w:t>
            </w:r>
            <w:r>
              <w:rPr>
                <w:rStyle w:val="IndexLink"/>
                <w:rtl w:val="true"/>
              </w:rPr>
              <w:tab/>
            </w:r>
            <w:r>
              <w:rPr>
                <w:rStyle w:val="IndexLink"/>
              </w:rPr>
              <w:t>181</w:t>
            </w:r>
          </w:hyperlink>
        </w:p>
        <w:p>
          <w:pPr>
            <w:pStyle w:val="Contents3"/>
            <w:tabs>
              <w:tab w:val="clear" w:pos="8459"/>
              <w:tab w:val="right" w:pos="9026" w:leader="dot"/>
            </w:tabs>
            <w:rPr/>
          </w:pPr>
          <w:hyperlink w:anchor="__RefHeading___Toc1292587_2870459653">
            <w:r>
              <w:rPr>
                <w:webHidden/>
                <w:rStyle w:val="IndexLink"/>
                <w:rtl w:val="true"/>
              </w:rPr>
              <w:t>ادامه بحث عوامل عاقبت به خیری از منظر قرآن</w:t>
            </w:r>
            <w:r>
              <w:rPr>
                <w:rStyle w:val="IndexLink"/>
                <w:rtl w:val="true"/>
              </w:rPr>
              <w:tab/>
            </w:r>
            <w:r>
              <w:rPr>
                <w:rStyle w:val="IndexLink"/>
              </w:rPr>
              <w:t>182</w:t>
            </w:r>
          </w:hyperlink>
        </w:p>
        <w:p>
          <w:pPr>
            <w:pStyle w:val="Contents3"/>
            <w:tabs>
              <w:tab w:val="clear" w:pos="8459"/>
              <w:tab w:val="right" w:pos="9026" w:leader="dot"/>
            </w:tabs>
            <w:rPr/>
          </w:pPr>
          <w:hyperlink w:anchor="__RefHeading___Toc1292589_2870459653">
            <w:r>
              <w:rPr>
                <w:webHidden/>
                <w:rStyle w:val="IndexLink"/>
              </w:rPr>
              <w:t>3</w:t>
            </w:r>
            <w:r>
              <w:rPr>
                <w:rStyle w:val="IndexLink"/>
                <w:rtl w:val="true"/>
              </w:rPr>
              <w:t xml:space="preserve"> . </w:t>
            </w:r>
            <w:r>
              <w:rPr>
                <w:rStyle w:val="IndexLink"/>
                <w:rtl w:val="true"/>
              </w:rPr>
              <w:t>توبه</w:t>
            </w:r>
            <w:r>
              <w:rPr>
                <w:rStyle w:val="IndexLink"/>
                <w:rtl w:val="true"/>
              </w:rPr>
              <w:tab/>
            </w:r>
            <w:r>
              <w:rPr>
                <w:rStyle w:val="IndexLink"/>
              </w:rPr>
              <w:t>182</w:t>
            </w:r>
          </w:hyperlink>
        </w:p>
        <w:p>
          <w:pPr>
            <w:pStyle w:val="Contents4"/>
            <w:tabs>
              <w:tab w:val="clear" w:pos="8176"/>
              <w:tab w:val="right" w:pos="9026" w:leader="dot"/>
            </w:tabs>
            <w:rPr/>
          </w:pPr>
          <w:hyperlink w:anchor="__RefHeading___Toc1292591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292593_2870459653">
            <w:r>
              <w:rPr>
                <w:webHidden/>
                <w:rStyle w:val="IndexLink"/>
                <w:rtl w:val="true"/>
              </w:rPr>
              <w:t>داستان فضیل عیاض</w:t>
            </w:r>
            <w:r>
              <w:rPr>
                <w:rStyle w:val="IndexLink"/>
                <w:rtl w:val="true"/>
              </w:rPr>
              <w:tab/>
            </w:r>
            <w:r>
              <w:rPr>
                <w:rStyle w:val="IndexLink"/>
              </w:rPr>
              <w:t>183</w:t>
            </w:r>
          </w:hyperlink>
        </w:p>
        <w:p>
          <w:pPr>
            <w:pStyle w:val="Contents4"/>
            <w:tabs>
              <w:tab w:val="clear" w:pos="8176"/>
              <w:tab w:val="right" w:pos="9026" w:leader="dot"/>
            </w:tabs>
            <w:rPr/>
          </w:pPr>
          <w:hyperlink w:anchor="__RefHeading___Toc1292595_2870459653">
            <w:r>
              <w:rPr>
                <w:webHidden/>
                <w:rStyle w:val="IndexLink"/>
                <w:rtl w:val="true"/>
              </w:rPr>
              <w:t>شروط چهارگانه توبه</w:t>
            </w:r>
            <w:r>
              <w:rPr>
                <w:rStyle w:val="IndexLink"/>
                <w:rtl w:val="true"/>
              </w:rPr>
              <w:tab/>
            </w:r>
            <w:r>
              <w:rPr>
                <w:rStyle w:val="IndexLink"/>
              </w:rPr>
              <w:t>185</w:t>
            </w:r>
          </w:hyperlink>
        </w:p>
        <w:p>
          <w:pPr>
            <w:pStyle w:val="Contents4"/>
            <w:tabs>
              <w:tab w:val="clear" w:pos="8176"/>
              <w:tab w:val="right" w:pos="9026" w:leader="dot"/>
            </w:tabs>
            <w:rPr/>
          </w:pPr>
          <w:hyperlink w:anchor="__RefHeading___Toc1292597_2870459653">
            <w:r>
              <w:rPr>
                <w:webHidden/>
                <w:rStyle w:val="IndexLink"/>
                <w:rtl w:val="true"/>
              </w:rPr>
              <w:t>آثار توبه برای تائب</w:t>
            </w:r>
            <w:r>
              <w:rPr>
                <w:rStyle w:val="IndexLink"/>
                <w:rtl w:val="true"/>
              </w:rPr>
              <w:tab/>
            </w:r>
            <w:r>
              <w:rPr>
                <w:rStyle w:val="IndexLink"/>
              </w:rPr>
              <w:t>185</w:t>
            </w:r>
          </w:hyperlink>
        </w:p>
        <w:p>
          <w:pPr>
            <w:pStyle w:val="Contents2"/>
            <w:tabs>
              <w:tab w:val="clear" w:pos="8743"/>
              <w:tab w:val="right" w:pos="9026" w:leader="dot"/>
            </w:tabs>
            <w:rPr/>
          </w:pPr>
          <w:hyperlink w:anchor="__RefHeading___Toc1292599_2870459653">
            <w:r>
              <w:rPr>
                <w:webHidden/>
                <w:rStyle w:val="IndexLink"/>
                <w:rtl w:val="true"/>
              </w:rPr>
              <w:t>جلسه هیجدهم ماه مبارک رمضان</w:t>
            </w:r>
            <w:r>
              <w:rPr>
                <w:rStyle w:val="IndexLink"/>
                <w:rtl w:val="true"/>
              </w:rPr>
              <w:tab/>
            </w:r>
            <w:r>
              <w:rPr>
                <w:rStyle w:val="IndexLink"/>
              </w:rPr>
              <w:t>187</w:t>
            </w:r>
          </w:hyperlink>
        </w:p>
        <w:p>
          <w:pPr>
            <w:pStyle w:val="Contents3"/>
            <w:tabs>
              <w:tab w:val="clear" w:pos="8459"/>
              <w:tab w:val="right" w:pos="9026" w:leader="dot"/>
            </w:tabs>
            <w:rPr/>
          </w:pPr>
          <w:hyperlink w:anchor="__RefHeading___Toc1292601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292603_2870459653">
            <w:r>
              <w:rPr>
                <w:webHidden/>
                <w:rStyle w:val="IndexLink"/>
                <w:rtl w:val="true"/>
              </w:rPr>
              <w:t>خلاصه بحث</w:t>
            </w:r>
            <w:r>
              <w:rPr>
                <w:rStyle w:val="IndexLink"/>
                <w:rtl w:val="true"/>
              </w:rPr>
              <w:tab/>
            </w:r>
            <w:r>
              <w:rPr>
                <w:rStyle w:val="IndexLink"/>
              </w:rPr>
              <w:t>187</w:t>
            </w:r>
          </w:hyperlink>
        </w:p>
        <w:p>
          <w:pPr>
            <w:pStyle w:val="Contents3"/>
            <w:tabs>
              <w:tab w:val="clear" w:pos="8459"/>
              <w:tab w:val="right" w:pos="9026" w:leader="dot"/>
            </w:tabs>
            <w:rPr/>
          </w:pPr>
          <w:hyperlink w:anchor="__RefHeading___Toc1292605_2870459653">
            <w:r>
              <w:rPr>
                <w:webHidden/>
                <w:rStyle w:val="IndexLink"/>
                <w:rtl w:val="true"/>
              </w:rPr>
              <w:t>معنای توبه</w:t>
            </w:r>
            <w:r>
              <w:rPr>
                <w:rStyle w:val="IndexLink"/>
                <w:rtl w:val="true"/>
              </w:rPr>
              <w:tab/>
            </w:r>
            <w:r>
              <w:rPr>
                <w:rStyle w:val="IndexLink"/>
              </w:rPr>
              <w:t>188</w:t>
            </w:r>
          </w:hyperlink>
        </w:p>
        <w:p>
          <w:pPr>
            <w:pStyle w:val="Contents3"/>
            <w:tabs>
              <w:tab w:val="clear" w:pos="8459"/>
              <w:tab w:val="right" w:pos="9026" w:leader="dot"/>
            </w:tabs>
            <w:rPr/>
          </w:pPr>
          <w:hyperlink w:anchor="__RefHeading___Toc1292607_2870459653">
            <w:r>
              <w:rPr>
                <w:webHidden/>
                <w:rStyle w:val="IndexLink"/>
                <w:rtl w:val="true"/>
              </w:rPr>
              <w:t>باز بودن راه توبه</w:t>
            </w:r>
            <w:r>
              <w:rPr>
                <w:rStyle w:val="IndexLink"/>
                <w:rtl w:val="true"/>
              </w:rPr>
              <w:tab/>
            </w:r>
            <w:r>
              <w:rPr>
                <w:rStyle w:val="IndexLink"/>
              </w:rPr>
              <w:t>188</w:t>
            </w:r>
          </w:hyperlink>
        </w:p>
        <w:p>
          <w:pPr>
            <w:pStyle w:val="Contents3"/>
            <w:tabs>
              <w:tab w:val="clear" w:pos="8459"/>
              <w:tab w:val="right" w:pos="9026" w:leader="dot"/>
            </w:tabs>
            <w:rPr/>
          </w:pPr>
          <w:hyperlink w:anchor="__RefHeading___Toc1292609_2870459653">
            <w:r>
              <w:rPr>
                <w:webHidden/>
                <w:rStyle w:val="IndexLink"/>
                <w:rtl w:val="true"/>
              </w:rPr>
              <w:t xml:space="preserve">ملاطفت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با همسایه ابابصیر</w:t>
            </w:r>
            <w:r>
              <w:rPr>
                <w:rStyle w:val="IndexLink"/>
                <w:rtl w:val="true"/>
              </w:rPr>
              <w:tab/>
            </w:r>
            <w:r>
              <w:rPr>
                <w:rStyle w:val="IndexLink"/>
              </w:rPr>
              <w:t>190</w:t>
            </w:r>
          </w:hyperlink>
        </w:p>
        <w:p>
          <w:pPr>
            <w:pStyle w:val="Contents3"/>
            <w:tabs>
              <w:tab w:val="clear" w:pos="8459"/>
              <w:tab w:val="right" w:pos="9026" w:leader="dot"/>
            </w:tabs>
            <w:rPr/>
          </w:pPr>
          <w:hyperlink w:anchor="__RefHeading___Toc1292611_2870459653">
            <w:r>
              <w:rPr>
                <w:webHidden/>
                <w:rStyle w:val="IndexLink"/>
                <w:rtl w:val="true"/>
              </w:rPr>
              <w:t>ادامه بحث عوامل عاقبت به خیری از منظر قرآن</w:t>
            </w:r>
            <w:r>
              <w:rPr>
                <w:rStyle w:val="IndexLink"/>
                <w:rtl w:val="true"/>
              </w:rPr>
              <w:tab/>
            </w:r>
            <w:r>
              <w:rPr>
                <w:rStyle w:val="IndexLink"/>
              </w:rPr>
              <w:t>192</w:t>
            </w:r>
          </w:hyperlink>
        </w:p>
        <w:p>
          <w:pPr>
            <w:pStyle w:val="Contents3"/>
            <w:tabs>
              <w:tab w:val="clear" w:pos="8459"/>
              <w:tab w:val="right" w:pos="9026" w:leader="dot"/>
            </w:tabs>
            <w:rPr/>
          </w:pPr>
          <w:hyperlink w:anchor="__RefHeading___Toc1292613_2870459653">
            <w:r>
              <w:rPr>
                <w:webHidden/>
                <w:rStyle w:val="IndexLink"/>
              </w:rPr>
              <w:t>4</w:t>
            </w:r>
            <w:r>
              <w:rPr>
                <w:rStyle w:val="IndexLink"/>
                <w:rtl w:val="true"/>
              </w:rPr>
              <w:t xml:space="preserve"> .</w:t>
            </w:r>
            <w:r>
              <w:rPr>
                <w:rStyle w:val="IndexLink"/>
                <w:rtl w:val="true"/>
              </w:rPr>
              <w:t>اخلاص</w:t>
            </w:r>
            <w:r>
              <w:rPr>
                <w:rStyle w:val="IndexLink"/>
                <w:rtl w:val="true"/>
              </w:rPr>
              <w:tab/>
            </w:r>
            <w:r>
              <w:rPr>
                <w:rStyle w:val="IndexLink"/>
              </w:rPr>
              <w:t>192</w:t>
            </w:r>
          </w:hyperlink>
        </w:p>
        <w:p>
          <w:pPr>
            <w:pStyle w:val="Contents4"/>
            <w:tabs>
              <w:tab w:val="clear" w:pos="8176"/>
              <w:tab w:val="right" w:pos="9026" w:leader="dot"/>
            </w:tabs>
            <w:rPr/>
          </w:pPr>
          <w:hyperlink w:anchor="__RefHeading___Toc1292615_2870459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292617_2870459653">
            <w:r>
              <w:rPr>
                <w:webHidden/>
                <w:rStyle w:val="IndexLink"/>
                <w:rtl w:val="true"/>
              </w:rPr>
              <w:t>نتیجه اخلاص شیخ عباس قمی</w:t>
            </w:r>
            <w:r>
              <w:rPr>
                <w:rStyle w:val="IndexLink"/>
                <w:rtl w:val="true"/>
              </w:rPr>
              <w:tab/>
            </w:r>
            <w:r>
              <w:rPr>
                <w:rStyle w:val="IndexLink"/>
              </w:rPr>
              <w:t>193</w:t>
            </w:r>
          </w:hyperlink>
        </w:p>
        <w:p>
          <w:pPr>
            <w:pStyle w:val="Contents4"/>
            <w:tabs>
              <w:tab w:val="clear" w:pos="8176"/>
              <w:tab w:val="right" w:pos="9026" w:leader="dot"/>
            </w:tabs>
            <w:rPr/>
          </w:pPr>
          <w:hyperlink w:anchor="__RefHeading___Toc1292619_2870459653">
            <w:r>
              <w:rPr>
                <w:webHidden/>
                <w:rStyle w:val="IndexLink"/>
                <w:rtl w:val="true"/>
              </w:rPr>
              <w:t>آثار اخلاص</w:t>
            </w:r>
            <w:r>
              <w:rPr>
                <w:rStyle w:val="IndexLink"/>
                <w:rtl w:val="true"/>
              </w:rPr>
              <w:tab/>
            </w:r>
            <w:r>
              <w:rPr>
                <w:rStyle w:val="IndexLink"/>
              </w:rPr>
              <w:t>194</w:t>
            </w:r>
          </w:hyperlink>
        </w:p>
        <w:p>
          <w:pPr>
            <w:pStyle w:val="Contents4"/>
            <w:tabs>
              <w:tab w:val="clear" w:pos="8176"/>
              <w:tab w:val="right" w:pos="9026" w:leader="dot"/>
            </w:tabs>
            <w:rPr/>
          </w:pPr>
          <w:hyperlink w:anchor="__RefHeading___Toc1292621_2870459653">
            <w:r>
              <w:rPr>
                <w:webHidden/>
                <w:rStyle w:val="IndexLink"/>
                <w:rtl w:val="true"/>
              </w:rPr>
              <w:t>اخلاص، شرط قبولی عمل</w:t>
            </w:r>
            <w:r>
              <w:rPr>
                <w:rStyle w:val="IndexLink"/>
                <w:rtl w:val="true"/>
              </w:rPr>
              <w:tab/>
            </w:r>
            <w:r>
              <w:rPr>
                <w:rStyle w:val="IndexLink"/>
              </w:rPr>
              <w:t>194</w:t>
            </w:r>
          </w:hyperlink>
        </w:p>
        <w:p>
          <w:pPr>
            <w:pStyle w:val="Contents4"/>
            <w:tabs>
              <w:tab w:val="clear" w:pos="8176"/>
              <w:tab w:val="right" w:pos="9026" w:leader="dot"/>
            </w:tabs>
            <w:rPr/>
          </w:pPr>
          <w:hyperlink w:anchor="__RefHeading___Toc1292623_2870459653">
            <w:r>
              <w:rPr>
                <w:webHidden/>
                <w:rStyle w:val="IndexLink"/>
                <w:rtl w:val="true"/>
              </w:rPr>
              <w:t>حکایت بهلول و مسجد تجار</w:t>
            </w:r>
            <w:r>
              <w:rPr>
                <w:rStyle w:val="IndexLink"/>
                <w:rtl w:val="true"/>
              </w:rPr>
              <w:tab/>
            </w:r>
            <w:r>
              <w:rPr>
                <w:rStyle w:val="IndexLink"/>
              </w:rPr>
              <w:t>194</w:t>
            </w:r>
          </w:hyperlink>
        </w:p>
        <w:p>
          <w:pPr>
            <w:pStyle w:val="Contents3"/>
            <w:tabs>
              <w:tab w:val="clear" w:pos="8459"/>
              <w:tab w:val="right" w:pos="9026" w:leader="dot"/>
            </w:tabs>
            <w:rPr/>
          </w:pPr>
          <w:hyperlink w:anchor="__RefHeading___Toc1292625_2870459653">
            <w:r>
              <w:rPr>
                <w:webHidden/>
                <w:rStyle w:val="IndexLink"/>
              </w:rPr>
              <w:t>5</w:t>
            </w:r>
            <w:r>
              <w:rPr>
                <w:rStyle w:val="IndexLink"/>
                <w:rtl w:val="true"/>
              </w:rPr>
              <w:t xml:space="preserve"> . </w:t>
            </w:r>
            <w:r>
              <w:rPr>
                <w:rStyle w:val="IndexLink"/>
                <w:rtl w:val="true"/>
              </w:rPr>
              <w:t>دعای خیر پدر و مادر</w:t>
            </w:r>
            <w:r>
              <w:rPr>
                <w:rStyle w:val="IndexLink"/>
                <w:rtl w:val="true"/>
              </w:rPr>
              <w:tab/>
            </w:r>
            <w:r>
              <w:rPr>
                <w:rStyle w:val="IndexLink"/>
              </w:rPr>
              <w:t>195</w:t>
            </w:r>
          </w:hyperlink>
        </w:p>
        <w:p>
          <w:pPr>
            <w:pStyle w:val="Contents4"/>
            <w:tabs>
              <w:tab w:val="clear" w:pos="8176"/>
              <w:tab w:val="right" w:pos="9026" w:leader="dot"/>
            </w:tabs>
            <w:rPr/>
          </w:pPr>
          <w:hyperlink w:anchor="__RefHeading___Toc1292627_2870459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292629_2870459653">
            <w:r>
              <w:rPr>
                <w:webHidden/>
                <w:rStyle w:val="IndexLink"/>
                <w:rtl w:val="true"/>
              </w:rPr>
              <w:t>اثر دعای پدر بر زندگی آیت الله مرعشی</w:t>
            </w:r>
            <w:r>
              <w:rPr>
                <w:rStyle w:val="IndexLink"/>
                <w:rtl w:val="true"/>
              </w:rPr>
              <w:tab/>
            </w:r>
            <w:r>
              <w:rPr>
                <w:rStyle w:val="IndexLink"/>
              </w:rPr>
              <w:t>196</w:t>
            </w:r>
          </w:hyperlink>
        </w:p>
        <w:p>
          <w:pPr>
            <w:pStyle w:val="Contents4"/>
            <w:tabs>
              <w:tab w:val="clear" w:pos="8176"/>
              <w:tab w:val="right" w:pos="9026" w:leader="dot"/>
            </w:tabs>
            <w:rPr/>
          </w:pPr>
          <w:hyperlink w:anchor="__RefHeading___Toc1292631_2870459653">
            <w:r>
              <w:rPr>
                <w:webHidden/>
                <w:rStyle w:val="IndexLink"/>
                <w:rtl w:val="true"/>
              </w:rPr>
              <w:t xml:space="preserve">همنشینی 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در بهشت با نیکی در حق مادر</w:t>
            </w:r>
            <w:r>
              <w:rPr>
                <w:rStyle w:val="IndexLink"/>
                <w:rtl w:val="true"/>
              </w:rPr>
              <w:tab/>
            </w:r>
            <w:r>
              <w:rPr>
                <w:rStyle w:val="IndexLink"/>
              </w:rPr>
              <w:t>196</w:t>
            </w:r>
          </w:hyperlink>
        </w:p>
        <w:p>
          <w:pPr>
            <w:pStyle w:val="Contents4"/>
            <w:tabs>
              <w:tab w:val="clear" w:pos="8176"/>
              <w:tab w:val="right" w:pos="9026" w:leader="dot"/>
            </w:tabs>
            <w:rPr/>
          </w:pPr>
          <w:hyperlink w:anchor="__RefHeading___Toc1292633_2870459653">
            <w:r>
              <w:rPr>
                <w:webHidden/>
                <w:rStyle w:val="IndexLink"/>
                <w:rtl w:val="true"/>
              </w:rPr>
              <w:t>نیکی به پدر و مادر پس از مرگ آنان</w:t>
            </w:r>
            <w:r>
              <w:rPr>
                <w:rStyle w:val="IndexLink"/>
                <w:rtl w:val="true"/>
              </w:rPr>
              <w:tab/>
            </w:r>
            <w:r>
              <w:rPr>
                <w:rStyle w:val="IndexLink"/>
              </w:rPr>
              <w:t>197</w:t>
            </w:r>
          </w:hyperlink>
        </w:p>
        <w:p>
          <w:pPr>
            <w:pStyle w:val="Contents2"/>
            <w:tabs>
              <w:tab w:val="clear" w:pos="8743"/>
              <w:tab w:val="right" w:pos="9026" w:leader="dot"/>
            </w:tabs>
            <w:rPr/>
          </w:pPr>
          <w:hyperlink w:anchor="__RefHeading___Toc1292635_2870459653">
            <w:r>
              <w:rPr>
                <w:webHidden/>
                <w:rStyle w:val="IndexLink"/>
                <w:rtl w:val="true"/>
              </w:rPr>
              <w:t>جلسه نوزدهم ماه مبارک رمضان</w:t>
            </w:r>
            <w:r>
              <w:rPr>
                <w:rStyle w:val="IndexLink"/>
                <w:rtl w:val="true"/>
              </w:rPr>
              <w:tab/>
            </w:r>
            <w:r>
              <w:rPr>
                <w:rStyle w:val="IndexLink"/>
              </w:rPr>
              <w:t>199</w:t>
            </w:r>
          </w:hyperlink>
        </w:p>
        <w:p>
          <w:pPr>
            <w:pStyle w:val="Contents3"/>
            <w:tabs>
              <w:tab w:val="clear" w:pos="8459"/>
              <w:tab w:val="right" w:pos="9026" w:leader="dot"/>
            </w:tabs>
            <w:rPr/>
          </w:pPr>
          <w:hyperlink w:anchor="__RefHeading___Toc1292637_2870459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292639_2870459653">
            <w:r>
              <w:rPr>
                <w:webHidden/>
                <w:rStyle w:val="IndexLink"/>
                <w:rtl w:val="true"/>
              </w:rPr>
              <w:t>خلاصه بحث</w:t>
            </w:r>
            <w:r>
              <w:rPr>
                <w:rStyle w:val="IndexLink"/>
                <w:rtl w:val="true"/>
              </w:rPr>
              <w:tab/>
            </w:r>
            <w:r>
              <w:rPr>
                <w:rStyle w:val="IndexLink"/>
              </w:rPr>
              <w:t>199</w:t>
            </w:r>
          </w:hyperlink>
        </w:p>
        <w:p>
          <w:pPr>
            <w:pStyle w:val="Contents3"/>
            <w:tabs>
              <w:tab w:val="clear" w:pos="8459"/>
              <w:tab w:val="right" w:pos="9026" w:leader="dot"/>
            </w:tabs>
            <w:rPr/>
          </w:pPr>
          <w:hyperlink w:anchor="__RefHeading___Toc1292641_2870459653">
            <w:r>
              <w:rPr>
                <w:webHidden/>
                <w:rStyle w:val="IndexLink"/>
                <w:rtl w:val="true"/>
              </w:rPr>
              <w:t>دسته بندی انسان ها بر اساس عاقبت آنان</w:t>
            </w:r>
            <w:r>
              <w:rPr>
                <w:rStyle w:val="IndexLink"/>
                <w:rtl w:val="true"/>
              </w:rPr>
              <w:tab/>
            </w:r>
            <w:r>
              <w:rPr>
                <w:rStyle w:val="IndexLink"/>
              </w:rPr>
              <w:t>199</w:t>
            </w:r>
          </w:hyperlink>
        </w:p>
        <w:p>
          <w:pPr>
            <w:pStyle w:val="Contents3"/>
            <w:tabs>
              <w:tab w:val="clear" w:pos="8459"/>
              <w:tab w:val="right" w:pos="9026" w:leader="dot"/>
            </w:tabs>
            <w:rPr/>
          </w:pPr>
          <w:hyperlink w:anchor="__RefHeading___Toc1292643_2870459653">
            <w:r>
              <w:rPr>
                <w:webHidden/>
                <w:rStyle w:val="IndexLink"/>
                <w:rtl w:val="true"/>
              </w:rPr>
              <w:t>عوامل سوء عاقبت</w:t>
            </w:r>
            <w:r>
              <w:rPr>
                <w:rStyle w:val="IndexLink"/>
                <w:rtl w:val="true"/>
              </w:rPr>
              <w:tab/>
            </w:r>
            <w:r>
              <w:rPr>
                <w:rStyle w:val="IndexLink"/>
              </w:rPr>
              <w:t>200</w:t>
            </w:r>
          </w:hyperlink>
        </w:p>
        <w:p>
          <w:pPr>
            <w:pStyle w:val="Contents3"/>
            <w:tabs>
              <w:tab w:val="clear" w:pos="8459"/>
              <w:tab w:val="right" w:pos="9026" w:leader="dot"/>
            </w:tabs>
            <w:rPr/>
          </w:pPr>
          <w:hyperlink w:anchor="__RefHeading___Toc1292645_2870459653">
            <w:r>
              <w:rPr>
                <w:webHidden/>
                <w:rStyle w:val="IndexLink"/>
                <w:rtl w:val="true"/>
              </w:rPr>
              <w:t>عاقبت شریح قاضی</w:t>
            </w:r>
            <w:r>
              <w:rPr>
                <w:rStyle w:val="IndexLink"/>
                <w:rtl w:val="true"/>
              </w:rPr>
              <w:tab/>
            </w:r>
            <w:r>
              <w:rPr>
                <w:rStyle w:val="IndexLink"/>
              </w:rPr>
              <w:t>208</w:t>
            </w:r>
          </w:hyperlink>
        </w:p>
        <w:p>
          <w:pPr>
            <w:pStyle w:val="Contents3"/>
            <w:tabs>
              <w:tab w:val="clear" w:pos="8459"/>
              <w:tab w:val="right" w:pos="9026" w:leader="dot"/>
            </w:tabs>
            <w:rPr/>
          </w:pPr>
          <w:hyperlink w:anchor="__RefHeading___Toc1292647_2870459653">
            <w:r>
              <w:rPr>
                <w:webHidden/>
                <w:rStyle w:val="IndexLink"/>
                <w:rtl w:val="true"/>
              </w:rPr>
              <w:t>عاقبت بلعم باعورا</w:t>
            </w:r>
            <w:r>
              <w:rPr>
                <w:rStyle w:val="IndexLink"/>
                <w:rtl w:val="true"/>
              </w:rPr>
              <w:tab/>
            </w:r>
            <w:r>
              <w:rPr>
                <w:rStyle w:val="IndexLink"/>
              </w:rPr>
              <w:t>208</w:t>
            </w:r>
          </w:hyperlink>
        </w:p>
        <w:p>
          <w:pPr>
            <w:pStyle w:val="Contents2"/>
            <w:tabs>
              <w:tab w:val="clear" w:pos="8743"/>
              <w:tab w:val="right" w:pos="9026" w:leader="dot"/>
            </w:tabs>
            <w:rPr/>
          </w:pPr>
          <w:hyperlink w:anchor="__RefHeading___Toc1292649_2870459653">
            <w:r>
              <w:rPr>
                <w:webHidden/>
                <w:rStyle w:val="IndexLink"/>
                <w:rtl w:val="true"/>
              </w:rPr>
              <w:t>جلسه بیستم ماه مبارک رمضان</w:t>
            </w:r>
            <w:r>
              <w:rPr>
                <w:rStyle w:val="IndexLink"/>
                <w:rtl w:val="true"/>
              </w:rPr>
              <w:tab/>
            </w:r>
            <w:r>
              <w:rPr>
                <w:rStyle w:val="IndexLink"/>
              </w:rPr>
              <w:t>212</w:t>
            </w:r>
          </w:hyperlink>
        </w:p>
        <w:p>
          <w:pPr>
            <w:pStyle w:val="Contents3"/>
            <w:tabs>
              <w:tab w:val="clear" w:pos="8459"/>
              <w:tab w:val="right" w:pos="9026" w:leader="dot"/>
            </w:tabs>
            <w:rPr/>
          </w:pPr>
          <w:hyperlink w:anchor="__RefHeading___Toc1292651_2870459653">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292653_2870459653">
            <w:r>
              <w:rPr>
                <w:webHidden/>
                <w:rStyle w:val="IndexLink"/>
                <w:rtl w:val="true"/>
              </w:rPr>
              <w:t>خلاصه بحث</w:t>
            </w:r>
            <w:r>
              <w:rPr>
                <w:rStyle w:val="IndexLink"/>
                <w:rtl w:val="true"/>
              </w:rPr>
              <w:tab/>
            </w:r>
            <w:r>
              <w:rPr>
                <w:rStyle w:val="IndexLink"/>
              </w:rPr>
              <w:t>212</w:t>
            </w:r>
          </w:hyperlink>
        </w:p>
        <w:p>
          <w:pPr>
            <w:pStyle w:val="Contents3"/>
            <w:tabs>
              <w:tab w:val="clear" w:pos="8459"/>
              <w:tab w:val="right" w:pos="9026" w:leader="dot"/>
            </w:tabs>
            <w:rPr/>
          </w:pPr>
          <w:hyperlink w:anchor="__RefHeading___Toc1292655_2870459653">
            <w:r>
              <w:rPr>
                <w:webHidden/>
                <w:rStyle w:val="IndexLink"/>
                <w:rtl w:val="true"/>
              </w:rPr>
              <w:t>ادامه بحث عوامل سوء عاقبت</w:t>
            </w:r>
            <w:r>
              <w:rPr>
                <w:rStyle w:val="IndexLink"/>
                <w:rtl w:val="true"/>
              </w:rPr>
              <w:tab/>
            </w:r>
            <w:r>
              <w:rPr>
                <w:rStyle w:val="IndexLink"/>
              </w:rPr>
              <w:t>213</w:t>
            </w:r>
          </w:hyperlink>
        </w:p>
        <w:p>
          <w:pPr>
            <w:pStyle w:val="Contents3"/>
            <w:tabs>
              <w:tab w:val="clear" w:pos="8459"/>
              <w:tab w:val="right" w:pos="9026" w:leader="dot"/>
            </w:tabs>
            <w:rPr/>
          </w:pPr>
          <w:hyperlink w:anchor="__RefHeading___Toc1292657_2870459653">
            <w:r>
              <w:rPr>
                <w:webHidden/>
                <w:rStyle w:val="IndexLink"/>
              </w:rPr>
              <w:t>4</w:t>
            </w:r>
            <w:r>
              <w:rPr>
                <w:rStyle w:val="IndexLink"/>
                <w:rtl w:val="true"/>
              </w:rPr>
              <w:t xml:space="preserve"> . </w:t>
            </w:r>
            <w:r>
              <w:rPr>
                <w:rStyle w:val="IndexLink"/>
                <w:rtl w:val="true"/>
              </w:rPr>
              <w:t>ناشکری</w:t>
            </w:r>
            <w:r>
              <w:rPr>
                <w:rStyle w:val="IndexLink"/>
                <w:rtl w:val="true"/>
              </w:rPr>
              <w:tab/>
            </w:r>
            <w:r>
              <w:rPr>
                <w:rStyle w:val="IndexLink"/>
              </w:rPr>
              <w:t>214</w:t>
            </w:r>
          </w:hyperlink>
        </w:p>
        <w:p>
          <w:pPr>
            <w:pStyle w:val="Contents3"/>
            <w:tabs>
              <w:tab w:val="clear" w:pos="8459"/>
              <w:tab w:val="right" w:pos="9026" w:leader="dot"/>
            </w:tabs>
            <w:rPr/>
          </w:pPr>
          <w:hyperlink w:anchor="__RefHeading___Toc1292659_2870459653">
            <w:r>
              <w:rPr>
                <w:webHidden/>
                <w:rStyle w:val="IndexLink"/>
              </w:rPr>
              <w:t>5</w:t>
            </w:r>
            <w:r>
              <w:rPr>
                <w:rStyle w:val="IndexLink"/>
                <w:rtl w:val="true"/>
              </w:rPr>
              <w:t xml:space="preserve"> . </w:t>
            </w:r>
            <w:r>
              <w:rPr>
                <w:rStyle w:val="IndexLink"/>
                <w:rtl w:val="true"/>
              </w:rPr>
              <w:t>هتک حرمت مؤمن</w:t>
            </w:r>
            <w:r>
              <w:rPr>
                <w:rStyle w:val="IndexLink"/>
                <w:rtl w:val="true"/>
              </w:rPr>
              <w:tab/>
            </w:r>
            <w:r>
              <w:rPr>
                <w:rStyle w:val="IndexLink"/>
              </w:rPr>
              <w:t>215</w:t>
            </w:r>
          </w:hyperlink>
        </w:p>
        <w:p>
          <w:pPr>
            <w:pStyle w:val="Contents4"/>
            <w:tabs>
              <w:tab w:val="clear" w:pos="8176"/>
              <w:tab w:val="right" w:pos="9026" w:leader="dot"/>
            </w:tabs>
            <w:rPr/>
          </w:pPr>
          <w:hyperlink w:anchor="__RefHeading___Toc1292661_2870459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292663_2870459653">
            <w:r>
              <w:rPr>
                <w:webHidden/>
                <w:rStyle w:val="IndexLink"/>
                <w:rtl w:val="true"/>
              </w:rPr>
              <w:t>حرمت مؤمن بالاتر از حرمت کعبه</w:t>
            </w:r>
            <w:r>
              <w:rPr>
                <w:rStyle w:val="IndexLink"/>
                <w:rtl w:val="true"/>
              </w:rPr>
              <w:tab/>
            </w:r>
            <w:r>
              <w:rPr>
                <w:rStyle w:val="IndexLink"/>
              </w:rPr>
              <w:t>217</w:t>
            </w:r>
          </w:hyperlink>
        </w:p>
        <w:p>
          <w:pPr>
            <w:pStyle w:val="Contents4"/>
            <w:tabs>
              <w:tab w:val="clear" w:pos="8176"/>
              <w:tab w:val="right" w:pos="9026" w:leader="dot"/>
            </w:tabs>
            <w:rPr/>
          </w:pPr>
          <w:hyperlink w:anchor="__RefHeading___Toc1292665_2870459653">
            <w:r>
              <w:rPr>
                <w:webHidden/>
                <w:rStyle w:val="IndexLink"/>
                <w:rtl w:val="true"/>
              </w:rPr>
              <w:t>بدگمانی به مؤمن، مصداق هتک حرمت</w:t>
            </w:r>
            <w:r>
              <w:rPr>
                <w:rStyle w:val="IndexLink"/>
                <w:rtl w:val="true"/>
              </w:rPr>
              <w:tab/>
            </w:r>
            <w:r>
              <w:rPr>
                <w:rStyle w:val="IndexLink"/>
              </w:rPr>
              <w:t>217</w:t>
            </w:r>
          </w:hyperlink>
        </w:p>
        <w:p>
          <w:pPr>
            <w:pStyle w:val="Contents4"/>
            <w:tabs>
              <w:tab w:val="clear" w:pos="8176"/>
              <w:tab w:val="right" w:pos="9026" w:leader="dot"/>
            </w:tabs>
            <w:rPr/>
          </w:pPr>
          <w:hyperlink w:anchor="__RefHeading___Toc1292667_2870459653">
            <w:r>
              <w:rPr>
                <w:webHidden/>
                <w:rStyle w:val="IndexLink"/>
                <w:rtl w:val="true"/>
              </w:rPr>
              <w:t>عیبجویی از مؤمن مصداق هتک حرمت</w:t>
            </w:r>
            <w:r>
              <w:rPr>
                <w:rStyle w:val="IndexLink"/>
                <w:rtl w:val="true"/>
              </w:rPr>
              <w:tab/>
            </w:r>
            <w:r>
              <w:rPr>
                <w:rStyle w:val="IndexLink"/>
              </w:rPr>
              <w:t>218</w:t>
            </w:r>
          </w:hyperlink>
        </w:p>
        <w:p>
          <w:pPr>
            <w:pStyle w:val="Contents4"/>
            <w:tabs>
              <w:tab w:val="clear" w:pos="8176"/>
              <w:tab w:val="right" w:pos="9026" w:leader="dot"/>
            </w:tabs>
            <w:rPr/>
          </w:pPr>
          <w:hyperlink w:anchor="__RefHeading___Toc1292669_2870459653">
            <w:r>
              <w:rPr>
                <w:webHidden/>
                <w:rStyle w:val="IndexLink"/>
                <w:rtl w:val="true"/>
              </w:rPr>
              <w:t>سخن چینی مصداق هتک حرمت</w:t>
            </w:r>
            <w:r>
              <w:rPr>
                <w:rStyle w:val="IndexLink"/>
                <w:rtl w:val="true"/>
              </w:rPr>
              <w:tab/>
            </w:r>
            <w:r>
              <w:rPr>
                <w:rStyle w:val="IndexLink"/>
              </w:rPr>
              <w:t>219</w:t>
            </w:r>
          </w:hyperlink>
        </w:p>
        <w:p>
          <w:pPr>
            <w:pStyle w:val="Contents3"/>
            <w:tabs>
              <w:tab w:val="clear" w:pos="8459"/>
              <w:tab w:val="right" w:pos="9026" w:leader="dot"/>
            </w:tabs>
            <w:rPr/>
          </w:pPr>
          <w:hyperlink w:anchor="__RefHeading___Toc1292671_2870459653">
            <w:r>
              <w:rPr>
                <w:webHidden/>
                <w:rStyle w:val="IndexLink"/>
              </w:rPr>
              <w:t>6</w:t>
            </w:r>
            <w:r>
              <w:rPr>
                <w:rStyle w:val="IndexLink"/>
                <w:rtl w:val="true"/>
              </w:rPr>
              <w:t xml:space="preserve"> . </w:t>
            </w:r>
            <w:r>
              <w:rPr>
                <w:rStyle w:val="IndexLink"/>
                <w:rtl w:val="true"/>
              </w:rPr>
              <w:t>تکذیب انبیاء و اولیای الهی</w:t>
            </w:r>
            <w:r>
              <w:rPr>
                <w:rStyle w:val="IndexLink"/>
                <w:rtl w:val="true"/>
              </w:rPr>
              <w:tab/>
            </w:r>
            <w:r>
              <w:rPr>
                <w:rStyle w:val="IndexLink"/>
              </w:rPr>
              <w:t>220</w:t>
            </w:r>
          </w:hyperlink>
        </w:p>
        <w:p>
          <w:pPr>
            <w:pStyle w:val="Contents4"/>
            <w:tabs>
              <w:tab w:val="clear" w:pos="8176"/>
              <w:tab w:val="right" w:pos="9026" w:leader="dot"/>
            </w:tabs>
            <w:rPr/>
          </w:pPr>
          <w:hyperlink w:anchor="__RefHeading___Toc1292673_2870459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292675_2870459653">
            <w:r>
              <w:rPr>
                <w:webHidden/>
                <w:rStyle w:val="IndexLink"/>
                <w:rtl w:val="true"/>
              </w:rPr>
              <w:t>حسان ابن ثابت و عاقبت او</w:t>
            </w:r>
            <w:r>
              <w:rPr>
                <w:rStyle w:val="IndexLink"/>
                <w:rtl w:val="true"/>
              </w:rPr>
              <w:tab/>
            </w:r>
            <w:r>
              <w:rPr>
                <w:rStyle w:val="IndexLink"/>
              </w:rPr>
              <w:t>221</w:t>
            </w:r>
          </w:hyperlink>
        </w:p>
        <w:p>
          <w:pPr>
            <w:pStyle w:val="Contents3"/>
            <w:tabs>
              <w:tab w:val="clear" w:pos="8459"/>
              <w:tab w:val="right" w:pos="9026" w:leader="dot"/>
            </w:tabs>
            <w:rPr/>
          </w:pPr>
          <w:hyperlink w:anchor="__RefHeading___Toc1292677_2870459653">
            <w:r>
              <w:rPr>
                <w:webHidden/>
                <w:rStyle w:val="IndexLink"/>
              </w:rPr>
              <w:t>7</w:t>
            </w:r>
            <w:r>
              <w:rPr>
                <w:rStyle w:val="IndexLink"/>
                <w:rtl w:val="true"/>
              </w:rPr>
              <w:t xml:space="preserve"> . </w:t>
            </w:r>
            <w:r>
              <w:rPr>
                <w:rStyle w:val="IndexLink"/>
                <w:rtl w:val="true"/>
              </w:rPr>
              <w:t>دوست بد</w:t>
            </w:r>
            <w:r>
              <w:rPr>
                <w:rStyle w:val="IndexLink"/>
                <w:rtl w:val="true"/>
              </w:rPr>
              <w:tab/>
            </w:r>
            <w:r>
              <w:rPr>
                <w:rStyle w:val="IndexLink"/>
              </w:rPr>
              <w:t>222</w:t>
            </w:r>
          </w:hyperlink>
        </w:p>
        <w:p>
          <w:pPr>
            <w:pStyle w:val="Contents4"/>
            <w:tabs>
              <w:tab w:val="clear" w:pos="8176"/>
              <w:tab w:val="right" w:pos="9026" w:leader="dot"/>
            </w:tabs>
            <w:rPr/>
          </w:pPr>
          <w:hyperlink w:anchor="__RefHeading___Toc1292679_287045965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292681_2870459653">
            <w:r>
              <w:rPr>
                <w:webHidden/>
                <w:rStyle w:val="IndexLink"/>
                <w:rtl w:val="true"/>
              </w:rPr>
              <w:t>ویژگی های دوست خوب از منظر روایات</w:t>
            </w:r>
            <w:r>
              <w:rPr>
                <w:rStyle w:val="IndexLink"/>
                <w:rtl w:val="true"/>
              </w:rPr>
              <w:tab/>
            </w:r>
            <w:r>
              <w:rPr>
                <w:rStyle w:val="IndexLink"/>
              </w:rPr>
              <w:t>223</w:t>
            </w:r>
          </w:hyperlink>
        </w:p>
        <w:p>
          <w:pPr>
            <w:pStyle w:val="Contents3"/>
            <w:tabs>
              <w:tab w:val="clear" w:pos="8459"/>
              <w:tab w:val="right" w:pos="9026" w:leader="dot"/>
            </w:tabs>
            <w:rPr/>
          </w:pPr>
          <w:hyperlink w:anchor="__RefHeading___Toc1292683_2870459653">
            <w:r>
              <w:rPr>
                <w:webHidden/>
                <w:rStyle w:val="IndexLink"/>
              </w:rPr>
              <w:t>8</w:t>
            </w:r>
            <w:r>
              <w:rPr>
                <w:rStyle w:val="IndexLink"/>
                <w:rtl w:val="true"/>
              </w:rPr>
              <w:t xml:space="preserve"> . </w:t>
            </w:r>
            <w:r>
              <w:rPr>
                <w:rStyle w:val="IndexLink"/>
                <w:rtl w:val="true"/>
              </w:rPr>
              <w:t>غش در معامله</w:t>
            </w:r>
            <w:r>
              <w:rPr>
                <w:rStyle w:val="IndexLink"/>
                <w:rtl w:val="true"/>
              </w:rPr>
              <w:tab/>
            </w:r>
            <w:r>
              <w:rPr>
                <w:rStyle w:val="IndexLink"/>
              </w:rPr>
              <w:t>225</w:t>
            </w:r>
          </w:hyperlink>
        </w:p>
        <w:p>
          <w:pPr>
            <w:pStyle w:val="Contents4"/>
            <w:tabs>
              <w:tab w:val="clear" w:pos="8176"/>
              <w:tab w:val="right" w:pos="9026" w:leader="dot"/>
            </w:tabs>
            <w:rPr/>
          </w:pPr>
          <w:hyperlink w:anchor="__RefHeading___Toc1292685_2870459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292687_2870459653">
            <w:r>
              <w:rPr>
                <w:webHidden/>
                <w:rStyle w:val="IndexLink"/>
                <w:rtl w:val="true"/>
              </w:rPr>
              <w:t>آثار دغلکاری در معامله</w:t>
            </w:r>
            <w:r>
              <w:rPr>
                <w:rStyle w:val="IndexLink"/>
                <w:rtl w:val="true"/>
              </w:rPr>
              <w:tab/>
            </w:r>
            <w:r>
              <w:rPr>
                <w:rStyle w:val="IndexLink"/>
              </w:rPr>
              <w:t>226</w:t>
            </w:r>
          </w:hyperlink>
        </w:p>
        <w:p>
          <w:pPr>
            <w:pStyle w:val="Contents3"/>
            <w:tabs>
              <w:tab w:val="clear" w:pos="8459"/>
              <w:tab w:val="right" w:pos="9026" w:leader="dot"/>
            </w:tabs>
            <w:rPr/>
          </w:pPr>
          <w:hyperlink w:anchor="__RefHeading___Toc1292689_2870459653">
            <w:r>
              <w:rPr>
                <w:webHidden/>
                <w:rStyle w:val="IndexLink"/>
              </w:rPr>
              <w:t>9</w:t>
            </w:r>
            <w:r>
              <w:rPr>
                <w:rStyle w:val="IndexLink"/>
                <w:rtl w:val="true"/>
              </w:rPr>
              <w:t xml:space="preserve"> . </w:t>
            </w:r>
            <w:r>
              <w:rPr>
                <w:rStyle w:val="IndexLink"/>
                <w:rtl w:val="true"/>
              </w:rPr>
              <w:t>غرور و اطمینان به نفس</w:t>
            </w:r>
            <w:r>
              <w:rPr>
                <w:rStyle w:val="IndexLink"/>
                <w:rtl w:val="true"/>
              </w:rPr>
              <w:tab/>
            </w:r>
            <w:r>
              <w:rPr>
                <w:rStyle w:val="IndexLink"/>
              </w:rPr>
              <w:t>227</w:t>
            </w:r>
          </w:hyperlink>
        </w:p>
        <w:p>
          <w:pPr>
            <w:pStyle w:val="Contents2"/>
            <w:tabs>
              <w:tab w:val="clear" w:pos="8743"/>
              <w:tab w:val="right" w:pos="9026" w:leader="dot"/>
            </w:tabs>
            <w:rPr/>
          </w:pPr>
          <w:hyperlink w:anchor="__RefHeading___Toc1292691_2870459653">
            <w:r>
              <w:rPr>
                <w:webHidden/>
                <w:rStyle w:val="IndexLink"/>
                <w:rtl w:val="true"/>
              </w:rPr>
              <w:t>جلسه بیست و یکم شب نوزدهم ماه مبارک رمضان</w:t>
            </w:r>
            <w:r>
              <w:rPr>
                <w:rStyle w:val="IndexLink"/>
                <w:rtl w:val="true"/>
              </w:rPr>
              <w:tab/>
            </w:r>
            <w:r>
              <w:rPr>
                <w:rStyle w:val="IndexLink"/>
              </w:rPr>
              <w:t>228</w:t>
            </w:r>
          </w:hyperlink>
        </w:p>
        <w:p>
          <w:pPr>
            <w:pStyle w:val="Contents3"/>
            <w:tabs>
              <w:tab w:val="clear" w:pos="8459"/>
              <w:tab w:val="right" w:pos="9026" w:leader="dot"/>
            </w:tabs>
            <w:rPr/>
          </w:pPr>
          <w:hyperlink w:anchor="__RefHeading___Toc1292693_2870459653">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292695_2870459653">
            <w:r>
              <w:rPr>
                <w:webHidden/>
                <w:rStyle w:val="IndexLink"/>
                <w:rtl w:val="true"/>
              </w:rPr>
              <w:t xml:space="preserve">بیان فضائل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شب قدر</w:t>
            </w:r>
            <w:r>
              <w:rPr>
                <w:rStyle w:val="IndexLink"/>
                <w:rtl w:val="true"/>
              </w:rPr>
              <w:tab/>
            </w:r>
            <w:r>
              <w:rPr>
                <w:rStyle w:val="IndexLink"/>
              </w:rPr>
              <w:t>228</w:t>
            </w:r>
          </w:hyperlink>
        </w:p>
        <w:p>
          <w:pPr>
            <w:pStyle w:val="Contents3"/>
            <w:tabs>
              <w:tab w:val="clear" w:pos="8459"/>
              <w:tab w:val="right" w:pos="9026" w:leader="dot"/>
            </w:tabs>
            <w:rPr/>
          </w:pPr>
          <w:hyperlink w:anchor="__RefHeading___Toc1292697_2870459653">
            <w:r>
              <w:rPr>
                <w:webHidden/>
                <w:rStyle w:val="IndexLink"/>
                <w:rtl w:val="true"/>
              </w:rPr>
              <w:t xml:space="preserve">شدت علاقه پیامبر </w:t>
            </w:r>
            <w:r>
              <w:rPr>
                <w:rStyle w:val="IndexLink"/>
                <w:rtl w:val="true"/>
              </w:rPr>
              <w:t>(</w:t>
            </w:r>
            <w:r>
              <w:rPr>
                <w:rStyle w:val="IndexLink"/>
                <w:rtl w:val="true"/>
              </w:rPr>
              <w:t>صلی الله علیه وآله و سلم</w:t>
            </w:r>
            <w:r>
              <w:rPr>
                <w:rStyle w:val="IndexLink"/>
                <w:rtl w:val="true"/>
              </w:rPr>
              <w:t xml:space="preserve">) </w:t>
            </w:r>
            <w:r>
              <w:rPr>
                <w:rStyle w:val="IndexLink"/>
                <w:rtl w:val="true"/>
              </w:rPr>
              <w:t xml:space="preserve">به حضرت علی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292699_2870459653">
            <w:r>
              <w:rPr>
                <w:webHidden/>
                <w:rStyle w:val="IndexLink"/>
                <w:rtl w:val="true"/>
              </w:rPr>
              <w:t xml:space="preserve">فضائل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جبرئیل</w:t>
            </w:r>
            <w:r>
              <w:rPr>
                <w:rStyle w:val="IndexLink"/>
                <w:rtl w:val="true"/>
              </w:rPr>
              <w:tab/>
            </w:r>
            <w:r>
              <w:rPr>
                <w:rStyle w:val="IndexLink"/>
              </w:rPr>
              <w:t>230</w:t>
            </w:r>
          </w:hyperlink>
        </w:p>
        <w:p>
          <w:pPr>
            <w:pStyle w:val="Contents3"/>
            <w:tabs>
              <w:tab w:val="clear" w:pos="8459"/>
              <w:tab w:val="right" w:pos="9026" w:leader="dot"/>
            </w:tabs>
            <w:rPr/>
          </w:pPr>
          <w:hyperlink w:anchor="__RefHeading___Toc1292701_2870459653">
            <w:r>
              <w:rPr>
                <w:webHidden/>
                <w:rStyle w:val="IndexLink"/>
                <w:rtl w:val="true"/>
              </w:rPr>
              <w:t xml:space="preserve">درهای ویژه بهشت برای ورود شیعیان علی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1292703_2870459653">
            <w:r>
              <w:rPr>
                <w:webHidden/>
                <w:rStyle w:val="IndexLink"/>
                <w:rtl w:val="true"/>
              </w:rPr>
              <w:t xml:space="preserve">عمار ذهنی نمونه ای از شیعیان علی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1292705_2870459653">
            <w:r>
              <w:rPr>
                <w:webHidden/>
                <w:rStyle w:val="IndexLink"/>
                <w:rtl w:val="true"/>
              </w:rPr>
              <w:t xml:space="preserve">امتیازات ویژه شیعیان علی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1292707_2870459653">
            <w:r>
              <w:rPr>
                <w:webHidden/>
                <w:rStyle w:val="IndexLink"/>
                <w:rtl w:val="true"/>
              </w:rPr>
              <w:t xml:space="preserve">معیارهای شیعیان علی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2"/>
            <w:tabs>
              <w:tab w:val="clear" w:pos="8743"/>
              <w:tab w:val="right" w:pos="9026" w:leader="dot"/>
            </w:tabs>
            <w:rPr/>
          </w:pPr>
          <w:hyperlink w:anchor="__RefHeading___Toc1292709_2870459653">
            <w:r>
              <w:rPr>
                <w:webHidden/>
                <w:rStyle w:val="IndexLink"/>
                <w:rtl w:val="true"/>
              </w:rPr>
              <w:t>جلسه بیست و دوم شب بیست و یکم ماه مبارک رمضان</w:t>
            </w:r>
            <w:r>
              <w:rPr>
                <w:rStyle w:val="IndexLink"/>
                <w:rtl w:val="true"/>
              </w:rPr>
              <w:tab/>
            </w:r>
            <w:r>
              <w:rPr>
                <w:rStyle w:val="IndexLink"/>
              </w:rPr>
              <w:t>239</w:t>
            </w:r>
          </w:hyperlink>
        </w:p>
        <w:p>
          <w:pPr>
            <w:pStyle w:val="Contents3"/>
            <w:tabs>
              <w:tab w:val="clear" w:pos="8459"/>
              <w:tab w:val="right" w:pos="9026" w:leader="dot"/>
            </w:tabs>
            <w:rPr/>
          </w:pPr>
          <w:hyperlink w:anchor="__RefHeading___Toc1292711_2870459653">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292713_2870459653">
            <w:r>
              <w:rPr>
                <w:webHidden/>
                <w:rStyle w:val="IndexLink"/>
                <w:rtl w:val="true"/>
              </w:rPr>
              <w:t xml:space="preserve">بیان فضائل حضرت علی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292715_2870459653">
            <w:r>
              <w:rPr>
                <w:webHidden/>
                <w:rStyle w:val="IndexLink"/>
                <w:rtl w:val="true"/>
              </w:rPr>
              <w:t xml:space="preserve">جایگاه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نزد پیامبر </w:t>
            </w:r>
            <w:r>
              <w:rPr>
                <w:rStyle w:val="IndexLink"/>
                <w:rtl w:val="true"/>
              </w:rPr>
              <w:t>(</w:t>
            </w:r>
            <w:r>
              <w:rPr>
                <w:rStyle w:val="IndexLink"/>
                <w:rtl w:val="true"/>
              </w:rPr>
              <w:t>صلی الله علیه وآله و سلم</w:t>
            </w:r>
            <w:r>
              <w:rPr>
                <w:rStyle w:val="IndexLink"/>
                <w:rtl w:val="true"/>
              </w:rPr>
              <w:t>)</w:t>
              <w:tab/>
            </w:r>
            <w:r>
              <w:rPr>
                <w:rStyle w:val="IndexLink"/>
              </w:rPr>
              <w:t>240</w:t>
            </w:r>
          </w:hyperlink>
        </w:p>
        <w:p>
          <w:pPr>
            <w:pStyle w:val="Contents3"/>
            <w:tabs>
              <w:tab w:val="clear" w:pos="8459"/>
              <w:tab w:val="right" w:pos="9026" w:leader="dot"/>
            </w:tabs>
            <w:rPr/>
          </w:pPr>
          <w:hyperlink w:anchor="__RefHeading___Toc1292717_2870459653">
            <w:r>
              <w:rPr>
                <w:webHidden/>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 تمامیت ایمان</w:t>
            </w:r>
            <w:r>
              <w:rPr>
                <w:rStyle w:val="IndexLink"/>
                <w:rtl w:val="true"/>
              </w:rPr>
              <w:tab/>
            </w:r>
            <w:r>
              <w:rPr>
                <w:rStyle w:val="IndexLink"/>
              </w:rPr>
              <w:t>241</w:t>
            </w:r>
          </w:hyperlink>
        </w:p>
        <w:p>
          <w:pPr>
            <w:pStyle w:val="Contents3"/>
            <w:tabs>
              <w:tab w:val="clear" w:pos="8459"/>
              <w:tab w:val="right" w:pos="9026" w:leader="dot"/>
            </w:tabs>
            <w:rPr/>
          </w:pPr>
          <w:hyperlink w:anchor="__RefHeading___Toc1292719_2870459653">
            <w:r>
              <w:rPr>
                <w:webHidden/>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خودش</w:t>
            </w:r>
            <w:r>
              <w:rPr>
                <w:rStyle w:val="IndexLink"/>
                <w:rtl w:val="true"/>
              </w:rPr>
              <w:tab/>
            </w:r>
            <w:r>
              <w:rPr>
                <w:rStyle w:val="IndexLink"/>
              </w:rPr>
              <w:t>242</w:t>
            </w:r>
          </w:hyperlink>
        </w:p>
        <w:p>
          <w:pPr>
            <w:pStyle w:val="Contents3"/>
            <w:tabs>
              <w:tab w:val="clear" w:pos="8459"/>
              <w:tab w:val="right" w:pos="9026" w:leader="dot"/>
            </w:tabs>
            <w:rPr/>
          </w:pPr>
          <w:hyperlink w:anchor="__RefHeading___Toc1292721_2870459653">
            <w:r>
              <w:rPr>
                <w:webHidden/>
                <w:rStyle w:val="IndexLink"/>
                <w:rtl w:val="true"/>
              </w:rPr>
              <w:t>شیعه بودن عملی نه زبانی</w:t>
            </w:r>
            <w:r>
              <w:rPr>
                <w:rStyle w:val="IndexLink"/>
                <w:rtl w:val="true"/>
              </w:rPr>
              <w:tab/>
            </w:r>
            <w:r>
              <w:rPr>
                <w:rStyle w:val="IndexLink"/>
              </w:rPr>
              <w:t>243</w:t>
            </w:r>
          </w:hyperlink>
        </w:p>
        <w:p>
          <w:pPr>
            <w:pStyle w:val="Contents3"/>
            <w:tabs>
              <w:tab w:val="clear" w:pos="8459"/>
              <w:tab w:val="right" w:pos="9026" w:leader="dot"/>
            </w:tabs>
            <w:rPr/>
          </w:pPr>
          <w:hyperlink w:anchor="__RefHeading___Toc1292723_2870459653">
            <w:r>
              <w:rPr>
                <w:webHidden/>
                <w:rStyle w:val="IndexLink"/>
                <w:rtl w:val="true"/>
              </w:rPr>
              <w:t xml:space="preserve">صفات شیعیان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بیان خود حضرت</w:t>
            </w:r>
            <w:r>
              <w:rPr>
                <w:rStyle w:val="IndexLink"/>
                <w:rtl w:val="true"/>
              </w:rPr>
              <w:tab/>
            </w:r>
            <w:r>
              <w:rPr>
                <w:rStyle w:val="IndexLink"/>
              </w:rPr>
              <w:t>243</w:t>
            </w:r>
          </w:hyperlink>
        </w:p>
        <w:p>
          <w:pPr>
            <w:pStyle w:val="Contents2"/>
            <w:tabs>
              <w:tab w:val="clear" w:pos="8743"/>
              <w:tab w:val="right" w:pos="9026" w:leader="dot"/>
            </w:tabs>
            <w:rPr/>
          </w:pPr>
          <w:hyperlink w:anchor="__RefHeading___Toc1292725_2870459653">
            <w:r>
              <w:rPr>
                <w:webHidden/>
                <w:rStyle w:val="IndexLink"/>
                <w:rtl w:val="true"/>
              </w:rPr>
              <w:t>جلسه بیست و سوم شب بیست و سوم ماه مبارک رمضان</w:t>
            </w:r>
            <w:r>
              <w:rPr>
                <w:rStyle w:val="IndexLink"/>
                <w:rtl w:val="true"/>
              </w:rPr>
              <w:tab/>
            </w:r>
            <w:r>
              <w:rPr>
                <w:rStyle w:val="IndexLink"/>
              </w:rPr>
              <w:t>250</w:t>
            </w:r>
          </w:hyperlink>
        </w:p>
        <w:p>
          <w:pPr>
            <w:pStyle w:val="Contents3"/>
            <w:tabs>
              <w:tab w:val="clear" w:pos="8459"/>
              <w:tab w:val="right" w:pos="9026" w:leader="dot"/>
            </w:tabs>
            <w:rPr/>
          </w:pPr>
          <w:hyperlink w:anchor="__RefHeading___Toc1292727_2870459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292729_2870459653">
            <w:r>
              <w:rPr>
                <w:webHidden/>
                <w:rStyle w:val="IndexLink"/>
                <w:rtl w:val="true"/>
              </w:rPr>
              <w:t>لیل و لیالی در قرآن</w:t>
            </w:r>
            <w:r>
              <w:rPr>
                <w:rStyle w:val="IndexLink"/>
                <w:rtl w:val="true"/>
              </w:rPr>
              <w:tab/>
            </w:r>
            <w:r>
              <w:rPr>
                <w:rStyle w:val="IndexLink"/>
              </w:rPr>
              <w:t>250</w:t>
            </w:r>
          </w:hyperlink>
        </w:p>
        <w:p>
          <w:pPr>
            <w:pStyle w:val="Contents3"/>
            <w:tabs>
              <w:tab w:val="clear" w:pos="8459"/>
              <w:tab w:val="right" w:pos="9026" w:leader="dot"/>
            </w:tabs>
            <w:rPr/>
          </w:pPr>
          <w:hyperlink w:anchor="__RefHeading___Toc1292731_2870459653">
            <w:r>
              <w:rPr>
                <w:webHidden/>
                <w:rStyle w:val="IndexLink"/>
                <w:rtl w:val="true"/>
              </w:rPr>
              <w:t>تشبیه دنیا به شب</w:t>
            </w:r>
            <w:r>
              <w:rPr>
                <w:rStyle w:val="IndexLink"/>
                <w:rtl w:val="true"/>
              </w:rPr>
              <w:tab/>
            </w:r>
            <w:r>
              <w:rPr>
                <w:rStyle w:val="IndexLink"/>
              </w:rPr>
              <w:t>250</w:t>
            </w:r>
          </w:hyperlink>
        </w:p>
        <w:p>
          <w:pPr>
            <w:pStyle w:val="Contents3"/>
            <w:tabs>
              <w:tab w:val="clear" w:pos="8459"/>
              <w:tab w:val="right" w:pos="9026" w:leader="dot"/>
            </w:tabs>
            <w:rPr/>
          </w:pPr>
          <w:hyperlink w:anchor="__RefHeading___Toc1292733_2870459653">
            <w:r>
              <w:rPr>
                <w:webHidden/>
                <w:rStyle w:val="IndexLink"/>
                <w:rtl w:val="true"/>
              </w:rPr>
              <w:t>تاریکی دنیا و نیاز انسان به نور</w:t>
            </w:r>
            <w:r>
              <w:rPr>
                <w:rStyle w:val="IndexLink"/>
                <w:rtl w:val="true"/>
              </w:rPr>
              <w:tab/>
            </w:r>
            <w:r>
              <w:rPr>
                <w:rStyle w:val="IndexLink"/>
              </w:rPr>
              <w:t>252</w:t>
            </w:r>
          </w:hyperlink>
        </w:p>
        <w:p>
          <w:pPr>
            <w:pStyle w:val="Contents3"/>
            <w:tabs>
              <w:tab w:val="clear" w:pos="8459"/>
              <w:tab w:val="right" w:pos="9026" w:leader="dot"/>
            </w:tabs>
            <w:rPr/>
          </w:pPr>
          <w:hyperlink w:anchor="__RefHeading___Toc1292735_2870459653">
            <w:r>
              <w:rPr>
                <w:webHidden/>
                <w:rStyle w:val="IndexLink"/>
                <w:rtl w:val="true"/>
              </w:rPr>
              <w:t>تشبیه زیبای قرآن درباره نور الهی</w:t>
            </w:r>
            <w:r>
              <w:rPr>
                <w:rStyle w:val="IndexLink"/>
                <w:rtl w:val="true"/>
              </w:rPr>
              <w:tab/>
            </w:r>
            <w:r>
              <w:rPr>
                <w:rStyle w:val="IndexLink"/>
              </w:rPr>
              <w:t>252</w:t>
            </w:r>
          </w:hyperlink>
        </w:p>
        <w:p>
          <w:pPr>
            <w:pStyle w:val="Contents3"/>
            <w:tabs>
              <w:tab w:val="clear" w:pos="8459"/>
              <w:tab w:val="right" w:pos="9026" w:leader="dot"/>
            </w:tabs>
            <w:rPr/>
          </w:pPr>
          <w:hyperlink w:anchor="__RefHeading___Toc1292737_2870459653">
            <w:r>
              <w:rPr>
                <w:webHidden/>
                <w:rStyle w:val="IndexLink"/>
                <w:rtl w:val="true"/>
              </w:rPr>
              <w:t xml:space="preserve">نور امام معصوم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292739_2870459653">
            <w:r>
              <w:rPr>
                <w:webHidden/>
                <w:rStyle w:val="IndexLink"/>
                <w:rtl w:val="true"/>
              </w:rPr>
              <w:t>دامنه نور ایمان تا قیامت</w:t>
            </w:r>
            <w:r>
              <w:rPr>
                <w:rStyle w:val="IndexLink"/>
                <w:rtl w:val="true"/>
              </w:rPr>
              <w:tab/>
            </w:r>
            <w:r>
              <w:rPr>
                <w:rStyle w:val="IndexLink"/>
              </w:rPr>
              <w:t>254</w:t>
            </w:r>
          </w:hyperlink>
        </w:p>
        <w:p>
          <w:pPr>
            <w:pStyle w:val="Contents3"/>
            <w:tabs>
              <w:tab w:val="clear" w:pos="8459"/>
              <w:tab w:val="right" w:pos="9026" w:leader="dot"/>
            </w:tabs>
            <w:rPr/>
          </w:pPr>
          <w:hyperlink w:anchor="__RefHeading___Toc1292741_2870459653">
            <w:r>
              <w:rPr>
                <w:webHidden/>
                <w:rStyle w:val="IndexLink"/>
                <w:rtl w:val="true"/>
              </w:rPr>
              <w:t>شب قدر شب تفکر</w:t>
            </w:r>
            <w:r>
              <w:rPr>
                <w:rStyle w:val="IndexLink"/>
                <w:rtl w:val="true"/>
              </w:rPr>
              <w:tab/>
            </w:r>
            <w:r>
              <w:rPr>
                <w:rStyle w:val="IndexLink"/>
              </w:rPr>
              <w:t>255</w:t>
            </w:r>
          </w:hyperlink>
        </w:p>
        <w:p>
          <w:pPr>
            <w:pStyle w:val="Contents2"/>
            <w:tabs>
              <w:tab w:val="clear" w:pos="8743"/>
              <w:tab w:val="right" w:pos="9026" w:leader="dot"/>
            </w:tabs>
            <w:rPr/>
          </w:pPr>
          <w:hyperlink w:anchor="__RefHeading___Toc1292743_2870459653">
            <w:r>
              <w:rPr>
                <w:webHidden/>
                <w:rStyle w:val="IndexLink"/>
                <w:rtl w:val="true"/>
              </w:rPr>
              <w:t>جلسه بیست و چهارم شب قدر</w:t>
            </w:r>
            <w:r>
              <w:rPr>
                <w:rStyle w:val="IndexLink"/>
                <w:rtl w:val="true"/>
              </w:rPr>
              <w:tab/>
            </w:r>
            <w:r>
              <w:rPr>
                <w:rStyle w:val="IndexLink"/>
              </w:rPr>
              <w:t>259</w:t>
            </w:r>
          </w:hyperlink>
        </w:p>
        <w:p>
          <w:pPr>
            <w:pStyle w:val="Contents3"/>
            <w:tabs>
              <w:tab w:val="clear" w:pos="8459"/>
              <w:tab w:val="right" w:pos="9026" w:leader="dot"/>
            </w:tabs>
            <w:rPr/>
          </w:pPr>
          <w:hyperlink w:anchor="__RefHeading___Toc1292745_2870459653">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292747_2870459653">
            <w:r>
              <w:rPr>
                <w:webHidden/>
                <w:rStyle w:val="IndexLink"/>
                <w:rtl w:val="true"/>
              </w:rPr>
              <w:t>شب قدر شب برکت</w:t>
            </w:r>
            <w:r>
              <w:rPr>
                <w:rStyle w:val="IndexLink"/>
                <w:rtl w:val="true"/>
              </w:rPr>
              <w:tab/>
            </w:r>
            <w:r>
              <w:rPr>
                <w:rStyle w:val="IndexLink"/>
              </w:rPr>
              <w:t>259</w:t>
            </w:r>
          </w:hyperlink>
        </w:p>
        <w:p>
          <w:pPr>
            <w:pStyle w:val="Contents3"/>
            <w:tabs>
              <w:tab w:val="clear" w:pos="8459"/>
              <w:tab w:val="right" w:pos="9026" w:leader="dot"/>
            </w:tabs>
            <w:rPr/>
          </w:pPr>
          <w:hyperlink w:anchor="__RefHeading___Toc1292749_2870459653">
            <w:r>
              <w:rPr>
                <w:webHidden/>
                <w:rStyle w:val="IndexLink"/>
                <w:rtl w:val="true"/>
              </w:rPr>
              <w:t>نزول قرآن و رابطهٔ آن با سرنوشت انسان</w:t>
            </w:r>
            <w:r>
              <w:rPr>
                <w:rStyle w:val="IndexLink"/>
                <w:rtl w:val="true"/>
              </w:rPr>
              <w:tab/>
            </w:r>
            <w:r>
              <w:rPr>
                <w:rStyle w:val="IndexLink"/>
              </w:rPr>
              <w:t>260</w:t>
            </w:r>
          </w:hyperlink>
        </w:p>
        <w:p>
          <w:pPr>
            <w:pStyle w:val="Contents3"/>
            <w:tabs>
              <w:tab w:val="clear" w:pos="8459"/>
              <w:tab w:val="right" w:pos="9026" w:leader="dot"/>
            </w:tabs>
            <w:rPr/>
          </w:pPr>
          <w:hyperlink w:anchor="__RefHeading___Toc1292751_2870459653">
            <w:r>
              <w:rPr>
                <w:webHidden/>
                <w:rStyle w:val="IndexLink"/>
                <w:rtl w:val="true"/>
              </w:rPr>
              <w:t xml:space="preserve">استقبال پیامبر </w:t>
            </w:r>
            <w:r>
              <w:rPr>
                <w:rStyle w:val="IndexLink"/>
                <w:rtl w:val="true"/>
              </w:rPr>
              <w:t>(</w:t>
            </w:r>
            <w:r>
              <w:rPr>
                <w:rStyle w:val="IndexLink"/>
                <w:rtl w:val="true"/>
              </w:rPr>
              <w:t>صلی الله علیه وآله و سلم</w:t>
            </w:r>
            <w:r>
              <w:rPr>
                <w:rStyle w:val="IndexLink"/>
                <w:rtl w:val="true"/>
              </w:rPr>
              <w:t xml:space="preserve">) </w:t>
            </w:r>
            <w:r>
              <w:rPr>
                <w:rStyle w:val="IndexLink"/>
                <w:rtl w:val="true"/>
              </w:rPr>
              <w:t>از ماه مبارک رمضان</w:t>
            </w:r>
            <w:r>
              <w:rPr>
                <w:rStyle w:val="IndexLink"/>
                <w:rtl w:val="true"/>
              </w:rPr>
              <w:tab/>
            </w:r>
            <w:r>
              <w:rPr>
                <w:rStyle w:val="IndexLink"/>
              </w:rPr>
              <w:t>261</w:t>
            </w:r>
          </w:hyperlink>
        </w:p>
        <w:p>
          <w:pPr>
            <w:pStyle w:val="Contents3"/>
            <w:tabs>
              <w:tab w:val="clear" w:pos="8459"/>
              <w:tab w:val="right" w:pos="9026" w:leader="dot"/>
            </w:tabs>
            <w:rPr/>
          </w:pPr>
          <w:hyperlink w:anchor="__RefHeading___Toc1292753_2870459653">
            <w:r>
              <w:rPr>
                <w:webHidden/>
                <w:rStyle w:val="IndexLink"/>
                <w:rtl w:val="true"/>
              </w:rPr>
              <w:t>شب قدر کدام شب است؟</w:t>
            </w:r>
            <w:r>
              <w:rPr>
                <w:rStyle w:val="IndexLink"/>
                <w:rtl w:val="true"/>
              </w:rPr>
              <w:tab/>
            </w:r>
            <w:r>
              <w:rPr>
                <w:rStyle w:val="IndexLink"/>
              </w:rPr>
              <w:t>261</w:t>
            </w:r>
          </w:hyperlink>
        </w:p>
        <w:p>
          <w:pPr>
            <w:pStyle w:val="Contents3"/>
            <w:tabs>
              <w:tab w:val="clear" w:pos="8459"/>
              <w:tab w:val="right" w:pos="9026" w:leader="dot"/>
            </w:tabs>
            <w:rPr/>
          </w:pPr>
          <w:hyperlink w:anchor="__RefHeading___Toc1292755_2870459653">
            <w:r>
              <w:rPr>
                <w:webHidden/>
                <w:rStyle w:val="IndexLink"/>
                <w:rtl w:val="true"/>
              </w:rPr>
              <w:t>اختصاص برخی از زمانها به امر الهی</w:t>
            </w:r>
            <w:r>
              <w:rPr>
                <w:rStyle w:val="IndexLink"/>
                <w:rtl w:val="true"/>
              </w:rPr>
              <w:tab/>
            </w:r>
            <w:r>
              <w:rPr>
                <w:rStyle w:val="IndexLink"/>
              </w:rPr>
              <w:t>261</w:t>
            </w:r>
          </w:hyperlink>
        </w:p>
        <w:p>
          <w:pPr>
            <w:pStyle w:val="Contents3"/>
            <w:tabs>
              <w:tab w:val="clear" w:pos="8459"/>
              <w:tab w:val="right" w:pos="9026" w:leader="dot"/>
            </w:tabs>
            <w:rPr/>
          </w:pPr>
          <w:hyperlink w:anchor="__RefHeading___Toc1292757_2870459653">
            <w:r>
              <w:rPr>
                <w:webHidden/>
                <w:rStyle w:val="IndexLink"/>
                <w:rtl w:val="true"/>
              </w:rPr>
              <w:t>تفسیر آیه دوازدهم سوره فصلت</w:t>
            </w:r>
            <w:r>
              <w:rPr>
                <w:rStyle w:val="IndexLink"/>
                <w:rtl w:val="true"/>
              </w:rPr>
              <w:tab/>
            </w:r>
            <w:r>
              <w:rPr>
                <w:rStyle w:val="IndexLink"/>
              </w:rPr>
              <w:t>262</w:t>
            </w:r>
          </w:hyperlink>
        </w:p>
        <w:p>
          <w:pPr>
            <w:pStyle w:val="Contents3"/>
            <w:tabs>
              <w:tab w:val="clear" w:pos="8459"/>
              <w:tab w:val="right" w:pos="9026" w:leader="dot"/>
            </w:tabs>
            <w:rPr/>
          </w:pPr>
          <w:hyperlink w:anchor="__RefHeading___Toc1292759_2870459653">
            <w:r>
              <w:rPr>
                <w:webHidden/>
                <w:rStyle w:val="IndexLink"/>
                <w:rtl w:val="true"/>
              </w:rPr>
              <w:t>احیای شب قدر</w:t>
            </w:r>
            <w:r>
              <w:rPr>
                <w:rStyle w:val="IndexLink"/>
                <w:rtl w:val="true"/>
              </w:rPr>
              <w:tab/>
            </w:r>
            <w:r>
              <w:rPr>
                <w:rStyle w:val="IndexLink"/>
              </w:rPr>
              <w:t>263</w:t>
            </w:r>
          </w:hyperlink>
        </w:p>
        <w:p>
          <w:pPr>
            <w:pStyle w:val="Contents3"/>
            <w:tabs>
              <w:tab w:val="clear" w:pos="8459"/>
              <w:tab w:val="right" w:pos="9026" w:leader="dot"/>
            </w:tabs>
            <w:rPr/>
          </w:pPr>
          <w:hyperlink w:anchor="__RefHeading___Toc1292761_2870459653">
            <w:r>
              <w:rPr>
                <w:webHidden/>
                <w:rStyle w:val="IndexLink"/>
                <w:rtl w:val="true"/>
              </w:rPr>
              <w:t>دلایل مبارکی شب قدر</w:t>
            </w:r>
            <w:r>
              <w:rPr>
                <w:rStyle w:val="IndexLink"/>
                <w:rtl w:val="true"/>
              </w:rPr>
              <w:tab/>
            </w:r>
            <w:r>
              <w:rPr>
                <w:rStyle w:val="IndexLink"/>
              </w:rPr>
              <w:t>264</w:t>
            </w:r>
          </w:hyperlink>
        </w:p>
        <w:p>
          <w:pPr>
            <w:pStyle w:val="Contents3"/>
            <w:tabs>
              <w:tab w:val="clear" w:pos="8459"/>
              <w:tab w:val="right" w:pos="9026" w:leader="dot"/>
            </w:tabs>
            <w:rPr/>
          </w:pPr>
          <w:hyperlink w:anchor="__RefHeading___Toc1292763_2870459653">
            <w:r>
              <w:rPr>
                <w:webHidden/>
                <w:rStyle w:val="IndexLink"/>
                <w:rtl w:val="true"/>
              </w:rPr>
              <w:t>فضیلت سوره قدر</w:t>
            </w:r>
            <w:r>
              <w:rPr>
                <w:rStyle w:val="IndexLink"/>
                <w:rtl w:val="true"/>
              </w:rPr>
              <w:tab/>
            </w:r>
            <w:r>
              <w:rPr>
                <w:rStyle w:val="IndexLink"/>
              </w:rPr>
              <w:t>266</w:t>
            </w:r>
          </w:hyperlink>
        </w:p>
        <w:p>
          <w:pPr>
            <w:pStyle w:val="Contents3"/>
            <w:tabs>
              <w:tab w:val="clear" w:pos="8459"/>
              <w:tab w:val="right" w:pos="9026" w:leader="dot"/>
            </w:tabs>
            <w:rPr/>
          </w:pPr>
          <w:hyperlink w:anchor="__RefHeading___Toc1292765_2870459653">
            <w:r>
              <w:rPr>
                <w:webHidden/>
                <w:rStyle w:val="IndexLink"/>
                <w:rtl w:val="true"/>
              </w:rPr>
              <w:t>تفسیر سوره قدر</w:t>
            </w:r>
            <w:r>
              <w:rPr>
                <w:rStyle w:val="IndexLink"/>
                <w:rtl w:val="true"/>
              </w:rPr>
              <w:tab/>
            </w:r>
            <w:r>
              <w:rPr>
                <w:rStyle w:val="IndexLink"/>
              </w:rPr>
              <w:t>266</w:t>
            </w:r>
          </w:hyperlink>
        </w:p>
        <w:p>
          <w:pPr>
            <w:pStyle w:val="Contents3"/>
            <w:tabs>
              <w:tab w:val="clear" w:pos="8459"/>
              <w:tab w:val="right" w:pos="9026" w:leader="dot"/>
            </w:tabs>
            <w:rPr/>
          </w:pPr>
          <w:hyperlink w:anchor="__RefHeading___Toc1292767_2870459653">
            <w:r>
              <w:rPr>
                <w:webHidden/>
                <w:rStyle w:val="IndexLink"/>
                <w:rtl w:val="true"/>
              </w:rPr>
              <w:t>اعمال شب قدر</w:t>
            </w:r>
            <w:r>
              <w:rPr>
                <w:rStyle w:val="IndexLink"/>
                <w:rtl w:val="true"/>
              </w:rPr>
              <w:tab/>
            </w:r>
            <w:r>
              <w:rPr>
                <w:rStyle w:val="IndexLink"/>
              </w:rPr>
              <w:t>269</w:t>
            </w:r>
          </w:hyperlink>
        </w:p>
        <w:p>
          <w:pPr>
            <w:pStyle w:val="Contents2"/>
            <w:tabs>
              <w:tab w:val="clear" w:pos="8743"/>
              <w:tab w:val="right" w:pos="9026" w:leader="dot"/>
            </w:tabs>
            <w:rPr/>
          </w:pPr>
          <w:hyperlink w:anchor="__RefHeading___Toc1292769_2870459653">
            <w:r>
              <w:rPr>
                <w:webHidden/>
                <w:rStyle w:val="IndexLink"/>
                <w:rtl w:val="true"/>
              </w:rPr>
              <w:t>منابع</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9_89238"/>
      <w:bookmarkStart w:id="1" w:name="pg8929_89238"/>
      <w:bookmarkEnd w:id="1"/>
    </w:p>
    <w:p>
      <w:pPr>
        <w:pStyle w:val="Heading2"/>
        <w:numPr>
          <w:ilvl w:val="1"/>
          <w:numId w:val="1"/>
        </w:numPr>
        <w:rPr/>
      </w:pPr>
      <w:bookmarkStart w:id="2" w:name="pg8929_89238"/>
      <w:bookmarkStart w:id="3" w:name="__RefHeading___Toc129225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زاده، سیدمحمدمهدی،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سید مهدی هاشم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تنظیم سیدمهدی هاشم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سید مهدی هاشم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زاده، سیدمحمدمهدی،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Times New Roman" w:cs="Times New Roman" w:ascii="Times New Roman" w:hAnsi="Times New Roman"/>
          <w:color w:val="111111"/>
          <w:sz w:val="28"/>
          <w:szCs w:val="28"/>
          <w:lang w:val="en-US" w:bidi="en-US"/>
        </w:rPr>
        <w:t>Islamic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شیوه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Lifestyles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9438863</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فیپا </w:t>
      </w:r>
    </w:p>
    <w:p>
      <w:pPr>
        <w:pStyle w:val="BookText"/>
        <w:rPr/>
      </w:pPr>
      <w:r>
        <w:rPr>
          <w:rFonts w:ascii="IRNazanin" w:hAnsi="IRNazanin" w:eastAsia="IRNazanin"/>
          <w:color w:val="111111"/>
          <w:sz w:val="28"/>
          <w:sz w:val="28"/>
          <w:szCs w:val="28"/>
          <w:rtl w:val="true"/>
          <w:lang w:bidi="fa-IR"/>
        </w:rPr>
        <w:t>در مسیر بهشت</w:t>
      </w:r>
    </w:p>
    <w:p>
      <w:pPr>
        <w:pStyle w:val="BookText"/>
        <w:rPr/>
      </w:pPr>
      <w:r>
        <w:rPr>
          <w:rFonts w:ascii="IRNazanin" w:hAnsi="IRNazanin" w:eastAsia="IRNazanin"/>
          <w:color w:val="111111"/>
          <w:sz w:val="28"/>
          <w:sz w:val="28"/>
          <w:szCs w:val="28"/>
          <w:rtl w:val="true"/>
          <w:lang w:bidi="fa-IR"/>
        </w:rPr>
        <w:t>سلسله سخنرانی های حجت الاسلام والمسلمین</w:t>
      </w:r>
    </w:p>
    <w:p>
      <w:pPr>
        <w:pStyle w:val="BookText"/>
        <w:rPr/>
      </w:pPr>
      <w:r>
        <w:rPr>
          <w:rFonts w:ascii="IRNazanin" w:hAnsi="IRNazanin" w:eastAsia="IRNazanin"/>
          <w:color w:val="111111"/>
          <w:sz w:val="28"/>
          <w:sz w:val="28"/>
          <w:szCs w:val="28"/>
          <w:rtl w:val="true"/>
          <w:lang w:bidi="fa-IR"/>
        </w:rPr>
        <w:t>آقای سید مهدی هاشم 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هاشم زاده </w:t>
      </w:r>
      <w:bookmarkStart w:id="5" w:name="pg8929_89240"/>
    </w:p>
    <w:p>
      <w:pPr>
        <w:pStyle w:val="Heading2"/>
        <w:numPr>
          <w:ilvl w:val="1"/>
          <w:numId w:val="1"/>
        </w:numPr>
        <w:rPr/>
      </w:pPr>
      <w:bookmarkStart w:id="6" w:name="__RefHeading___Toc1292257_2870459653"/>
      <w:bookmarkStart w:id="7" w:name="_Toc2"/>
      <w:bookmarkEnd w:id="5"/>
      <w:bookmarkEnd w:id="6"/>
      <w:r>
        <w:rPr>
          <w:rtl w:val="true"/>
        </w:rPr>
        <w:t>فهرست</w:t>
      </w:r>
      <w:bookmarkEnd w:id="7"/>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جلسه اول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اهمیت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مبحث عاقبت به خیری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درخواست سه نفر از آیات عظام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عاقبت به خیری 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سفارش قرآن به اهل ایمان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حق تقوا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عاقبت عبدالملک مروان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جلسه دوم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وصیت ابراهیم و یعقوب به فرزندان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راسخون و مسئله عاقبت به خیری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دعا و تضرع شبانه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لزوم تدبّر در قرآن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جلسه سوم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 نور در قرآن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خروج از ظلمت و ورود به نور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مراد از نور و ظلمت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ویژگی های آخرالزمان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آثار گناهان در آخرالزمان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راه های نجات در آخرالزمان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وصیّت دارای پنج رکن 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جلسه چهارم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اکتسابی و تحصیلی بودن عاقبت به خیری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عاقبت به خیری در ادعیه و زیارات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عاقبت به خیری در زیارت عاشورا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اهمیت خواندن زیارت عاشورا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عاقبت به خیری در دعاهای صحیفه سجادیه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جلسه پنجم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شیخ حسنعلی نخودکی و راهکار گشایش مشکلات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آثار نماز اول وقت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حکایت سفارش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درباره نماز اول وقت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نماز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در اول وقت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مؤمن و خوف از عاقبت خود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اوّل خوب و آخر بد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حکایت تُعلبه و عاقبت او</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اهمیت دعا دربارۀ عاقبت خود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حکایت کودک زیرک و پادشاه</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مرحوم آیت الله ابطحی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ششم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عوامل عاقبت به خیری 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نصیحت بهلول به هارون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حکایت گریه مرحوم آیت الله شیخ محمدحسین یزدی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جشن عروسی مؤمنانه در لس آنجلس</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حکایت شبلی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جلسه هفتم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ادامه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عاقبت به خیری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عوامل آرامش زندگی 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فرستادن مال برای آخرت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آخرت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ثروت در راه خدا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اهمیت دست گیری از مستمندان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نشدن از انجام واجبات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حکایت سلطان محمود و ایاز</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برای آخرت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جلسه هشتم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آثار دنیوی اعمال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حکایت زن بدزبان و عاقبت او</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عوامل عاقبت به خیری در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کار از بنده و شش پاسخ از خدا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پادشاه و حکمت قطع انگشت او</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حکایت طلبه فقیر و ناصرالدین شاه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جلسه نهم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ادامه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عاقبت به خیری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رابطه حق الله و حق الناس</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چند مثال ساده از مصادیق حق الناس</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حکایت نشستن بهلول بر تخت هارون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امتناع امام خمینی از پاگذاشتن روی کفش طلاب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سلب توفیق نماز شب به خاطر یک دانه خرمای نارس</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چه کنیم دعایمان مستجاب شود؟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گرفتاری شیخ عباس قمی در برزخ به خاطر یک جلد کتاب</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پاک شدن همه گناهان ، شهید جز حق الناس</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جلسه 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ادامه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عاقبت به خیری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مسامحه در پرداخت بدهی مصداق حق الناس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خمس مصداق حق الناس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سید ابوالحسن اصفهانی و تاجر یهودی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حکایت پرداخت خمس تاجر و وسوسه شیطان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جلسه یازدهم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ادامه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عاقبت به خیری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شیخ مرتضی انصاری و رعایت حق الناس</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ادای دین و حق الناس قبل از مرگ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نکردن نعمت خدا در راه معصیت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روحانی و نقل حکایت بشر حافی برای جوان گناهکار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جلسه دوازدهم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ادامه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عاقبت به خیری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حکایت شگفت جوان زیباروی بصره و ترک گناه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مغرور نبودن به حلم خدا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به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خروج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اعتکاف و کمک به شخص بدهکار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چه کسی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 است؟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آثار نیکی و احسان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حکایت بهلول و صدای شیهه اسب</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حکایت بهلول و زبیده، همسر هارون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جلسه سیزدهم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عاقبت یکی از خوارج نهروان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عوامل عاقبت به خیری از منظر قرآن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ایمان خالص نه ایمان آلوده به ظلم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جلسه چهاردهم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عاقبت کسی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زد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دغدغه عاقبت به خیری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ادامهٔ بحث عوامل عاقبت به خیری از منظر قرآن</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ایمان با ولایت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شبهه جوان در جنگ صفین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جلسه پانزدهم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ادامه بحث عوامل عاقبت به خیری از منظر قرآن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پنج توصیه شیخ عباس قمی درباره تقوا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دو طرفه بودن تقوا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برتری جویی و فساد در ،زمین منشأ بی تقوایی و گناه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چرا جوامع بی ایمان در ناز و نعمتند؟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تقوا، تنها معیار امتیاز انسانها از یکدیگر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جلسه شانزدهم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نشانه های تقوا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آثار تقوا در روابط اجتماعی و خانوادگی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مدارا با مردم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داستان مارگیر و اژدها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مدارای زوجین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کنترل نفس</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جلسه هفدهم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میدان ندادن به نفس اماره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نفس پرستی خطرناک تر از بت پرستی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اعتراض پیرمرد به جنایات منصور دوانیقی</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عبرت های چین و هند برای منصور دوانیقی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بحث عوامل عاقبت به خیری از منظر قرآن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داستان فضیل عیاض</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شروط چهارگانه توبه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آثار توبه برای تائب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جلسه هیجدهم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معنای توبه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باز بودن راه توبه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ملاطفت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همسایه ابابصیر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ادامه بحث عوامل عاقبت به خیری از منظر قرآن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نتیجه اخلاص شیخ عباس قمی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اخلاص، شرط قبولی عمل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حکایت بهلول و مسجد تجار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خیر پدر و مادر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اثر دعای پدر بر زندگی آیت الله مرعشی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همنشینی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نیکی در حق مادر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نیکی به پدر و مادر پس از مرگ آنان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جلسه نوزدهم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دسته بندی انسان ها بر اساس عاقبت آنان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عوامل سوء عاقبت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عاقبت شریح قاضی</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بلعم باعورا</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بیستم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ادامه بحث عوامل سوء عاقبت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ناشکری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 حرمت مؤمن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حرمت مؤمن بالاتر از حرمت کعبه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بدگمانی به مؤمن، مصداق هتک حرمت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عیبجویی از مؤمن مصداق هتک حرمت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سخن چینی مصداق هتک حرمت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انبیاء و اولیای الهی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حسان ابن ثابت و عاقبت او</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بد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ویژگی های دوست خوب از منظر روایات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آثار دغلکاری در معامله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و اطمینان به نفس</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جلسه بیست و یکم شب نوزدهم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بیان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شدت علاقه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جبرئیل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درهای ویژه بهشت برای ورود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عمار ذهنی نمونه ای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امتیازات ویژه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معیارهای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بیست و دوم شب بیست و یکم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جایگاه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تمامیت ایمان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شیعه بودن عملی نه زبانی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صفات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خود حضرت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جلسه بیست و سوم شب بیست و سوم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لیل و لیالی در قرآن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تشبیه دنیا به شب</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تاریکی دنیا و نیاز انسان به نور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تشبیه زیبای قرآن درباره نور الهی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دامنه نور ایمان تا قیامت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شب قدر شب تفکر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جلسه بیست و چهارم شب قدر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شب قدر شب برکت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نزول قرآن و رابطهٔ آن با سرنوشت انسان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استقبال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شب قدر کدام شب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اختصاص برخی از زمانها به امر الهی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تفسیر آیه دوازدهم سوره فصلت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احیای شب قدر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دلایل مبارکی شب قدر</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فضیلت سوره قدر</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سوره قدر</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شب قدر</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8" w:name="pg8929_89250"/>
    </w:p>
    <w:p>
      <w:pPr>
        <w:pStyle w:val="Heading2"/>
        <w:numPr>
          <w:ilvl w:val="1"/>
          <w:numId w:val="1"/>
        </w:numPr>
        <w:rPr/>
      </w:pPr>
      <w:bookmarkStart w:id="9" w:name="__RefHeading___Toc1292259_2870459653"/>
      <w:bookmarkStart w:id="10" w:name="_Toc3"/>
      <w:bookmarkEnd w:id="8"/>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زندگی دنیا گذرگاهی است برای رسیدن به منزل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به بها می دهند، نه به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بالای منبر رفته، حمد و ثنای الهی را گفتند که در این هنگام گریه به ایشان مهلت نداد و چنان اشک ریختند که اشک بر محاسن و صورت شریفشان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ایراد خطبه ای نورانی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پربار در جواب شخصى که موعظه و اندرزى از او خواسته بود، به سى مورد از رذائل اخلاقى اشاره کرده و با بیان شیوا و قریب به استدلال از آن نهى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آن کلام نورانی می خوانیم؛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لِرَجُل سَأَلَهُ أَنْ یعِظَهُ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کسانى نباش که بدون عمل امید سعادت اخروى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یرْجُو الاْخِرَةَ بِغَیرِ الْعَمَلِ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کسانی نباش که امید دارند آخرت آبادی داشته باشند ولی عملی انجام نمی دهند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فرمایش در شرح نهج البلاغه آمده است که متاع بی ارزش دنیا بدون تلاش به کسی نمی رسد، </w:t>
      </w:r>
    </w:p>
    <w:p>
      <w:pPr>
        <w:pStyle w:val="BookText"/>
        <w:rPr/>
      </w:pPr>
      <w:r>
        <w:rPr>
          <w:rFonts w:ascii="IRNazanin" w:hAnsi="IRNazanin" w:eastAsia="IRNazanin"/>
          <w:color w:val="111111"/>
          <w:sz w:val="28"/>
          <w:sz w:val="28"/>
          <w:szCs w:val="28"/>
          <w:rtl w:val="true"/>
          <w:lang w:bidi="fa-IR"/>
        </w:rPr>
        <w:t>چطور برخی انتظار دارند که بدون عمل وارد بهشت جاودان الهی شوند و با دست خالی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جمله معروف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به بها می دهند، نه به بهانه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زندگی صحیح و پیروی از دستورات قرآن و عترت به حسن عاقبت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و نعمتهای بهشتی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زند شيپور مرگ ما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مسافرهای خفته العجل</w:t>
      </w:r>
    </w:p>
    <w:p>
      <w:pPr>
        <w:pStyle w:val="BookText"/>
        <w:rPr/>
      </w:pPr>
      <w:r>
        <w:rPr>
          <w:rFonts w:ascii="IRNazanin" w:hAnsi="IRNazanin" w:eastAsia="IRNazanin"/>
          <w:color w:val="111111"/>
          <w:sz w:val="28"/>
          <w:sz w:val="28"/>
          <w:szCs w:val="28"/>
          <w:rtl w:val="true"/>
          <w:lang w:bidi="fa-IR"/>
        </w:rPr>
        <w:t xml:space="preserve">ما مسافرهای آنجا بوده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كاندرين جا ساخت جا خوش كرده ايم</w:t>
      </w:r>
    </w:p>
    <w:p>
      <w:pPr>
        <w:pStyle w:val="BookText"/>
        <w:rPr/>
      </w:pPr>
      <w:r>
        <w:rPr>
          <w:rFonts w:ascii="IRNazanin" w:hAnsi="IRNazanin" w:eastAsia="IRNazanin"/>
          <w:color w:val="111111"/>
          <w:sz w:val="28"/>
          <w:sz w:val="28"/>
          <w:szCs w:val="28"/>
          <w:rtl w:val="true"/>
          <w:lang w:bidi="fa-IR"/>
        </w:rPr>
        <w:t xml:space="preserve">روی اين پل جای خوابيدن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غفلت زود ما را در ربود</w:t>
      </w:r>
    </w:p>
    <w:p>
      <w:pPr>
        <w:pStyle w:val="BookText"/>
        <w:rPr/>
      </w:pPr>
      <w:r>
        <w:rPr>
          <w:rFonts w:ascii="IRNazanin" w:hAnsi="IRNazanin" w:eastAsia="IRNazanin"/>
          <w:color w:val="111111"/>
          <w:sz w:val="28"/>
          <w:sz w:val="28"/>
          <w:szCs w:val="28"/>
          <w:rtl w:val="true"/>
          <w:lang w:bidi="fa-IR"/>
        </w:rPr>
        <w:t xml:space="preserve">آري بايد رخت خود بنديم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رفتن حسرت ماندن چه سود؟</w:t>
      </w:r>
    </w:p>
    <w:p>
      <w:pPr>
        <w:pStyle w:val="BookText"/>
        <w:rPr/>
      </w:pPr>
      <w:r>
        <w:rPr>
          <w:rFonts w:ascii="IRNazanin" w:hAnsi="IRNazanin" w:eastAsia="IRNazanin"/>
          <w:color w:val="111111"/>
          <w:sz w:val="28"/>
          <w:sz w:val="28"/>
          <w:szCs w:val="28"/>
          <w:rtl w:val="true"/>
          <w:lang w:bidi="fa-IR"/>
        </w:rPr>
        <w:t xml:space="preserve">دار دنيا مقصد ما نيست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سرای ما سرای ديگری است</w:t>
      </w:r>
    </w:p>
    <w:p>
      <w:pPr>
        <w:pStyle w:val="BookText"/>
        <w:rPr/>
      </w:pPr>
      <w:r>
        <w:rPr>
          <w:rFonts w:ascii="IRNazanin" w:hAnsi="IRNazanin" w:eastAsia="IRNazanin"/>
          <w:color w:val="111111"/>
          <w:sz w:val="28"/>
          <w:sz w:val="28"/>
          <w:szCs w:val="28"/>
          <w:rtl w:val="true"/>
          <w:lang w:bidi="fa-IR"/>
        </w:rPr>
        <w:t>توش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رهگ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مااستطع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للمق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خدای مهربان توفیق داد سی روز ماه رمضان در مسجد و حسینیه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موضوع راه رسیدن به بهشت یعنی عاقبت به خیری، با استناد به آیات قرآن و روایات صحبت شد و به تشویق و همت یکی از اساتید گرامی، سخنرانی های حقیر پیاده و بازنگری و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شاءالله سخنرانی ها در موضوعات دیگر هم به تدریج به چاپ خواهد رسید و در اختیار علاقه 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خدای مهربان توفیق دهد سرباز واقعی حضرت بقية الله الأعظم ارواحنا له الفداء باشیم و به دعای آن حضرت همگی حسن عاقبت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مهدی هاشم زاده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8929_89253"/>
      <w:bookmarkStart w:id="12" w:name="pg8929_89253"/>
      <w:bookmarkEnd w:id="12"/>
    </w:p>
    <w:p>
      <w:pPr>
        <w:pStyle w:val="Heading2"/>
        <w:numPr>
          <w:ilvl w:val="1"/>
          <w:numId w:val="1"/>
        </w:numPr>
        <w:rPr/>
      </w:pPr>
      <w:bookmarkStart w:id="13" w:name="pg8929_89253"/>
      <w:bookmarkStart w:id="14" w:name="__RefHeading___Toc1292261_2870459653"/>
      <w:bookmarkStart w:id="15" w:name="_Toc4"/>
      <w:bookmarkEnd w:id="13"/>
      <w:bookmarkEnd w:id="14"/>
      <w:r>
        <w:rPr>
          <w:rtl w:val="true"/>
        </w:rPr>
        <w:t>جلسه اول ماه مبارک رمضان</w:t>
      </w:r>
      <w:bookmarkEnd w:id="15"/>
    </w:p>
    <w:p>
      <w:pPr>
        <w:pStyle w:val="Heading3"/>
        <w:numPr>
          <w:ilvl w:val="2"/>
          <w:numId w:val="1"/>
        </w:numPr>
        <w:rPr/>
      </w:pPr>
      <w:bookmarkStart w:id="16" w:name="__RefHeading___Toc1292263_2870459653"/>
      <w:bookmarkStart w:id="17" w:name="_Toc5"/>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خداوند توفیق بهره برداری هر چه بیشتر و بهتر از این ماه پرفیض را به ما ارزانی فرماید و این ماه رمضان را آخرین ماه رمضان عمر ما قرار ندهد</w:t>
      </w:r>
      <w:r>
        <w:rPr>
          <w:rFonts w:eastAsia="IRNazanin" w:cs="IRNazanin"/>
          <w:color w:val="111111"/>
          <w:sz w:val="28"/>
          <w:szCs w:val="28"/>
          <w:rtl w:val="true"/>
          <w:lang w:bidi="fa-IR"/>
        </w:rPr>
        <w:t>.</w:t>
      </w:r>
    </w:p>
    <w:p>
      <w:pPr>
        <w:pStyle w:val="Heading3"/>
        <w:numPr>
          <w:ilvl w:val="2"/>
          <w:numId w:val="1"/>
        </w:numPr>
        <w:rPr/>
      </w:pPr>
      <w:bookmarkStart w:id="18" w:name="__RefHeading___Toc1292265_2870459653"/>
      <w:bookmarkStart w:id="19" w:name="_Toc6"/>
      <w:bookmarkEnd w:id="18"/>
      <w:r>
        <w:rPr>
          <w:rtl w:val="true"/>
        </w:rPr>
        <w:t>اهمیت ماه مبارک رمضان</w:t>
      </w:r>
      <w:bookmarkEnd w:id="19"/>
    </w:p>
    <w:p>
      <w:pPr>
        <w:pStyle w:val="BookText"/>
        <w:rPr/>
      </w:pPr>
      <w:r>
        <w:rPr>
          <w:rFonts w:ascii="IRNazanin" w:hAnsi="IRNazanin" w:eastAsia="IRNazanin"/>
          <w:color w:val="111111"/>
          <w:sz w:val="28"/>
          <w:sz w:val="28"/>
          <w:szCs w:val="28"/>
          <w:rtl w:val="true"/>
          <w:lang w:bidi="fa-IR"/>
        </w:rPr>
        <w:t xml:space="preserve">در روایت دربارۀ حضرت خاتم الانبياء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اذا اهَل شهر رمضان؛ وقتی ماه رمضان می رسید، اول ماه رمضان مثل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قبله رو می کردند و رفع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دستانشان را به سمت آسمان بلند می کردند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عَلَينا بِالْآمْنِ وَ الإيمان و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خدایا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ماهی که بر ما حلول کرده است و تو خالق مهربان به من توفیق دادی که این ماه را درک کنم روزه داری کنم و مهمان تو باشم – که ماه مهمانی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برای من این ویژگی ها را داشته باشد امن و ،امنیت ،ایمان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العافيه المُجَلَّله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عافیت زیبا به معنای این که در سجده آخر نماز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وَلّى الْعافيه، اَسْتَلْكَ العافيه عافيه الدُّنيا وَ الْآخِرَه؛</w:t>
      </w:r>
      <w:r>
        <w:rPr>
          <w:rStyle w:val="FootnoteAnchor"/>
          <w:rtl w:val="true"/>
        </w:rPr>
        <w:footnoteReference w:id="5"/>
      </w:r>
      <w:r>
        <w:rPr>
          <w:rFonts w:ascii="IRNazanin" w:hAnsi="IRNazanin" w:eastAsia="IRNazanin"/>
          <w:color w:val="111111"/>
          <w:sz w:val="28"/>
          <w:sz w:val="28"/>
          <w:szCs w:val="28"/>
          <w:rtl w:val="true"/>
          <w:lang w:bidi="fa-IR"/>
        </w:rPr>
        <w:t xml:space="preserve">عافیت این است که انسان هم در دنیا و هم در فردای قیامت، عافیت و </w:t>
      </w:r>
      <w:bookmarkStart w:id="20" w:name="pg8929_89254"/>
    </w:p>
    <w:p>
      <w:pPr>
        <w:pStyle w:val="BookText"/>
        <w:rPr/>
      </w:pPr>
      <w:bookmarkEnd w:id="20"/>
      <w:r>
        <w:rPr>
          <w:rFonts w:ascii="IRNazanin" w:hAnsi="IRNazanin" w:eastAsia="IRNazanin"/>
          <w:color w:val="111111"/>
          <w:sz w:val="28"/>
          <w:sz w:val="28"/>
          <w:szCs w:val="28"/>
          <w:rtl w:val="true"/>
          <w:lang w:bidi="fa-IR"/>
        </w:rPr>
        <w:t xml:space="preserve">آسودگی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 الاشقام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خدایا ناراحتی ها و هم و غم و گرفتاری ها را در این ماه از من دور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وَالْرِزْقَ الواسِعَه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و رزق من را وسیع گردان هم رزق مادی و هم رزق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وَتِلاوَة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امسال توفیق پیدا کنیم ماه مبارک رمضان تلاوت قرآن کریم را ختم کنیم در این ماه خواندن یک آیه از قرآن ثواب یک ختم قرآن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خواندن نماز شب به من بده و این رزق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ماه را برای ما سالم کن تا بتوانیم حق این ماه را ادا کنیم وَتَسَلَّمْهُ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ماه را هم از دست ما سالم بدار ماه مبارک رمضانی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ساعاتُهُ أَفْضَلَ السّاعاه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است و روزهایش بهترین روزها و شب های آن بهترین لیالی است این ماه را با انجام گناه و معصیت از بین نبریم و این ماه با بقیه ماه ها برایم تفاوت داشته باشد ما را در این ماه سلامت بدار تا بتوانیم روزه داری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افراد می خواهند در این ماه روزه داری کنند؛ اما توان جسمی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روزه داری را در این ماه به ما عنایت کن</w:t>
      </w:r>
      <w:r>
        <w:rPr>
          <w:rFonts w:eastAsia="IRNazanin" w:cs="IRNazanin"/>
          <w:color w:val="111111"/>
          <w:sz w:val="28"/>
          <w:szCs w:val="28"/>
          <w:rtl w:val="true"/>
          <w:lang w:bidi="fa-IR"/>
        </w:rPr>
        <w:t>.</w:t>
      </w:r>
    </w:p>
    <w:p>
      <w:pPr>
        <w:pStyle w:val="Heading3"/>
        <w:numPr>
          <w:ilvl w:val="2"/>
          <w:numId w:val="1"/>
        </w:numPr>
        <w:rPr/>
      </w:pPr>
      <w:bookmarkStart w:id="21" w:name="__RefHeading___Toc1292267_2870459653"/>
      <w:bookmarkStart w:id="22" w:name="_Toc7"/>
      <w:bookmarkEnd w:id="21"/>
      <w:r>
        <w:rPr>
          <w:rtl w:val="true"/>
        </w:rPr>
        <w:t>مبحث عاقبت به خیری</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امسال در ماه مبارک رمضان در نظر گرفته ایم و به حول و قوه الهی به استناد آیات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سخن خواهم گفت و بحث بسیار مهمی است و با این ماه هم مناسبت دارد، عنوان آن عاقبت به خیری است</w:t>
      </w:r>
      <w:r>
        <w:rPr>
          <w:rFonts w:eastAsia="IRNazanin" w:cs="IRNazanin"/>
          <w:color w:val="111111"/>
          <w:sz w:val="28"/>
          <w:szCs w:val="28"/>
          <w:rtl w:val="true"/>
          <w:lang w:bidi="fa-IR"/>
        </w:rPr>
        <w:t xml:space="preserve">. </w:t>
      </w:r>
      <w:bookmarkStart w:id="23" w:name="pg8929_89255"/>
    </w:p>
    <w:p>
      <w:pPr>
        <w:pStyle w:val="Heading3"/>
        <w:numPr>
          <w:ilvl w:val="2"/>
          <w:numId w:val="1"/>
        </w:numPr>
        <w:rPr/>
      </w:pPr>
      <w:bookmarkStart w:id="24" w:name="__RefHeading___Toc1292269_2870459653"/>
      <w:bookmarkStart w:id="25" w:name="_Toc8"/>
      <w:bookmarkEnd w:id="23"/>
      <w:bookmarkEnd w:id="24"/>
      <w:r>
        <w:rPr>
          <w:rtl w:val="true"/>
        </w:rPr>
        <w:t xml:space="preserve">درخواست سه نفر از آیات عظام از امام رضا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علت انتخاب این بحث این است که جزوه ای از آقای قرائتی را مطالعه می کردم که در آن خاطره ای را نقل کرده بودند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خاص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سه نفر از آیات عظام را دیدم که هر کدام در گوشه ای از حرم مشغول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آیة الله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آیة الله میرزا جواد آقای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آیة الله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چه شبی بوده که این سه نفر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بودند،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ذهنم رسید که نزد هر یک از این آیات عظام بروم و از آنان سؤال کنم شما که هر کدام به درجه اجتهاد رسیده اید و آیة الله هستید و طلبه تربیت نموده و عمری در حوزه های علمیه بوده اید الان که به محضر امام هشتم مشرف شده اید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هستی است، ولی نعمت است و کسی که محضر پادشاه می رود چیز کم طلب نمی کند؛ آن هم پادشاهی هم قدرت برای دنیا دارد و هم برای آخرت و به دربار هر پادشاه مقتدری هم که برویم سیطره حکومت او تنها مربوط به دنیاست؛ اما امام معصوم در هر دو دنیا قدرت دارد اگر یقین داشتید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یک دعای شما را مستجاب می کند چه دعایی می کردید؟</w:t>
      </w:r>
    </w:p>
    <w:p>
      <w:pPr>
        <w:pStyle w:val="BookText"/>
        <w:rPr/>
      </w:pPr>
      <w:r>
        <w:rPr>
          <w:rFonts w:ascii="IRNazanin" w:hAnsi="IRNazanin" w:eastAsia="IRNazanin"/>
          <w:color w:val="111111"/>
          <w:sz w:val="28"/>
          <w:sz w:val="28"/>
          <w:szCs w:val="28"/>
          <w:rtl w:val="true"/>
          <w:lang w:bidi="fa-IR"/>
        </w:rPr>
        <w:t>ابتدا نزد آیة الله مروارید رفتم و سؤال خود را از ایشان کردم مشاهده کردم که اشک از چشمان ایشان جاری شد و به طرف ضریح مطهّر رو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یقین داشتم در این لحظه یک دعای من استجابت می شود از ایشان می خواستم از خداوند طلب کند که عاقبت من ختم به خیر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نزد آیت الله میرزا جواد آقای تبریزی رفتم و سؤال خود را پرسیدم ایشان هم عین همین جمله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آیة الله فلسفی رفتم ایشان هم همین جمله را گفتند و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می کردم خداوند عاقبت من را ختم به خیر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نشان دهنده این است که عاقبت به خیری خیلی مهم است که آیات عظام از خداوند چنین خواسته ای دارند سعی شود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مشرف می شویم همه دعاهای ما صرفاً مادی و دنیایی نباشد دعاهای صرفاً مربوط به مادیات و ، دنیوی دعاهای بچه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زیارت امام 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امام، بچه کوچک پنج شش ساله خود را روی دوشم گذاشتم و به هر زحمتی بود خود را به ضریح مطهّر رساندم و از او خواستم دست خود را به ضریح حضرت بگیرد و هر خواسته ای دارد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کودکی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لواشک می خواهم خواسته های ما دنیایی هم باشد؛ ولی در دعاهایمان خواسته های آخرتی هم داشته باشیم؛ مانند عاقبت به خیری نورانی بودن خانه قبر آسان بودن مرگ بحث عاقبت به خیری مسئلۀ مهمی است هر شروع، پایانی دارد و ،آغاز نهایتی زندگی ما هم در دنیا همیشگی و دائمی و ابدی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شَیءٍ عاقبه؛</w:t>
      </w:r>
      <w:r>
        <w:rPr>
          <w:rStyle w:val="FootnoteAnchor"/>
          <w:rtl w:val="true"/>
        </w:rPr>
        <w:footnoteReference w:id="11"/>
      </w:r>
      <w:r>
        <w:rPr>
          <w:rFonts w:ascii="IRNazanin" w:hAnsi="IRNazanin" w:eastAsia="IRNazanin"/>
          <w:color w:val="111111"/>
          <w:sz w:val="28"/>
          <w:sz w:val="28"/>
          <w:szCs w:val="28"/>
          <w:rtl w:val="true"/>
          <w:lang w:bidi="fa-IR"/>
        </w:rPr>
        <w:t>هر چیزی عاقبتی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پنجاه سال شصت سال نود ،سال صدوبیست سال آخر باید از این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نفس کو آمد اندرحیات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چشد شربت نیستی و ممات</w:t>
      </w:r>
    </w:p>
    <w:p>
      <w:pPr>
        <w:pStyle w:val="BookText"/>
        <w:rPr/>
      </w:pPr>
      <w:r>
        <w:rPr>
          <w:rFonts w:ascii="IRNazanin" w:hAnsi="IRNazanin" w:eastAsia="IRNazanin"/>
          <w:color w:val="111111"/>
          <w:sz w:val="28"/>
          <w:sz w:val="28"/>
          <w:szCs w:val="28"/>
          <w:rtl w:val="true"/>
          <w:lang w:bidi="fa-IR"/>
        </w:rPr>
        <w:t xml:space="preserve">دو روزی چو از زندگانی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خواهید گشت</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کار ما چه می شود؟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امت من مات يهودياً، مات نصرانياً؛</w:t>
      </w:r>
      <w:r>
        <w:rPr>
          <w:rStyle w:val="FootnoteAnchor"/>
          <w:rtl w:val="true"/>
        </w:rPr>
        <w:footnoteReference w:id="13"/>
      </w:r>
      <w:r>
        <w:rPr>
          <w:rFonts w:ascii="IRNazanin" w:hAnsi="IRNazanin" w:eastAsia="IRNazanin"/>
          <w:color w:val="111111"/>
          <w:sz w:val="28"/>
          <w:sz w:val="28"/>
          <w:szCs w:val="28"/>
          <w:rtl w:val="true"/>
          <w:lang w:bidi="fa-IR"/>
        </w:rPr>
        <w:t xml:space="preserve">اینها امت من پیامبر هستند و کلمۀ لا إله إلا الله </w:t>
      </w:r>
      <w:bookmarkStart w:id="26" w:name="pg8929_89257"/>
    </w:p>
    <w:p>
      <w:pPr>
        <w:pStyle w:val="BookText"/>
        <w:rPr/>
      </w:pPr>
      <w:bookmarkEnd w:id="26"/>
      <w:r>
        <w:rPr>
          <w:rFonts w:ascii="IRNazanin" w:hAnsi="IRNazanin" w:eastAsia="IRNazanin"/>
          <w:color w:val="111111"/>
          <w:sz w:val="28"/>
          <w:sz w:val="28"/>
          <w:szCs w:val="28"/>
          <w:rtl w:val="true"/>
          <w:lang w:bidi="fa-IR"/>
        </w:rPr>
        <w:t>بر زبانشان جاری می شود؛ اما به شیوه یهودیت و نصرانیت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 در این جاست که نکند مسلمان به دین یهودیت و نصرانیت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انسانی که اعتقاد به شب اول قبر دارد و به این که فردای قیامتی هست که اعمال ما مورد مؤاخذه و حساب قرار می گیرد، باید دقت کند در طول مدتی که خداوند نعمت حیات را در این دنیا در اختیار او قرار داده است نهایت تلاش خود را انجام دهد برای این که حسن عاقبت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مطالبی را از آیات و روایات دسته بندی کرده ام و ان شاء الله بتوانیم جزوه ای از این گفتار و مطالب برای استفاده عموم تهیه و در اختیار علاقه مندان قرار دهیم</w:t>
      </w:r>
      <w:r>
        <w:rPr>
          <w:rFonts w:eastAsia="IRNazanin" w:cs="IRNazanin"/>
          <w:color w:val="111111"/>
          <w:sz w:val="28"/>
          <w:szCs w:val="28"/>
          <w:rtl w:val="true"/>
          <w:lang w:bidi="fa-IR"/>
        </w:rPr>
        <w:t>.</w:t>
      </w:r>
    </w:p>
    <w:p>
      <w:pPr>
        <w:pStyle w:val="Heading3"/>
        <w:numPr>
          <w:ilvl w:val="2"/>
          <w:numId w:val="1"/>
        </w:numPr>
        <w:rPr/>
      </w:pPr>
      <w:bookmarkStart w:id="27" w:name="__RefHeading___Toc1292271_2870459653"/>
      <w:bookmarkStart w:id="28" w:name="_Toc9"/>
      <w:bookmarkEnd w:id="27"/>
      <w:r>
        <w:rPr>
          <w:rtl w:val="true"/>
        </w:rPr>
        <w:t>عاقبت به خیری در آیات و روایات</w:t>
      </w:r>
      <w:bookmarkEnd w:id="28"/>
    </w:p>
    <w:p>
      <w:pPr>
        <w:pStyle w:val="BookText"/>
        <w:rPr/>
      </w:pPr>
      <w:r>
        <w:rPr>
          <w:rFonts w:ascii="IRNazanin" w:hAnsi="IRNazanin" w:eastAsia="IRNazanin"/>
          <w:color w:val="111111"/>
          <w:sz w:val="28"/>
          <w:sz w:val="28"/>
          <w:szCs w:val="28"/>
          <w:rtl w:val="true"/>
          <w:lang w:bidi="fa-IR"/>
        </w:rPr>
        <w:t xml:space="preserve">آیات زیادی در قرآن به این موضوع توجه داده است و در کلام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مسئله عنایت ویژه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ای که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به مسئلۀ عاقبت به خیری پرداخته است که نمونه هایی از آن را انتخاب و در بحث این ماه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دعاهای وارده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خاصی درباره عاقبت به خیری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دعا هم یعنی درخواست زیبا و قشنگ از خدا داشتن در این ادعیه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درخواست زیبا از خدا داشتن را به ما آموخته اند؟ حتی در دعاهای ماه رمضان هم به مبحث عاقبت به ،خیری توجه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آیات فراوانی درباره عاقبت به خیری دارد و بر آن تأکید کرده است</w:t>
      </w:r>
      <w:r>
        <w:rPr>
          <w:rFonts w:eastAsia="IRNazanin" w:cs="IRNazanin"/>
          <w:color w:val="111111"/>
          <w:sz w:val="28"/>
          <w:szCs w:val="28"/>
          <w:rtl w:val="true"/>
          <w:lang w:bidi="fa-IR"/>
        </w:rPr>
        <w:t>.</w:t>
      </w:r>
    </w:p>
    <w:p>
      <w:pPr>
        <w:pStyle w:val="Heading3"/>
        <w:numPr>
          <w:ilvl w:val="2"/>
          <w:numId w:val="1"/>
        </w:numPr>
        <w:rPr/>
      </w:pPr>
      <w:bookmarkStart w:id="29" w:name="__RefHeading___Toc1292273_2870459653"/>
      <w:bookmarkStart w:id="30" w:name="_Toc10"/>
      <w:bookmarkEnd w:id="29"/>
      <w:r>
        <w:rPr>
          <w:rtl w:val="true"/>
        </w:rPr>
        <w:t>سفارش قرآن به اهل ایمان</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شروع ،بحث آیه ای از قرآن را در این رابطه بیان می کنیم و آن این که ای مردم در دنیا تمام تلاش خود را مصروف دارید تا مسلمان از دنیا بروید و عاقبت به خیر باشید</w:t>
      </w:r>
      <w:r>
        <w:rPr>
          <w:rFonts w:eastAsia="IRNazanin" w:cs="IRNazanin"/>
          <w:color w:val="111111"/>
          <w:sz w:val="28"/>
          <w:szCs w:val="28"/>
          <w:rtl w:val="true"/>
          <w:lang w:bidi="fa-IR"/>
        </w:rPr>
        <w:t xml:space="preserve">. </w:t>
      </w:r>
      <w:bookmarkStart w:id="31" w:name="pg8929_89258"/>
    </w:p>
    <w:p>
      <w:pPr>
        <w:pStyle w:val="BookText"/>
        <w:rPr/>
      </w:pPr>
      <w:bookmarkEnd w:id="31"/>
      <w:r>
        <w:rPr>
          <w:rFonts w:ascii="IRNazanin" w:hAnsi="IRNazanin" w:eastAsia="IRNazanin"/>
          <w:color w:val="111111"/>
          <w:sz w:val="28"/>
          <w:sz w:val="28"/>
          <w:szCs w:val="28"/>
          <w:rtl w:val="true"/>
          <w:lang w:bidi="fa-IR"/>
        </w:rPr>
        <w:t xml:space="preserve">خداوند به اهل ایمان وصیت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دایره آن هم محدود به اهل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الَّذِینَ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 کجا سخن از ایمان است آن ایمانی است که زاد و توشه آن بهشت است؛ یعنی اگر ایمان نداشته باشیم عمل صالح هم از ما پذیرفته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شرط پذیرفتن عمل صالح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سفارش ویژه مخصوص محبّان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به ما امر فرموده است که ای شیعیان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تقوا داشته باشید و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بلافاصله بعد از کلمه تقوا، سفارش می کند که حق تقوا را هم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درجه پرهیزکاری را حق تقوا گویند</w:t>
      </w:r>
      <w:r>
        <w:rPr>
          <w:rFonts w:eastAsia="IRNazanin" w:cs="IRNazanin"/>
          <w:color w:val="111111"/>
          <w:sz w:val="28"/>
          <w:szCs w:val="28"/>
          <w:rtl w:val="true"/>
          <w:lang w:bidi="fa-IR"/>
        </w:rPr>
        <w:t>.</w:t>
      </w:r>
    </w:p>
    <w:p>
      <w:pPr>
        <w:pStyle w:val="Heading3"/>
        <w:numPr>
          <w:ilvl w:val="2"/>
          <w:numId w:val="1"/>
        </w:numPr>
        <w:rPr/>
      </w:pPr>
      <w:bookmarkStart w:id="32" w:name="__RefHeading___Toc1292275_2870459653"/>
      <w:bookmarkStart w:id="33" w:name="_Toc11"/>
      <w:bookmarkEnd w:id="32"/>
      <w:r>
        <w:rPr>
          <w:rtl w:val="true"/>
        </w:rPr>
        <w:t>حق تقوا چیست؟</w:t>
      </w:r>
      <w:bookmarkEnd w:id="33"/>
    </w:p>
    <w:p>
      <w:pPr>
        <w:pStyle w:val="BookText"/>
        <w:rPr/>
      </w:pPr>
      <w:r>
        <w:rPr>
          <w:rFonts w:ascii="IRNazanin" w:hAnsi="IRNazanin" w:eastAsia="IRNazanin"/>
          <w:color w:val="111111"/>
          <w:sz w:val="28"/>
          <w:sz w:val="28"/>
          <w:szCs w:val="28"/>
          <w:rtl w:val="true"/>
          <w:lang w:bidi="fa-IR"/>
        </w:rPr>
        <w:t xml:space="preserve">فردی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آیه را تلاوت کرد</w:t>
      </w:r>
      <w:r>
        <w:rPr>
          <w:rStyle w:val="FootnoteAnchor"/>
          <w:rtl w:val="true"/>
        </w:rPr>
        <w:footnoteReference w:id="17"/>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بعد از کلمهٔ تقوا سفارش به جای آوردن حق تقوا را آورده است و از امام خواست تا تفسیر آیه را برای او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تقوا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از فرمان خدا اطاعت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معصیت خالق را انجام ندهیم؛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به یاد خدا باشیم </w:t>
      </w:r>
      <w:bookmarkStart w:id="34" w:name="pg8929_89259"/>
    </w:p>
    <w:p>
      <w:pPr>
        <w:pStyle w:val="BookText"/>
        <w:rPr/>
      </w:pPr>
      <w:bookmarkEnd w:id="34"/>
      <w:r>
        <w:rPr>
          <w:rFonts w:ascii="IRNazanin" w:hAnsi="IRNazanin" w:eastAsia="IRNazanin"/>
          <w:color w:val="111111"/>
          <w:sz w:val="28"/>
          <w:sz w:val="28"/>
          <w:szCs w:val="28"/>
          <w:rtl w:val="true"/>
          <w:lang w:bidi="fa-IR"/>
        </w:rPr>
        <w:t xml:space="preserve">و خدا را شاهد و ناظر اعمالمان بدانیم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های خداوند شکرگزار باشیم و کفران نعمت خدا را نکنیم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در آخر آیه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از دنیا نروید، مگر اینکه مسلمان باشید؛ یعنی تمام تلاش خود را انجام دهید و تا لحظه آخر ،عمر گوهر ایمان خود را حفظ کنید این هشداری است برای ما که عده زیادی از افراد شروع خوبی داشته اند ولی پایانشان نافرجام بوده است</w:t>
      </w:r>
      <w:r>
        <w:rPr>
          <w:rFonts w:eastAsia="IRNazanin" w:cs="IRNazanin"/>
          <w:color w:val="111111"/>
          <w:sz w:val="28"/>
          <w:szCs w:val="28"/>
          <w:rtl w:val="true"/>
          <w:lang w:bidi="fa-IR"/>
        </w:rPr>
        <w:t>.</w:t>
      </w:r>
    </w:p>
    <w:p>
      <w:pPr>
        <w:pStyle w:val="Heading3"/>
        <w:numPr>
          <w:ilvl w:val="2"/>
          <w:numId w:val="1"/>
        </w:numPr>
        <w:rPr/>
      </w:pPr>
      <w:bookmarkStart w:id="35" w:name="__RefHeading___Toc1292277_2870459653"/>
      <w:bookmarkStart w:id="36" w:name="_Toc12"/>
      <w:bookmarkEnd w:id="35"/>
      <w:r>
        <w:rPr>
          <w:rtl w:val="true"/>
        </w:rPr>
        <w:t>عاقبت عبدالملک مروان</w:t>
      </w:r>
      <w:bookmarkEnd w:id="36"/>
    </w:p>
    <w:p>
      <w:pPr>
        <w:pStyle w:val="BookText"/>
        <w:rPr/>
      </w:pPr>
      <w:r>
        <w:rPr>
          <w:rFonts w:ascii="IRNazanin" w:hAnsi="IRNazanin" w:eastAsia="IRNazanin"/>
          <w:color w:val="111111"/>
          <w:sz w:val="28"/>
          <w:sz w:val="28"/>
          <w:szCs w:val="28"/>
          <w:rtl w:val="true"/>
          <w:lang w:bidi="fa-IR"/>
        </w:rPr>
        <w:t>عبدالملک مروان به حمامه المسجد، یعنی کبوتر مسجد، مشهور بود و از صبح تا شام در مسجد مشغول خواندن نماز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پدرت مرده و خلافت به تو رسیده است قرآن را بوسید و کنار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فِراقُ بَيني وَبَينَك؛</w:t>
      </w:r>
      <w:r>
        <w:rPr>
          <w:rStyle w:val="FootnoteAnchor"/>
          <w:rtl w:val="true"/>
        </w:rPr>
        <w:footnoteReference w:id="20"/>
      </w:r>
      <w:r>
        <w:rPr>
          <w:rFonts w:ascii="IRNazanin" w:hAnsi="IRNazanin" w:eastAsia="IRNazanin"/>
          <w:color w:val="111111"/>
          <w:sz w:val="28"/>
          <w:sz w:val="28"/>
          <w:szCs w:val="28"/>
          <w:rtl w:val="true"/>
          <w:lang w:bidi="fa-IR"/>
        </w:rPr>
        <w:t>امروز روز جدایی من و توست و همین طور هم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موقعی که به قدرت رسید جنایات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دوستی به نام مصیب داشت به او می گفت نمی دانم چرا من این قدر قساوت قلب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دهم آدم بی گناهی را جلوی چشمانم سر می برند ولی هیچ ناراحت نمی شوم رفیق 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مرگ دل گرفتار شده ای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نتیجه این که ما باید تمام تلاش خود را مصروف داریم تا گوهر ایمان خود را حفظ کنیم و عاقبت به خیر شویم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37" w:name="pg8929_89260"/>
    </w:p>
    <w:p>
      <w:pPr>
        <w:pStyle w:val="Heading2"/>
        <w:numPr>
          <w:ilvl w:val="1"/>
          <w:numId w:val="1"/>
        </w:numPr>
        <w:rPr/>
      </w:pPr>
      <w:bookmarkStart w:id="38" w:name="__RefHeading___Toc1292279_2870459653"/>
      <w:bookmarkStart w:id="39" w:name="_Toc13"/>
      <w:bookmarkEnd w:id="37"/>
      <w:bookmarkEnd w:id="38"/>
      <w:r>
        <w:rPr>
          <w:rtl w:val="true"/>
        </w:rPr>
        <w:t>جلسه دوم ماه مبارک رمضان</w:t>
      </w:r>
      <w:bookmarkEnd w:id="39"/>
    </w:p>
    <w:p>
      <w:pPr>
        <w:pStyle w:val="Heading3"/>
        <w:numPr>
          <w:ilvl w:val="2"/>
          <w:numId w:val="1"/>
        </w:numPr>
        <w:rPr/>
      </w:pPr>
      <w:bookmarkStart w:id="40" w:name="__RefHeading___Toc1292281_2870459653"/>
      <w:bookmarkStart w:id="41" w:name="_Toc14"/>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292283_2870459653"/>
      <w:bookmarkStart w:id="43" w:name="_Toc15"/>
      <w:bookmarkEnd w:id="42"/>
      <w:r>
        <w:rPr>
          <w:rtl w:val="true"/>
        </w:rPr>
        <w:t>خلاصه بحث</w:t>
      </w:r>
      <w:bookmarkEnd w:id="43"/>
    </w:p>
    <w:p>
      <w:pPr>
        <w:pStyle w:val="BookText"/>
        <w:rPr/>
      </w:pPr>
      <w:r>
        <w:rPr>
          <w:rFonts w:ascii="IRNazanin" w:hAnsi="IRNazanin" w:eastAsia="IRNazanin"/>
          <w:color w:val="111111"/>
          <w:sz w:val="28"/>
          <w:sz w:val="28"/>
          <w:szCs w:val="28"/>
          <w:rtl w:val="true"/>
          <w:lang w:bidi="fa-IR"/>
        </w:rPr>
        <w:t>مبحثی که از روز گذشته شروع کردیم و ان شاء الله تا آخر ماه مبارک رمضان هم درباره آن صبحت خواهیم کرد و بحث بسیار مهمی است، موضوع عاقبت به خیری از دیدگاه قرآن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هر انسانی که اعتقاد به شب اول قبر دارد و به حساب و کتاب روز قیامت معتقد است یکی از دغدغه های ذهنی او این است که فرجام کار من چه خواهد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جزو امت من هستند؛ ولی یهودی از دنیا می روند نصرانی از دنیا میروند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ما در دنیا همیشگی و ابدی نیست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شَيْءٍ 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برای هر چیزی عاقبتی هست و برای هر کاری نهایتی مثال دنیایی آن این است که ما قصد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ایم سوار ماشین میشویم و از اصفهان حرکت میکنیم هفت یا هشت ساعت رانندگی میکنیم تا به شهر طبس میرسیم به این شهر که ،رسیدیم کار تمام شده نیست هنوز تا رسیدن به منزل مقصود که مشهد مقدس ،است ،کیلومترها ،راه فاصله است ممکن است یک کیلومتری شهر </w:t>
      </w:r>
      <w:bookmarkStart w:id="44" w:name="pg8929_89261"/>
    </w:p>
    <w:p>
      <w:pPr>
        <w:pStyle w:val="BookText"/>
        <w:rPr/>
      </w:pPr>
      <w:bookmarkEnd w:id="44"/>
      <w:r>
        <w:rPr>
          <w:rFonts w:ascii="IRNazanin" w:hAnsi="IRNazanin" w:eastAsia="IRNazanin"/>
          <w:color w:val="111111"/>
          <w:sz w:val="28"/>
          <w:sz w:val="28"/>
          <w:szCs w:val="28"/>
          <w:rtl w:val="true"/>
          <w:lang w:bidi="fa-IR"/>
        </w:rPr>
        <w:t xml:space="preserve">مقدس مشهد خدای ناکرده یک لحظه پشت فرمان خوابمان ببرد و از جاده خارج شویم و کارمان تمام شود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دانشجو در دانشگاه ثبت نام کرده است؛ آیا کار او تمام است؟ خیر؛ مهم آن است که درس بخواند و در آخر ترم نمره قبولی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مثال های دنیایی است در زندگی ما هم همین طور است خیلیها خوب شروع میکنند؛ اما خوب به پایان نمی رسانند؛ لذا سفارش مکرر قرآن مجید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است که ای اهل ایمان، نگران پایان کارتان باشید</w:t>
      </w:r>
    </w:p>
    <w:p>
      <w:pPr>
        <w:pStyle w:val="BookText"/>
        <w:rPr/>
      </w:pPr>
      <w:r>
        <w:rPr>
          <w:rFonts w:ascii="IRNazanin" w:hAnsi="IRNazanin" w:eastAsia="IRNazanin"/>
          <w:color w:val="111111"/>
          <w:sz w:val="28"/>
          <w:sz w:val="28"/>
          <w:szCs w:val="28"/>
          <w:rtl w:val="true"/>
          <w:lang w:bidi="fa-IR"/>
        </w:rPr>
        <w:t xml:space="preserve">به عنوان ،نمونه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 روز گذشته بیان شد تأکید بر این دارد که ای اهل ،ایمان مواظب باشید تا پایان کار گوهر ایمان را حفظ کنید</w:t>
      </w:r>
      <w:r>
        <w:rPr>
          <w:rFonts w:eastAsia="IRNazanin" w:cs="IRNazanin"/>
          <w:color w:val="111111"/>
          <w:sz w:val="28"/>
          <w:szCs w:val="28"/>
          <w:rtl w:val="true"/>
          <w:lang w:bidi="fa-IR"/>
        </w:rPr>
        <w:t>.</w:t>
      </w:r>
    </w:p>
    <w:p>
      <w:pPr>
        <w:pStyle w:val="Heading3"/>
        <w:numPr>
          <w:ilvl w:val="2"/>
          <w:numId w:val="1"/>
        </w:numPr>
        <w:rPr/>
      </w:pPr>
      <w:bookmarkStart w:id="45" w:name="__RefHeading___Toc1292285_2870459653"/>
      <w:bookmarkStart w:id="46" w:name="_Toc16"/>
      <w:bookmarkEnd w:id="45"/>
      <w:r>
        <w:rPr>
          <w:rtl w:val="true"/>
        </w:rPr>
        <w:t>وصیت ابراهیم و یعقوب به فرزندان</w:t>
      </w:r>
      <w:bookmarkEnd w:id="46"/>
    </w:p>
    <w:p>
      <w:pPr>
        <w:pStyle w:val="BookText"/>
        <w:rPr/>
      </w:pPr>
      <w:r>
        <w:rPr>
          <w:rFonts w:ascii="IRNazanin" w:hAnsi="IRNazanin" w:eastAsia="IRNazanin"/>
          <w:color w:val="111111"/>
          <w:sz w:val="28"/>
          <w:sz w:val="28"/>
          <w:szCs w:val="28"/>
          <w:rtl w:val="true"/>
          <w:lang w:bidi="fa-IR"/>
        </w:rPr>
        <w:t xml:space="preserve">در قرآن مجید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وصیّت دو تن از پیامبران الهی را به فرزندانشان بیان کرده است این وصایا تنها مربوط به فرزندان آن پیامبران نیست بلکه برای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وصيّت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وَصَّى بِهَا إِبْرَاهِيمُ بَنِيهِ وَيَعْقُوبُ يَا بَنِيَّ إِنَّ اللَّهَ اصْطَفَى لَكُمُ الدِّينَ فَلَا تَمُوتُنَّ إِلا وَ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ابراهیم و یعقوب در واپسین لحظات، عمر فرزندان خود را به این آیین وصیت کردند و هر کدام به فرزندان خویش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خداوند این آیین پاک را برای شما برگزیده است و شما جز به آیین اسلام 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تسلیم هر دو بدین معنا هستند که مطیع او باشند و هرگز از او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اسلام یعنی تسلیم مطلق بودن در برابر دستورهای الهی و آنچه از خدا رسیده است تسلیم شدن در برابر خدا بدین صورت است که بنده خود را مالک </w:t>
      </w:r>
      <w:bookmarkStart w:id="47" w:name="pg8929_89262"/>
    </w:p>
    <w:p>
      <w:pPr>
        <w:pStyle w:val="BookText"/>
        <w:rPr/>
      </w:pPr>
      <w:bookmarkEnd w:id="47"/>
      <w:r>
        <w:rPr>
          <w:rFonts w:ascii="IRNazanin" w:hAnsi="IRNazanin" w:eastAsia="IRNazanin"/>
          <w:color w:val="111111"/>
          <w:sz w:val="28"/>
          <w:sz w:val="28"/>
          <w:szCs w:val="28"/>
          <w:rtl w:val="true"/>
          <w:lang w:bidi="fa-IR"/>
        </w:rPr>
        <w:t>هیچ چیزی نداند و خدا را مالک حقیقی همه اشیاء و از جمله وجود خود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خواست خدا خواست او خواهد شد و تمام تلاشش به دست آوردن رضایت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خدا بود راز و نیازهای او حکایت از اخلاص او در بندگی خداوند دارد و دعاهای جامع او نیازهای دنیا و آخرت را در بر میگرفته است در حقیقت یک انسان کامل بود و صفت خلیل الرّحمانی دارد تا جایی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عبدالعظیم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اتَّخَذَ الله عَزَّوَجَلَّ إبراهِيمَ خَلِيلاً لكثرَةِ صَلاتِهِ عَلى مُحَمَّدٍ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خداوند متعال ابراهیم را دوست خود انتخاب کرد؛ زیرا او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درود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به پیروی از این پیامبر الهی تا میتوانیم ذکر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را زیاد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سفارش حضرت ابراهیم و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 این است که ای فرزندان قدر گوهر دین را بدانید این دین را خدای متعال برای شما برگزیده 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آن فرموده اند از دنیا نروید جز این که تسلیم فرمان الهی باشید در اینجا تسلیم فرمان خداوند ،بودن یعنی عاقبت به خیری</w:t>
      </w:r>
      <w:r>
        <w:rPr>
          <w:rFonts w:eastAsia="IRNazanin" w:cs="IRNazanin"/>
          <w:color w:val="111111"/>
          <w:sz w:val="28"/>
          <w:szCs w:val="28"/>
          <w:rtl w:val="true"/>
          <w:lang w:bidi="fa-IR"/>
        </w:rPr>
        <w:t>.</w:t>
      </w:r>
    </w:p>
    <w:p>
      <w:pPr>
        <w:pStyle w:val="Heading3"/>
        <w:numPr>
          <w:ilvl w:val="2"/>
          <w:numId w:val="1"/>
        </w:numPr>
        <w:rPr/>
      </w:pPr>
      <w:bookmarkStart w:id="48" w:name="__RefHeading___Toc1292287_2870459653"/>
      <w:bookmarkStart w:id="49" w:name="_Toc17"/>
      <w:bookmarkEnd w:id="48"/>
      <w:r>
        <w:rPr>
          <w:rtl w:val="true"/>
        </w:rPr>
        <w:t>راسخون و مسئله عاقبت به خیری</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آل عمران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الرَّاسِخُونَ فِى الْعِلْم يَقُولُونَ آمَنَّا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روایات بسیاری آمده است که مراد از راسخون در علم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تأویل و رموز آیات قرآن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ما هستیم و ما تأويل آيات متشابه را می دانیم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آنان آن چنان علمی به خدا و آیاتش دارند که آمیخته با ذره ای شک و شبهه نیست و هرگز دستخوش تزلزل نمیشود به آن ایمان دارند و عمل هم می کنند آنها در علم خود راسخ و باثبات هستند و خدا را آن گونه که باید می شناسند و یقین دارند که از ناحیه خود، مالک هیچ چیزی نیستند و مالکیت منحصر به خدای عزوجل است و چون چنین ایمانی دارند در هر حال این ترس را دارند که خدا دل هایشان را بعد از رسوخ ، علم منحرف سازد؛ لذا به پروردگار خود پناه می برند و درخواست میکنند که پروردگارا دلهای ما را بعد از آن که هدایتمان ،کردی منحرف مساز و از ناحیه خود رحمت به ما ببخشای تا نعمت رسوخ در علم که همانا ایمان به یکتایی خداوند و دستورات تزلزل ناپذیر اوست برای ما باقی بماند و ما را در مسیر صراط مستقیم هدایت و کمک کن و در سلوک و مراتب ،قرب یارمان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تأکید بر استواری در ایمان به راه حق و حقیقت، حق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راسخان در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هایمان را بعد از آنکه ما را هدایت کردی از راه حق منحرف مگردان و از سوی خود رحمتی بر ما ببخش؛ زیرا تو بخشنده ای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بعد از این که هدایت ،کردی خودت مواظبت کن تا این که من شیعه که اکنون دارای اعتقادات سالم هستم از مسیر حق منحرف نشوم</w:t>
      </w:r>
      <w:r>
        <w:rPr>
          <w:rFonts w:eastAsia="IRNazanin" w:cs="IRNazanin"/>
          <w:color w:val="111111"/>
          <w:sz w:val="28"/>
          <w:szCs w:val="28"/>
          <w:rtl w:val="true"/>
          <w:lang w:bidi="fa-IR"/>
        </w:rPr>
        <w:t xml:space="preserve">. </w:t>
      </w:r>
      <w:bookmarkStart w:id="50" w:name="pg8929_89264"/>
    </w:p>
    <w:p>
      <w:pPr>
        <w:pStyle w:val="Heading3"/>
        <w:numPr>
          <w:ilvl w:val="2"/>
          <w:numId w:val="1"/>
        </w:numPr>
        <w:rPr/>
      </w:pPr>
      <w:bookmarkStart w:id="51" w:name="__RefHeading___Toc1292289_2870459653"/>
      <w:bookmarkStart w:id="52" w:name="_Toc18"/>
      <w:bookmarkEnd w:id="50"/>
      <w:bookmarkEnd w:id="51"/>
      <w:r>
        <w:rPr>
          <w:rtl w:val="true"/>
        </w:rPr>
        <w:t>چند نکته</w:t>
      </w:r>
      <w:bookmarkEnd w:id="52"/>
    </w:p>
    <w:p>
      <w:pPr>
        <w:pStyle w:val="BookText"/>
        <w:rPr/>
      </w:pPr>
      <w:r>
        <w:rPr>
          <w:rFonts w:ascii="IRNazanin" w:hAnsi="IRNazanin" w:eastAsia="IRNazanin"/>
          <w:color w:val="111111"/>
          <w:sz w:val="28"/>
          <w:sz w:val="28"/>
          <w:szCs w:val="28"/>
          <w:rtl w:val="true"/>
          <w:lang w:bidi="fa-IR"/>
        </w:rPr>
        <w:t xml:space="preserve">چهار نکته مهم در این آیه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در علم که 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آن عظمتی که داشتند، مواظب روح و دل خود بودند ما هم به پیروی از آنان باید در پیروی از دستورات تزلزل ناپذیر حق تعالی و استواری در ایمانمان مواظبت کنیم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قرار گرفتن و هدایت شدن مهم است؛ ولی مهم تر این است که از مسیر و خط خارج نشویم و تا آخر باقی بمانیم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لاإلهَ إِلَّا الله را بر زبان جاری کنیم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لبخند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در لحظه مرگ چه مؤمن و چه کافر، اول شخصی که بر بالین محتضر حاضر میشود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ایشان به او لبخند ،زد به معنای این است که بهشتی است؛ ولی اگر از او روی برگرداند، یعنی اول عذاب و گرفتاری او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به خیری یعنی این که در آن لحظه ،آخر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لبخند بزند و این به معنای حسن عاقبت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سوء عاقبت نباید غافل شد و همیشه در این زمینه باید از خداوند استمداد جست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به آن اشاره کردیم که از محضر سه نفر از آیات عظام در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اگر در این مکان مقدس دعا می کردید و از خداوند خواسته ای داشتید چه دعایی بر زبان جاری میکردید هر سه نفر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دعا میکردیم که خداوند عاقبت ما را ختم به خیر کند</w:t>
      </w:r>
      <w:r>
        <w:rPr>
          <w:rFonts w:eastAsia="IRNazanin" w:cs="IRNazanin"/>
          <w:color w:val="111111"/>
          <w:sz w:val="28"/>
          <w:szCs w:val="28"/>
          <w:rtl w:val="true"/>
          <w:lang w:bidi="fa-IR"/>
        </w:rPr>
        <w:t xml:space="preserve">. </w:t>
      </w:r>
      <w:bookmarkStart w:id="53" w:name="pg8929_89265"/>
    </w:p>
    <w:p>
      <w:pPr>
        <w:pStyle w:val="BookText"/>
        <w:rPr/>
      </w:pPr>
      <w:bookmarkEnd w:id="53"/>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راسخون در علم از عاقبت به خیری ترس داشته باشند، تکلیف دیگران مشخص است که چقدر برای عاقبت به خیری باید تلاش کنند</w:t>
      </w:r>
      <w:r>
        <w:rPr>
          <w:rFonts w:eastAsia="IRNazanin" w:cs="IRNazanin"/>
          <w:color w:val="111111"/>
          <w:sz w:val="28"/>
          <w:szCs w:val="28"/>
          <w:rtl w:val="true"/>
          <w:lang w:bidi="fa-IR"/>
        </w:rPr>
        <w:t>.</w:t>
      </w:r>
    </w:p>
    <w:p>
      <w:pPr>
        <w:pStyle w:val="Heading3"/>
        <w:numPr>
          <w:ilvl w:val="2"/>
          <w:numId w:val="1"/>
        </w:numPr>
        <w:rPr/>
      </w:pPr>
      <w:bookmarkStart w:id="54" w:name="__RefHeading___Toc1292291_2870459653"/>
      <w:bookmarkStart w:id="55" w:name="_Toc19"/>
      <w:bookmarkEnd w:id="54"/>
      <w:r>
        <w:rPr>
          <w:rtl w:val="true"/>
        </w:rPr>
        <w:t xml:space="preserve">دعا و تضرع شبانه پیامبر </w:t>
      </w:r>
      <w:r>
        <w:rPr>
          <w:rtl w:val="true"/>
        </w:rPr>
        <w:t>(</w:t>
      </w:r>
      <w:r>
        <w:rPr>
          <w:rtl w:val="true"/>
        </w:rPr>
        <w:t>صلی الله علیه وآله و سلم</w:t>
      </w:r>
      <w:r>
        <w:rPr>
          <w:rtl w:val="true"/>
        </w:rPr>
        <w:t>)</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کرده است در یکی از شب هایی که قرار بود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من باشند نیمه های شب از خواب بیدار شدم و ملاحظه کردم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زنانه من برانگیخته شد و درصدد برآمدم تا ببینم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کدام یک از زنان دیگرشان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خانه پیامبر چسبیده به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مسجد سایه ای را مشاهده نمودم خوب که توجه کردم، ملاحظه نمودم پیامبر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آمدم 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به سجده دارند با حالت تضرع مرتب این جمله را تکرار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تِكِلْنِي إِلَى نَفْسِي طَرْفَةَ عَيْنٍ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یک چشم به هم زدنی، مرا به خودم وامگذار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پیامبر خاتم هستید؛ چرا این گونه دعا می کنید؟ حضرت فرمودند عایشه چگونه این طور دعا نکنم؟ برادرم یونس برای یک لحظه به خویش واگذاشته شد و ترک اولی کرد و گرفتار شکم ماهی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النُّونِ إِذْ ذَهَبَ مُغَاضِبًا فَظَنَّ أَنْ لَنْ نَقْدِرَ عَلَيْهِ فَنَادَى فِي الظُّلُمَاتِ أَنْ 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ذوالنون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آر؛ آن زمان که با خشم از قومش بیرون رفت و پنداشت که ما بر او تنگ نمی گیریم اما موقعی که در کام نهنگ گرفتار شد در آن ظلمت های متراکم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جز تو معبودی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هم باید مواظبت کنم و از خداوند بخواهم حتی یک لحظه و طرفه العینی ما را به خود وا مگذارد</w:t>
      </w:r>
      <w:r>
        <w:rPr>
          <w:rFonts w:eastAsia="IRNazanin" w:cs="IRNazanin"/>
          <w:color w:val="111111"/>
          <w:sz w:val="28"/>
          <w:szCs w:val="28"/>
          <w:rtl w:val="true"/>
          <w:lang w:bidi="fa-IR"/>
        </w:rPr>
        <w:t xml:space="preserve">. </w:t>
      </w:r>
      <w:bookmarkStart w:id="56" w:name="pg8929_89266"/>
    </w:p>
    <w:p>
      <w:pPr>
        <w:pStyle w:val="Heading3"/>
        <w:numPr>
          <w:ilvl w:val="2"/>
          <w:numId w:val="1"/>
        </w:numPr>
        <w:rPr/>
      </w:pPr>
      <w:bookmarkStart w:id="57" w:name="__RefHeading___Toc1292293_2870459653"/>
      <w:bookmarkStart w:id="58" w:name="_Toc20"/>
      <w:bookmarkEnd w:id="56"/>
      <w:bookmarkEnd w:id="57"/>
      <w:r>
        <w:rPr>
          <w:rtl w:val="true"/>
        </w:rPr>
        <w:t>لزوم تدبّر در قرآن</w:t>
      </w:r>
      <w:bookmarkEnd w:id="58"/>
    </w:p>
    <w:p>
      <w:pPr>
        <w:pStyle w:val="BookText"/>
        <w:rPr/>
      </w:pPr>
      <w:r>
        <w:rPr>
          <w:rFonts w:ascii="Amiri" w:hAnsi="Amiri" w:eastAsia="Amiri" w:cs="Amiri"/>
          <w:color w:val="111111"/>
          <w:sz w:val="28"/>
          <w:sz w:val="28"/>
          <w:szCs w:val="28"/>
          <w:rtl w:val="true"/>
          <w:lang w:bidi="ar-SA"/>
        </w:rPr>
        <w:t xml:space="preserve">آیه آخر بحث ،امروز آیه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است که در این آیه خداوند نحوه دعا کردن را به ما آموزش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رَبَّنَا آتِنَا فِي الدُّنْيا حَسَنَةً وَ 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در دنیا نیکی عطا کن و در آخرت نیز نیکی مرحمت فرما و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تأمل در آیات قرآن است که ضمن خواندن آیات قرآن در معانی آن هم تفکر و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باره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يَتَدَبَّرُونَ الْقُرْآنَ أَمْ عَلَى قُلُوبِ أَقْفَالُها؛ آیا در قرآن تدبر نمیکنند یا دل هایشان قفل نهاده شده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که کتاب اندیشه و عمل است و به دلیل هماهنگی و آشنایی با فطرت انسان و فهمیدن آن و بهره مندی از آن بر همگان آسان است آسانترین و بهترین و نزدیکترین راه برای انس با خدا در دل و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در آیات متعدد سورۀ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بیان کرده است که این کتاب بزرگ آسمانی تنها برای تلاوت نیست، بلکه هدف نهایی آن ذکر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بررسی عواقب و نتایج کار انذار بیم دادن خارج کردن انسانها از ظلمات به نور و شفا و رحمت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مجید باید در متن زندگی مسلمانان قرار گیرد و آنان این کتاب عظیم را رهبر و سرمشق خویش قرار دهند دستورهایش را مو به مو اجرا کنند و تمام خطوط زندگی خویش را با آن هماهنگ نمایند</w:t>
      </w:r>
      <w:r>
        <w:rPr>
          <w:rFonts w:eastAsia="IRNazanin" w:cs="IRNazanin"/>
          <w:color w:val="111111"/>
          <w:sz w:val="28"/>
          <w:szCs w:val="28"/>
          <w:rtl w:val="true"/>
          <w:lang w:bidi="fa-IR"/>
        </w:rPr>
        <w:t xml:space="preserve">. </w:t>
      </w:r>
      <w:bookmarkStart w:id="59" w:name="pg8929_89267"/>
    </w:p>
    <w:p>
      <w:pPr>
        <w:pStyle w:val="Heading3"/>
        <w:numPr>
          <w:ilvl w:val="2"/>
          <w:numId w:val="1"/>
        </w:numPr>
        <w:rPr/>
      </w:pPr>
      <w:bookmarkStart w:id="60" w:name="__RefHeading___Toc1292295_2870459653"/>
      <w:bookmarkStart w:id="61" w:name="_Toc21"/>
      <w:bookmarkEnd w:id="59"/>
      <w:bookmarkEnd w:id="60"/>
      <w:r>
        <w:rPr>
          <w:rtl w:val="true"/>
        </w:rPr>
        <w:t xml:space="preserve">معنای </w:t>
      </w:r>
      <w:r>
        <w:rPr>
          <w:rtl w:val="true"/>
        </w:rPr>
        <w:t>«</w:t>
      </w:r>
      <w:r>
        <w:rPr>
          <w:rtl w:val="true"/>
        </w:rPr>
        <w:t>حسنه</w:t>
      </w:r>
      <w:r>
        <w:rPr>
          <w:rtl w:val="true"/>
        </w:rPr>
        <w:t xml:space="preserve">» </w:t>
      </w:r>
      <w:r>
        <w:rPr>
          <w:rtl w:val="true"/>
        </w:rPr>
        <w:t>در دنیا و آخرت</w:t>
      </w:r>
      <w:bookmarkEnd w:id="61"/>
    </w:p>
    <w:p>
      <w:pPr>
        <w:pStyle w:val="BookText"/>
        <w:rPr/>
      </w:pPr>
      <w:r>
        <w:rPr>
          <w:rFonts w:ascii="IRNazanin" w:hAnsi="IRNazanin" w:eastAsia="IRNazanin"/>
          <w:color w:val="111111"/>
          <w:sz w:val="28"/>
          <w:sz w:val="28"/>
          <w:szCs w:val="28"/>
          <w:rtl w:val="true"/>
          <w:lang w:bidi="fa-IR"/>
        </w:rPr>
        <w:t xml:space="preserve">در معنای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قرائت ،شد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میگویند خدایا در دنیا به من حسنه عنایت کردی فردای قیامت هم به من حسنه عطا فرما ظاهر آیه چنین است که اگر در قیامت به من حسنه دادی، مرا از عذاب دوزخ رهایی بخش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حسنه در این ،آیه رضایت و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روایی این آیه چنین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الدنيا وسعُهُ فِي المَعاشِ وَ حُسنُ الخُلقِ فِی الدّنيا ؛حسنات دنيا، علم و عبادت نماز اول وقت توسعه در معاش روزی فراوان و خوش خلقی با زن و فرزندان و دیگران در دنیاست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چنین رفتاری در دنیا داشت حسنات آخرت هم به او داده می شود و حسنات ،آخرت خشنودی خداوند و رضایت الهی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بزرگان به ما دربارۀ این صفت سفارش فراوانی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به ما می دهند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وَ الجَنَه فِي الآخِره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خداوند و بهشت در آخرت است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کسی که خدا به او قلبی، شاکر زبانی مشغول به ذکر حق و همسری با ایمان که او را در امور دنیا و آخرت یاری می کند بخشیده باشد، نیکی در دنیا و آخرت را به او داده و او را از عذاب آتش جهنم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در مقام بیان موارد و مصداقهایی برای حسنه است و گرنه منظور ،آیه مطلق خوبی و حسنه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آن که اگر حسناتی که گفته شد در دنیا کسب کردیم، در پاسخ تأیید ،آن خداوند فردای قیامت هم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خواهد کرد و مهر بر پرونده اعمال ما زده خواهد شد و از عذاب الهی ایمن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روایاتی هم گردآوری شده که در جلسات بعد بیان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62" w:name="pg8929_89269"/>
    </w:p>
    <w:p>
      <w:pPr>
        <w:pStyle w:val="Heading2"/>
        <w:numPr>
          <w:ilvl w:val="1"/>
          <w:numId w:val="1"/>
        </w:numPr>
        <w:rPr/>
      </w:pPr>
      <w:bookmarkStart w:id="63" w:name="__RefHeading___Toc1292297_2870459653"/>
      <w:bookmarkStart w:id="64" w:name="_Toc22"/>
      <w:bookmarkEnd w:id="62"/>
      <w:bookmarkEnd w:id="63"/>
      <w:r>
        <w:rPr>
          <w:rtl w:val="true"/>
        </w:rPr>
        <w:t>جلسه سوم ماه مبارک رمضان</w:t>
      </w:r>
      <w:bookmarkEnd w:id="64"/>
    </w:p>
    <w:p>
      <w:pPr>
        <w:pStyle w:val="Heading3"/>
        <w:numPr>
          <w:ilvl w:val="2"/>
          <w:numId w:val="1"/>
        </w:numPr>
        <w:rPr/>
      </w:pPr>
      <w:bookmarkStart w:id="65" w:name="__RefHeading___Toc1292299_2870459653"/>
      <w:bookmarkStart w:id="66" w:name="_Toc23"/>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292301_2870459653"/>
      <w:bookmarkStart w:id="68" w:name="_Toc24"/>
      <w:bookmarkEnd w:id="67"/>
      <w:r>
        <w:rPr>
          <w:rtl w:val="true"/>
        </w:rPr>
        <w:t>خلاصه بحث</w:t>
      </w:r>
      <w:bookmarkEnd w:id="68"/>
    </w:p>
    <w:p>
      <w:pPr>
        <w:pStyle w:val="BookText"/>
        <w:rPr/>
      </w:pPr>
      <w:r>
        <w:rPr>
          <w:rFonts w:ascii="IRNazanin" w:hAnsi="IRNazanin" w:eastAsia="IRNazanin"/>
          <w:color w:val="111111"/>
          <w:sz w:val="28"/>
          <w:sz w:val="28"/>
          <w:szCs w:val="28"/>
          <w:rtl w:val="true"/>
          <w:lang w:bidi="fa-IR"/>
        </w:rPr>
        <w:t>بحثی که از اول ماه مبارک رمضان شروع کردیم و ان شاء الله تا پایان ماه ادامه خواهیم داد و خیلی مهم است بحث عاقبت به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هر مؤمنی که به شب اول قبر و قیامت ایمان داشته باشد یکی از دغدغه های مهم زندگی او موضوع 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هر ،شروعی پایانی و هر ،آغازی نهایتی دارد</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عمر، نعمتی است که همیشه در اختیار انسان قرار نمی گیرد و همیشگی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القناء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فانی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انسان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توجه نمود این که هر انسانی بیش از یک بار در دنیا عمر نمی کند و این فرصت تنها یک بار در اختیار او قرار می گیرد ،بنابراین باید نهایت تلاش را کرد تا این که فرجام و نهایت کارمان نیک باشد و حُسن عاقبت داشته باشیم این مطلب البته بدون تلاش و زحمت به دست نمی 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r>
        <w:rPr>
          <w:rStyle w:val="FootnoteAnchor"/>
          <w:rtl w:val="true"/>
        </w:rPr>
        <w:footnoteReference w:id="32"/>
      </w:r>
      <w:bookmarkStart w:id="69" w:name="pg8929_89270"/>
    </w:p>
    <w:p>
      <w:pPr>
        <w:pStyle w:val="BookText"/>
        <w:rPr/>
      </w:pPr>
      <w:bookmarkEnd w:id="69"/>
      <w:r>
        <w:rPr>
          <w:rFonts w:ascii="IRNazanin" w:hAnsi="IRNazanin" w:eastAsia="IRNazanin"/>
          <w:color w:val="111111"/>
          <w:sz w:val="28"/>
          <w:sz w:val="28"/>
          <w:szCs w:val="28"/>
          <w:rtl w:val="true"/>
          <w:lang w:bidi="fa-IR"/>
        </w:rPr>
        <w:t>عاقبت را به ،فرجام ،پایان ،نیک نتیجه خوب کارها و کردارها معنا کرده اند و عاقبت به خیری به معنای مجموعه فعالیتها و کارهایی است که پایان آن خیر و سعادت است و خوشبختی را برای انسان به دنبال می آورد؛ یعنی مرگ انسان مرگ آسانی باشد، شب اول قبر مشکلی نداشته باشد و به تعبیر ،عوامانه ،مرگ اول راحتی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خوشبختی و فرجام نیک در عمر نخواهیم رسید، مگر با اتصال به خداوند؛ زیرا خداوند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به هر میزان که به این منبع نور متصل ،شدیم زندگی ما نورانی تر خواهد شد و به هر اندازه که از این منبع نور فاصله گرفتیم زندگی ما تاریک و ظلمانی خواهد بود</w:t>
      </w:r>
      <w:r>
        <w:rPr>
          <w:rFonts w:eastAsia="IRNazanin" w:cs="IRNazanin"/>
          <w:color w:val="111111"/>
          <w:sz w:val="28"/>
          <w:szCs w:val="28"/>
          <w:rtl w:val="true"/>
          <w:lang w:bidi="fa-IR"/>
        </w:rPr>
        <w:t>.</w:t>
      </w:r>
    </w:p>
    <w:p>
      <w:pPr>
        <w:pStyle w:val="Heading3"/>
        <w:numPr>
          <w:ilvl w:val="2"/>
          <w:numId w:val="1"/>
        </w:numPr>
        <w:rPr/>
      </w:pPr>
      <w:bookmarkStart w:id="70" w:name="__RefHeading___Toc1292303_2870459653"/>
      <w:bookmarkStart w:id="71" w:name="_Toc25"/>
      <w:bookmarkEnd w:id="70"/>
      <w:r>
        <w:rPr>
          <w:rtl w:val="true"/>
        </w:rPr>
        <w:t>تمثیل نور در قرآن</w:t>
      </w:r>
      <w:bookmarkEnd w:id="71"/>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برای درک ذات پاک خداوند برای واژۀ نور از تشبیه و تمثیل استفاده کرده و میفرماید خداوند روشنی بخش عالم آفرینش است و اگر لحظه ای لطف خود را از ما بازگیرد، همگی در ظلمات فنا و نیستی فرو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به هر نسبت که با او ارتباط برقرار ،کند همان ،اندازه روشنایی کسب میکند</w:t>
      </w:r>
    </w:p>
    <w:p>
      <w:pPr>
        <w:pStyle w:val="BookText"/>
        <w:rPr/>
      </w:pPr>
      <w:r>
        <w:rPr>
          <w:rFonts w:ascii="IRNazanin" w:hAnsi="IRNazanin" w:eastAsia="IRNazanin"/>
          <w:color w:val="111111"/>
          <w:sz w:val="28"/>
          <w:sz w:val="28"/>
          <w:szCs w:val="28"/>
          <w:rtl w:val="true"/>
          <w:lang w:bidi="fa-IR"/>
        </w:rPr>
        <w:t>نور ایمان که در قلب مؤمنان است دارای صفاتی است که در یک چراغ پرفروغ موجود است چراغ همان شعله های ایمان است که در قلب مؤمن آشکار میگردد و فروغ هدایت از آن منتشر می گردد و ایمان را در وجودش تنظیم می کند و آن را از گزند توفان حوادث مصون می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همان نوری است که آسمان ها و زمین را روشن می کند و از كانون قلب مؤمنان سر برمی آورد</w:t>
      </w:r>
      <w:r>
        <w:rPr>
          <w:rFonts w:eastAsia="IRNazanin" w:cs="IRNazanin"/>
          <w:color w:val="111111"/>
          <w:sz w:val="28"/>
          <w:szCs w:val="28"/>
          <w:rtl w:val="true"/>
          <w:lang w:bidi="fa-IR"/>
        </w:rPr>
        <w:t xml:space="preserve">. </w:t>
      </w:r>
      <w:bookmarkStart w:id="72" w:name="pg8929_89271"/>
    </w:p>
    <w:p>
      <w:pPr>
        <w:pStyle w:val="Heading3"/>
        <w:numPr>
          <w:ilvl w:val="2"/>
          <w:numId w:val="1"/>
        </w:numPr>
        <w:rPr/>
      </w:pPr>
      <w:bookmarkStart w:id="73" w:name="__RefHeading___Toc1292305_2870459653"/>
      <w:bookmarkStart w:id="74" w:name="_Toc26"/>
      <w:bookmarkEnd w:id="72"/>
      <w:bookmarkEnd w:id="73"/>
      <w:r>
        <w:rPr>
          <w:rtl w:val="true"/>
        </w:rPr>
        <w:t>خروج از ظلمت و ورود به نور</w:t>
      </w:r>
      <w:bookmarkEnd w:id="74"/>
    </w:p>
    <w:p>
      <w:pPr>
        <w:pStyle w:val="BookText"/>
        <w:rPr/>
      </w:pPr>
      <w:r>
        <w:rPr>
          <w:rFonts w:ascii="Amiri" w:hAnsi="Amiri" w:eastAsia="Amiri" w:cs="Amiri"/>
          <w:color w:val="111111"/>
          <w:sz w:val="28"/>
          <w:sz w:val="28"/>
          <w:szCs w:val="28"/>
          <w:rtl w:val="true"/>
          <w:lang w:bidi="ar-SA"/>
        </w:rPr>
        <w:t>خداوند در قرآن در آیاتی که به آیه الکرسی معروف است،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tl w:val="true"/>
        </w:rPr>
        <w:footnoteReference w:id="34"/>
      </w:r>
      <w:r>
        <w:rPr>
          <w:rFonts w:ascii="IRNazanin" w:hAnsi="IRNazanin" w:eastAsia="IRNazanin"/>
          <w:color w:val="111111"/>
          <w:sz w:val="28"/>
          <w:sz w:val="28"/>
          <w:szCs w:val="28"/>
          <w:rtl w:val="true"/>
          <w:lang w:bidi="fa-IR"/>
        </w:rPr>
        <w:t>و خداوند ولی و سرپرست کسانی است که ایمان آورده اند و آنها را از ظلمات به سوی نور بیرون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سرپرست و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خداوند ولایت و سرپرستی خودش را به مؤمنان اختصاص داده است و اثر ولایت خدا که متولی کار مؤمنان است این است که مؤمنان را از تیرگی ها خارج می کند و به سوی نور می برد چنین انسانی گرفتار تیرگی جهل و تاریکی ظلمت و گمراهی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دنبال فرجام نیک ،هستید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بدهید و اگر این چنین کردید دنباله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تاریکی ها نجات پیدا می کنید و وارد عالم نور می شوید و نور است که مؤمنان را از تیرگی ها خارج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کسانی که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قرار ندهند و به دنبال طاغوتها و شیاطین و هوی و هوس ،بروند شیطان هم با عناوین مختلف به سراغشان می آید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برایم آمد که فردی چنین گفته بود مگر دچار کم عقلی شده ای که در این هوای گرم روزه داری می کنی؟ روزه داری در این هوای گرم را کدام پزشکی تأیید نموده است؟ طبق گفته یکی از مسئولین سازمان ،آب شدت گرمای هوای تابستان امسال در طول چهل سال گذشته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پزشکی که وقتی کارد به استخوان برسد و همه اطباء انسان را نااميد می کنند انسان را شفا می دهد و به او امید می دهد، این پزشک روزه داری را در این هوای گرم بر من واجب کرده است</w:t>
      </w:r>
      <w:r>
        <w:rPr>
          <w:rFonts w:eastAsia="IRNazanin" w:cs="IRNazanin"/>
          <w:color w:val="111111"/>
          <w:sz w:val="28"/>
          <w:szCs w:val="28"/>
          <w:rtl w:val="true"/>
          <w:lang w:bidi="fa-IR"/>
        </w:rPr>
        <w:t xml:space="preserve">.» </w:t>
      </w:r>
      <w:bookmarkStart w:id="75" w:name="pg8929_89272"/>
    </w:p>
    <w:p>
      <w:pPr>
        <w:pStyle w:val="BookText"/>
        <w:rPr/>
      </w:pPr>
      <w:bookmarkEnd w:id="75"/>
      <w:r>
        <w:rPr>
          <w:rFonts w:ascii="IRNazanin" w:hAnsi="IRNazanin" w:eastAsia="IRNazanin"/>
          <w:color w:val="111111"/>
          <w:sz w:val="28"/>
          <w:sz w:val="28"/>
          <w:szCs w:val="28"/>
          <w:rtl w:val="true"/>
          <w:lang w:bidi="fa-IR"/>
        </w:rPr>
        <w:t>حال اگر فردی به اعتقادات مذهبی پایبند نبود و نماز و روزه و واجبات الهی را ترک ، نمود دچار عذاب آخرت خواهد شد و زندگی اش تاریک خواهد بود و طبق فرموده آیه، کسی که زندگی خود را تاریک نمود، چنین انسانی قطعاً حسن عاقبت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چنین اشخاصی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أَصْحَابُ النَّارِ هُمْ فِيهَا خَالِدُونَ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خارج شدن از نور و گرفتار شدن در ظلمت و تاریکی است</w:t>
      </w:r>
      <w:r>
        <w:rPr>
          <w:rFonts w:eastAsia="IRNazanin" w:cs="IRNazanin"/>
          <w:color w:val="111111"/>
          <w:sz w:val="28"/>
          <w:szCs w:val="28"/>
          <w:rtl w:val="true"/>
          <w:lang w:bidi="fa-IR"/>
        </w:rPr>
        <w:t>.</w:t>
      </w:r>
    </w:p>
    <w:p>
      <w:pPr>
        <w:pStyle w:val="Heading3"/>
        <w:numPr>
          <w:ilvl w:val="2"/>
          <w:numId w:val="1"/>
        </w:numPr>
        <w:rPr/>
      </w:pPr>
      <w:bookmarkStart w:id="76" w:name="__RefHeading___Toc1292307_2870459653"/>
      <w:bookmarkStart w:id="77" w:name="_Toc27"/>
      <w:bookmarkEnd w:id="76"/>
      <w:r>
        <w:rPr>
          <w:rtl w:val="true"/>
        </w:rPr>
        <w:t>مراد از نور و ظلمت</w:t>
      </w:r>
      <w:bookmarkEnd w:id="77"/>
    </w:p>
    <w:p>
      <w:pPr>
        <w:pStyle w:val="BookText"/>
        <w:rPr/>
      </w:pPr>
      <w:r>
        <w:rPr>
          <w:rFonts w:ascii="IRNazanin" w:hAnsi="IRNazanin" w:eastAsia="IRNazanin"/>
          <w:color w:val="111111"/>
          <w:sz w:val="28"/>
          <w:sz w:val="28"/>
          <w:szCs w:val="28"/>
          <w:rtl w:val="true"/>
          <w:lang w:bidi="fa-IR"/>
        </w:rPr>
        <w:t xml:space="preserve">نور و ظلمت در این ،آیه کنایه از هدایت و گمراهی است بعضی از مفسران گفته اند اصولاً انسان از همان آغاز خلقت دارای نوری فطری و خدادادی است و به گونه ای آفریده شده که میخواهد آفریدگار خود و پروردگار جهان را بشناسد؛ اما با دین و برنامه ای که خداوند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ها فرستاده است، آشنا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همان طور که گفته شد اگر آدمی با تلاش و کوشش خود و با تربیت پیامبر و عقل ، خود تربیت شود آن نور در جان و روح او گسترش می یابد و جهل و نادانی کودکی اش به شناخت و معرفت به خداوند و نشانه های خداوند تبدیل می شود و تمام وجودش را نورانی می کند و او را ز آلودگی به گرایش های انحرافی که موجب کدورت دل می گردد برکنار می نماید این ،انسان چنان از هر گونه انحراف خالی می گردد که بدون نیاز به چیزی ،دیگر تمام نیروهای وجودش را در جهت صراط مستقیم بسیج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سوی دیگر اگر کافر ،شد از نور فطری اش به سوی ظلمات و تاریکی کفر و نافرمانی خدواند سقوط خواهد کرد</w:t>
      </w:r>
      <w:r>
        <w:rPr>
          <w:rFonts w:eastAsia="IRNazanin" w:cs="IRNazanin"/>
          <w:color w:val="111111"/>
          <w:sz w:val="28"/>
          <w:szCs w:val="28"/>
          <w:rtl w:val="true"/>
          <w:lang w:bidi="fa-IR"/>
        </w:rPr>
        <w:t xml:space="preserve">. </w:t>
      </w:r>
      <w:bookmarkStart w:id="78" w:name="pg8929_89273"/>
    </w:p>
    <w:p>
      <w:pPr>
        <w:pStyle w:val="BookText"/>
        <w:rPr/>
      </w:pPr>
      <w:bookmarkEnd w:id="78"/>
      <w:r>
        <w:rPr>
          <w:rFonts w:ascii="IRNazanin" w:hAnsi="IRNazanin" w:eastAsia="IRNazanin"/>
          <w:color w:val="111111"/>
          <w:sz w:val="28"/>
          <w:sz w:val="28"/>
          <w:szCs w:val="28"/>
          <w:rtl w:val="true"/>
          <w:lang w:bidi="fa-IR"/>
        </w:rPr>
        <w:t xml:space="preserve">نکته سزاوار توجه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قرآن به صورت مفرد آمده و در برابر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به صورت جمع آورده شده است و این نکته به این حقیقت اشاره دارد که راه راست و مسیر حق یکی است و راه ،باطل فراوان و بیشمار است</w:t>
      </w:r>
      <w:r>
        <w:rPr>
          <w:rFonts w:eastAsia="IRNazanin" w:cs="IRNazanin"/>
          <w:color w:val="111111"/>
          <w:sz w:val="28"/>
          <w:szCs w:val="28"/>
          <w:rtl w:val="true"/>
          <w:lang w:bidi="fa-IR"/>
        </w:rPr>
        <w:t>.</w:t>
      </w:r>
    </w:p>
    <w:p>
      <w:pPr>
        <w:pStyle w:val="Heading3"/>
        <w:numPr>
          <w:ilvl w:val="2"/>
          <w:numId w:val="1"/>
        </w:numPr>
        <w:rPr/>
      </w:pPr>
      <w:bookmarkStart w:id="79" w:name="__RefHeading___Toc1292309_2870459653"/>
      <w:bookmarkStart w:id="80" w:name="_Toc28"/>
      <w:bookmarkEnd w:id="79"/>
      <w:r>
        <w:rPr>
          <w:rtl w:val="true"/>
        </w:rPr>
        <w:t>ویژگی های آخرالزمان</w:t>
      </w:r>
      <w:bookmarkEnd w:id="80"/>
    </w:p>
    <w:p>
      <w:pPr>
        <w:pStyle w:val="BookText"/>
        <w:rPr/>
      </w:pPr>
      <w:r>
        <w:rPr>
          <w:rFonts w:ascii="IRNazanin" w:hAnsi="IRNazanin" w:eastAsia="IRNazanin"/>
          <w:color w:val="111111"/>
          <w:sz w:val="28"/>
          <w:sz w:val="28"/>
          <w:szCs w:val="28"/>
          <w:rtl w:val="true"/>
          <w:lang w:bidi="fa-IR"/>
        </w:rPr>
        <w:t xml:space="preserve">دینداری در دورۀ آخرالزمان با اوصافی که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آخرالزمان بیان کرده اند، خیلی سخت است؛ اما چگونه عمل کنیم تا در این دوره ،سخت حُسن عاقبت پیدا کنیم؟</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شیعیان خود علاقه دارند که راه های وصول به این مقصود را در دورۀ آخر الزمان که دینداری مشکل است،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قول اصبغ ابن نباته که از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لب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برای این مردم که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زمانی خواهد آمد که چنین اتفاقاتی خواهد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فِيه الفاحِشَه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کارهای زشت، علنی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قبح گناه و معصیت پیش چشمشان می ریزد و آشکارا و بدون هیچ دغدغه ای مرتکب اعمال زشتی می شوند؛ مانند تهمت زدن، دروغ گفتن، با آبروی مردم بازی کردن و مزاحمت برای ناموس دیگران فراهم کردن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وَلَتُصْنَعُ وَ ينْتَهَك فيه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های عفت و شرم پاره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از بین می رود و حرمتی که باید کوچک ترها نسبت به بزرگترها داشته باشند ندارند و احترامی که باید فرزند به پدر و مادر بگذارد، نمی گذارد یا بزرگان دین و علما را احترام نمی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يعْلَنْ فِيه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زناکاری و تجاوزهای ناموسی علنی می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رابطهٔ مرد با زن شوهردار بیترس از عذاب الهی صورت می گیرد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يسْتَحَلُّ فِيه أموال اليتامی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خوردن اموال یتیمان را حلال می 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خوردن مال یتیم را به خوردن آتش تعبیر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نساء،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 ؛ کسانی که اموال یتیمان را به ظلم و ستم می خورند در حقیقت تنها آتش میخورند و به زودی در شعله های آتش دوزخ می سوزند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استفاده می شود که اعمال ما علاوه بر چهره ظاهری خود، یک چهره واقعی نیز دارد که در این جهان از نظر ما پنهان است، اما در جهان دیگر ظاهر می شود و تجسم ،اعمال واقعیت می یابد قرآن مجید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مال یتیم را می خورند گرچه چهره ظاهری عملشان بهره گیری از غذاهای مفید و رنگین ،است چهره واقعی این غذا آتش سوزان است و همین چهره است که در روز قیامت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یتیم را بخورد، روز قیامت خواهد آمد در حالی که آتش در شکمش چنان افروخته است که شعله های آن از دهان او خارج میشود و تمام اهل محشر می فهمند که او خورنده مال یتیم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احادیث و روایات در نکوهش تجاوز به اموال یتیمان بسیار زیاد و تکان دهنده است و حتی کمترین تعدی به اموال یتیمان را مورد سرزنش شدید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کسی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آتش درباره چه مقدار از غصب مال يتيم است؟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امت من هستند که وقتی قابض الارواح می خواهد آنان را قبض روح کند با سیخ آتشین به سراغ آنها میرود و جان کندن برای آنان خیلی سخت می شود و وقتی روح از جسم آنان جدا شد، آتش دوزخ فریاد می کشد تا او را هر چه زودتر در بر گیرد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یا رسول الله اینان چه اشخاصی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،اول حاکم ظالم و ستمگر؛ دوم کسانی که شهادت به دروغ بدهند و سوم کسانی که مال یتیمان را بخورند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يؤكل فيه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رباخواری شیوع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اصبغ بن نباته که در علائم آخر الزمان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ربا به معنای زیاده گرفتن بر سرمایه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کسانی که ربا می خورند، در قیامت برنمی خیزند، مگر مانند کسی که بر اثر تماس شیطان دیوانه شده و او نمی تواند تعادل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رباخواری این است که رباخواری اختلاف طبقاتی و دشمنی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خون مسکینان را در شیشه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باعث اختلاف و ناامنی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دربارۀ رباخواری چنان شدتی به کار برده است که درباره هیچ گناه ،دیگر حتی گناهانی مانند زنا، شرابخواری قمار و ظلم و حتى گناهانی بزرگتر از آن به کار نبرده است؛ چراکه این گناهان از یک یا چند نفر تجاوز نمی کند و ابعاد و آثار آن تنها برخی از ابعاد ظاهری زندگی را در بر می گیرد برخلاف ربا که آثار بدش اساس دین را از بین می برد و زندگی انسانی را تباه کرده فطرت الهی آدمی را نابود می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يُطَفَّفُ فِى المكاييل و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کیل و وزن ها کم و کاست می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مجید در سوره مطفقین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وای برکم فروشان؛ آنان که وقتی برای خود پیمانه می کنند حق خود را به طور کامل می گیرند؛ اما هنگامی که می خواهند برای دیگران پیمانه یا وزن کنند کم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،سوره کم فروشان را به این تهدید می کند که در قیامت برای جزای اعمالشان برانگیخته می شوند و در پیشگاه پروردگار جهانیان می ایستند و به حساب اعمال آنان رسیدگی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مجید برای تمام امور اعتقادی و معنوی و هر نوع عملی، میزان و حدی مشخص کرده است که باید آنها را با میزان و معیار خود مطابقت داد تا عدل حقیقی محقق شود خداوند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وَالْمِيزَانَ لِيَقُومَ النَّاسُ بِالْقِشط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ما رسولان خود را با دلائل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شناسایی حق از باطل و قوانین عادلانه نازل کردیم تا مردم در زندگی دنیا به عدل و انصاف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این،آیه میزان به معنای وسیلهٔ وزن کردن و سنجش است که مصداق معنوی ،آن قوانین الهی است که معیار سنجش اعمال و ارزشها و ضد ارزشهاست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فروشی تنها به این نیست که مغازه داری با دستکاری در ترازوی خود اجناس را از لحاظ وزنی به مردم کمتر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کارمندی هم که برای هشت ساعت کار حقوق میگیرد و باید کار ارباب رجوع را حل کند از انجام کار شانه خالی میکند و کار خود را به خوبی انجام نمی دهد هم مشمول همین آیه میشود و کم کاری او نوعی کم فروشی است یا آن واعظ و اهل منبری که وقت مردم را می گیرد و به جای آیه و روایت </w:t>
      </w:r>
    </w:p>
    <w:p>
      <w:pPr>
        <w:pStyle w:val="BookText"/>
        <w:rPr/>
      </w:pPr>
      <w:r>
        <w:rPr>
          <w:rFonts w:ascii="IRNazanin" w:hAnsi="IRNazanin" w:eastAsia="IRNazanin"/>
          <w:color w:val="111111"/>
          <w:sz w:val="28"/>
          <w:sz w:val="28"/>
          <w:szCs w:val="28"/>
          <w:rtl w:val="true"/>
          <w:lang w:bidi="fa-IR"/>
        </w:rPr>
        <w:t>و هدایت ،مردم سخنان باطل و مفت و بی ارزش تحویل مستمع خود میدهد، نیز شامل مصداق کم فروشی است یا مردی که باید احساس عشق به زندگی را مصروف همسر و فرزندان خود کند آن را در جای دیگر صرف میکند باز مشمول کم فروشی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بهایی کتابی دارد به نام کشکول که در آن داستان پیرمرد و پیرزن فقیری را نقل میکند که این دو نفر گاوی داشتند و از آن طریق زندگی خود را میگذراندند آنان از شیر این ،گاو، کره تهیه می کردند و به صورت گلوله آن را به مغازه بقالی تحویل میدادند و آن مغازه دار هم کره ها را به مردم میفروخت و از بابت آن پولی به این دو میداد روزی مرد بقال به ذهنش خطور کرد که نکند این پیرمرد و پیرزن سر او را کلاه بگذارند و گلوله کره ای که تحویل او میدهند کمتر از یک کیلو باشد مرد بقال یکی از این گلوله های کره را با همان ترازویی که جنس به آنان داده بود وزن کرد و مشاهده نمود که ای دل ،غافل وزن این گلوله های کره به جای یک کیلو نهصد گرم است و صد گرمش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پیرمرد کره برای او آورد به او اعتراض کرد که چرا کم فروشی کرده و سر من کلاه گذاشته ای پیرمرد از گفته بقال تعجب کرد و گفت مگر چه شده است؟ 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کره ها را وزن کرده ام، وزن آنها به جای یک کیلوگرم نهصد گرم است و هر یک گلوله کره صد گرم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چشمان پیرمرد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پول برای خرید ترازو نداریم مدتی قبل از تو یک کیلو شکر خریداری کردیم و با آن کره ها را وزن میکنیم اگر مشکلی هست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خودت دامنگیرت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به ما میفهماند اگر کسی در زندگی به هر نحو کم فروشی کرد، خداوند به قول معروف آب آن را در می کند و در همین دنیا تاوانش را باید پس بدهد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وَيسْتَحلُّ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شراب خواری را حلال شمرده و می خورند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الرَّشْوةُ بِالْهَدیه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رشوه خواری را به عنوان هدیه و شیرینی می گیرند و از آن 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رشوه گیر و رشوه پرداز و کسی که دلال میان آنهاست از رشوه گرفتن دوری کنید که این کار به منزله کفر محض است و شخص رشوه خوار از رحمت خدا به دور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نهج البلاغه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وقتی اشعث ابن قيس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رشوه داد حضرت نامه تندی خطاب به او نوشتند؛ به این مضمون که اگر کائنات را در اختیار علی قرار دهند حاضر نیستم دانه جویی را از دهان موری جدا کنم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عدل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شیوه حکومت داری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والخيانه بالامانه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امانتداری خیانت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وَيتَشَبَّهُ الرِجّال بالنساء و النّساء بالرجال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مردها خود را به شکل زنان و زنان خویش را به صورت مردها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عيناً مصادیق آن را در کوچه و بازار مشاهده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وَيسْتَخَفَّ بحدود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احکام نماز بی اعتنایی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خش به ماشینش بیفتد تا صبح خوابش نمی برد؛ اما نماز که واجب الهی است از او فوت شود سر سوزنی نگران نمیشود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 فِيه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 را برای غیر خدا به جای می آورند</w:t>
      </w:r>
      <w:r>
        <w:rPr>
          <w:rFonts w:eastAsia="Amiri" w:cs="Amiri" w:ascii="Amiri" w:hAnsi="Amiri"/>
          <w:color w:val="111111"/>
          <w:sz w:val="28"/>
          <w:szCs w:val="28"/>
          <w:rtl w:val="true"/>
          <w:lang w:bidi="ar-SA"/>
        </w:rPr>
        <w:t xml:space="preserve">. </w:t>
      </w:r>
      <w:bookmarkStart w:id="81" w:name="pg8929_89279"/>
    </w:p>
    <w:p>
      <w:pPr>
        <w:pStyle w:val="Heading3"/>
        <w:numPr>
          <w:ilvl w:val="2"/>
          <w:numId w:val="1"/>
        </w:numPr>
        <w:rPr/>
      </w:pPr>
      <w:bookmarkStart w:id="82" w:name="__RefHeading___Toc1292311_2870459653"/>
      <w:bookmarkStart w:id="83" w:name="_Toc29"/>
      <w:bookmarkEnd w:id="81"/>
      <w:bookmarkEnd w:id="82"/>
      <w:r>
        <w:rPr>
          <w:rtl w:val="true"/>
        </w:rPr>
        <w:t>آثار گناهان در آخرالزمان</w:t>
      </w:r>
      <w:bookmarkEnd w:id="83"/>
    </w:p>
    <w:p>
      <w:pPr>
        <w:pStyle w:val="BookText"/>
        <w:rPr/>
      </w:pPr>
      <w:r>
        <w:rPr>
          <w:rFonts w:ascii="IRNazanin" w:hAnsi="IRNazanin" w:eastAsia="IRNazanin"/>
          <w:color w:val="111111"/>
          <w:sz w:val="28"/>
          <w:sz w:val="28"/>
          <w:szCs w:val="28"/>
          <w:rtl w:val="true"/>
          <w:lang w:bidi="fa-IR"/>
        </w:rPr>
        <w:t>حضرت پس از بیان این ویژگی ها نتیجه گیری می 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ذلِكَ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چنین اتفاقاتی افتاد و این زمان را درک کردید انتَفَخَتِ الأهِلَّهُ تاره کیفر این زشتیها را مردم می بینند و آن این که خداوند آنها را از فیوضاتش محروم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یری هَلالَ لَيلَتَين وَ خَفيتُ تارةٌ حَتَّى حَتَّى يظْفَرُ شَهْرُ رَمَضانَ فِي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تا جایی که ماه برای آنها مخفی می شود؛ به طوری که گاهی دو شب دیده میشود و دو شب را به عنوان شب اول ماه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شبهای قدر متفاوت میشود و عبادات ماه رمضان به هم میخورد اینها اثرات آن کردارها و رفتارهاست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وَرَاءِ ذَلِكَ مَوْتَ ذَريع يخْتَطِفُ النّاسَ اختطافاً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وقت، باید ترسید از این که خداوند متعال بر مردم بلای ناگهانی فرو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،زلزله توفان و سیل؛ چراکه به دنبال آن کارهاست که بلاها مردم را فرامی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إِنَّ الرَّجُلِ لَيصْبِحُ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صبح سالم هستند و ینسی دفینا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شب در دل خاک و قبر آرمیده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يمْسى حياً وَ يصبح 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 سالمند و بامدادان از مردگانند</w:t>
      </w:r>
      <w:r>
        <w:rPr>
          <w:rFonts w:eastAsia="IRNazanin" w:cs="IRNazanin"/>
          <w:color w:val="111111"/>
          <w:sz w:val="28"/>
          <w:szCs w:val="28"/>
          <w:rtl w:val="true"/>
          <w:lang w:bidi="fa-IR"/>
        </w:rPr>
        <w:t>.</w:t>
      </w:r>
    </w:p>
    <w:p>
      <w:pPr>
        <w:pStyle w:val="Heading3"/>
        <w:numPr>
          <w:ilvl w:val="2"/>
          <w:numId w:val="1"/>
        </w:numPr>
        <w:rPr/>
      </w:pPr>
      <w:bookmarkStart w:id="84" w:name="__RefHeading___Toc1292313_2870459653"/>
      <w:bookmarkStart w:id="85" w:name="_Toc30"/>
      <w:bookmarkEnd w:id="84"/>
      <w:r>
        <w:rPr>
          <w:rtl w:val="true"/>
        </w:rPr>
        <w:t>راه های نجات در آخرالزمان</w:t>
      </w:r>
      <w:bookmarkEnd w:id="85"/>
    </w:p>
    <w:p>
      <w:pPr>
        <w:pStyle w:val="BookText"/>
        <w:rPr/>
      </w:pPr>
      <w:r>
        <w:rPr>
          <w:rFonts w:ascii="IRNazanin" w:hAnsi="IRNazanin" w:eastAsia="IRNazanin"/>
          <w:color w:val="111111"/>
          <w:sz w:val="28"/>
          <w:sz w:val="28"/>
          <w:szCs w:val="28"/>
          <w:rtl w:val="true"/>
          <w:lang w:bidi="fa-IR"/>
        </w:rPr>
        <w:t>سپس حضرت راه های نجات و کدهای عاقبت به خیری را چنین بیان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ذلِكَ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چنین روزگاری پیش آمد، در چنین روزگاری که مرگ هر لحظه ممکن است انسان را فراگیرد وظیفه ما چیست؟ چه باید بکنیم که گرفتار نشویم؟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التَّقَدُّم فيه الوَصَّيهِ قَبْلَ نُزُولِ الْبَلّيه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لازم است اگر کسی به دنبال عاقبت به خیری است، همیشه وصیتش آماده باشد و به تعبیری وصیتش زیر سرش باشد که مبادا بلایی بر او فرود آید و بدون وصیّت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مجید در اهمیت وصیت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 ؛</w:t>
      </w:r>
      <w:r>
        <w:rPr>
          <w:rStyle w:val="FootnoteAnchor"/>
          <w:rtl w:val="true"/>
        </w:rPr>
        <w:footnoteReference w:id="49"/>
      </w:r>
      <w:r>
        <w:rPr>
          <w:rFonts w:ascii="IRNazanin" w:hAnsi="IRNazanin" w:eastAsia="IRNazanin"/>
          <w:color w:val="111111"/>
          <w:sz w:val="28"/>
          <w:sz w:val="28"/>
          <w:szCs w:val="28"/>
          <w:rtl w:val="true"/>
          <w:lang w:bidi="fa-IR"/>
        </w:rPr>
        <w:t xml:space="preserve">بر شما نوشته شده هنگامی که یکی از شما را مرگ ،فرارسد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اید برای پدر و مادر و نزدیکان به طور شایسته وصیت کنید این حقی است بر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تقوا و پرهیزکاری ،هستیم باید وصیت نامه ها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با وصیت کردن زود مردن را به دست خود مهیا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وصیت کردن یک نوع دوراندیشی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مالی دارم بعد از مرگ من ورثه ام دچار اختلاف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یکی از مستحبات مؤکد است که گاهی واجب میشود؛ مثل وقتی که انسان در پرداخت حقوق واجب الهى کوتاهی ،کرده یا امانتی از مردم نزد او باشد که در صورت وصیت نکردن ممکن است حق آنان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ينبغى لامرئ مسلم أن يبيت لَيلَةً إِلّا وَصيتُهُ تَحتَ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سزاوار نیست برای شخص مسلمان که شب ،بخوابد مگر در حالی که وصیت نامه اش زیر 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زیر سر بودن برای تأکید است و منظور آماده بودن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میخوانیم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الوَصِيةُ حَقٌّ عَلَى كُلِّ مُسْلِم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وصیّت ،کردن وظیفۀ هر مسلمانی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یک وصیت نامه خوب و مطلوب مبتنی بر آموزه های دینی شامل موارد زیر است</w:t>
      </w:r>
      <w:r>
        <w:rPr>
          <w:rFonts w:eastAsia="IRNazanin" w:cs="IRNazanin"/>
          <w:color w:val="111111"/>
          <w:sz w:val="28"/>
          <w:szCs w:val="28"/>
          <w:rtl w:val="true"/>
          <w:lang w:bidi="fa-IR"/>
        </w:rPr>
        <w:t xml:space="preserve">: </w:t>
      </w:r>
      <w:bookmarkStart w:id="86" w:name="pg8929_89281"/>
    </w:p>
    <w:p>
      <w:pPr>
        <w:pStyle w:val="BookText"/>
        <w:rPr/>
      </w:pPr>
      <w:bookmarkEnd w:id="8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یک دوره اعتقاداتش را در ابتدای وصیت نامه بیان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 خلاف شرع پرهیز کند؛ چه در باب اعمال و چه در باب اموال مسلمان نمی تواند به عملی حرام وصیّت کند یا در مورد اموالش فراتر از آنچه شرع به او اجازه داده است، وصیت نماید؛ به طور محروم نمودن یک یا چند ورثه از ارث یا وصیت نمودن درباره بیش از یک سوم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شده است فرد مقداری از آنچه به میل خود وصیّت می کند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دهد به طور مثال وصیّت کند تا مبلغی برای سلامتی ایشان صدقه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است برای برخی از بستگان که طبق احکام از او ارث نمی برند، سهمی مشخص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،فرد بخشی از وصیتش را به فقرا و مستمندان اختصاص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وصیّت به باقیات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طور مثال، مقداری از اموال خود را وقف امور خیر کند و صدقه جاری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 باشد؛ ولی درآمد آن در کارهای خیر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وصیت تنها به مسائل مادی پرداخته نشود و فرد توصیه های معنوی هم داشته باشد به عنوان مثال وصیت به نزدیکان برای ادای فریضه نماز در اول وقت و حفظ حجاب و عفاف برپایی مجالس عزای اباعبدالله الحسين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در وصیت شاهد گرفته شود یا به صورت محضری ثبت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وصیت به گونه ای باشد که اسباب اذیت و آزار دیگران فراهم نگردد</w:t>
      </w:r>
      <w:r>
        <w:rPr>
          <w:rFonts w:eastAsia="IRNazanin" w:cs="IRNazanin"/>
          <w:color w:val="111111"/>
          <w:sz w:val="28"/>
          <w:szCs w:val="28"/>
          <w:rtl w:val="true"/>
          <w:lang w:bidi="fa-IR"/>
        </w:rPr>
        <w:t>.</w:t>
      </w:r>
    </w:p>
    <w:p>
      <w:pPr>
        <w:pStyle w:val="Heading3"/>
        <w:numPr>
          <w:ilvl w:val="2"/>
          <w:numId w:val="1"/>
        </w:numPr>
        <w:rPr/>
      </w:pPr>
      <w:bookmarkStart w:id="87" w:name="__RefHeading___Toc1292315_2870459653"/>
      <w:bookmarkStart w:id="88" w:name="_Toc31"/>
      <w:bookmarkEnd w:id="87"/>
      <w:r>
        <w:rPr>
          <w:rtl w:val="true"/>
        </w:rPr>
        <w:t>وصیّت دارای پنج رکن است</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بر بدهکاری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جلسه ای فرمودند از قبیلهٔ بنی نجار فردی در یکی از غزوات به شهادت رسیده است و </w:t>
      </w:r>
    </w:p>
    <w:p>
      <w:pPr>
        <w:pStyle w:val="BookText"/>
        <w:rPr/>
      </w:pPr>
      <w:r>
        <w:rPr>
          <w:rFonts w:ascii="IRNazanin" w:hAnsi="IRNazanin" w:eastAsia="IRNazanin"/>
          <w:color w:val="111111"/>
          <w:sz w:val="28"/>
          <w:sz w:val="28"/>
          <w:szCs w:val="28"/>
          <w:rtl w:val="true"/>
          <w:lang w:bidi="fa-IR"/>
        </w:rPr>
        <w:t>او مبلغ یک درهم بدهکار است بروید و بدهی او را پرداخت کنید تا خداوند او را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 انجام دیون مذهبی مانند ،خمس زکات ،نماز، روزه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 ثلث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 اموال مازاد برای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ها و فرموده های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اصبغ ابن نباته درباره آخرالزمان که فرمودند روزی میشود که چنین خواهد شد و وقتی چنین روزگاری فرا رسید مردم از یک سری فیوضات محروم خواهند شد بیشتر مربوط به مردم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زمانی، چه اعمال و رفتاری انجام دهیم که به دنبال آن، عاقبت به خیری داشته باشیم این مسئله عاقبت به خیری وصیت خدا به اهل ایمان است و انبیاء و اوصیای خدا نیز به دنبال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دربارۀ حضرت ابراهیم و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کدهایی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کنند، وصیّت کردن است؛ چون انسانی که اهل وصیّت ،باشد مراقب اعمال و رفتار خود هست و مرگ را شاهد و ناظر می داند؛ چراکه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المَوتِ يُميتُ الشَّهَواتِ في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مرگ بودن خواهش های نفسانی را در دل می میراند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نقل روایت از اضبغ ابن نباته از قول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آخر الزمان و راه نجات از فتن این دوران حضرت می فرمایند وقتی چنین روزی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تَقديمُ الصَّلاةِ فى اوّل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است نماز را در اول وقت آن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 فوتها فى آخر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ممکن است آخر وقت، زنده نباشید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ما را سفارش به خواندن نماز اول وقت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إِمْتَحِنوا شيعَتِنا عِندَ ثلاث؛ شیعیان ما را در سه جا امتحان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مَواقیت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موقع نمازها ببینید شیعیان ما</w:t>
      </w:r>
    </w:p>
    <w:p>
      <w:pPr>
        <w:pStyle w:val="BookText"/>
        <w:rPr/>
      </w:pPr>
      <w:r>
        <w:rPr>
          <w:rFonts w:ascii="IRNazanin" w:hAnsi="IRNazanin" w:eastAsia="IRNazanin"/>
          <w:color w:val="111111"/>
          <w:sz w:val="28"/>
          <w:sz w:val="28"/>
          <w:szCs w:val="28"/>
          <w:rtl w:val="true"/>
          <w:lang w:bidi="fa-IR"/>
        </w:rPr>
        <w:t>كيف محافظتهم عليها ؛ چگونه بر خواندن نماز مواظبت دارند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الوَقتِ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نماز در اوّل ،وقت رضوان و خشنودی خدا را به دنبال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نجارت را بعد از وصیت و نماز اوّل وقت چنین 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 بَلَغَ مِنكُمُ ذلك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آن زمان را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يُبيتَنَّ لَیلَةَ إِلَّا عَلى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بدون وضو نخوابد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قَدَرَ أَن لا يَكُونَ في جميع أحواله إلا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برایش امکان دارد، همیشه با وضو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برکت محبتی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قرار داده است در این دورۀ وانفسا عاقبت همۀ ما را ختم به خیر نماید و ما را از فتن آخر الزمان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89" w:name="pg8929_89284"/>
    </w:p>
    <w:p>
      <w:pPr>
        <w:pStyle w:val="Heading2"/>
        <w:numPr>
          <w:ilvl w:val="1"/>
          <w:numId w:val="1"/>
        </w:numPr>
        <w:rPr/>
      </w:pPr>
      <w:bookmarkStart w:id="90" w:name="__RefHeading___Toc1292317_2870459653"/>
      <w:bookmarkStart w:id="91" w:name="_Toc32"/>
      <w:bookmarkEnd w:id="89"/>
      <w:bookmarkEnd w:id="90"/>
      <w:r>
        <w:rPr>
          <w:rtl w:val="true"/>
        </w:rPr>
        <w:t>جلسه چهارم ماه مبارک رمضان</w:t>
      </w:r>
      <w:bookmarkEnd w:id="91"/>
    </w:p>
    <w:p>
      <w:pPr>
        <w:pStyle w:val="Heading3"/>
        <w:numPr>
          <w:ilvl w:val="2"/>
          <w:numId w:val="1"/>
        </w:numPr>
        <w:rPr/>
      </w:pPr>
      <w:bookmarkStart w:id="92" w:name="__RefHeading___Toc1292319_2870459653"/>
      <w:bookmarkStart w:id="93" w:name="_Toc33"/>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292321_2870459653"/>
      <w:bookmarkStart w:id="95" w:name="_Toc34"/>
      <w:bookmarkEnd w:id="94"/>
      <w:r>
        <w:rPr>
          <w:rtl w:val="true"/>
        </w:rPr>
        <w:t>خلاصه بحث</w:t>
      </w:r>
      <w:bookmarkEnd w:id="95"/>
    </w:p>
    <w:p>
      <w:pPr>
        <w:pStyle w:val="BookText"/>
        <w:rPr/>
      </w:pPr>
      <w:r>
        <w:rPr>
          <w:rFonts w:ascii="IRNazanin" w:hAnsi="IRNazanin" w:eastAsia="IRNazanin"/>
          <w:color w:val="111111"/>
          <w:sz w:val="28"/>
          <w:sz w:val="28"/>
          <w:szCs w:val="28"/>
          <w:rtl w:val="true"/>
          <w:lang w:bidi="fa-IR"/>
        </w:rPr>
        <w:t>عنوان ،بحث عاقبت به خیری است عاقبت به معنای 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یعنی مجموعه کارهایی که اگر انسان در طول حیاتش انجام دهد، اولاً رضای خداوند را به دنبال دارد و خدای خود را راضی کرده است، ثانیاً حُسن عاقبت سراغ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عاقبت یا همان خوشبختی و سعادت از نگاه قرآن و روایت این است که انسان مرگ آسانی داشته باشد و به تعبیر عوامانه، مرگ، اول راحتی او باشد و در عالم برزخ روح او در آرامش باشد و بهشت و نعمتهای بهشتی در انتظارش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عاقبت به خیری، همین بس که پیامبر خاتم،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حالت گریه و تضرع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تَكِلْنِي إِلَى نَفْسِي طَرْفَةَ عَينٍ آبَداً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حتی یک چشم به هم زدنی به خود وامگذار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بهتر است این دعا در قنوت و سجده های آخر نماز خوانده شود</w:t>
      </w:r>
      <w:r>
        <w:rPr>
          <w:rFonts w:eastAsia="IRNazanin" w:cs="IRNazanin"/>
          <w:color w:val="111111"/>
          <w:sz w:val="28"/>
          <w:szCs w:val="28"/>
          <w:rtl w:val="true"/>
          <w:lang w:bidi="fa-IR"/>
        </w:rPr>
        <w:t>.</w:t>
      </w:r>
    </w:p>
    <w:p>
      <w:pPr>
        <w:pStyle w:val="Heading3"/>
        <w:numPr>
          <w:ilvl w:val="2"/>
          <w:numId w:val="1"/>
        </w:numPr>
        <w:rPr/>
      </w:pPr>
      <w:bookmarkStart w:id="96" w:name="__RefHeading___Toc1292323_2870459653"/>
      <w:bookmarkStart w:id="97" w:name="_Toc35"/>
      <w:bookmarkEnd w:id="96"/>
      <w:r>
        <w:rPr>
          <w:rtl w:val="true"/>
        </w:rPr>
        <w:t>اکتسابی و تحصیلی بودن عاقبت به خیری</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به محضر حضرت عبدالعظیم حسنى رحمه الله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بزرگان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علمای اسلام و شیعه هستند و از اولیای خدا و راوی حدیث بوده اند و مدفن ایشان در شهرری است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تا عاقبت </w:t>
      </w:r>
      <w:bookmarkStart w:id="98" w:name="pg8929_89285"/>
    </w:p>
    <w:p>
      <w:pPr>
        <w:pStyle w:val="BookText"/>
        <w:rPr/>
      </w:pPr>
      <w:bookmarkEnd w:id="98"/>
      <w:r>
        <w:rPr>
          <w:rFonts w:ascii="IRNazanin" w:hAnsi="IRNazanin" w:eastAsia="IRNazanin"/>
          <w:color w:val="111111"/>
          <w:sz w:val="28"/>
          <w:sz w:val="28"/>
          <w:szCs w:val="28"/>
          <w:rtl w:val="true"/>
          <w:lang w:bidi="fa-IR"/>
        </w:rPr>
        <w:t xml:space="preserve">به خیر شوم؟ باید بدانیم که این فضیلت راحت به دست نمیآید و برای به دست آوردن این گوهر گرانبها انسان باید تمام سعی و تلاش خود را مصروف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حضرت عبدالعظیم رحمه الله دقیقاً همین جمله را فرمودند و گفتند عاقبت به خیری ،امری اکتسابی و تحصیلی است و باید در طول حیات انسان مواظب اعمال و کردار و گفتار خود باشد تا عاقبت او ختم به خیر شود</w:t>
      </w:r>
      <w:r>
        <w:rPr>
          <w:rFonts w:eastAsia="IRNazanin" w:cs="IRNazanin"/>
          <w:color w:val="111111"/>
          <w:sz w:val="28"/>
          <w:szCs w:val="28"/>
          <w:rtl w:val="true"/>
          <w:lang w:bidi="fa-IR"/>
        </w:rPr>
        <w:t>.</w:t>
      </w:r>
    </w:p>
    <w:p>
      <w:pPr>
        <w:pStyle w:val="Heading3"/>
        <w:numPr>
          <w:ilvl w:val="2"/>
          <w:numId w:val="1"/>
        </w:numPr>
        <w:rPr/>
      </w:pPr>
      <w:bookmarkStart w:id="99" w:name="__RefHeading___Toc1292325_2870459653"/>
      <w:bookmarkStart w:id="100" w:name="_Toc36"/>
      <w:bookmarkEnd w:id="99"/>
      <w:r>
        <w:rPr>
          <w:rtl w:val="true"/>
        </w:rPr>
        <w:t>عاقبت به خیری در زیارت عاشورا</w:t>
      </w:r>
      <w:bookmarkEnd w:id="100"/>
    </w:p>
    <w:p>
      <w:pPr>
        <w:pStyle w:val="BookText"/>
        <w:rPr/>
      </w:pPr>
      <w:r>
        <w:rPr>
          <w:rFonts w:ascii="IRNazanin" w:hAnsi="IRNazanin" w:eastAsia="IRNazanin"/>
          <w:color w:val="111111"/>
          <w:sz w:val="28"/>
          <w:sz w:val="28"/>
          <w:szCs w:val="28"/>
          <w:rtl w:val="true"/>
          <w:lang w:bidi="fa-IR"/>
        </w:rPr>
        <w:t xml:space="preserve">یکی از این دعاها در زیارت عاشوراست که به نقل از علقمه حضرمی 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مَحْيَايَ مَحْيَا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مرا همچون زندگی حضرت محمد و آل محمد قرار بده ما در زیارت عاشورا از خداوند بهره مندی از زندگی همراه با سعادت را میخواهیم و از آنجا که مرگ یکی از حلقه های حيات و از مراحل سیر تکامل انسانی است چگونه مردن را نیز از خداوند درخواست میکنیم و عرضه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مَماتى ممات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مرگ مرا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حضرت محمد وآل محمد که با عاقبت به خیری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p>
    <w:p>
      <w:pPr>
        <w:pStyle w:val="Heading3"/>
        <w:numPr>
          <w:ilvl w:val="2"/>
          <w:numId w:val="1"/>
        </w:numPr>
        <w:rPr/>
      </w:pPr>
      <w:bookmarkStart w:id="101" w:name="__RefHeading___Toc1292327_2870459653"/>
      <w:bookmarkStart w:id="102" w:name="_Toc37"/>
      <w:bookmarkEnd w:id="101"/>
      <w:r>
        <w:rPr>
          <w:rtl w:val="true"/>
        </w:rPr>
        <w:t>عاقبت به خیری در ادعیه و زیارات</w:t>
      </w:r>
      <w:bookmarkEnd w:id="102"/>
    </w:p>
    <w:p>
      <w:pPr>
        <w:pStyle w:val="BookText"/>
        <w:rPr/>
      </w:pPr>
      <w:r>
        <w:rPr>
          <w:rFonts w:ascii="IRNazanin" w:hAnsi="IRNazanin" w:eastAsia="IRNazanin"/>
          <w:color w:val="111111"/>
          <w:sz w:val="28"/>
          <w:sz w:val="28"/>
          <w:szCs w:val="28"/>
          <w:rtl w:val="true"/>
          <w:lang w:bidi="fa-IR"/>
        </w:rPr>
        <w:t xml:space="preserve">اهمیت این موضوع به قدری است که در دعاهایی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یکی از نکات برجسته این دعاها بحث عاقبت به خیری است و معنای دعا زیبا حرف زدن با خدا و درخواستهای خوب از او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کردن ارزش زیادی قائل شده اند؛ به گونه ای که کمتر دعایی می یابیم که در آن از عاقبت به خیری سخن به میان نیامده باشد و گاه تمام دعا دربارهٔ عاقبت به خیری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های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حاکی از اهمیت بالای این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 مفتاح كل خير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از این قبیل روایات در سخن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دیده می شود که بعد از انجام فریضه نماز از خداوند طلب خیر و برکت و عاقبت به خیری داشته باشیم و موارد مشابه آن آنان درباره این که از خداوند چه درخواست هایی داشته باشیم ما را راهنمایی کرده اند و در کمتر روایت رسیده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سفارش عاقبت به خیری دیده نشود</w:t>
      </w:r>
      <w:r>
        <w:rPr>
          <w:rFonts w:eastAsia="IRNazanin" w:cs="IRNazanin"/>
          <w:color w:val="111111"/>
          <w:sz w:val="28"/>
          <w:szCs w:val="28"/>
          <w:rtl w:val="true"/>
          <w:lang w:bidi="fa-IR"/>
        </w:rPr>
        <w:t xml:space="preserve">. </w:t>
      </w:r>
      <w:bookmarkStart w:id="103" w:name="pg8929_89286"/>
    </w:p>
    <w:p>
      <w:pPr>
        <w:pStyle w:val="BookText"/>
        <w:rPr/>
      </w:pPr>
      <w:bookmarkEnd w:id="103"/>
      <w:r>
        <w:rPr>
          <w:rFonts w:ascii="IRNazanin" w:hAnsi="IRNazanin" w:eastAsia="IRNazanin"/>
          <w:color w:val="111111"/>
          <w:sz w:val="28"/>
          <w:sz w:val="28"/>
          <w:szCs w:val="28"/>
          <w:rtl w:val="true"/>
          <w:lang w:bidi="fa-IR"/>
        </w:rPr>
        <w:t xml:space="preserve">اکثر دعاهایی که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فرازی از آن درباره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می خواهند اهمیت این موضوع را به ما برسانند</w:t>
      </w:r>
      <w:r>
        <w:rPr>
          <w:rFonts w:eastAsia="IRNazanin" w:cs="IRNazanin"/>
          <w:color w:val="111111"/>
          <w:sz w:val="28"/>
          <w:szCs w:val="28"/>
          <w:rtl w:val="true"/>
          <w:lang w:bidi="fa-IR"/>
        </w:rPr>
        <w:t>.</w:t>
      </w:r>
    </w:p>
    <w:p>
      <w:pPr>
        <w:pStyle w:val="Heading3"/>
        <w:numPr>
          <w:ilvl w:val="2"/>
          <w:numId w:val="1"/>
        </w:numPr>
        <w:rPr/>
      </w:pPr>
      <w:bookmarkStart w:id="104" w:name="__RefHeading___Toc1292329_2870459653"/>
      <w:bookmarkStart w:id="105" w:name="_Toc38"/>
      <w:bookmarkEnd w:id="104"/>
      <w:r>
        <w:rPr>
          <w:rtl w:val="true"/>
        </w:rPr>
        <w:t>اهمیت خواندن زیارت عاشورا</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خواندن زیارت عاشورا نیز نکته ای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زمان مرحوم آیت الله میرزای شیرازی ، بیماری وبا در کربلا شایع شده بود مردم به ایشان متوسل شدند و برای رفع این بلا از ایشان استعانت جستند آقا فرمودند در منازل خود زیارت عاشورا بخوانید و به معجزه این ،زیارت تمام منازلی که در آن زیارت عاشورا خوانده شده بود، از این بلا نجات پیدا کردند مرحوم امام خمینی هر روز این زیارت را قرائت میکردند؛ زیرا آثار و برکات این زیارت را درک کرده بودند و افق نگاه ایشان با دیدگاه افرادی که درباره این زیارت صحبت می کنند،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اهمیت این دعا در این قسمت از زیارت است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مَحْيَايَ مَحْيا مُحَمّدٍ وَ آلِ مُحَمَّدٍ و مَماتى مَمَاتَ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حیات ما به نحوی باشد که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تأیید کنند، ممات ما طوری خواهد شد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افراد مشاهده کرده ایم کسانی که در راه عزای حضرت سيد الشهدا آقا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گذاشته و خدمت نموده اند بعد از ،فوت جنازه آنان با چه عزت و شکوهی تشییع می شود و سال ها بعد از فوت هم در جلسات عزاداری از آنان تقدیر کرده و به نیکی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شیوه زندگیش به صورتی باشد که مورد تأیید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در آن لحظات سخت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او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يعاينُ فيها مَلَكَ المَوتِ، والسّاعَةُ التى يقومُ فيها من قبره، والساعة التي يقِفُ فيها بَينَ يدَى الله 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سخت ترین ساعات بنی آدم در سه حالت است ساعتی که ملک الموت حضرت عزرائیل او را می بیند؛ هنگامی که از قبر بیرون می آید و زمانی که برای رسیدگی به حسابها در برابر خدای تبارک و تعالی قرار می 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یکی از ذاکرین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در لحظات پایانی عمر به دخترش که بر بالین او بود گفته بود که من یک عمر دم از آقا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ام و تمام چشم امید من این است و اعتقاد راسخ دارم که در این لحظات آخر عمر آقا به بالین من خواهند آمد ترس من این است در این لحظه که من به خاطر ناتوانی جسمی خوابیده ام ایشان بر بالین من حاضر شوند و من در این حالت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دارم به خاطر این که به ایشان بی احترامی نکرده باشم، دستت را در دست من بگذار و هر موقع آن را فشار دادم، بدان اربابم بر بالين آمده و و به هر طریق که می شود </w:t>
      </w:r>
    </w:p>
    <w:p>
      <w:pPr>
        <w:pStyle w:val="BookText"/>
        <w:rPr/>
      </w:pPr>
      <w:r>
        <w:rPr>
          <w:rFonts w:ascii="IRNazanin" w:hAnsi="IRNazanin" w:eastAsia="IRNazanin"/>
          <w:color w:val="111111"/>
          <w:sz w:val="28"/>
          <w:sz w:val="28"/>
          <w:szCs w:val="28"/>
          <w:rtl w:val="true"/>
          <w:lang w:bidi="fa-IR"/>
        </w:rPr>
        <w:t>مرا از حالت خوابیده به حالت نشسته من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در این لحظه در مقابل آقایم خوابیده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جملات را در حالی که اشک بر دیدگانش جاری شد بیان کرد و به احتضار رفت و دیگر قادر به تکلم و شناختن چهره اطرافیانش نبود من بنا به درخواست پدر دست او را در دست خود گرفته بودم و اشک از چشمانم جاری شده بود لحظاتی گذشت احساس کردم که پدرم با حالت ضعف دست مرا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 همان لحظه است که پدر گفته بود به هر زحمتی بود، پدر را به حالت نشسته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پدرم گوشه ای از اتاق را نگاه کرد و در حالتی که اشک از چشمان او جاری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يَا أَبَا عَبْدِ اللهِ و چشمانش را بست و خوابید؛ گویی صد سال است که خوابیده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مَحْيَايَ مَحْيَا مُحَمّدٍ وَ آلِ مُحَمَّدٍ و مَماتی مَمَاتَ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زندگی و حیات دنیوی طوری رفتار کرد که مورد تأیید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عاقبتش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بستگی به رفتار و کردار ما در زندگی دنیایی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مُجعِلْتُ فِدَاكَ يَا ابْنَ رَسُولِ اللَّهِ، هَلْ يُكْرَهُ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إِذَا أَتَاهُ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اللَّهِ، لَا تَجْزَعْ فَوَالَّذِي بَعَثَ مُحَمَّداً لال لَأَنَا أَبَرُّ بِكَ وَأَشْفَقُ عَلَيْكَ مِنْ وَالِدٍ رَحِيمٍ لَوْ حَضَرَكَ افْتَحْ عَيْنَكَ،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 فَاطِمَةُ وَالْحَسَنُ وَالْحُسَيْنُ وَالْأَئِمَّةُ اللام على الله مِنْ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 أَمِيرُ الْمُؤْمِنِينَ وَ فَاطِمَةُ وَالْحَسَنُ وَالْحُسَيْنُ وَالْأَئِمَّةُ رُفَقَاوُكَ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أَحَبَّ إِلَيْهِ مِن اسْتِلالِ رُوحِهِ وَاللَّحُوقِ بالْمُنَادِی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 </w:t>
      </w:r>
      <w:bookmarkStart w:id="106" w:name="pg8929_89289"/>
    </w:p>
    <w:p>
      <w:pPr>
        <w:pStyle w:val="BookText"/>
        <w:rPr/>
      </w:pPr>
      <w:bookmarkEnd w:id="106"/>
      <w:r>
        <w:rPr>
          <w:rFonts w:ascii="IRNazanin" w:hAnsi="IRNazanin" w:eastAsia="IRNazanin"/>
          <w:color w:val="111111"/>
          <w:sz w:val="28"/>
          <w:sz w:val="28"/>
          <w:szCs w:val="28"/>
          <w:rtl w:val="true"/>
          <w:lang w:bidi="fa-IR"/>
        </w:rPr>
        <w:t xml:space="preserve">پسر رسول خدا آیا مؤمن از جان کندن خود ناراحت میشود؟ فرمود نه به خدا، زمانی که ملک الموت برای ستاندن جانش می آید، او بیتابی می کند؛ اما ملک الموت به او میگوید ای دوست خدا بیتابی مکن؛ زیرا سوگند به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من از پدر مهربانی که به بالینت بیاید با تو خوش رفتارتر و مهربان ترم چشمت را باز کن و بنگر رسول خدا و امیرمؤمنان و فاطمه و حسن 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آنها در برابرش نمایان میشوند و به او گفته میشود این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رفيقان و همراهان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چیزی برای او خوش تر از این نیست که جانش ستانده شود و به منادی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هر که هر که را دارد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وفات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 مونس اوست</w:t>
      </w:r>
    </w:p>
    <w:p>
      <w:pPr>
        <w:pStyle w:val="BookText"/>
        <w:rPr/>
      </w:pPr>
      <w:r>
        <w:rPr>
          <w:rFonts w:ascii="IRNazanin" w:hAnsi="IRNazanin" w:eastAsia="IRNazanin"/>
          <w:color w:val="111111"/>
          <w:sz w:val="28"/>
          <w:sz w:val="28"/>
          <w:szCs w:val="28"/>
          <w:rtl w:val="true"/>
          <w:lang w:bidi="fa-IR"/>
        </w:rPr>
        <w:t>یا رب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و محمد و آلش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این که دیده شده است بعضی از افراد در لحظه های آخر عمر و سكرات موت لبخند بر لب دارند به این خاطر است که در آن لحظه تبسم حضرت علی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کنند</w:t>
      </w:r>
      <w:r>
        <w:rPr>
          <w:rFonts w:eastAsia="IRNazanin" w:cs="IRNazanin"/>
          <w:color w:val="111111"/>
          <w:sz w:val="28"/>
          <w:szCs w:val="28"/>
          <w:rtl w:val="true"/>
          <w:lang w:bidi="fa-IR"/>
        </w:rPr>
        <w:t>.</w:t>
      </w:r>
    </w:p>
    <w:p>
      <w:pPr>
        <w:pStyle w:val="Heading3"/>
        <w:numPr>
          <w:ilvl w:val="2"/>
          <w:numId w:val="1"/>
        </w:numPr>
        <w:rPr/>
      </w:pPr>
      <w:bookmarkStart w:id="107" w:name="__RefHeading___Toc1292331_2870459653"/>
      <w:bookmarkStart w:id="108" w:name="_Toc39"/>
      <w:bookmarkEnd w:id="107"/>
      <w:r>
        <w:rPr>
          <w:rtl w:val="true"/>
        </w:rPr>
        <w:t>عاقبت به خیری در دعاهای صحیفه سجادیه</w:t>
      </w:r>
      <w:bookmarkEnd w:id="1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چند گونه است و عالیترین ،آن زمانی است که دعا خود، هدف عمل و مقصد باشد آنهایی که میخواهند در یک جمله از فقر، ضعف و عجز خویش و از توجه لطف و قرب به خداوند حرف بزنند، دعا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اینها با دعا کردن فقط می خواهند از این ربط و پیوند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میتوان به نمونه هایی از دعا روی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ادعیه وارد شده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فرازهای زیادی در موضوع عاقبت به خیری آمده است که مختصری از آنها در برنامه های ایام ماه مبارک رمضان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دعاهای وارد شده در كتاب شريف صحيفه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بابرکت خود که بنا به قولی بعد از واقعه عاشورا مدت سی و پنج سال عمر نمودند</w:t>
      </w:r>
      <w:r>
        <w:rPr>
          <w:rStyle w:val="FootnoteAnchor"/>
          <w:rtl w:val="true"/>
        </w:rPr>
        <w:footnoteReference w:id="60"/>
      </w:r>
      <w:r>
        <w:rPr>
          <w:rFonts w:ascii="IRNazanin" w:hAnsi="IRNazanin" w:eastAsia="IRNazanin"/>
          <w:color w:val="111111"/>
          <w:sz w:val="28"/>
          <w:sz w:val="28"/>
          <w:szCs w:val="28"/>
          <w:rtl w:val="true"/>
          <w:lang w:bidi="fa-IR"/>
        </w:rPr>
        <w:t>و در دوران خفقان حکومت بنی امیه و بنی مروان که کسی جرأت حق گویی ،نداشت با توجه به شرایط ،زمان شیوه مبارزاتی خود را که روشنگری و تعلیم و تربیت و بیان حقایق ،بود، دعا قرار دادند و دین را در قالب دعا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گرانسنگ صحیفه سجادیه از نمونه های بارز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شریف نیایشنامه امام همام حضرت زین العابدين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سینه به سینه و دست به دست با اهتمام فراوان اندیشمندان شیعی و راویان حدیث به دست ما رسیده و موجب فخر و مباهات عارفان و مناجات کنندگان به درگاه ربوبی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وارد شده در این کتاب به قدری مهم است که می توان گفت صحيفه سجادیه گوی سبقت را از بقیه دعاها ربوده و بحق زبور آل محمد نام گرفته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معارف دینی را در اختیار ما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یازدهم این کتاب حضرت دعایی مخصوص عاقبت به خیری دارند در این دعا بعد از حمد و ثنای پروردگار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انسانها بالأخره این حیات مادی ما تمام خواهد شد تَصَرَّمَتْ مُدَدُ أَعْمَارِنَا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 عمر ما سپری و قطع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در سفینه البحار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داستان تشبیهی را از مرحوم شیخ بهایی نقل می کند که گفت کسی که در دنیا خدا را کنار گذاشته و به یاد </w:t>
      </w:r>
    </w:p>
    <w:p>
      <w:pPr>
        <w:pStyle w:val="BookText"/>
        <w:rPr/>
      </w:pPr>
      <w:r>
        <w:rPr>
          <w:rFonts w:ascii="IRNazanin" w:hAnsi="IRNazanin" w:eastAsia="IRNazanin"/>
          <w:color w:val="111111"/>
          <w:sz w:val="28"/>
          <w:sz w:val="28"/>
          <w:szCs w:val="28"/>
          <w:rtl w:val="true"/>
          <w:lang w:bidi="fa-IR"/>
        </w:rPr>
        <w:t>مرگ هم نیست همانند کسی است که او را در یک چاه عمیق با یک ریسمان آویزان کرده اند یک نگاه به پایین می اندازد، می بیند یک افعی متوجه اوست و منتظر است که او را ببلعد و یک نگاه به بالا می کند می بیند دو ،موش یکی سفید و یکی ،سیاه طناب را می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،وسط چشمش می افتد به یک مقداری عسل که به دیوار چاه روی خاکها مالیده شده است و اطراف این عسل زنبورهای فراوانی هستند که عسل ها را میخورند این شخص هم آن افعی داخل چاه و ریسمان در حال پاره شدن توسط موش را فراموش می کند و شروع می کند به لیسیدن این عسل ها و مشغول جنگیدن با زنبورها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دنیا چنین وضعی دارد؛ یعنی ،چاه همان دنیاست و ریسمان انسان است و آن دو ،موش شب و روز است و افعی هم اجل و مرگ است که طناب عمر وقتی قطع شد انسان می میرد عسل ها هم لذت های توأم با گرفتاری در دنیاست و آن زنبورها هم دنیا دوستان و ابنای دنیا هستند که هر کدام به نفع خودشان سفرۀ دنیا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 این انسان غافل از اجل می پردازد به لذتهای آلوده به گرفتاری و مرگ را فراموش میکند و با ابنای دنیا بر سر تصاحب دنیا مشغول رقابت و جنگ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 شیخ بهایی بعد از نقل این تشبیه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هذا المثل من اشد الامثال انطباقا على الممثلين و نسأل الله تعالى البصيره و الهدايه و نعوذ به من الغفله و الضلاله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مثالی که گفته ام بهترین نمونه از مثالهای تطبیقی دربارهٔ انسان و رابطه او با دنیاست و از خدا می خواهیم به ما بصیرت کامل عنایت کند و ما را هدایت فرماید و عاقبت ما را ختم به خیر کند و از شر غفلت و گمراهی به خدا پناه میبریم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کلام شیخ بهایی ناظر به روایات باشد؛ زیرا در روایات موارد زیادی داریم که بر این مضامین دلالت دارند برای نمونه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اهل الجنه </w:t>
      </w:r>
    </w:p>
    <w:p>
      <w:pPr>
        <w:pStyle w:val="BookText"/>
        <w:rPr/>
      </w:pPr>
      <w:r>
        <w:rPr>
          <w:rFonts w:ascii="Amiri" w:hAnsi="Amiri" w:eastAsia="Amiri" w:cs="Amiri"/>
          <w:color w:val="111111"/>
          <w:sz w:val="28"/>
          <w:sz w:val="28"/>
          <w:szCs w:val="28"/>
          <w:rtl w:val="true"/>
          <w:lang w:bidi="ar-SA"/>
        </w:rPr>
        <w:t>لا يتحسرون على شيء فاتهم من الدنيا كتحسرهم على ساعه مرت بغير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روز قيامت حسرت سراسر وجود انسان را فرا می گیرد؛ حتی خوبان نیز حسرت می خورند که ای کاش در دنیا اعمال نیک بهتر و بیشتری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تمام ثروت دنیا را بدهی و لحظه ای از این گذر عمر را بازگردانی امکان پذیر نیست و هر روز که گذشت، برگه ای از تقویم عمر ما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بانگی برآمد که خواجه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 پایان عمر و مرگ انسان است که تاکنون میلیاردها انسان را به کام خود کشیده و بلعیده است و همچنان انتظار ما را میکشد تا به کام خود فرو برد و سیرایی هم ندارد</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دنباله دعا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انْقَضَتْ أَيَّامُ حَيَاتِنَا وَ اسْتَحْضَرَتْنَا دَعْوَتُكَ الَّتِي لا بُدَّ مِنْهَا وَ مِنْ إجَابَتِهَا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آن هنگامی که روزهای زندگی ما به سر رسید و جناب عزرائیل دعوتنامه ای را برای ما فرستاد که باید حتماً آن را اجابت کرد و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زندگی دنیایی میتوانیم با بهانه هایی از دعوت دیگران سر باز زنیم؛ اما ناگریز به اجابت دعوت حضرت عزرائیل هستیم و هیچ راه گریزی از آن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 موی سفید در محاسن خود مشاهده کردند، شروع کردند به گریه کردن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به خاطر یک تار موی سفید گریه میکنید؟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مرگ است و اخطار به من جعفر بن محمد است که آماده رفتن باش</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برای عاقبت به خیری به درگاه خدا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خِتَامَ مَا تُحْصِي عَلَيْنَا كَتَبَةُ 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کار من و عاقبت عمر من به نحوی باشد که کاتبان اعمال من در لحظه آخر کتابت اعمال من این مهر تأیید را بزنند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نویسندگان کارهایمان برای ما می شمارند توبه پذیرفته شده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عاقبت به خیری از دیدگاه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ما معصوم نیستیم و در طول زندگی خود لغزشها و خطاهایی از ما سرزده است؛ پس خواهش ما از خداوند این است که توبه ما را قبول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تُوقِفُنَا بَعْدَهَا عَلَى ذَنْبِ اجْتَرَحْنَاهُ، وَ لَا مَعْصِيهِ افْتَرَفْنَاهَا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توبه ای که آن را نشکنم و مجدداً مرتکب گناه نشوم و معصیتی بعد از آن انجام ندهم که به خاطر آن سزاوار توبیخ و عذاب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مانند آن شرابخواری نباشد که شب پای منبر شیخی که در مذمت شرابخواری سخن میگفت با خود عهد کرد که دیگر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چند ساعتی که گذشت نتوانست به توبه خود عمل کند و گفت امشب را میخورم و از فرداشب توبه میکنم فرداشب و پس فرداشب این عمل خود را تکرار کرد و دید اهل توبه کردن نیست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مِی 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امشب و فرداشب و شبهای دگر</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قصه افرادی است که در شبهای قدر با جلسات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کردار ناپسند خود توبه میکنند؛ ولی پس از آن مجدداً به انجام اعمال زشت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به این مفهوم است که مهر تأیید پای نامه اعمال ما زده شود و دیگر گرد اعمال خلاف شرع نرویم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دعاهای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دعای سحر است که به دعای ابو حمزه ثمالی معروف شده است ثابت ابن ،دینار، معروف به ابوحمزه ،شمالی از اصحاب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از مفسران و فقهای بزرگ اهل کوفه است که دیگر فقهای شیعه از او علم و حدیث می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از زاهدان و بزرگان اهل دیار خود بوده که به دعا اهمیت زیادی میداده است و دعاهای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آوری و روایت می کرده است و دعای معروف سحرهای ماه مبارک رمضان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وی شناخته می شود</w:t>
      </w:r>
      <w:r>
        <w:rPr>
          <w:rStyle w:val="FootnoteAnchor"/>
          <w:rtl w:val="true"/>
        </w:rPr>
        <w:footnoteReference w:id="67"/>
      </w:r>
      <w:r>
        <w:rPr>
          <w:rFonts w:ascii="IRNazanin" w:hAnsi="IRNazanin" w:eastAsia="IRNazanin"/>
          <w:color w:val="111111"/>
          <w:sz w:val="28"/>
          <w:sz w:val="28"/>
          <w:szCs w:val="28"/>
          <w:rtl w:val="true"/>
          <w:lang w:bidi="fa-IR"/>
        </w:rPr>
        <w:t xml:space="preserve">در این ،دعا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جذاب و دلنشین و با مضامینی عالی با خداوند سبحان به راز و نیاز پرداخته است و به قدری این دعا دلرباست که اشک را از دیدگان جاری میسازد و انسان همراه با نواهای عارفانه به پرواز در میآید و موجب تصفیه روح و صفای باطن و تهذیب نفس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مشتمل بر مراحل مختلفی است که لابه لای آن مطالب گوناگون ،عرفانی اجتماعی سیاسی و اخلاقی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ابوحمزه ثمالی سراسر سخن از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دعا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تَوَفَّنى في سَبيلِكَ وَ عَلَى مِلَّةَ رَسُولِكَ 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راه دین پیامبرت بميران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أَسْتَلْكَ ايمانا لا آجَل لَه دُونَ لِقائِكَ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این شب ماه مبارک رمضان که دعای ابوحمزه می خوانم از تو ایمانی میخواهم که عاقبت و انتهای آن ملاقات با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روح آرام یافته به سوی پروردگارت بازگرد در حالی که هم تو از او خشنودی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در سلک بندگانم درآی و در بهشتم وارد شو</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از تو ای خداوندگار جهان این است ایمانی از تو میخواهم که پایانی جز ملاقات تو نداشته باشد و وارد بهشت شوم؛ چون میدانم شیطان در لحظات آخر ،عمر تمام تلاش خود را مصروف میدارد تا من نتوانم كلمة لا إله إلّا الله را بر زبان جاری کنم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حاج آقا حسن امامی رحمه الله از استادان بزرگ حوزه علمیه اصفهان، نقل می کردند پیرمردی از رفقای ما که آدم خوبی بود، مریض شده بود و برای عیادت او به منزلش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رفتیم در این حال، به حالت احتضار فرورفت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این مواقع محتضر را رو به قبله کنند و کلمۀ شهادتین را به او تلقین نمایند ما هر چه به او گفتیم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هر چه تکرار میکردیم او توجه اش به طاقچه کنار اتاق بود که دو عدد گلدان مرغی در آن قرار داشت و از گفتن این کلمه 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و گفتم او که آدم خوبی بود، چرا در این لحظه از گفتن این کلمه سر باز میزند من از اتاق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سروصدایی از داخل اتاق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برگشتم دیدم او نشسته است و زن و بچه او سروصدا راه انداخته اند که چه اتفاقی افتاده است که این محتضر رو به دنیا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کردیم که او از رختخواب بلند شد و دو عدد گلدان مرغی که در طاقچه قرار داشت را برداشت و بیرون از اتاق لب حوض خانه به زمین کوبید و آنها را شکست نزدیکان او از این عمل او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گلدانها که خیلی با ارزش بودند و او از نزدیک شدن افراد به آنها ممانعت میکرد چه شد او از آنها دل گند و آنها را چنین خُرد کرد علت را از او سؤال کردم گفت سید در آن لحظه که شما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را به من تلقین میکردی شیطان در کنار گلدانها ایستاده بود و می گفت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را بر زبان جاری کردی این گلدانها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رهایی از این وابستگی با دست خودم آنها را شکستم تا به چیزی در دنیا دلبستگی نداشته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فراز از دعای ابوحمزه از خداوند ایمانی را طلب میکنیم که آخر آن به ملاقات با او ختم به خیر شود و این معنای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دیگری هم در دعاها هست که در روزهای آینده آنها را بیان خواهیم کرد تا اینجا مفهوم و معنای عاقبت به خیری را فهمیدیم در جلسات بعد خواهیم گفت که چه کارهایی باید انجام دهیم تا عاقبت به خیری نصیب ما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109" w:name="pg8929_89297"/>
    </w:p>
    <w:p>
      <w:pPr>
        <w:pStyle w:val="Heading2"/>
        <w:numPr>
          <w:ilvl w:val="1"/>
          <w:numId w:val="1"/>
        </w:numPr>
        <w:rPr/>
      </w:pPr>
      <w:bookmarkStart w:id="110" w:name="__RefHeading___Toc1292333_2870459653"/>
      <w:bookmarkStart w:id="111" w:name="_Toc40"/>
      <w:bookmarkEnd w:id="109"/>
      <w:bookmarkEnd w:id="110"/>
      <w:r>
        <w:rPr>
          <w:rtl w:val="true"/>
        </w:rPr>
        <w:t>جلسه پنجم ماه مبارک رمضان</w:t>
      </w:r>
      <w:bookmarkEnd w:id="111"/>
    </w:p>
    <w:p>
      <w:pPr>
        <w:pStyle w:val="Heading3"/>
        <w:numPr>
          <w:ilvl w:val="2"/>
          <w:numId w:val="1"/>
        </w:numPr>
        <w:rPr/>
      </w:pPr>
      <w:bookmarkStart w:id="112" w:name="__RefHeading___Toc1292335_2870459653"/>
      <w:bookmarkStart w:id="113" w:name="_Toc41"/>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92337_2870459653"/>
      <w:bookmarkStart w:id="115" w:name="_Toc42"/>
      <w:bookmarkEnd w:id="114"/>
      <w:r>
        <w:rPr>
          <w:rtl w:val="true"/>
        </w:rPr>
        <w:t>خلاصه بحث</w:t>
      </w:r>
      <w:bookmarkEnd w:id="115"/>
    </w:p>
    <w:p>
      <w:pPr>
        <w:pStyle w:val="BookText"/>
        <w:rPr/>
      </w:pPr>
      <w:r>
        <w:rPr>
          <w:rFonts w:ascii="IRNazanin" w:hAnsi="IRNazanin" w:eastAsia="IRNazanin"/>
          <w:color w:val="111111"/>
          <w:sz w:val="28"/>
          <w:sz w:val="28"/>
          <w:szCs w:val="28"/>
          <w:rtl w:val="true"/>
          <w:lang w:bidi="fa-IR"/>
        </w:rPr>
        <w:t>موضوع بحثی که در این ماه مبارک رمضان شروع کردیم، عاقبت به خیری است گفتیم عاقبت به معنای فرجام است و عاقبت به خیری یعنی یک دسته کارهایی که اگر انجام دادیم مرگ بر ما آسان می شود و بهشت و نعمت های بهشتی در انتظار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این بحث که شخصی آمد محضر حضرت عبدالعظیم حسنی و سؤال کرد آقا چه کنم که عاقبت من ختم به خیر شود؟ ایشان فرمودند عاقبت به خیری امری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حُسن عاقبت ،هستی باید حصول کنی و یک عمر حواست را به اعمال و رفتار و کردارت جمع کنی</w:t>
      </w:r>
      <w:r>
        <w:rPr>
          <w:rFonts w:eastAsia="IRNazanin" w:cs="IRNazanin"/>
          <w:color w:val="111111"/>
          <w:sz w:val="28"/>
          <w:szCs w:val="28"/>
          <w:rtl w:val="true"/>
          <w:lang w:bidi="fa-IR"/>
        </w:rPr>
        <w:t>.</w:t>
      </w:r>
    </w:p>
    <w:p>
      <w:pPr>
        <w:pStyle w:val="Heading3"/>
        <w:numPr>
          <w:ilvl w:val="2"/>
          <w:numId w:val="1"/>
        </w:numPr>
        <w:rPr/>
      </w:pPr>
      <w:bookmarkStart w:id="116" w:name="__RefHeading___Toc1292339_2870459653"/>
      <w:bookmarkStart w:id="117" w:name="_Toc43"/>
      <w:bookmarkEnd w:id="116"/>
      <w:r>
        <w:rPr>
          <w:rtl w:val="true"/>
        </w:rPr>
        <w:t>شیخ حسنعلی نخودکی و راهکار گشایش مشکلات</w:t>
      </w:r>
      <w:bookmarkEnd w:id="117"/>
    </w:p>
    <w:p>
      <w:pPr>
        <w:pStyle w:val="BookText"/>
        <w:rPr/>
      </w:pPr>
      <w:r>
        <w:rPr>
          <w:rFonts w:ascii="IRNazanin" w:hAnsi="IRNazanin" w:eastAsia="IRNazanin"/>
          <w:color w:val="111111"/>
          <w:sz w:val="28"/>
          <w:sz w:val="28"/>
          <w:szCs w:val="28"/>
          <w:rtl w:val="true"/>
          <w:lang w:bidi="fa-IR"/>
        </w:rPr>
        <w:t>فردی به محضر ،عابد زاهد و صاحب نفس مرحوم شیخ حسنعلی نخودکی اصفهانی آمد و گفت آقا شما از اولیای خدا هستید، من سه قفل و گره در زندگی ام به وجود آمده است و سه کلید و راهکار برای گشایش این مشکلاتم از شما درخواست دارم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اولم این است که هنوز ازدواج نکرده ام از خدواند می خواهم همسری خوب و متدین نصیب من کند و ازدواجی سالم داشته باشم</w:t>
      </w:r>
      <w:r>
        <w:rPr>
          <w:rFonts w:eastAsia="IRNazanin" w:cs="IRNazanin"/>
          <w:color w:val="111111"/>
          <w:sz w:val="28"/>
          <w:szCs w:val="28"/>
          <w:rtl w:val="true"/>
          <w:lang w:bidi="fa-IR"/>
        </w:rPr>
        <w:t xml:space="preserve">. </w:t>
      </w:r>
      <w:bookmarkStart w:id="118" w:name="pg8929_89298"/>
    </w:p>
    <w:p>
      <w:pPr>
        <w:pStyle w:val="BookText"/>
        <w:rPr/>
      </w:pPr>
      <w:bookmarkEnd w:id="118"/>
      <w:r>
        <w:rPr>
          <w:rFonts w:ascii="IRNazanin" w:hAnsi="IRNazanin" w:eastAsia="IRNazanin"/>
          <w:color w:val="111111"/>
          <w:sz w:val="28"/>
          <w:sz w:val="28"/>
          <w:szCs w:val="28"/>
          <w:rtl w:val="true"/>
          <w:lang w:bidi="fa-IR"/>
        </w:rPr>
        <w:t>قفل دوم، مشکل دوم من هم این است که کسب و کار درست و حسابی ندارم دوست دارم شغل مناسب و خوب و با درآمد مکفی و بابرکت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قفل سوم، مشکل سوم و مهمتر از آن دو این که می خواهم عاقبت به خیر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که مرد خداترس و صاحب نفس هستید، راهکار و کلید باز شدن این قفلها و گره ها را به من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برای هر سه قفل و مشکل ،تو کلید معرفی میکنم کلید قفل ،اول خواندن نماز اول وقت و کلید قفل دوم هم نماز اوّل وقت و کلید قفل سوم نیز به جای آوردن فریضه نمازهای واجب در اول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آقا برای هر سه قفل یک کلید معرفی میکنید؟</w:t>
      </w:r>
    </w:p>
    <w:p>
      <w:pPr>
        <w:pStyle w:val="BookText"/>
        <w:rPr/>
      </w:pPr>
      <w:r>
        <w:rPr>
          <w:rFonts w:ascii="IRNazanin" w:hAnsi="IRNazanin" w:eastAsia="IRNazanin"/>
          <w:color w:val="111111"/>
          <w:sz w:val="28"/>
          <w:sz w:val="28"/>
          <w:szCs w:val="28"/>
          <w:rtl w:val="true"/>
          <w:lang w:bidi="fa-IR"/>
        </w:rPr>
        <w:t>ایشان در پاسخ سؤال او جمله عجیبی را بیان کرده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خواندن نماز اول وقت شاه کلید تمام مشکلات و گره های زندگی انسان است</w:t>
      </w:r>
      <w:r>
        <w:rPr>
          <w:rFonts w:eastAsia="IRNazanin" w:cs="IRNazanin"/>
          <w:color w:val="111111"/>
          <w:sz w:val="28"/>
          <w:szCs w:val="28"/>
          <w:rtl w:val="true"/>
          <w:lang w:bidi="fa-IR"/>
        </w:rPr>
        <w:t>.</w:t>
      </w:r>
    </w:p>
    <w:p>
      <w:pPr>
        <w:pStyle w:val="Heading3"/>
        <w:numPr>
          <w:ilvl w:val="2"/>
          <w:numId w:val="1"/>
        </w:numPr>
        <w:rPr/>
      </w:pPr>
      <w:bookmarkStart w:id="119" w:name="__RefHeading___Toc1292341_2870459653"/>
      <w:bookmarkStart w:id="120" w:name="_Toc44"/>
      <w:bookmarkEnd w:id="119"/>
      <w:r>
        <w:rPr>
          <w:rtl w:val="true"/>
        </w:rPr>
        <w:t>آثار نماز اول وقت</w:t>
      </w:r>
      <w:bookmarkEnd w:id="120"/>
    </w:p>
    <w:p>
      <w:pPr>
        <w:pStyle w:val="BookText"/>
        <w:rPr/>
      </w:pPr>
      <w:r>
        <w:rPr>
          <w:rFonts w:ascii="IRNazanin" w:hAnsi="IRNazanin" w:eastAsia="IRNazanin"/>
          <w:color w:val="111111"/>
          <w:sz w:val="28"/>
          <w:sz w:val="28"/>
          <w:szCs w:val="28"/>
          <w:rtl w:val="true"/>
          <w:lang w:bidi="fa-IR"/>
        </w:rPr>
        <w:t>بعضی از آثار و برکات نماز اول وقت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 و خشنودی الهی</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نماز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خشنودی پروردگار و آخر آن بخشش و عفو الهی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آتش دوزخ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هیچ نمازی وقتش نمی رسد مگر آنکه فرشته ای ندای عمومی سر میدهد ای ،مردم بپاخیزید و آتش را که خود بر پشت خویش برافروخته اید با نماز خاموش کنید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دعای خیر فرشتگان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کسی که نمازهای واجب را در اول وقت ادا کند و حدود آنها را حفظ نماید فرشته ای آن را سپید و پاکیزه به آسمان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نماز به نمازگزار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 خدا تو را نگاه دارد، همان گونه که مرا نگاه داشتی و مرا به ملکی بزرگوار سپردی</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گرفتاری و ناراحتی</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ای نیست که به وقت های نماز و جاهای خورشید اهمیت بدهد مگر این که من سه چیز برای او ضمانت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گرفتاری ها و ناراحتی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خوشی به هنگام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از بلاهای آسمانی</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از آسمان آفتی بفرستد، سه گروه از آن در امان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وقتهای نماز را محافظت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مساجد را آباد مینمایند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کسی با رفاقت با خداوند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ندیده است؛ به خصوص جوانها جوانی که در عنفوان جوانی سر روی مهر بگذارد و به سجده در برابر خدواند خضوع ،کند خداوند با این عمل او در برابر ملائکه مباهات میکند و می فرماید ببینید این جوان به هر کجا میخواست میتوانست ،برود ولی به مسجد آمده و به درگاه من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پاک بودن شیوه پیغمبری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اول قبر هم یکی از سؤالات ،فرشتگان، چگونه طی کردن و گذراندن دوران جوانی است</w:t>
      </w:r>
      <w:r>
        <w:rPr>
          <w:rFonts w:eastAsia="IRNazanin" w:cs="IRNazanin"/>
          <w:color w:val="111111"/>
          <w:sz w:val="28"/>
          <w:szCs w:val="28"/>
          <w:rtl w:val="true"/>
          <w:lang w:bidi="fa-IR"/>
        </w:rPr>
        <w:t xml:space="preserve">. </w:t>
      </w:r>
      <w:bookmarkStart w:id="121" w:name="pg8929_89300"/>
    </w:p>
    <w:p>
      <w:pPr>
        <w:pStyle w:val="Heading3"/>
        <w:numPr>
          <w:ilvl w:val="2"/>
          <w:numId w:val="1"/>
        </w:numPr>
        <w:rPr/>
      </w:pPr>
      <w:bookmarkStart w:id="122" w:name="__RefHeading___Toc1292343_2870459653"/>
      <w:bookmarkStart w:id="123" w:name="_Toc45"/>
      <w:bookmarkEnd w:id="121"/>
      <w:bookmarkEnd w:id="122"/>
      <w:r>
        <w:rPr>
          <w:rtl w:val="true"/>
        </w:rPr>
        <w:t xml:space="preserve">حکایت سفارش امام زمان </w:t>
      </w:r>
      <w:r>
        <w:rPr>
          <w:rtl w:val="true"/>
        </w:rPr>
        <w:t>(</w:t>
      </w:r>
      <w:r>
        <w:rPr>
          <w:rtl w:val="true"/>
        </w:rPr>
        <w:t>علیه السلام</w:t>
      </w:r>
      <w:r>
        <w:rPr>
          <w:rtl w:val="true"/>
        </w:rPr>
        <w:t xml:space="preserve">) </w:t>
      </w:r>
      <w:r>
        <w:rPr>
          <w:rtl w:val="true"/>
        </w:rPr>
        <w:t>به جوان درباره نماز اول وقت</w:t>
      </w:r>
      <w:bookmarkEnd w:id="123"/>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فراموش مکن حکایت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از رادیو ماشین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در کنارم نشسته بود بلند شد و به طرف راننده رفت و به او گفت آقای راننده میخواهم نماز بخوانم راننده با بیتفاوتی و بی خیالی گفت برو بابا حالا کی نماز میخواند؟ بعدش هم توجهی به این مطلب نکرد؛ ولی جوان با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تو میگویم نگه دار راننده فهمید که او بسیار جدی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جا که جای نماز خواندن نیست وسط بیابان بگذار به یک قهوه خانه یا شهری برسیم، بعد نگه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بالا گرفت راننده چاره ای جز نگه داشتن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ماشین را در کنار جاده نگه داشت جوان پیاده شد و نمازش را با آرامش و طمأنینه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من هم به تأسی از وی نماز خواندم پس از نماز وقتی در کنار هم نشستیم و ماشین حرکت کرد از او پرسیدم چه چیز باعث شده که نمازتان را اول وقت خواندید؟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به امام زمانم،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داده ام که نماز را اول وقت بخوانم تعجب من بیشتر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چگونه و به خاطر چه چیز تعهد داده اید؟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قضیه و داستانی دارم که برایتان بازگو میکنم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یکی از کشورهای اروپایی برای ادامه تحصیلاتم درس میخواندم چند سالی بود که آنجا بودم محل سکونتم در یک بخش کوچک بود و تا شهری که دانشگاه من در آن قرار داشت، فاصله زیادی بود و اکثر اوقات با ماشین این مسیر را طی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بخش یک اتوبوس بیشتر نبود که مسافران را به شهر می برد و بر می گشت و من برای فارغ التحصیل شدنم باید آخرین امتحانم را میدادم پس از سالها رنج و سختی و تحمل ،غربت، خلاصه روز موعود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درسهایم را خوب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آخرین ،امتحان سوار اتوبوس شدم و پس از چند دقیقه اتوبوس در حالی که پر از مسافر ،بود راه افتاد من هم کتاب جلویم باز بود و مشغول مطالعه </w:t>
      </w:r>
    </w:p>
    <w:p>
      <w:pPr>
        <w:pStyle w:val="BookText"/>
        <w:rPr/>
      </w:pPr>
      <w:r>
        <w:rPr>
          <w:rFonts w:ascii="IRNazanin" w:hAnsi="IRNazanin" w:eastAsia="IRNazanin"/>
          <w:color w:val="111111"/>
          <w:sz w:val="28"/>
          <w:sz w:val="28"/>
          <w:szCs w:val="28"/>
          <w:rtl w:val="true"/>
          <w:lang w:bidi="fa-IR"/>
        </w:rPr>
        <w:t>بودم نیمی از راه را آمده بودیم که یکباره اتوبوس خاموش شد راننده پایین رفت و کاپوت ماشین را بالا زد مقداری موتور ماشین را نگاه کرد و دستکاری نمود آمد استارت زد، ماشین روشن نشد دوباره و چندین بار همین کار را کرد اما فایده ای نداشت این وضیعت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کنار جاده نشسته بودند و بچه هایشان بازی میکردند و من هم دلم برای امتحان شور میزد و دیگر چیزی به زمان امتحان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 دیگری هم از جاده عبور نمیکرد که با آن بروم نمی 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اضطراب و نگرانی و ناامیدی به سر میبردم تا شهر هم راه زیادی بود که نمیشد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پیوسته قدم میزدم و به ماشین و جاده نگاه می کردم که همه تلاشهای چند ساله ام از بین میرود و خیلی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جرقه ای در مغزم زد که ما وقتی در ایران بودیم، در سختیها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میشدیم و وقتی کارها به بن بست می رسید از او کمک و یاری میخواستیم این بود که دلم شکست و اشکم جاری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بقیة الله اگر امروز کمکم کنی تا به مقصدم برسم قول می دهم و متعهد می شوم که تا آخر عمر نمازم را همیشه سروقت بخوانم پس از چند دقیقه آقایی از آن دور آمد و رو کرد به راننده و گفت چه شده؟ با زبان خود آنها با هم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نمی دانم هر کاری می کنم ماشین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ماشین را دستکاری کرد و کاپوت را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برو استارت بزن راننده چند استارت که زد ماشین روشن شد همه خوشحال شده و سوار ماشین شدند و من برق امیدی در دلم زد و امیدوار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اتوبوس میخواست راه بیفتد دیدم همان آقا بالا آمد و مرا به اسم صدا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تعهدی که به ما دادی یادت نرود؛ نماز اول وقت بعد پیاده شد و رفت و من او را ندیدم فهمیدم که حضرت بقیه الله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همین طور اشک می ریختم که چقدر من در غفلت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سرگذشت نماز اول وقت من</w:t>
      </w:r>
      <w:r>
        <w:rPr>
          <w:rFonts w:eastAsia="IRNazanin" w:cs="IRNazanin"/>
          <w:color w:val="111111"/>
          <w:sz w:val="28"/>
          <w:szCs w:val="28"/>
          <w:rtl w:val="true"/>
          <w:lang w:bidi="fa-IR"/>
        </w:rPr>
        <w:t>.</w:t>
      </w:r>
      <w:r>
        <w:rPr>
          <w:rStyle w:val="FootnoteAnchor"/>
          <w:rtl w:val="true"/>
        </w:rPr>
        <w:footnoteReference w:id="74"/>
      </w:r>
      <w:bookmarkStart w:id="124" w:name="pg8929_89302"/>
    </w:p>
    <w:p>
      <w:pPr>
        <w:pStyle w:val="Heading3"/>
        <w:numPr>
          <w:ilvl w:val="2"/>
          <w:numId w:val="1"/>
        </w:numPr>
        <w:rPr/>
      </w:pPr>
      <w:bookmarkStart w:id="125" w:name="__RefHeading___Toc1292345_2870459653"/>
      <w:bookmarkStart w:id="126" w:name="_Toc46"/>
      <w:bookmarkEnd w:id="124"/>
      <w:bookmarkEnd w:id="125"/>
      <w:r>
        <w:rPr>
          <w:rtl w:val="true"/>
        </w:rPr>
        <w:t xml:space="preserve">نماز سیدالشهدا </w:t>
      </w:r>
      <w:r>
        <w:rPr>
          <w:rtl w:val="true"/>
        </w:rPr>
        <w:t>(</w:t>
      </w:r>
      <w:r>
        <w:rPr>
          <w:rtl w:val="true"/>
        </w:rPr>
        <w:t>علیه السلام</w:t>
      </w:r>
      <w:r>
        <w:rPr>
          <w:rtl w:val="true"/>
        </w:rPr>
        <w:t xml:space="preserve">) </w:t>
      </w:r>
      <w:r>
        <w:rPr>
          <w:rtl w:val="true"/>
        </w:rPr>
        <w:t>در ظهر عاشورا در اول وقت</w:t>
      </w:r>
      <w:bookmarkEnd w:id="126"/>
    </w:p>
    <w:p>
      <w:pPr>
        <w:pStyle w:val="BookText"/>
        <w:rPr/>
      </w:pPr>
      <w:r>
        <w:rPr>
          <w:rFonts w:ascii="IRNazanin" w:hAnsi="IRNazanin" w:eastAsia="IRNazanin"/>
          <w:color w:val="111111"/>
          <w:sz w:val="28"/>
          <w:sz w:val="28"/>
          <w:szCs w:val="28"/>
          <w:rtl w:val="true"/>
          <w:lang w:bidi="fa-IR"/>
        </w:rPr>
        <w:t xml:space="preserve">در اهمیت نماز اول وقت همین بس که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عاشورا در آن بحبوحه جنگ و هوای گرم ،کربلا وقتی آفتاب به دایره نصف النهار ،رسید ابوثمامه صاعدی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مرا از وقت نماز آگاه کردی، خداوند تو را از نمازگزاران ذاکر قرار دهد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آن حال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رسای این ، واقعه 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حبیب الله چایچیان اشعاری سروده است که ابیاتی چند از آن را می آوریم</w:t>
      </w:r>
    </w:p>
    <w:p>
      <w:pPr>
        <w:pStyle w:val="BookText"/>
        <w:rPr/>
      </w:pPr>
      <w:r>
        <w:rPr>
          <w:rFonts w:ascii="IRNazanin" w:hAnsi="IRNazanin" w:eastAsia="IRNazanin"/>
          <w:color w:val="111111"/>
          <w:sz w:val="28"/>
          <w:sz w:val="28"/>
          <w:szCs w:val="28"/>
          <w:rtl w:val="true"/>
          <w:lang w:bidi="fa-IR"/>
        </w:rPr>
        <w:t xml:space="preserve">رضای حق مرا چون بود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از گذشتم از همه در راه معبود</w:t>
      </w:r>
    </w:p>
    <w:p>
      <w:pPr>
        <w:pStyle w:val="BookText"/>
        <w:rPr/>
      </w:pPr>
      <w:r>
        <w:rPr>
          <w:rFonts w:ascii="IRNazanin" w:hAnsi="IRNazanin" w:eastAsia="IRNazanin"/>
          <w:color w:val="111111"/>
          <w:sz w:val="28"/>
          <w:sz w:val="28"/>
          <w:szCs w:val="28"/>
          <w:rtl w:val="true"/>
          <w:lang w:bidi="fa-IR"/>
        </w:rPr>
        <w:t xml:space="preserve">ز قتل اکبر و عباس و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 لحظه داغی دیگر افزود</w:t>
      </w:r>
    </w:p>
    <w:p>
      <w:pPr>
        <w:pStyle w:val="BookText"/>
        <w:rPr/>
      </w:pPr>
      <w:r>
        <w:rPr>
          <w:rFonts w:ascii="IRNazanin" w:hAnsi="IRNazanin" w:eastAsia="IRNazanin"/>
          <w:color w:val="111111"/>
          <w:sz w:val="28"/>
          <w:sz w:val="28"/>
          <w:szCs w:val="28"/>
          <w:rtl w:val="true"/>
          <w:lang w:bidi="fa-IR"/>
        </w:rPr>
        <w:t xml:space="preserve">ه یاران من رفتند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 وفاداران به مقصود</w:t>
      </w:r>
    </w:p>
    <w:p>
      <w:pPr>
        <w:pStyle w:val="BookText"/>
        <w:rPr/>
      </w:pPr>
      <w:r>
        <w:rPr>
          <w:rFonts w:ascii="IRNazanin" w:hAnsi="IRNazanin" w:eastAsia="IRNazanin"/>
          <w:color w:val="111111"/>
          <w:sz w:val="28"/>
          <w:sz w:val="28"/>
          <w:szCs w:val="28"/>
          <w:rtl w:val="true"/>
          <w:lang w:bidi="fa-IR"/>
        </w:rPr>
        <w:t xml:space="preserve">ولی من مانده ام تنهای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سو راه ها گردید مسدود</w:t>
      </w:r>
    </w:p>
    <w:p>
      <w:pPr>
        <w:pStyle w:val="BookText"/>
        <w:rPr/>
      </w:pPr>
      <w:r>
        <w:rPr>
          <w:rFonts w:ascii="IRNazanin" w:hAnsi="IRNazanin" w:eastAsia="IRNazanin"/>
          <w:color w:val="111111"/>
          <w:sz w:val="28"/>
          <w:sz w:val="28"/>
          <w:szCs w:val="28"/>
          <w:rtl w:val="true"/>
          <w:lang w:bidi="fa-IR"/>
        </w:rPr>
        <w:t xml:space="preserve">صراط وصل را در این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شوق بی حد گرچه پیمود</w:t>
      </w:r>
    </w:p>
    <w:p>
      <w:pPr>
        <w:pStyle w:val="BookText"/>
        <w:rPr/>
      </w:pPr>
      <w:r>
        <w:rPr>
          <w:rFonts w:ascii="IRNazanin" w:hAnsi="IRNazanin" w:eastAsia="IRNazanin"/>
          <w:color w:val="111111"/>
          <w:sz w:val="28"/>
          <w:sz w:val="28"/>
          <w:szCs w:val="28"/>
          <w:rtl w:val="true"/>
          <w:lang w:bidi="fa-IR"/>
        </w:rPr>
        <w:t xml:space="preserve">ولی بالاترین معراج عشقم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عاشورای من بود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نماز اول وقت یکی از کدهای عاقبت به خیری است و کسی که به شب اول قبر و قیامت و محکمه عدل الهی در فردای قیامت اعتقاد داشته ،باشد چیزی که در طول عمرش ذهن او را به خود مشغول می کند همین موضوع عاقبت به خیری است و دغدغه این را دارد که نکند عاقبت من ختم به شر شود و سوء عاقبت به سراغ من بیاید</w:t>
      </w:r>
      <w:r>
        <w:rPr>
          <w:rFonts w:eastAsia="IRNazanin" w:cs="IRNazanin"/>
          <w:color w:val="111111"/>
          <w:sz w:val="28"/>
          <w:szCs w:val="28"/>
          <w:rtl w:val="true"/>
          <w:lang w:bidi="fa-IR"/>
        </w:rPr>
        <w:t>.</w:t>
      </w:r>
    </w:p>
    <w:p>
      <w:pPr>
        <w:pStyle w:val="Heading3"/>
        <w:numPr>
          <w:ilvl w:val="2"/>
          <w:numId w:val="1"/>
        </w:numPr>
        <w:rPr/>
      </w:pPr>
      <w:bookmarkStart w:id="127" w:name="__RefHeading___Toc1292347_2870459653"/>
      <w:bookmarkStart w:id="128" w:name="_Toc47"/>
      <w:bookmarkEnd w:id="127"/>
      <w:r>
        <w:rPr>
          <w:rtl w:val="true"/>
        </w:rPr>
        <w:t>مؤمن و خوف از عاقبت خود</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الْمُؤْمِنُ خَائِفاً مِنْ سُوءِ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نشانه های مؤمن حقیقی آن است که دائماً از عاقبتش بیمناک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يتَيَقَّنُ الْوُصُولَ إِلَى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ويقين ندارد اعمالی که انجام داده است مورد رضا و خشنودی خداوند قرار گرفتند یا نه</w:t>
      </w:r>
      <w:r>
        <w:rPr>
          <w:rStyle w:val="FootnoteAnchor"/>
          <w:rtl w:val="true"/>
        </w:rPr>
        <w:footnoteReference w:id="77"/>
      </w:r>
      <w:r>
        <w:rPr>
          <w:rFonts w:ascii="IRNazanin" w:hAnsi="IRNazanin" w:eastAsia="IRNazanin"/>
          <w:color w:val="111111"/>
          <w:sz w:val="28"/>
          <w:sz w:val="28"/>
          <w:szCs w:val="28"/>
          <w:rtl w:val="true"/>
          <w:lang w:bidi="fa-IR"/>
        </w:rPr>
        <w:t xml:space="preserve">صل الله سلمان فارسی با آن عظمتی که داشت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اهل البیت به او داده بود و تاریخ هنوز این افتخار را فراموش نکرده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ایشان نگویید سلمان ،فارسی، بلکه خطاب کنید سلمان محمدی؛ باوجود ،این در احوالات ایشان مینویسند در مدائن که بود مرتب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از ایشان سؤال کردند چرا گریه میکنید؟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بر سنّت سنت پیغمبر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بعضی تصورشان این است که با انجام چند کار، خیر طلبکار خدا هستند؛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الْمُؤْمِنُ خَائِفاً مِنْ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يقين نداشته باشد که صددرصد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وَقْتُ نَزْعِ رُوحِهِ وَ ظُهُورِ مَلَكِ الْمَوْتِ 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چه وقت مشخص میشود که اعمال او مورد قبول پروردگار قرار گرفته است؟ وقتی که قابض الارواح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مشخص میشود که انسان حُسن عاقبت دارد یا خیر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هیچ عملی مانند انجام واجبات الهی و عمل به تکالیف خدایی در حُسن عاقبت مؤثر نیست؛ همانطوری که مهمترین عمل در بدعاقبتی ارتکاب محرمات الهی و انجام گناهان است</w:t>
      </w:r>
      <w:r>
        <w:rPr>
          <w:rFonts w:eastAsia="IRNazanin" w:cs="IRNazanin"/>
          <w:color w:val="111111"/>
          <w:sz w:val="28"/>
          <w:szCs w:val="28"/>
          <w:rtl w:val="true"/>
          <w:lang w:bidi="fa-IR"/>
        </w:rPr>
        <w:t xml:space="preserve">. </w:t>
      </w:r>
      <w:bookmarkStart w:id="129" w:name="pg8929_89304"/>
    </w:p>
    <w:p>
      <w:pPr>
        <w:pStyle w:val="Heading3"/>
        <w:numPr>
          <w:ilvl w:val="2"/>
          <w:numId w:val="1"/>
        </w:numPr>
        <w:rPr/>
      </w:pPr>
      <w:bookmarkStart w:id="130" w:name="__RefHeading___Toc1292349_2870459653"/>
      <w:bookmarkStart w:id="131" w:name="_Toc48"/>
      <w:bookmarkEnd w:id="129"/>
      <w:bookmarkEnd w:id="130"/>
      <w:r>
        <w:rPr>
          <w:rtl w:val="true"/>
        </w:rPr>
        <w:t>اوّل خوب و آخر بد</w:t>
      </w:r>
      <w:bookmarkEnd w:id="131"/>
    </w:p>
    <w:p>
      <w:pPr>
        <w:pStyle w:val="BookText"/>
        <w:rPr/>
      </w:pPr>
      <w:r>
        <w:rPr>
          <w:rFonts w:ascii="IRNazanin" w:hAnsi="IRNazanin" w:eastAsia="IRNazanin"/>
          <w:color w:val="111111"/>
          <w:sz w:val="28"/>
          <w:sz w:val="28"/>
          <w:szCs w:val="28"/>
          <w:rtl w:val="true"/>
          <w:lang w:bidi="fa-IR"/>
        </w:rPr>
        <w:t>تاریخ را که مطالعه کنیم به این موضوع بهتر پی خواهیم برد که افراد زیادی شروع خوبی در اعمال و کردار و رفتار خود در زندگی داشته اند؛ اما موفق نشده اند خوب آن را به پایان برسانند</w:t>
      </w:r>
    </w:p>
    <w:p>
      <w:pPr>
        <w:pStyle w:val="BookText"/>
        <w:rPr/>
      </w:pPr>
      <w:r>
        <w:rPr>
          <w:rFonts w:ascii="IRNazanin" w:hAnsi="IRNazanin" w:eastAsia="IRNazanin"/>
          <w:color w:val="111111"/>
          <w:sz w:val="28"/>
          <w:sz w:val="28"/>
          <w:szCs w:val="28"/>
          <w:rtl w:val="true"/>
          <w:lang w:bidi="fa-IR"/>
        </w:rPr>
        <w:t xml:space="preserve">قرآن مجید در سوره توبه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اللَّهَ آثانَا مِنْ فَضْلِهِ لَنَصَّدَّقَنَّ وَ لَتَكُونَنَّ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بعضی از آنها با خدا پیمان بسته بودند که اگر خداوند ما را از فضل خود روزی دهد، قطعاً صدقه خواهیم داد و از صالحان و شاکران خواهیم بود</w:t>
      </w:r>
      <w:r>
        <w:rPr>
          <w:rFonts w:eastAsia="IRNazanin" w:cs="IRNazanin"/>
          <w:color w:val="111111"/>
          <w:sz w:val="28"/>
          <w:szCs w:val="28"/>
          <w:rtl w:val="true"/>
          <w:lang w:bidi="fa-IR"/>
        </w:rPr>
        <w:t>.</w:t>
      </w:r>
    </w:p>
    <w:p>
      <w:pPr>
        <w:pStyle w:val="Heading3"/>
        <w:numPr>
          <w:ilvl w:val="2"/>
          <w:numId w:val="1"/>
        </w:numPr>
        <w:rPr/>
      </w:pPr>
      <w:bookmarkStart w:id="132" w:name="__RefHeading___Toc1292351_2870459653"/>
      <w:bookmarkStart w:id="133" w:name="_Toc49"/>
      <w:bookmarkEnd w:id="132"/>
      <w:r>
        <w:rPr>
          <w:rtl w:val="true"/>
        </w:rPr>
        <w:t>حکایت تُعلبه و عاقبت او</w:t>
      </w:r>
      <w:bookmarkEnd w:id="1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نقل شده است که این آیه و آیات بعد از آن درباره شخصی به نام تعلبة ابن حاطب نازل شده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او که شخص فقیری بود،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ایشان درخواست کرد برای ثروتمند شدن او دعا فرمایند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 او را از این خواسته منع فرمودند؛ ولی او بر خواسته اش اصرار و پافشاری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مال کفافش خوب است؛ ولی اگر زیاد شد معلوم نیست انسان ظرفیت آن را داشته باشد و از راه خداوند منحرف نشود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اسلامی بود زندگی ساده ای بود سپس حضرت شرط کردند که اگر ثروتمند شد و از فضل خداوند مالی نصیب او شد، حق فقرا را پرداخت کند و آدم صالح و درستکاری باشد و این طور نباشد که مال و ثروت از یک در وارد شود و دین و ایمان از در دیگر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زمانی که مال و ثروت ،نداشت نماز اول وقتش ترک نمیشد و واجبات خود را انجام میداد؛ ولی زمانی که خداوند مال و منال به او داد، به جای اینکه شکر نعمت کند و </w:t>
      </w:r>
    </w:p>
    <w:p>
      <w:pPr>
        <w:pStyle w:val="BookText"/>
        <w:rPr/>
      </w:pPr>
      <w:r>
        <w:rPr>
          <w:rFonts w:ascii="IRNazanin" w:hAnsi="IRNazanin" w:eastAsia="IRNazanin"/>
          <w:color w:val="111111"/>
          <w:sz w:val="28"/>
          <w:sz w:val="28"/>
          <w:szCs w:val="28"/>
          <w:rtl w:val="true"/>
          <w:lang w:bidi="fa-IR"/>
        </w:rPr>
        <w:t>دستورات خداوند و رسول او را مطیع باشد، کفر نعمت کرد و ترک واجبات و انجام محرمات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نماز جماعتش پشت 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صلاح تو را در این میبیند سلم الله که فقیر بمانی؛ ولی او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تعهد گرفتند در صورت اجابت خواسته او نماز جماعتش ترک نشود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ثروتمند شدن ثعلبه قبل از همه به مسجد وارد میشد و دیرتر از همه از مسجد خارج میشد او قول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لَنَصَّدَّقَنَّ وَ لَنَكُونَنَّ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کردند و وضع مالی 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گوسفند داشت و با دعای پیامبر تعداد آنان زیاد شد تا جایی که در مدینه جایی برای نگهداری آنان نبود به ناچار در منطقه ای در خارج از مدینه ساکن شد و مشغله او به این خاطر زیاد شد و به طور نامرتب در نماز جماعت شرکت می کرد؛ تا جایی که شرکت در نماز جماعت به جای یک روز در میان هفته ای یکبار شد و با خارج شدن از مدینه و دور شدن از ،مسجد به جای هفته ای یکبار ماهی یکبار شد او آنقدر به خود مشغول شده بود که فرصت شرکت در نماز را نداشت و در دروازه شهر کسانی که خارج میشدند از احوال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آیۀ زکات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برای گرفتن زکات نزد ثعلبه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فرد حساب زکات مال ثعلبه را ،کرد ثعلبه دید مقدار زیادی از این گوسفندان را باید بابت زکات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بر آشفت و در جواب فرستاده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تمسخر و توهین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زکات چیزی مانند جزیه است که از اهل کتاب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واجب دین را با جزیهٔ اهل کتاب مقایسه کرد و از پرداخت زکات سر باز زد و به سبب مال دنیا اصل شریعت را زیر سؤال برد</w:t>
      </w:r>
      <w:r>
        <w:rPr>
          <w:rFonts w:eastAsia="IRNazanin" w:cs="IRNazanin"/>
          <w:color w:val="111111"/>
          <w:sz w:val="28"/>
          <w:szCs w:val="28"/>
          <w:rtl w:val="true"/>
          <w:lang w:bidi="fa-IR"/>
        </w:rPr>
        <w:t xml:space="preserve">. </w:t>
      </w:r>
      <w:bookmarkStart w:id="134" w:name="pg8929_89306"/>
    </w:p>
    <w:p>
      <w:pPr>
        <w:pStyle w:val="BookText"/>
        <w:rPr/>
      </w:pPr>
      <w:bookmarkEnd w:id="134"/>
      <w:r>
        <w:rPr>
          <w:rFonts w:ascii="IRNazanin" w:hAnsi="IRNazanin" w:eastAsia="IRNazanin"/>
          <w:color w:val="111111"/>
          <w:sz w:val="28"/>
          <w:sz w:val="28"/>
          <w:szCs w:val="28"/>
          <w:rtl w:val="true"/>
          <w:lang w:bidi="fa-IR"/>
        </w:rPr>
        <w:t>قرآن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 تَوَلَّوْا وَ هُمْ مُعْرِضُونَ ؛ وقتی خداوند از فضل خود به آنها بخشید، بخل ورزیدند و از آنچه عهد کرده بودند، اعراض نمودند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ثعلبه خیلی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ثعلبه ثعلبه نتواست از عهده این آزمایش برآید و دنیا را با بدبختی و داع نمود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35" w:name="__RefHeading___Toc1292353_2870459653"/>
      <w:bookmarkStart w:id="136" w:name="_Toc50"/>
      <w:bookmarkEnd w:id="135"/>
      <w:r>
        <w:rPr>
          <w:rtl w:val="true"/>
        </w:rPr>
        <w:t>اهمیت دعا دربارۀ عاقبت خود</w:t>
      </w:r>
      <w:bookmarkEnd w:id="136"/>
    </w:p>
    <w:p>
      <w:pPr>
        <w:pStyle w:val="BookText"/>
        <w:rPr/>
      </w:pPr>
      <w:r>
        <w:rPr>
          <w:rFonts w:ascii="IRNazanin" w:hAnsi="IRNazanin" w:eastAsia="IRNazanin"/>
          <w:color w:val="111111"/>
          <w:sz w:val="28"/>
          <w:sz w:val="28"/>
          <w:szCs w:val="28"/>
          <w:rtl w:val="true"/>
          <w:lang w:bidi="fa-IR"/>
        </w:rPr>
        <w:t xml:space="preserve">با شنیدن این داستانها انسان با تمام وجودش باید دعا کند که عاقبت او ختم به خیر شود برای همین است که در دعاهای وارده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آنان به ما یاد داده اند بحث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برای نمونه فرازهایی از زیارت عاشورا را بیان کردیم در دعاهای دیگر هم در این رابطه مطالبی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جوشن کبیر که توسط جبرائیل به خاتم الانبیاء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شده است مشتمل بر هزار اسم است که اسم اعظم الهی در آن است و یکصد بند دارد و در پایان هر بند، از خدواند خواهیم که ما را از آتش جهنم خلاص کند، یعنی عاقبت ما ختم به خیر شود این دعا بیشتر در ماه مبارک رمضان در شب های قدر خوانده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عالية المضامين هم که دعایی است با مضامین عالیه و سفارش شده است بعد از زیارت هر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خوانده شود، باز همین مطلب </w:t>
      </w:r>
      <w:bookmarkStart w:id="137" w:name="pg8929_89307"/>
    </w:p>
    <w:p>
      <w:pPr>
        <w:pStyle w:val="BookText"/>
        <w:rPr/>
      </w:pPr>
      <w:bookmarkEnd w:id="137"/>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هستی است و کسی که نزد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چیز کمی از او طلب نمی کند</w:t>
      </w:r>
      <w:r>
        <w:rPr>
          <w:rFonts w:eastAsia="IRNazanin" w:cs="IRNazanin"/>
          <w:color w:val="111111"/>
          <w:sz w:val="28"/>
          <w:szCs w:val="28"/>
          <w:rtl w:val="true"/>
          <w:lang w:bidi="fa-IR"/>
        </w:rPr>
        <w:t>.</w:t>
      </w:r>
    </w:p>
    <w:p>
      <w:pPr>
        <w:pStyle w:val="Heading3"/>
        <w:numPr>
          <w:ilvl w:val="2"/>
          <w:numId w:val="1"/>
        </w:numPr>
        <w:rPr/>
      </w:pPr>
      <w:bookmarkStart w:id="138" w:name="__RefHeading___Toc1292355_2870459653"/>
      <w:bookmarkStart w:id="139" w:name="_Toc51"/>
      <w:bookmarkEnd w:id="138"/>
      <w:r>
        <w:rPr>
          <w:rtl w:val="true"/>
        </w:rPr>
        <w:t>حکایت کودک زیرک و پادشاه</w:t>
      </w:r>
      <w:bookmarkEnd w:id="139"/>
    </w:p>
    <w:p>
      <w:pPr>
        <w:pStyle w:val="BookText"/>
        <w:rPr/>
      </w:pPr>
      <w:r>
        <w:rPr>
          <w:rFonts w:ascii="IRNazanin" w:hAnsi="IRNazanin" w:eastAsia="IRNazanin"/>
          <w:color w:val="111111"/>
          <w:sz w:val="28"/>
          <w:sz w:val="28"/>
          <w:szCs w:val="28"/>
          <w:rtl w:val="true"/>
          <w:lang w:bidi="fa-IR"/>
        </w:rPr>
        <w:t>نقل است پادشاهی با خدم و حشم و ملازمان خاص خود و هیمنه و ابهت زیاد از مسیری عبور میکرد رسید به محلی که عده ای کودک مشغول بازی بودند بچه ها تا این منظره و هیبت را دیدند از ترس پا به فرار گذاشتند به جز یک بچه پنج شش ساله ای که شجاعانه ایستاد و وقتی پادشاه به او رسید مؤدبانه به پادشاه سلام کرد پادشاه او را نزد خود خواند و او را تشویق نمود و از او خواست در مقابل ادب او مبلغی به او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عنایت پادشاه تشکر کرد و از قبول هدیه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علت را سؤال کرد کودک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سفارش کرده است از کسی پول قبول نکنم و اگر این هدیه را قبول کنم مورد مؤاخذه مادرم قرار خواهم گرفت پادشاه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مادرت بگو که این مبلغ را پادشاه به تو داده است؛ در این صورت او تو را کتک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بگویم پادشاه این مبلغ ناچیز را به من داده است، بیشتر اذیتم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کودک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مادرم خواهد گفت که پادشاه کرامتش بیش از این است و این مبلغ ناقابل را به تو کمک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پادشاه خندید و بر ذکاوت کودک آفرین و دستور داد هر مبلغ که بخواهد به او صله و پاداش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پیش پادشاه هستی میرود کم طلب نمی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یعنی زیارت عالية المضامین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 عَاقِبَةَ آمری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کار من که خاتمه زندگی دنیایی و شروع زندگی اخروی من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مَحْمُودَةً حَسَنَةً سَليمَةً</w:t>
      </w:r>
      <w:r>
        <w:rPr>
          <w:rStyle w:val="FootnoteAnchor"/>
          <w:rtl w:val="true"/>
        </w:rPr>
        <w:footnoteReference w:id="83"/>
      </w:r>
      <w:r>
        <w:rPr>
          <w:rFonts w:ascii="IRNazanin" w:hAnsi="IRNazanin" w:eastAsia="IRNazanin"/>
          <w:color w:val="111111"/>
          <w:sz w:val="28"/>
          <w:sz w:val="28"/>
          <w:szCs w:val="28"/>
          <w:rtl w:val="true"/>
          <w:lang w:bidi="fa-IR"/>
        </w:rPr>
        <w:t xml:space="preserve">قرار بده هر كدام از این سه خواسته شاه کلید عاقبت به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پایان کار </w:t>
      </w:r>
      <w:bookmarkStart w:id="140" w:name="pg8929_89308"/>
    </w:p>
    <w:p>
      <w:pPr>
        <w:pStyle w:val="BookText"/>
        <w:rPr/>
      </w:pPr>
      <w:bookmarkEnd w:id="140"/>
      <w:r>
        <w:rPr>
          <w:rFonts w:ascii="IRNazanin" w:hAnsi="IRNazanin" w:eastAsia="IRNazanin"/>
          <w:color w:val="111111"/>
          <w:sz w:val="28"/>
          <w:sz w:val="28"/>
          <w:szCs w:val="28"/>
          <w:rtl w:val="true"/>
          <w:lang w:bidi="fa-IR"/>
        </w:rPr>
        <w:t xml:space="preserve">من خوب باشد، پسندیده باشد خدا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راضی باشند و مرگ راحت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مرگ با عزت داشته باشم</w:t>
      </w:r>
      <w:r>
        <w:rPr>
          <w:rFonts w:eastAsia="IRNazanin" w:cs="IRNazanin"/>
          <w:color w:val="111111"/>
          <w:sz w:val="28"/>
          <w:szCs w:val="28"/>
          <w:rtl w:val="true"/>
          <w:lang w:bidi="fa-IR"/>
        </w:rPr>
        <w:t>.</w:t>
      </w:r>
    </w:p>
    <w:p>
      <w:pPr>
        <w:pStyle w:val="Heading3"/>
        <w:numPr>
          <w:ilvl w:val="2"/>
          <w:numId w:val="1"/>
        </w:numPr>
        <w:rPr/>
      </w:pPr>
      <w:bookmarkStart w:id="141" w:name="__RefHeading___Toc1292357_2870459653"/>
      <w:bookmarkStart w:id="142" w:name="_Toc52"/>
      <w:bookmarkEnd w:id="141"/>
      <w:r>
        <w:rPr>
          <w:rtl w:val="true"/>
        </w:rPr>
        <w:t xml:space="preserve">درخواست مرحوم آیت الله ابطحی از امام زمان </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مرحوم آیت الله سید محمدباقر ابطحی رحمه الله که ایشان ارادت خاصی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وقتی با عده ای از طلاب خدمت ایشان رسیدیم گریه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خودتان در نماز خود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کنید و هم روی منبر به مردم سفارش کنید در اوج مشکلات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اَلمُستَغاثَ بِكَ 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از برادرزاده ایشان است که می گفت ایشان در اواخر عمر دچار بیماری شده بودند به طوری که سکته سوم را کرده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فرارسید که قابض الارواح را هم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قرار داده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کتابی درباره شرح احوال شما در دست تألیف دارم که هنوز تا مرحله چاپ کارهایش باقی مانده است ترسم از این است که با پایان عمر من در این لحظه کار چاپ معطل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از شما فرصت میخواهم که این کار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قبض روح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فرصت دیگری بیا پس از این ،جریان به طور معجزه آسایی بعد از سکته سوم به دنیا برگشتند که پزشکان گفته بودند این اتفاق از نظر علمی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تصحیح کتاب کامل شده بود حدود بیست روز بعد، ایشان به رحمت ایزدی پیوستند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 عاقِبَةَ أَمْرى مَحْمُودَةً حَسَنَةً سَليمَةً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143" w:name="pg8929_89309"/>
    </w:p>
    <w:p>
      <w:pPr>
        <w:pStyle w:val="Heading2"/>
        <w:numPr>
          <w:ilvl w:val="1"/>
          <w:numId w:val="1"/>
        </w:numPr>
        <w:rPr/>
      </w:pPr>
      <w:bookmarkStart w:id="144" w:name="__RefHeading___Toc1292359_2870459653"/>
      <w:bookmarkStart w:id="145" w:name="_Toc53"/>
      <w:bookmarkEnd w:id="143"/>
      <w:bookmarkEnd w:id="144"/>
      <w:r>
        <w:rPr>
          <w:rtl w:val="true"/>
        </w:rPr>
        <w:t>جلسه ششم ماه مبارک رمضان</w:t>
      </w:r>
      <w:bookmarkEnd w:id="145"/>
    </w:p>
    <w:p>
      <w:pPr>
        <w:pStyle w:val="Heading3"/>
        <w:numPr>
          <w:ilvl w:val="2"/>
          <w:numId w:val="1"/>
        </w:numPr>
        <w:rPr/>
      </w:pPr>
      <w:bookmarkStart w:id="146" w:name="__RefHeading___Toc1292361_2870459653"/>
      <w:bookmarkStart w:id="147" w:name="_Toc54"/>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292363_2870459653"/>
      <w:bookmarkStart w:id="149" w:name="_Toc55"/>
      <w:bookmarkEnd w:id="148"/>
      <w:r>
        <w:rPr>
          <w:rtl w:val="true"/>
        </w:rPr>
        <w:t>خلاصه بحث</w:t>
      </w:r>
      <w:bookmarkEnd w:id="149"/>
    </w:p>
    <w:p>
      <w:pPr>
        <w:pStyle w:val="BookText"/>
        <w:rPr/>
      </w:pPr>
      <w:r>
        <w:rPr>
          <w:rFonts w:ascii="IRNazanin" w:hAnsi="IRNazanin" w:eastAsia="IRNazanin"/>
          <w:color w:val="111111"/>
          <w:sz w:val="28"/>
          <w:sz w:val="28"/>
          <w:szCs w:val="28"/>
          <w:rtl w:val="true"/>
          <w:lang w:bidi="fa-IR"/>
        </w:rPr>
        <w:t>بحث امسال ما در ماه مبارک رمضان درباره عاقبت به خیری است و این طور معنا کردیم عاقبت به خیری یعنی انجام یک دسته از فعالیتها و کارهایی که برای انسان خیر و سعادت را به دنبال خواهد آورد و خدای متعال از او خشنود خواهد شد و به سبب انجام این کارهای مثبت فرجام و نهایت زندگی او نیک خواهد شد و مرگ آسانی خواهد داشت و بهشت و نعمتهای بهشتی در انتظار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آنقدر زیاد است که انبیاء و اوصیاء نیز دغدغه آن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پایانی ماه ،شعبان خطبه ای ایراد فرمودند</w:t>
      </w:r>
    </w:p>
    <w:p>
      <w:pPr>
        <w:pStyle w:val="BookText"/>
        <w:rPr/>
      </w:pPr>
      <w:r>
        <w:rPr>
          <w:rFonts w:ascii="IRNazanin" w:hAnsi="IRNazanin" w:eastAsia="IRNazanin"/>
          <w:color w:val="111111"/>
          <w:sz w:val="28"/>
          <w:sz w:val="28"/>
          <w:szCs w:val="28"/>
          <w:rtl w:val="true"/>
          <w:lang w:bidi="fa-IR"/>
        </w:rPr>
        <w:t xml:space="preserve">که معروف به خطبه شعبانیه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مناجات شعبانیه که محل توجه تمامی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 و در بین دعاها از جاذبه خاصی برخوردار است و عبارات و ویژگی های آن در کمتر دعا و مناجاتی به چشم می خورد حالات انسان در شئون مختلف این عالم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،خطبه بیان کوچکی و شکستگی نفس انسان در برابر حق تعالی و قسمت ،دیگر بیان حالات و مقامات عالیه ای است که عبد و بنده خدا میتواند در رابطه با حق تعالی به دست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فرازهایی از این ،خطبه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ماه مبارک رمضان را چنین بیان فرموده اند ای مردم ماهی را در پیش دارید که این ویژگیها را دارد روزهایش بهترین روزها و شبهای آن بهترین لیالی است و ساعات آن از بهترین ساعات است افطاری دادن، صله رحم و احترام به بزرگترها و تلاوت آیات قرآن مجید و</w:t>
      </w:r>
      <w:r>
        <w:rPr>
          <w:rFonts w:eastAsia="IRNazanin" w:cs="IRNazanin"/>
          <w:color w:val="111111"/>
          <w:sz w:val="28"/>
          <w:szCs w:val="28"/>
          <w:rtl w:val="true"/>
          <w:lang w:bidi="fa-IR"/>
        </w:rPr>
        <w:t xml:space="preserve">... </w:t>
      </w:r>
      <w:bookmarkStart w:id="150" w:name="pg8929_89310"/>
    </w:p>
    <w:p>
      <w:pPr>
        <w:pStyle w:val="BookText"/>
        <w:rPr/>
      </w:pPr>
      <w:bookmarkEnd w:id="150"/>
      <w:r>
        <w:rPr>
          <w:rFonts w:ascii="IRNazanin" w:hAnsi="IRNazanin" w:eastAsia="IRNazanin"/>
          <w:color w:val="111111"/>
          <w:sz w:val="28"/>
          <w:sz w:val="28"/>
          <w:szCs w:val="28"/>
          <w:rtl w:val="true"/>
          <w:lang w:bidi="fa-IR"/>
        </w:rPr>
        <w:t xml:space="preserve">سپس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در همین ماه مبارک ،رمضان به دست بدترین و شقی ترین فرد از انسانها، محاسنت به خون سرت خضاب خواهد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فرمایش خود از نهایت و فرجام کار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چه موقع و به دست چه کسی بلکه اولین سؤالی که ایشان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ذلك في سَلامَهِ مِنْ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لحظة آخری که شما خبر می دهید آیا دین و اعتقاد من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سَلامه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سالم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تا اینجا سه مطلب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مبحث عاقبت به خیری از دیدگاه قرآن و روایات و این که انسان فرجام کارش نیک باشد که امر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انبیاء و اوصیاء هم دغدغه عاقبت به خیری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به ما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 هایمان از خدای خود عاقبت به خیری باشد</w:t>
      </w:r>
      <w:r>
        <w:rPr>
          <w:rFonts w:eastAsia="IRNazanin" w:cs="IRNazanin"/>
          <w:color w:val="111111"/>
          <w:sz w:val="28"/>
          <w:szCs w:val="28"/>
          <w:rtl w:val="true"/>
          <w:lang w:bidi="fa-IR"/>
        </w:rPr>
        <w:t>.</w:t>
      </w:r>
    </w:p>
    <w:p>
      <w:pPr>
        <w:pStyle w:val="Heading3"/>
        <w:numPr>
          <w:ilvl w:val="2"/>
          <w:numId w:val="1"/>
        </w:numPr>
        <w:rPr/>
      </w:pPr>
      <w:bookmarkStart w:id="151" w:name="__RefHeading___Toc1292365_2870459653"/>
      <w:bookmarkStart w:id="152" w:name="_Toc56"/>
      <w:bookmarkEnd w:id="151"/>
      <w:r>
        <w:rPr>
          <w:rtl w:val="true"/>
        </w:rPr>
        <w:t xml:space="preserve">عوامل عاقبت به خیری در سخن رسول خدا </w:t>
      </w:r>
      <w:r>
        <w:rPr>
          <w:rtl w:val="true"/>
        </w:rPr>
        <w:t>(</w:t>
      </w:r>
      <w:r>
        <w:rPr>
          <w:rtl w:val="true"/>
        </w:rPr>
        <w:t>صلی الله علیه وآله و سلم</w:t>
      </w:r>
      <w:r>
        <w:rPr>
          <w:rtl w:val="true"/>
        </w:rPr>
        <w:t xml:space="preserve">) </w:t>
      </w:r>
      <w:r>
        <w:rPr>
          <w:rtl w:val="true"/>
        </w:rPr>
        <w:t>به ابوذر</w:t>
      </w:r>
      <w:bookmarkEnd w:id="152"/>
    </w:p>
    <w:p>
      <w:pPr>
        <w:pStyle w:val="BookText"/>
        <w:rPr/>
      </w:pPr>
      <w:r>
        <w:rPr>
          <w:rFonts w:ascii="IRNazanin" w:hAnsi="IRNazanin" w:eastAsia="IRNazanin"/>
          <w:color w:val="111111"/>
          <w:sz w:val="28"/>
          <w:sz w:val="28"/>
          <w:szCs w:val="28"/>
          <w:rtl w:val="true"/>
          <w:lang w:bidi="fa-IR"/>
        </w:rPr>
        <w:t xml:space="preserve">با این تفاسیر می خواهیم بدانیم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حسن عاقبت چه عواملی را به ما معرفی کرده اند برای رسیدن به این مطلب مهم باید به دانشگاه الهی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وجود نازنین ایشان برای حُسن عاقبت هفت سفارش مهم به ابوذر غفاری از اصحاب خاص خود، فرموده اند که اگر کسی </w:t>
      </w:r>
      <w:bookmarkStart w:id="153" w:name="pg8929_89311"/>
    </w:p>
    <w:p>
      <w:pPr>
        <w:pStyle w:val="BookText"/>
        <w:rPr/>
      </w:pPr>
      <w:bookmarkEnd w:id="153"/>
      <w:r>
        <w:rPr>
          <w:rFonts w:ascii="IRNazanin" w:hAnsi="IRNazanin" w:eastAsia="IRNazanin"/>
          <w:color w:val="111111"/>
          <w:sz w:val="28"/>
          <w:sz w:val="28"/>
          <w:szCs w:val="28"/>
          <w:rtl w:val="true"/>
          <w:lang w:bidi="fa-IR"/>
        </w:rPr>
        <w:t>که بخواهد حُسن عاقبت داشته باشد و به این سفارشها عمل ،کند 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قبل گفته شد که حُسن عاقبت تحصیلی است و باید با سعی و تلاش آن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خواسته ها</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أَقلِلْ مِنَ الشَّهَواتِ يَقْلُلْ عَلَیکَ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خواسته ها و شهوت هایت را کم کن تا احتیاجات و نیازمندیت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تنها شهوت جنسی نیست؛ شهوت دنیا شهوت مال شهوت ،شهرت شهوت رسیدن به پست و مقامات دنیایی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شهوت هستند</w:t>
      </w:r>
      <w:r>
        <w:rPr>
          <w:rFonts w:eastAsia="IRNazanin" w:cs="IRNazanin"/>
          <w:color w:val="111111"/>
          <w:sz w:val="28"/>
          <w:szCs w:val="28"/>
          <w:rtl w:val="true"/>
          <w:lang w:bidi="fa-IR"/>
        </w:rPr>
        <w:t>.</w:t>
      </w:r>
    </w:p>
    <w:p>
      <w:pPr>
        <w:pStyle w:val="Heading3"/>
        <w:numPr>
          <w:ilvl w:val="2"/>
          <w:numId w:val="1"/>
        </w:numPr>
        <w:rPr/>
      </w:pPr>
      <w:bookmarkStart w:id="154" w:name="__RefHeading___Toc1292367_2870459653"/>
      <w:bookmarkStart w:id="155" w:name="_Toc57"/>
      <w:bookmarkEnd w:id="154"/>
      <w:r>
        <w:rPr>
          <w:rtl w:val="true"/>
        </w:rPr>
        <w:t>نصیحت بهلول به هارون</w:t>
      </w:r>
      <w:bookmarkEnd w:id="1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احوالات بهلول مینویسند که روزی هارون الرشید به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مرا نصیحت کن بهلول نگاهی به او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آقای دارای شوکت و عظمت آیا میدانی سیطره حکومتی تو چه اندازه است؟ هارون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از شرق تا غرب در سلطه حکومت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آسمان ابری بود و هارون در کاخ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 و خطاب به ابرها گفت ای ابرها بروید و ببارید که در هر سرزمینی ،ببارید سیطره حکومتی من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شوکت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بیایانی گرفتار شوی و تشنگی بر تو غلبه پیدا کند و کسی در آن بیابان یافت نشود که قطره ای آب برای رفع عطش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چه عکس العملی از خود نشان می دهی؟ هارون از این سؤال به فکر فرورفت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لحظه ای حاضر هستم صد دینار طلا به کسی بدهم که مقداری آب </w:t>
      </w:r>
    </w:p>
    <w:p>
      <w:pPr>
        <w:pStyle w:val="BookText"/>
        <w:rPr/>
      </w:pPr>
      <w:r>
        <w:rPr>
          <w:rFonts w:ascii="IRNazanin" w:hAnsi="IRNazanin" w:eastAsia="IRNazanin"/>
          <w:color w:val="111111"/>
          <w:sz w:val="28"/>
          <w:sz w:val="28"/>
          <w:szCs w:val="28"/>
          <w:rtl w:val="true"/>
          <w:lang w:bidi="fa-IR"/>
        </w:rPr>
        <w:t>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اگر کسی که صاحب آب است به پول راضی نشود چه؟ هارون گفت نیمی از حکومت خود را به کسی میدهم که مقداری آب برای رفع عطش به من بدهد و مرا از خطر مرگ نجات دهد 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 حبس البول شدی و نتوانستی دفع ادرار کنی در چنین وضعیتی چه خواهی کرد؟ هارون به سختی فکر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حاضرم نیم دیگر حکومتم را بدهم و طبیبی این درد مرا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بهلول خطاب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خلیفه به این حکومت و شوکت و جلالی که حاضر هستی نصف آن را به خاطر مقداری آب و نیم دیگرش را به خاطر حبس البول فدا کنی، دل خوش مکن و این پادشاهی تو را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بیندیش و با بندگان خدا خوش رفتار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گناهان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اَقْللَ مِن الذَّنوب يُخَفَّفْ عَلَیکَ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گناهانت را کم کن تا حسابت سبک شود؛ زیرا هر چقدر گناهانت کمتر باشد، محاسبه کارهایت در روز حشر کمتر است و گناهانت را سبک نشمار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هیزم جمع کنید یاران گفتند یا رسول الله در این بیابان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هر مقدار هیزم نمیشود کنید این هیزم های کم که در یک مکان جمع شد،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همراهان خود فرمودند گناهان و معاصی شما طول عمر که جمع کنی روزی یک گناه هم که انجام داده باشیم می شود کوهی عظیم و عمر ما با گناه و معصیت طی شده است</w:t>
      </w:r>
      <w:r>
        <w:rPr>
          <w:rFonts w:eastAsia="IRNazanin" w:cs="IRNazanin"/>
          <w:color w:val="111111"/>
          <w:sz w:val="28"/>
          <w:szCs w:val="28"/>
          <w:rtl w:val="true"/>
          <w:lang w:bidi="fa-IR"/>
        </w:rPr>
        <w:t xml:space="preserve">. </w:t>
      </w:r>
      <w:bookmarkStart w:id="156" w:name="pg8929_89313"/>
    </w:p>
    <w:p>
      <w:pPr>
        <w:pStyle w:val="BookText"/>
        <w:rPr/>
      </w:pPr>
      <w:bookmarkEnd w:id="156"/>
      <w:r>
        <w:rPr>
          <w:rFonts w:ascii="IRNazanin" w:hAnsi="IRNazanin" w:eastAsia="IRNazanin"/>
          <w:color w:val="111111"/>
          <w:sz w:val="28"/>
          <w:sz w:val="28"/>
          <w:szCs w:val="28"/>
          <w:rtl w:val="true"/>
          <w:lang w:bidi="fa-IR"/>
        </w:rPr>
        <w:t>باید توجه کرد به خصوص در این ماه مبارک رمضان که ماه خودسازی است، صرفاً شکم را گرسنگی ندهیم؛ بلکه اعضا و جوارح چشم و گوش و دست و پا هم باید روزه باشد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اباذر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إِلَى صِغَر الْخَطِيئَةِ، وَلَكِنِ انْظُرْ إِلَى مَنْ عَصَيْتَ؛</w:t>
      </w:r>
      <w:r>
        <w:rPr>
          <w:rStyle w:val="FootnoteAnchor"/>
          <w:rtl w:val="true"/>
        </w:rPr>
        <w:footnoteReference w:id="88"/>
      </w:r>
      <w:r>
        <w:rPr>
          <w:rFonts w:ascii="IRNazanin" w:hAnsi="IRNazanin" w:eastAsia="IRNazanin"/>
          <w:color w:val="111111"/>
          <w:sz w:val="28"/>
          <w:sz w:val="28"/>
          <w:szCs w:val="28"/>
          <w:rtl w:val="true"/>
          <w:lang w:bidi="fa-IR"/>
        </w:rPr>
        <w:t>ای ابوذر به کوچکی گناه نگاه مکن نگاه کن با انجام این گناه نافرمانی چه کسی 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خالق که تو را خلق کرده و به سوی او برمی گردی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داده است که این چیز یا فعل بر تو حرام است و نباید انجام دهی و نباید امر خالق را نادیده بگیری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يَصْغَرُ ما يَضُرُّ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چیزی که روز قیامت به شما ضرر می رساند هیچگاه کم و کوچک نشمارید</w:t>
      </w:r>
      <w:r>
        <w:rPr>
          <w:rFonts w:eastAsia="IRNazanin" w:cs="IRNazanin"/>
          <w:color w:val="111111"/>
          <w:sz w:val="28"/>
          <w:szCs w:val="28"/>
          <w:rtl w:val="true"/>
          <w:lang w:bidi="fa-IR"/>
        </w:rPr>
        <w:t>.»</w:t>
      </w:r>
    </w:p>
    <w:p>
      <w:pPr>
        <w:pStyle w:val="Heading3"/>
        <w:numPr>
          <w:ilvl w:val="2"/>
          <w:numId w:val="1"/>
        </w:numPr>
        <w:rPr/>
      </w:pPr>
      <w:bookmarkStart w:id="157" w:name="__RefHeading___Toc1292369_2870459653"/>
      <w:bookmarkStart w:id="158" w:name="_Toc58"/>
      <w:bookmarkEnd w:id="157"/>
      <w:r>
        <w:rPr>
          <w:rtl w:val="true"/>
        </w:rPr>
        <w:t>حکایت گریه مرحوم آیت الله شیخ محمدحسین یزدی</w:t>
      </w:r>
      <w:bookmarkEnd w:id="1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احوالات مرحوم آیت الله شیخ محمد حسین یزدی رحمه الله که اهل دل بوده اند آمده است یکی از مریدان ایشان که هر شب پشت سر ایشان نماز جماعت میخواند و خیلی هم در دینداری صاحب ادعا بود، به آقا خبر میدهند ایشان که مدعی تقدس ،است امشب که شب عروسی دختر اوست، از خانهاش صدای ساز و آواز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آقا بعد از نماز به اتفاق چند نفر از نمازگزاران به طرف منزل او می روند و مشاهده می کنند که متأسفانه ،خبر درست است آقا از این موضوع متأثر میشوند که چرا چنین فردی حاضر به چنین خطایی شده است و در همانجا با صدای بلند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آن شخص خبر میدهند که آقا شيخ محمدحسین پشت دیوار منزل تو </w:t>
      </w:r>
      <w:bookmarkStart w:id="159" w:name="pg8929_89314"/>
    </w:p>
    <w:p>
      <w:pPr>
        <w:pStyle w:val="BookText"/>
        <w:rPr/>
      </w:pPr>
      <w:bookmarkEnd w:id="159"/>
      <w:r>
        <w:rPr>
          <w:rFonts w:ascii="IRNazanin" w:hAnsi="IRNazanin" w:eastAsia="IRNazanin"/>
          <w:color w:val="111111"/>
          <w:sz w:val="28"/>
          <w:sz w:val="28"/>
          <w:szCs w:val="28"/>
          <w:rtl w:val="true"/>
          <w:lang w:bidi="fa-IR"/>
        </w:rPr>
        <w:t>دارند زار زار گریه می کنند او از خانه بیرون می آید و منظره را مشاهده میکند با تعجب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که شما چنین زاری می کنید؟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دخترم است و شب خوشحالی و شادی است؛ سبب گریه شما چیست؟ آقا جمله ای خطاب به او میگویند امشب شب جشن عروسی دختر شماست؛ ولی گریه من به خاطر این است که می بینم امشب شب عزای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آقا، شوکی به آن شخص وارد می شود و از این عمل عذرخواهی می کند و پوزش میطلبد و به آقا عرض می کند چه کنم؟ می خواهم شما در مجلس جشن عروسی دخترم قدم بگذارید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بساط را جمع کن بعد آقا وارد می شوند و چند روایت درباره فضائل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و میفرمایند مجلس شما باید مجلسی باشد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شهر مذهبی خودمان افراد صاحب ادعای تقدس و دینداری که مجلس جشن و عروس برپا می کنند چه تعداد جلساتی که برگزار می کنند مورد تأیید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پیدا می کنند؟ در این مواقع است که دینداری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مجلس عقد و عروسی که برای فرزندانشان به پا می کنند شئونات اسلامی را در آن رعایت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بعضی هم بر این تفکرند که قرن حاضر با پیشرفتهای که داشته است مغایر با قرون گذشته است و دوره رعایت این شئونات گذشته است</w:t>
      </w:r>
      <w:r>
        <w:rPr>
          <w:rFonts w:eastAsia="IRNazanin" w:cs="IRNazanin"/>
          <w:color w:val="111111"/>
          <w:sz w:val="28"/>
          <w:szCs w:val="28"/>
          <w:rtl w:val="true"/>
          <w:lang w:bidi="fa-IR"/>
        </w:rPr>
        <w:t>.</w:t>
      </w:r>
    </w:p>
    <w:p>
      <w:pPr>
        <w:pStyle w:val="Heading3"/>
        <w:numPr>
          <w:ilvl w:val="2"/>
          <w:numId w:val="1"/>
        </w:numPr>
        <w:rPr/>
      </w:pPr>
      <w:bookmarkStart w:id="160" w:name="__RefHeading___Toc1292371_2870459653"/>
      <w:bookmarkStart w:id="161" w:name="_Toc59"/>
      <w:bookmarkEnd w:id="160"/>
      <w:r>
        <w:rPr>
          <w:rtl w:val="true"/>
        </w:rPr>
        <w:t>جشن عروسی مؤمنانه در لس آنجلس</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آمریکا داشتم در شهر لس آنجلس در مسجدالنبی آن شهر، فردی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دکتر متخصص هستم و در بیمارستان ریگان لس آنجلس مشغول طبابت هستم و این بیمارستان یکی از بهترین بیمارستانهای ایالت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عقد پسرم است و دلم میخواهد شما سید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تصور که ممکن است برگزاری این جشن عقد طوری باشد که شئونات اسلامی در آن رعایت نشود و جایی نروم که حرمت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حفظ نشود از دعوت او امتناع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زیادی کرد که من حتماً باید در این جشن شرکت 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نیامدی فردای قیامت به مادرت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شکایت میکنم با اکراه دعوت او را پذیرفتم فردا که به محل جشن رفتم از مشاهده صحنه تعجب کردم که در کشور ،آمریکا آن هم شهر لس آنجلس، چنین مجلسی برپا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مشاهده کردم از صدای موسیقی خبری نیست و خانمها محجبه بودند و آقایان و خانمها جدای از هم نشسته بودند و جایگاهی ویژه برای عروس و داماد آماده کرده بودند و عاقدی را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طرف آقاداماد و عاقد هم از طرف عروس خانم عقد را جاری کردیم خواستم محل را ترک کنم که او ممانعت کرد و بالای جایگاه قرار گرفت و از حاضرین که از راه های دور و نزدیک آمده بودند تشکر نمود و گفت مردم، امروز جشن عقد پسر من است؛ اما روز عید غدیر هم هست که از بزرگترین اعیاد شیعیان است میهمان عزیزی داریم و از ایشان خواهش میکنیم روی صحنه تشریف بیاورند و با کلمات نورانی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و بیان فضائل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 عقد پسر من را متبرک کنند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داماد و پدر عروس هر دو پزشک و تحصیل کرده بودند و عروس خانم و آقاداماد هم در دانشگاه برکلی در رشته پزشکی مشغول تحصیل بودند؛ یعنی از نظر علمی و مالی کم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زندگی می کردند؟ به قول ما در مهد بی بندوباری؛ در آمریکا و در شهر لس آنجلس آنها توانسته اند دین خود را حفظ کنند بنابراین برای ما که در کشور ایران که حکومت آن حکومتی دینی است و شهری مانند اصفهان که در طول سال مجالس عزا و شادی برای اهل بیت برپا می شود هیچ گونه بهانه ای برای این که نتوانیم از دین خود محافظت کنیم، باقی نخواهد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اِفْنَعْ بِمَا أُوتِيتَهُ يَسْهُلْ عَلَيْكَ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برای حسن عاقبت و برای اینکه زندگی راحتی داشته باشی آنچه خداوند به شما روزی داده است به آن قانع باش اگر قناعت داشتی مرگ برایت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به معنای تنازل است؛ تا آنجا که فرد زندگی خود را با امکاناتی که دارد منطبق سازد از مصادیق ،آن رضایت دادن به چیزی است که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،لغت قناعت را به خرسندی بسنده کردن به قسمت و بسنده کردن به مقدار نیاز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جبرائیل درباره قناعت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تفسير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قناعت را برای من تفسیر کن رائیل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يقنَعُ بِما يُصيبُ مِنَ الدُّنيا يَقنَعُ بِالقَليل و يَشكُر اليَسير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قناعت به معنای راضی بودن از دنیا به مقداری است که خداوند نصیب و روزی کرده است و این که حرص و طمع به مال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اندک نعمت خداوندی هم باید شکرگزار باشد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دلائل مشکلات موجود در زندگی خانواده ها که جامعه را متزلزل کرده است نداشتن قناعت در زندگی و چشم و هم چشمی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القناعة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نتيجه و ثمره ، قناعت، راحتی و آرامش است</w:t>
      </w:r>
      <w:r>
        <w:rPr>
          <w:rFonts w:eastAsia="IRNazanin" w:cs="IRNazanin"/>
          <w:color w:val="111111"/>
          <w:sz w:val="28"/>
          <w:szCs w:val="28"/>
          <w:rtl w:val="true"/>
          <w:lang w:bidi="fa-IR"/>
        </w:rPr>
        <w:t xml:space="preserve">. </w:t>
      </w:r>
      <w:bookmarkStart w:id="162" w:name="pg8929_89317"/>
    </w:p>
    <w:p>
      <w:pPr>
        <w:pStyle w:val="Heading3"/>
        <w:numPr>
          <w:ilvl w:val="2"/>
          <w:numId w:val="1"/>
        </w:numPr>
        <w:rPr/>
      </w:pPr>
      <w:bookmarkStart w:id="163" w:name="__RefHeading___Toc1292373_2870459653"/>
      <w:bookmarkStart w:id="164" w:name="_Toc60"/>
      <w:bookmarkEnd w:id="162"/>
      <w:bookmarkEnd w:id="163"/>
      <w:r>
        <w:rPr>
          <w:rtl w:val="true"/>
        </w:rPr>
        <w:t>حکایت شبلی</w:t>
      </w:r>
      <w:bookmarkEnd w:id="164"/>
    </w:p>
    <w:p>
      <w:pPr>
        <w:pStyle w:val="BookText"/>
        <w:rPr/>
      </w:pPr>
      <w:r>
        <w:rPr>
          <w:rFonts w:ascii="IRNazanin" w:hAnsi="IRNazanin" w:eastAsia="IRNazanin"/>
          <w:color w:val="111111"/>
          <w:sz w:val="28"/>
          <w:sz w:val="28"/>
          <w:szCs w:val="28"/>
          <w:rtl w:val="true"/>
          <w:lang w:bidi="fa-IR"/>
        </w:rPr>
        <w:t>در احوالات شبلی که یکی از عرفای اهل دل بوده،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خواست نماز بخواند به اتفاق تعدادی از مریدان خود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دو کودک جلب شد که یکی از آنان متعلق به خانواده ای ثروتمند بود و دیگری به خانواده ای فقیر پدرانشان آنان را به همراه خود به مسجد آورده بودند پسر فرد ،ثروتمند مشغول خوردن حلوا بود و پسر فرد فقیر نان خشک می جوید بچۀ فقیر از بچهٔ ثروتمند درخواست مقداری حلوا کرد او انکار می کرد و می گفت به شرطی حلوا به تو می دهم که برای من صدای سگ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کار را انجام داد و مقداری از حلواها را از او گرفت شبلی با مشاهده این صحنه شروع به گریه کردن نمود و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علت را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نگاه کنید حرص و طمع چه بر سر آدم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درس را از این صحنه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فقیر به همان نان خشک راضی میشد و حرص و طمع نداشت، نیاز به انجام چنین کاری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قناعت یکی از رموز عاقبت به خیری است و این که انسان راضی به رضای خداوند باشد و به داشته هایی که خداوند به او داده است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مقایسه، در کارهای معنوی همیشه خود را با سطح بالاتر از خود مقایسه کنید و در امور مادی با پایین تر از خود قیاس نمایید و قانع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 این بحث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عاقبت به خیری به اباذر چه نکات دیگری فرموده اند را در جلسه بعدی بررسی خواهیم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165" w:name="pg8929_89318"/>
    </w:p>
    <w:p>
      <w:pPr>
        <w:pStyle w:val="Heading2"/>
        <w:numPr>
          <w:ilvl w:val="1"/>
          <w:numId w:val="1"/>
        </w:numPr>
        <w:rPr/>
      </w:pPr>
      <w:bookmarkStart w:id="166" w:name="__RefHeading___Toc1292375_2870459653"/>
      <w:bookmarkStart w:id="167" w:name="_Toc61"/>
      <w:bookmarkEnd w:id="165"/>
      <w:bookmarkEnd w:id="166"/>
      <w:r>
        <w:rPr>
          <w:rtl w:val="true"/>
        </w:rPr>
        <w:t>جلسه هفتم ماه مبارک رمضان</w:t>
      </w:r>
      <w:bookmarkEnd w:id="167"/>
    </w:p>
    <w:p>
      <w:pPr>
        <w:pStyle w:val="Heading3"/>
        <w:numPr>
          <w:ilvl w:val="2"/>
          <w:numId w:val="1"/>
        </w:numPr>
        <w:rPr/>
      </w:pPr>
      <w:bookmarkStart w:id="168" w:name="__RefHeading___Toc1292377_2870459653"/>
      <w:bookmarkStart w:id="169" w:name="_Toc62"/>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292379_2870459653"/>
      <w:bookmarkStart w:id="171" w:name="_Toc63"/>
      <w:bookmarkEnd w:id="170"/>
      <w:r>
        <w:rPr>
          <w:rtl w:val="true"/>
        </w:rPr>
        <w:t>خلاصه بحث</w:t>
      </w:r>
      <w:bookmarkEnd w:id="171"/>
    </w:p>
    <w:p>
      <w:pPr>
        <w:pStyle w:val="BookText"/>
        <w:rPr/>
      </w:pPr>
      <w:r>
        <w:rPr>
          <w:rFonts w:ascii="IRNazanin" w:hAnsi="IRNazanin" w:eastAsia="IRNazanin"/>
          <w:color w:val="111111"/>
          <w:sz w:val="28"/>
          <w:sz w:val="28"/>
          <w:szCs w:val="28"/>
          <w:rtl w:val="true"/>
          <w:lang w:bidi="fa-IR"/>
        </w:rPr>
        <w:t>بحث امسال ماه مبارک ،رمضان دربارهٔ عاقبت به خیری است و وصیت انبیاء و اوصیاء هم به فرزندان خود نیز همین موضوع عاقبت به خیری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به بحث اصلی که مسئلۀ عاقبت به خیری است به این نکته اشاره می کنم که روز دهم این ماه مصادف است با رحلت ام المؤمنین همسر باوفای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روز را به پیشگاه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بحث امسال ماه مبارک رمضان مبحث عاقبت به خیری است و برای اهمیت آن سه مطلب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خدواند به اهل ایمان این است که مراقب پایان کار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انبیا و اوصیای خدا هم این دغدغه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دعاهایی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آنچه در آن به ما آموزش داده اند تا از خداوند بخواهیم مسئله حسن عاقبت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مطالب تا ،اینجا به اهمیت موضوع عاقبت به خیری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کنیم چه عواملی باعث حُسن عاقبت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بهترین راهنمای ،ما کتاب خدا و كلمات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2" w:name="pg8929_89319"/>
    </w:p>
    <w:p>
      <w:pPr>
        <w:pStyle w:val="Heading3"/>
        <w:numPr>
          <w:ilvl w:val="2"/>
          <w:numId w:val="1"/>
        </w:numPr>
        <w:rPr/>
      </w:pPr>
      <w:bookmarkStart w:id="173" w:name="__RefHeading___Toc1292381_2870459653"/>
      <w:bookmarkStart w:id="174" w:name="_Toc64"/>
      <w:bookmarkEnd w:id="172"/>
      <w:bookmarkEnd w:id="173"/>
      <w:r>
        <w:rPr>
          <w:rtl w:val="true"/>
        </w:rPr>
        <w:t xml:space="preserve">ادامه حدیث رسول خدا </w:t>
      </w:r>
      <w:r>
        <w:rPr>
          <w:rtl w:val="true"/>
        </w:rPr>
        <w:t>(</w:t>
      </w:r>
      <w:r>
        <w:rPr>
          <w:rtl w:val="true"/>
        </w:rPr>
        <w:t>صلی الله علیه وآله و سلم</w:t>
      </w:r>
      <w:r>
        <w:rPr>
          <w:rtl w:val="true"/>
        </w:rPr>
        <w:t xml:space="preserve">) </w:t>
      </w:r>
      <w:r>
        <w:rPr>
          <w:rtl w:val="true"/>
        </w:rPr>
        <w:t>درباره عوامل عاقبت به خیری</w:t>
      </w:r>
      <w:bookmarkEnd w:id="174"/>
    </w:p>
    <w:p>
      <w:pPr>
        <w:pStyle w:val="BookText"/>
        <w:rPr/>
      </w:pPr>
      <w:r>
        <w:rPr>
          <w:rFonts w:ascii="IRNazanin" w:hAnsi="IRNazanin" w:eastAsia="IRNazanin"/>
          <w:color w:val="111111"/>
          <w:sz w:val="28"/>
          <w:sz w:val="28"/>
          <w:szCs w:val="28"/>
          <w:rtl w:val="true"/>
          <w:lang w:bidi="fa-IR"/>
        </w:rPr>
        <w:t xml:space="preserve">به دنبال بحث روز قبل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سفارش مهم به ابوذر غفاری نموده اند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غفاری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الشَّهَوَاتِ يَقْلُلْ عَلَيْكَ الْفَفْرُ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خواسته ها و شهوتهایت را کم کن تا احتیاج و نیازمندیت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أَقْلِلْ مِنَ الذُّنُوب يُخَفَّفْ عَلَيْكَ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گناهانت را کم کن تا حسابت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میزان که کوله بارت از گناه سنگین شد حساب و کتاب برایت ثقیل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افْنَعْ بِمَا أُوتِيتَهُ يَسْهُلْ عَلَيْكَ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به تو روزی داده شده، قناعت کن تا مرگ بر تو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سفارش ها عمل کند هم دنیا را دارد و هم در آخرت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القناعة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ثمره ،قناعت راحتی و آرامش و آسودگی است</w:t>
      </w:r>
      <w:r>
        <w:rPr>
          <w:rFonts w:eastAsia="IRNazanin" w:cs="IRNazanin"/>
          <w:color w:val="111111"/>
          <w:sz w:val="28"/>
          <w:szCs w:val="28"/>
          <w:rtl w:val="true"/>
          <w:lang w:bidi="fa-IR"/>
        </w:rPr>
        <w:t>.</w:t>
      </w:r>
    </w:p>
    <w:p>
      <w:pPr>
        <w:pStyle w:val="Heading3"/>
        <w:numPr>
          <w:ilvl w:val="2"/>
          <w:numId w:val="1"/>
        </w:numPr>
        <w:rPr/>
      </w:pPr>
      <w:bookmarkStart w:id="175" w:name="__RefHeading___Toc1292383_2870459653"/>
      <w:bookmarkStart w:id="176" w:name="_Toc65"/>
      <w:bookmarkEnd w:id="175"/>
      <w:r>
        <w:rPr>
          <w:rtl w:val="true"/>
        </w:rPr>
        <w:t xml:space="preserve">عوامل آرامش زندگی در سخن امام صادق </w:t>
      </w:r>
      <w:r>
        <w:rPr>
          <w:rtl w:val="true"/>
        </w:rPr>
        <w:t>(</w:t>
      </w:r>
      <w:r>
        <w:rPr>
          <w:rtl w:val="true"/>
        </w:rPr>
        <w:t>علیه السلام</w:t>
      </w:r>
      <w:r>
        <w:rPr>
          <w:rtl w:val="true"/>
        </w:rPr>
        <w:t>)</w:t>
      </w:r>
      <w:bookmarkEnd w:id="176"/>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لَمْ يَكُنَّ فِيهِ لَمْ يَتَهَنَّا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كسى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پنج چیز در زندگی او نباشد زندگی برایش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پنج رکن در زندگی اش باشد زندگی او دارای آرامش و آسودگی و راحتی است و زندگی برای او گوارا خواهد شد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بزرگترین نعمتی است که خداوند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دندان درد ساده متوجه می شویم که سلامتی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 فیلمی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از جمعیت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که به اکران درآمد، حدود هشت دقیقه در فیلم سقف یک اتاق را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عده ای به آن اعتراض کردند و حتی عده ای هم سالن نمایش را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بعد از هشت دقیقه از نمایش فیلم زیرنویسی به این مضمون نوشته شد این صحنه نمایش نمایشگر تماشای یک قطع نخاعی است که آن را مشاهده میکنید ای تماشاگران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دیدن هشت دقیقه از این صحنه را نداشتید؛ در صورتی که کسی که سلامتی خود را از دست داده است و به چنین مصیبتی گرفتار آمده است یک عمر باید این صحنه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،گوهر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این گوهر را بدانید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مشاهده ناامنی حاکم بر کشورهای منطقه مانند افغانستان، عراق مصر،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موضوع امنیت پی میبریم و باید خداوند را شاکر باشیم که در سایه رهبری مقام معظم رهبری و مسئولین دلسوز ،نظام کشور ما از امنیت نسبی برخوردار است حضرت از امنیت به عنوان یک نعمت یاد میکند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 نیازی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اندازه کفاف و نیاز داشته باشد و در زندگی کم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الْأَنِيسُ الْمُوَافِقُ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موافق و سازگار</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قناعت </w:t>
      </w:r>
      <w:r>
        <w:rPr>
          <w:rFonts w:eastAsia="Amiri" w:cs="Amiri" w:ascii="Amiri" w:hAnsi="Amiri"/>
          <w:color w:val="111111"/>
          <w:sz w:val="28"/>
          <w:szCs w:val="28"/>
          <w:rtl w:val="true"/>
          <w:lang w:bidi="ar-SA"/>
        </w:rPr>
        <w:t xml:space="preserve">. </w:t>
      </w:r>
      <w:bookmarkStart w:id="177" w:name="pg8929_89321"/>
    </w:p>
    <w:p>
      <w:pPr>
        <w:pStyle w:val="BookText"/>
        <w:rPr/>
      </w:pPr>
      <w:bookmarkEnd w:id="17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پنج خصیصه در زندگی مردم فراهم شود زندگی آنان راحت و گوارا خواهد شد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78" w:name="__RefHeading___Toc1292385_2870459653"/>
      <w:bookmarkStart w:id="179" w:name="_Toc66"/>
      <w:bookmarkEnd w:id="178"/>
      <w:r>
        <w:rPr>
          <w:rtl w:val="true"/>
        </w:rPr>
        <w:t>.</w:t>
      </w:r>
      <w:r>
        <w:rPr/>
        <w:t>4</w:t>
      </w:r>
      <w:r>
        <w:rPr>
          <w:rtl w:val="true"/>
        </w:rPr>
        <w:t xml:space="preserve"> </w:t>
      </w:r>
      <w:r>
        <w:rPr>
          <w:rtl w:val="true"/>
        </w:rPr>
        <w:t>پیش فرستادن مال برای آخرت</w:t>
      </w:r>
      <w:bookmarkEnd w:id="179"/>
    </w:p>
    <w:p>
      <w:pPr>
        <w:pStyle w:val="Heading4"/>
        <w:numPr>
          <w:ilvl w:val="3"/>
          <w:numId w:val="1"/>
        </w:numPr>
        <w:rPr/>
      </w:pPr>
      <w:bookmarkStart w:id="180" w:name="__RefHeading___Toc1292387_2870459653"/>
      <w:bookmarkStart w:id="181" w:name="_Toc67"/>
      <w:bookmarkEnd w:id="180"/>
      <w:r>
        <w:rPr>
          <w:rtl w:val="true"/>
        </w:rPr>
        <w:t>اشاره</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مَالَكَ أَمَامَكَ يَسُرَّكَ اللَّحَاقُ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کسی که مال و ثروت در اختیار توست این مال و ثروت را زودتر از خودت به آخرت بفرست تا در آنجا با دیدن آثار آن خوشحال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و بد چون همی ببای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 کس که گوی نیکی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ز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Style w:val="FootnoteAnchor"/>
          <w:rtl w:val="true"/>
        </w:rPr>
        <w:footnoteReference w:id="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زیرزمین مسجد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نیمه تمام بود برای اقامه نماز جماعت آماده 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اولین نماز جماعت ظهر به امامت حضرت آیت الله حاج آقا حسن امامی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سفارش به کمک در ساخت مسجد فرمودند ای کسانی که به ساخت این مسجد کمک می،کنید آنچه در این رابطه انجام میدهید مانند پس انداز در صندوق قرض الحسنه ای است که برای روز مبادا ذخیره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به آن سودی هم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ذخیره کردن در صندوق خداوند برای شما در شب اول قبر و روز قیامت به فریاد شما خواهد رسید و هم اصل و هم بهرۀ آن </w:t>
      </w:r>
      <w:bookmarkStart w:id="182" w:name="pg8929_89322"/>
    </w:p>
    <w:p>
      <w:pPr>
        <w:pStyle w:val="BookText"/>
        <w:rPr/>
      </w:pPr>
      <w:bookmarkEnd w:id="182"/>
      <w:r>
        <w:rPr>
          <w:rFonts w:ascii="IRNazanin" w:hAnsi="IRNazanin" w:eastAsia="IRNazanin"/>
          <w:color w:val="111111"/>
          <w:sz w:val="28"/>
          <w:sz w:val="28"/>
          <w:szCs w:val="28"/>
          <w:rtl w:val="true"/>
          <w:lang w:bidi="fa-IR"/>
        </w:rPr>
        <w:t>نصیب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سرای آخرت مال خود را زودتر از خودت بفرست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در امور خیر</w:t>
      </w:r>
      <w:r>
        <w:rPr>
          <w:rFonts w:eastAsia="IRNazanin" w:cs="IRNazanin"/>
          <w:color w:val="111111"/>
          <w:sz w:val="28"/>
          <w:szCs w:val="28"/>
          <w:rtl w:val="true"/>
          <w:lang w:bidi="fa-IR"/>
        </w:rPr>
        <w:t>).</w:t>
      </w:r>
    </w:p>
    <w:p>
      <w:pPr>
        <w:pStyle w:val="Heading4"/>
        <w:numPr>
          <w:ilvl w:val="3"/>
          <w:numId w:val="1"/>
        </w:numPr>
        <w:rPr/>
      </w:pPr>
      <w:bookmarkStart w:id="183" w:name="__RefHeading___Toc1292389_2870459653"/>
      <w:bookmarkStart w:id="184" w:name="_Toc68"/>
      <w:bookmarkEnd w:id="183"/>
      <w:r>
        <w:rPr>
          <w:rtl w:val="true"/>
        </w:rPr>
        <w:t xml:space="preserve">امام سجاد </w:t>
      </w:r>
      <w:r>
        <w:rPr>
          <w:rtl w:val="true"/>
        </w:rPr>
        <w:t>(</w:t>
      </w:r>
      <w:r>
        <w:rPr>
          <w:rtl w:val="true"/>
        </w:rPr>
        <w:t>علیه السلام</w:t>
      </w:r>
      <w:r>
        <w:rPr>
          <w:rtl w:val="true"/>
        </w:rPr>
        <w:t xml:space="preserve">) </w:t>
      </w:r>
      <w:r>
        <w:rPr>
          <w:rtl w:val="true"/>
        </w:rPr>
        <w:t>و توشه آخرت</w:t>
      </w:r>
      <w:bookmarkEnd w:id="184"/>
    </w:p>
    <w:p>
      <w:pPr>
        <w:pStyle w:val="BookText"/>
        <w:rPr/>
      </w:pPr>
      <w:r>
        <w:rPr>
          <w:rFonts w:ascii="IRNazanin" w:hAnsi="IRNazanin" w:eastAsia="IRNazanin"/>
          <w:color w:val="111111"/>
          <w:sz w:val="28"/>
          <w:sz w:val="28"/>
          <w:szCs w:val="28"/>
          <w:rtl w:val="true"/>
          <w:lang w:bidi="fa-IR"/>
        </w:rPr>
        <w:t xml:space="preserve">یکی از یاران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در شبی بسیار سرد و زمستانی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کیسه ای آرد بر پشت داشتند و در کوچه ها می رفتند عرض کردم یابن رسول الله این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سفری هستم و برای آن زاد و توشه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یابن رسول ،الله کیسه را به غلام من بدهید تا برایتان ببرد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نپذیرفتند عرض کردم خودم آن را برایتان میبرم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خداوند سوگند می دهم که به دنبال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چند روز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عرض کردم یابن رسول الله گویا سفری که فرمودید نرفتید فرمودند آن چنان که تو گمان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سفری که گفتم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است و من برای آن آماده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آن کیسه آردی که ،دیدی بین فقرا و مستمندان تقسیم کردم تا زاد و توشه آخرتم باشد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قِلَّةِ الزَّادِ، وَطُولِ الطَّرِيقِ، وَ بُعْدِ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آه از توشه اندک و درازی راه و دوری منزل و عظمت روز قیامت راه طولانی است و باید برای آن توشه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نتیجه برسد که در راه خدا انفاق کند برای خودش پس انداز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آماده شدن برای مرگ دوری از گناه و انفاق در راه خداست</w:t>
      </w:r>
      <w:r>
        <w:rPr>
          <w:rFonts w:eastAsia="IRNazanin" w:cs="IRNazanin"/>
          <w:color w:val="111111"/>
          <w:sz w:val="28"/>
          <w:szCs w:val="28"/>
          <w:rtl w:val="true"/>
          <w:lang w:bidi="fa-IR"/>
        </w:rPr>
        <w:t xml:space="preserve">. </w:t>
      </w:r>
      <w:bookmarkStart w:id="185" w:name="pg8929_89323"/>
    </w:p>
    <w:p>
      <w:pPr>
        <w:pStyle w:val="Heading4"/>
        <w:numPr>
          <w:ilvl w:val="3"/>
          <w:numId w:val="1"/>
        </w:numPr>
        <w:rPr/>
      </w:pPr>
      <w:bookmarkStart w:id="186" w:name="__RefHeading___Toc1292391_2870459653"/>
      <w:bookmarkStart w:id="187" w:name="_Toc69"/>
      <w:bookmarkEnd w:id="185"/>
      <w:bookmarkEnd w:id="186"/>
      <w:r>
        <w:rPr>
          <w:rtl w:val="true"/>
        </w:rPr>
        <w:t xml:space="preserve">حضرت خدیجه </w:t>
      </w:r>
      <w:r>
        <w:rPr>
          <w:rtl w:val="true"/>
        </w:rPr>
        <w:t>(</w:t>
      </w:r>
      <w:r>
        <w:rPr>
          <w:rtl w:val="true"/>
        </w:rPr>
        <w:t>علیها السلام</w:t>
      </w:r>
      <w:r>
        <w:rPr>
          <w:rtl w:val="true"/>
        </w:rPr>
        <w:t xml:space="preserve">) </w:t>
      </w:r>
      <w:r>
        <w:rPr>
          <w:rtl w:val="true"/>
        </w:rPr>
        <w:t>و بذل ثروت در راه خدا</w:t>
      </w:r>
      <w:bookmarkEnd w:id="187"/>
    </w:p>
    <w:p>
      <w:pPr>
        <w:pStyle w:val="BookText"/>
        <w:rPr/>
      </w:pPr>
      <w:r>
        <w:rPr>
          <w:rFonts w:ascii="IRNazanin" w:hAnsi="IRNazanin" w:eastAsia="IRNazanin"/>
          <w:color w:val="111111"/>
          <w:sz w:val="28"/>
          <w:sz w:val="28"/>
          <w:szCs w:val="28"/>
          <w:rtl w:val="true"/>
          <w:lang w:bidi="fa-IR"/>
        </w:rPr>
        <w:t xml:space="preserve">در شرح حال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با وفای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میخوانیم که ایشان از ثروتمندان الله الان بود و در دیگر نقاط خارج از مکه و سرزمین حجاز چون مصر و حبشه تجارتخانه داشت و شتر که در آن زمان مرکب هموار برای صحراهای سوزان بود و کار حمل و نقل مال التجاره های اشخاص و وسیله نقلیه آن روزگار را انجام میداد به تعداد زیاد در مالکیت ایشان بود ایشان یکی از بزرگترین سرمایه داران جزیره العرب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بزرگ تاریخ بشریت که نامش تا ابد جاودان خواهد ماند پس از ازدواج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اموالش را قبل از اسلام و بعد از آن تقدیم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آن حضرت هر گونه که خواستند آن اموال را در راه خدا به مصرف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غائِلاً فَأَغْنی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خداوند تو را فقیر یافت و بی نیاز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تهیدستی است که از مال دنیا چیزی ندارد در تفسیر فرات کوفی به نقل از ابن عباس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غنای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بودند و خدای متعال او را بعد از ازدواج با خدیجه دختر خویلد، بی نیاز کرد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غنای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اسلام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،کند ضرر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هم برایش جبران خواهند کرد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در راه اسلام داد و خداوند در عوض گوهر هستی یعنی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کرد</w:t>
      </w:r>
      <w:r>
        <w:rPr>
          <w:rFonts w:eastAsia="IRNazanin" w:cs="IRNazanin"/>
          <w:color w:val="111111"/>
          <w:sz w:val="28"/>
          <w:szCs w:val="28"/>
          <w:rtl w:val="true"/>
          <w:lang w:bidi="fa-IR"/>
        </w:rPr>
        <w:t xml:space="preserve">. </w:t>
      </w:r>
      <w:bookmarkStart w:id="188" w:name="pg8929_89324"/>
    </w:p>
    <w:p>
      <w:pPr>
        <w:pStyle w:val="Heading4"/>
        <w:numPr>
          <w:ilvl w:val="3"/>
          <w:numId w:val="1"/>
        </w:numPr>
        <w:rPr/>
      </w:pPr>
      <w:bookmarkStart w:id="189" w:name="__RefHeading___Toc1292393_2870459653"/>
      <w:bookmarkStart w:id="190" w:name="_Toc70"/>
      <w:bookmarkEnd w:id="188"/>
      <w:bookmarkEnd w:id="189"/>
      <w:r>
        <w:rPr>
          <w:rtl w:val="true"/>
        </w:rPr>
        <w:t>اهمیت دست گیری از مستمندان</w:t>
      </w:r>
      <w:bookmarkEnd w:id="190"/>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يفسد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شديد نسبت به دنیا عقل را فاسد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يصِمُّ القَلبَ عَن سماع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چنین شد، قلب را از شنیدن حکمت ناتوان میسازد اگر حُب دنیا بر او غلبه کرد و شنیدن حرف حق در او مؤثر واقع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يوجب اليمَ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فردی مستوجب عذاب دردناک می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عده ای دارای مال و منال هستند؛ ولی حاضر به دستگیری از مستمندان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تنگی چشم فیل معلومم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کآنان که غنی ترند، محتاج ترند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بهلول که در زمان هارون الرشید زندگی میکرده است، از عارفان و عالمان زمان خود بود و بنا به مصلحت ،زمانه به دستور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دیوانگی زده بود روزی هارون الرشید، مبلغی به او می دهد تا آن را در میان فقرا و نیازمندان تقسیم نماید بهلول وجه را گیرد و بعد از چند لحظه به خود خلیفه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علت را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کردم از خود خلیفه محتاج تر و فقیرتر کسی را ندیدم؛ چون می بینم مأمورین و گماشتگان تو در دکان ها ایستاده و به ضرب ، تازیانه باج و خراج از مردم می گیرند و در خزانه تو می ریزند؛ پس تو از همه محتاج تری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مستمندی به ما مراجعه میکند فرصتی است که باید برای آخرت خودمان ذخیره ای داشته باشیم در احوال یکی از بزرگان آمده است رفتم در مسجدی نماز اقامه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کردم سید فقیری بعد از ،نماز دم درب مسجد ایستاده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مردم من </w:t>
      </w:r>
      <w:bookmarkStart w:id="191" w:name="pg8929_89325"/>
    </w:p>
    <w:p>
      <w:pPr>
        <w:pStyle w:val="BookText"/>
        <w:rPr/>
      </w:pPr>
      <w:bookmarkEnd w:id="191"/>
      <w:r>
        <w:rPr>
          <w:rFonts w:ascii="IRNazanin" w:hAnsi="IRNazanin" w:eastAsia="IRNazanin"/>
          <w:color w:val="111111"/>
          <w:sz w:val="28"/>
          <w:sz w:val="28"/>
          <w:szCs w:val="28"/>
          <w:rtl w:val="true"/>
          <w:lang w:bidi="fa-IR"/>
        </w:rPr>
        <w:t>از فرزندان پیغمبر هستم مشکلی برایم پیش آمده احتیاج به کمک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بود،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او نگاه کردم، چهره گدای حرفه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حالت مکاشفه به من دست داد در آن حالت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این فرزند من سزاوار پادشاهی است؛ ولی صلاح در این است در دنیا فقیر بماند و شما به او کمک کنید تا به سبب آن شما در آخرت مستحق شفاعت من پیامبر شوید</w:t>
      </w:r>
      <w:r>
        <w:rPr>
          <w:rFonts w:eastAsia="IRNazanin" w:cs="IRNazanin"/>
          <w:color w:val="111111"/>
          <w:sz w:val="28"/>
          <w:szCs w:val="28"/>
          <w:rtl w:val="true"/>
          <w:lang w:bidi="fa-IR"/>
        </w:rPr>
        <w:t>.</w:t>
      </w:r>
    </w:p>
    <w:p>
      <w:pPr>
        <w:pStyle w:val="Heading3"/>
        <w:numPr>
          <w:ilvl w:val="2"/>
          <w:numId w:val="1"/>
        </w:numPr>
        <w:rPr/>
      </w:pPr>
      <w:bookmarkStart w:id="192" w:name="__RefHeading___Toc1292395_2870459653"/>
      <w:bookmarkStart w:id="193" w:name="_Toc71"/>
      <w:bookmarkEnd w:id="192"/>
      <w:r>
        <w:rPr/>
        <w:t>5</w:t>
      </w:r>
      <w:r>
        <w:rPr>
          <w:rtl w:val="true"/>
        </w:rPr>
        <w:t xml:space="preserve">. </w:t>
      </w:r>
      <w:r>
        <w:rPr>
          <w:rtl w:val="true"/>
        </w:rPr>
        <w:t>آمادگی برای مرگ</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الْعَمَلَ الَّذِى تُحِبُّ أَنْ يَأْتِيَكَ الْمَوْتُ وَ أَنْتَ عَلَيْهِ فَاعْمَلْهُ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مراقب باش چه کاری را انجام میدهی همان کاری را انجام بده که دوست داری در آن حال قبض روح شوی و موقعی که مرگت فرامی رسد، در حال انجام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میشود فردی که قبض روح ،شد در چه حالتی بود؛ در حال معصیت پروردگار یا مناجات با خداوند و انجام کار خیر و مرضی رضای خدا</w:t>
      </w:r>
      <w:r>
        <w:rPr>
          <w:rFonts w:eastAsia="IRNazanin" w:cs="IRNazanin"/>
          <w:color w:val="111111"/>
          <w:sz w:val="28"/>
          <w:szCs w:val="28"/>
          <w:rtl w:val="true"/>
          <w:lang w:bidi="fa-IR"/>
        </w:rPr>
        <w:t>.</w:t>
      </w:r>
    </w:p>
    <w:p>
      <w:pPr>
        <w:pStyle w:val="Heading3"/>
        <w:numPr>
          <w:ilvl w:val="2"/>
          <w:numId w:val="1"/>
        </w:numPr>
        <w:rPr/>
      </w:pPr>
      <w:bookmarkStart w:id="194" w:name="__RefHeading___Toc1292397_2870459653"/>
      <w:bookmarkStart w:id="195" w:name="_Toc72"/>
      <w:bookmarkEnd w:id="194"/>
      <w:r>
        <w:rPr/>
        <w:t>6</w:t>
      </w:r>
      <w:r>
        <w:rPr>
          <w:rtl w:val="true"/>
        </w:rPr>
        <w:t xml:space="preserve"> .</w:t>
      </w:r>
      <w:r>
        <w:rPr>
          <w:rtl w:val="true"/>
        </w:rPr>
        <w:t>غافل نشدن از انجام واجبات</w:t>
      </w:r>
      <w:bookmarkEnd w:id="195"/>
    </w:p>
    <w:p>
      <w:pPr>
        <w:pStyle w:val="Heading4"/>
        <w:numPr>
          <w:ilvl w:val="3"/>
          <w:numId w:val="1"/>
        </w:numPr>
        <w:rPr/>
      </w:pPr>
      <w:bookmarkStart w:id="196" w:name="__RefHeading___Toc1292399_2870459653"/>
      <w:bookmarkStart w:id="197" w:name="_Toc73"/>
      <w:bookmarkEnd w:id="196"/>
      <w:r>
        <w:rPr>
          <w:rtl w:val="true"/>
        </w:rPr>
        <w:t>اشاره</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تَتَشَاغَلْ عَمَّا فُرِضَ عَلَيْكَ بِمَا ضُمِنَ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مبادا به خاطر توجه و سرگرم شدن به روزیی که خداوند ضمانت آن را کرده است، از انجام واجبات الهى غافل شوى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هم و غم ما دنيا و مال آن نشود در وقت فریضه نماز کار و کسب را رها کرده و به عبادت خدا مشغول شویم همیشه به یاد داشته باشیم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أَيُّهَا الَّذِينَ آمَنُوا لَا تُلْهِكُمْ أَمْوَالُكُمْ وَ لا أَوْلادُكُمْ عَنْ ذِكْرِ اللهِ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مال و فرزندانتان شما را از یاد خدا غافل کند</w:t>
      </w:r>
      <w:r>
        <w:rPr>
          <w:rFonts w:eastAsia="IRNazanin" w:cs="IRNazanin"/>
          <w:color w:val="111111"/>
          <w:sz w:val="28"/>
          <w:szCs w:val="28"/>
          <w:rtl w:val="true"/>
          <w:lang w:bidi="fa-IR"/>
        </w:rPr>
        <w:t xml:space="preserve">. </w:t>
      </w:r>
      <w:bookmarkStart w:id="198" w:name="pg8929_89326"/>
    </w:p>
    <w:p>
      <w:pPr>
        <w:pStyle w:val="Heading4"/>
        <w:numPr>
          <w:ilvl w:val="3"/>
          <w:numId w:val="1"/>
        </w:numPr>
        <w:rPr/>
      </w:pPr>
      <w:bookmarkStart w:id="199" w:name="__RefHeading___Toc1292401_2870459653"/>
      <w:bookmarkStart w:id="200" w:name="_Toc74"/>
      <w:bookmarkEnd w:id="198"/>
      <w:bookmarkEnd w:id="199"/>
      <w:r>
        <w:rPr>
          <w:rtl w:val="true"/>
        </w:rPr>
        <w:t>حکایت سلطان محمود و ایاز</w:t>
      </w:r>
      <w:bookmarkEnd w:id="200"/>
    </w:p>
    <w:p>
      <w:pPr>
        <w:pStyle w:val="BookText"/>
        <w:rPr/>
      </w:pPr>
      <w:r>
        <w:rPr>
          <w:rFonts w:ascii="IRNazanin" w:hAnsi="IRNazanin" w:eastAsia="IRNazanin"/>
          <w:color w:val="111111"/>
          <w:sz w:val="28"/>
          <w:sz w:val="28"/>
          <w:szCs w:val="28"/>
          <w:rtl w:val="true"/>
          <w:lang w:bidi="fa-IR"/>
        </w:rPr>
        <w:t>در احوال سلطان محمود غزنوی آمده است که او غلامی داشت به نام ایاز که بسیار او را دوست میداشت تا جایی که مورد حسد و کینه اطرافیان قرار گرفته بود آنان دنبال موقعیتی بودند تا او را از چشم سلطان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که به این موضوع پی برده بود برای این که علت این همه توجه و احترام و محبت خود به ایاز را به دیگران بفهماند روزی فرمان داد سران لشکری و کشوری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دستور داد بزرگترین الماس خزانه را بیاورند آن را به وزیر اعظم داد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،قربان این قیمتی ترین الماس خزانه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سلطان به او گفت تا حالا گردو شکسته ای؟ سپس به او دستور داد تا الماس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کار امتناع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چنین جسارتی نمیکنم که زیباترین الماس خزانه سلطنتی را بشکنم سلطان آن را به نفرات بعدی داد آنان هم جرأت نکردند الماس قیمتی سلطان را بشکنند هر چه سلطان گفت آن را بشکنید گفتند نمیشکنیم 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بروید و آیاز را بیاورید 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را به دست او داد و گفت این چیست؟ ایاز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قیمتی ترین الماس خزانهٔ شماست سلطان محمود به او دستور داد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ایاز تا دستور سلطان را شنید بی درنگ آن را به زمین زده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سلطان محمود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چرا این الماس را شکستی؟ او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دستور جناب عالی بود میخواستم امر و دستور شما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شما برای من که ادعای محبت میکنم قیمتی تر از این 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در است، این دانم نکو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شما از امر شه لب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را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اید</w:t>
      </w:r>
      <w:r>
        <w:rPr>
          <w:rStyle w:val="FootnoteAnchor"/>
          <w:rtl w:val="true"/>
        </w:rPr>
        <w:footnoteReference w:id="108"/>
      </w:r>
      <w:bookmarkStart w:id="201" w:name="pg8929_89327"/>
    </w:p>
    <w:p>
      <w:pPr>
        <w:pStyle w:val="BookText"/>
        <w:rPr/>
      </w:pPr>
      <w:bookmarkEnd w:id="201"/>
      <w:r>
        <w:rPr>
          <w:rFonts w:ascii="IRNazanin" w:hAnsi="IRNazanin" w:eastAsia="IRNazanin"/>
          <w:color w:val="111111"/>
          <w:sz w:val="28"/>
          <w:sz w:val="28"/>
          <w:szCs w:val="28"/>
          <w:rtl w:val="true"/>
          <w:lang w:bidi="fa-IR"/>
        </w:rPr>
        <w:t xml:space="preserve">درست است که این الماس گرانبهاست و قیمت آن زیاد است؛ ولی فرمان شاه برای من ایاز از این در ،قیمتی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اطرافیان نگاه کرد دید همه سر به زیر انداخته اند با این طریق به آنان فهماند که علت علاقه اش به ایاز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مشتری در مغازه ایستاده است صدای اذان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صدای اذان توجه کنیم و فرمان خدا که خواندن نماز اول وقت است را زیر پا نگذاریم و به کسب و کار خود ادامه ندهیم و فرمان خدا را نشکنیم خداوند متعال که ضامن روزی است آن را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 توجه و سرگرم شدن به روزی که خدا آن را ضمانت کرده است، از واجبات غافل شویم</w:t>
      </w:r>
      <w:r>
        <w:rPr>
          <w:rFonts w:eastAsia="IRNazanin" w:cs="IRNazanin"/>
          <w:color w:val="111111"/>
          <w:sz w:val="28"/>
          <w:szCs w:val="28"/>
          <w:rtl w:val="true"/>
          <w:lang w:bidi="fa-IR"/>
        </w:rPr>
        <w:t>.</w:t>
      </w:r>
    </w:p>
    <w:p>
      <w:pPr>
        <w:pStyle w:val="Heading3"/>
        <w:numPr>
          <w:ilvl w:val="2"/>
          <w:numId w:val="1"/>
        </w:numPr>
        <w:rPr/>
      </w:pPr>
      <w:bookmarkStart w:id="202" w:name="__RefHeading___Toc1292403_2870459653"/>
      <w:bookmarkStart w:id="203" w:name="_Toc75"/>
      <w:bookmarkEnd w:id="202"/>
      <w:r>
        <w:rPr/>
        <w:t>7</w:t>
      </w:r>
      <w:r>
        <w:rPr>
          <w:rtl w:val="true"/>
        </w:rPr>
        <w:t xml:space="preserve"> . </w:t>
      </w:r>
      <w:r>
        <w:rPr>
          <w:rtl w:val="true"/>
        </w:rPr>
        <w:t>کوشش برای آخرت</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اسْعَ لِمُلْكِ لَا زَوَالَ لَهُ فِى مَنْزِلِ لَا انْتِقَالَ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برای آنجایی تلاش کن که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به آن مکان منتقل می شوی</w:t>
      </w:r>
      <w:r>
        <w:rPr>
          <w:rFonts w:eastAsia="IRNazanin" w:cs="IRNazanin"/>
          <w:color w:val="111111"/>
          <w:sz w:val="28"/>
          <w:szCs w:val="28"/>
          <w:rtl w:val="true"/>
          <w:lang w:bidi="fa-IR"/>
        </w:rPr>
        <w:t>.</w:t>
      </w:r>
      <w:r>
        <w:rPr>
          <w:rStyle w:val="FootnoteAnchor"/>
          <w:rtl w:val="true"/>
        </w:rPr>
        <w:footnoteReference w:id="1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و صاحبدلی برای اقامه نماز به مسجدی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همه او را شناختند از او خواستند پس از نماز بر منبر رود و پند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 پس از تمام شدن نماز برخاست و بر پله نخست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همه به سوی او بود بسم الله گفت و خدا و رسولش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خطاب به جماعت گفت ،مردم هر کس از شما که میداند امروز تا شب خواهد زیست و نخواهد مرد برخیزد کسی برنخاست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حالا هر کس از شما که خود را آماده مرگ و سفر آخرت کرده است بلند شود و بایستد باز کسی برنخاست گریست و گفت شگفتا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ماندن تا شب اطمینان ندارید و به رفتن به این سفر یقین دارید و دانید به زاد و توشه نیاز دارید؛ ولی چیزی برای رفتن آماده نکرده اید و برای رفتن نیز آماده نیستید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دهم ماه مبارک ، رمضان نقطه پایانی بود بر بیست و پنج سال همراهی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آسمانی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اتفاق به قدری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 بود که در آن سال حضرت عمو و حامی خود حضرت ابوطالب را نیز از دست داده بودند و حضرت آن سال را سال عام الحزن نامیدند و در تشییع جنازه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می گریستند و هر زمان نام ایشان برده می شد، اشک از چشمان ایشان جاری میشد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خَديجَةُ وَ أينَ مِثْلُ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همسری دلسوزتر از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صَدَّقَتْنِي حِينَ كَذَّبَنِي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مردم مرا تکذیب می کردند، خدیجه مرا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ازَرَتْنِي عَلَى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دین خدا یاری 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أَعَانَتْنِي عَلَیهِ بِمَالِهَا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مالهای خود به کمکم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أَمَرَنِي أَنْ أُبَشِّرَ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 به خدیجه بشارت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ببيتٍ في الْجَنَّةِ مِنْ قَصَبِ الزُّمُرُّدِ لَا صَخَبَ فِيهِ 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به قصری از زمرد ساخته شده در بهشت که سختی و ناراحتی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سالگرد این بانوی بزرگوار است که بر گردن همه مسلمانان حق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 الْمُؤْمِنِينَ، اَلسَّلامُ عَلَيْكَ يَا زَوْجَةَ سَيّدِ الْمُرْسَلِينِ، السَّلامُ عَلَيْكَ يا أُمَّ فاطِمَةَ الزَّهْراءِ سَيِّدَةِ نِساءِ الْعالَمِينَ، السَّلامُ عَلَيْكَ يا أَوَّلَ الْمُؤْمِنَاتِ، اَلسَّلامُ عَلَيْكَ يا مَنْ أَنْفَقَتْ مالَها فِى نُصْرَةِ سَيّدِ الأَنْبِياءِ، وَ نَصَرَتْهُ مَا اسْتَطَاعَتْ وَدافَعَتْ عَنْهُ الأعْداءَ السَّلامُ عَلَيْكَ يا مَنْ سَلَّمَ عَلَيْها جَبْرَئِيلُ، وَ بلَّغَهَا السَّلَامَ مِنَ اللَّهِ الْجَلِيلِ، فَهَنِيئاً لَک بِما أَوْلاک اللَّهُ مِنْ فَضْلِ، وَ السَّلَامُ عَلَيْكَ وَ رَحْمَةُ اللهِ وَبَرَكاتُهُ</w:t>
      </w:r>
      <w:r>
        <w:rPr>
          <w:rFonts w:eastAsia="Amiri" w:cs="Amiri" w:ascii="Amiri" w:hAnsi="Amiri"/>
          <w:color w:val="111111"/>
          <w:sz w:val="28"/>
          <w:szCs w:val="28"/>
          <w:rtl w:val="true"/>
          <w:lang w:bidi="ar-SA"/>
        </w:rPr>
        <w:t xml:space="preserve">. </w:t>
      </w:r>
      <w:bookmarkStart w:id="204" w:name="pg8929_89329"/>
    </w:p>
    <w:p>
      <w:pPr>
        <w:pStyle w:val="Heading2"/>
        <w:numPr>
          <w:ilvl w:val="1"/>
          <w:numId w:val="1"/>
        </w:numPr>
        <w:rPr/>
      </w:pPr>
      <w:bookmarkStart w:id="205" w:name="__RefHeading___Toc1292405_2870459653"/>
      <w:bookmarkStart w:id="206" w:name="_Toc76"/>
      <w:bookmarkEnd w:id="204"/>
      <w:bookmarkEnd w:id="205"/>
      <w:r>
        <w:rPr>
          <w:rtl w:val="true"/>
        </w:rPr>
        <w:t>جلسه هشتم ماه مبارک رمضان</w:t>
      </w:r>
      <w:bookmarkEnd w:id="206"/>
    </w:p>
    <w:p>
      <w:pPr>
        <w:pStyle w:val="Heading3"/>
        <w:numPr>
          <w:ilvl w:val="2"/>
          <w:numId w:val="1"/>
        </w:numPr>
        <w:rPr/>
      </w:pPr>
      <w:bookmarkStart w:id="207" w:name="__RefHeading___Toc1292407_2870459653"/>
      <w:bookmarkStart w:id="208" w:name="_Toc77"/>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292409_2870459653"/>
      <w:bookmarkStart w:id="210" w:name="_Toc78"/>
      <w:bookmarkEnd w:id="209"/>
      <w:r>
        <w:rPr>
          <w:rtl w:val="true"/>
        </w:rPr>
        <w:t>خلاصه بحث</w:t>
      </w:r>
      <w:bookmarkEnd w:id="21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امسال ماه مبارک رمضان دربارۀ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هر انسانی اعتقاد به شب اول قبر و روز معاد داشته باشد، چیزی که در حیات دنیایی برای او مهم است و تمام تلاش خود را برای به دست آوردن آن معطوف می دارد بحث حُسن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كَرَّمْنَا بَنِي آدَمَ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متعلق به من است اگر درست زندگی کنم خداوند از میان تمام موجوداتی که خلق کرده است مدال پرافتخار خلیفه الهی را برگردن 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زندگی من در دنیا همیشگی نخواهد بود و براساس قانون ،خلقت روزی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و نهایت ،زندگی بحث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اهمیت ،آن به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 جلسات قبل بحث کردیم توجه کنیم بر اساس این آیه سفارش خداوند به اهل ایمان، بحث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انبیاء و اوصیاء به فرزندان خود که قرآن بیان کرده است بحث عاقبت به خیری است تا جائیکه این دغدغه را خود انبیا نیز داشته اند در دعاهایی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نیز به را ما آموزش داده اند که وقتی در مناسبات استجابت دعا مانند ماه رجب ماه رمضان و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از خداوند بخواهید که عاقبت به خیر شوید تا هم در دنیا از آن ببریم و هم نتیجه آن در آخرت نصیب ما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بررسی دعاهای وارده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یکی از نکاتی که به آن توجه ویژه شده است و به ما آموزش داده اند و راهنمایی نموده اند تا از خداوند طلب کنیم بحث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زیارت عاشورا دعای یازدهم صحیفه سجادیه، فرازی از دعای ابوحمزه ثمالی دعای جوشن کبیر و دعای عالیة المضامین اشاره کرد که نمونه هایی از آنها را در جلسات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دعاهای هر روز ماه رجب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اخْتِمْ لِي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می کنیم که خدایا پایان کار من و در موقعی که می خواهم دار فانی را وداع گویم و روح من عروج کند و پرونده حیات دنیایی من بسته شود و پرونده حیات اخروی من باز شود پایان کار ،من، سعادت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أَحْيِنِي مَا أَحْيِيتَنِي مَوْفُوراً، وَ أَمِثْنِي مَشرُوراً وَ مَغْفُوراً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این فراز از دعا تأمل برانگیز است چنانچه بخواهیم این فراز از دعا را بررسی کنیم چندین جلسه باید درباره آن سخن بگوییم از خدا می خواهیم حیات من به گونه ای باشد که همراه با موفقیت باشد؛ یعنی زندگی من طوری باشد که خداوند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راضی باشند اگر رفتار و کردار من به نحوی باشد که حیات من حيات طيبه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أَمِثْنِي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من هم در حالی خواهد بود که لبخند بر لبان من است و عاقبت به خیر شده ام؛ زیرا میدانم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بوده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تصورشان بر این است که زندگی می کنند؛ در حالی که زندگی منهای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مردگی است و فقط اسم آن را زندگی گذاشته اند؛ چرا؟ چون متأسفانه بعضیها به نحوی زندگی می کنند که نزدیکترین افراد به آنها انتظار مرگشان را دارند؛ زیرا بدزبان هستند و همه از آنها می ترسند و فراری اند این گونه رفتار و کردار در زندگی ، انسان، مشکلات و گرفتاری به همراه دارد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w:t>
      </w:r>
      <w:bookmarkStart w:id="211" w:name="pg8929_89331"/>
    </w:p>
    <w:p>
      <w:pPr>
        <w:pStyle w:val="BookText"/>
        <w:rPr/>
      </w:pPr>
      <w:bookmarkEnd w:id="211"/>
      <w:r>
        <w:rPr>
          <w:rFonts w:ascii="Amiri" w:hAnsi="Amiri" w:eastAsia="Amiri" w:cs="Amiri"/>
          <w:color w:val="111111"/>
          <w:sz w:val="28"/>
          <w:sz w:val="28"/>
          <w:szCs w:val="28"/>
          <w:rtl w:val="true"/>
          <w:lang w:bidi="ar-SA"/>
        </w:rPr>
        <w:t>هَمَمْتَ بِأَمْرِ فَتَدَبَّرْ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هرگاه می خواهی کاری را انجام دهی به عاقبت آن بیندیش</w:t>
      </w:r>
      <w:r>
        <w:rPr>
          <w:rFonts w:eastAsia="IRNazanin" w:cs="IRNazanin"/>
          <w:color w:val="111111"/>
          <w:sz w:val="28"/>
          <w:szCs w:val="28"/>
          <w:rtl w:val="true"/>
          <w:lang w:bidi="fa-IR"/>
        </w:rPr>
        <w:t>.</w:t>
      </w:r>
    </w:p>
    <w:p>
      <w:pPr>
        <w:pStyle w:val="Heading3"/>
        <w:numPr>
          <w:ilvl w:val="2"/>
          <w:numId w:val="1"/>
        </w:numPr>
        <w:rPr/>
      </w:pPr>
      <w:bookmarkStart w:id="212" w:name="__RefHeading___Toc1292411_2870459653"/>
      <w:bookmarkStart w:id="213" w:name="_Toc79"/>
      <w:bookmarkEnd w:id="212"/>
      <w:r>
        <w:rPr>
          <w:rtl w:val="true"/>
        </w:rPr>
        <w:t>آثار دنیوی اعمال</w:t>
      </w:r>
      <w:bookmarkEnd w:id="213"/>
    </w:p>
    <w:p>
      <w:pPr>
        <w:pStyle w:val="BookText"/>
        <w:rPr/>
      </w:pPr>
      <w:r>
        <w:rPr>
          <w:rFonts w:ascii="IRNazanin" w:hAnsi="IRNazanin" w:eastAsia="IRNazanin"/>
          <w:color w:val="111111"/>
          <w:sz w:val="28"/>
          <w:sz w:val="28"/>
          <w:szCs w:val="28"/>
          <w:rtl w:val="true"/>
          <w:lang w:bidi="fa-IR"/>
        </w:rPr>
        <w:t>خیلی از بیماری هایی که افراد در آخر عمر به آن گرفتار می شوند، به سبب انجام اعمال و رفتار زشتی است که در زندگی مرتکب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گناهان آنان را به این وسیله پاک کند و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سختی ها را در دنیا تحمل کند تا آمرزیده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در سن پیری دعا می کنند که ذلیل و زمین گیر نشوند این، موضوع منافاتی با عاقبت به خیری ندارد و چه بسا بیماری و در بستر قرار گرفتن در پایان ،زندگی ممکن است وسیله ای برای حسن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سختی ها را در این دنیا تحمل کند تا در دنیای دیگر سختی نداشته باشد</w:t>
      </w:r>
      <w:r>
        <w:rPr>
          <w:rFonts w:eastAsia="IRNazanin" w:cs="IRNazanin"/>
          <w:color w:val="111111"/>
          <w:sz w:val="28"/>
          <w:szCs w:val="28"/>
          <w:rtl w:val="true"/>
          <w:lang w:bidi="fa-IR"/>
        </w:rPr>
        <w:t>.</w:t>
      </w:r>
    </w:p>
    <w:p>
      <w:pPr>
        <w:pStyle w:val="Heading3"/>
        <w:numPr>
          <w:ilvl w:val="2"/>
          <w:numId w:val="1"/>
        </w:numPr>
        <w:rPr/>
      </w:pPr>
      <w:bookmarkStart w:id="214" w:name="__RefHeading___Toc1292413_2870459653"/>
      <w:bookmarkStart w:id="215" w:name="_Toc80"/>
      <w:bookmarkEnd w:id="214"/>
      <w:r>
        <w:rPr>
          <w:rtl w:val="true"/>
        </w:rPr>
        <w:t>حکایت زن بدزبان و عاقبت او</w:t>
      </w:r>
      <w:bookmarkEnd w:id="215"/>
    </w:p>
    <w:p>
      <w:pPr>
        <w:pStyle w:val="BookText"/>
        <w:rPr/>
      </w:pPr>
      <w:r>
        <w:rPr>
          <w:rFonts w:ascii="IRNazanin" w:hAnsi="IRNazanin" w:eastAsia="IRNazanin"/>
          <w:color w:val="111111"/>
          <w:sz w:val="28"/>
          <w:sz w:val="28"/>
          <w:szCs w:val="28"/>
          <w:rtl w:val="true"/>
          <w:lang w:bidi="fa-IR"/>
        </w:rPr>
        <w:t>این مطلب را که بیان می کنم خودم شاهد و ناظر بودم پیرزنی از اقوام ما بود که زن بدزبانی بود و همه از او رنجیده خاطر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،عمر مدت شش ماه در بستر بیماری افتاد؛ به طوری که در اواخر به زخم بستر دچار شده بود و قادر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در این وضعیت، روزی به اتفاق مادرم به دیدن او رفتیم وقتی چشمش به ما افتاد شروع کرد به گریه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که نماز اول وقتم ترک نمی شد و تا حد امکان فرائض دینی خود را انجام می دادم علت این که به این روز افتاده ام چیست؟</w:t>
      </w:r>
    </w:p>
    <w:p>
      <w:pPr>
        <w:pStyle w:val="BookText"/>
        <w:rPr/>
      </w:pPr>
      <w:r>
        <w:rPr>
          <w:rFonts w:ascii="IRNazanin" w:hAnsi="IRNazanin" w:eastAsia="IRNazanin"/>
          <w:color w:val="111111"/>
          <w:sz w:val="28"/>
          <w:sz w:val="28"/>
          <w:szCs w:val="28"/>
          <w:rtl w:val="true"/>
          <w:lang w:bidi="fa-IR"/>
        </w:rPr>
        <w:t xml:space="preserve">پیوسته ز حق مدد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هم گوهر جان ز نام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دل از 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گرفتم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یلد و لم یولد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ازل و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 xml:space="preserve">خم شد به رکوع تا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ابر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w:t>
      </w:r>
    </w:p>
    <w:p>
      <w:pPr>
        <w:pStyle w:val="BookText"/>
        <w:rPr/>
      </w:pPr>
      <w:r>
        <w:rPr>
          <w:rFonts w:ascii="IRNazanin" w:hAnsi="IRNazanin" w:eastAsia="IRNazanin"/>
          <w:color w:val="111111"/>
          <w:sz w:val="28"/>
          <w:sz w:val="28"/>
          <w:szCs w:val="28"/>
          <w:rtl w:val="true"/>
          <w:lang w:bidi="fa-IR"/>
        </w:rPr>
        <w:t xml:space="preserve">در بزم دلم چراغ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به نام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رودم</w:t>
      </w:r>
    </w:p>
    <w:p>
      <w:pPr>
        <w:pStyle w:val="BookText"/>
        <w:rPr/>
      </w:pPr>
      <w:r>
        <w:rPr>
          <w:rFonts w:ascii="IRNazanin" w:hAnsi="IRNazanin" w:eastAsia="IRNazanin"/>
          <w:color w:val="111111"/>
          <w:sz w:val="28"/>
          <w:sz w:val="28"/>
          <w:szCs w:val="28"/>
          <w:rtl w:val="true"/>
          <w:lang w:bidi="fa-IR"/>
        </w:rPr>
        <w:t xml:space="preserve">با ذكر سجود خم شدم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خود به خاک سودم</w:t>
      </w:r>
    </w:p>
    <w:p>
      <w:pPr>
        <w:pStyle w:val="BookText"/>
        <w:rPr/>
      </w:pPr>
      <w:r>
        <w:rPr>
          <w:rFonts w:ascii="Amiri" w:hAnsi="Amiri" w:eastAsia="Amiri" w:cs="Amiri"/>
          <w:color w:val="111111"/>
          <w:sz w:val="28"/>
          <w:sz w:val="28"/>
          <w:szCs w:val="28"/>
          <w:rtl w:val="true"/>
          <w:lang w:bidi="ar-SA"/>
        </w:rPr>
        <w:t xml:space="preserve">آئينه من جمال هو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بودم و سجده بود و او بود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دل من این گونه الهام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گرفتاری تو بدزبانی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این وضعیت نجات پیدا کنی باید از کسانی که با زبانت دل آنان را آزردی و قلب آنان را شکستی حلالیت بطلبی و اوّل کسی را که باید از او طلب بخشش کنی، عروست است که در این سال ها که با هم زندگی می کردید هر روز با سرزنش و طعنه او را آزار دادی او در این حالت از این گفته من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این قصه گذشته بود و او روی این جملاتی که به او گفته بودم فکر کرده بود وقتی عروسش بالای سرش آمده بود تا جرعه ای آب به دهان او بریزد دست او را گرفته بود و غرق بوسه کرده بود و گفته بود ،عروسم مرا حلال کن تو مانند دخترم زحمات زیادی برایم کشیدی؛ اما من قدر این زحمات را نداشتم و تو را آزرده خاطر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عروسش در جوابش با حالت گریه گفته بود من که مادر نداشتم و شما به جای مادر من بودید من از شما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عمرش هر کس به دیدن او می آمد از او حلالیت می طلبید این زن مدت شش ماه این سختیها را تحمل کرد و از روزی که شروع کرد از اشخاص طلب حلالیت ،کند یک هفته بعد به رحمت ایزدی پیوست و خودش را از این سختی و تلخی نجات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ما وقتی زندگی واقعی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أَحْيِنِي مَا أَحْيِيتَنِي مَوْفُوراً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راضی باشند و تک تک اعمال ما را امضا کنند اگر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أَمِثْنِي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ما مرگی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میریم در حالی که خوشحال هستیم و لبخند بر </w:t>
      </w:r>
    </w:p>
    <w:p>
      <w:pPr>
        <w:pStyle w:val="BookText"/>
        <w:rPr/>
      </w:pPr>
      <w:r>
        <w:rPr>
          <w:rFonts w:ascii="Amiri" w:hAnsi="Amiri" w:eastAsia="Amiri" w:cs="Amiri"/>
          <w:color w:val="111111"/>
          <w:sz w:val="28"/>
          <w:sz w:val="28"/>
          <w:szCs w:val="28"/>
          <w:rtl w:val="true"/>
          <w:lang w:bidi="ar-SA"/>
        </w:rPr>
        <w:t>لبان ما نقش می 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 به خیری یعنی همین وَ مَغْفوراً؛ آمرزیده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 أَنْتَ نَجَاتِى مِنْ مُسَاءَلَة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عهده دار باش نجات مرا از سؤالات عالم 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إِلَى رِضْوَانِكَ وَ جِنانِكَ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 قرار بده برای من به سوی خشنودی ات و بهشتت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دعاها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درخواسته ای قشنگی به ما آموخته اند تا از خداوند طلب کنیم به حرم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رویم، از آنان بخواهیم واسطهٔ میان ما و پروردگار مهربان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برزخم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ای شیعیان ما به واسطه تکیه به محبت ما گناه میکنید؟ ما برای عالم برزخ شما نگرانیم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تخوفَ عَلَيكُم فى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عالم برزخ شما می ترسیم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محبت آنان را در دل ،دارند شفاعت می کنند و وارد بهشت می شوند؛ اما این شفاعت مربوط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بعد از مرگ به عالم برزخ میرود ما قبل از آن، مرگ و سختی آن و عالم برزخ و گرفتاری های قیامت را داریم که در دعاها به ما آموزش داده اند برای راحتی مرگ و عالم برزخ دعا کنیم و بهشت را از او طلب نماییم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اهمیت مبحث عاقبت به خیری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،روایات هفت نکته که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غفاری سفارش شده بود بیان گردید هفت نکته ای که اگر انجام شود، خداوند از انسان راضی و خشنود می شود و حُسن عاقبت را برایش به دنبال دارد</w:t>
      </w:r>
      <w:r>
        <w:rPr>
          <w:rFonts w:eastAsia="IRNazanin" w:cs="IRNazanin"/>
          <w:color w:val="111111"/>
          <w:sz w:val="28"/>
          <w:szCs w:val="28"/>
          <w:rtl w:val="true"/>
          <w:lang w:bidi="fa-IR"/>
        </w:rPr>
        <w:t xml:space="preserve">. </w:t>
      </w:r>
      <w:bookmarkStart w:id="216" w:name="pg8929_89334"/>
    </w:p>
    <w:p>
      <w:pPr>
        <w:pStyle w:val="Heading3"/>
        <w:numPr>
          <w:ilvl w:val="2"/>
          <w:numId w:val="1"/>
        </w:numPr>
        <w:rPr/>
      </w:pPr>
      <w:bookmarkStart w:id="217" w:name="__RefHeading___Toc1292415_2870459653"/>
      <w:bookmarkStart w:id="218" w:name="_Toc81"/>
      <w:bookmarkEnd w:id="216"/>
      <w:bookmarkEnd w:id="217"/>
      <w:r>
        <w:rPr>
          <w:rtl w:val="true"/>
        </w:rPr>
        <w:t xml:space="preserve">عوامل عاقبت به خیری در نامه امام صادق </w:t>
      </w:r>
      <w:r>
        <w:rPr>
          <w:rtl w:val="true"/>
        </w:rPr>
        <w:t>(</w:t>
      </w:r>
      <w:r>
        <w:rPr>
          <w:rtl w:val="true"/>
        </w:rPr>
        <w:t>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 xml:space="preserve">مرحوم محدث قمی با سند معتبر در کتاب شریف سفينه البحار اين روایت را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شخصی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درخواست کرد کدهای عاقبت به خیری را به او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کد برای عاقبت به خیری به او معرفی فرمودند که این کدها از نگاه من، چهار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يخْتَمَ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کارهایت به نیکی انجام گیرد و پایان زندگی ات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 حتى تُقْبَضَ وأنتَ فى أفْضَل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عملی باشد که بهترین اعمال باشد و مورد رضای خداوند قرار گیرد و خدا خریدار این اعمال باشد، این چهار کار را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لِلهِ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خدا را مراعات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خدا چیست؟ و حق چه تعریفی دارد؟ مرحوم طبرسی در تعریف حق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وُقوعِ الشَّيْء فِي مَوضِعِهِ الَّذِى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حق عبارت است از وقوع شء در جایگاه خودش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از روی ،محبت لطف یا وظیفه به ما خدمتی کند، در مقابل کاری که برای ما انجام می دهد حقی برگردن ما پیدا می کند؛ چه پدر و مادر که از روی محبت به ما خدمت کنند یا استادی که بر کرسی تدریس نشسته است و به ما آموزش می دهد و بالأخره خدای هستی بخش که به ما هستی داده و ما را از عدم به وجود آورده است همه اینها در قبال این محبت ها بر ما حق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این حقوق را ادا کرد تا در قبال آن عاقبت به خیری نصیب ما شود؟ باید حق خدا را بزرگ دید و رعایت کرد</w:t>
      </w:r>
      <w:r>
        <w:rPr>
          <w:rFonts w:eastAsia="IRNazanin" w:cs="IRNazanin"/>
          <w:color w:val="111111"/>
          <w:sz w:val="28"/>
          <w:szCs w:val="28"/>
          <w:rtl w:val="true"/>
          <w:lang w:bidi="fa-IR"/>
        </w:rPr>
        <w:t xml:space="preserve">. </w:t>
      </w:r>
      <w:bookmarkStart w:id="219" w:name="pg8929_89335"/>
    </w:p>
    <w:p>
      <w:pPr>
        <w:pStyle w:val="Heading3"/>
        <w:numPr>
          <w:ilvl w:val="2"/>
          <w:numId w:val="1"/>
        </w:numPr>
        <w:rPr/>
      </w:pPr>
      <w:bookmarkStart w:id="220" w:name="__RefHeading___Toc1292417_2870459653"/>
      <w:bookmarkStart w:id="221" w:name="_Toc82"/>
      <w:bookmarkEnd w:id="219"/>
      <w:bookmarkEnd w:id="220"/>
      <w:r>
        <w:rPr>
          <w:rtl w:val="true"/>
        </w:rPr>
        <w:t>عظمت حقوق الهی</w:t>
      </w:r>
      <w:bookmarkEnd w:id="221"/>
    </w:p>
    <w:p>
      <w:pPr>
        <w:pStyle w:val="BookText"/>
        <w:rPr/>
      </w:pPr>
      <w:r>
        <w:rPr>
          <w:rFonts w:ascii="IRNazanin" w:hAnsi="IRNazanin" w:eastAsia="IRNazanin"/>
          <w:color w:val="111111"/>
          <w:sz w:val="28"/>
          <w:sz w:val="28"/>
          <w:szCs w:val="28"/>
          <w:rtl w:val="true"/>
          <w:lang w:bidi="fa-IR"/>
        </w:rPr>
        <w:t xml:space="preserve">خاتم انبیا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حُقُوقَ اللهِ جَلَّ ثَنَاؤُهُ أَعْظَمُ مِنْ أَنْ يَقُومَ بِهَا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خداوند بر گردن بندگان بزرگ تر از آن است که بندگان بتوانند به آن قیام کنند و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نِعَمَ اللَّهِ أَكْثَرُ مِنْ أَنْ يُحْصِيَهَا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نعمتهای خداوند و تفضل حضرت حق بر بندگان بیشتر از آن است که بندگان بتوانند آن را به شمارش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فرمایش به دو مطلب مهم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خداوند قابل شمارش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بندگان توان ادای حق خداوند را نداریم</w:t>
      </w:r>
    </w:p>
    <w:p>
      <w:pPr>
        <w:pStyle w:val="BookText"/>
        <w:rPr/>
      </w:pPr>
      <w:r>
        <w:rPr>
          <w:rFonts w:ascii="Amiri" w:hAnsi="Amiri" w:eastAsia="Amiri" w:cs="Amiri"/>
          <w:color w:val="111111"/>
          <w:sz w:val="28"/>
          <w:sz w:val="28"/>
          <w:szCs w:val="28"/>
          <w:rtl w:val="true"/>
          <w:lang w:bidi="ar-SA"/>
        </w:rPr>
        <w:t>در این باره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تُحْصُولها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اگر نعمتهای خدا را بشمارید هرگز نمیتوانید آنها را احصاء کنید و به شمارش درآورید</w:t>
      </w:r>
    </w:p>
    <w:p>
      <w:pPr>
        <w:pStyle w:val="BookText"/>
        <w:rPr/>
      </w:pPr>
      <w:r>
        <w:rPr>
          <w:rFonts w:ascii="IRNazanin" w:hAnsi="IRNazanin" w:eastAsia="IRNazanin"/>
          <w:color w:val="111111"/>
          <w:sz w:val="28"/>
          <w:sz w:val="28"/>
          <w:szCs w:val="28"/>
          <w:rtl w:val="true"/>
          <w:lang w:bidi="fa-IR"/>
        </w:rPr>
        <w:t>بر فرض آن که بخواهید نعمت های خداوند را شمارش کنید حتی حق یکی از آنها را هم نمی توانید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تفاسیر، ما توان برآوردن حق کل را نداریم؛ اما حق فرد را می توانیم به جا آوریم حال، در حد توان ناقص خود برای این که بتوانیم حق خداوند را ادا کنیم چه باید بکنیم؟</w:t>
      </w:r>
    </w:p>
    <w:p>
      <w:pPr>
        <w:pStyle w:val="Heading3"/>
        <w:numPr>
          <w:ilvl w:val="2"/>
          <w:numId w:val="1"/>
        </w:numPr>
        <w:rPr/>
      </w:pPr>
      <w:bookmarkStart w:id="222" w:name="__RefHeading___Toc1292419_2870459653"/>
      <w:bookmarkStart w:id="223" w:name="_Toc83"/>
      <w:bookmarkEnd w:id="222"/>
      <w:r>
        <w:rPr>
          <w:rtl w:val="true"/>
        </w:rPr>
        <w:t>شش کار از بنده و شش پاسخ از خدا</w:t>
      </w:r>
      <w:bookmarkEnd w:id="2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حدیثی قدسی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تبارک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مِنّى وَسِئَةٌ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اى بندگان من شش چیز از من و شش چیز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عاقبت به </w:t>
      </w:r>
    </w:p>
    <w:p>
      <w:pPr>
        <w:pStyle w:val="BookText"/>
        <w:rPr/>
      </w:pPr>
      <w:r>
        <w:rPr>
          <w:rFonts w:ascii="IRNazanin" w:hAnsi="IRNazanin" w:eastAsia="IRNazanin"/>
          <w:color w:val="111111"/>
          <w:sz w:val="28"/>
          <w:sz w:val="28"/>
          <w:szCs w:val="28"/>
          <w:rtl w:val="true"/>
          <w:lang w:bidi="fa-IR"/>
        </w:rPr>
        <w:t>خیری باید حق خدا را بزرگ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شخصی که پرسید چه کنیم تا حُسن عاقبت پیدا کنیم و حقوق چیست و چه کارهایی باید در طول حیاتمان انجام دهیم تا حقوق خداوند را ادا کرده باشیم فرمودند انجام این شش دستور الهی موجب می شود که خداوند شش رحمت از الطاف خود را شامل حال ما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المَغفِرَةُ مِنّى وَ الثَّوبَةُ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بخشش و مغفرت از من استغفار و توبه از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این که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زیادی مانند ماه مبارک رمضان و شب های قدر در اختیار شما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ها استفاده کنید و در این ایام توبه حقیقی و واقعی بکنید و چرخشی به من خدا داشته باشید و من خدا اگر توبه حقیقی کردید، قول آمرزش و مغفرت به شما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مِنّى و الاطاعَةُ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از من و اطاعت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برای شما در نظر گرفته ام و نعمتهای بهشتی را فراهم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گنج 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طاعت و بندگی مرا خوب انجام دهید و در قبال آن وارد بهشت من بشوید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إِلى مَغْفِرَةٍ مِنْ رَبِّكُمْ</w:t>
      </w:r>
      <w:r>
        <w:rPr>
          <w:rFonts w:eastAsia="IRNazanin" w:cs="IRNazanin"/>
          <w:color w:val="111111"/>
          <w:sz w:val="28"/>
          <w:szCs w:val="28"/>
          <w:rtl w:val="true"/>
          <w:lang w:bidi="fa-IR"/>
        </w:rPr>
        <w:t>... «</w:t>
      </w:r>
      <w:r>
        <w:rPr>
          <w:rStyle w:val="FootnoteAnchor"/>
          <w:rtl w:val="true"/>
        </w:rPr>
        <w:footnoteReference w:id="123"/>
      </w:r>
      <w:r>
        <w:rPr>
          <w:rFonts w:ascii="IRNazanin" w:hAnsi="IRNazanin" w:eastAsia="IRNazanin"/>
          <w:color w:val="111111"/>
          <w:sz w:val="28"/>
          <w:sz w:val="28"/>
          <w:szCs w:val="28"/>
          <w:rtl w:val="true"/>
          <w:lang w:bidi="fa-IR"/>
        </w:rPr>
        <w:t>شتاب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آمرزش پروردگارتان برای رفتن به بهشت باید در دنیا در انجام اعمال نیک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ای برعکس، فرورفتن در لجنزار گناه و معصیت مسابقه گذاشته اند؛ در این که چگونهه مال مردم را چپاول کنند و به ناموس مردم خیانت نمایند</w:t>
      </w:r>
      <w:r>
        <w:rPr>
          <w:rFonts w:eastAsia="IRNazanin" w:cs="IRNazanin"/>
          <w:color w:val="111111"/>
          <w:sz w:val="28"/>
          <w:szCs w:val="28"/>
          <w:rtl w:val="true"/>
          <w:lang w:bidi="fa-IR"/>
        </w:rPr>
        <w:t xml:space="preserve">. </w:t>
      </w:r>
      <w:bookmarkStart w:id="224" w:name="pg8929_89337"/>
    </w:p>
    <w:p>
      <w:pPr>
        <w:pStyle w:val="BookText"/>
        <w:rPr/>
      </w:pPr>
      <w:bookmarkEnd w:id="224"/>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مِنّى وَ الشُّكرُ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رزق و روزی از من، شکرگزاری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تو را من خدا فراهم می کنم؛ اما تو هم بنده سپاسگزاری باش و شکر این نعمتهایی که به تو عطا کرده ام به جای آور ساده ترین شکر شکر زبانی است اکسیژنی که ما تنفس می کنیم یکی از نعم الهی است که به ما داده شده است اگر چند ثانیه اکسیژن به مغز ما که مرکز فرمان و کنترل بدن انسان است ،نرسد انسان درجا می میرد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مِنّی وَ الرّضاءُ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قضا از من راضی بودن به تقدیر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از من است و توی بنده به تقدیراتی که برای تو رقم زده ام راضی باش</w:t>
      </w:r>
      <w:r>
        <w:rPr>
          <w:rFonts w:eastAsia="IRNazanin" w:cs="IRNazanin"/>
          <w:color w:val="111111"/>
          <w:sz w:val="28"/>
          <w:szCs w:val="28"/>
          <w:rtl w:val="true"/>
          <w:lang w:bidi="fa-IR"/>
        </w:rPr>
        <w:t>.</w:t>
      </w:r>
    </w:p>
    <w:p>
      <w:pPr>
        <w:pStyle w:val="Heading3"/>
        <w:numPr>
          <w:ilvl w:val="2"/>
          <w:numId w:val="1"/>
        </w:numPr>
        <w:rPr/>
      </w:pPr>
      <w:bookmarkStart w:id="225" w:name="__RefHeading___Toc1292421_2870459653"/>
      <w:bookmarkStart w:id="226" w:name="_Toc84"/>
      <w:bookmarkEnd w:id="225"/>
      <w:r>
        <w:rPr>
          <w:rtl w:val="true"/>
        </w:rPr>
        <w:t>حکایت پادشاه و حکمت قطع انگشت او</w:t>
      </w:r>
      <w:bookmarkEnd w:id="22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هنگام پوست کندن سیبی با یک چاقوی تیز انگشت خود را قطع کرد وقتی که نالان طبیبان را می طلبید وزیرش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 خداوند بی حکمت نیست پادشاه از شنیدن این حرف ناراحت تر شد و فریاد کشید در بریده شدن انگشت من چه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وزیر را زندانی کنند روزها گذشت تا این که پادشاه برای شکار به جنگل رفت و آنجا آن قدر از سربازانش دور شد که ناگهان خود را میان قبیله ای وحشی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آنان پادشاه را دستگیر کرده و به قصد کشتنش به درختی بستند؛ اما داشتند و آن این که بدن قربانیانشان باید کاملا سالم باشد و چون پادشاه یک انگشت نداشت او را رها کردند و او به قصر خود بازگشت؛ در حالی که به سخن وزیرش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آزادی وزیر را داد وقتی وزیر به خدمت شاه رسید شاه گفت درست ،گفتی قطع شدن انگشتم برای من حکمتی داشت؛ ولی این زندان رفتن برای تو جز رنج کشیدن چه فایده ای داشته است؟ وزیر در پاسخ پادشاه لبخند زد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پرفایده بود؛ چراکه من همیشه در همه حال با شما بودم و اگر آن روز در زندان نبودم، حالا حتماً کشته شده بودم</w:t>
      </w:r>
      <w:r>
        <w:rPr>
          <w:rFonts w:eastAsia="IRNazanin" w:cs="IRNazanin"/>
          <w:color w:val="111111"/>
          <w:sz w:val="28"/>
          <w:szCs w:val="28"/>
          <w:rtl w:val="true"/>
          <w:lang w:bidi="fa-IR"/>
        </w:rPr>
        <w:t xml:space="preserve">. </w:t>
      </w:r>
      <w:bookmarkStart w:id="227" w:name="pg8929_89338"/>
    </w:p>
    <w:p>
      <w:pPr>
        <w:pStyle w:val="BookText"/>
        <w:rPr/>
      </w:pPr>
      <w:bookmarkEnd w:id="227"/>
      <w:r>
        <w:rPr>
          <w:rFonts w:ascii="IRNazanin" w:hAnsi="IRNazanin" w:eastAsia="IRNazanin"/>
          <w:color w:val="111111"/>
          <w:sz w:val="28"/>
          <w:sz w:val="28"/>
          <w:szCs w:val="28"/>
          <w:rtl w:val="true"/>
          <w:lang w:bidi="fa-IR"/>
        </w:rPr>
        <w:t>ای کاش از الطاف پنهان حق سر در می آوردیم که این گونه ناسپاس خدا نباشیم و در هر حالی راضی بودیم به رضای حضرت حق و تقدیراتی که برای ما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مِنِّی وَ الصَّبرُ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گرفتاری و بلاها از من، صبر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 و مصیبتی بر ما نازل شد به قول معروف، زود از کوره در نرویم؛ یعنی خشمگین و ناشکیبا نشویم و به زمین و آسمان ناسزا نگوییم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اگر در مصائب صبر کردی خداوند بدون حساب به شما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الاستجابةُ مِنّى وَ الدُّعاءُ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اجابت ازمن، دعا از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خدا این است که ما دعا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و خداوند هم اجابت کند هر دعایی به زبان جاری کنیم در دفتر اعمال ما نزد خداوند ثبت می شود البته استجابت دعا در درگاه خداوند، شرطش دل شکسته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وَيَجْعَلُكُمْ خُلَفَاءَ الْأَرْضِ أَ إِلهُ مَعَ اللَّهِ قَلِيلاً ما تَذَكَّرُونَ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انسان باید به مقام اضطرار برسد تا خداوند به خاطر دل شکسته او مشکلاتش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باید از غیر خداوند قطع شود تا خداوند جواب خواسته ما را بدهد</w:t>
      </w:r>
      <w:r>
        <w:rPr>
          <w:rFonts w:eastAsia="IRNazanin" w:cs="IRNazanin"/>
          <w:color w:val="111111"/>
          <w:sz w:val="28"/>
          <w:szCs w:val="28"/>
          <w:rtl w:val="true"/>
          <w:lang w:bidi="fa-IR"/>
        </w:rPr>
        <w:t>.</w:t>
      </w:r>
    </w:p>
    <w:p>
      <w:pPr>
        <w:pStyle w:val="Heading3"/>
        <w:numPr>
          <w:ilvl w:val="2"/>
          <w:numId w:val="1"/>
        </w:numPr>
        <w:rPr/>
      </w:pPr>
      <w:bookmarkStart w:id="228" w:name="__RefHeading___Toc1292423_2870459653"/>
      <w:bookmarkStart w:id="229" w:name="_Toc85"/>
      <w:bookmarkEnd w:id="228"/>
      <w:r>
        <w:rPr>
          <w:rtl w:val="true"/>
        </w:rPr>
        <w:t>حکایت طلبه فقیر و ناصرالدین شاه</w:t>
      </w:r>
      <w:bookmarkEnd w:id="22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زمان ناصرالدین شاه طلبه فقیری بود به نام شیخ محمد حسین طالقانی او در اثر فقر در عسرت و تنگدستی به سر می برد تا جایی که توان تهیه غذا برای سیر کردن شکمش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دل سحر، دل او شکست و گریه فراوانی کرد و تصمیم گرفت نامه ای برای خدا بنویسد و مشکلاتش را در آن بیان کند گفت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مشکلات را دارم و تو خودت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أدْعُونِي أَسْتَجِبْ لَكُمْ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كاغذ و قلم را برداشت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 حسین طالقانی، مدرسه مروی تهران در حجره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مسکین بیچاره به سوی مولای کریم قادر غنى متعال من بنده حقیر از توی خدا ،کریم زن می خواهم خانه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پول و چیزی هم ندارم پای نامه را امضا کرد و با خود گفت نامه را به کجا پست کنم تا به دست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جواب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پستخانه خدا،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قدیمی بود در بازار تهران نماز صبح و نافله های آن را خواند و در کنار یکی از مناره های ،مسجد شکافی ایجاد شده ،بود نامه را لای آن گذاشت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بندۀ تو به خانه تو آمده و نامه را هم برای تو نوشته است جواب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سپس رفت دنبال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 در آن روز برای شکار به اطراف تهران رفته بود و در بالای تپه ای منتظر شکار نشسته بود در این اثنا به شهر تهران نگاهی انداخت دید از طرف بازار تهران گردباد عظیمی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طول نکشید گردباد پیچید و پیچید تا آمد نزدیک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که رسید گردباد فرونشست شاه مشاهده کرد تکه کاغذی جلوی پایش افتاده است آن را برداشت دید نامه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 متوجه شد طلبه ای نامه را برای خدا نوشته است و نشانی و مشخصات هم دارد و درخواسته ای خود را از خدا در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را نیمه تمام گذاشت و به همرا راهان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اسبها را زین کنید تا برگردیم اطرافیان شاه از این کار او متعجب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شکار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یک همای سعادت شکار کردم؛ همان برای من بس است حضرت حق اراده فرموده است کار بنده ای به دست من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مدرسه مروی و گفت بروید این شخص را با این مشخصات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شاه آمدند دم حجره و به شیخ محمدحسین سلطان آمده و با تو کار دارد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سلطان چه کار؟ مأمورين او را نزد سلطان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ناصرالدین شاه به او گفت شیخ محمد حسین تو هستی؟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مال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جناب ،پادشاه، دست شما چه میکند؟ گفت تو که طلبه ای باید بهتر از من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وقتی که خداوند بخواهد اسباب کاری را فراهم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کجا گذاشته بودی؟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پستخانه خدا،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همان موقع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تا شب فرا نرسیده است تمام این مشکلات را که در نامه نوشته ای حل کنم سریع دستور داد خانواده خوبی را پیدا کردند و دختر خانواده را به عقد ازدواج او درآوردند و خانه ای هم برای او خریداری کرد و مبلغ قابل توجهی 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دلش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خدا نامه نوشت و شب به هر سه خواسته اش رسید؛ یعنی شب هم زن داشت، خانه و هم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از شما اجابت از خدا اگر هم با خلوص دعا کردی و برآورده نشد آن را برای قیامتت ذخیره کرده ای در روایت است که فردای ،قیامت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گرفتارند مشاهده می کنند که نوری پیدا می شود و بعضی را با خود به دروازه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تو چه نوری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دعاهایی هستم که شما از خداوند خواستید و به هدف اجابت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دارد که آن کسانی که این صحنه را می بینند و دعاهایشان در دنیا مستجاب شده حسرت می خورند که ای کاش دعاهای ما هم در دنیا به اجابت نرسیده بود و به جای آن، اینجا مشکل ما حل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حقی که بیان کرده اند برای این که در حد توان ناقصمان حق خدا را ادا کنیم دعا کردن به درگاه خداند و ناامید نشدن از رحمت بیکران او و یقین به وعده اجابت اوست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230" w:name="pg8929_89341"/>
    </w:p>
    <w:p>
      <w:pPr>
        <w:pStyle w:val="Heading2"/>
        <w:numPr>
          <w:ilvl w:val="1"/>
          <w:numId w:val="1"/>
        </w:numPr>
        <w:rPr/>
      </w:pPr>
      <w:bookmarkStart w:id="231" w:name="__RefHeading___Toc1292425_2870459653"/>
      <w:bookmarkStart w:id="232" w:name="_Toc86"/>
      <w:bookmarkEnd w:id="230"/>
      <w:bookmarkEnd w:id="231"/>
      <w:r>
        <w:rPr>
          <w:rtl w:val="true"/>
        </w:rPr>
        <w:t>جلسه نهم ماه مبارک رمضان</w:t>
      </w:r>
      <w:bookmarkEnd w:id="232"/>
    </w:p>
    <w:p>
      <w:pPr>
        <w:pStyle w:val="Heading3"/>
        <w:numPr>
          <w:ilvl w:val="2"/>
          <w:numId w:val="1"/>
        </w:numPr>
        <w:rPr/>
      </w:pPr>
      <w:bookmarkStart w:id="233" w:name="__RefHeading___Toc1292427_2870459653"/>
      <w:bookmarkStart w:id="234" w:name="_Toc87"/>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292429_2870459653"/>
      <w:bookmarkStart w:id="236" w:name="_Toc88"/>
      <w:bookmarkEnd w:id="235"/>
      <w:r>
        <w:rPr>
          <w:rtl w:val="true"/>
        </w:rPr>
        <w:t>خلاصه بحث</w:t>
      </w:r>
      <w:bookmarkEnd w:id="236"/>
    </w:p>
    <w:p>
      <w:pPr>
        <w:pStyle w:val="BookText"/>
        <w:rPr/>
      </w:pPr>
      <w:r>
        <w:rPr>
          <w:rFonts w:ascii="IRNazanin" w:hAnsi="IRNazanin" w:eastAsia="IRNazanin"/>
          <w:color w:val="111111"/>
          <w:sz w:val="28"/>
          <w:sz w:val="28"/>
          <w:szCs w:val="28"/>
          <w:rtl w:val="true"/>
          <w:lang w:bidi="fa-IR"/>
        </w:rPr>
        <w:t>بحث امسال ماه مبارک ،رمضان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عاقبت به خیری به معنای انجام کارهایی در زندگی محدود دنیایی است که باعث شود هم خدا از ما راضی باشد و هم حُسن عاقبت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به دست آوردن عاقبت به خیری و داشتن فرجام نیک به قول حضرت عبدالعظیم حسنی تحصیلی است؛ یعنی باید آن را حاصل و یک عمر به گفتار و رفتار خود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نكتة تُصيبُ العَبدِ إِلَّا بِذَنْبِ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گرفتاری که برای انسان پیش می آید، به خاطر گناه و معصیت است اگر خواستار عاقبت خوش هستیم باید سفره گناه و معصیت را از زندگی خود جمع کنیم درباره اهمیت عاقبت به خیری به تفصیل مطالبی بیان کردیم و به اینجا رسیدیم عواملی که حُسن عاقبت می آورد را ابتدا از نگاه روایات و از زاویه آیات قرآن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در پایان ماه رمضان نیز بحث خود را از نگاه قرآن و روایات در موضوع عاقبت به شری پی خواهیم گرفت و این که چه عواملی باعث می شود تا انسان سوء عاقبت پیدا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را از روز گذشته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کردیم و قبل از آن هم همین مبحث را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اباذر غفاری سفارش فرموده بودند، مورد </w:t>
      </w:r>
      <w:bookmarkStart w:id="237" w:name="pg8929_89342"/>
    </w:p>
    <w:p>
      <w:pPr>
        <w:pStyle w:val="BookText"/>
        <w:rPr/>
      </w:pPr>
      <w:bookmarkEnd w:id="237"/>
      <w:r>
        <w:rPr>
          <w:rFonts w:ascii="IRNazanin" w:hAnsi="IRNazanin" w:eastAsia="IRNazanin"/>
          <w:color w:val="111111"/>
          <w:sz w:val="28"/>
          <w:sz w:val="28"/>
          <w:szCs w:val="28"/>
          <w:rtl w:val="true"/>
          <w:lang w:bidi="fa-IR"/>
        </w:rPr>
        <w:t xml:space="preserve">مداقه قرار دادیم بحث دیروز ما به اینجا رسید که فردی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از ایشان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يَخْتَمَ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کنم که عاقبت من ختم به خیر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چهار مطلب را بیان فرمودند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38" w:name="__RefHeading___Toc1292431_2870459653"/>
      <w:bookmarkStart w:id="239" w:name="_Toc89"/>
      <w:bookmarkEnd w:id="238"/>
      <w:r>
        <w:rPr>
          <w:rtl w:val="true"/>
        </w:rPr>
        <w:t xml:space="preserve">ادامه حدیث امام صادق </w:t>
      </w:r>
      <w:r>
        <w:rPr>
          <w:rtl w:val="true"/>
        </w:rPr>
        <w:t>(</w:t>
      </w:r>
      <w:r>
        <w:rPr>
          <w:rtl w:val="true"/>
        </w:rPr>
        <w:t>علیه السلام</w:t>
      </w:r>
      <w:r>
        <w:rPr>
          <w:rtl w:val="true"/>
        </w:rPr>
        <w:t xml:space="preserve">) </w:t>
      </w:r>
      <w:r>
        <w:rPr>
          <w:rtl w:val="true"/>
        </w:rPr>
        <w:t>درباره عوامل عاقبت به خیری</w:t>
      </w:r>
      <w:bookmarkEnd w:id="239"/>
    </w:p>
    <w:p>
      <w:pPr>
        <w:pStyle w:val="BookText"/>
        <w:rPr/>
      </w:pPr>
      <w:r>
        <w:rPr>
          <w:rFonts w:ascii="IRNazanin" w:hAnsi="IRNazanin" w:eastAsia="IRNazanin"/>
          <w:color w:val="111111"/>
          <w:sz w:val="28"/>
          <w:sz w:val="28"/>
          <w:szCs w:val="28"/>
          <w:rtl w:val="true"/>
          <w:lang w:bidi="fa-IR"/>
        </w:rPr>
        <w:t>اولین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فَعَظَّمْ لِلَّهِ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خدا را مراعات کن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غفاری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مُحُقُوقَ اللهِ جَلَّ ثَنَاؤُهُ أَعْظَمُ مِنْ أَنْ يَقُومَ بِهَا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خداوند بزرگتر از آن است که بندگان بتوانند آن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نِعَمَ اللهِ أَكْثَرُ مِنْ أَنْ يُحْصِيهَا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دو نکته مهم را بیان فرموده اند اولاً، حقوق خدا نسبت به بندگانش را نمی توان ادا نمود و خداوند حق عظیمی بر گردن ما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خداوند آن قدر نعمتهای فراوان به ما عطا فرموده که شمارش آن از توان ما خارج است پس ببین چگونه می شود حق این نعمت ها را ادا کرد؛ مسلّماً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حد توان ما، چه کارهایی باید انجام دهیم تا این حق ادا شود در این باره روز گذشته به روایتی اشاره شد که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بندگان من بگو شما شش کار برای من انجام دهید من هم شش کار برای شما انجام خواهم داد امروز دربارهٔ یکی از آن کارها یعنی حق الله</w:t>
      </w:r>
      <w:r>
        <w:rPr>
          <w:rFonts w:eastAsia="IRNazanin" w:cs="IRNazanin"/>
          <w:color w:val="111111"/>
          <w:sz w:val="28"/>
          <w:szCs w:val="28"/>
          <w:rtl w:val="true"/>
          <w:lang w:bidi="fa-IR"/>
        </w:rPr>
        <w:t xml:space="preserve">» </w:t>
      </w:r>
      <w:bookmarkStart w:id="240" w:name="pg8929_89343"/>
    </w:p>
    <w:p>
      <w:pPr>
        <w:pStyle w:val="BookText"/>
        <w:rPr/>
      </w:pPr>
      <w:bookmarkEnd w:id="240"/>
      <w:r>
        <w:rPr>
          <w:rFonts w:ascii="IRNazanin" w:hAnsi="IRNazanin" w:eastAsia="IRNazanin"/>
          <w:color w:val="111111"/>
          <w:sz w:val="28"/>
          <w:sz w:val="28"/>
          <w:szCs w:val="28"/>
          <w:rtl w:val="true"/>
          <w:lang w:bidi="fa-IR"/>
        </w:rPr>
        <w:t xml:space="preserve">سخن خواهیم گفت که در زمره مبحث عاقبت به خیری 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فَعَظَّمْ لِلَّهِ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 بزرگ بشمارید</w:t>
      </w:r>
      <w:r>
        <w:rPr>
          <w:rFonts w:eastAsia="IRNazanin" w:cs="IRNazanin"/>
          <w:color w:val="111111"/>
          <w:sz w:val="28"/>
          <w:szCs w:val="28"/>
          <w:rtl w:val="true"/>
          <w:lang w:bidi="fa-IR"/>
        </w:rPr>
        <w:t>.»</w:t>
      </w:r>
    </w:p>
    <w:p>
      <w:pPr>
        <w:pStyle w:val="Heading3"/>
        <w:numPr>
          <w:ilvl w:val="2"/>
          <w:numId w:val="1"/>
        </w:numPr>
        <w:rPr/>
      </w:pPr>
      <w:bookmarkStart w:id="241" w:name="__RefHeading___Toc1292433_2870459653"/>
      <w:bookmarkStart w:id="242" w:name="_Toc90"/>
      <w:bookmarkEnd w:id="241"/>
      <w:r>
        <w:rPr>
          <w:rtl w:val="true"/>
        </w:rPr>
        <w:t>رابطه حق الله و حق الناس</w:t>
      </w:r>
      <w:bookmarkEnd w:id="242"/>
    </w:p>
    <w:p>
      <w:pPr>
        <w:pStyle w:val="BookText"/>
        <w:rPr/>
      </w:pPr>
      <w:r>
        <w:rPr>
          <w:rFonts w:ascii="IRNazanin" w:hAnsi="IRNazanin" w:eastAsia="IRNazanin"/>
          <w:color w:val="111111"/>
          <w:sz w:val="28"/>
          <w:sz w:val="28"/>
          <w:szCs w:val="28"/>
          <w:rtl w:val="true"/>
          <w:lang w:bidi="fa-IR"/>
        </w:rPr>
        <w:t>بحث حق الله رابطه ای مستقیم با حق النّاس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فحوای عوام گفته میشود که خداوند ممکن است از حق الله ،بگذرد اما از حق الناس نخواهد گذشت به عنوان مثال اگر در نماز و روزه کاستی مشاهده شود خود میدانیم و قیامت و الرحمن الرحيمى خداوند؛ ولی آنچه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همین است که خداوند از حق الناس گذشت نمی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سُبْحانَهُ حُقُوقَ عِبادِهِ مُقَدِّمَةً لِحُقُوقِهِ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خداوند حقوق بندگانش را مقدم بر حقوق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میشود خداوند اگر از حقوق خود بگذرد، از حقوق مردم نمی گذرد، برگرفته از کلام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قامَ بِحُقُوقِ عِبادِ اللهِ كَانَ ذلِكَ مُؤَدِّيَا إِلَى القِيامِ بحقُوقِ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کسی که حقوق بندگان خدا را رعایت کند، حقوق الهی را نیز رعایت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کد عاقبت به خیری یعنی رعایت حقوق خداوند به همراه حقوق مردم اگر حق مردم را ادا نکنی حق خدا را هم ادا نکرده ای و حسن عاقبت نخواهی داشت و حق مردم از حق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اندازه ای که برای نجس و پاکی وسواس دارند کمی هم حق الناس اهمیت می دادند مشکلاتشان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مقدس اسلام، بحث طهارت و نجاست را بر مردم آسان گرفته </w:t>
      </w:r>
      <w:bookmarkStart w:id="243" w:name="pg8929_89344"/>
    </w:p>
    <w:p>
      <w:pPr>
        <w:pStyle w:val="BookText"/>
        <w:rPr/>
      </w:pPr>
      <w:bookmarkEnd w:id="243"/>
      <w:r>
        <w:rPr>
          <w:rFonts w:ascii="IRNazanin" w:hAnsi="IRNazanin" w:eastAsia="IRNazanin"/>
          <w:color w:val="111111"/>
          <w:sz w:val="28"/>
          <w:sz w:val="28"/>
          <w:szCs w:val="28"/>
          <w:rtl w:val="true"/>
          <w:lang w:bidi="fa-IR"/>
        </w:rPr>
        <w:t>است؛ ولی مردم آن را بر خود سخت می گیرند ،برعکس اسلام به حق الناس بسیار اهمیت داده و سخت گرفته است؛ ولی مردم آن را ساده می انگارند</w:t>
      </w:r>
      <w:r>
        <w:rPr>
          <w:rFonts w:eastAsia="IRNazanin" w:cs="IRNazanin"/>
          <w:color w:val="111111"/>
          <w:sz w:val="28"/>
          <w:szCs w:val="28"/>
          <w:rtl w:val="true"/>
          <w:lang w:bidi="fa-IR"/>
        </w:rPr>
        <w:t>.</w:t>
      </w:r>
    </w:p>
    <w:p>
      <w:pPr>
        <w:pStyle w:val="Heading3"/>
        <w:numPr>
          <w:ilvl w:val="2"/>
          <w:numId w:val="1"/>
        </w:numPr>
        <w:rPr/>
      </w:pPr>
      <w:bookmarkStart w:id="244" w:name="__RefHeading___Toc1292435_2870459653"/>
      <w:bookmarkStart w:id="245" w:name="_Toc91"/>
      <w:bookmarkEnd w:id="244"/>
      <w:r>
        <w:rPr>
          <w:rtl w:val="true"/>
        </w:rPr>
        <w:t>چند مثال ساده از مصادیق حق الناس</w:t>
      </w:r>
      <w:bookmarkEnd w:id="245"/>
    </w:p>
    <w:p>
      <w:pPr>
        <w:pStyle w:val="BookText"/>
        <w:rPr/>
      </w:pPr>
      <w:r>
        <w:rPr>
          <w:rFonts w:ascii="IRNazanin" w:hAnsi="IRNazanin" w:eastAsia="IRNazanin"/>
          <w:color w:val="111111"/>
          <w:sz w:val="28"/>
          <w:sz w:val="28"/>
          <w:szCs w:val="28"/>
          <w:rtl w:val="true"/>
          <w:lang w:bidi="fa-IR"/>
        </w:rPr>
        <w:t>معمولاً مردم تصور می کنند حق الناس فقط از دیوار خانه کسی بالا رفتن و سرقت کردن اموال مردم یا دست در جیب دیگران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ساده برای آشنا شدن با موضوع حق الناس خدمتتان بیان میکنم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فریضه نماز و عبادت خدا ماشینمان را در جایی پارک کنیم که مزاحمت برای دیگران فراهم کنیم ،این از مصادیق حق الناس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جلوی ماشین های دیگر ویراژ می دهیم یا در پیاده رو پارک کنیم و مقررات راهنمایی و رانندگی را رعایت نکنیم یا موتورسوارانی که متأسفانه بعضاً پیاده روها را برای عبور انتخاب می کنند و به حقوق عابرین پیاده احترام نمی گذارند اینها از مصادیق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سید جمال الدین اسدآبادی منسوب است که می گوید در غرب اسلام دیدم اما مسلمان ندیدم یکی از مواردی که در کشورهای غربی سخت گیری می شود و مردم به رعایت آن ملزم هستند، اجرای قوانین و مقررات به خصوص مقررات راهنمایی و رانندگی است در سفری که در سال گذشته به آمریکا رفته بودم موضوعی توجه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در خیابانی که ماشین هم در آن تردد نمی کرد، چراغ عابر پیاده قرمز بود و چند نفر پشت چراغ خطر ایستاده بودند تا چراغ سبز شود و عبور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زدن بدون دلیل تا جایی که ممکن است با دلیل هم نباید بوق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با ماشین پشت در منزل رسیده ،است به جای این که از ماشین پیاده شود و درب را با کلید باز کند یا زنگ درب را بزند تا درب را بازکنند از بوق ماشین استفاده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دزدگیر ماشین را آنقدر حساس کرده است که با کوچک ترین تماس با بدنه ماشین آژیر آن به صدا در می آید و خصوصاً در شب ها، صدای آن باعث آزار دیگران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امروز که بیشتر مردم آپارتمان نشین شده اند، مقررات آن را رعایت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عنوان ،نمونه با چنان شتابی از پله های آپارتمان پایین و بالا می رود که همسایه ها از صدای پای او اذیت می شوند یا با صدای بلند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خیلی از مردم هنوز فرهنگ آپارتمان نشینی را یاد نگرفته اند و حقوق همسایه را رعایت نمی کنند گفته شده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رعایت حقوق همسایه را سفارش نمودند که مردم تصور کردند همسایه از همسایه ارث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را طوری می بندد که همه از صدای آن از خواب بیدار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پول کالا را به مبلغ بالاتر رند می کند نه پایین تر؛ مثلاً وجه کالائی مبلغ چهارهزار و هفتصد تومان است، ولی پنج هزار تومان حساب می کند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فرموده اند که در کسب و کار، زیاد سخت گیری نکنید برکت آن با دیگری است و آن را جبران می کند ،برکت دست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فروشنده کالای تاریخ گذشته یا بی کیفیت تحویل مشتری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رابطه با مفهوم این کلام خداوند متعال که به راستی که پروردگار تو در کمینگاه است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قَنْطَرةً عَلَى الصِّراطِ لا يَجُورُها عَبْدٌ بِمَظْلَمَةٍ</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کمینگاه گذرگاهی است بر پل صراط که هیچ بنده ستمگری از آن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این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w:t>
      </w:r>
      <w:bookmarkStart w:id="246" w:name="pg8929_89346"/>
    </w:p>
    <w:p>
      <w:pPr>
        <w:pStyle w:val="BookText"/>
        <w:rPr/>
      </w:pPr>
      <w:bookmarkEnd w:id="246"/>
      <w:r>
        <w:rPr>
          <w:rFonts w:ascii="IRNazanin" w:hAnsi="IRNazanin" w:eastAsia="IRNazanin"/>
          <w:color w:val="111111"/>
          <w:sz w:val="28"/>
          <w:sz w:val="28"/>
          <w:szCs w:val="28"/>
          <w:rtl w:val="true"/>
          <w:lang w:bidi="fa-IR"/>
        </w:rPr>
        <w:t>کم فروشی ،کند، ظلم کرده و حق الناس در زندگی او وارد شده است و چون به حقوق دیگران تجاوز کرده است در روز محشر اجازه عبور از پل صراط به او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روایت، مسئولیت مسئولین که امور مردم به آنان واگذار شده است و به جای خدمت و تسهیل در کار مراجعین در کار آنان گره میاندازند و حقوق آنان را پایمال می کنند را سنگین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گونه افراد باید پاسخگوی اعمال و کردار خود باشند</w:t>
      </w:r>
      <w:r>
        <w:rPr>
          <w:rFonts w:eastAsia="IRNazanin" w:cs="IRNazanin"/>
          <w:color w:val="111111"/>
          <w:sz w:val="28"/>
          <w:szCs w:val="28"/>
          <w:rtl w:val="true"/>
          <w:lang w:bidi="fa-IR"/>
        </w:rPr>
        <w:t>.</w:t>
      </w:r>
    </w:p>
    <w:p>
      <w:pPr>
        <w:pStyle w:val="Heading3"/>
        <w:numPr>
          <w:ilvl w:val="2"/>
          <w:numId w:val="1"/>
        </w:numPr>
        <w:rPr/>
      </w:pPr>
      <w:bookmarkStart w:id="247" w:name="__RefHeading___Toc1292437_2870459653"/>
      <w:bookmarkStart w:id="248" w:name="_Toc92"/>
      <w:bookmarkEnd w:id="247"/>
      <w:r>
        <w:rPr>
          <w:rtl w:val="true"/>
        </w:rPr>
        <w:t>حکایت نشستن بهلول بر تخت هارون</w:t>
      </w:r>
      <w:bookmarkEnd w:id="248"/>
    </w:p>
    <w:p>
      <w:pPr>
        <w:pStyle w:val="BookText"/>
        <w:rPr/>
      </w:pPr>
      <w:r>
        <w:rPr>
          <w:rFonts w:ascii="IRNazanin" w:hAnsi="IRNazanin" w:eastAsia="IRNazanin"/>
          <w:color w:val="111111"/>
          <w:sz w:val="28"/>
          <w:sz w:val="28"/>
          <w:szCs w:val="28"/>
          <w:rtl w:val="true"/>
          <w:lang w:bidi="fa-IR"/>
        </w:rPr>
        <w:t>در احوال هارون الرشید مینویسند او اجازه داده بود هر موقع بهلول قصد ورود به کاخ هارون را داشت کسی از ورود او ممانعت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بهلول وارد کاخ شد و مشاهده کرد جایگاه هارون خالی است او هم به محض ورود، بدون توجه به اطرافیان هارون، مستقیم رفت و در جایگاه مخصوص هارون نشست وزرا و خدم و خشم هارون این عمل بهلول را برنتافتند و او را از تخت پایین آوردند و ضرب و شتم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هم در وسط کاخ نشست و با صدای بلند شروع کرد به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هارون در این لحظه وارد کاخ شد و وقتی جریان را فهمید در صدد دلجویی از او برآمد بهلول در جواب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بد رفتاری اطرافیانت با من نیست بلکه به خاطر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لحظه روی این تخت نشستم و با من چنین ،کردند، وای بر تو که عمری است بر آن جلوس نموده ای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وارد مسجد شود بی توجه کفش های مردم را لگد 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نظم را رعایت نمی کنند و کفش های خود را در محل مخصوص کفش قرار نمی دهند یا لااقل در کناری نمی گذارند و باعث اذیت دیگران می شوند بزرگانی که به مقامات عالیه رسیده اند به خاطر رعایت همین نکات به ظاهر بی اهمیت و کوچک بوده است</w:t>
      </w:r>
      <w:r>
        <w:rPr>
          <w:rFonts w:eastAsia="IRNazanin" w:cs="IRNazanin"/>
          <w:color w:val="111111"/>
          <w:sz w:val="28"/>
          <w:szCs w:val="28"/>
          <w:rtl w:val="true"/>
          <w:lang w:bidi="fa-IR"/>
        </w:rPr>
        <w:t xml:space="preserve">. </w:t>
      </w:r>
      <w:bookmarkStart w:id="249" w:name="pg8929_89347"/>
    </w:p>
    <w:p>
      <w:pPr>
        <w:pStyle w:val="Heading3"/>
        <w:numPr>
          <w:ilvl w:val="2"/>
          <w:numId w:val="1"/>
        </w:numPr>
        <w:rPr/>
      </w:pPr>
      <w:bookmarkStart w:id="250" w:name="__RefHeading___Toc1292439_2870459653"/>
      <w:bookmarkStart w:id="251" w:name="_Toc93"/>
      <w:bookmarkEnd w:id="249"/>
      <w:bookmarkEnd w:id="250"/>
      <w:r>
        <w:rPr>
          <w:rtl w:val="true"/>
        </w:rPr>
        <w:t>امتناع امام خمینی از پاگذاشتن روی کفش طلاب</w:t>
      </w:r>
      <w:bookmarkEnd w:id="251"/>
    </w:p>
    <w:p>
      <w:pPr>
        <w:pStyle w:val="BookText"/>
        <w:rPr/>
      </w:pPr>
      <w:r>
        <w:rPr>
          <w:rFonts w:ascii="IRNazanin" w:hAnsi="IRNazanin" w:eastAsia="IRNazanin"/>
          <w:color w:val="111111"/>
          <w:sz w:val="28"/>
          <w:sz w:val="28"/>
          <w:szCs w:val="28"/>
          <w:rtl w:val="true"/>
          <w:lang w:bidi="fa-IR"/>
        </w:rPr>
        <w:t>در شرح حال امام خمینی رحمه الله آمده است که ایشان در نجف اشرف کلاس درس داشتند شاگردان مشاهده کردند استاد آمده است ولی وارد کلاس نمی شود طلبه ها کفشهای خود را جلوی درب مدرس گذاشته بودند به طوری که جای پایی نبود که بشود قدم برداشت و وارد کلاس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همانجا توقف کردند و از پاگذاشتن بر روی کفش مردم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طلبه ها کفش ها را از سر راه کنار گذاشتند آنگاه امام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نشدند پا روی کفش دیگران بگذارند و به آنها آسیب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مصادیق حق الناس است که ایشان تا چه حد مراعات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صدای آهنگ از مغازه یا واحد مسکونی یا اتومبیلش بلند است و دیگران را اذیت میکند این عمل به غیر از بحث حرمت آن گونه ای از مردم آزاری و حق الناس است که در آخرت همین نکات ریز که ما از آن می گذریم مورد حساب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پس هر کس هم وزن ذره ای کار خیر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بیند و هرکس هم وزن ذره ای کار بد انجام دهد نتیجه آن را می بیند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حساب و کتاب خیلی دقیق است و کوچک ترین اعمال ما انسانها مورد مؤاخذه قرار می گیرد ترازوی سنجش اعمال در قیامت آن قدر ظریف است که حتی کوچک ترین اعمال انسان را وزن می کنند و به حساب میآورند همچنین این آیات هشدار می دهد هر چیزی که مورد محاسبه الهی قرار می گیرد هر چه باشد کم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 اند، عده ای از یاران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انفاق اموال کم و کارهای خوب ،کوچک بی اعتنا بودند که با نزول این ،آیات آنها را به خیرات کوچک </w:t>
      </w:r>
      <w:bookmarkStart w:id="252" w:name="pg8929_89348"/>
    </w:p>
    <w:p>
      <w:pPr>
        <w:pStyle w:val="BookText"/>
        <w:rPr/>
      </w:pPr>
      <w:bookmarkEnd w:id="252"/>
      <w:r>
        <w:rPr>
          <w:rFonts w:ascii="IRNazanin" w:hAnsi="IRNazanin" w:eastAsia="IRNazanin"/>
          <w:color w:val="111111"/>
          <w:sz w:val="28"/>
          <w:sz w:val="28"/>
          <w:szCs w:val="28"/>
          <w:rtl w:val="true"/>
          <w:lang w:bidi="fa-IR"/>
        </w:rPr>
        <w:t>نیز ترغیب کرد و از گناهان کوچک برحذر داشت</w:t>
      </w:r>
      <w:r>
        <w:rPr>
          <w:rStyle w:val="FootnoteAnchor"/>
          <w:rtl w:val="true"/>
        </w:rPr>
        <w:footnoteReference w:id="136"/>
      </w:r>
      <w:r>
        <w:rPr>
          <w:rFonts w:ascii="IRNazanin" w:hAnsi="IRNazanin" w:eastAsia="IRNazanin"/>
          <w:color w:val="111111"/>
          <w:sz w:val="28"/>
          <w:sz w:val="28"/>
          <w:szCs w:val="28"/>
          <w:rtl w:val="true"/>
          <w:lang w:bidi="fa-IR"/>
        </w:rPr>
        <w:t>رعایت نکردن این موارد به ظاهر ناچیز غیر از گرفتاری اخروی در همین دنیا هم باعث سلب یک دسته از توفیقات مانند نماز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می شود</w:t>
      </w:r>
      <w:r>
        <w:rPr>
          <w:rFonts w:eastAsia="IRNazanin" w:cs="IRNazanin"/>
          <w:color w:val="111111"/>
          <w:sz w:val="28"/>
          <w:szCs w:val="28"/>
          <w:rtl w:val="true"/>
          <w:lang w:bidi="fa-IR"/>
        </w:rPr>
        <w:t>.</w:t>
      </w:r>
    </w:p>
    <w:p>
      <w:pPr>
        <w:pStyle w:val="Heading3"/>
        <w:numPr>
          <w:ilvl w:val="2"/>
          <w:numId w:val="1"/>
        </w:numPr>
        <w:rPr/>
      </w:pPr>
      <w:bookmarkStart w:id="253" w:name="__RefHeading___Toc1292441_2870459653"/>
      <w:bookmarkStart w:id="254" w:name="_Toc94"/>
      <w:bookmarkEnd w:id="253"/>
      <w:r>
        <w:rPr>
          <w:rtl w:val="true"/>
        </w:rPr>
        <w:t>سلب توفیق نماز شب به خاطر یک دانه خرمای نارس</w:t>
      </w:r>
      <w:bookmarkEnd w:id="254"/>
    </w:p>
    <w:p>
      <w:pPr>
        <w:pStyle w:val="BookText"/>
        <w:rPr/>
      </w:pPr>
      <w:r>
        <w:rPr>
          <w:rFonts w:ascii="IRNazanin" w:hAnsi="IRNazanin" w:eastAsia="IRNazanin"/>
          <w:color w:val="111111"/>
          <w:sz w:val="28"/>
          <w:sz w:val="28"/>
          <w:szCs w:val="28"/>
          <w:rtl w:val="true"/>
          <w:lang w:bidi="fa-IR"/>
        </w:rPr>
        <w:t>حاجی نوری در دار السلام آورده است فردی هر شب نماز شب می خواند چند مدتی بود که این توفیق از او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توسل پیدا کرد و گفت ،خدایا چه خطایی از من سرزده است که این توفیق از من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سعی و تلاشم این است که واجبات را انجام دهم و محرمات را ترک کنم شبی در عالم رؤیا ندا رسید کسی که لذت خرمای حرام را بچشد، لذت شب زنده داری و نماز شب از او گرفته می شود از خواب بیدار شد و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 که چند روز قبل وقتی از مغازه خرمافروش خرما خریده بود و از مغازه خارج نشده بود داخل بسته خرما یک دانه خرمای نارس بود آن را بدون این که به خرمافروش ،بگوید داخل ظرف خرما گذاشته و خرمای رسیده برداشته بود رفت و از خرمافروش حلالیت طلبید</w:t>
      </w:r>
      <w:r>
        <w:rPr>
          <w:rFonts w:eastAsia="IRNazanin" w:cs="IRNazanin"/>
          <w:color w:val="111111"/>
          <w:sz w:val="28"/>
          <w:szCs w:val="28"/>
          <w:rtl w:val="true"/>
          <w:lang w:bidi="fa-IR"/>
        </w:rPr>
        <w:t>.</w:t>
      </w:r>
    </w:p>
    <w:p>
      <w:pPr>
        <w:pStyle w:val="Heading3"/>
        <w:numPr>
          <w:ilvl w:val="2"/>
          <w:numId w:val="1"/>
        </w:numPr>
        <w:rPr/>
      </w:pPr>
      <w:bookmarkStart w:id="255" w:name="__RefHeading___Toc1292443_2870459653"/>
      <w:bookmarkStart w:id="256" w:name="_Toc95"/>
      <w:bookmarkEnd w:id="255"/>
      <w:r>
        <w:rPr>
          <w:rtl w:val="true"/>
        </w:rPr>
        <w:t>چه کنیم دعایمان مستجاب شود؟</w:t>
      </w:r>
      <w:bookmarkEnd w:id="25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أَحَدُكُمْ أَنْ يَسْتَجَابَ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می خواهد دعایش مستجاب شود، فَلْیطیب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خود را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لْیخْرُجُ مِنْ مَظَالِمِ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 مردم را به آنان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لَا يُرْفَعُ إِلَيهِ دُعَاءُ عَبْدٍ وَ فِي بَطْنِهِ حَرَامٌ أَوْ عِنْدَهُ مَظْلِمَةٌ لِأَحَدٍ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دعای بنده ای را که مال </w:t>
      </w:r>
      <w:bookmarkStart w:id="257" w:name="pg8929_89349"/>
    </w:p>
    <w:p>
      <w:pPr>
        <w:pStyle w:val="BookText"/>
        <w:rPr/>
      </w:pPr>
      <w:bookmarkEnd w:id="257"/>
      <w:r>
        <w:rPr>
          <w:rFonts w:ascii="IRNazanin" w:hAnsi="IRNazanin" w:eastAsia="IRNazanin"/>
          <w:color w:val="111111"/>
          <w:sz w:val="28"/>
          <w:sz w:val="28"/>
          <w:szCs w:val="28"/>
          <w:rtl w:val="true"/>
          <w:lang w:bidi="fa-IR"/>
        </w:rPr>
        <w:t>حرام در شکمش باشد یا کسی که حقی از حقوق مردم را ضایع کرده باشد، مستجاب نمی 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رعایت حقوق مردم در نزد خداوند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اهمیت والایی برخوردار است و در دستورات دینی داریم که به بچه های خود حلال و حرام را یاد بدهید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الحَلالَ والحَرامَ سَبعَ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فرزندان را در سن هفت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 سال سوم یعنی از چهارده سالگی به بعد حلال و حرام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سال هایی است که شخصیت کودک شکل می گیرد و والدین باید به آن حساس باشند</w:t>
      </w:r>
      <w:r>
        <w:rPr>
          <w:rFonts w:eastAsia="IRNazanin" w:cs="IRNazanin"/>
          <w:color w:val="111111"/>
          <w:sz w:val="28"/>
          <w:szCs w:val="28"/>
          <w:rtl w:val="true"/>
          <w:lang w:bidi="fa-IR"/>
        </w:rPr>
        <w:t>.</w:t>
      </w:r>
    </w:p>
    <w:p>
      <w:pPr>
        <w:pStyle w:val="Heading3"/>
        <w:numPr>
          <w:ilvl w:val="2"/>
          <w:numId w:val="1"/>
        </w:numPr>
        <w:rPr/>
      </w:pPr>
      <w:bookmarkStart w:id="258" w:name="__RefHeading___Toc1292445_2870459653"/>
      <w:bookmarkStart w:id="259" w:name="_Toc96"/>
      <w:bookmarkEnd w:id="258"/>
      <w:r>
        <w:rPr>
          <w:rtl w:val="true"/>
        </w:rPr>
        <w:t>گرفتاری شیخ عباس قمی در برزخ به خاطر یک جلد کتاب</w:t>
      </w:r>
      <w:bookmarkEnd w:id="2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مرحوم شیخ عباس قمی صاحب مفاتیح الجنان از یکی از دوستانش کتابی عاریه گرفته بود و فراموش کرده بود آن را به صاحبش برگرداند بعد از ،فوتش یکی از فرزندانش او را در خواب می بیند که 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در اینجا گرفتارم فلان کتاب در مکانی در قفسه کتابخانه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آن را بردار و به صاحبش بده او میگوید از خواب بیدار شدم و با خود گفتم این چه خوابی است به قفسه کتابخانه مراجعه کردم و نمودم یک جلد از کتاب بحار الانوار است آن را برداشتم و طبق نشانی که پدر در خواب داده بود به منزل آن شخص مراجعه کردم در راه کتاب از دستم روی زمین افتاد و خسارت دید کتاب را به صاحبش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عالم خواب پدر با عصبانیت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کتاب عاریه مردم را چرا سالم به دستش ندادی و به جلد آن آسیب رساندی؟ بعد میرود و کتاب را از صاحبش می گیرد و صحافی کرده و به او بر </w:t>
      </w:r>
      <w:bookmarkStart w:id="260" w:name="pg8929_89350"/>
    </w:p>
    <w:p>
      <w:pPr>
        <w:pStyle w:val="BookText"/>
        <w:rPr/>
      </w:pPr>
      <w:bookmarkEnd w:id="260"/>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حاج شیخ در خواب فرموده بود به شما بگویم چون کتاب را صحافی نموده و به صاحبش دادید عذاب قبر از من برداشته شد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61" w:name="__RefHeading___Toc1292447_2870459653"/>
      <w:bookmarkStart w:id="262" w:name="_Toc97"/>
      <w:bookmarkEnd w:id="261"/>
      <w:r>
        <w:rPr>
          <w:rtl w:val="true"/>
        </w:rPr>
        <w:t>پاک شدن همه گناهان ، شهید جز حق الناس</w:t>
      </w:r>
      <w:bookmarkEnd w:id="262"/>
    </w:p>
    <w:p>
      <w:pPr>
        <w:pStyle w:val="BookText"/>
        <w:rPr/>
      </w:pPr>
      <w:r>
        <w:rPr>
          <w:rFonts w:ascii="IRNazanin" w:hAnsi="IRNazanin" w:eastAsia="IRNazanin"/>
          <w:color w:val="111111"/>
          <w:sz w:val="28"/>
          <w:sz w:val="28"/>
          <w:szCs w:val="28"/>
          <w:rtl w:val="true"/>
          <w:lang w:bidi="fa-IR"/>
        </w:rPr>
        <w:t>کسی که خواستار عاقبت به خیری است باید حق خدا را عظیم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مردم را ادا نکند حق خدا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بسیار است حتی اگر کسی در راه خدا شهید هم شده باشد و حق مردم برگردنش باشد در برزخ گیر است حدیث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ذَنْبٍ يَكَفْرُهُ الْقَتْلُ فِي سَبِيلِ اللَّهِ عَزَّ وَ جَلَّ إِلا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راه خدا شهید شود، خدا همهٔ گناهانش را می بخشد جز این که دینی بر گردنش باشد و به کسی بدهکار باشد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263" w:name="pg8929_89351"/>
    </w:p>
    <w:p>
      <w:pPr>
        <w:pStyle w:val="Heading2"/>
        <w:numPr>
          <w:ilvl w:val="1"/>
          <w:numId w:val="1"/>
        </w:numPr>
        <w:rPr/>
      </w:pPr>
      <w:bookmarkStart w:id="264" w:name="__RefHeading___Toc1292449_2870459653"/>
      <w:bookmarkStart w:id="265" w:name="_Toc98"/>
      <w:bookmarkEnd w:id="263"/>
      <w:bookmarkEnd w:id="264"/>
      <w:r>
        <w:rPr>
          <w:rtl w:val="true"/>
        </w:rPr>
        <w:t>جلسه دهم ماه مبارک رمضان</w:t>
      </w:r>
      <w:bookmarkEnd w:id="265"/>
    </w:p>
    <w:p>
      <w:pPr>
        <w:pStyle w:val="Heading3"/>
        <w:numPr>
          <w:ilvl w:val="2"/>
          <w:numId w:val="1"/>
        </w:numPr>
        <w:rPr/>
      </w:pPr>
      <w:bookmarkStart w:id="266" w:name="__RefHeading___Toc1292451_2870459653"/>
      <w:bookmarkStart w:id="267" w:name="_Toc99"/>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292453_2870459653"/>
      <w:bookmarkStart w:id="269" w:name="_Toc100"/>
      <w:bookmarkEnd w:id="268"/>
      <w:r>
        <w:rPr>
          <w:rtl w:val="true"/>
        </w:rPr>
        <w:t>خلاصه بحث</w:t>
      </w:r>
      <w:bookmarkEnd w:id="269"/>
    </w:p>
    <w:p>
      <w:pPr>
        <w:pStyle w:val="BookText"/>
        <w:rPr/>
      </w:pPr>
      <w:r>
        <w:rPr>
          <w:rFonts w:ascii="IRNazanin" w:hAnsi="IRNazanin" w:eastAsia="IRNazanin"/>
          <w:color w:val="111111"/>
          <w:sz w:val="28"/>
          <w:sz w:val="28"/>
          <w:szCs w:val="28"/>
          <w:rtl w:val="true"/>
          <w:lang w:bidi="fa-IR"/>
        </w:rPr>
        <w:t xml:space="preserve">عنوان بحث امسال ماه مبارک رمضان عاقبت به خیری است درباره این مبحث از نگاه قرآن و روایات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تا اینجا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بحث به اینجا رسید که آیات و روایات برای حسن عاقبت کدهایی را به ما معرفی کرده اند من که خواستار فرجام نیک هستم باید تلاش کنم این نکات را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که درباره آن بحث شد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70" w:name="__RefHeading___Toc1292455_2870459653"/>
      <w:bookmarkStart w:id="271" w:name="_Toc101"/>
      <w:bookmarkEnd w:id="270"/>
      <w:r>
        <w:rPr>
          <w:rtl w:val="true"/>
        </w:rPr>
        <w:t xml:space="preserve">ادامه حدیث امام صادق </w:t>
      </w:r>
      <w:r>
        <w:rPr>
          <w:rtl w:val="true"/>
        </w:rPr>
        <w:t>(</w:t>
      </w:r>
      <w:r>
        <w:rPr>
          <w:rtl w:val="true"/>
        </w:rPr>
        <w:t>علیه السلام</w:t>
      </w:r>
      <w:r>
        <w:rPr>
          <w:rtl w:val="true"/>
        </w:rPr>
        <w:t xml:space="preserve">) </w:t>
      </w:r>
      <w:r>
        <w:rPr>
          <w:rtl w:val="true"/>
        </w:rPr>
        <w:t>درباره عوامل عاقبت به خیری</w:t>
      </w:r>
      <w:bookmarkEnd w:id="271"/>
    </w:p>
    <w:p>
      <w:pPr>
        <w:pStyle w:val="BookText"/>
        <w:rPr/>
      </w:pPr>
      <w:r>
        <w:rPr>
          <w:rFonts w:ascii="IRNazanin" w:hAnsi="IRNazanin" w:eastAsia="IRNazanin"/>
          <w:color w:val="111111"/>
          <w:sz w:val="28"/>
          <w:sz w:val="28"/>
          <w:szCs w:val="28"/>
          <w:rtl w:val="true"/>
          <w:lang w:bidi="fa-IR"/>
        </w:rPr>
        <w:t xml:space="preserve">گفتیم شخصی به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خواستار حسن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شما که حجت خدا هستید، مرا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نامۀ او چهار دستور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فَعَظَّمْ 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خواستار عاقبت به خیری هستی، حق و حقوق خدا را رعایت کن دستورات پروردگار را اجرا کن نماز اوّل وقت پرداخت خمس و زکات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گفته شد که حق الله رابطه ای مستقیم با حق الناس دارد و چه بسا حق الناس بالاتر از حق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این سخن عوام که خداوند ممکن است از حق خود بگذرد ولی از حق الناس نمی گذرد، برگرفته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 ه های دینی ماست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272" w:name="pg8929_89352"/>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سُبْحانَهُ حُقُوقَ عِبادِهِ مُقَدِّمَةً لِحُقُوقِهِ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حقوق بندگانش را بر حقوق خود مقدم کرده است</w:t>
      </w:r>
      <w:r>
        <w:rPr>
          <w:rFonts w:eastAsia="IRNazanin" w:cs="IRNazanin"/>
          <w:color w:val="111111"/>
          <w:sz w:val="28"/>
          <w:szCs w:val="28"/>
          <w:rtl w:val="true"/>
          <w:lang w:bidi="fa-IR"/>
        </w:rPr>
        <w:t>».</w:t>
      </w:r>
    </w:p>
    <w:p>
      <w:pPr>
        <w:pStyle w:val="Heading3"/>
        <w:numPr>
          <w:ilvl w:val="2"/>
          <w:numId w:val="1"/>
        </w:numPr>
        <w:rPr/>
      </w:pPr>
      <w:bookmarkStart w:id="273" w:name="__RefHeading___Toc1292457_2870459653"/>
      <w:bookmarkStart w:id="274" w:name="_Toc102"/>
      <w:bookmarkEnd w:id="273"/>
      <w:r>
        <w:rPr>
          <w:rtl w:val="true"/>
        </w:rPr>
        <w:t>مسامحه در پرداخت بدهی مصداق حق الناس</w:t>
      </w:r>
      <w:bookmarkEnd w:id="274"/>
    </w:p>
    <w:p>
      <w:pPr>
        <w:pStyle w:val="BookText"/>
        <w:rPr/>
      </w:pPr>
      <w:r>
        <w:rPr>
          <w:rFonts w:ascii="IRNazanin" w:hAnsi="IRNazanin" w:eastAsia="IRNazanin"/>
          <w:color w:val="111111"/>
          <w:sz w:val="28"/>
          <w:sz w:val="28"/>
          <w:szCs w:val="28"/>
          <w:rtl w:val="true"/>
          <w:lang w:bidi="fa-IR"/>
        </w:rPr>
        <w:t xml:space="preserve">یکی از معضلات موجود در جامعه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ویژه ای به آن دارند مسامحه در پرداخت بدهی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يقول مطل المسلم الموسر ظلم للمسلم؛</w:t>
      </w:r>
      <w:r>
        <w:rPr>
          <w:rStyle w:val="FootnoteAnchor"/>
          <w:rtl w:val="true"/>
        </w:rPr>
        <w:footnoteReference w:id="14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امروز و فردا کردن کسی که توانایی پرداخت بدهی خود را دارد ستم به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مسامحه، به معنای معطل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پرداخت بدهی برای کسی که توان پرداخت بدهی را دارد از مصادیق ظلم و ستم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دیگران از چنان اهمیتی برخوردار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کارگری برای شما مشغول کار ،شد قبل از این که عرق پیشانی اش خشک شود مزد او را پرداخت کنید</w:t>
      </w:r>
      <w:r>
        <w:rPr>
          <w:rFonts w:eastAsia="IRNazanin" w:cs="IRNazanin"/>
          <w:color w:val="111111"/>
          <w:sz w:val="28"/>
          <w:szCs w:val="28"/>
          <w:rtl w:val="true"/>
          <w:lang w:bidi="fa-IR"/>
        </w:rPr>
        <w:t>.</w:t>
      </w:r>
    </w:p>
    <w:p>
      <w:pPr>
        <w:pStyle w:val="Heading3"/>
        <w:numPr>
          <w:ilvl w:val="2"/>
          <w:numId w:val="1"/>
        </w:numPr>
        <w:rPr/>
      </w:pPr>
      <w:bookmarkStart w:id="275" w:name="__RefHeading___Toc1292459_2870459653"/>
      <w:bookmarkStart w:id="276" w:name="_Toc103"/>
      <w:bookmarkEnd w:id="275"/>
      <w:r>
        <w:rPr>
          <w:rtl w:val="true"/>
        </w:rPr>
        <w:t>خمس مصداق حق الناس</w:t>
      </w:r>
      <w:bookmarkEnd w:id="27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دیگر حق الناس پرداخت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شدیدترین حال انسان در قیامت وقتی است که مستحقین خمس و زکات جلوی او را بگیرند و بگویند خدا بر این شخص خمس و زکات واجب کرده است اما حق ما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رزق ما را در مال تو قرار داده </w:t>
      </w:r>
      <w:bookmarkStart w:id="277" w:name="pg8929_89353"/>
    </w:p>
    <w:p>
      <w:pPr>
        <w:pStyle w:val="BookText"/>
        <w:rPr/>
      </w:pPr>
      <w:bookmarkEnd w:id="277"/>
      <w:r>
        <w:rPr>
          <w:rFonts w:ascii="IRNazanin" w:hAnsi="IRNazanin" w:eastAsia="IRNazanin"/>
          <w:color w:val="111111"/>
          <w:sz w:val="28"/>
          <w:sz w:val="28"/>
          <w:szCs w:val="28"/>
          <w:rtl w:val="true"/>
          <w:lang w:bidi="fa-IR"/>
        </w:rPr>
        <w:t>بود چرا خمست را پرداخت نکردی و سایر حقوقی که باید از مخارج زندگی ات پرداخت می کردی، نپرداختی؟ در این هنگام خداوند از حسنات این شخص به آنان عوض می دهد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قول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يَسَّرَ اللهُ عَلَى الْمُؤْمِنِينَ أَرْزَاقَهُمْ بِخَمْسَةِ دَرَاهِمَ جَعَلُوا لِرَبِّهِمْ وَاحِداً وَ أَكَلُوا أَرْبَعَةً أَحِلَّاءَ ثُمَّ قَالَ هَذَا مِنْ حَدِيثِنَا صَعْبُ مُسْتَصْعَبٌ لَا يَعْمَلُ بِهِ وَ لَا ُيصْبِرُ عَلَيْهِ إِلَّا مُمْتَحَنُ قَلْبُهُ لِلْإِيمَانِ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دورۀ آخرالزمان که اعتقادات مردم سست می شود، خمس مالتان را پرداخت کنید تا رزق شما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سپس فرمودند این کلام کلام سختی است که جز افراد با ایمان و امتحان شده تحمل شنیدن آن را ندارند و این افراد هستند که دین ما را یاری می کنند</w:t>
      </w:r>
      <w:r>
        <w:rPr>
          <w:rFonts w:eastAsia="IRNazanin" w:cs="IRNazanin"/>
          <w:color w:val="111111"/>
          <w:sz w:val="28"/>
          <w:szCs w:val="28"/>
          <w:rtl w:val="true"/>
          <w:lang w:bidi="fa-IR"/>
        </w:rPr>
        <w:t>.</w:t>
      </w:r>
    </w:p>
    <w:p>
      <w:pPr>
        <w:pStyle w:val="Heading3"/>
        <w:numPr>
          <w:ilvl w:val="2"/>
          <w:numId w:val="1"/>
        </w:numPr>
        <w:rPr/>
      </w:pPr>
      <w:bookmarkStart w:id="278" w:name="__RefHeading___Toc1292461_2870459653"/>
      <w:bookmarkStart w:id="279" w:name="_Toc104"/>
      <w:bookmarkEnd w:id="278"/>
      <w:r>
        <w:rPr>
          <w:rtl w:val="true"/>
        </w:rPr>
        <w:t>سید ابوالحسن اصفهانی و تاجر یهودی</w:t>
      </w:r>
      <w:bookmarkEnd w:id="2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بازرگانان بغداد به نجف رفت و خدمت مرحوم آسید ابوالحسن اصفهانی رسید تا خمس مالش را که مقدار زیادی بود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وقتی خمس خود را تحویل داد و سید آن را حساب کرد، دید مقداری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بقیه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یهودی در بغداد هست که با هم دادوستد داریم و از او این مقدار پول طلب دارم او اکنون ورشکسته شده و توان بازپرداخت بدهی ام را ندارد؛ لذا آن مبلغ را کم گذاشتم تا هر وقت او این مبلغ را پرداخت نمود برای شما بیاورم با شنیدن این سخنان مرحوم سید مقداری تأمل نمود و سپس به آن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یک کار انجام دهی؟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تمامی آن </w:t>
      </w:r>
    </w:p>
    <w:p>
      <w:pPr>
        <w:pStyle w:val="BookText"/>
        <w:rPr/>
      </w:pPr>
      <w:r>
        <w:rPr>
          <w:rFonts w:ascii="IRNazanin" w:hAnsi="IRNazanin" w:eastAsia="IRNazanin"/>
          <w:color w:val="111111"/>
          <w:sz w:val="28"/>
          <w:sz w:val="28"/>
          <w:szCs w:val="28"/>
          <w:rtl w:val="true"/>
          <w:lang w:bidi="fa-IR"/>
        </w:rPr>
        <w:t>خمس را که مبلغ زیادی بود، به تاجر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می بری و به آن تاجر یهودی ورشکسته می دهی 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 آن مقداری که از تو طلب دارم مجموعاً نزد تو باشد و طرف حساب تو سید ابوالحسن است و هر وقت توانا شدی آن را به سید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شوم مرحوم سید آن چنان که خود گفته بودند، شهریه خود را از محل درآمد ملک شخصی خود می دادند و بعضاً برای شهریه و کمک به درماندگان و نیازمندان قرض می کردند و بعد که پول به دستشان می رسید به طلبکاران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بغدادی از نزد سید به بغداد بازمی گردد و به درب خانه تاجر یهودی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آمده و اظهار می دارد که پدر او توانایی پذیرفتن احدی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تاجر به او می گوید من فلانی هستم و برای طلبکاری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به داخل خانه می رود و سپس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می رود داخل تاجر وارد میشود و همۀ پول ها را که پول زیادی بود به آن مرد یهودی تقدیم کرده و به او می گوید طرف حساب تو آقا سید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هر وقت توانا شدی این پول با آن بدهی را تحویل ایشان بده مرد یهودی از این پیش آمد کارگشا و زیبا، متأثر گشته و به گریه افتاده و خانواده اش را صدا کرده و آنان را گواه می گیرد و می گوید به اینها قبل از این که شما بیایید گفتم اگر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حضور داشت من این گونه ورشکسته و خانه نشین نبودم این عالم شما حضرت موسی زمان ماست ما را نزد ایشان تا به دست او مسلمان شویم آن تاجر میگفت مرد یهودی با خانواده و جمعی از دوستان و بستگانش به نجف اشرف ،رفته خدمت سید رسیده بودند و به برکت این عمل سید در محضر ایشان مسلمان شیعه شدند و شهادتین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الْخُمْسَ عَوْنُنا عَلى ديننا وَ عَلى عِیالاتِنا وَ عَلى مَوالينا وَ ما تَبْذُلُهُ وَ نَشْتَرى مِنْ أَعْراضِنا مِمَّن نَخَافُ سَطْوَتَهُ فَلاتَرُوهُ عَنا وَلا تَحْرموا أَنْفُسَكُم </w:t>
      </w:r>
      <w:bookmarkStart w:id="280" w:name="pg8929_89355"/>
    </w:p>
    <w:p>
      <w:pPr>
        <w:pStyle w:val="BookText"/>
        <w:rPr/>
      </w:pPr>
      <w:bookmarkEnd w:id="280"/>
      <w:r>
        <w:rPr>
          <w:rFonts w:ascii="Amiri" w:hAnsi="Amiri" w:eastAsia="Amiri" w:cs="Amiri"/>
          <w:color w:val="111111"/>
          <w:sz w:val="28"/>
          <w:sz w:val="28"/>
          <w:szCs w:val="28"/>
          <w:rtl w:val="true"/>
          <w:lang w:bidi="ar-SA"/>
        </w:rPr>
        <w:t>دُعاءَنا ما قَدَرْتُم عَلَيْهِ، فَإِنَّ اِحْراجَهُ مِفْتَاحُ رِزْقِكُم وَ تَمْحَيصُ ذُنوبِكُم وَ ما تَمْهِدونَ لِأَنْفُسِكُم لِيوم فاقَتِكُم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در حقیقت خمس، کمکی به ما برای اهداف دینی ما و خانواده ها و دوستان ما و وسیله حفظ آبروی ما در برابر آنانی است که از قدرتشان بیم داریم پس خمس را از ما دریغ ندارید و حتى المقدور خویشتن را از دعای ما محروم نسازید؛ چرا که خارج کردن خمس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روزی شما و مایه پاک شدن گناهانتان و اندوخته شما برای روز نیازتان در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خمس، به منزله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اکثر مراجع سفارش نموده اند شبهای قدر را مبدأ سال خمسی خود قرار دهید؛ زیرا در این شبها ثواب کار خیر هزار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انجام واجبات دین نموده اند، برای این است که ما پروندۀ آخرتمان را با کارهای خیر پربار و سودمند ببندیم نه این که کسی فکر کند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احتیاج دارند</w:t>
      </w:r>
      <w:r>
        <w:rPr>
          <w:rFonts w:eastAsia="IRNazanin" w:cs="IRNazanin"/>
          <w:color w:val="111111"/>
          <w:sz w:val="28"/>
          <w:szCs w:val="28"/>
          <w:rtl w:val="true"/>
          <w:lang w:bidi="fa-IR"/>
        </w:rPr>
        <w:t>.</w:t>
      </w:r>
    </w:p>
    <w:p>
      <w:pPr>
        <w:pStyle w:val="Heading3"/>
        <w:numPr>
          <w:ilvl w:val="2"/>
          <w:numId w:val="1"/>
        </w:numPr>
        <w:rPr/>
      </w:pPr>
      <w:bookmarkStart w:id="281" w:name="__RefHeading___Toc1292463_2870459653"/>
      <w:bookmarkStart w:id="282" w:name="_Toc105"/>
      <w:bookmarkEnd w:id="281"/>
      <w:r>
        <w:rPr>
          <w:rtl w:val="true"/>
        </w:rPr>
        <w:t>حکایت پرداخت خمس تاجر و وسوسه شیطان</w:t>
      </w:r>
      <w:bookmarkEnd w:id="2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برای محاسبه خمس مالش نزد آیت الله سید ابوالحسن اصفهانی آمده بود و از اشخاصی بود که برای اولین بار خمس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شب نماز جماعت را به آقا اقتدا کرد و پس از پایان نماز وجه خمس را که قابل توجه بود خدمت آقا تقدیم کرد آقا رسم نداشتند پولی که می گیرند را نزد خود نگه دارند همان موقع بین فقرا و مستمندان تقسیم می کردند تاجر وقتی به منزل آمد شیطان او را وسوسه کرد و بر آن شد که فرد اصبح نزد آقا برود و پول را پس بگیرد فردا نماز صبح که تمام شد، از این که به آقا نزدیک شود و پول را مطالبه بکند، شرمنده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دنبال آقا راه افتاد </w:t>
      </w:r>
    </w:p>
    <w:p>
      <w:pPr>
        <w:pStyle w:val="BookText"/>
        <w:rPr/>
      </w:pPr>
      <w:r>
        <w:rPr>
          <w:rFonts w:ascii="IRNazanin" w:hAnsi="IRNazanin" w:eastAsia="IRNazanin"/>
          <w:color w:val="111111"/>
          <w:sz w:val="28"/>
          <w:sz w:val="28"/>
          <w:szCs w:val="28"/>
          <w:rtl w:val="true"/>
          <w:lang w:bidi="fa-IR"/>
        </w:rPr>
        <w:t>نزدیک منزل که رسید آقا با لحنی آرام خطاب به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شدی، آمده ای پولت را پس بگیری؟ 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داخل منزل رفتند و پاکتی را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 همان پولی است که دیشب به من دادی پولی که تو دیشب به من دادی، بین فقرا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لیاقت ما را ندارد تاجر از کرده خود پشیمان شد و اصرار داشت که آقا پول را قبول کند آقا فرمودند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حالا که اصرار داری برو و آن را بین نیازمندان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خمس مالش را پرداخت نکند، هم حق ما را پرداخت نکرده است و هم حق مردم را،</w:t>
      </w:r>
      <w:r>
        <w:rPr>
          <w:rStyle w:val="FootnoteAnchor"/>
          <w:rtl w:val="true"/>
        </w:rPr>
        <w:footnoteReference w:id="145"/>
      </w:r>
      <w:r>
        <w:rPr>
          <w:rFonts w:ascii="IRNazanin" w:hAnsi="IRNazanin" w:eastAsia="IRNazanin"/>
          <w:color w:val="111111"/>
          <w:sz w:val="28"/>
          <w:sz w:val="28"/>
          <w:szCs w:val="28"/>
          <w:rtl w:val="true"/>
          <w:lang w:bidi="fa-IR"/>
        </w:rPr>
        <w:t>این از مصادیق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 که عاقبت ما ختم به خیر شود حق پروردگار را عظیم بشماریم این خود یکی از راه های عظیم شمردن حق پروردگار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283" w:name="pg8929_89357"/>
    </w:p>
    <w:p>
      <w:pPr>
        <w:pStyle w:val="Heading2"/>
        <w:numPr>
          <w:ilvl w:val="1"/>
          <w:numId w:val="1"/>
        </w:numPr>
        <w:rPr/>
      </w:pPr>
      <w:bookmarkStart w:id="284" w:name="__RefHeading___Toc1292465_2870459653"/>
      <w:bookmarkStart w:id="285" w:name="_Toc106"/>
      <w:bookmarkEnd w:id="283"/>
      <w:bookmarkEnd w:id="284"/>
      <w:r>
        <w:rPr>
          <w:rtl w:val="true"/>
        </w:rPr>
        <w:t>جلسه یازدهم ماه مبارک رمضان</w:t>
      </w:r>
      <w:bookmarkEnd w:id="285"/>
    </w:p>
    <w:p>
      <w:pPr>
        <w:pStyle w:val="Heading3"/>
        <w:numPr>
          <w:ilvl w:val="2"/>
          <w:numId w:val="1"/>
        </w:numPr>
        <w:rPr/>
      </w:pPr>
      <w:bookmarkStart w:id="286" w:name="__RefHeading___Toc1292467_2870459653"/>
      <w:bookmarkStart w:id="287" w:name="_Toc107"/>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292469_2870459653"/>
      <w:bookmarkStart w:id="289" w:name="_Toc108"/>
      <w:bookmarkEnd w:id="288"/>
      <w:r>
        <w:rPr>
          <w:rtl w:val="true"/>
        </w:rPr>
        <w:t>خلاصه بحث</w:t>
      </w:r>
      <w:bookmarkEnd w:id="289"/>
    </w:p>
    <w:p>
      <w:pPr>
        <w:pStyle w:val="BookText"/>
        <w:rPr/>
      </w:pPr>
      <w:r>
        <w:rPr>
          <w:rFonts w:ascii="IRNazanin" w:hAnsi="IRNazanin" w:eastAsia="IRNazanin"/>
          <w:color w:val="111111"/>
          <w:sz w:val="28"/>
          <w:sz w:val="28"/>
          <w:szCs w:val="28"/>
          <w:rtl w:val="true"/>
          <w:lang w:bidi="fa-IR"/>
        </w:rPr>
        <w:t xml:space="preserve">درباره عاقبت به خیری بحثمان به اینجا رسید که فردی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ایشان تقاضا نمود در این باره او را نصیحت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کد عاقبت به خیری را برای او بیان فرمودند که در باب اولین ،کد یعنی بزرگ شمردن حق ،الله مطالبی را بیان کردیم گفتیم که حضرت فرمودند اگر می خواهی عاقبت به خیر شوی باید چهار کار را انجام دهی که یکی از آنها را بیان کردیم و در ادامه سایر موارد را خدمتتان عرض خواهیم کرد</w:t>
      </w:r>
      <w:r>
        <w:rPr>
          <w:rFonts w:eastAsia="IRNazanin" w:cs="IRNazanin"/>
          <w:color w:val="111111"/>
          <w:sz w:val="28"/>
          <w:szCs w:val="28"/>
          <w:rtl w:val="true"/>
          <w:lang w:bidi="fa-IR"/>
        </w:rPr>
        <w:t>.</w:t>
      </w:r>
    </w:p>
    <w:p>
      <w:pPr>
        <w:pStyle w:val="Heading3"/>
        <w:numPr>
          <w:ilvl w:val="2"/>
          <w:numId w:val="1"/>
        </w:numPr>
        <w:rPr/>
      </w:pPr>
      <w:bookmarkStart w:id="290" w:name="__RefHeading___Toc1292471_2870459653"/>
      <w:bookmarkStart w:id="291" w:name="_Toc109"/>
      <w:bookmarkEnd w:id="290"/>
      <w:r>
        <w:rPr>
          <w:rtl w:val="true"/>
        </w:rPr>
        <w:t xml:space="preserve">ادامه حدیث امام صادق </w:t>
      </w:r>
      <w:r>
        <w:rPr>
          <w:rtl w:val="true"/>
        </w:rPr>
        <w:t>(</w:t>
      </w:r>
      <w:r>
        <w:rPr>
          <w:rtl w:val="true"/>
        </w:rPr>
        <w:t>علیه السلام</w:t>
      </w:r>
      <w:r>
        <w:rPr>
          <w:rtl w:val="true"/>
        </w:rPr>
        <w:t xml:space="preserve">) </w:t>
      </w:r>
      <w:r>
        <w:rPr>
          <w:rtl w:val="true"/>
        </w:rPr>
        <w:t>درباره عوامل عاقبت به خیری</w:t>
      </w:r>
      <w:bookmarkEnd w:id="2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مورد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گفتیم حق الله رابطه ای مستقیم با حق الناس دارد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سُبْحانَهُ حُقُوقَ عِبادِهِ مُقَدِّمَةً لِحُقُوقه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خدای متعال حقوق بندگانش را بر حقوق خود مقدم داشته است؛ یعنی کسی که حق مردم را ادا نکند حق خدا را ادا نکرده است و کسی که خواستار عاقبت به خیری است به خود اجازه نمی دهد مظلمه و حق مردم بر گردنش باشد روایت از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أَشْفَقَ عَلَى نَفْسِهِ لَمْ يَظْلِمْ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هرکس </w:t>
      </w:r>
      <w:bookmarkStart w:id="292" w:name="pg8929_89358"/>
    </w:p>
    <w:p>
      <w:pPr>
        <w:pStyle w:val="BookText"/>
        <w:rPr/>
      </w:pPr>
      <w:bookmarkEnd w:id="292"/>
      <w:r>
        <w:rPr>
          <w:rFonts w:ascii="IRNazanin" w:hAnsi="IRNazanin" w:eastAsia="IRNazanin"/>
          <w:color w:val="111111"/>
          <w:sz w:val="28"/>
          <w:sz w:val="28"/>
          <w:szCs w:val="28"/>
          <w:rtl w:val="true"/>
          <w:lang w:bidi="fa-IR"/>
        </w:rPr>
        <w:t>دلسوز خود ،باشد به دیگران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خواستار عاقبت به خیری است به خود اجازه نمی دهد در دنیا حق الناس برگردنش باشد</w:t>
      </w:r>
      <w:r>
        <w:rPr>
          <w:rFonts w:eastAsia="IRNazanin" w:cs="IRNazanin"/>
          <w:color w:val="111111"/>
          <w:sz w:val="28"/>
          <w:szCs w:val="28"/>
          <w:rtl w:val="true"/>
          <w:lang w:bidi="fa-IR"/>
        </w:rPr>
        <w:t>.</w:t>
      </w:r>
    </w:p>
    <w:p>
      <w:pPr>
        <w:pStyle w:val="Heading3"/>
        <w:numPr>
          <w:ilvl w:val="2"/>
          <w:numId w:val="1"/>
        </w:numPr>
        <w:rPr/>
      </w:pPr>
      <w:bookmarkStart w:id="293" w:name="__RefHeading___Toc1292473_2870459653"/>
      <w:bookmarkStart w:id="294" w:name="_Toc110"/>
      <w:bookmarkEnd w:id="293"/>
      <w:r>
        <w:rPr>
          <w:rtl w:val="true"/>
        </w:rPr>
        <w:t>شیخ مرتضی انصاری و رعایت حق الناس</w:t>
      </w:r>
      <w:bookmarkEnd w:id="294"/>
    </w:p>
    <w:p>
      <w:pPr>
        <w:pStyle w:val="BookText"/>
        <w:rPr/>
      </w:pPr>
      <w:r>
        <w:rPr>
          <w:rFonts w:ascii="IRNazanin" w:hAnsi="IRNazanin" w:eastAsia="IRNazanin"/>
          <w:color w:val="111111"/>
          <w:sz w:val="28"/>
          <w:sz w:val="28"/>
          <w:szCs w:val="28"/>
          <w:rtl w:val="true"/>
          <w:lang w:bidi="fa-IR"/>
        </w:rPr>
        <w:t>مطالعه در احوال بزرگان نشان می دهد که چه اندازه آنان مراقب اعمال و رفتار خود بودهاند و کوچکترین موضوع را مد نظر داشته اند که مبادا حق الناس برگردن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شیخ مرتضی انصاری آمده است که در اواخر عمر که معمولاً بنیه بدنی انسان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ای عبور میکرد در کنار دیوار خانه ای کاه گلی نشست و به دیوار خانه تکیه داد تا کمی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نشست و برخاست، مقداری از خاک و کاه از دیوار بر زمین ریخت ایشان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آن خانه رفت و درب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ایشان را می شناخت و به شیخ ارادت داشت به صاحبخانه گفت چنین اتفاقی افتاده است، بفرمایید چقدر باید بابت این خسارت به شما بدهم تا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در جواب شیخ عرض کرد ،آقا اختیار دارید منزل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این چیزها را نمیداند یا باید رضایت بدهی و مرا حلال کنی یا خسارت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 حقوق تلزمك من جحة المخلوقين يا و أخرج من حقوق تلزمك من جهة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خود را با تمام وجود از حقوق مردم خلاص کن چون خداوند ممکن است از حق الله ،بگذرد ولی از حق الناس نخواهد گذشت</w:t>
      </w:r>
      <w:r>
        <w:rPr>
          <w:rFonts w:eastAsia="IRNazanin" w:cs="IRNazanin"/>
          <w:color w:val="111111"/>
          <w:sz w:val="28"/>
          <w:szCs w:val="28"/>
          <w:rtl w:val="true"/>
          <w:lang w:bidi="fa-IR"/>
        </w:rPr>
        <w:t xml:space="preserve">. </w:t>
      </w:r>
      <w:bookmarkStart w:id="295" w:name="pg8929_89359"/>
    </w:p>
    <w:p>
      <w:pPr>
        <w:pStyle w:val="BookText"/>
        <w:rPr/>
      </w:pPr>
      <w:bookmarkEnd w:id="295"/>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بعد از نماز به پاخاستند و به حاضرین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نجار کسی بین شما هست؟ شخصی 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که در فلان جنگ کنار من می جنگید و به شهادت رسید سه درهم به یک نفر یهودی مقروض است و به خاطر آن او را پشت در بهشت نگه داشته اند بروید و دین او را ادا کنید تا به او اجازه ورود به بهشت داده شود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96" w:name="__RefHeading___Toc1292475_2870459653"/>
      <w:bookmarkStart w:id="297" w:name="_Toc111"/>
      <w:bookmarkEnd w:id="296"/>
      <w:r>
        <w:rPr>
          <w:rtl w:val="true"/>
        </w:rPr>
        <w:t>ضرورت ادای دین و حق الناس قبل از مرگ</w:t>
      </w:r>
      <w:bookmarkEnd w:id="297"/>
    </w:p>
    <w:p>
      <w:pPr>
        <w:pStyle w:val="BookText"/>
        <w:rPr/>
      </w:pPr>
      <w:r>
        <w:rPr>
          <w:rFonts w:ascii="IRNazanin" w:hAnsi="IRNazanin" w:eastAsia="IRNazanin"/>
          <w:color w:val="111111"/>
          <w:sz w:val="28"/>
          <w:sz w:val="28"/>
          <w:szCs w:val="28"/>
          <w:rtl w:val="true"/>
          <w:lang w:bidi="fa-IR"/>
        </w:rPr>
        <w:t>با توجه به این روایات دقت کنیم اگر حقی از دیگران برگردن ما هست هر چه زودتر تا مرگ ما را در بر نگرفته است دین خود را ادا کنیم اگر خواستار عاقبت به خیری ،هستیم چنانچه تهمت یا زخم زبانی به دیگران زده ایم تا دیر نشده از آنان حلالیت بطلبیم ماه رمضان، بهترین فرصت برای خودسازی و کسب کمالات و دور کردن رذائل اخلاقی از خود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گذشته مظلمه ای برگردن ما هست، اگر افرادی را می شناسیم از آنان حلالیت بطلبیم و اگر فوت کرده و نمی شناسیم، به فتوای علما باید از طرف آن شخص رد مظالم پرداخت کنیم و خود را از مظلمه نجات دهیم و به فقرا کمک نماییم البته شخصی را هم که از او طلب حلالیت می کنند، احسن آن است که او هم طرف مقابل را ببخشد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حسن ابن خنيس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شما از دنیا رفته و ده درهم مقروض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ورثه او توان پرداخت این دین را ندارند و طرف مقابل هم از این طلب گذشت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ببخشد خداوند متعال ده برابر آن را برای او جبران خواهد کرد و او را از گرفتاری های قیامت نجات خواهد داد</w:t>
      </w:r>
      <w:r>
        <w:rPr>
          <w:rFonts w:eastAsia="IRNazanin" w:cs="IRNazanin"/>
          <w:color w:val="111111"/>
          <w:sz w:val="28"/>
          <w:szCs w:val="28"/>
          <w:rtl w:val="true"/>
          <w:lang w:bidi="fa-IR"/>
        </w:rPr>
        <w:t>.</w:t>
      </w:r>
      <w:r>
        <w:rPr>
          <w:rStyle w:val="FootnoteAnchor"/>
          <w:rtl w:val="true"/>
        </w:rPr>
        <w:footnoteReference w:id="150"/>
      </w:r>
      <w:bookmarkStart w:id="298" w:name="pg8929_89360"/>
    </w:p>
    <w:p>
      <w:pPr>
        <w:pStyle w:val="BookText"/>
        <w:rPr/>
      </w:pPr>
      <w:bookmarkEnd w:id="298"/>
      <w:r>
        <w:rPr>
          <w:rFonts w:ascii="Amiri" w:hAnsi="Amiri" w:eastAsia="Amiri" w:cs="Amiri"/>
          <w:color w:val="111111"/>
          <w:sz w:val="28"/>
          <w:sz w:val="28"/>
          <w:szCs w:val="28"/>
          <w:rtl w:val="true"/>
          <w:lang w:bidi="ar-SA"/>
        </w:rPr>
        <w:t xml:space="preserve">تا اینجای بحث، نکته اول فرمایش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لِلَّهِ حَقَّهُ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را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نکته دوم را توضیح می دهیم</w:t>
      </w:r>
      <w:r>
        <w:rPr>
          <w:rFonts w:eastAsia="IRNazanin" w:cs="IRNazanin"/>
          <w:color w:val="111111"/>
          <w:sz w:val="28"/>
          <w:szCs w:val="28"/>
          <w:rtl w:val="true"/>
          <w:lang w:bidi="fa-IR"/>
        </w:rPr>
        <w:t>.</w:t>
      </w:r>
    </w:p>
    <w:p>
      <w:pPr>
        <w:pStyle w:val="Heading3"/>
        <w:numPr>
          <w:ilvl w:val="2"/>
          <w:numId w:val="1"/>
        </w:numPr>
        <w:rPr/>
      </w:pPr>
      <w:bookmarkStart w:id="299" w:name="__RefHeading___Toc1292477_2870459653"/>
      <w:bookmarkStart w:id="300" w:name="_Toc112"/>
      <w:bookmarkEnd w:id="299"/>
      <w:r>
        <w:rPr/>
        <w:t>2</w:t>
      </w:r>
      <w:r>
        <w:rPr>
          <w:rtl w:val="true"/>
        </w:rPr>
        <w:t xml:space="preserve"> . </w:t>
      </w:r>
      <w:r>
        <w:rPr>
          <w:rtl w:val="true"/>
        </w:rPr>
        <w:t>خرج نکردن نعمت خدا در راه معصیت</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تبذل نعماته في معاصيه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نعمتهای خداوند را در راه معصیت خرج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هایی که خداوند به ما داده است را نباید در راه اعمال و رفتاری که بر خلاف دستورات خداوند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نعم الهی شخصی است که با نعمت خدا معصیت نکند و با تکیه بر نعمت الهی، با امر و نهی حضرت حق – که به مصلحت انسان تنظیم شده – به مخالفت برنخیزد این گناه بزرگ و سنگینی است که انسان نعمت الهی را که عبارت از تمام اعضا و جوارح انسانی و زمین و هوا و خوراک و پوشاک و تمام مواد مادی است صرف گناه و مخالفت با حضرت دوست بنماید که از باب کرم و لطف و عنایت این همه نعمت را در اختیار او گذاشته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 برای گناه ابزاری جز نعمت های الهی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نامحرم نظر کند و راه خیانت به ناموس یک مملکت را به روی خود باز کند جز این نیست که باید از نعمت چشم و قدم و مال و شهوت برای رسیدن به امیال شیطانی و جهنمی اش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صدای حرام و آواز حرام و لهو و لعب و موسیقی های ایمان برانداز لذت ببرد جز این نیست که باید از گوش و مال که هر دو نعمت حقاند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دروغ بگوید، تهمت بزند استهزاء ،کند افترا ببندد و دو به هم زنی ،نماید نفاق افکنی پیشه سازد، فحاشی کند، باطل بگوید حق را ناحق کند، زورگویی کند و شهادت ناحق بدهد، جز این نیست که باید از </w:t>
      </w:r>
      <w:bookmarkStart w:id="301" w:name="pg8929_89361"/>
    </w:p>
    <w:p>
      <w:pPr>
        <w:pStyle w:val="BookText"/>
        <w:rPr/>
      </w:pPr>
      <w:bookmarkEnd w:id="301"/>
      <w:r>
        <w:rPr>
          <w:rFonts w:ascii="IRNazanin" w:hAnsi="IRNazanin" w:eastAsia="IRNazanin"/>
          <w:color w:val="111111"/>
          <w:sz w:val="28"/>
          <w:sz w:val="28"/>
          <w:szCs w:val="28"/>
          <w:rtl w:val="true"/>
          <w:lang w:bidi="fa-IR"/>
        </w:rPr>
        <w:t>نعمت زبان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کار خلاف خدا انجام دهد مگر نباید تمام هستی خود را برای افتادن در راه حرام به کار گیرد؟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يعصيه بنعمته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با نعمت خدا مرتکب گناه نشو ای کسی که خداوند نعمت سلامتی به تو داده است، این نعمت را در راه معصیت مصرف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يُخَالِقَهُ بِشَيْ ءٍ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از قدرت و قوت نعمت او در امر و نهی او به مخالفت برنخیز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نعمت او را در راه مخالفت با هیچ یک از اوامر خدا به کار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سلامتی را در راه خداوند مصروف داشتی شکر نعمت الهی را به جا آورده ای؛ ولی اگر در راه معصیت و گناه صرف کردی کفران نعمت کرده ای</w:t>
      </w:r>
      <w:r>
        <w:rPr>
          <w:rFonts w:eastAsia="IRNazanin" w:cs="IRNazanin"/>
          <w:color w:val="111111"/>
          <w:sz w:val="28"/>
          <w:szCs w:val="28"/>
          <w:rtl w:val="true"/>
          <w:lang w:bidi="fa-IR"/>
        </w:rPr>
        <w:t>.</w:t>
      </w:r>
    </w:p>
    <w:p>
      <w:pPr>
        <w:pStyle w:val="Heading3"/>
        <w:numPr>
          <w:ilvl w:val="2"/>
          <w:numId w:val="1"/>
        </w:numPr>
        <w:rPr/>
      </w:pPr>
      <w:bookmarkStart w:id="302" w:name="__RefHeading___Toc1292479_2870459653"/>
      <w:bookmarkStart w:id="303" w:name="_Toc113"/>
      <w:bookmarkEnd w:id="302"/>
      <w:r>
        <w:rPr>
          <w:rtl w:val="true"/>
        </w:rPr>
        <w:t>روحانی و نقل حکایت بشر حافی برای جوان گناهکار</w:t>
      </w:r>
      <w:bookmarkEnd w:id="303"/>
    </w:p>
    <w:p>
      <w:pPr>
        <w:pStyle w:val="BookText"/>
        <w:rPr/>
      </w:pPr>
      <w:r>
        <w:rPr>
          <w:rFonts w:ascii="IRNazanin" w:hAnsi="IRNazanin" w:eastAsia="IRNazanin"/>
          <w:color w:val="111111"/>
          <w:sz w:val="28"/>
          <w:sz w:val="28"/>
          <w:szCs w:val="28"/>
          <w:rtl w:val="true"/>
          <w:lang w:bidi="fa-IR"/>
        </w:rPr>
        <w:t>یکی از روحانیان می گفت در هواپیما نشسته بودم و قصد داشتم از تهران به شیراز بروم جوان بیست و هفت هشت ساله ای در کنار من نشست و شروع کرد به حرف زدن و گفت این سخنانی که شما روی منبرها برای مردم می گویید که اگر گناه کنی چه ها میشود حقیقت ندارد من تاکنون گناهان زیادی انجام داده ام و اتفاقی نیفتاده است؛ مثلاً مشروب خورده ام، به ناموس مردم هتک حرمت کرده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گوش دادم و در پایان سخنان ،او داستان بشر حافی را برای او تعریف کردم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حافی یکی از اشراف زادگان بود که شبانه روز به عیاشی و فسق و فجور مشغول بود خانه اش مرکز عیش و نوش و رقص و غنا و فساد بود؛ به طوری که صدای آن از بیرون خانه شنیده می شد روزی از روزها که در خانه اش محفل و مجلس گناه </w:t>
      </w:r>
    </w:p>
    <w:p>
      <w:pPr>
        <w:pStyle w:val="BookText"/>
        <w:rPr/>
      </w:pPr>
      <w:r>
        <w:rPr>
          <w:rFonts w:ascii="IRNazanin" w:hAnsi="IRNazanin" w:eastAsia="IRNazanin"/>
          <w:color w:val="111111"/>
          <w:sz w:val="28"/>
          <w:sz w:val="28"/>
          <w:szCs w:val="28"/>
          <w:rtl w:val="true"/>
          <w:lang w:bidi="fa-IR"/>
        </w:rPr>
        <w:t xml:space="preserve">برپا بود یکی از کنیزانش برای کاری به درب منزل آمد در این هنگام حضرت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عبور کردند و صدای ساز و آواز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 پرسید صاحب این خانه بنده است یا آزاد کنیز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آزاد است؛ زیرا اگر بنده بود از مولای خود می ترسید و این چنین در معصیت گستاخ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داخل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بر سفرۀ شراب نشسته بود، از کنیز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کنیز داستان را برای او گفت بشر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امام، همانند تیر بر دل او نشست و مانند جرقه آتشی قلبش را نورانی و دگرگون ساخت بساط عیش و نوش را رها کرد و با پای برهنه بیرون دوید تا خود را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از خدا و از شما معذرت میخواهم ،آری من بنده خدا بوده و هستم؛ لیکن بندگی خود را فراموش کرده بودم بدین جهت، چنین گستاخانه معصیت می کردم؛ ولی اکنون به بندگی خود پی بردم و از اعمال گذشته ام توبه میکنم آیا توبه ام قبول است؟ بدین ترتیب از عمل خود اظهار ندامت کرد و توبه نمود ،آری بشر حافی توبه کرد و در سلک عابدان و زاهدان و اولیای خدا درآمد و به شکرانه این نعمت تا آخر عمر با پای برهنه راه می رفت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 روحانی می گوید جوان باشنیدن این داستان به فکر فرورفت مشاهده کردم نزدیک فرودگاه شیراز آرام آرام از گوشه های چشمش اشک جاری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تکلیف خود را با خدای خود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هستیم یا آزاد؟ در ایام حج تمتع حجاج پس از انجام اعمال حج موی سر خود را می تراشند این سر تراشیدن فلسفه دارد این عمل را با سربازان و زندانیان انجام می دهند؛ یعنی در این مکان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که وارد ،شدی تابع مقررات خاصی هستی چه وقت ،بخوابی چه وقت بیدار شوی چه اعمالی انجام دهی و چه اعمالی انجام ندهی در پادگان </w:t>
      </w:r>
    </w:p>
    <w:p>
      <w:pPr>
        <w:pStyle w:val="BookText"/>
        <w:rPr/>
      </w:pPr>
      <w:r>
        <w:rPr>
          <w:rFonts w:ascii="IRNazanin" w:hAnsi="IRNazanin" w:eastAsia="IRNazanin"/>
          <w:color w:val="111111"/>
          <w:sz w:val="28"/>
          <w:sz w:val="28"/>
          <w:szCs w:val="28"/>
          <w:rtl w:val="true"/>
          <w:lang w:bidi="fa-IR"/>
        </w:rPr>
        <w:t>فرماندهی هست که باید تابع دستورات او باشی یا در زندان باید تابع دستورات زندانبان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دنیا برای این که عاقبت به خیر شویم باید تابع دستورات خداوند باشیم خدایی که این همه نعمت به ما عطا کرده است نباید از آن سوء استفاده کنیم؛ زیرا باید در برابر دادگاه عدل الهی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دومین کد عاقبت به خیرى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تبذل نعماته في معاصيه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نباید نعمت های خداوند را در راه معصیت خرج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304" w:name="pg8929_89364"/>
    </w:p>
    <w:p>
      <w:pPr>
        <w:pStyle w:val="Heading2"/>
        <w:numPr>
          <w:ilvl w:val="1"/>
          <w:numId w:val="1"/>
        </w:numPr>
        <w:rPr/>
      </w:pPr>
      <w:bookmarkStart w:id="305" w:name="__RefHeading___Toc1292481_2870459653"/>
      <w:bookmarkStart w:id="306" w:name="_Toc114"/>
      <w:bookmarkEnd w:id="304"/>
      <w:bookmarkEnd w:id="305"/>
      <w:r>
        <w:rPr>
          <w:rtl w:val="true"/>
        </w:rPr>
        <w:t>جلسه دوازدهم ماه مبارک رمضان</w:t>
      </w:r>
      <w:bookmarkEnd w:id="306"/>
    </w:p>
    <w:p>
      <w:pPr>
        <w:pStyle w:val="Heading3"/>
        <w:numPr>
          <w:ilvl w:val="2"/>
          <w:numId w:val="1"/>
        </w:numPr>
        <w:rPr/>
      </w:pPr>
      <w:bookmarkStart w:id="307" w:name="__RefHeading___Toc1292483_2870459653"/>
      <w:bookmarkStart w:id="308" w:name="_Toc115"/>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292485_2870459653"/>
      <w:bookmarkStart w:id="310" w:name="_Toc116"/>
      <w:bookmarkEnd w:id="309"/>
      <w:r>
        <w:rPr>
          <w:rtl w:val="true"/>
        </w:rPr>
        <w:t>خلاصه بحث</w:t>
      </w:r>
      <w:bookmarkEnd w:id="310"/>
    </w:p>
    <w:p>
      <w:pPr>
        <w:pStyle w:val="BookText"/>
        <w:rPr/>
      </w:pPr>
      <w:r>
        <w:rPr>
          <w:rFonts w:ascii="IRNazanin" w:hAnsi="IRNazanin" w:eastAsia="IRNazanin"/>
          <w:color w:val="111111"/>
          <w:sz w:val="28"/>
          <w:sz w:val="28"/>
          <w:szCs w:val="28"/>
          <w:rtl w:val="true"/>
          <w:lang w:bidi="fa-IR"/>
        </w:rPr>
        <w:t>گفتیم هر انسانی که به شب اول قبر و روز قیامت اعتقاد داشته باشد، یکی از نگرانی های او این است که پایان کار او ختم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حضرت عبدالعظیم حسنی آمد و سؤال کرد چه کنم که عاقبت من ختم به خیر شود؟</w:t>
      </w:r>
    </w:p>
    <w:p>
      <w:pPr>
        <w:pStyle w:val="BookText"/>
        <w:rPr/>
      </w:pPr>
      <w:r>
        <w:rPr>
          <w:rFonts w:ascii="IRNazanin" w:hAnsi="IRNazanin" w:eastAsia="IRNazanin"/>
          <w:color w:val="111111"/>
          <w:sz w:val="28"/>
          <w:sz w:val="28"/>
          <w:szCs w:val="28"/>
          <w:rtl w:val="true"/>
          <w:lang w:bidi="fa-IR"/>
        </w:rPr>
        <w:t>آقا جواب دادند عاقبت به خیری تحصیلی است و باید تلاش کرد تا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ادامه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عوامل عاقبت به خیری پی می گیریم در جلسات ،قبل دو فراز از روایت را بیان کردیم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لِلَّهِ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خدا را مراعات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تبذل نعماته في معاصیه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نعمت های خداوند را در راه معصیت خرج نکن</w:t>
      </w:r>
      <w:r>
        <w:rPr>
          <w:rFonts w:eastAsia="IRNazanin" w:cs="IRNazanin"/>
          <w:color w:val="111111"/>
          <w:sz w:val="28"/>
          <w:szCs w:val="28"/>
          <w:rtl w:val="true"/>
          <w:lang w:bidi="fa-IR"/>
        </w:rPr>
        <w:t>.</w:t>
      </w:r>
    </w:p>
    <w:p>
      <w:pPr>
        <w:pStyle w:val="Heading3"/>
        <w:numPr>
          <w:ilvl w:val="2"/>
          <w:numId w:val="1"/>
        </w:numPr>
        <w:rPr/>
      </w:pPr>
      <w:bookmarkStart w:id="311" w:name="__RefHeading___Toc1292487_2870459653"/>
      <w:bookmarkStart w:id="312" w:name="_Toc117"/>
      <w:bookmarkEnd w:id="311"/>
      <w:r>
        <w:rPr>
          <w:rtl w:val="true"/>
        </w:rPr>
        <w:t xml:space="preserve">ادامه حدیث امام صادق </w:t>
      </w:r>
      <w:r>
        <w:rPr>
          <w:rtl w:val="true"/>
        </w:rPr>
        <w:t>(</w:t>
      </w:r>
      <w:r>
        <w:rPr>
          <w:rtl w:val="true"/>
        </w:rPr>
        <w:t>علیه السلام</w:t>
      </w:r>
      <w:r>
        <w:rPr>
          <w:rtl w:val="true"/>
        </w:rPr>
        <w:t xml:space="preserve">) </w:t>
      </w:r>
      <w:r>
        <w:rPr>
          <w:rtl w:val="true"/>
        </w:rPr>
        <w:t>درباره عوامل عاقبت به خیری</w:t>
      </w:r>
      <w:bookmarkEnd w:id="31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يُمِثْنَ القلبَ الذَّنبُ عَلَى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چهار چیز دل را می میراند، اول گناه پی در پی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إِذَا فَعَلُوا فَاحِشَةً أَوْ ظَلَمُوا أَنْفُسَهُمْ ذَكَرُوا اللَّهَ </w:t>
      </w:r>
      <w:bookmarkStart w:id="313" w:name="pg8929_89365"/>
    </w:p>
    <w:p>
      <w:pPr>
        <w:pStyle w:val="BookText"/>
        <w:rPr/>
      </w:pPr>
      <w:bookmarkEnd w:id="313"/>
      <w:r>
        <w:rPr>
          <w:rFonts w:ascii="Amiri" w:hAnsi="Amiri" w:eastAsia="Amiri" w:cs="Amiri"/>
          <w:color w:val="111111"/>
          <w:sz w:val="28"/>
          <w:sz w:val="28"/>
          <w:szCs w:val="28"/>
          <w:rtl w:val="true"/>
          <w:lang w:bidi="ar-SA"/>
        </w:rPr>
        <w:t>فَاسْتَغْفَرُوا لِذُنُوبِهِمْ وَ مَنْ يَغْفِرُ الذُّنُوبَ إِلَّا اللهُ وَ لَمْ يُصِرُّوا عَلَى مَا فَعَلُوا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 آنها که مرتكب عمل زشتی شوند یا به خود ستم کنند به یاد خدا می افتند و برای گناهان خود طلب آمرزش می کنند و کیست جز خدا که گناهان را ببخشد؟ و برگناه خود اصرار نمی ورزند؛ در حالی که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الإصرار فإنّه من أكبر الكبائر و أعظم 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از اصرار بر گناه بپرهیز که از بزرگترین گناهان کبیره و عظیم ترین جرم هاست</w:t>
      </w:r>
      <w:r>
        <w:rPr>
          <w:rFonts w:eastAsia="IRNazanin" w:cs="IRNazanin"/>
          <w:color w:val="111111"/>
          <w:sz w:val="28"/>
          <w:szCs w:val="28"/>
          <w:rtl w:val="true"/>
          <w:lang w:bidi="fa-IR"/>
        </w:rPr>
        <w:t>.</w:t>
      </w:r>
    </w:p>
    <w:p>
      <w:pPr>
        <w:pStyle w:val="Heading3"/>
        <w:numPr>
          <w:ilvl w:val="2"/>
          <w:numId w:val="1"/>
        </w:numPr>
        <w:rPr/>
      </w:pPr>
      <w:bookmarkStart w:id="314" w:name="__RefHeading___Toc1292489_2870459653"/>
      <w:bookmarkStart w:id="315" w:name="_Toc118"/>
      <w:bookmarkEnd w:id="314"/>
      <w:r>
        <w:rPr>
          <w:rtl w:val="true"/>
        </w:rPr>
        <w:t>حکایت شگفت جوان زیباروی بصره و ترک گناه</w:t>
      </w:r>
      <w:bookmarkEnd w:id="315"/>
    </w:p>
    <w:p>
      <w:pPr>
        <w:pStyle w:val="BookText"/>
        <w:rPr/>
      </w:pPr>
      <w:r>
        <w:rPr>
          <w:rFonts w:ascii="IRNazanin" w:hAnsi="IRNazanin" w:eastAsia="IRNazanin"/>
          <w:color w:val="111111"/>
          <w:sz w:val="28"/>
          <w:sz w:val="28"/>
          <w:szCs w:val="28"/>
          <w:rtl w:val="true"/>
          <w:lang w:bidi="fa-IR"/>
        </w:rPr>
        <w:t>در کتاب داستانهای شگفت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زیباترین جوانان شهر بصره بود زیبایی او شهره آفاق شده بود و زنان و دختران شهر عاشق او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زلیخا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قربان چشمان قشنگت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زلیخا در قبر اولین چیزی که فاسد می شود و از بین می رود چشمان انسان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از این زیبایی سوء استفاده کرده و با زنان رابطه نامشروع برقرار می کرد روزی یکی از دوستانش به دیدارش رفت و مشاهده کرد حالات و رفتار او دگرگون شده و اهل عبادت و تسبیح و سجاده و ترک معاصی شده است علت را از او سؤال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با آن رفتار و کردار شهوانی اکنون به ذکر خدا و نماز و عبادت مشغول شده و رفتار گذشته را ترک نموده ای؟ اسوه در جواب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دختری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درسی به من داد که تا آخر عمر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w:t>
      </w:r>
    </w:p>
    <w:p>
      <w:pPr>
        <w:pStyle w:val="BookText"/>
        <w:rPr/>
      </w:pPr>
      <w:r>
        <w:rPr>
          <w:rFonts w:ascii="IRNazanin" w:hAnsi="IRNazanin" w:eastAsia="IRNazanin"/>
          <w:color w:val="111111"/>
          <w:sz w:val="28"/>
          <w:sz w:val="28"/>
          <w:szCs w:val="28"/>
          <w:rtl w:val="true"/>
          <w:lang w:bidi="fa-IR"/>
        </w:rPr>
        <w:t>و معصیت و شهوترانی و دوری از خداوند مانند خوردن آب شور است که رفع عطش نمیکند بلکه انسان را تشنه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تنها چشمانش پیدا بود عاشق چشمان او شدم و اشتیاق فراوانی به وصال او پیدا کردم</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دیده بیند دل کند یاد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دنبال او راه افتادم و وارد خانۀ دختر شدم و گفتم من اسوه زیباترین جوان بصره هستم و برای رسیدن به وصال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چون از قصد من آگاه شد داد و فریاد راه انداخت مادرش که پیرزنی بود آمد و مرا نصیحت نمود تا از قصد خود برگردم؛ ولی التماس و نصایحش در من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 جوان من که حجابم را رعایت کرده بودم؛ چه شد که تو عاشق من شدی؟ جوان گفت چشمم به چشمان تو افتاد و عاشق چشمان تو شدم دختر با شنیدن این حرف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تا آنچه را می خواهی تقدیم کنم متحیر که دختر چه میگوید دختر داخل اتاق شد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پنبه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دختر بلند شد و مادر دختر چشمان از حدقه درآورده شده دختر را روی پنبه آورد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به دنبال 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آنقدر مرا تحت تأثیر قرار داد که فهمیدم هوسرانی و دوری از خدا و فرورفتن در گناه و معصیت در انتهایش چیزی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چقدر می تواند شهوت رانی کند و چقدر میتواند نشاط و طراوت جوانی را داشته باشد؟ این نشاط و این طراوت می رود و موسم پژمردن گل می رسد</w:t>
      </w:r>
    </w:p>
    <w:p>
      <w:pPr>
        <w:pStyle w:val="BookText"/>
        <w:rPr/>
      </w:pPr>
      <w:r>
        <w:rPr>
          <w:rFonts w:ascii="IRNazanin" w:hAnsi="IRNazanin" w:eastAsia="IRNazanin"/>
          <w:color w:val="111111"/>
          <w:sz w:val="28"/>
          <w:sz w:val="28"/>
          <w:szCs w:val="28"/>
          <w:rtl w:val="true"/>
          <w:lang w:bidi="fa-IR"/>
        </w:rPr>
        <w:t xml:space="preserve">گر بمانی، پیر گردی و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که انا اليه راجعون</w:t>
      </w:r>
    </w:p>
    <w:p>
      <w:pPr>
        <w:pStyle w:val="BookText"/>
        <w:rPr/>
      </w:pPr>
      <w:r>
        <w:rPr>
          <w:rFonts w:ascii="Amiri" w:hAnsi="Amiri" w:eastAsia="Amiri" w:cs="Amiri"/>
          <w:color w:val="111111"/>
          <w:sz w:val="28"/>
          <w:sz w:val="28"/>
          <w:szCs w:val="28"/>
          <w:rtl w:val="true"/>
          <w:lang w:bidi="ar-SA"/>
        </w:rPr>
        <w:t xml:space="preserve">این حکایت را کند قرآن 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نُعَمِّرْهُ نُنَكِّه بخوان</w:t>
      </w:r>
    </w:p>
    <w:p>
      <w:pPr>
        <w:pStyle w:val="BookText"/>
        <w:rPr/>
      </w:pPr>
      <w:r>
        <w:rPr>
          <w:rFonts w:ascii="IRNazanin" w:hAnsi="IRNazanin" w:eastAsia="IRNazanin"/>
          <w:color w:val="111111"/>
          <w:sz w:val="28"/>
          <w:sz w:val="28"/>
          <w:szCs w:val="28"/>
          <w:rtl w:val="true"/>
          <w:lang w:bidi="fa-IR"/>
        </w:rPr>
        <w:t xml:space="preserve">از تو میگیرند آنچه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دادند هرچه داده 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نعمت های دنیا نزد ما به صورت عاریه است زیبایی، امروز هست، فردا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سلامتی داریم فردا به بیماری گرفتار می شویم</w:t>
      </w:r>
      <w:r>
        <w:rPr>
          <w:rFonts w:eastAsia="IRNazanin" w:cs="IRNazanin"/>
          <w:color w:val="111111"/>
          <w:sz w:val="28"/>
          <w:szCs w:val="28"/>
          <w:rtl w:val="true"/>
          <w:lang w:bidi="fa-IR"/>
        </w:rPr>
        <w:t xml:space="preserve">. </w:t>
      </w:r>
      <w:bookmarkStart w:id="316" w:name="pg8929_89367"/>
    </w:p>
    <w:p>
      <w:pPr>
        <w:pStyle w:val="BookText"/>
        <w:rPr/>
      </w:pPr>
      <w:bookmarkEnd w:id="316"/>
      <w:r>
        <w:rPr>
          <w:rFonts w:ascii="IRNazanin" w:hAnsi="IRNazanin" w:eastAsia="IRNazanin"/>
          <w:color w:val="111111"/>
          <w:sz w:val="28"/>
          <w:sz w:val="28"/>
          <w:szCs w:val="28"/>
          <w:rtl w:val="true"/>
          <w:lang w:bidi="fa-IR"/>
        </w:rPr>
        <w:t>بنابراین دومین کد عاقبت به خیری این است که نعمت های خدادادی را در راه گناه و معصیت به کار نبریم</w:t>
      </w:r>
      <w:r>
        <w:rPr>
          <w:rFonts w:eastAsia="IRNazanin" w:cs="IRNazanin"/>
          <w:color w:val="111111"/>
          <w:sz w:val="28"/>
          <w:szCs w:val="28"/>
          <w:rtl w:val="true"/>
          <w:lang w:bidi="fa-IR"/>
        </w:rPr>
        <w:t>.</w:t>
      </w:r>
    </w:p>
    <w:p>
      <w:pPr>
        <w:pStyle w:val="Heading3"/>
        <w:numPr>
          <w:ilvl w:val="2"/>
          <w:numId w:val="1"/>
        </w:numPr>
        <w:rPr/>
      </w:pPr>
      <w:bookmarkStart w:id="317" w:name="__RefHeading___Toc1292491_2870459653"/>
      <w:bookmarkStart w:id="318" w:name="_Toc119"/>
      <w:bookmarkEnd w:id="317"/>
      <w:r>
        <w:rPr/>
        <w:t>3</w:t>
      </w:r>
      <w:r>
        <w:rPr>
          <w:rtl w:val="true"/>
        </w:rPr>
        <w:t xml:space="preserve"> . </w:t>
      </w:r>
      <w:r>
        <w:rPr>
          <w:rtl w:val="true"/>
        </w:rPr>
        <w:t>مغرور نبودن به حلم خدا</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تَغْتَرَّ بِحِلْمِهِ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به حلم خداوند مغرور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 یکی از صفات پروردگار است و بر وزن فعیل به معنای فاعل و در لغت به معنای بردبار و صبور است به معنای اسم و صفت، یازده 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 از اسم هایی است که درباره بندگان خدا هم استعمال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آخرآیه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لَأَوَّاهُ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ابراهیم مهربان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نوعی اظهار محبت است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اینکه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شرک خود بر می دارد و به سوی خدا روی می آورد از سر محبت و مهربانی به او وعده داد که برایش از خدا طلب آمرزش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این صفت را بندگان خدا هم داشته باشند یکی از رموز موفقیت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توانست در مقابل کفار بایستد و اسلام را گسترش دهد سرمایه صبر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ایشان در برابر مصائب و مشکلاتی بود که دشمنان برای ایشان به وجود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اخلاق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زمینه ساز گسترش اسلام در آن شرایط سخت در مقابل مشرکین معاند و کینه توز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الرّجُل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زیبایی مرد، حلم اوست</w:t>
      </w:r>
      <w:r>
        <w:rPr>
          <w:rFonts w:eastAsia="IRNazanin" w:cs="IRNazanin"/>
          <w:color w:val="111111"/>
          <w:sz w:val="28"/>
          <w:szCs w:val="28"/>
          <w:rtl w:val="true"/>
          <w:lang w:bidi="fa-IR"/>
        </w:rPr>
        <w:t xml:space="preserve">. </w:t>
      </w:r>
      <w:bookmarkStart w:id="319" w:name="pg8929_89368"/>
    </w:p>
    <w:p>
      <w:pPr>
        <w:pStyle w:val="BookText"/>
        <w:rPr/>
      </w:pPr>
      <w:bookmarkEnd w:id="319"/>
      <w:r>
        <w:rPr>
          <w:rFonts w:ascii="Amiri" w:hAnsi="Amiri" w:eastAsia="Amiri" w:cs="Amiri"/>
          <w:color w:val="111111"/>
          <w:sz w:val="28"/>
          <w:sz w:val="28"/>
          <w:szCs w:val="28"/>
          <w:rtl w:val="true"/>
          <w:lang w:bidi="ar-SA"/>
        </w:rPr>
        <w:t>قرآن مجید در آخر سوره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غَنِيٌّ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خداوند بی نیاز و حلیم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اخلاص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خداوند نسبت به همه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سه صفت به خداوند نسبت داده شده است ، غنی حلیم و بی نیاز خداوند غنى بالذات و بی نیاز است و در مقابل ناسپاسی مردم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متخلّق به اخلاق خدا باشد خدای سبحان،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نعمت می دهد در نظرش بزرگ نمینماید و هر بخششی می کند بزرگ جلوه نمی دهد نیز خدای سبحان حلیم است و در مؤاخذه جفاکاران عجله نمی کند و در برابر جهالت خشم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کسی که مرتکب گناه و معصیت می شود به او مهلت توبه کردن و برگشتن میدهد خداوند به نمرود و فرعون هم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حلیم به خداوند از این جهت است که او در کیفر دادن به گناهکاران شتاب نمی کند و با مهلتی که به آنان می دهد بر آنان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حلم خداوند هم حدی دارد با گناه و معصیت کاری نکنیم که صبر و حلم خداى ارحم الراحمين لبریز شود</w:t>
      </w:r>
      <w:r>
        <w:rPr>
          <w:rFonts w:eastAsia="IRNazanin" w:cs="IRNazanin"/>
          <w:color w:val="111111"/>
          <w:sz w:val="28"/>
          <w:szCs w:val="28"/>
          <w:rtl w:val="true"/>
          <w:lang w:bidi="fa-IR"/>
        </w:rPr>
        <w:t>.</w:t>
      </w:r>
    </w:p>
    <w:p>
      <w:pPr>
        <w:pStyle w:val="Heading3"/>
        <w:numPr>
          <w:ilvl w:val="2"/>
          <w:numId w:val="1"/>
        </w:numPr>
        <w:rPr/>
      </w:pPr>
      <w:bookmarkStart w:id="320" w:name="__RefHeading___Toc1292493_2870459653"/>
      <w:bookmarkStart w:id="321" w:name="_Toc120"/>
      <w:bookmarkEnd w:id="320"/>
      <w:r>
        <w:rPr/>
        <w:t>4</w:t>
      </w:r>
      <w:r>
        <w:rPr>
          <w:rtl w:val="true"/>
        </w:rPr>
        <w:t xml:space="preserve"> . </w:t>
      </w:r>
      <w:r>
        <w:rPr>
          <w:rtl w:val="true"/>
        </w:rPr>
        <w:t xml:space="preserve">احسان به محبان اهل بیت </w:t>
      </w:r>
      <w:r>
        <w:rPr>
          <w:rtl w:val="true"/>
        </w:rPr>
        <w:t>(</w:t>
      </w:r>
      <w:r>
        <w:rPr>
          <w:rtl w:val="true"/>
        </w:rPr>
        <w:t>علیهم السلام</w:t>
      </w:r>
      <w:r>
        <w:rPr>
          <w:rtl w:val="true"/>
        </w:rPr>
        <w:t>)</w:t>
      </w:r>
      <w:bookmarkEnd w:id="3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كُلَّ مَنْ وَجَدْتَهُ يذْكُرُنَا أَوْ يَنْتَحِلُ مَوَدَّتَنَا ثُمَّ لَيسَ عَلَيْكَ صَادِقاً كَانَ أَوْ كَاذِباً إِنَّمَا لَكَ نِيتُكَ وَ عَلَيْهِ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به دوستان و طرفداران ما احسان و نیکی نما لازم نیست بدانی او راست می گوید یا دروغ تو طبق نیت خود رفتار کن و او را در گرفتاری ها کمک و احسان کن</w:t>
      </w:r>
      <w:r>
        <w:rPr>
          <w:rFonts w:eastAsia="IRNazanin" w:cs="IRNazanin"/>
          <w:color w:val="111111"/>
          <w:sz w:val="28"/>
          <w:szCs w:val="28"/>
          <w:rtl w:val="true"/>
          <w:lang w:bidi="fa-IR"/>
        </w:rPr>
        <w:t xml:space="preserve">. </w:t>
      </w:r>
      <w:bookmarkStart w:id="322" w:name="pg8929_89369"/>
    </w:p>
    <w:p>
      <w:pPr>
        <w:pStyle w:val="BookText"/>
        <w:rPr/>
      </w:pPr>
      <w:bookmarkEnd w:id="322"/>
      <w:r>
        <w:rPr>
          <w:rFonts w:ascii="IRNazanin" w:hAnsi="IRNazanin" w:eastAsia="IRNazanin"/>
          <w:color w:val="111111"/>
          <w:sz w:val="28"/>
          <w:sz w:val="28"/>
          <w:szCs w:val="28"/>
          <w:rtl w:val="true"/>
          <w:lang w:bidi="fa-IR"/>
        </w:rPr>
        <w:t>احسان، یعنی نیکی کردن به دیگران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أَحْسَنْتُمْ أَحْسَنْتُمْ لِأَنْفُسِكُمْ وَ إِنْ أَسَأْتُمْ فَلَها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اگر نیکی کردید، به خودتان نیکی می کنید و اگر بدی کردید باز هم به خودتان بدی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کردن به دیگران برگشت و بازتابش به خود نیکوکار است؛ یعنی هم در دنیا برایش اثر دارد و هم در آخرت، اثر آن نصیبش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سنت جاریۀ الهی است که اثر و توابع عمل هر کس را به خود او برمی گرداند هر یک از احسان و اسائه شما مختص به خود شماست؛ بدون این که چیزی از آن به دیگران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نیکوکار از عمل نیک و بد کار خود سهمی دارد؛ چنان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هر کس به مقدار ذره ای کار نیک انجام دهد آن را می بینید و هر کس به وزن ذره ای بدی کند آن را می بیند خداوند تقدیر بشر را چنین رقم زده است که هر جامعهای با اطاعت از او عزتمند و سربلند میشود و با سرکشی و سرپیچی از فرمان او خوار و ذلیل خواهد شد</w:t>
      </w:r>
      <w:r>
        <w:rPr>
          <w:rFonts w:eastAsia="IRNazanin" w:cs="IRNazanin"/>
          <w:color w:val="111111"/>
          <w:sz w:val="28"/>
          <w:szCs w:val="28"/>
          <w:rtl w:val="true"/>
          <w:lang w:bidi="fa-IR"/>
        </w:rPr>
        <w:t>.</w:t>
      </w:r>
    </w:p>
    <w:p>
      <w:pPr>
        <w:pStyle w:val="Heading3"/>
        <w:numPr>
          <w:ilvl w:val="2"/>
          <w:numId w:val="1"/>
        </w:numPr>
        <w:rPr/>
      </w:pPr>
      <w:bookmarkStart w:id="323" w:name="__RefHeading___Toc1292495_2870459653"/>
      <w:bookmarkStart w:id="324" w:name="_Toc121"/>
      <w:bookmarkEnd w:id="323"/>
      <w:r>
        <w:rPr>
          <w:rtl w:val="true"/>
        </w:rPr>
        <w:t xml:space="preserve">خروج امام حسن مجتبی </w:t>
      </w:r>
      <w:r>
        <w:rPr>
          <w:rtl w:val="true"/>
        </w:rPr>
        <w:t>(</w:t>
      </w:r>
      <w:r>
        <w:rPr>
          <w:rtl w:val="true"/>
        </w:rPr>
        <w:t>علیه السلام</w:t>
      </w:r>
      <w:r>
        <w:rPr>
          <w:rtl w:val="true"/>
        </w:rPr>
        <w:t xml:space="preserve">) </w:t>
      </w:r>
      <w:r>
        <w:rPr>
          <w:rtl w:val="true"/>
        </w:rPr>
        <w:t>از اعتکاف و کمک به شخص بدهکار</w:t>
      </w:r>
      <w:bookmarkEnd w:id="3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بودم؛ در حالی که ایشان معتکف بودند مردی شرفیاب محضرشان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مقروضم و چون قدرت پرداخت آن را ندارم، طلبکارم می خواهد مرا به زندان بیفکند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پولی ندارم که قرض شما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بیایید و با طلبکارم صحبت کنید، ممکن است به پاس حرمت </w:t>
      </w:r>
      <w:bookmarkStart w:id="325" w:name="pg8929_89370"/>
    </w:p>
    <w:p>
      <w:pPr>
        <w:pStyle w:val="BookText"/>
        <w:rPr/>
      </w:pPr>
      <w:bookmarkEnd w:id="325"/>
      <w:r>
        <w:rPr>
          <w:rFonts w:ascii="IRNazanin" w:hAnsi="IRNazanin" w:eastAsia="IRNazanin"/>
          <w:color w:val="111111"/>
          <w:sz w:val="28"/>
          <w:sz w:val="28"/>
          <w:szCs w:val="28"/>
          <w:rtl w:val="true"/>
          <w:lang w:bidi="fa-IR"/>
        </w:rPr>
        <w:t xml:space="preserve">شما مرا به زندان نبرند ابن مهران می گوید دیدم حضرت آماده شدند تا از مسجد خارج شوند عرض کردم یابن رسول الله آیا فراموش کرده اید در حال اعتکاف هستید و معتکف نباید در حال اعتکاف از مسجد خارج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نکرده ام ولی پدرم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اگر کسی گره ای از کار مسلمین یا شخص مؤمنی بگشاید و حاجت او را برآورده سازد مانند آن است که هزار سال خداوند را عبادت کرده که روزها را به روزه و شبها را به شب زنده داری سپری کرده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ما اگر ادعا می کنیم که پیرو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این عمل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مصادیق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هر شکلی،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نیکی میکن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 باز</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احسان یعنی مشکلی را از سر راه مؤمنی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وقت بگذارد برای این که اختلاف بین زن و شوهری را اصلاح کند، نوعی احسان است</w:t>
      </w:r>
      <w:r>
        <w:rPr>
          <w:rFonts w:eastAsia="IRNazanin" w:cs="IRNazanin"/>
          <w:color w:val="111111"/>
          <w:sz w:val="28"/>
          <w:szCs w:val="28"/>
          <w:rtl w:val="true"/>
          <w:lang w:bidi="fa-IR"/>
        </w:rPr>
        <w:t>.</w:t>
      </w:r>
    </w:p>
    <w:p>
      <w:pPr>
        <w:pStyle w:val="Heading3"/>
        <w:numPr>
          <w:ilvl w:val="2"/>
          <w:numId w:val="1"/>
        </w:numPr>
        <w:rPr/>
      </w:pPr>
      <w:bookmarkStart w:id="326" w:name="__RefHeading___Toc1292497_2870459653"/>
      <w:bookmarkStart w:id="327" w:name="_Toc122"/>
      <w:bookmarkEnd w:id="326"/>
      <w:r>
        <w:rPr>
          <w:rtl w:val="true"/>
        </w:rPr>
        <w:t xml:space="preserve">چه کسی به رسول خدا </w:t>
      </w:r>
      <w:r>
        <w:rPr>
          <w:rtl w:val="true"/>
        </w:rPr>
        <w:t>(</w:t>
      </w:r>
      <w:r>
        <w:rPr>
          <w:rtl w:val="true"/>
        </w:rPr>
        <w:t>صلی الله علیه وآله و سلم</w:t>
      </w:r>
      <w:r>
        <w:rPr>
          <w:rtl w:val="true"/>
        </w:rPr>
        <w:t xml:space="preserve">) </w:t>
      </w:r>
      <w:r>
        <w:rPr>
          <w:rtl w:val="true"/>
        </w:rPr>
        <w:t>شبیه تر است؟</w:t>
      </w:r>
      <w:bookmarkEnd w:id="3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أخبركم أخبرُ كم باشبَهَكُم بى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آیا می خواهید به شما بگویم کدام یک از شما به من پیامبر شبیه تر هستید؟ چه افتخاری بالاتر از این که انسان شبیه پیامبر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اَحسَنُكُم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بیشتر شبیه من پیامبر است که اخلاقش بهتر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به همان میزان که درجه و مرتبه خوش اخلاقی بالا برود،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بیشتر پیدا خواهد کرد و به ایشان نزدیک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روزگار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اخلاق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اند قومی که گشت فاقد اخلاق مردنی است</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رسول خدا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اعظَمُكَم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 بعد، افرادی که حلم آنان بیشتر است و زود عصبانی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ابرگم بقرابیه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کسی که به خویشاوندانش احسان و نیکوکاری کند و مطلب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اَشَدُكُم مِن نَفسه انصافاً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انصافش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این خصوصیاتی که بیان شد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بیشتری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اخلاق عظیم و برجسته ای داری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آیه در حدیثی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پدرشان حضرت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ویژگیهای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همنشینانشان خوشرو و خندان و ملایم بودند و کسی را مذمت و سرزنش نمیکردند و لغزشها و عیوب پنهان مردم را جست و جو نمی کردند هرگز سخن نمی گفتند مگر در اموری که ثواب الهی را امید داشتند و هرگز کلام کسی را قطع نمی کردند تا سخن آن کس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او مأیوس نمی شد و هر کس به در خانه او می آمد نومید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غریب و ناآگاهی با خشونت سخن میگفت و خیری می خواست تحمل می کرد و به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دیدید که حاجتی دارد به او عطا کنید</w:t>
      </w:r>
      <w:r>
        <w:rPr>
          <w:rFonts w:eastAsia="IRNazanin" w:cs="IRNazanin"/>
          <w:color w:val="111111"/>
          <w:sz w:val="28"/>
          <w:szCs w:val="28"/>
          <w:rtl w:val="true"/>
          <w:lang w:bidi="fa-IR"/>
        </w:rPr>
        <w:t>.</w:t>
      </w:r>
      <w:r>
        <w:rPr>
          <w:rStyle w:val="FootnoteAnchor"/>
          <w:rtl w:val="true"/>
        </w:rPr>
        <w:footnoteReference w:id="175"/>
      </w:r>
      <w:bookmarkStart w:id="328" w:name="pg8929_89372"/>
    </w:p>
    <w:p>
      <w:pPr>
        <w:pStyle w:val="Heading3"/>
        <w:numPr>
          <w:ilvl w:val="2"/>
          <w:numId w:val="1"/>
        </w:numPr>
        <w:rPr/>
      </w:pPr>
      <w:bookmarkStart w:id="329" w:name="__RefHeading___Toc1292499_2870459653"/>
      <w:bookmarkStart w:id="330" w:name="_Toc123"/>
      <w:bookmarkEnd w:id="328"/>
      <w:bookmarkEnd w:id="329"/>
      <w:r>
        <w:rPr>
          <w:rtl w:val="true"/>
        </w:rPr>
        <w:t>آثار نیکی و احسان</w:t>
      </w:r>
      <w:bookmarkEnd w:id="330"/>
    </w:p>
    <w:p>
      <w:pPr>
        <w:pStyle w:val="BookText"/>
        <w:rPr/>
      </w:pPr>
      <w:r>
        <w:rPr>
          <w:rFonts w:ascii="IRNazanin" w:hAnsi="IRNazanin" w:eastAsia="IRNazanin"/>
          <w:color w:val="111111"/>
          <w:sz w:val="28"/>
          <w:sz w:val="28"/>
          <w:szCs w:val="28"/>
          <w:rtl w:val="true"/>
          <w:lang w:bidi="fa-IR"/>
        </w:rPr>
        <w:t xml:space="preserve">اما آثار نیکی و احسان چیست؟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مُسْلِمٌ لِمُسْلِمٍ حَاجَةً إِلَّا نَادَاهُ اللهُ تَبَارَکَ و تَعَالَى عَلَيَّ تَوابُک و لا أَرْضَى لَكَ بِدُونِ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هیچ مسلمانی نیاز مسلمانی را برآورده نکند، مگر این که خدای تبارک و تعالی او را ندا دهد که پاداش تو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گره ای از کار مسلمانی باز ،کند خود خداوند ندا میدهد که ثواب این عمل نیک تو بر عهده من است و به دنبال آن برای ارزش این کار نیک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أَرْضَى لَكَ بِدُونِ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کمتر از بهشت برای تو راضی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من خدای ارحم الراحمین کمترین پاداشی که خواهم داد بهشت است</w:t>
      </w:r>
      <w:r>
        <w:rPr>
          <w:rFonts w:eastAsia="IRNazanin" w:cs="IRNazanin"/>
          <w:color w:val="111111"/>
          <w:sz w:val="28"/>
          <w:szCs w:val="28"/>
          <w:rtl w:val="true"/>
          <w:lang w:bidi="fa-IR"/>
        </w:rPr>
        <w:t>.</w:t>
      </w:r>
    </w:p>
    <w:p>
      <w:pPr>
        <w:pStyle w:val="Heading3"/>
        <w:numPr>
          <w:ilvl w:val="2"/>
          <w:numId w:val="1"/>
        </w:numPr>
        <w:rPr/>
      </w:pPr>
      <w:bookmarkStart w:id="331" w:name="__RefHeading___Toc1292501_2870459653"/>
      <w:bookmarkStart w:id="332" w:name="_Toc124"/>
      <w:bookmarkEnd w:id="331"/>
      <w:r>
        <w:rPr>
          <w:rtl w:val="true"/>
        </w:rPr>
        <w:t>حکایت بهلول و صدای شیهه اسب</w:t>
      </w:r>
      <w:bookmarkEnd w:id="332"/>
    </w:p>
    <w:p>
      <w:pPr>
        <w:pStyle w:val="BookText"/>
        <w:rPr/>
      </w:pPr>
      <w:r>
        <w:rPr>
          <w:rFonts w:ascii="IRNazanin" w:hAnsi="IRNazanin" w:eastAsia="IRNazanin"/>
          <w:color w:val="111111"/>
          <w:sz w:val="28"/>
          <w:sz w:val="28"/>
          <w:szCs w:val="28"/>
          <w:rtl w:val="true"/>
          <w:lang w:bidi="fa-IR"/>
        </w:rPr>
        <w:t>بهلول</w:t>
      </w:r>
      <w:r>
        <w:rPr>
          <w:rStyle w:val="FootnoteAnchor"/>
          <w:rtl w:val="true"/>
        </w:rPr>
        <w:footnoteReference w:id="177"/>
      </w:r>
      <w:r>
        <w:rPr>
          <w:rFonts w:ascii="IRNazanin" w:hAnsi="IRNazanin" w:eastAsia="IRNazanin"/>
          <w:color w:val="111111"/>
          <w:sz w:val="28"/>
          <w:sz w:val="28"/>
          <w:szCs w:val="28"/>
          <w:rtl w:val="true"/>
          <w:lang w:bidi="fa-IR"/>
        </w:rPr>
        <w:t>در قرن دوم قمری در شهر کوفه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روایتی برادر مادری هارون الرشید خلیفۀ عباسی و به ،روایتی پسر عموی او بود واژه بهلول در عربی به معنای شاد و شنگول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معانی دیگر بهلول میتوان به این موارد اشاره کرد مرد ، خندان هر کسی که خوبی های زیادی دارد صاحب صورت زیبا، شخص بذله گو و در عین حال حق گو و حاضر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احوال بهلول آمده است که او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فقیه و دانشمند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وقتی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زندان بود، برای بقای خلافت خود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زیادی داشت و سعی داشت ایشان را به قتل برساند میخواست حکم اعدام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بهلول بگیرد؛ اما بهلول </w:t>
      </w:r>
      <w:bookmarkStart w:id="333" w:name="pg8929_89373"/>
    </w:p>
    <w:p>
      <w:pPr>
        <w:pStyle w:val="BookText"/>
        <w:rPr/>
      </w:pPr>
      <w:bookmarkEnd w:id="333"/>
      <w:r>
        <w:rPr>
          <w:rFonts w:ascii="IRNazanin" w:hAnsi="IRNazanin" w:eastAsia="IRNazanin"/>
          <w:color w:val="111111"/>
          <w:sz w:val="28"/>
          <w:sz w:val="28"/>
          <w:szCs w:val="28"/>
          <w:rtl w:val="true"/>
          <w:lang w:bidi="fa-IR"/>
        </w:rPr>
        <w:t xml:space="preserve">مخالفت می کرد و به مقتضای وقت و راهنمایی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طفره رفتن از این کار تا آخر عمر خود را به جنون و دیوانگی زد کلام شیرینی داشت و توانسته بود توجه دیگران را جلب کند هارون دستور داده بود برای او مزاحمت ایجاد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بهلول وارد کاخ هارون الرشید شد و مستقیم جلو رفت و در کنار هارون نشست هارون از این کار او ناراحت شد؛ ولی به خاطر دستوری که داده بود نخواست او را اذیت کند در همین حال صدای شیهه اسبی به گوش رسید هارون برای این که بهلول را مسخره کرده باشد، رو کرد به بهلول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کسی با تو کار دارد بهلول هم بلند شد و رفت جایی که اسب بود و گوشش را کنار دهان اسب گذاشت و مجدداً کنار هارون برگشت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کار داشت؟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اسب به من گفت حیف از تو آدم که در کنار این حیوانات نشسته ای و با گفتن این جمله از جا برخاست و رفت</w:t>
      </w:r>
      <w:r>
        <w:rPr>
          <w:rFonts w:eastAsia="IRNazanin" w:cs="IRNazanin"/>
          <w:color w:val="111111"/>
          <w:sz w:val="28"/>
          <w:szCs w:val="28"/>
          <w:rtl w:val="true"/>
          <w:lang w:bidi="fa-IR"/>
        </w:rPr>
        <w:t>.</w:t>
      </w:r>
    </w:p>
    <w:p>
      <w:pPr>
        <w:pStyle w:val="Heading3"/>
        <w:numPr>
          <w:ilvl w:val="2"/>
          <w:numId w:val="1"/>
        </w:numPr>
        <w:rPr/>
      </w:pPr>
      <w:bookmarkStart w:id="334" w:name="__RefHeading___Toc1292503_2870459653"/>
      <w:bookmarkStart w:id="335" w:name="_Toc125"/>
      <w:bookmarkEnd w:id="334"/>
      <w:r>
        <w:rPr>
          <w:rtl w:val="true"/>
        </w:rPr>
        <w:t>حکایت بهلول و زبیده، همسر هارون</w:t>
      </w:r>
      <w:bookmarkEnd w:id="3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بهلول آمده است که گاهی روی ماسه ها کنار رود دجله می نشست و مانند بچه ها با ماسه ها بازی می کرد و برای خود خانه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خانه ای به این طریق ساخته بود، زبیده، همسر هارون الرشید از آن محل عبور می کرد خواست با او شوخی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به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خانه را می فروشی؟ بهلول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زیبده پرسید چه مبلغی؟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و اگر این خانه را از من ،خریدی قباله ای برای شما امضا می کنم و خانه ای در بهشت به تو می فروشم زبیده لبخندی زد و یکصد در هم به او داد و قباله را گرفت بهلول هم صد در همی که از زبیده گرفته بود برداشت و در شهر بین فقرا تقسیم کرد زبیده شب در عالم خواب دید در کاخی از بهشت است و خدمتکاران در خدمت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یکی از خدمتکاران به او گفت می دانی چرا این باغ بهشتی را به تو داده اند؟ این به خاطر </w:t>
      </w:r>
    </w:p>
    <w:p>
      <w:pPr>
        <w:pStyle w:val="BookText"/>
        <w:rPr/>
      </w:pPr>
      <w:r>
        <w:rPr>
          <w:rFonts w:ascii="IRNazanin" w:hAnsi="IRNazanin" w:eastAsia="IRNazanin"/>
          <w:color w:val="111111"/>
          <w:sz w:val="28"/>
          <w:sz w:val="28"/>
          <w:szCs w:val="28"/>
          <w:rtl w:val="true"/>
          <w:lang w:bidi="fa-IR"/>
        </w:rPr>
        <w:t>صد در همی است که انفاق کردی و این هم قباله ای که بهلول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خواب بیدار شد و آنچه را در خواب دیده بود برای هارون تعریف کرد هارون بهلول را به خدمت خود فراخواند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این خانه ها داری به من هم بفروشی؟ بهلول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تو ندارم ،زبیده ندیده خانه را خرید و پول آن را پرداخت کرد؛ ولی اکنون تو به طمع بهشت قصد خرید خانه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چهار مطلب درباره عاقبت به خیری بیان کردیم که عبارتند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خدا را در راه معصیت صرف نکردن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حلم خداوند مغرور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و نیکی به دوستان و طرفداران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336" w:name="pg8929_89375"/>
    </w:p>
    <w:p>
      <w:pPr>
        <w:pStyle w:val="Heading3"/>
        <w:numPr>
          <w:ilvl w:val="2"/>
          <w:numId w:val="1"/>
        </w:numPr>
        <w:rPr/>
      </w:pPr>
      <w:bookmarkStart w:id="337" w:name="__RefHeading___Toc1292505_2870459653"/>
      <w:bookmarkStart w:id="338" w:name="_Toc126"/>
      <w:bookmarkEnd w:id="336"/>
      <w:bookmarkEnd w:id="337"/>
      <w:r>
        <w:rPr>
          <w:rtl w:val="true"/>
        </w:rPr>
        <w:t>شب قدر</w:t>
      </w:r>
      <w:bookmarkEnd w:id="338"/>
    </w:p>
    <w:p>
      <w:pPr>
        <w:pStyle w:val="BookText"/>
        <w:rPr/>
      </w:pPr>
      <w:r>
        <w:rPr>
          <w:rFonts w:ascii="IRNazanin" w:hAnsi="IRNazanin" w:eastAsia="IRNazanin"/>
          <w:color w:val="111111"/>
          <w:sz w:val="28"/>
          <w:sz w:val="28"/>
          <w:szCs w:val="28"/>
          <w:rtl w:val="true"/>
          <w:lang w:bidi="fa-IR"/>
        </w:rPr>
        <w:t>امشب شب نوزدهم ماه مبارک رمضان و شب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عبادت در این ، شب معادل هزار شب است؛ یعنی حدود هشتاد سال اعمال امشب دو قسمت است برای شبهای قدر اعمال مشترک و اعمال مخصوصی هست که آداب آن در کتاب مفاتیح الجنان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طلب آمرزش و بهترین ذکر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جوشن کبیر که جبریل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داده برای این شبها وارد شده است گفتن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قَتَلَةَ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اعمال مختص شب نوزدهم است</w:t>
      </w:r>
      <w:r>
        <w:rPr>
          <w:rFonts w:eastAsia="IRNazanin" w:cs="IRNazanin"/>
          <w:color w:val="111111"/>
          <w:sz w:val="28"/>
          <w:szCs w:val="28"/>
          <w:rtl w:val="true"/>
          <w:lang w:bidi="fa-IR"/>
        </w:rPr>
        <w:t>.</w:t>
      </w:r>
    </w:p>
    <w:p>
      <w:pPr>
        <w:pStyle w:val="Heading2"/>
        <w:numPr>
          <w:ilvl w:val="1"/>
          <w:numId w:val="1"/>
        </w:numPr>
        <w:rPr/>
      </w:pPr>
      <w:bookmarkStart w:id="339" w:name="__RefHeading___Toc1292507_2870459653"/>
      <w:bookmarkStart w:id="340" w:name="_Toc127"/>
      <w:bookmarkEnd w:id="339"/>
      <w:r>
        <w:rPr>
          <w:rtl w:val="true"/>
        </w:rPr>
        <w:t>جلسه سیزدهم ماه مبارک رمضان</w:t>
      </w:r>
      <w:bookmarkEnd w:id="340"/>
    </w:p>
    <w:p>
      <w:pPr>
        <w:pStyle w:val="Heading3"/>
        <w:numPr>
          <w:ilvl w:val="2"/>
          <w:numId w:val="1"/>
        </w:numPr>
        <w:rPr/>
      </w:pPr>
      <w:bookmarkStart w:id="341" w:name="__RefHeading___Toc1292509_2870459653"/>
      <w:bookmarkStart w:id="342" w:name="_Toc128"/>
      <w:bookmarkEnd w:id="341"/>
      <w:r>
        <w:rPr>
          <w:rtl w:val="true"/>
        </w:rPr>
        <w:t>اشاره</w:t>
      </w:r>
      <w:bookmarkEnd w:id="3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292511_2870459653"/>
      <w:bookmarkStart w:id="344" w:name="_Toc129"/>
      <w:bookmarkEnd w:id="343"/>
      <w:r>
        <w:rPr>
          <w:rtl w:val="true"/>
        </w:rPr>
        <w:t>خلاصه بحث</w:t>
      </w:r>
      <w:bookmarkEnd w:id="3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بحث عاقبت به خیری و حُسن عاقبت امشب نیز مطالبی را خدمتتان عرض خواهیم کرد گفتیم خداوند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اهل ایمان سفارش کرده است که مراقب پایان کار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جلسات قبل بیان شد انبیاء و اوصیای خداوند هم این دغدغه فکری را داشته اند و دعاهایی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به ما آموزش داده اند نیز بر همین مسئله تأکید دارد بر این ،اساس در زمان استجابت دعا مثل شب های قدر از خداوند طلب کنیم که به ما حُسن عاقبت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افرادی خوب شروع میکنند؛ ولی خوب به پایان نمی رسانند</w:t>
      </w:r>
      <w:r>
        <w:rPr>
          <w:rFonts w:eastAsia="IRNazanin" w:cs="IRNazanin"/>
          <w:color w:val="111111"/>
          <w:sz w:val="28"/>
          <w:szCs w:val="28"/>
          <w:rtl w:val="true"/>
          <w:lang w:bidi="fa-IR"/>
        </w:rPr>
        <w:t xml:space="preserve">. </w:t>
      </w:r>
      <w:bookmarkStart w:id="345" w:name="pg8929_89376"/>
    </w:p>
    <w:p>
      <w:pPr>
        <w:pStyle w:val="Heading3"/>
        <w:numPr>
          <w:ilvl w:val="2"/>
          <w:numId w:val="1"/>
        </w:numPr>
        <w:rPr/>
      </w:pPr>
      <w:bookmarkStart w:id="346" w:name="__RefHeading___Toc1292513_2870459653"/>
      <w:bookmarkStart w:id="347" w:name="_Toc130"/>
      <w:bookmarkEnd w:id="345"/>
      <w:bookmarkEnd w:id="346"/>
      <w:r>
        <w:rPr>
          <w:rtl w:val="true"/>
        </w:rPr>
        <w:t>عاقبت یکی از خوارج نهروان</w:t>
      </w:r>
      <w:bookmarkEnd w:id="347"/>
    </w:p>
    <w:p>
      <w:pPr>
        <w:pStyle w:val="BookText"/>
        <w:rPr/>
      </w:pPr>
      <w:r>
        <w:rPr>
          <w:rFonts w:ascii="IRNazanin" w:hAnsi="IRNazanin" w:eastAsia="IRNazanin"/>
          <w:color w:val="111111"/>
          <w:sz w:val="28"/>
          <w:sz w:val="28"/>
          <w:szCs w:val="28"/>
          <w:rtl w:val="true"/>
          <w:lang w:bidi="fa-IR"/>
        </w:rPr>
        <w:t xml:space="preserve">کمیل بن زیاد یکی از خواص و اصحاب برگزیده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شرح حالات آن مرد بزرگ مورّخین چنین متذکر شده اند که او از اعاظم یاران باوفای امام و صاحب سر آن حضرت و از راویان احادیث اسرارآمیز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سلسله جماعتی از عرفا را به او منتهی کرده اند و او را به فضل و دانش و زهد و تقوا مشهور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شخصیت آن عارف عالی قدر همین بس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 مشهور از نهج البلاغه را به او تعلیم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شاید بتوان گفت که در دوران 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و یاران آن بزرگوار، کسی در این زمینه شایسته تر و شیدا و دلباخته تر از کمیل برای پذیرش و درک کلمات گهربار حضرتش نبوده است و این می رساند که کمیل صاحب روحی بزرگ و عرفانی قوی 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تعلیمات عالیه انتخاب کردند و شایستگی درک حقایق و معارف الهی را در او دیده 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مولی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دعای کمیل را که شب های جمعه خوانده می شود، به او آموزش داده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گرفتار بیخوابی شدم با خودم گفتم بهتر است کمی در کوچه ها گردش کنم شاید خستگی بر من غلبه کند و بتوانم بخوابم در چند کوچه که گردش کردم در تاریکی شب فرد دیگری را هم در حال قدم زدن دیدم با خود فکر کردم شاید او هم مانند من دچار بیخوابی شده است جلو رفتم مشاهده کردم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ایشان همراه شدم وارد کوچه ای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پرده خانه ای نوری ضعیف سوسو می زد و قاری قرآنی با صوتی زیبا مشغول تلاوت قرآن بود جذابیت صدای او ما را در جا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لحظه تحت تأثیر این صدا آرزو کردم که ای کاش </w:t>
      </w:r>
    </w:p>
    <w:p>
      <w:pPr>
        <w:pStyle w:val="BookText"/>
        <w:rPr/>
      </w:pPr>
      <w:r>
        <w:rPr>
          <w:rFonts w:ascii="IRNazanin" w:hAnsi="IRNazanin" w:eastAsia="IRNazanin"/>
          <w:color w:val="111111"/>
          <w:sz w:val="28"/>
          <w:sz w:val="28"/>
          <w:szCs w:val="28"/>
          <w:rtl w:val="true"/>
          <w:lang w:bidi="fa-IR"/>
        </w:rPr>
        <w:t xml:space="preserve">تار مویی از بدن او بودم و هر شب صدای تلاوت قرآن او را می شنیدم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را فشار دادند؛ حاکی از این که زود قضاوت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در زمانی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خلافت را پذیرفتند، پس از پایان جنگ با خوارج نهروان قصد استراحت از خستگی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خوانده و کنار کشته های جنگ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را در به من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 ببین این شخص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شخص اهل بهشت است یا جهنم؟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امام زمانش شمشیر بکشد، قطعاً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در آن شب که در کوچه های کوفه گردش می کردیم آرزو داشتی تار مویی از بدن آن قاری قرآن می بودی؟ این همان فرد است؛ عاقبتش این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درسی است برای ما که وقتی به حج می رویم و نماز ،خواندن تلاوت قرآن و حاجی های آنجا را می بینیم مبلغ وهابیت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اولین و اساسی ترین و محکمترین ریسمان نجات و مطمئن ترین ضامن عاقبت به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عده های الهی با اهل ایمان از ثواب های اخروی و نعم دنیوی فقط شرطش ایمان و تقوا و عمل صالح نیست، بلکه شرط دیگری هم دارد و آن بقای ایمان تا آخرین نفس است؛ زیرا احدی نمی داند که عاقبت کارش به کجا می کشد چه بسا اشخاص بسیار خوب که مورد تعجب دیگران بودهاند؛ ولی در پایان عمرشان بی ایمان از دنیا رفته اند بر همین اساس مؤمن از خداوند می خواهد که عاقبت و پایان کارش به خیر باشد و با ایمان و تسلیم در برابر خداوند و برای خدا جان بدهد و در صف صالحان و شایستگان قرار گیرد</w:t>
      </w:r>
      <w:r>
        <w:rPr>
          <w:rFonts w:eastAsia="IRNazanin" w:cs="IRNazanin"/>
          <w:color w:val="111111"/>
          <w:sz w:val="28"/>
          <w:szCs w:val="28"/>
          <w:rtl w:val="true"/>
          <w:lang w:bidi="fa-IR"/>
        </w:rPr>
        <w:t xml:space="preserve">. </w:t>
      </w:r>
      <w:bookmarkStart w:id="348" w:name="pg8929_89378"/>
    </w:p>
    <w:p>
      <w:pPr>
        <w:pStyle w:val="Heading3"/>
        <w:numPr>
          <w:ilvl w:val="2"/>
          <w:numId w:val="1"/>
        </w:numPr>
        <w:rPr/>
      </w:pPr>
      <w:bookmarkStart w:id="349" w:name="__RefHeading___Toc1292515_2870459653"/>
      <w:bookmarkStart w:id="350" w:name="_Toc131"/>
      <w:bookmarkEnd w:id="348"/>
      <w:bookmarkEnd w:id="349"/>
      <w:r>
        <w:rPr>
          <w:rtl w:val="true"/>
        </w:rPr>
        <w:t>عوامل عاقبت به خیری از منظر قرآن</w:t>
      </w:r>
      <w:bookmarkEnd w:id="350"/>
    </w:p>
    <w:p>
      <w:pPr>
        <w:pStyle w:val="BookText"/>
        <w:rPr/>
      </w:pPr>
      <w:r>
        <w:rPr>
          <w:rFonts w:ascii="IRNazanin" w:hAnsi="IRNazanin" w:eastAsia="IRNazanin"/>
          <w:color w:val="111111"/>
          <w:sz w:val="28"/>
          <w:sz w:val="28"/>
          <w:szCs w:val="28"/>
          <w:rtl w:val="true"/>
          <w:lang w:bidi="fa-IR"/>
        </w:rPr>
        <w:t>عاقبت به خیری تحصیلی است و قرآن و روایات کدهایی را برای سنجش آن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مطالبی که از قرآن و روایات برای عاقبت به خیری بیان کردیم امشب دربارۀ اولین مطلب که قرآن برای آن بیان ،کرده یعنی ایمان سخن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ایمان، شرط پذیرش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رفتن به بهشت ما را به انجام عمل صالح تشویق نموده است و هرجا در قرآن از عمل صالح مطلبی بیان شده است قبل از آن از ایمان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چنین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 إِلَّا الَّذِينَ 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انسان ها همه در زیانند، مگر کسانی که ایمان آورده و اعمال صالح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نباشد، عمل صالح پذیرفته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 شود که انسان دارای حیات جاویدان است و این زندگی جاویدان قطع نمی شود، بلکه از سرایی به سرایی دیگر انتقال می یابد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بیان می کند بخشی از زندگی جاویدان که زندگی دنیوی است، زندگی آزمایشی است و کیفیت زندگی دیگر را که حیات جاودان انسان است مشخص می کند قرآن برای جلوگیری از زیان بزرگ و برای مبدل کردن سرمایه عمر به منفعت و سود عظیم برنامه هایی را ارائه می دهد؛ ،از جمله ایمان که زیربنای همۀ فعالیت های انسان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صالح، به منزله میوه درخت ایمان است؛ زیرا وقتی چراغ ایمان در سرای قلب انسان روشن شود نور آن از اعضا و جوارح انسان منعکس می شود و انسان برای جلوگیری از زیان بزرگ به عمل صالح چنگ می زند</w:t>
      </w:r>
      <w:r>
        <w:rPr>
          <w:rFonts w:eastAsia="IRNazanin" w:cs="IRNazanin"/>
          <w:color w:val="111111"/>
          <w:sz w:val="28"/>
          <w:szCs w:val="28"/>
          <w:rtl w:val="true"/>
          <w:lang w:bidi="fa-IR"/>
        </w:rPr>
        <w:t>.</w:t>
      </w:r>
      <w:r>
        <w:rPr>
          <w:rStyle w:val="FootnoteAnchor"/>
          <w:rtl w:val="true"/>
        </w:rPr>
        <w:footnoteReference w:id="181"/>
      </w:r>
      <w:bookmarkStart w:id="351" w:name="pg8929_89379"/>
    </w:p>
    <w:p>
      <w:pPr>
        <w:pStyle w:val="Heading3"/>
        <w:numPr>
          <w:ilvl w:val="2"/>
          <w:numId w:val="1"/>
        </w:numPr>
        <w:rPr/>
      </w:pPr>
      <w:bookmarkStart w:id="352" w:name="__RefHeading___Toc1292517_2870459653"/>
      <w:bookmarkStart w:id="353" w:name="_Toc132"/>
      <w:bookmarkEnd w:id="351"/>
      <w:bookmarkEnd w:id="352"/>
      <w:r>
        <w:rPr>
          <w:rtl w:val="true"/>
        </w:rPr>
        <w:t>ایمان خالص نه ایمان آلوده به ظلم</w:t>
      </w:r>
      <w:bookmarkEnd w:id="353"/>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يَلْبِسُوا إِيمَانَهُمْ بِظُلْمٍ أُولئِكَ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آورده اند و ایمان خود را با شرک و ستم ، نیالودند ایمنی تنها از آن آنهاست و آنها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ایمانی را قبول می کنند و می پذیرند که به ظلم آغشته نشده باشد ، بنابراین ایمان دو قسم است ایمان همراه با ظلم و ایمان عاری از ظلم اگر ایمان به ظلم آلوده نشد خداوند وعده امنیت به مؤمن داده است و این ایمان او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عمل صالح ما مورد قبول خداوند قرار میگیرد اگر عمل صالح مورد رضای خداوند قرار گرفت عاقبت ما ختم به خیر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مقدار معرفت و آگاهی ،انسان مرتبۀ ایمان او تفاوت می کند و برحسب مرتبۀ ایمان ،او مرتبۀ ظلم به ایمان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،جهان سازنده و آفریدگاری دارد و او پروردگار و مدبّر عالم است و همه موجودات با تدبیر او اداره می شود باید به ربوبیت و یکتایی او در تدبير عالم ایمان بیاورد و مخلوقات او را شریک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چنین انسانی، شریک قرار دادن برای خداست مرحله بالاتر، مقام کسی است که علاوه بر مرتبۀ قبل هنگام روبه رو شدن با گناهان بزرگی مانند ناسپاسی والدين، خوردن مال يتيم آدم کشی ،زنا، شرابخواری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گناهان خودداری کند تأثیر گذاری ایمان او در این مرحله مشروط به خودداری از این گناهان است خدا در این مرحله وعده داده است که گناهان کوچک او را ببخشد؛ چنان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می 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گناهان بزرگی که از آن نهی شده اید خودداری کنید گناهان کوچک شما را می پوشانیم و شما را در جایگاه گرامی و خوبی وارد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 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خواص و آثار ایمان است و در هر یک از مراتب یاد شده به مؤمن ایمنی مخصوص آن رتبه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گروه از انسان ها هدایت شده هستند به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رستگاری باید دنبال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و ذره ای از محبت غیر از آنان را در دل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کمال دین و عاقبت به خیری و رفتن به بهشت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بودن دین با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جستن از دشمنان ایشان خدا را شاکریم که دوستی و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ما قرار داده است بر ما واجب است که پدر و مادرمان را که ما را با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کرده و لقمه حلال به ما داده اند دوست بداریم و قدر آنان را بدانیم؛ اگر زنده اند آنان را احترام نماییم و اگر مرده اند، در حق آنان دعا کنیم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354" w:name="pg8929_89381"/>
    </w:p>
    <w:p>
      <w:pPr>
        <w:pStyle w:val="Heading2"/>
        <w:numPr>
          <w:ilvl w:val="1"/>
          <w:numId w:val="1"/>
        </w:numPr>
        <w:rPr/>
      </w:pPr>
      <w:bookmarkStart w:id="355" w:name="__RefHeading___Toc1292519_2870459653"/>
      <w:bookmarkStart w:id="356" w:name="_Toc133"/>
      <w:bookmarkEnd w:id="354"/>
      <w:bookmarkEnd w:id="355"/>
      <w:r>
        <w:rPr>
          <w:rtl w:val="true"/>
        </w:rPr>
        <w:t>جلسه چهاردهم ماه مبارک رمضان</w:t>
      </w:r>
      <w:bookmarkEnd w:id="356"/>
    </w:p>
    <w:p>
      <w:pPr>
        <w:pStyle w:val="Heading3"/>
        <w:numPr>
          <w:ilvl w:val="2"/>
          <w:numId w:val="1"/>
        </w:numPr>
        <w:rPr/>
      </w:pPr>
      <w:bookmarkStart w:id="357" w:name="__RefHeading___Toc1292521_2870459653"/>
      <w:bookmarkStart w:id="358" w:name="_Toc134"/>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292523_2870459653"/>
      <w:bookmarkStart w:id="360" w:name="_Toc135"/>
      <w:bookmarkEnd w:id="359"/>
      <w:r>
        <w:rPr>
          <w:rtl w:val="true"/>
        </w:rPr>
        <w:t>خلاصه بحث</w:t>
      </w:r>
      <w:bookmarkEnd w:id="360"/>
    </w:p>
    <w:p>
      <w:pPr>
        <w:pStyle w:val="BookText"/>
        <w:rPr/>
      </w:pPr>
      <w:r>
        <w:rPr>
          <w:rFonts w:ascii="IRNazanin" w:hAnsi="IRNazanin" w:eastAsia="IRNazanin"/>
          <w:color w:val="111111"/>
          <w:sz w:val="28"/>
          <w:sz w:val="28"/>
          <w:szCs w:val="28"/>
          <w:rtl w:val="true"/>
          <w:lang w:bidi="fa-IR"/>
        </w:rPr>
        <w:t>زندگی من انسان در دنیا همیشگی و دائمی نیست</w:t>
      </w:r>
    </w:p>
    <w:p>
      <w:pPr>
        <w:pStyle w:val="BookText"/>
        <w:rPr/>
      </w:pPr>
      <w:r>
        <w:rPr>
          <w:rFonts w:ascii="IRNazanin" w:hAnsi="IRNazanin" w:eastAsia="IRNazanin"/>
          <w:color w:val="111111"/>
          <w:sz w:val="28"/>
          <w:sz w:val="28"/>
          <w:szCs w:val="28"/>
          <w:rtl w:val="true"/>
          <w:lang w:bidi="fa-IR"/>
        </w:rPr>
        <w:t xml:space="preserve">هر آن نفس کو آمد اندرحیات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چشد شربت نیستی و ممات</w:t>
      </w:r>
    </w:p>
    <w:p>
      <w:pPr>
        <w:pStyle w:val="BookText"/>
        <w:rPr/>
      </w:pPr>
      <w:r>
        <w:rPr>
          <w:rFonts w:ascii="IRNazanin" w:hAnsi="IRNazanin" w:eastAsia="IRNazanin"/>
          <w:color w:val="111111"/>
          <w:sz w:val="28"/>
          <w:sz w:val="28"/>
          <w:szCs w:val="28"/>
          <w:rtl w:val="true"/>
          <w:lang w:bidi="fa-IR"/>
        </w:rPr>
        <w:t xml:space="preserve">دو روزی چو از زندگانی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خواهید گشت</w:t>
      </w:r>
    </w:p>
    <w:p>
      <w:pPr>
        <w:pStyle w:val="BookText"/>
        <w:rPr/>
      </w:pPr>
      <w:r>
        <w:rPr>
          <w:rFonts w:ascii="IRNazanin" w:hAnsi="IRNazanin" w:eastAsia="IRNazanin"/>
          <w:color w:val="111111"/>
          <w:sz w:val="28"/>
          <w:sz w:val="28"/>
          <w:szCs w:val="28"/>
          <w:rtl w:val="true"/>
          <w:lang w:bidi="fa-IR"/>
        </w:rPr>
        <w:t>تأخیر و تقدم دارد؛ ولی عاقبت باید دل از این دنیای فانی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شتری است که در همه خانه ها 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دنیا محدود است نهایت ، آن چگونه خواهد بود؟ خدایی که خالق من و شماست و به سوی او بازخواهیم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انتهای ،کار از من راضی و خشنود هست؟ اگر او از ما خشنود بود مرگی سهل و آسان خواهیم داشت و بهشت و نعمتهای آن در انتظار ما خواهد بود به همین خاطر بزرگانی چون حضرت عبدالعظیم حسنی به ما می گویند ای کسانی که به دنبال عاقبت به خیری هستید، به دست آوردن ،آن تحصیلی است و باید حاصل شود و در طول زندگی مراقب اعمال و کردار و گفتار خود باشید</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r>
        <w:rPr>
          <w:rStyle w:val="FootnoteAnchor"/>
          <w:rtl w:val="true"/>
        </w:rPr>
        <w:footnoteReference w:id="18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کنیم با دست و زبان خود به کسی آزار نرسانیم</w:t>
      </w:r>
      <w:r>
        <w:rPr>
          <w:rFonts w:eastAsia="IRNazanin" w:cs="IRNazanin"/>
          <w:color w:val="111111"/>
          <w:sz w:val="28"/>
          <w:szCs w:val="28"/>
          <w:rtl w:val="true"/>
          <w:lang w:bidi="fa-IR"/>
        </w:rPr>
        <w:t xml:space="preserve">. </w:t>
      </w:r>
      <w:bookmarkStart w:id="361" w:name="pg8929_89382"/>
    </w:p>
    <w:p>
      <w:pPr>
        <w:pStyle w:val="Heading3"/>
        <w:numPr>
          <w:ilvl w:val="2"/>
          <w:numId w:val="1"/>
        </w:numPr>
        <w:rPr/>
      </w:pPr>
      <w:bookmarkStart w:id="362" w:name="__RefHeading___Toc1292525_2870459653"/>
      <w:bookmarkStart w:id="363" w:name="_Toc136"/>
      <w:bookmarkEnd w:id="361"/>
      <w:bookmarkEnd w:id="362"/>
      <w:r>
        <w:rPr>
          <w:rtl w:val="true"/>
        </w:rPr>
        <w:t xml:space="preserve">عاقبت کسی که به امام حسین </w:t>
      </w:r>
      <w:r>
        <w:rPr>
          <w:rtl w:val="true"/>
        </w:rPr>
        <w:t>(</w:t>
      </w:r>
      <w:r>
        <w:rPr>
          <w:rtl w:val="true"/>
        </w:rPr>
        <w:t>علیه السلام</w:t>
      </w:r>
      <w:r>
        <w:rPr>
          <w:rtl w:val="true"/>
        </w:rPr>
        <w:t xml:space="preserve">) </w:t>
      </w:r>
      <w:r>
        <w:rPr>
          <w:rtl w:val="true"/>
        </w:rPr>
        <w:t>زخم زبان زد</w:t>
      </w:r>
      <w:bookmarkEnd w:id="363"/>
    </w:p>
    <w:p>
      <w:pPr>
        <w:pStyle w:val="BookText"/>
        <w:rPr/>
      </w:pPr>
      <w:r>
        <w:rPr>
          <w:rFonts w:ascii="IRNazanin" w:hAnsi="IRNazanin" w:eastAsia="IRNazanin"/>
          <w:color w:val="111111"/>
          <w:sz w:val="28"/>
          <w:sz w:val="28"/>
          <w:szCs w:val="28"/>
          <w:rtl w:val="true"/>
          <w:lang w:bidi="fa-IR"/>
        </w:rPr>
        <w:t xml:space="preserve">در روایت آمده است در صحرای کربلا در روز عاشورا فردی از دشمنان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زد و دل امام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او نفرین کردند که از این آب فرات که موج می زند، نخواهی خورد و از زقوم جهنم سیراب شوى اللهم آمِته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تشنه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حادثه کربلا به کوفه آمد و به مرض استسقا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 پر از آب برای او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خورد؛ ولی رفع عطش از او نمی شد و با این وضعیت از دنیا رفت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364" w:name="__RefHeading___Toc1292527_2870459653"/>
      <w:bookmarkStart w:id="365" w:name="_Toc137"/>
      <w:bookmarkEnd w:id="364"/>
      <w:r>
        <w:rPr>
          <w:rtl w:val="true"/>
        </w:rPr>
        <w:t xml:space="preserve">معصومین </w:t>
      </w:r>
      <w:r>
        <w:rPr>
          <w:rtl w:val="true"/>
        </w:rPr>
        <w:t>(</w:t>
      </w:r>
      <w:r>
        <w:rPr>
          <w:rtl w:val="true"/>
        </w:rPr>
        <w:t>علیهم السلام</w:t>
      </w:r>
      <w:r>
        <w:rPr>
          <w:rtl w:val="true"/>
        </w:rPr>
        <w:t xml:space="preserve">) </w:t>
      </w:r>
      <w:r>
        <w:rPr>
          <w:rtl w:val="true"/>
        </w:rPr>
        <w:t>و دغدغه عاقبت به خیری</w:t>
      </w:r>
      <w:bookmarkEnd w:id="365"/>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دغدغه عاقبت به خیری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پایانی ماه شعبان دربارهٔ فضائل ماه رمضان خطبه ای خواندند و در حالی که اشک از چشمان مبارکشان جاری بود به چهره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پرسیدند ایشان فرمود به من الهام شده است که در ماه مبارک رمضان چهره ات با خون سرت خضاب می شود ایشان خبر از فرجام و عاقبت میدهند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وقت و محل و چگونگی شهادتشان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نکردند بلکه سؤال کردند این ،انتهای کاری که از آن خبر می دهید دین و اعتقاد و آئين من سالم است؟</w:t>
      </w:r>
      <w:r>
        <w:rPr>
          <w:rStyle w:val="FootnoteAnchor"/>
          <w:rtl w:val="true"/>
        </w:rPr>
        <w:footnoteReference w:id="184"/>
      </w:r>
      <w:r>
        <w:rPr>
          <w:rFonts w:ascii="IRNazanin" w:hAnsi="IRNazanin" w:eastAsia="IRNazanin"/>
          <w:color w:val="111111"/>
          <w:sz w:val="28"/>
          <w:sz w:val="28"/>
          <w:szCs w:val="28"/>
          <w:rtl w:val="true"/>
          <w:lang w:bidi="fa-IR"/>
        </w:rPr>
        <w:t xml:space="preserve">اول شخصیت ،عالم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بر عاقبت خود را بگیرند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این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افراد زیادی در دنیا که زندگی خود را خوب شروع کردند؛ ولی نهایت خوبی نداشتند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بلعم باعورا اسم اعظم می دانست و مستجاب الدعوه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الْغَاوِينَ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هوای نفس بر او غلبه پیدا کرد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کار خود مهارت دارد و هر کس را با شیوه ای می فریبد پس نباید خود را از فریب او مصون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کمک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هَدَيْتَنَا</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بعد از این که هدایت کردی، گمراه مگردان</w:t>
      </w:r>
    </w:p>
    <w:p>
      <w:pPr>
        <w:pStyle w:val="BookText"/>
        <w:rPr/>
      </w:pPr>
      <w:r>
        <w:rPr>
          <w:rFonts w:ascii="IRNazanin" w:hAnsi="IRNazanin" w:eastAsia="IRNazanin"/>
          <w:color w:val="111111"/>
          <w:sz w:val="28"/>
          <w:sz w:val="28"/>
          <w:szCs w:val="28"/>
          <w:rtl w:val="true"/>
          <w:lang w:bidi="fa-IR"/>
        </w:rPr>
        <w:t xml:space="preserve">در شب های قدر و ماه مبارک رمضان هنگام دعا کردن خواسته هایمان از ،خداوند تنها امور دنیوی نباشد برای مرگ آسان و این که در آن لحظات سخت و طاقت فرسا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ما برسد و برای عاقبت به خیری هم دعا کنیم برای چشیدن شیرینی عبادت از خداوند تقاضای اجابت دعا داشته باشیم تا لذت مناجات با خدا شامل حالمان بشود و از صحبت کردن با خدا حظ وافر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لذت برای عاشق هم صحبتی با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های مجازی برای عاشق و معشوق بهترین ،لذات صحبت کردن با یکدیگر است،حال اگر عشق خداوند در دل انسان جای ،گرفت بالاترین و شیرین ترین لذت ها برای او ، مناجات با خداست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بیست و یکم ماه رمضان توسط ابن ملجم شمشیر بر فرق مبارکشان فرود می آید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،برنده پیروز و رستگار است عرب ها در مسابقات، برنده را فائز و بازنده را خاسر لقب می دهند ،دنیا میدان مسابقه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آخر می فرمایند من در میدان مسابقه دنیا، برنده و پیروز شدم آیا ما که ادعای پیروی از آن </w:t>
      </w:r>
      <w:bookmarkStart w:id="366" w:name="pg8929_89384"/>
    </w:p>
    <w:p>
      <w:pPr>
        <w:pStyle w:val="BookText"/>
        <w:rPr/>
      </w:pPr>
      <w:bookmarkEnd w:id="366"/>
      <w:r>
        <w:rPr>
          <w:rFonts w:ascii="IRNazanin" w:hAnsi="IRNazanin" w:eastAsia="IRNazanin"/>
          <w:color w:val="111111"/>
          <w:sz w:val="28"/>
          <w:sz w:val="28"/>
          <w:szCs w:val="28"/>
          <w:rtl w:val="true"/>
          <w:lang w:bidi="fa-IR"/>
        </w:rPr>
        <w:t>حضرت را داریم، اعمال و رفتارمان به نحوی هست که در لحظه آخر این کلمه را بر زبان جاری کنیم و بگوییم فزت و ادعای برنده شدن داشته باشیم؟</w:t>
      </w:r>
    </w:p>
    <w:p>
      <w:pPr>
        <w:pStyle w:val="BookText"/>
        <w:rPr/>
      </w:pPr>
      <w:r>
        <w:rPr>
          <w:rFonts w:ascii="IRNazanin" w:hAnsi="IRNazanin" w:eastAsia="IRNazanin"/>
          <w:color w:val="111111"/>
          <w:sz w:val="28"/>
          <w:sz w:val="28"/>
          <w:szCs w:val="28"/>
          <w:rtl w:val="true"/>
          <w:lang w:bidi="fa-IR"/>
        </w:rPr>
        <w:t xml:space="preserve">کسی که با رفتار و کردارش بتواند در لحظه ،آخر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لبخند بر لبان مبارکشان نشسته ببیند و ایشان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جانا که غمخوارت منم، کلمه فُزت شامل حالش خواهد شد و رستگار است</w:t>
      </w:r>
      <w:r>
        <w:rPr>
          <w:rFonts w:eastAsia="IRNazanin" w:cs="IRNazanin"/>
          <w:color w:val="111111"/>
          <w:sz w:val="28"/>
          <w:szCs w:val="28"/>
          <w:rtl w:val="true"/>
          <w:lang w:bidi="fa-IR"/>
        </w:rPr>
        <w:t>.</w:t>
      </w:r>
    </w:p>
    <w:p>
      <w:pPr>
        <w:pStyle w:val="Heading3"/>
        <w:numPr>
          <w:ilvl w:val="2"/>
          <w:numId w:val="1"/>
        </w:numPr>
        <w:rPr/>
      </w:pPr>
      <w:bookmarkStart w:id="367" w:name="__RefHeading___Toc1292529_2870459653"/>
      <w:bookmarkStart w:id="368" w:name="_Toc138"/>
      <w:bookmarkEnd w:id="367"/>
      <w:r>
        <w:rPr>
          <w:rtl w:val="true"/>
        </w:rPr>
        <w:t>ادامهٔ بحث عوامل عاقبت به خیری از منظر قرآن</w:t>
      </w:r>
      <w:bookmarkEnd w:id="368"/>
    </w:p>
    <w:p>
      <w:pPr>
        <w:pStyle w:val="BookText"/>
        <w:rPr/>
      </w:pPr>
      <w:r>
        <w:rPr>
          <w:rFonts w:ascii="IRNazanin" w:hAnsi="IRNazanin" w:eastAsia="IRNazanin"/>
          <w:color w:val="111111"/>
          <w:sz w:val="28"/>
          <w:sz w:val="28"/>
          <w:szCs w:val="28"/>
          <w:rtl w:val="true"/>
          <w:lang w:bidi="fa-IR"/>
        </w:rPr>
        <w:t>از عواملی که باعث عاقبت به خیری میشود دو عامل را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البته ایمانی که به ظلم آلوده نشده باشد این مطلب را در جلسات قبلی شرح دادیم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به همین مطلب اشاره دارد</w:t>
      </w:r>
      <w:r>
        <w:rPr>
          <w:rFonts w:eastAsia="IRNazanin" w:cs="IRNazanin"/>
          <w:color w:val="111111"/>
          <w:sz w:val="28"/>
          <w:szCs w:val="28"/>
          <w:rtl w:val="true"/>
          <w:lang w:bidi="fa-IR"/>
        </w:rPr>
        <w:t>.</w:t>
      </w:r>
    </w:p>
    <w:p>
      <w:pPr>
        <w:pStyle w:val="Heading3"/>
        <w:numPr>
          <w:ilvl w:val="2"/>
          <w:numId w:val="1"/>
        </w:numPr>
        <w:rPr/>
      </w:pPr>
      <w:bookmarkStart w:id="369" w:name="__RefHeading___Toc1292531_2870459653"/>
      <w:bookmarkStart w:id="370" w:name="_Toc139"/>
      <w:bookmarkEnd w:id="369"/>
      <w:r>
        <w:rPr>
          <w:rtl w:val="true"/>
        </w:rPr>
        <w:t>همراهی ایمان با ولایت</w:t>
      </w:r>
      <w:bookmarkEnd w:id="370"/>
    </w:p>
    <w:p>
      <w:pPr>
        <w:pStyle w:val="BookText"/>
        <w:rPr/>
      </w:pP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ما جاءَتْهُمُ الْبَيِّنَاتُ وَ لكِن اِخْتَلَفُوا فَمِنْهُمْ مَنْ آمَنَ وَ مِنْهُمْ مَنْ كَفَرَ </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پس از آن که دلائل و براهین روشن به آنان رسید، این، امتها بودند که اختلاف کردند؛ برخی از آنان ایمان آوردند و برخی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ما دو نوع اسلام داریم ،یکی اسلام همراه با واقعهٔ غدیر و با قبول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اسلام بدون قبول غدیر و با پیروی از سقیفه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واقعه غدیر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ساعت خطبه خواندند و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خطبه بیان فرمودند و چیزی در گفتار بر تأیید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ناگفته نگذاشتند؛ آن هم در میان جمعیتی که در سال </w:t>
      </w:r>
    </w:p>
    <w:p>
      <w:pPr>
        <w:pStyle w:val="BookText"/>
        <w:rPr/>
      </w:pPr>
      <w:r>
        <w:rPr>
          <w:rFonts w:ascii="IRNazanin" w:hAnsi="IRNazanin" w:eastAsia="IRNazanin"/>
          <w:color w:val="111111"/>
          <w:sz w:val="28"/>
          <w:sz w:val="28"/>
          <w:szCs w:val="28"/>
          <w:rtl w:val="true"/>
          <w:lang w:bidi="fa-IR"/>
        </w:rPr>
        <w:t xml:space="preserve">آخر عمر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بنا به روایتی حدود یکصدو بیست هزار بودند آنان سه شبانه روز در صحرای غدیر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ولی متأستفانه عده ای با اعمال و رفتار خود بین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ایجاد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اخْتَلَفُوا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به عناوین مختلف مردم را از فتنه های بعد از خود با خبر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به قبرستان بردند و زیارت اهل قبور انجام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شما ای اهل قبور که از من پیامبر زودتر از دنیا رفتید و به فتنه های بعد از من گرفتار نشدید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مگر امت بعد از شما گرفتار فتنه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بعد از من هفتاد و سه فرقه می شوند که از این فرقه ها یک فرقه اهل نجات هستند و هفتاد و دو فرقه اهل آتش هستند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برای نجات از آتش باید این گفتار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آویزه گوش خود قرار دهیم و پیرو آن باشیم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تَارِكٌ فِيكُمُ الثَّقَلَينِ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اگر چنین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گمراه نخواهیم شد و به دنبال آن، عاقبت ما ختم به خیر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آن، پیروی از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واقعی آن حضرت بودن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واقعه غدیر بعضی از افراد صاحب ادعا، موقعی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خود معرفی کردند، اعتراض داشتند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کردند که انتخاب ایشان به خاطر داماد پیامبر بودن و پسر عم من بودن و به </w:t>
      </w:r>
    </w:p>
    <w:p>
      <w:pPr>
        <w:pStyle w:val="BookText"/>
        <w:rPr/>
      </w:pPr>
      <w:r>
        <w:rPr>
          <w:rFonts w:ascii="IRNazanin" w:hAnsi="IRNazanin" w:eastAsia="IRNazanin"/>
          <w:color w:val="111111"/>
          <w:sz w:val="28"/>
          <w:sz w:val="28"/>
          <w:szCs w:val="28"/>
          <w:rtl w:val="true"/>
          <w:lang w:bidi="fa-IR"/>
        </w:rPr>
        <w:t xml:space="preserve">خاطر قومیت و نزدیکی با من پیامبر نیست، بلکه خدا او را انتخاب کرده است من رسول الله و فرستاده خداوند از جانب خداوند به خاطر صفات برجسته ای که در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به جانشینی خود انتخاب نمودم عقل و منطق قبول نمیکند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انتخاب کرده ،است جانشین او را مردم انتخاب کنند در طول تاریخ حکومتهایی که برپا شده اند بحق یا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حکام انجام داده اند، فردی را به جانشینی خود انتخاب کرده اند تا کارها معطل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حکومتش باطل بود قبل از مرگش یزید را به جانشینی خود انتخاب کرد و از مردم برای او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حکومت جهانی را تشکیل داده است برای بقای اسلام نباید جانشین انتخاب کند؟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وضعیت حکومت اسلام بعد از خود باخبر بود و میدانست اگر ،رهبری درست تعیین نشود، امت او گمراه خواهند شد جانشین بعد از خود را مشخص نمودند و ناگفته ای باقی نگذاشتند قرآن فرموده است جاءَتْهُمُ الْبَيِّنَاتُ؛ دلائل و براهين روشن برای آنان آورد؛ ولی وَ لكِن اِخْتَلَفُوا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حال چرا اختلاف کردند؟ خلیفۀ دوم میگوید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ویژگی دارد و هر کس آنها را انکار کند ملعون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مولود کعبه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داماد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نفس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که معروف به امام المفسرین و از اهل سنت است، می گوید</w:t>
      </w:r>
      <w:r>
        <w:rPr>
          <w:rStyle w:val="FootnoteAnchor"/>
          <w:rtl w:val="true"/>
        </w:rPr>
        <w:footnoteReference w:id="192"/>
      </w:r>
      <w:r>
        <w:rPr>
          <w:rFonts w:ascii="IRNazanin" w:hAnsi="IRNazanin" w:eastAsia="IRNazanin"/>
          <w:color w:val="111111"/>
          <w:sz w:val="28"/>
          <w:sz w:val="28"/>
          <w:szCs w:val="28"/>
          <w:rtl w:val="true"/>
          <w:lang w:bidi="fa-IR"/>
        </w:rPr>
        <w:t xml:space="preserve">اگر تمام آیاتی که در قرآن درباره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را انکار كنيم،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وَ أَنْفُسَكُمْ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را نمی توانیم انکار کنیم خداوند در این ،آیه حضرت علی را نفس و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می خواستند احتجاج الا کنند به بهانه غصب فدک به مسجد مدینه وارد شدند و با </w:t>
      </w:r>
      <w:bookmarkStart w:id="371" w:name="pg8929_89387"/>
    </w:p>
    <w:p>
      <w:pPr>
        <w:pStyle w:val="BookText"/>
        <w:rPr/>
      </w:pPr>
      <w:bookmarkEnd w:id="371"/>
      <w:r>
        <w:rPr>
          <w:rFonts w:ascii="IRNazanin" w:hAnsi="IRNazanin" w:eastAsia="IRNazanin"/>
          <w:color w:val="111111"/>
          <w:sz w:val="28"/>
          <w:sz w:val="28"/>
          <w:szCs w:val="28"/>
          <w:rtl w:val="true"/>
          <w:lang w:bidi="fa-IR"/>
        </w:rPr>
        <w:t xml:space="preserve">خطبه خود جو حاکم بر مسجد را دگرگون کردند؛ به طوری که مردم تصور کردند لحن و بیان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با استدلال به همین ،آیه سران سقیفه را محکوم کردند و از حق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،خطبه خطاب به مهاجر و انصار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کرده اید در جنگها هر کجا که همه دست از دفاع بر می داشتید آن کس که جانانه و عاشقانه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دفاع می کرد شوهر مظلوم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94"/>
      </w:r>
      <w:r>
        <w:rPr>
          <w:rFonts w:ascii="IRNazanin" w:hAnsi="IRNazanin" w:eastAsia="IRNazanin"/>
          <w:color w:val="111111"/>
          <w:sz w:val="28"/>
          <w:sz w:val="28"/>
          <w:szCs w:val="28"/>
          <w:rtl w:val="true"/>
          <w:lang w:bidi="fa-IR"/>
        </w:rPr>
        <w:t xml:space="preserve">در روایت آمده است که در یکی از جنگ ها بیش از هفتاد ضربه شمشیر بر بدن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w:t>
      </w:r>
    </w:p>
    <w:p>
      <w:pPr>
        <w:pStyle w:val="Heading3"/>
        <w:numPr>
          <w:ilvl w:val="2"/>
          <w:numId w:val="1"/>
        </w:numPr>
        <w:rPr/>
      </w:pPr>
      <w:bookmarkStart w:id="372" w:name="__RefHeading___Toc1292533_2870459653"/>
      <w:bookmarkStart w:id="373" w:name="_Toc140"/>
      <w:bookmarkEnd w:id="372"/>
      <w:r>
        <w:rPr>
          <w:rtl w:val="true"/>
        </w:rPr>
        <w:t xml:space="preserve">حضرت علی </w:t>
      </w:r>
      <w:r>
        <w:rPr>
          <w:rtl w:val="true"/>
        </w:rPr>
        <w:t>(</w:t>
      </w:r>
      <w:r>
        <w:rPr>
          <w:rtl w:val="true"/>
        </w:rPr>
        <w:t>علیه السلام</w:t>
      </w:r>
      <w:r>
        <w:rPr>
          <w:rtl w:val="true"/>
        </w:rPr>
        <w:t xml:space="preserve">) </w:t>
      </w:r>
      <w:r>
        <w:rPr>
          <w:rtl w:val="true"/>
        </w:rPr>
        <w:t>و رفع شبهه جوان در جنگ صفین</w:t>
      </w:r>
      <w:bookmarkEnd w:id="3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روایت میکند در روز جنگ جمل همراه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ایشان آمد شمشیرش را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دچار تردید و شک شده ام و نمی توانم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سؤال کردند جوان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یاران عایشه از شدت عبادت و کثرت سجده پینه بسته است و با صوت زیبا قرآن تلاوت می کنند و همانند ما نماز میخوانند و همانند ما تکبیر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مسلمان هستند؛ من چطور در مقابل آنان بجنگم؟ من توان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استدلال از قرآن برای تو بیاورم می پذیری؟ عرض کرد ،بله یا علی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کردند و در میدان جنگ شبهه را از ذهن آن جوان پاک کردند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شیعه برای حقانیت خود استدلال و منطق دارد و هیچ سؤالی در اینباره بدون پاسخ نیست وظیفه ما این است که هر کجا درباره مسائل دینی شبهه ای در ذهنمان ایجاد شد از اهل فن بپرسیم و به دنبال یافتن پاسخ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عرصات جنگ این قسمت از آیه را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افْتَتَلَ الَّذِينَ مِنْ بَعْدِهِمْ مِنْ بَعْدِ مَا جَاءَتْهُمُ الْبَيِّنَاتُ وَ لَكِنِ اِخْتَلَفُوا فَمِنْهُمْ مَنْ آمَنَ وَ مِنْهُمْ مَنْ كَفَرَ وَ لَوْ شَاءَ اللَّهُ مَا اِقْتَتَلُوا وَلَكِنَّ اللَّهَ يَفْعَلُ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 پرداختند اما خدا مردم را نساخته و آنها را در پیمودن راه سعادت آزاد گذارده است؛ ولی با هم اختلاف کردند؛ پس بعضی از آنان کسانی بودند که ایمان آوردند و بعضی از آنان کسانی بودند که کفر ورزیدند و جنگ و خونریزی بروز کرد و باز خدا اگر میخواست با یکدیگر جنگ نمی کردند؛ ولی خداوند آنچه را می 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تلاوت این بخش از آیه به جوان فهماندند که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عده ای دارای ایمان صحیح و عده ای ایمانشان سست و ناصحیح است و کافرند و تکبیر و تهلیل آنان نزد خداوند ارزشی ندارد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الذين من بعدهم و قال فنحن الذين آمنا و هم الذين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کسانی هستیم که ایمان آورده ایم و ایمان ما صحیح است و آنان که در مقابل ما قرار گرفته اند، همان کسانی هستند که به نص قرآن کافر هستند و عباداتی که انجام می دهند نزد خداوند هیچ ارزشی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شنیدن این کلمات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قدری تفکر کرد و حالش دگرگون شد و رنگ چهره اش تغییر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درست میگویید سپس خود را روی دست و پای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از </w:t>
      </w:r>
    </w:p>
    <w:p>
      <w:pPr>
        <w:pStyle w:val="BookText"/>
        <w:rPr/>
      </w:pPr>
      <w:r>
        <w:rPr>
          <w:rFonts w:ascii="IRNazanin" w:hAnsi="IRNazanin" w:eastAsia="IRNazanin"/>
          <w:color w:val="111111"/>
          <w:sz w:val="28"/>
          <w:sz w:val="28"/>
          <w:szCs w:val="28"/>
          <w:rtl w:val="true"/>
          <w:lang w:bidi="fa-IR"/>
        </w:rPr>
        <w:t xml:space="preserve">حضرت طلب بخشش نمود و به اشتباه خود اعتراف کرد آنگاه شمشیرش را برداشت و به معرکهٔ جنگ رفت و جنگ نمایانی کرد و در رکاب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نائل آمد و عاقبت او ختم به خیر شد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رحة الله و بركاته </w:t>
      </w:r>
      <w:bookmarkStart w:id="374" w:name="pg8929_89390"/>
    </w:p>
    <w:p>
      <w:pPr>
        <w:pStyle w:val="Heading2"/>
        <w:numPr>
          <w:ilvl w:val="1"/>
          <w:numId w:val="1"/>
        </w:numPr>
        <w:rPr/>
      </w:pPr>
      <w:bookmarkStart w:id="375" w:name="__RefHeading___Toc1292535_2870459653"/>
      <w:bookmarkStart w:id="376" w:name="_Toc141"/>
      <w:bookmarkEnd w:id="374"/>
      <w:bookmarkEnd w:id="375"/>
      <w:r>
        <w:rPr>
          <w:rtl w:val="true"/>
        </w:rPr>
        <w:t>جلسه پانزدهم ماه مبارک رمضان</w:t>
      </w:r>
      <w:bookmarkEnd w:id="376"/>
    </w:p>
    <w:p>
      <w:pPr>
        <w:pStyle w:val="Heading3"/>
        <w:numPr>
          <w:ilvl w:val="2"/>
          <w:numId w:val="1"/>
        </w:numPr>
        <w:rPr/>
      </w:pPr>
      <w:bookmarkStart w:id="377" w:name="__RefHeading___Toc1292537_2870459653"/>
      <w:bookmarkStart w:id="378" w:name="_Toc142"/>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292539_2870459653"/>
      <w:bookmarkStart w:id="380" w:name="_Toc143"/>
      <w:bookmarkEnd w:id="379"/>
      <w:r>
        <w:rPr>
          <w:rtl w:val="true"/>
        </w:rPr>
        <w:t>خلاصه بحث</w:t>
      </w:r>
      <w:bookmarkEnd w:id="380"/>
    </w:p>
    <w:p>
      <w:pPr>
        <w:pStyle w:val="BookText"/>
        <w:rPr/>
      </w:pPr>
      <w:r>
        <w:rPr>
          <w:rFonts w:ascii="IRNazanin" w:hAnsi="IRNazanin" w:eastAsia="IRNazanin"/>
          <w:color w:val="111111"/>
          <w:sz w:val="28"/>
          <w:sz w:val="28"/>
          <w:szCs w:val="28"/>
          <w:rtl w:val="true"/>
          <w:lang w:bidi="fa-IR"/>
        </w:rPr>
        <w:t xml:space="preserve">عاقبت به خیری آنقدر مهم است که اولیاء و اوصیاء هم دغدغه آن را داشته اند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عاقبت به خیری را به ما آموزش داده اند آنچه در غالب دعاها از خداوند طلب میکنیم، حسن عاقبت است به عنوان ،نمونه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به زراره فرمودند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عصر امتحان شیعیان و دوران سختی است برای محافظت از دین پیوسته این دعا بعد از نماز زیاد خوانده شود؛ این دعا هم درخواست عاقبت به خیری و هم در عاقبت به خیری مؤثر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إِنْ لَمْ تُعَرَّفْنى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راستی اگر خود را نشناساندی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أَعْرِف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رسولت را نشناختم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إِنْ لَمْ تُعَرِّفْنى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رسولت را معرفی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أغرف حجتك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حجتت را نخواهم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عَرَّفْنى حُجَّتَكَ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حجتت را به من بشناسان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إِنْ لَمْ تُعَرِّفْنى حُجَّتَك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حجتت را نشناسانی،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دینم گمراه شده ام</w:t>
      </w:r>
      <w:r>
        <w:rPr>
          <w:rFonts w:eastAsia="IRNazanin" w:cs="IRNazanin"/>
          <w:color w:val="111111"/>
          <w:sz w:val="28"/>
          <w:szCs w:val="28"/>
          <w:rtl w:val="true"/>
          <w:lang w:bidi="fa-IR"/>
        </w:rPr>
        <w:t>.»</w:t>
      </w:r>
      <w:r>
        <w:rPr>
          <w:rStyle w:val="FootnoteAnchor"/>
          <w:rtl w:val="true"/>
        </w:rPr>
        <w:footnoteReference w:id="198"/>
      </w:r>
      <w:bookmarkStart w:id="381" w:name="pg8929_89391"/>
    </w:p>
    <w:p>
      <w:pPr>
        <w:pStyle w:val="BookText"/>
        <w:rPr/>
      </w:pPr>
      <w:bookmarkEnd w:id="381"/>
      <w:r>
        <w:rPr>
          <w:rFonts w:ascii="IRNazanin" w:hAnsi="IRNazanin" w:eastAsia="IRNazanin"/>
          <w:color w:val="111111"/>
          <w:sz w:val="28"/>
          <w:sz w:val="28"/>
          <w:szCs w:val="28"/>
          <w:rtl w:val="true"/>
          <w:lang w:bidi="fa-IR"/>
        </w:rPr>
        <w:t xml:space="preserve">در این دعا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که همانا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زراره و همۀ شیعیان نشان میدهد اگر از ایشان که حجت روی زمین ،هستند پیروی کنیم حُسن عاقبت نصیب ما خواهد شد</w:t>
      </w:r>
      <w:r>
        <w:rPr>
          <w:rFonts w:eastAsia="IRNazanin" w:cs="IRNazanin"/>
          <w:color w:val="111111"/>
          <w:sz w:val="28"/>
          <w:szCs w:val="28"/>
          <w:rtl w:val="true"/>
          <w:lang w:bidi="fa-IR"/>
        </w:rPr>
        <w:t>.</w:t>
      </w:r>
    </w:p>
    <w:p>
      <w:pPr>
        <w:pStyle w:val="Heading3"/>
        <w:numPr>
          <w:ilvl w:val="2"/>
          <w:numId w:val="1"/>
        </w:numPr>
        <w:rPr/>
      </w:pPr>
      <w:bookmarkStart w:id="382" w:name="__RefHeading___Toc1292541_2870459653"/>
      <w:bookmarkStart w:id="383" w:name="_Toc144"/>
      <w:bookmarkEnd w:id="382"/>
      <w:r>
        <w:rPr>
          <w:rtl w:val="true"/>
        </w:rPr>
        <w:t>ادامه بحث عوامل عاقبت به خیری از منظر قرآن</w:t>
      </w:r>
      <w:bookmarkEnd w:id="383"/>
    </w:p>
    <w:p>
      <w:pPr>
        <w:pStyle w:val="BookText"/>
        <w:rPr/>
      </w:pPr>
      <w:r>
        <w:rPr>
          <w:rFonts w:ascii="IRNazanin" w:hAnsi="IRNazanin" w:eastAsia="IRNazanin"/>
          <w:color w:val="111111"/>
          <w:sz w:val="28"/>
          <w:sz w:val="28"/>
          <w:szCs w:val="28"/>
          <w:rtl w:val="true"/>
          <w:lang w:bidi="fa-IR"/>
        </w:rPr>
        <w:t>از نگاه ،قرآن اولین عاملی که حُسن عاقبت به دنبال دارد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ایمانی که با ظلم مخلوط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اولین و اساسی ترین و محکم ترین ریسمان نجات و مطمئن ترین ضامن عاقبت به خیری است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قال في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الوثقی، همان ایمان به یگانگی خداوند بیشریک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شرط دیگری هم دارد و آن موافات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موافات یعنی بقای ایمان تا آخرین نفس؛ زیرا احدی نمیداند که عاقبت کارش به کجا می کشد؛ لذا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عَرِّفني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دیگر از این دست و تکرار آنها برای حفظ ایمان فرد است که بتواند تا آخرین ،نفس، آن ایمان را نگه دارد</w:t>
      </w:r>
      <w:r>
        <w:rPr>
          <w:rFonts w:eastAsia="IRNazanin" w:cs="IRNazanin"/>
          <w:color w:val="111111"/>
          <w:sz w:val="28"/>
          <w:szCs w:val="28"/>
          <w:rtl w:val="true"/>
          <w:lang w:bidi="fa-IR"/>
        </w:rPr>
        <w:t>.</w:t>
      </w:r>
    </w:p>
    <w:p>
      <w:pPr>
        <w:pStyle w:val="Heading3"/>
        <w:numPr>
          <w:ilvl w:val="2"/>
          <w:numId w:val="1"/>
        </w:numPr>
        <w:rPr/>
      </w:pPr>
      <w:bookmarkStart w:id="384" w:name="__RefHeading___Toc1292543_2870459653"/>
      <w:bookmarkStart w:id="385" w:name="_Toc145"/>
      <w:bookmarkEnd w:id="384"/>
      <w:r>
        <w:rPr/>
        <w:t>2</w:t>
      </w:r>
      <w:r>
        <w:rPr>
          <w:rtl w:val="true"/>
        </w:rPr>
        <w:t xml:space="preserve"> . </w:t>
      </w:r>
      <w:r>
        <w:rPr>
          <w:rtl w:val="true"/>
        </w:rPr>
        <w:t>تقوا</w:t>
      </w:r>
      <w:bookmarkEnd w:id="3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دومین عامل عاقبت به خیری تقواست قرآن صراحتاً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غاية لا يهلك من اتَّبَعَها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w:t>
      </w:r>
      <w:bookmarkStart w:id="386" w:name="pg8929_89392"/>
    </w:p>
    <w:p>
      <w:pPr>
        <w:pStyle w:val="BookText"/>
        <w:rPr/>
      </w:pPr>
      <w:bookmarkEnd w:id="386"/>
      <w:r>
        <w:rPr>
          <w:rFonts w:ascii="Amiri" w:hAnsi="Amiri" w:eastAsia="Amiri" w:cs="Amiri"/>
          <w:color w:val="111111"/>
          <w:sz w:val="28"/>
          <w:sz w:val="28"/>
          <w:szCs w:val="28"/>
          <w:rtl w:val="true"/>
          <w:lang w:bidi="ar-SA"/>
        </w:rPr>
        <w:t>هدفی است که هر کس به دنبالش رود، به هلاکت نمی افتد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بهترین توشه،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عاقبت به خیری در جامعه ما کسی است که از روی خلوص ذاكر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راه زنده نگه داشتن شعائر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کند و وقتی از دنیا می رود، جنازه او با عزت و احترام تشییع و سال ها در مجالس و محافل از او به نیکی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قدردانی به خاطر تقوا و پیروی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يندَمُ مَن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به آن عمل کند و اهل تقوا ،باشد پشیمان نمی شود تاکنون کسی از رفاقت با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آن را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بِالتَّقوَى فاز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چون با تقوا رستگار می شوی و عاقبت به خیر می گردی</w:t>
      </w:r>
      <w:r>
        <w:rPr>
          <w:rFonts w:eastAsia="IRNazanin" w:cs="IRNazanin"/>
          <w:color w:val="111111"/>
          <w:sz w:val="28"/>
          <w:szCs w:val="28"/>
          <w:rtl w:val="true"/>
          <w:lang w:bidi="fa-IR"/>
        </w:rPr>
        <w:t>.</w:t>
      </w:r>
    </w:p>
    <w:p>
      <w:pPr>
        <w:pStyle w:val="Heading3"/>
        <w:numPr>
          <w:ilvl w:val="2"/>
          <w:numId w:val="1"/>
        </w:numPr>
        <w:rPr/>
      </w:pPr>
      <w:bookmarkStart w:id="387" w:name="__RefHeading___Toc1292545_2870459653"/>
      <w:bookmarkStart w:id="388" w:name="_Toc146"/>
      <w:bookmarkEnd w:id="387"/>
      <w:r>
        <w:rPr>
          <w:rtl w:val="true"/>
        </w:rPr>
        <w:t>پنج توصیه شیخ عباس قمی درباره تقوا</w:t>
      </w:r>
      <w:bookmarkEnd w:id="388"/>
    </w:p>
    <w:p>
      <w:pPr>
        <w:pStyle w:val="BookText"/>
        <w:rPr/>
      </w:pPr>
      <w:r>
        <w:rPr>
          <w:rFonts w:ascii="IRNazanin" w:hAnsi="IRNazanin" w:eastAsia="IRNazanin"/>
          <w:color w:val="111111"/>
          <w:sz w:val="28"/>
          <w:sz w:val="28"/>
          <w:szCs w:val="28"/>
          <w:rtl w:val="true"/>
          <w:lang w:bidi="fa-IR"/>
        </w:rPr>
        <w:t>یکی از راههای عاقبت به خیری تقوا پیشه کردن است مرحوم شیخ عباس قمی از مردان عارف و برجسته و با تقوای زمان خود بود و ماندگاری یاد و خاطره او به خاطر آثار وجودی تقوا در این مرد خدایی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در کنار هر مجلد از قرآن کریم یک جلد از کتاب مفاتيح الجنان شيخ عباس قمی قرار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نزد این عالم وارسته آمد و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راه تقوا و پرهیزگاری را در پیش گیرم و درجه تقوای من بالا ،رود چه کاری باید انجام دهم؟ آن </w:t>
      </w:r>
    </w:p>
    <w:p>
      <w:pPr>
        <w:pStyle w:val="BookText"/>
        <w:rPr/>
      </w:pPr>
      <w:r>
        <w:rPr>
          <w:rFonts w:ascii="IRNazanin" w:hAnsi="IRNazanin" w:eastAsia="IRNazanin"/>
          <w:color w:val="111111"/>
          <w:sz w:val="28"/>
          <w:sz w:val="28"/>
          <w:szCs w:val="28"/>
          <w:rtl w:val="true"/>
          <w:lang w:bidi="fa-IR"/>
        </w:rPr>
        <w:t>عالم صاحب نفس باتقوا به این فرد برای ارتقای درجه تقوا پنج توصیه به این ترتیب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خوردن غذای حرام پرهیز کن</w:t>
      </w:r>
    </w:p>
    <w:p>
      <w:pPr>
        <w:pStyle w:val="BookText"/>
        <w:rPr/>
      </w:pPr>
      <w:r>
        <w:rPr>
          <w:rFonts w:ascii="Amiri" w:hAnsi="Amiri" w:eastAsia="Amiri" w:cs="Amiri"/>
          <w:color w:val="111111"/>
          <w:sz w:val="28"/>
          <w:sz w:val="28"/>
          <w:szCs w:val="28"/>
          <w:rtl w:val="true"/>
          <w:lang w:bidi="ar-SA"/>
        </w:rPr>
        <w:t>قرآن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رَزَقْنَاهُمْ مِنَ الطَّيِّبَاتِ</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و روزی تو را از روزی های پاک قرار داده است؛ پس این بشری که رزق او از پاکیها فراهم ،شده چرا با سوء ،انتخاب پاکی ها را کنار زده و به دنبال حرام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قصد داشت در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مرا مراقبت کن تا من نمازم را بخوانم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مرد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 اسب حضرت را برداشت و در بازار به یک درهم فروخت وقتی حضرت از نماز برگشتند مشاهده کردند اسب رهاست و زین بر پشتش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دوستان آن مرد را صدا زدند و دست خود را به او نشان دادند و فرمودند ببین این چند درهم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کاری که قرار بود درست انجام دهد، دو درهم مزد برای او در نظر گرفته بودم؛ ولی او صبر نکرد و رزق حلال را حرام کرد و به یک در هم تن در داد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رَزَقْنَاهُمْ مِنَ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در زندگی و در فرزندان و نسلمان آثاری سوء دارد روایت داریم فردای قیامت فرزندان ما دامن ما را خواهند گرفت که چرا لقمه حرام به ما دادید و آینده ما را خراب کردید پس اولین کد عاقبت به خیری لقمه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گناهان را به طور کلی ترک کن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ادعای تقوا و پرهیزکاری دارد در جلسه ای که در آن غیبت می شود حضور نمی یابد و حتی حاضر به شنیدن آن هم نمی شود</w:t>
      </w:r>
      <w:r>
        <w:rPr>
          <w:rFonts w:eastAsia="IRNazanin" w:cs="IRNazanin"/>
          <w:color w:val="111111"/>
          <w:sz w:val="28"/>
          <w:szCs w:val="28"/>
          <w:rtl w:val="true"/>
          <w:lang w:bidi="fa-IR"/>
        </w:rPr>
        <w:t xml:space="preserve">. </w:t>
      </w:r>
      <w:bookmarkStart w:id="389" w:name="pg8929_89394"/>
    </w:p>
    <w:p>
      <w:pPr>
        <w:pStyle w:val="BookText"/>
        <w:rPr/>
      </w:pPr>
      <w:bookmarkEnd w:id="389"/>
      <w:r>
        <w:rPr>
          <w:rFonts w:ascii="IRNazanin" w:hAnsi="IRNazanin" w:eastAsia="IRNazanin"/>
          <w:color w:val="111111"/>
          <w:sz w:val="28"/>
          <w:sz w:val="28"/>
          <w:szCs w:val="28"/>
          <w:rtl w:val="true"/>
          <w:lang w:bidi="fa-IR"/>
        </w:rPr>
        <w:t>سوم واجبات مخصوصاً نمازهای یومیه را اول وقت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تقوا ،باشد در اول وقت ،نماز کار را رها کرده و فریضهٔ نماز را به جای میآورد اگر اعتقاد به رزاقیت خداوند داریم باید در این چند دقیقه ای که برای به جای آوردن نماز وقت نیاز هست، به نماز بپردازیم و به دنبال کسب درآمد نباشیم و بدانیم که خداوند آن را جبران خواهد کرد باید تا آنجا که ممکن است نماز را به جماعت خواند و در اول وقت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تا آنجا که میتوانی نمازهای مستحبی را بخوان</w:t>
      </w:r>
    </w:p>
    <w:p>
      <w:pPr>
        <w:pStyle w:val="BookText"/>
        <w:rPr/>
      </w:pPr>
      <w:r>
        <w:rPr>
          <w:rFonts w:ascii="IRNazanin" w:hAnsi="IRNazanin" w:eastAsia="IRNazanin"/>
          <w:color w:val="111111"/>
          <w:sz w:val="28"/>
          <w:sz w:val="28"/>
          <w:szCs w:val="28"/>
          <w:rtl w:val="true"/>
          <w:lang w:bidi="fa-IR"/>
        </w:rPr>
        <w:t>برخی از بزرگان نماز شب را فرودگاه نامگذاری کرده اند؛ فرودگاهی که انسان را از فرش به عرش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که سکوت و آرامش همه جا را فراگرفته است لذت مناجات با خدا دل را جلا میدهد و روح را به سوی ملکوت به پرواز در می آورد نماز ،شب آثاری فوق العاده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هر چه میخواهد دل تنگت با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گنج سعادت که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دعای شب و ورد سحری بود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پنجم ارتباط با ولی الله 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آنچه مورد رضای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توصیه از سفارش های شیخ عباس قمی به فردی است که می خواست عاقبت به خیر شود</w:t>
      </w:r>
      <w:r>
        <w:rPr>
          <w:rFonts w:eastAsia="IRNazanin" w:cs="IRNazanin"/>
          <w:color w:val="111111"/>
          <w:sz w:val="28"/>
          <w:szCs w:val="28"/>
          <w:rtl w:val="true"/>
          <w:lang w:bidi="fa-IR"/>
        </w:rPr>
        <w:t>.</w:t>
      </w:r>
    </w:p>
    <w:p>
      <w:pPr>
        <w:pStyle w:val="Heading3"/>
        <w:numPr>
          <w:ilvl w:val="2"/>
          <w:numId w:val="1"/>
        </w:numPr>
        <w:rPr/>
      </w:pPr>
      <w:bookmarkStart w:id="390" w:name="__RefHeading___Toc1292547_2870459653"/>
      <w:bookmarkStart w:id="391" w:name="_Toc147"/>
      <w:bookmarkEnd w:id="390"/>
      <w:r>
        <w:rPr>
          <w:rtl w:val="true"/>
        </w:rPr>
        <w:t>دو طرفه بودن تقوا</w:t>
      </w:r>
      <w:bookmarkEnd w:id="3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به منزله سپری است که انسان را از حملات ناجوانمردانه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تقوا، دوطرفه است؛ یعنی شما باید تقوا را حفظ کنید تا تقوا نیز شما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آدَمَ لَا يَفْتِنَنَّكُمُ الشَّيْطانُ كَمَا أَخْرَجَ أَبَوَيْكُمْ مِنَ الْجَنَّةِ يَنْزِعُ عَنْهُمَا لِبَاسَهُما لِيُرِيَهُمَا سَوْآتِهِمَا إِنَّهُ يَرَاكُمْ هُوَ وَ قَبِيلُهُ مِنْ حَيْثُ لا تَرَوْنَهُمْ إِنَّا </w:t>
      </w:r>
      <w:bookmarkStart w:id="392" w:name="pg8929_89395"/>
    </w:p>
    <w:p>
      <w:pPr>
        <w:pStyle w:val="BookText"/>
        <w:rPr/>
      </w:pPr>
      <w:bookmarkEnd w:id="392"/>
      <w:r>
        <w:rPr>
          <w:rFonts w:ascii="Amiri" w:hAnsi="Amiri" w:eastAsia="Amiri" w:cs="Amiri"/>
          <w:color w:val="111111"/>
          <w:sz w:val="28"/>
          <w:sz w:val="28"/>
          <w:szCs w:val="28"/>
          <w:rtl w:val="true"/>
          <w:lang w:bidi="ar-SA"/>
        </w:rPr>
        <w:t>جَعَلْنَا الشَّيَاطِينَ أَوْلِيَاءَ لِلَّذِينَ لا يُؤْمِنُونَ</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خداوند در این ،آیه همه انسان ها را خطاب می کند و می فرماید زشتی های باطنی شما جز با لباس تقوا پوشانده نمی شود؛ همان لباسی که در سرنوشت و فطرت شما وجود دارد مبادا شیطان شما را بفریبد و این لباس را از تن شما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شیطان با آدم و همسرش انجام داد، نمونه ای از درآوردن لباس تقوای انسان ها از جان و روحشان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تا وقتی فریب نخورده در بهشت سعادت است؛ اما هنگامی که فریب خورد، خداوند او را از آن بهشت بیرون می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برای این که شیطان نتواند ما را از راه راست منحرف کند، تنها راه تقوا پیشه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ما را در برابر حملات شياطين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لباس گرانقیمتی است که انسان دارای عقل سلیم از آن بیشتر مراقبت می کند تقوا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وقایه است و در لغت به معنای خویشتنداری و بازداشتن نفس از آن چیزی است که در آخرت برای انسان زیان دارد خداوند متعال در آیات متعدد از قرآن کریم به صراحت عاقبت به خیری را از آن متقین دانسته است در سوره قصص،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 دهیم که اراده برتری جویی و فساد در زمین را ندارند و عاقبت نیک برای پرهیزگاران است</w:t>
      </w:r>
      <w:r>
        <w:rPr>
          <w:rFonts w:eastAsia="IRNazanin" w:cs="IRNazanin"/>
          <w:color w:val="111111"/>
          <w:sz w:val="28"/>
          <w:szCs w:val="28"/>
          <w:rtl w:val="true"/>
          <w:lang w:bidi="fa-IR"/>
        </w:rPr>
        <w:t>.</w:t>
      </w:r>
    </w:p>
    <w:p>
      <w:pPr>
        <w:pStyle w:val="Heading3"/>
        <w:numPr>
          <w:ilvl w:val="2"/>
          <w:numId w:val="1"/>
        </w:numPr>
        <w:rPr/>
      </w:pPr>
      <w:bookmarkStart w:id="393" w:name="__RefHeading___Toc1292549_2870459653"/>
      <w:bookmarkStart w:id="394" w:name="_Toc148"/>
      <w:bookmarkEnd w:id="393"/>
      <w:r>
        <w:rPr>
          <w:rtl w:val="true"/>
        </w:rPr>
        <w:t>برتری جویی و فساد در ،زمین منشأ بی تقوایی و گناه</w:t>
      </w:r>
      <w:bookmarkEnd w:id="3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این ،آیه آنچه سبب محرومیت انسان از سرای آخرت می شود، این دو چیز است برتری جویی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در زمین همه گناهان است؛ چراکه هر چه خداوند از آن نهی کرده حتماً در این دو جمع برخلاف نظام آفرینش انسان و تکامل </w:t>
      </w:r>
      <w:bookmarkStart w:id="395" w:name="pg8929_89396"/>
    </w:p>
    <w:p>
      <w:pPr>
        <w:pStyle w:val="BookText"/>
        <w:rPr/>
      </w:pPr>
      <w:bookmarkEnd w:id="395"/>
      <w:r>
        <w:rPr>
          <w:rFonts w:ascii="IRNazanin" w:hAnsi="IRNazanin" w:eastAsia="IRNazanin"/>
          <w:color w:val="111111"/>
          <w:sz w:val="28"/>
          <w:sz w:val="28"/>
          <w:szCs w:val="28"/>
          <w:rtl w:val="true"/>
          <w:lang w:bidi="fa-IR"/>
        </w:rPr>
        <w:t>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ارتکاب آن نظام زندگی را بر هم می زند و مایه فساد در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وَاتَّقَوْا لَفَتَحْنَا عَلَيْهِمْ بَرَكَاتٍ مِنَ السَّمَاءِ وَ الْأَرْضِ وَ لكِنْ كَذَّبُوا فَأَخَذْنَاهُمْ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 ها ایمان می آوردند و تقوا پیشه می کردند، برکات آسمان و زمین را بر آنها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پاک و باایمان باشد، برکات خداوند از آسمان و زمین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در هیچ سالی کمتر از سال دیگر نیست؛ ولی خداوند آن را هر جا که بخواهد نازل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هنگامی که قومی رو به گناه آوردند خداوند آنچه را از باران در آن سال برای آنان مقدر کرده است از آنها بر می گیرد و به بیابانها و دریاها و کوه ها فرو میریزد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396" w:name="__RefHeading___Toc1292551_2870459653"/>
      <w:bookmarkStart w:id="397" w:name="_Toc149"/>
      <w:bookmarkEnd w:id="396"/>
      <w:r>
        <w:rPr>
          <w:rtl w:val="true"/>
        </w:rPr>
        <w:t>چرا جوامع بی ایمان در ناز و نعمتند؟</w:t>
      </w:r>
      <w:bookmarkEnd w:id="3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به ذهن برسد که اگر ایمان و تقوا موجب نزول انواع برکات الهی است و بی ایمانی و بی تقوایی باعث سلب بركات است چرا برخی از ملت های بیایمان غرق در ناز و نعمتند و جمعی از افراد با ایمان به سختی روزگار می گذرانند در پاسخ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پیشرفت را نباید دلیل بر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یکی از دلائل پیشرفت آنان نتیجه به کار بستن اصولی همانند کوشش و تلاش و نظم و حس مسئولیت است که در متن تعالیم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تنها ادعای اسلام و ادعای پایبند بودن به تعلیمات ،پیامبران چیزی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با ادعای تنها تأمین نمی گردد ،آری اسلام چیزی است و ما مسلمانان چیز دیگر</w:t>
      </w:r>
      <w:r>
        <w:rPr>
          <w:rFonts w:eastAsia="IRNazanin" w:cs="IRNazanin"/>
          <w:color w:val="111111"/>
          <w:sz w:val="28"/>
          <w:szCs w:val="28"/>
          <w:rtl w:val="true"/>
          <w:lang w:bidi="fa-IR"/>
        </w:rPr>
        <w:t>.</w:t>
      </w:r>
      <w:r>
        <w:rPr>
          <w:rStyle w:val="FootnoteAnchor"/>
          <w:rtl w:val="true"/>
        </w:rPr>
        <w:footnoteReference w:id="209"/>
      </w:r>
      <w:bookmarkStart w:id="398" w:name="pg8929_89397"/>
    </w:p>
    <w:p>
      <w:pPr>
        <w:pStyle w:val="Heading3"/>
        <w:numPr>
          <w:ilvl w:val="2"/>
          <w:numId w:val="1"/>
        </w:numPr>
        <w:rPr/>
      </w:pPr>
      <w:bookmarkStart w:id="399" w:name="__RefHeading___Toc1292553_2870459653"/>
      <w:bookmarkStart w:id="400" w:name="_Toc150"/>
      <w:bookmarkEnd w:id="398"/>
      <w:bookmarkEnd w:id="399"/>
      <w:r>
        <w:rPr>
          <w:rtl w:val="true"/>
        </w:rPr>
        <w:t>تقوا، تنها معیار امتیاز انسانها از یکدیگر</w:t>
      </w:r>
      <w:bookmarkEnd w:id="400"/>
    </w:p>
    <w:p>
      <w:pPr>
        <w:pStyle w:val="BookText"/>
        <w:rPr/>
      </w:pPr>
      <w:r>
        <w:rPr>
          <w:rFonts w:ascii="IRNazanin" w:hAnsi="IRNazanin" w:eastAsia="IRNazanin"/>
          <w:color w:val="111111"/>
          <w:sz w:val="28"/>
          <w:sz w:val="28"/>
          <w:szCs w:val="28"/>
          <w:rtl w:val="true"/>
          <w:lang w:bidi="fa-IR"/>
        </w:rPr>
        <w:t xml:space="preserve">قرآن در 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أَيُّهَا النَّاسُ إِنَّا خَلَقْنَاكُمْ مِنْ ذكَرٍ وَ أُنثى وَجَعَلْنَاكُمْ شُعُوباً وَ قَبَائِلَ لِتَعَارَفُوا إِنَّ أَكْرَمَكُمْ عِنْدَ اللَّهِ أَتْقَاكُمْ إِنَّ الله عَلِيمٌ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 ها و قبیله ها قرار دادیم تا یکدیگر را بشناسید اینها ملاک امتیاز نیست گرامی ترین شما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تمام امتیازات ظاهری و مادی خط بطلان می کشد و اصالت را به پرهیزگاری و خداترسی می دهد و میگوید برای نزدیک شدن به خدا، هیچ امتیازی جز تقوا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خداوند نه به وضع خانوادگی و نَسب شما نگاه میکند و نه به بدنهای شما و نه به اموالتان؛ ولی به دل های شما نگاه می کند پس کسی که قلب صالحی دارد، خدا به او لطف و محبت می کند و شما همگی فرزندان آدم هستید و محبوب ترین شما نزد خداوند با تقواترین شماست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عجیب است که با این تعلیمات پربار هنوز در میان مسلمانان کسانی هستند که بر نژاد و زبان تکیه میکنند و حتی آن را بر وحدت دینی مقدم می شمارند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التَّقْوى دارُ حِصْنٍ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تقوا قلعه ای مستحکم و نیرومند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کس تقوا را محافظت کرد تقوا هم از او محافظت می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بِالتَّقْوى تُقْطَعُ حُمَّةُ الْخَطايا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تقوا، قطع کننده تیرهای شیطان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401" w:name="pg8929_89398"/>
    </w:p>
    <w:p>
      <w:pPr>
        <w:pStyle w:val="Heading2"/>
        <w:numPr>
          <w:ilvl w:val="1"/>
          <w:numId w:val="1"/>
        </w:numPr>
        <w:rPr/>
      </w:pPr>
      <w:bookmarkStart w:id="402" w:name="__RefHeading___Toc1292555_2870459653"/>
      <w:bookmarkStart w:id="403" w:name="_Toc151"/>
      <w:bookmarkEnd w:id="401"/>
      <w:bookmarkEnd w:id="402"/>
      <w:r>
        <w:rPr>
          <w:rtl w:val="true"/>
        </w:rPr>
        <w:t>جلسه شانزدهم ماه مبارک رمضان</w:t>
      </w:r>
      <w:bookmarkEnd w:id="403"/>
    </w:p>
    <w:p>
      <w:pPr>
        <w:pStyle w:val="Heading3"/>
        <w:numPr>
          <w:ilvl w:val="2"/>
          <w:numId w:val="1"/>
        </w:numPr>
        <w:rPr/>
      </w:pPr>
      <w:bookmarkStart w:id="404" w:name="__RefHeading___Toc1292557_2870459653"/>
      <w:bookmarkStart w:id="405" w:name="_Toc152"/>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292559_2870459653"/>
      <w:bookmarkStart w:id="407" w:name="_Toc153"/>
      <w:bookmarkEnd w:id="406"/>
      <w:r>
        <w:rPr>
          <w:rtl w:val="true"/>
        </w:rPr>
        <w:t>خلاصه بحث</w:t>
      </w:r>
      <w:bookmarkEnd w:id="407"/>
    </w:p>
    <w:p>
      <w:pPr>
        <w:pStyle w:val="BookText"/>
        <w:rPr/>
      </w:pPr>
      <w:r>
        <w:rPr>
          <w:rFonts w:ascii="IRNazanin" w:hAnsi="IRNazanin" w:eastAsia="IRNazanin"/>
          <w:color w:val="111111"/>
          <w:sz w:val="28"/>
          <w:sz w:val="28"/>
          <w:szCs w:val="28"/>
          <w:rtl w:val="true"/>
          <w:lang w:bidi="fa-IR"/>
        </w:rPr>
        <w:t>عاقبت بخیری تحصیلی است و باید اعمال و کردار ما طوری باشد که بتوانیم آن را به دست آوریم گفتیم اولین کد از کدهای عاقبت به خیری از دیدگاه قرآن ایمان است که بیان کردیم دومین کد هم تقواست</w:t>
      </w:r>
      <w:r>
        <w:rPr>
          <w:rFonts w:eastAsia="IRNazanin" w:cs="IRNazanin"/>
          <w:color w:val="111111"/>
          <w:sz w:val="28"/>
          <w:szCs w:val="28"/>
          <w:rtl w:val="true"/>
          <w:lang w:bidi="fa-IR"/>
        </w:rPr>
        <w:t>.</w:t>
      </w:r>
    </w:p>
    <w:p>
      <w:pPr>
        <w:pStyle w:val="Heading3"/>
        <w:numPr>
          <w:ilvl w:val="2"/>
          <w:numId w:val="1"/>
        </w:numPr>
        <w:rPr/>
      </w:pPr>
      <w:bookmarkStart w:id="408" w:name="__RefHeading___Toc1292561_2870459653"/>
      <w:bookmarkStart w:id="409" w:name="_Toc154"/>
      <w:bookmarkEnd w:id="408"/>
      <w:r>
        <w:rPr>
          <w:rtl w:val="true"/>
        </w:rPr>
        <w:t>نشانه های تقوا</w:t>
      </w:r>
      <w:bookmarkEnd w:id="409"/>
    </w:p>
    <w:p>
      <w:pPr>
        <w:pStyle w:val="BookText"/>
        <w:rPr/>
      </w:pPr>
      <w:r>
        <w:rPr>
          <w:rFonts w:ascii="IRNazanin" w:hAnsi="IRNazanin" w:eastAsia="IRNazanin"/>
          <w:color w:val="111111"/>
          <w:sz w:val="28"/>
          <w:sz w:val="28"/>
          <w:szCs w:val="28"/>
          <w:rtl w:val="true"/>
          <w:lang w:bidi="fa-IR"/>
        </w:rPr>
        <w:t>از نشانه های اهل تقوا می توان اینها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رضای خدا بودن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نفس اماره میدان ندادن؛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باتقوا قدردان نعمت های الهی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 نهج البلاغه ما را به تقوا و پرهیزکاری سفارش می کند و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أَیهَا النَّاسُ بِتَقْوَى اللهِ وَ كَثْرَةِ حَمْدِهِ عَلَى آلَائِهِ إِلَيْكُمْ وَ نَعْمَائِهِ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و پرهیزکاری سفارش می کنم به پاس نعمت هایی که خداوند به شما ارزانی داشته است او را حمد و ثنا گویید و شکر نعمت های الهی را به جای آورید</w:t>
      </w:r>
      <w:r>
        <w:rPr>
          <w:rFonts w:eastAsia="IRNazanin" w:cs="IRNazanin"/>
          <w:color w:val="111111"/>
          <w:sz w:val="28"/>
          <w:szCs w:val="28"/>
          <w:rtl w:val="true"/>
          <w:lang w:bidi="fa-IR"/>
        </w:rPr>
        <w:t xml:space="preserve">. </w:t>
      </w:r>
      <w:bookmarkStart w:id="410" w:name="pg8929_89399"/>
    </w:p>
    <w:p>
      <w:pPr>
        <w:pStyle w:val="Heading3"/>
        <w:numPr>
          <w:ilvl w:val="2"/>
          <w:numId w:val="1"/>
        </w:numPr>
        <w:rPr/>
      </w:pPr>
      <w:bookmarkStart w:id="411" w:name="__RefHeading___Toc1292563_2870459653"/>
      <w:bookmarkStart w:id="412" w:name="_Toc155"/>
      <w:bookmarkEnd w:id="410"/>
      <w:bookmarkEnd w:id="411"/>
      <w:r>
        <w:rPr>
          <w:rtl w:val="true"/>
        </w:rPr>
        <w:t>آثار تقوا در روابط اجتماعی و خانوادگی</w:t>
      </w:r>
      <w:bookmarkEnd w:id="412"/>
    </w:p>
    <w:p>
      <w:pPr>
        <w:pStyle w:val="BookText"/>
        <w:rPr/>
      </w:pPr>
      <w:r>
        <w:rPr>
          <w:rFonts w:ascii="IRNazanin" w:hAnsi="IRNazanin" w:eastAsia="IRNazanin"/>
          <w:color w:val="111111"/>
          <w:sz w:val="28"/>
          <w:sz w:val="28"/>
          <w:szCs w:val="28"/>
          <w:rtl w:val="true"/>
          <w:lang w:bidi="fa-IR"/>
        </w:rPr>
        <w:t>آیا شکر نعمت ،سلامتی همسر و فرزند متدین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آورده اید؟ شکر این نعمتها رفتار نیکو و زیبا با زن و فرزند است؛ وفادار بودن به آنهاست که در هنگام عقد ازدواج از شما قول محکمی گرفته شد به آنان وفادار باشی و امکانات آسایش آنان را بر عهده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زندگی زوجین باید بر پاکی و تقوا نهاده شود و این پاکی شامل رفتار و گفتار برکناری از عوامل ریا و فریب و حقه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ضروری است که زن و شوهر خود را از هجوم های گوناگون شهوات و آلودگی ها دور داشته و از فساد و فاسد برکنار باشند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تقوا، تنها به چهره ظاهری انسان نیست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أَخَذْنَ مِنْكُمْ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هنگام عقد ازدواج از شما پیمان محکمی گرفته 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،پیمان همان جملاتی است که با آن عقد ازدواج را میبندند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،زندگی ناملایماتی هست که مرد و زن با گذشت و درایت، باید آنها را برطرف کنند نه این که بر سر اندک چیزی با یکدیگر مشاجره کنند و در نهایت منجر به 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ممکن است حق با مرد باشد؛ ولی اگر تقوا نباشد ممکن است بعد از بیست سال زندگی و صاحب فرزند شدن زندگی مشترک به طلاق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خانواده باید آن چنان محکم و استوار باشد که هیچ عاملی نتواند آن را از بگسلد یا با به کارگرفتن راه و روشهایی نادرست، بنیان سعادت آن متزلزل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این کانون از خطر انحلال به سادگی امکان پذیر نیست؛ زیرا هر یک از زن و شوهر دارای ذوق و سلیقه ای خاص در زندگی هستند و تربیت و فرهنگ خاصی را پذیرا شده 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در زمان اختلاف و مشکل است که آدم باتقوا خودش را نشان می دهد و درجه تقوایش را آشکار می سازد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كَرِهْتُمُوهُنَّ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همسرتان کراهت دارید باز هم با او ؛ از در سازش درآیید و فوری تصمیم به جدایی نگیرید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عَاشِرُوهُنَّ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معروف و نیکی با آنان معاشرت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طور شایسته رفتار کنید که اگر با آنان سازش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يَجْعَلَ اللهُ فِيهِ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بسا همان چیزی که خوشایند شما ،نباشد، خداوند خیر و خوشی فراوان در آن قرار می دهد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اجری در این تحمل ناخوشی گذاشته ام و آن را در حساب پس انداز روز قیامت نگه میدارم یک روزی آنقدر برایت جبران می کنم که خودت شرمنده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خواستگاری او که نیامده بود به خواستگاری تو تو جوانی و شادابی و طراوتش را گرفتی از روز اول که مریض احوال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بیست سال زندگی با تو چنین شد حال که دارای فرزند و داماد و عروس و خانواده شده ایم سر ناسازگاری بگذاریم و توافقی از هم جدا شویم؟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به مردان دستور میدهد که با همسرانشان به طور شایسته رفتار کنند </w:t>
      </w:r>
      <w:bookmarkStart w:id="413" w:name="pg8929_89401"/>
    </w:p>
    <w:p>
      <w:pPr>
        <w:pStyle w:val="BookText"/>
        <w:rPr/>
      </w:pPr>
      <w:bookmarkEnd w:id="413"/>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همسری برای خویش ،گرفت پس باید او را گرامی بدارد</w:t>
      </w:r>
      <w:r>
        <w:rPr>
          <w:rStyle w:val="FootnoteAnchor"/>
          <w:rtl w:val="true"/>
        </w:rPr>
        <w:footnoteReference w:id="218"/>
      </w:r>
      <w:r>
        <w:rPr>
          <w:rFonts w:ascii="IRNazanin" w:hAnsi="IRNazanin" w:eastAsia="IRNazanin"/>
          <w:color w:val="111111"/>
          <w:sz w:val="28"/>
          <w:sz w:val="28"/>
          <w:szCs w:val="28"/>
          <w:rtl w:val="true"/>
          <w:lang w:bidi="fa-IR"/>
        </w:rPr>
        <w:t xml:space="preserve">و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خدا رحمت کند کسی را که بین خود و همسرش رابطۀ نیک برقرار کرده و خوشرفتار باشد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ظُلْمَ مَنْ لا يجدُ عَلَيكَ نَاصِراً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از ظلم به کسی که غیر از خدا هیچ کس را ندارد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 الْيَتِيمِ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بترسید و تقوا داشته باشید درباره دو شخص اوّل یتیم و دوم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نقل شده است که اگر میخواهید محبت خود را نسبت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دهید، به زن و فرزند خود بیشتر محبت کنید</w:t>
      </w:r>
      <w:r>
        <w:rPr>
          <w:rFonts w:eastAsia="IRNazanin" w:cs="IRNazanin"/>
          <w:color w:val="111111"/>
          <w:sz w:val="28"/>
          <w:szCs w:val="28"/>
          <w:rtl w:val="true"/>
          <w:lang w:bidi="fa-IR"/>
        </w:rPr>
        <w:t>.</w:t>
      </w:r>
    </w:p>
    <w:p>
      <w:pPr>
        <w:pStyle w:val="Heading3"/>
        <w:numPr>
          <w:ilvl w:val="2"/>
          <w:numId w:val="1"/>
        </w:numPr>
        <w:rPr/>
      </w:pPr>
      <w:bookmarkStart w:id="414" w:name="__RefHeading___Toc1292565_2870459653"/>
      <w:bookmarkStart w:id="415" w:name="_Toc156"/>
      <w:bookmarkEnd w:id="414"/>
      <w:r>
        <w:rPr>
          <w:rtl w:val="true"/>
        </w:rPr>
        <w:t>مدارا با مردم</w:t>
      </w:r>
      <w:bookmarkEnd w:id="4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اصول کافی روایت شده است که جبرائیل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 يَفْرِئُكَ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سلام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چقدر خوب است انسان به درجه ای از ارتباط برسد که خدا به او سلام برساند و يقُولُ لَكَ يَقول فعل مضارع است و دلیل بر استمرار دارد؛ یعنی همیشه خدا این را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خَلْقِی</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 شما هم اگر در ناملایمات با هم کنار آمدید و مدارا کردید، خداوند آن ثوابی را که برای پیغمبر شما در نظر گرفته است برای تو هم در نظر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کسی گشتن است و در ضرب المثل فارسی هم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 بگردم ،بلی با لجبازی و سوهان روح یکدیگر شدن راه به جایی نخواهیم برد بنابراین بهتر است به این روایت عمل کرده و شیوه زندگی را عوض کنیم اگر او بداخلاقی کرد تو خوش اخلاقی کن</w:t>
      </w:r>
    </w:p>
    <w:p>
      <w:pPr>
        <w:pStyle w:val="BookText"/>
        <w:rPr/>
      </w:pPr>
      <w:r>
        <w:rPr>
          <w:rFonts w:ascii="IRNazanin" w:hAnsi="IRNazanin" w:eastAsia="IRNazanin"/>
          <w:color w:val="111111"/>
          <w:sz w:val="28"/>
          <w:sz w:val="28"/>
          <w:szCs w:val="28"/>
          <w:rtl w:val="true"/>
          <w:lang w:bidi="fa-IR"/>
        </w:rPr>
        <w:t xml:space="preserve">مرد نباید ناراحتی های بیرون خانه را به درون خانه بیاورد و آرامش را از زندگی زن و فرزند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زن خانه هم باید توجه داشته باشد اگر شوهرش ناراحت است کاری نکند که ناراحتی او دوچندان شود بلکه با الفاظ ،ملیح، باعث آرامش روحی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گفتنش راحت است؛ اما عمل کردنش سخت است؛ ولی اگر عمل کردیم ثوابش از هزار نماز شب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نهاد یا مؤسسه ای است مهم که سرنوشت حیات اجتماعی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در معرض خطرات و تهدیدهای گوناگون است که عدم حفظ و حراست آن از این خطرات، سبب تزلزل و حتى انحلال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نظر ضروری است موجباتی فراهم آید که از خطر مصون بماند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داستان مارگیر و اژدها</w:t>
      </w:r>
    </w:p>
    <w:p>
      <w:pPr>
        <w:pStyle w:val="BookText"/>
        <w:rPr/>
      </w:pPr>
      <w:r>
        <w:rPr>
          <w:rFonts w:ascii="IRNazanin" w:hAnsi="IRNazanin" w:eastAsia="IRNazanin"/>
          <w:color w:val="111111"/>
          <w:sz w:val="28"/>
          <w:sz w:val="28"/>
          <w:szCs w:val="28"/>
          <w:rtl w:val="true"/>
          <w:lang w:bidi="fa-IR"/>
        </w:rPr>
        <w:t xml:space="preserve">نفست از 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بی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Style w:val="FootnoteAnchor"/>
          <w:rtl w:val="true"/>
        </w:rPr>
        <w:footnoteReference w:id="22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داستان مارگیر بغدادی را به شعر بیان کرده است که خلاصه آن چنین است در بغداد مارگیری بود که در میدان شهر با ماری که در جعبه ،داشت معرکه میگرفت و مردم هم به او پولی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بیابانی عبور می کرد چشمش به اژدهایی بزرگ افتاد که از شدت سرما بی حس شده بود مارگیر تصور کرد مرده است با خود فکر کرد این اژدها را میبرم و در میدان شهر نمایش میدهم و پول خوبی از این بابت نصیبم </w:t>
      </w:r>
      <w:bookmarkStart w:id="416" w:name="pg8929_89403"/>
    </w:p>
    <w:p>
      <w:pPr>
        <w:pStyle w:val="BookText"/>
        <w:rPr/>
      </w:pPr>
      <w:bookmarkEnd w:id="416"/>
      <w:r>
        <w:rPr>
          <w:rFonts w:ascii="IRNazanin" w:hAnsi="IRNazanin" w:eastAsia="IRNazanin"/>
          <w:color w:val="111111"/>
          <w:sz w:val="28"/>
          <w:sz w:val="28"/>
          <w:szCs w:val="28"/>
          <w:rtl w:val="true"/>
          <w:lang w:bidi="fa-IR"/>
        </w:rPr>
        <w:t>خواهد شد به همین ،نیت مار را در کیسه انداخت و به بغداد آورد و در میدان شهر معرکه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نمرده بود، بلکه از سرما کرخ شده بود وقتی آفتاب به بدن مار تابید، شد و به حرکت افتاد و چرخی زد و به جمعیت هجوم آورد اولین کسی را که گاز گرفت، خود مارگیر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در بداخلاقی ها و تندخویی ها اولین کسی که به او آسیب می رسد، خود شخص بداخلاق است</w:t>
      </w:r>
      <w:r>
        <w:rPr>
          <w:rFonts w:eastAsia="IRNazanin" w:cs="IRNazanin"/>
          <w:color w:val="111111"/>
          <w:sz w:val="28"/>
          <w:szCs w:val="28"/>
          <w:rtl w:val="true"/>
          <w:lang w:bidi="fa-IR"/>
        </w:rPr>
        <w:t>.</w:t>
      </w:r>
    </w:p>
    <w:p>
      <w:pPr>
        <w:pStyle w:val="Heading3"/>
        <w:numPr>
          <w:ilvl w:val="2"/>
          <w:numId w:val="1"/>
        </w:numPr>
        <w:rPr/>
      </w:pPr>
      <w:bookmarkStart w:id="417" w:name="__RefHeading___Toc1292567_2870459653"/>
      <w:bookmarkStart w:id="418" w:name="_Toc157"/>
      <w:bookmarkEnd w:id="417"/>
      <w:r>
        <w:rPr>
          <w:rtl w:val="true"/>
        </w:rPr>
        <w:t>مدارای زوجین</w:t>
      </w:r>
      <w:bookmarkEnd w:id="418"/>
    </w:p>
    <w:p>
      <w:pPr>
        <w:pStyle w:val="BookText"/>
        <w:rPr/>
      </w:pPr>
      <w:r>
        <w:rPr>
          <w:rFonts w:ascii="IRNazanin" w:hAnsi="IRNazanin" w:eastAsia="IRNazanin"/>
          <w:color w:val="111111"/>
          <w:sz w:val="28"/>
          <w:sz w:val="28"/>
          <w:szCs w:val="28"/>
          <w:rtl w:val="true"/>
          <w:lang w:bidi="fa-IR"/>
        </w:rPr>
        <w:t xml:space="preserve">در روایات اسلامی دربارۀ مدارای زوجین با هم بسیار سفارش شده هم چنین درباره مدارای مرد با زن آن قدر سفارش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دربارۀ زن آنقدر به من سفارش کرد که حتی گمان کردم حق ندارم به او تو بگویم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اسلام می گوید به زن حتی ترشرویی نکنید</w:t>
      </w:r>
    </w:p>
    <w:p>
      <w:pPr>
        <w:pStyle w:val="BookText"/>
        <w:rPr/>
      </w:pPr>
      <w:r>
        <w:rPr>
          <w:rFonts w:ascii="IRNazanin" w:hAnsi="IRNazanin" w:eastAsia="IRNazanin"/>
          <w:color w:val="111111"/>
          <w:sz w:val="28"/>
          <w:sz w:val="28"/>
          <w:szCs w:val="28"/>
          <w:rtl w:val="true"/>
          <w:lang w:bidi="fa-IR"/>
        </w:rPr>
        <w:t xml:space="preserve">در سوره واقعه – که به خواندن آن در هر شب خیلی سفارش شده است و در وسعت روزی هم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فِيهَا لَغْواً وَ لا تَأْثِيماً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باغهای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لغو و بیهوده ای می شنوند نه سخنان گناه آلود تأثیم به معنای حرف تند و زشت و به قول عوام حرف نیشدار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خانه جلوی بچه ها سر مادر خانه داد و فریاد نمی کند و در غیاب شوهر جلوی بچه ها شخصیت مدیر خانه را خُرد نمی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قيلاً سَلاماً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می شنوند سلام است سلام</w:t>
      </w:r>
      <w:r>
        <w:rPr>
          <w:rFonts w:eastAsia="IRNazanin" w:cs="IRNazanin"/>
          <w:color w:val="111111"/>
          <w:sz w:val="28"/>
          <w:szCs w:val="28"/>
          <w:rtl w:val="true"/>
          <w:lang w:bidi="fa-IR"/>
        </w:rPr>
        <w:t xml:space="preserve">». </w:t>
      </w:r>
      <w:bookmarkStart w:id="419" w:name="pg8929_89404"/>
    </w:p>
    <w:p>
      <w:pPr>
        <w:pStyle w:val="BookText"/>
        <w:rPr/>
      </w:pPr>
      <w:bookmarkEnd w:id="419"/>
      <w:r>
        <w:rPr>
          <w:rFonts w:ascii="IRNazanin" w:hAnsi="IRNazanin" w:eastAsia="IRNazanin"/>
          <w:color w:val="111111"/>
          <w:sz w:val="28"/>
          <w:sz w:val="28"/>
          <w:szCs w:val="28"/>
          <w:rtl w:val="true"/>
          <w:lang w:bidi="fa-IR"/>
        </w:rPr>
        <w:t>به قول عوام در خانه گل می گویند و گل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 خانه چنین شد خانه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ای هستند که شخصیت دورن خانۀ آنها با بیرون خانه تفاوت دارد؛ در خارج از خانه، ظاهر الصلاح و باتقوا نشان می دهند؛ اما با خانواده خود بداخلاقی و بدرفتاری می کنند</w:t>
      </w:r>
      <w:r>
        <w:rPr>
          <w:rFonts w:eastAsia="IRNazanin" w:cs="IRNazanin"/>
          <w:color w:val="111111"/>
          <w:sz w:val="28"/>
          <w:szCs w:val="28"/>
          <w:rtl w:val="true"/>
          <w:lang w:bidi="fa-IR"/>
        </w:rPr>
        <w:t>.</w:t>
      </w:r>
    </w:p>
    <w:p>
      <w:pPr>
        <w:pStyle w:val="Heading3"/>
        <w:numPr>
          <w:ilvl w:val="2"/>
          <w:numId w:val="1"/>
        </w:numPr>
        <w:rPr/>
      </w:pPr>
      <w:bookmarkStart w:id="420" w:name="__RefHeading___Toc1292569_2870459653"/>
      <w:bookmarkStart w:id="421" w:name="_Toc158"/>
      <w:bookmarkEnd w:id="420"/>
      <w:r>
        <w:rPr>
          <w:rtl w:val="true"/>
        </w:rPr>
        <w:t>کنترل نفس</w:t>
      </w:r>
      <w:bookmarkEnd w:id="421"/>
    </w:p>
    <w:p>
      <w:pPr>
        <w:pStyle w:val="BookText"/>
        <w:rPr/>
      </w:pPr>
      <w:r>
        <w:rPr>
          <w:rFonts w:ascii="IRNazanin" w:hAnsi="IRNazanin" w:eastAsia="IRNazanin"/>
          <w:color w:val="111111"/>
          <w:sz w:val="28"/>
          <w:sz w:val="28"/>
          <w:szCs w:val="28"/>
          <w:rtl w:val="true"/>
          <w:lang w:bidi="fa-IR"/>
        </w:rPr>
        <w:t>مولوی در اینباره در شعر مارگیر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مارگیر اندر زمستان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میجست اژدهایی مرده دید</w:t>
      </w:r>
    </w:p>
    <w:p>
      <w:pPr>
        <w:pStyle w:val="BookText"/>
        <w:rPr/>
      </w:pPr>
      <w:r>
        <w:rPr>
          <w:rFonts w:ascii="IRNazanin" w:hAnsi="IRNazanin" w:eastAsia="IRNazanin"/>
          <w:color w:val="111111"/>
          <w:sz w:val="28"/>
          <w:sz w:val="28"/>
          <w:szCs w:val="28"/>
          <w:rtl w:val="true"/>
          <w:lang w:bidi="fa-IR"/>
        </w:rPr>
        <w:t xml:space="preserve">اژدهایی مرده دید آنجا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از شکل او شد پر ز بیم</w:t>
      </w:r>
    </w:p>
    <w:p>
      <w:pPr>
        <w:pStyle w:val="BookText"/>
        <w:rPr/>
      </w:pPr>
      <w:r>
        <w:rPr>
          <w:rFonts w:ascii="IRNazanin" w:hAnsi="IRNazanin" w:eastAsia="IRNazanin"/>
          <w:color w:val="111111"/>
          <w:sz w:val="28"/>
          <w:sz w:val="28"/>
          <w:szCs w:val="28"/>
          <w:rtl w:val="true"/>
          <w:lang w:bidi="fa-IR"/>
        </w:rPr>
        <w:t xml:space="preserve">مارگیر آن اژده ها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بغداد آمد از بهر شگفت</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او خوشحال از این که با تماشای این اژدها جمعیت زیادی جمع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 مرده گمان بردش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او ندیدش نیک نیک</w:t>
      </w:r>
    </w:p>
    <w:p>
      <w:pPr>
        <w:pStyle w:val="BookText"/>
        <w:rPr/>
      </w:pPr>
      <w:r>
        <w:rPr>
          <w:rFonts w:ascii="IRNazanin" w:hAnsi="IRNazanin" w:eastAsia="IRNazanin"/>
          <w:color w:val="111111"/>
          <w:sz w:val="28"/>
          <w:sz w:val="28"/>
          <w:szCs w:val="28"/>
          <w:rtl w:val="true"/>
          <w:lang w:bidi="fa-IR"/>
        </w:rPr>
        <w:t>او ز سرماها و برف افسرده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شکل مرده می نمود</w:t>
      </w:r>
    </w:p>
    <w:p>
      <w:pPr>
        <w:pStyle w:val="BookText"/>
        <w:rPr/>
      </w:pPr>
      <w:r>
        <w:rPr>
          <w:rFonts w:ascii="IRNazanin" w:hAnsi="IRNazanin" w:eastAsia="IRNazanin"/>
          <w:color w:val="111111"/>
          <w:sz w:val="28"/>
          <w:sz w:val="28"/>
          <w:szCs w:val="28"/>
          <w:rtl w:val="true"/>
          <w:lang w:bidi="fa-IR"/>
        </w:rPr>
        <w:t xml:space="preserve">نفست از 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بی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افسرده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دار در برف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مکش او را به خورشید عراق</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همین جور نفس را زنجیر شده نگه دار خیلی کنار بخاری نیاور اگر به او میدان دادی و زنده شد اول بلایی که سرت می آید، خودت را تکه پاره می کند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تا خورشید حشر آید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جنبش جسم جهان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یک روز همان مکانی که فریاد میزدی و بداخلاقی می کردی و در همان اتاق خلوتی که گناه می کردی به جنبش می آید و گزارش می دهد و در دادگاه عدل الهی شهادت می دهد که تو بدرفتاری کردی و به نفس اماره میدان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عَدُوّكَ نَفْسَكَ الَّتِي بَينَ جَنْتِيكَ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بزرگترین دشمن تو دشمن بیرونی نیست بلکه دشمن درونی تو یعنی نفس اماره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عالم خواب ،دید عده ای دشمن به او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جنگید و همه را از سر راه برداشت دید یک غول عظیم الجثه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از سر راه برداشتم با این هیولا چگونه کارزار کنم؟ به ذهنش رسید و دست دیو را به دندان گرفت و محکم با دندانهای خود فشار داد ناگهان از خواب پرید و مشاهده کرد دست خودش را گاز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دشمن ،انسان نفس اوست و آدم با تقوا به نفس میدان نمی دهد و حرف زشت و رکیک و اعمال ناپسند که درخور شأن انسان پرهیزگار نیست از او سر نمی زند با زبانش نیش و کنایه نمی زند تا باعث ناراحتی دیگران شود از غیبت دیگران پرهیز میکند و به دیگران تهمت نمی زند و آبروریزی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پرهیزگاری به ظاهر الصلاح بودن و خود را به دیگران مؤمن نشان دادن نیست بلکه در همه جوانب باید تقوا پرهیزگاری و خداترسی را نشان داد انسان با تقوا باید ظاهر و باطنش مثل هم باشد، نه این که با ظاهری آراسته دیگران را بفریبد مرحوم آیت الله امامی رحمه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باتقوا ، طلبه ای است که همسرش نماز را به او اقتدا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بركاته </w:t>
      </w:r>
      <w:bookmarkStart w:id="422" w:name="pg8929_89406"/>
    </w:p>
    <w:p>
      <w:pPr>
        <w:pStyle w:val="Heading2"/>
        <w:numPr>
          <w:ilvl w:val="1"/>
          <w:numId w:val="1"/>
        </w:numPr>
        <w:rPr/>
      </w:pPr>
      <w:bookmarkStart w:id="423" w:name="__RefHeading___Toc1292571_2870459653"/>
      <w:bookmarkStart w:id="424" w:name="_Toc159"/>
      <w:bookmarkEnd w:id="422"/>
      <w:bookmarkEnd w:id="423"/>
      <w:r>
        <w:rPr>
          <w:rtl w:val="true"/>
        </w:rPr>
        <w:t>جلسه هفدهم ماه مبارک رمضان</w:t>
      </w:r>
      <w:bookmarkEnd w:id="424"/>
    </w:p>
    <w:p>
      <w:pPr>
        <w:pStyle w:val="Heading3"/>
        <w:numPr>
          <w:ilvl w:val="2"/>
          <w:numId w:val="1"/>
        </w:numPr>
        <w:rPr/>
      </w:pPr>
      <w:bookmarkStart w:id="425" w:name="__RefHeading___Toc1292573_2870459653"/>
      <w:bookmarkStart w:id="426" w:name="_Toc160"/>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292575_2870459653"/>
      <w:bookmarkStart w:id="428" w:name="_Toc161"/>
      <w:bookmarkEnd w:id="427"/>
      <w:r>
        <w:rPr>
          <w:rtl w:val="true"/>
        </w:rPr>
        <w:t>خلاصه بحث</w:t>
      </w:r>
      <w:bookmarkEnd w:id="428"/>
    </w:p>
    <w:p>
      <w:pPr>
        <w:pStyle w:val="BookText"/>
        <w:rPr/>
      </w:pPr>
      <w:r>
        <w:rPr>
          <w:rFonts w:ascii="IRNazanin" w:hAnsi="IRNazanin" w:eastAsia="IRNazanin"/>
          <w:color w:val="111111"/>
          <w:sz w:val="28"/>
          <w:sz w:val="28"/>
          <w:szCs w:val="28"/>
          <w:rtl w:val="true"/>
          <w:lang w:bidi="fa-IR"/>
        </w:rPr>
        <w:t>بحث امسال ما دربارۀ عاقبت به خیری است دامنه این بحث گسترده است و امیدواریم بتوانیم تا پایان ماه مبارک رمضان این بحث را به سرانجام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گفتیم عاقبت به معنای فرجام است و عاقبت به خیر به معنای این است که انسان مرگش بدون مشکل باشد و بهشت و نعمت های بهشتی در انتظار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عوام، مرگ، اول راحتی او باشد گفتیم عاقبت به خیری تحصیلی است و باید برای به دست آوردن آن در مدت زمان کوتاه زندگی دنیا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عاقبت به خیری را از زاویهٔ روایات بیان کردیم گفتیم از نگاه قرآن نیز اولین کد عاقبت به خیری ایمان است و دومین کد 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صراحتاً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عاقبت به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،تقوا ،تنها در ظاهر نیست که انسان از خود چهره ای مذهبی درست کند و در مسجد رفت و آمد داشته باشد، ولی اعمالش خلاف این را نشان دهد؛ بلکه تقوا باید در تمام جوانب زندگی انسان خودش را نشان دهد</w:t>
      </w:r>
      <w:r>
        <w:rPr>
          <w:rFonts w:eastAsia="IRNazanin" w:cs="IRNazanin"/>
          <w:color w:val="111111"/>
          <w:sz w:val="28"/>
          <w:szCs w:val="28"/>
          <w:rtl w:val="true"/>
          <w:lang w:bidi="fa-IR"/>
        </w:rPr>
        <w:t>.</w:t>
      </w:r>
    </w:p>
    <w:p>
      <w:pPr>
        <w:pStyle w:val="Heading3"/>
        <w:numPr>
          <w:ilvl w:val="2"/>
          <w:numId w:val="1"/>
        </w:numPr>
        <w:rPr/>
      </w:pPr>
      <w:bookmarkStart w:id="429" w:name="__RefHeading___Toc1292577_2870459653"/>
      <w:bookmarkStart w:id="430" w:name="_Toc162"/>
      <w:bookmarkEnd w:id="429"/>
      <w:r>
        <w:rPr>
          <w:rtl w:val="true"/>
        </w:rPr>
        <w:t>میدان ندادن به نفس اماره</w:t>
      </w:r>
      <w:bookmarkEnd w:id="4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 های تقوا که در جلسه قبل بیان شد این است که متقی به نفس اماره میدان نمیدهد خداوند در قرآن مجید پیروی از هوای نفس را به شدت مذمّت و از طرفی افرادی که از نفس خود پیروی نمی کنند و بت نفس را زیر پا می گذارند تشویق </w:t>
      </w:r>
      <w:bookmarkStart w:id="431" w:name="pg8929_89407"/>
    </w:p>
    <w:p>
      <w:pPr>
        <w:pStyle w:val="BookText"/>
        <w:rPr/>
      </w:pPr>
      <w:bookmarkEnd w:id="431"/>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 آن کس که طغیان کرده و زندگی دنیا را مقدم داشته، مسلماً دوزخ جایگاه اوست و آن کس که از مقام پروردگارش ترسان باشد و نفس را از هوی بازدارد قطعاً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اصول سعادت و شقاوت انسان را به نحوی زیبا و شایسته ترسیم کرده است شقاوت انسان را نتیجهٔ طغیان و دنیا پرستی و سعادت او را ثمره خوف از خدا و ترک هوای نفس دانسته است و عصارۀ تمام تعلیمات انبیا و اولیا نیز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بر عقل پرده می کشد و اعمال زشت را در نظر آدمی تزیین می تشخیص را که بزرگترین نعمت خدا و امتیاز انسان از حیوان است، از او میگیرد و آدمی را به خود مشغول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لابه لای شهوات پیچیده شده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را با هوی و هوسش رها مکن؛ چراکه هوای نفس سبب مرگ نفس می 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نه تنها جهنم آخرت زاییده هواپرستی است جهنم های سوزان دنیا همچون ناامنی ها بی نظمی ها جنگ ها و خونریزی ها و جدال ها و کینه توزی ها هم ناشی از هواپرستی است</w:t>
      </w:r>
      <w:r>
        <w:rPr>
          <w:rFonts w:eastAsia="IRNazanin" w:cs="IRNazanin"/>
          <w:color w:val="111111"/>
          <w:sz w:val="28"/>
          <w:szCs w:val="28"/>
          <w:rtl w:val="true"/>
          <w:lang w:bidi="fa-IR"/>
        </w:rPr>
        <w:t>.</w:t>
      </w:r>
    </w:p>
    <w:p>
      <w:pPr>
        <w:pStyle w:val="Heading3"/>
        <w:numPr>
          <w:ilvl w:val="2"/>
          <w:numId w:val="1"/>
        </w:numPr>
        <w:rPr/>
      </w:pPr>
      <w:bookmarkStart w:id="432" w:name="__RefHeading___Toc1292579_2870459653"/>
      <w:bookmarkStart w:id="433" w:name="_Toc163"/>
      <w:bookmarkEnd w:id="432"/>
      <w:r>
        <w:rPr>
          <w:rtl w:val="true"/>
        </w:rPr>
        <w:t>جهاد اکبر</w:t>
      </w:r>
      <w:bookmarkEnd w:id="43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مبارزه با نفس به جهاد اکبر یاد شده است روایت شده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 که از یکی از جنگها بر </w:t>
      </w:r>
      <w:bookmarkStart w:id="434" w:name="pg8929_89408"/>
    </w:p>
    <w:p>
      <w:pPr>
        <w:pStyle w:val="BookText"/>
        <w:rPr/>
      </w:pPr>
      <w:bookmarkEnd w:id="434"/>
      <w:r>
        <w:rPr>
          <w:rFonts w:ascii="IRNazanin" w:hAnsi="IRNazanin" w:eastAsia="IRNazanin"/>
          <w:color w:val="111111"/>
          <w:sz w:val="28"/>
          <w:sz w:val="28"/>
          <w:szCs w:val="28"/>
          <w:rtl w:val="true"/>
          <w:lang w:bidi="fa-IR"/>
        </w:rPr>
        <w:t>می گشتند لشکر خسته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آنان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جهاد اکبر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که انجام دادید جهاد اصغر بود لشکر تصور کرد که با جبهه بزرگتری باید بجنگند و تعداد لشکریان دشمن بیشتر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 که از آن یاد می کنید چیست؟ می شود آن را برای ما بیان کنید؟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جنگ با بت نفس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اول باید تشخیص داد که نفس، امّاره دوست و همراه ما نیست، بلکه دشمن ماست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جَاهَدَها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را بشناسد از آن پیروی نمی کند؛ بلکه با آن مبارزه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جَهَلَ نَفْسَهُ أَهْمَلَها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هر کس نفس را نشناخت که این نفس برای انسان چه خطر عظیمی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حالت خود رها می کند تا بت نفس هر کاری که بخواهد با او بکند</w:t>
      </w:r>
      <w:r>
        <w:rPr>
          <w:rFonts w:eastAsia="IRNazanin" w:cs="IRNazanin"/>
          <w:color w:val="111111"/>
          <w:sz w:val="28"/>
          <w:szCs w:val="28"/>
          <w:rtl w:val="true"/>
          <w:lang w:bidi="fa-IR"/>
        </w:rPr>
        <w:t>.</w:t>
      </w:r>
    </w:p>
    <w:p>
      <w:pPr>
        <w:pStyle w:val="Heading3"/>
        <w:numPr>
          <w:ilvl w:val="2"/>
          <w:numId w:val="1"/>
        </w:numPr>
        <w:rPr/>
      </w:pPr>
      <w:bookmarkStart w:id="435" w:name="__RefHeading___Toc1292581_2870459653"/>
      <w:bookmarkStart w:id="436" w:name="_Toc164"/>
      <w:bookmarkEnd w:id="435"/>
      <w:r>
        <w:rPr>
          <w:rtl w:val="true"/>
        </w:rPr>
        <w:t>نفس پرستی خطرناک تر از بت پرستی</w:t>
      </w:r>
      <w:bookmarkEnd w:id="436"/>
    </w:p>
    <w:p>
      <w:pPr>
        <w:pStyle w:val="BookText"/>
        <w:rPr/>
      </w:pPr>
      <w:r>
        <w:rPr>
          <w:rFonts w:ascii="IRNazanin" w:hAnsi="IRNazanin" w:eastAsia="IRNazanin"/>
          <w:color w:val="111111"/>
          <w:sz w:val="28"/>
          <w:sz w:val="28"/>
          <w:szCs w:val="28"/>
          <w:rtl w:val="true"/>
          <w:lang w:bidi="fa-IR"/>
        </w:rPr>
        <w:t>نفس پرستی حتی از بت پرستی هم خطرناک تر است به چند دلیل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داخل ،معبد از بُت پرست جداست؛ ولی بت نفسانی از ما جداشدنی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داخل بتكده نفع و ضرری ندارد؛ اما بت نفس به انسان ضرر وارد مینماید و او را از عاقبت به خیری دور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 لِنَفْسِكَ فِي مُطَاوَعَةِ الْهَوَى وَإِيتَارِ لَذَّاتِ الدُّنْيا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نفست در پیروی از هوای نفس میدان نده و هر چه طلب کرد دنباله روی آن نباش تقوا خود را در اینجا یعنی در برگزیدن لذات دنیا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من برای این که به مال و </w:t>
      </w:r>
      <w:bookmarkStart w:id="437" w:name="pg8929_89409"/>
    </w:p>
    <w:p>
      <w:pPr>
        <w:pStyle w:val="BookText"/>
        <w:rPr/>
      </w:pPr>
      <w:bookmarkEnd w:id="437"/>
      <w:r>
        <w:rPr>
          <w:rFonts w:ascii="IRNazanin" w:hAnsi="IRNazanin" w:eastAsia="IRNazanin"/>
          <w:color w:val="111111"/>
          <w:sz w:val="28"/>
          <w:sz w:val="28"/>
          <w:szCs w:val="28"/>
          <w:rtl w:val="true"/>
          <w:lang w:bidi="fa-IR"/>
        </w:rPr>
        <w:t xml:space="preserve">ثروتی برسم به هر جنایتی دست می زنم یا برای رسیدن به پست و ،مقام مرتکب هر عمل ناپسندی می شوم این ،شیوه نفس پرستی است و اگر چنین کردی دینت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فَيفْسُدَ دِينُكَ</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پیروی از نفس به دنبالش ضرر و زیان است</w:t>
      </w:r>
    </w:p>
    <w:p>
      <w:pPr>
        <w:pStyle w:val="BookText"/>
        <w:rPr/>
      </w:pPr>
      <w:r>
        <w:rPr>
          <w:rFonts w:ascii="IRNazanin" w:hAnsi="IRNazanin" w:eastAsia="IRNazanin"/>
          <w:color w:val="111111"/>
          <w:sz w:val="28"/>
          <w:sz w:val="28"/>
          <w:szCs w:val="28"/>
          <w:rtl w:val="true"/>
          <w:lang w:bidi="fa-IR"/>
        </w:rPr>
        <w:t>فساد دین است و سودی برای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امثال صدام و حجّاج را نشان میدهد که به خاطر پیروی از هوای ،نفس چه جنایاتی در حق بشریت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معاویه و یزید که آن همه جنایت مرتکب شدند تا از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برده نشود به چه سرنوشتی گرفتار شدند؟ آنان با آن همه تبلیغات سوء نتوانستند کاری از پیش ببرند؛ چون این چراغ را خدای متعال برافروخته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را که ایزد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پُف کند ریشه ش بسوزد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بت پرستی معلوم و مشخص است؛ اما نفس پرستی در ظاهر قابل تشخیص نیست</w:t>
      </w:r>
      <w:r>
        <w:rPr>
          <w:rFonts w:eastAsia="IRNazanin" w:cs="IRNazanin"/>
          <w:color w:val="111111"/>
          <w:sz w:val="28"/>
          <w:szCs w:val="28"/>
          <w:rtl w:val="true"/>
          <w:lang w:bidi="fa-IR"/>
        </w:rPr>
        <w:t>.</w:t>
      </w:r>
    </w:p>
    <w:p>
      <w:pPr>
        <w:pStyle w:val="Heading3"/>
        <w:numPr>
          <w:ilvl w:val="2"/>
          <w:numId w:val="1"/>
        </w:numPr>
        <w:rPr/>
      </w:pPr>
      <w:bookmarkStart w:id="438" w:name="__RefHeading___Toc1292583_2870459653"/>
      <w:bookmarkStart w:id="439" w:name="_Toc165"/>
      <w:bookmarkEnd w:id="438"/>
      <w:r>
        <w:rPr>
          <w:rtl w:val="true"/>
        </w:rPr>
        <w:t>اعتراض پیرمرد به جنایات منصور دوانیقی</w:t>
      </w:r>
      <w:bookmarkEnd w:id="43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که از جنایتکاران تاریخ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خود را خلیفهٔ مسلمین می دانست اطرافش را خدم و حشم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کردند تا آمد بیت الله الحرام نزدیک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منصور افتاد، پرده خانه خدا را گرفت و شجاعانه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ریشهٔ ظلم را بگن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ظالم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مظلوم را از ظالم بگیر منصور با دیدن این صحنه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دعا کردن این ،پیر مرد سیاسی است و تا مرا دید این دعا را کرد او را پیش من بیاورید او را نزد منصور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خطاب به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منظور تو از این نحو دعا کردن چیست؟ پیرمرد در جواب گفت منظور من تو هستی چه کسی </w:t>
      </w:r>
      <w:bookmarkStart w:id="440" w:name="pg8929_89410"/>
    </w:p>
    <w:p>
      <w:pPr>
        <w:pStyle w:val="BookText"/>
        <w:rPr/>
      </w:pPr>
      <w:bookmarkEnd w:id="440"/>
      <w:r>
        <w:rPr>
          <w:rFonts w:ascii="IRNazanin" w:hAnsi="IRNazanin" w:eastAsia="IRNazanin"/>
          <w:color w:val="111111"/>
          <w:sz w:val="28"/>
          <w:sz w:val="28"/>
          <w:szCs w:val="28"/>
          <w:rtl w:val="true"/>
          <w:lang w:bidi="fa-IR"/>
        </w:rPr>
        <w:t>ظالم تر از تو در این زمانه یافت می شود؟ منصور از این جسارت پیرمرد در شگفت شد و تصور کرد که در میان آن ،جمعیت پیرمرد او را نشناخته است؛ لذا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 کیستم؟ دستور می دهم سرت را جدا کنند پیرمرد رو به منصور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همه جنایت مرتکب شده ای و خون بی گناهان را ریخته ای؛ من هم جزو آنان</w:t>
      </w:r>
      <w:r>
        <w:rPr>
          <w:rFonts w:eastAsia="IRNazanin" w:cs="IRNazanin"/>
          <w:color w:val="111111"/>
          <w:sz w:val="28"/>
          <w:szCs w:val="28"/>
          <w:rtl w:val="true"/>
          <w:lang w:bidi="fa-IR"/>
        </w:rPr>
        <w:t>.</w:t>
      </w:r>
    </w:p>
    <w:p>
      <w:pPr>
        <w:pStyle w:val="Heading3"/>
        <w:numPr>
          <w:ilvl w:val="2"/>
          <w:numId w:val="1"/>
        </w:numPr>
        <w:rPr/>
      </w:pPr>
      <w:bookmarkStart w:id="441" w:name="__RefHeading___Toc1292585_2870459653"/>
      <w:bookmarkStart w:id="442" w:name="_Toc166"/>
      <w:bookmarkEnd w:id="441"/>
      <w:r>
        <w:rPr>
          <w:rtl w:val="true"/>
        </w:rPr>
        <w:t>نقل عبرت های چین و هند برای منصور دوانیقی</w:t>
      </w:r>
      <w:bookmarkEnd w:id="442"/>
    </w:p>
    <w:p>
      <w:pPr>
        <w:pStyle w:val="BookText"/>
        <w:rPr/>
      </w:pPr>
      <w:r>
        <w:rPr>
          <w:rFonts w:ascii="IRNazanin" w:hAnsi="IRNazanin" w:eastAsia="IRNazanin"/>
          <w:color w:val="111111"/>
          <w:sz w:val="28"/>
          <w:sz w:val="28"/>
          <w:szCs w:val="28"/>
          <w:rtl w:val="true"/>
          <w:lang w:bidi="fa-IR"/>
        </w:rPr>
        <w:t xml:space="preserve">پیرمرد سپس رو به منصور کرد و گفت تو نفس پرستی و در حق مردم ظلم می کنی بگذار داستانی برایت تعریف کنم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طولانی از خدا گرفته ام و مسافرت های زیادی رفته ام دو درس عبرت برایت می گویم به دو کشور سفر کردم یکی هندوستان و دیگری چین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هندوستان برای خرید ،گوشت به مغازه قصابی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مرد قصاب مشغول وزن کردن گوشتها بود و مشتریانش را راه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مشتری گوشت میداد پرده ای در کنارش بود، آن را عقب میزد و سخنی میگفت؛ گویی شخصی در پس پرده است و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را تحویل مشتری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گیج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که شد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من بگویی در پشت پرده با چه کسی صحبت می کنی؟ مرد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 پرستم؛ آنگاه پرده را کنار زد و بُت را به من نشان داد وقتی گوشت به مشتری میدهم به خدای خود می گویم ببین من ظلم نکرده،ام کم فروشی نکرده ام و در حق مشتری اجحاف ننموده ام باشنیدن این جمله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بت پرست چه اعتقاد محکمی به خدای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اعتقادی که او به بتش ،دارد من به خدای یگانه خودم ندارم؛ در حالی که می دانم خدا شاهد و ناظر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يَعْلَمْ بِأَنَّ الله يرى</w:t>
      </w:r>
      <w:r>
        <w:rPr>
          <w:rFonts w:eastAsia="IRNazanin" w:cs="IRNazanin"/>
          <w:color w:val="111111"/>
          <w:sz w:val="28"/>
          <w:szCs w:val="28"/>
          <w:rtl w:val="true"/>
          <w:lang w:bidi="fa-IR"/>
        </w:rPr>
        <w:t>».</w:t>
      </w:r>
      <w:r>
        <w:rPr>
          <w:rStyle w:val="FootnoteAnchor"/>
          <w:rtl w:val="true"/>
        </w:rPr>
        <w:footnoteReference w:id="238"/>
      </w:r>
      <w:bookmarkStart w:id="443" w:name="pg8929_89411"/>
    </w:p>
    <w:p>
      <w:pPr>
        <w:pStyle w:val="BookText"/>
        <w:rPr/>
      </w:pPr>
      <w:bookmarkEnd w:id="443"/>
      <w:r>
        <w:rPr>
          <w:rFonts w:ascii="IRNazanin" w:hAnsi="IRNazanin" w:eastAsia="IRNazanin"/>
          <w:color w:val="111111"/>
          <w:sz w:val="28"/>
          <w:sz w:val="28"/>
          <w:szCs w:val="28"/>
          <w:rtl w:val="true"/>
          <w:lang w:bidi="fa-IR"/>
        </w:rPr>
        <w:t>در چین حاکم آن کشور در روزهای دوشنبه ملاقات عمومی داشت به مردم خود گفته بود هر کس به او ظلم شده و مشکلی برایش به وجود آمده وسط جمعیت فریاد بزند من او را می خواهم و اگر مشکلی دارد آن را برطرف می کنم اگر زیردستان من به کسی ظلم ،کنند من باید پاسخگو باشم و شخصاً می خواهم در جریان وقایع جامعه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شاه عباس صفوی نیز با لباس مبدل به میان مردم میآمد و از اوضاع مردم کسب اطلاع می کرد حاکم چین این روش را ادامه میداد، تا اینکه شنوایی خود را از دست داد با وجود این گفت شنوایی ام را از دست داده ام؛ ولی بینایی ام را که از دست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کار خود تدبیری اندیشید و فرمان داد هر کس با من کاری دارد لباس زرد بپوشد تا در بین جمعیت مشخص باشد و او را نزد خود بخوانم و به مشکلش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سپس رو به منصور کرد و گفت منصور آنها دین چنین با مردم خود رفتار می کردند؛ اما تو که به ادعای خود، خلیفه مسلمین ،هستی ببین زیردستان تو چه ظلم هایی در حق مردم روا می دارند و چگونه بیت المال مسلمین را غارت می کنند چرا رسیدگی نمی کنی؟ مرا تهدید به کشتن میکنی؟ منصور از این گفتار و رفتار پیرمرد گریست و دستور داد به او کاری نداشته باشند</w:t>
      </w:r>
      <w:r>
        <w:rPr>
          <w:rFonts w:eastAsia="IRNazanin" w:cs="IRNazanin"/>
          <w:color w:val="111111"/>
          <w:sz w:val="28"/>
          <w:szCs w:val="28"/>
          <w:rtl w:val="true"/>
          <w:lang w:bidi="fa-IR"/>
        </w:rPr>
        <w:t>.</w:t>
      </w:r>
    </w:p>
    <w:p>
      <w:pPr>
        <w:pStyle w:val="Heading3"/>
        <w:numPr>
          <w:ilvl w:val="2"/>
          <w:numId w:val="1"/>
        </w:numPr>
        <w:rPr/>
      </w:pPr>
      <w:bookmarkStart w:id="444" w:name="__RefHeading___Toc1292587_2870459653"/>
      <w:bookmarkStart w:id="445" w:name="_Toc167"/>
      <w:bookmarkEnd w:id="444"/>
      <w:r>
        <w:rPr>
          <w:rtl w:val="true"/>
        </w:rPr>
        <w:t>ادامه بحث عوامل عاقبت به خیری از منظر قرآن</w:t>
      </w:r>
      <w:bookmarkEnd w:id="445"/>
    </w:p>
    <w:p>
      <w:pPr>
        <w:pStyle w:val="Heading3"/>
        <w:numPr>
          <w:ilvl w:val="2"/>
          <w:numId w:val="1"/>
        </w:numPr>
        <w:rPr/>
      </w:pPr>
      <w:bookmarkStart w:id="446" w:name="__RefHeading___Toc1292589_2870459653"/>
      <w:bookmarkStart w:id="447" w:name="_Toc168"/>
      <w:bookmarkEnd w:id="446"/>
      <w:r>
        <w:rPr/>
        <w:t>3</w:t>
      </w:r>
      <w:r>
        <w:rPr>
          <w:rtl w:val="true"/>
        </w:rPr>
        <w:t xml:space="preserve"> . </w:t>
      </w:r>
      <w:r>
        <w:rPr>
          <w:rtl w:val="true"/>
        </w:rPr>
        <w:t>توبه</w:t>
      </w:r>
      <w:bookmarkEnd w:id="447"/>
    </w:p>
    <w:p>
      <w:pPr>
        <w:pStyle w:val="Heading4"/>
        <w:numPr>
          <w:ilvl w:val="3"/>
          <w:numId w:val="1"/>
        </w:numPr>
        <w:rPr/>
      </w:pPr>
      <w:bookmarkStart w:id="448" w:name="__RefHeading___Toc1292591_2870459653"/>
      <w:bookmarkStart w:id="449" w:name="_Toc169"/>
      <w:bookmarkEnd w:id="448"/>
      <w:r>
        <w:rPr>
          <w:rtl w:val="true"/>
        </w:rPr>
        <w:t>اشاره</w:t>
      </w:r>
      <w:bookmarkEnd w:id="44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کد عاقبت به خیری از منظر قرآن توبه است در قرآن کریم نودو یک بار نام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آمرزنده و پنج بار با نام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بخشنده آمده است بیش از هشتاد بار نیز سخن از توبه و بازگشت به سوی خدا مطرح شده و خداوند ما را دعوت به توبه و آشتی با خود کرده است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 لِلَّذِينَ يَعْمَلُونَ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کسانی که از روی جهالت مرتکب گناه شده اند، خداوند راهی را به نام توبه برای آنان باز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يَتُوبُونَ </w:t>
      </w:r>
      <w:bookmarkStart w:id="450" w:name="pg8929_89412"/>
    </w:p>
    <w:p>
      <w:pPr>
        <w:pStyle w:val="BookText"/>
        <w:rPr/>
      </w:pPr>
      <w:bookmarkEnd w:id="450"/>
      <w:r>
        <w:rPr>
          <w:rFonts w:ascii="IRNazanin" w:hAnsi="IRNazanin" w:eastAsia="IRNazanin"/>
          <w:color w:val="111111"/>
          <w:sz w:val="28"/>
          <w:sz w:val="28"/>
          <w:szCs w:val="28"/>
          <w:rtl w:val="true"/>
          <w:lang w:bidi="fa-IR"/>
        </w:rPr>
        <w:t>مِنْ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زود توبه کنند خطاب به گناهکاران است که میفرماید از این فرصت که خداوند به شما داده ،است، زود استفاده کنید و توبۀ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از کجا معلوم که فرصتی به نام فردا در اختیار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يَتُوبُ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برای قبولی توبه دو شرط قرار داده است ،اول انجام گناه از روی جهالت و نفهمی و دوم این که گناهکار از کرده خود پشیمان شده و زود توبه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به خدا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هنگامی که من تو را معصیت کردم، از روی انکار خداوندیت اقدام به گناه نکردم و به خاطر خفیف شمردن امر تو نبود و مجازات تو را کم اهمیت نگرفتم و به آن بی اعتنا نبودم و وعده کیفرت را سبک نشمردم بلکه خطایی بود که در برابر من قرار گرفت و نفس اماره حق را بر من مشتبه کرد و هوای نفس بر من چیره شد اگر با این حس و حال توبه حقیقی ،کردید خداوند توبه شما را می پذیرد</w:t>
      </w:r>
      <w:r>
        <w:rPr>
          <w:rFonts w:eastAsia="IRNazanin" w:cs="IRNazanin"/>
          <w:color w:val="111111"/>
          <w:sz w:val="28"/>
          <w:szCs w:val="28"/>
          <w:rtl w:val="true"/>
          <w:lang w:bidi="fa-IR"/>
        </w:rPr>
        <w:t>.</w:t>
      </w:r>
    </w:p>
    <w:p>
      <w:pPr>
        <w:pStyle w:val="Heading4"/>
        <w:numPr>
          <w:ilvl w:val="3"/>
          <w:numId w:val="1"/>
        </w:numPr>
        <w:rPr/>
      </w:pPr>
      <w:bookmarkStart w:id="451" w:name="__RefHeading___Toc1292593_2870459653"/>
      <w:bookmarkStart w:id="452" w:name="_Toc170"/>
      <w:bookmarkEnd w:id="451"/>
      <w:r>
        <w:rPr>
          <w:rtl w:val="true"/>
        </w:rPr>
        <w:t>داستان فضیل عیاض</w:t>
      </w:r>
      <w:bookmarkEnd w:id="45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عياض سردسته راهزنان بود و در زمان خلافت هارون می زیست جسارت او در غارت کاروانها به حدی بود که هارون از فضیل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فضیل کنار رودی آمد تا اسبش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دختری در کمال زیبایی در طرف دیگر رودخانه کنار آب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دختر فکری شیطانی در ذهن او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نفس و نفس پرستی و دنبال دل و هوس رفتن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کنید و خانه او را پیدا کرده و به پدر و مادرش بگویید خانه را مهیا کنند امشب فضیل می خواهد به خانه شما بیاید آنها این مأموریت را انجام پدر و مادر پیر دختر هم راه چاره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ریش سفیدان محل مشورت کردند که فضیل راهزن چنین </w:t>
      </w:r>
    </w:p>
    <w:p>
      <w:pPr>
        <w:pStyle w:val="BookText"/>
        <w:rPr/>
      </w:pPr>
      <w:r>
        <w:rPr>
          <w:rFonts w:ascii="IRNazanin" w:hAnsi="IRNazanin" w:eastAsia="IRNazanin"/>
          <w:color w:val="111111"/>
          <w:sz w:val="28"/>
          <w:sz w:val="28"/>
          <w:szCs w:val="28"/>
          <w:rtl w:val="true"/>
          <w:lang w:bidi="fa-IR"/>
        </w:rPr>
        <w:t>پیغامی داده است بزرگان محل به آنها پیشنهاد کردند دخترشان را قربانی محل کنند؛ زیرا اگر او به خواسته اش نرسد محل را به آتش خواهد کشید و جوانان را خواهد کشت پدر و مادر دختر بناچار خانه را مهیا کردند فضیل شب از دیوار خانه بالا آمد تا به نیت شیطانی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خوش صوت قرآن از خانه کناری به گوش او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يَأْنِ لِلَّذِينَ آمَنُوا أَنْ تَخْشَعَ قُلُوبُهُمْ لذكر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آیا وقت آن نرسیده است که دلهای مؤمنان در برابر ذکر خدا و آنچه از حق نازل شده است خاشع گردد؟</w:t>
      </w:r>
    </w:p>
    <w:p>
      <w:pPr>
        <w:pStyle w:val="BookText"/>
        <w:rPr/>
      </w:pPr>
      <w:r>
        <w:rPr>
          <w:rFonts w:ascii="IRNazanin" w:hAnsi="IRNazanin" w:eastAsia="IRNazanin"/>
          <w:color w:val="111111"/>
          <w:sz w:val="28"/>
          <w:sz w:val="28"/>
          <w:szCs w:val="28"/>
          <w:rtl w:val="true"/>
          <w:lang w:bidi="fa-IR"/>
        </w:rPr>
        <w:t>این آیه از قرآن مانند تیری بر قلب فضیل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است که این دل را برای خدا خاشع کنید؟ تَخْشَعْ از مادۀ خشوع به معنای حالت تواضع و ادب جسمی و روحی است که در برابر حقیقتی مهم یا شخصی بزرگ به انسان دست می دهد روشن است که یاد خداوند اگر در عمق جان قرار گیرد یا اگر انسان در آیاتی که بر پیامبر نازل شده است به درستی تدبّر کند، خشوع می یابد</w:t>
      </w:r>
      <w:r>
        <w:rPr>
          <w:rStyle w:val="FootnoteAnchor"/>
          <w:rtl w:val="true"/>
        </w:rPr>
        <w:footnoteReference w:id="241"/>
      </w:r>
      <w:r>
        <w:rPr>
          <w:rFonts w:ascii="IRNazanin" w:hAnsi="IRNazanin" w:eastAsia="IRNazanin"/>
          <w:color w:val="111111"/>
          <w:sz w:val="28"/>
          <w:sz w:val="28"/>
          <w:szCs w:val="28"/>
          <w:rtl w:val="true"/>
          <w:lang w:bidi="fa-IR"/>
        </w:rPr>
        <w:t>پنجاه سال شصت سال از خدا عمر گرفته ای، آیا وقت آن نرسیده است که سفرۀ گناه و معصیت را از زندگیت کنی و با خدای خود رفاقت کنی؟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با شنیدن این آیه در آن تدبّر کرد و با خود گفت چرا وقت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راهی که آمده بود برگشت و در بین راه وارد خرابه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کاروانی در آن خرابه اتراق کرده و اموال زیادی از مردم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کاروانیان مضطرب آشفته و لرزان بودند و با یکدیگر می گفتند اگر ما حرکت کنیم و فضیل و اطرافیانش به ما حمله کنند و اموال مردم را غارت کنند وقتی به شهر و دیار خود رسیدیم، جواب مردم را چه بدهیم با شنیدن این جملات، فضیل به شدت گریست و با خود گفت چرا باید رفتار و اعمال من طوری باشد که مردم از من بترسند</w:t>
      </w:r>
      <w:r>
        <w:rPr>
          <w:rFonts w:eastAsia="IRNazanin" w:cs="IRNazanin"/>
          <w:color w:val="111111"/>
          <w:sz w:val="28"/>
          <w:szCs w:val="28"/>
          <w:rtl w:val="true"/>
          <w:lang w:bidi="fa-IR"/>
        </w:rPr>
        <w:t xml:space="preserve">. </w:t>
      </w:r>
      <w:bookmarkStart w:id="453" w:name="pg8929_89414"/>
    </w:p>
    <w:p>
      <w:pPr>
        <w:pStyle w:val="BookText"/>
        <w:rPr/>
      </w:pPr>
      <w:bookmarkEnd w:id="453"/>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کسانی هستند که دیگران از آنان بترسند و شر الناس باشند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سپس فضیل جلو آمد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فضیل هستم نترسید فضیل دیگر مانند سابق نیست و تصمیم گرفته است توبه کند و دلش را برای خدا خاشع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کرد و تمام اموالی را که از مردم غارت کرده بود به صاحبان آنان برگرداند او قبلاً دفتری را آماده کرده بود و قافله ای که اموال آنان را به غارت میبرد در آن ثبت می کرد یکی یکی به صاحبان آنان مراجعه کرد و اموال آنان را به صاحبانشان برگردانید</w:t>
      </w:r>
      <w:r>
        <w:rPr>
          <w:rFonts w:eastAsia="IRNazanin" w:cs="IRNazanin"/>
          <w:color w:val="111111"/>
          <w:sz w:val="28"/>
          <w:szCs w:val="28"/>
          <w:rtl w:val="true"/>
          <w:lang w:bidi="fa-IR"/>
        </w:rPr>
        <w:t>.</w:t>
      </w:r>
    </w:p>
    <w:p>
      <w:pPr>
        <w:pStyle w:val="Heading4"/>
        <w:numPr>
          <w:ilvl w:val="3"/>
          <w:numId w:val="1"/>
        </w:numPr>
        <w:rPr/>
      </w:pPr>
      <w:bookmarkStart w:id="454" w:name="__RefHeading___Toc1292595_2870459653"/>
      <w:bookmarkStart w:id="455" w:name="_Toc171"/>
      <w:bookmarkEnd w:id="454"/>
      <w:r>
        <w:rPr>
          <w:rtl w:val="true"/>
        </w:rPr>
        <w:t>شروط چهارگانه توبه</w:t>
      </w:r>
      <w:bookmarkEnd w:id="455"/>
    </w:p>
    <w:p>
      <w:pPr>
        <w:pStyle w:val="BookText"/>
        <w:rPr/>
      </w:pPr>
      <w:r>
        <w:rPr>
          <w:rFonts w:ascii="IRNazanin" w:hAnsi="IRNazanin" w:eastAsia="IRNazanin"/>
          <w:color w:val="111111"/>
          <w:sz w:val="28"/>
          <w:sz w:val="28"/>
          <w:szCs w:val="28"/>
          <w:rtl w:val="true"/>
          <w:lang w:bidi="fa-IR"/>
        </w:rPr>
        <w:t xml:space="preserve">امير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حقیقی چهار شرط دارد اول پشیمانی از گناه؛ گناهانی که در گذشته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ترک گناه و برنگشتن دوباره به سوی گناه سوم استغفار از گناهانی که در گذشته انجام داده است چهارم اگر قابل برگردانیدن است، حق دیگران را به آنان رد کند و رضایت طرف مقابل را به دست آورد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456" w:name="__RefHeading___Toc1292597_2870459653"/>
      <w:bookmarkStart w:id="457" w:name="_Toc172"/>
      <w:bookmarkEnd w:id="456"/>
      <w:r>
        <w:rPr>
          <w:rtl w:val="true"/>
        </w:rPr>
        <w:t>آثار توبه برای تائب</w:t>
      </w:r>
      <w:bookmarkEnd w:id="4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افرادی که فضیل اموال آنان را غارت کرده بود، تنها یک پیرمرد یهودی باقی مانده بود که رضایت نمی داد فضیل از او پرسید با این که اموالت را برگرداندم چرا رضایت نمی دهی؟ من بیشتر از این برای رضایت تو در ردّ اموال در توانم نیست هر چه داشته 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کرده ام اگر روزی فضیل راهزن بیاید و اموال مرا به من برگرداند و رضایت مرا جلب کند تا دامان مرا پر از طلا نکند رضایت نمی دهم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کار در توان من نیست مرد یهودی به او اشاره کرد و گفت </w:t>
      </w:r>
    </w:p>
    <w:p>
      <w:pPr>
        <w:pStyle w:val="BookText"/>
        <w:rPr/>
      </w:pPr>
      <w:r>
        <w:rPr>
          <w:rFonts w:ascii="IRNazanin" w:hAnsi="IRNazanin" w:eastAsia="IRNazanin"/>
          <w:color w:val="111111"/>
          <w:sz w:val="28"/>
          <w:sz w:val="28"/>
          <w:szCs w:val="28"/>
          <w:rtl w:val="true"/>
          <w:lang w:bidi="fa-IR"/>
        </w:rPr>
        <w:t>که در زیر فرش کنار اتاق مقداری زر و سیم هست آن را بردار و در دامان من بریز تا رضایت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هم همین کار را انجام داد و طلاها را در دامن مرد یهودی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نگاهی کرد و دید واقعاً طلاست تا این صحنه را دید شهادتین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تعجب کرد و علت را پرسید مرد یهودی به او گفت برو و زیر قالیچه را ببین؛ جز مشتی خاک چیز دیگری نیست ما در کتابهای آسمانی خود خوانده ایم اگر امت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حقیقی بکنند دست به خاک بزنند، خاک طلا می شود من یقین پیدا کردم توبهات حقیقی است و خدا قطعاً تو را بخشیده است؛ چطور من بنده خدا تو را نبخشم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حرابن یزید ریاحی هم توبه حقیقی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از سپاه ابن زیاد بود که دل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ولی در یک لحظه تصمیم گرفت توبه حقیقی کند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با آغوش باز پذیرفتند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بركاته </w:t>
      </w:r>
      <w:bookmarkStart w:id="458" w:name="pg8929_89416"/>
    </w:p>
    <w:p>
      <w:pPr>
        <w:pStyle w:val="Heading2"/>
        <w:numPr>
          <w:ilvl w:val="1"/>
          <w:numId w:val="1"/>
        </w:numPr>
        <w:rPr/>
      </w:pPr>
      <w:bookmarkStart w:id="459" w:name="__RefHeading___Toc1292599_2870459653"/>
      <w:bookmarkStart w:id="460" w:name="_Toc173"/>
      <w:bookmarkEnd w:id="458"/>
      <w:bookmarkEnd w:id="459"/>
      <w:r>
        <w:rPr>
          <w:rtl w:val="true"/>
        </w:rPr>
        <w:t>جلسه هیجدهم ماه مبارک رمضان</w:t>
      </w:r>
      <w:bookmarkEnd w:id="460"/>
    </w:p>
    <w:p>
      <w:pPr>
        <w:pStyle w:val="Heading3"/>
        <w:numPr>
          <w:ilvl w:val="2"/>
          <w:numId w:val="1"/>
        </w:numPr>
        <w:rPr/>
      </w:pPr>
      <w:bookmarkStart w:id="461" w:name="__RefHeading___Toc1292601_2870459653"/>
      <w:bookmarkStart w:id="462" w:name="_Toc174"/>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292603_2870459653"/>
      <w:bookmarkStart w:id="464" w:name="_Toc175"/>
      <w:bookmarkEnd w:id="463"/>
      <w:r>
        <w:rPr>
          <w:rtl w:val="true"/>
        </w:rPr>
        <w:t>خلاصه بحث</w:t>
      </w:r>
      <w:bookmarkEnd w:id="464"/>
    </w:p>
    <w:p>
      <w:pPr>
        <w:pStyle w:val="BookText"/>
        <w:rPr/>
      </w:pPr>
      <w:r>
        <w:rPr>
          <w:rFonts w:ascii="IRNazanin" w:hAnsi="IRNazanin" w:eastAsia="IRNazanin"/>
          <w:color w:val="111111"/>
          <w:sz w:val="28"/>
          <w:sz w:val="28"/>
          <w:szCs w:val="28"/>
          <w:rtl w:val="true"/>
          <w:lang w:bidi="fa-IR"/>
        </w:rPr>
        <w:t>بحث ما درباره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خَائِفاً مِنْ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حقیقی و کسی که به شب اول قبر و قیامت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دغدغه های ذهنی او بحث عاقبت به خیری است همیشه ترس و اضطراب دارد که مبادا سوء عاقبت به سراغش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يتَيَقَّنُ الْوُصُولَ إِلَى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چند کار خیر که انجام میدهد برای خودش حساب باز نمی کند و یقین ندارد که آیا مقام خشنودی و رضای خدا را دریافت خواهد کرد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وَقْتُ نَزْعِ رُوحِهِ وَ ظُهُورِ مَلَكِ الْمَوْتِ 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تا زمانی که مرگ او فرارسد و ملک الموت برای قبض روح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است که مشخص می شود عاقبت به خیر شده یا عاقبت به شر مؤمن باید پیوسته بین خوف و رجاء باشد این از علائم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تمام تلاش خود را برای حسن عاقبت به کار گیرد بحثمان به اینجا رسید که عاقبت به خیری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عوامل عاقبت به خیری یعنی ایمان تقوا و توبه را بیان کردیم در ادامه اخلاص و دعای پدر و مادر را نیز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عوامل عاقبت به خیری چند چیز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بِوَلَآيَةِ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bookmarkStart w:id="465" w:name="pg8929_89417"/>
    </w:p>
    <w:p>
      <w:pPr>
        <w:pStyle w:val="BookText"/>
        <w:rPr/>
      </w:pPr>
      <w:bookmarkEnd w:id="4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292605_2870459653"/>
      <w:bookmarkStart w:id="467" w:name="_Toc176"/>
      <w:bookmarkEnd w:id="466"/>
      <w:r>
        <w:rPr>
          <w:rtl w:val="true"/>
        </w:rPr>
        <w:t>معنای توبه</w:t>
      </w:r>
      <w:bookmarkEnd w:id="467"/>
    </w:p>
    <w:p>
      <w:pPr>
        <w:pStyle w:val="BookText"/>
        <w:rPr/>
      </w:pPr>
      <w:r>
        <w:rPr>
          <w:rFonts w:ascii="IRNazanin" w:hAnsi="IRNazanin" w:eastAsia="IRNazanin"/>
          <w:color w:val="111111"/>
          <w:sz w:val="28"/>
          <w:sz w:val="28"/>
          <w:szCs w:val="28"/>
          <w:rtl w:val="true"/>
          <w:lang w:bidi="fa-IR"/>
        </w:rPr>
        <w:t>توبه 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ساعت در مسیری حرکت کرده اید ناگهان متوجه می شوید مسیر اشتباه است خوب،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کسی است که تا به این حقیقت پی ببرد که مسیر را اشتباه رفته ،است از همانجا برگردد و در مسیر اصلی قرار گیرد راه بازگشت از مسیر ،اشتباه توبه است چون هر چه در راه اشتباه بیشتر جلو بروید، از مسیر اصلی و منزل و مقصد، فاصلهٔ بیشتری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حرکت میکند جسم ماست؛ هر چه جلوتر برویم، استهلاک آن بیشتر میشود</w:t>
      </w:r>
    </w:p>
    <w:p>
      <w:pPr>
        <w:pStyle w:val="BookText"/>
        <w:rPr/>
      </w:pPr>
      <w:r>
        <w:rPr>
          <w:rFonts w:ascii="IRNazanin" w:hAnsi="IRNazanin" w:eastAsia="IRNazanin"/>
          <w:color w:val="111111"/>
          <w:sz w:val="28"/>
          <w:sz w:val="28"/>
          <w:szCs w:val="28"/>
          <w:rtl w:val="true"/>
          <w:lang w:bidi="fa-IR"/>
        </w:rPr>
        <w:t xml:space="preserve">این نشاط و این طراوت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پژمردن گل میرسد</w:t>
      </w:r>
    </w:p>
    <w:p>
      <w:pPr>
        <w:pStyle w:val="BookText"/>
        <w:rPr/>
      </w:pPr>
      <w:r>
        <w:rPr>
          <w:rFonts w:ascii="IRNazanin" w:hAnsi="IRNazanin" w:eastAsia="IRNazanin"/>
          <w:color w:val="111111"/>
          <w:sz w:val="28"/>
          <w:sz w:val="28"/>
          <w:szCs w:val="28"/>
          <w:rtl w:val="true"/>
          <w:lang w:bidi="fa-IR"/>
        </w:rPr>
        <w:t>جاده ای که در آن عبور می کنیم ایام و روزگار است که برق آسا می گذرد راننده ، ماشین روح ماست حال بعد از پنجاه شصت سال رانندگی که همان زندگی خودمان است داد و فریاد سر می دهیم که ای وای انتهای این مسیری که انتخاب کرده ایم هفت طبقۀ جهنم است</w:t>
      </w:r>
      <w:r>
        <w:rPr>
          <w:rFonts w:eastAsia="IRNazanin" w:cs="IRNazanin"/>
          <w:color w:val="111111"/>
          <w:sz w:val="28"/>
          <w:szCs w:val="28"/>
          <w:rtl w:val="true"/>
          <w:lang w:bidi="fa-IR"/>
        </w:rPr>
        <w:t>.</w:t>
      </w:r>
    </w:p>
    <w:p>
      <w:pPr>
        <w:pStyle w:val="Heading3"/>
        <w:numPr>
          <w:ilvl w:val="2"/>
          <w:numId w:val="1"/>
        </w:numPr>
        <w:rPr/>
      </w:pPr>
      <w:bookmarkStart w:id="468" w:name="__RefHeading___Toc1292607_2870459653"/>
      <w:bookmarkStart w:id="469" w:name="_Toc177"/>
      <w:bookmarkEnd w:id="468"/>
      <w:r>
        <w:rPr>
          <w:rtl w:val="true"/>
        </w:rPr>
        <w:t>باز بودن راه توبه</w:t>
      </w:r>
      <w:bookmarkEnd w:id="4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نبسته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جاءَكَ الَّذِينَ يُؤْمِنُونَ بِآيَاتِنَا فَقُلْ سَلَامٌ عَلَيْكُمْ كَتَبَ رَبُّكُمْ عَلى نَفْسِهِ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هرگاه کسانی که به آیات ما ایمان دارند نزد تو آیند به آنها بگو سلام بر شما پروردگارتان رحمت را بر خود فرض و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روایتی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قرآن آیه ای فراگیرتر از آیه یا عِبَادِيَ الَّذِينَ أَسْرَفُوا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رَحْمَتِي سَبَقَتْ غَضَبِى فَلَا يَقْنَطُوا مِنْ رَحْمَتِى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برای قومت بگو که رحمت من بر غضبم مقدم است، از رحمت من ناامید نباشید در روایتی دیگر داریم که خدا به پیامبرش فرمود 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أُمَّةَ مُحَمَّدٍ إِنَّ رَحْمَتِي سَبَقَتْ غَضَبِي أَعْطَيتُكُمْ قَبْلَ أَنْ تَسْأَلُونِي وَ غَفَرْتُ لَكُمْ قَبْلَ أَنْ تَسْتَغْفِرُونی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بر غضبم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می کنم قبل از آن که از من بخواهید و می بخشم شما را قبل از آن که استغفار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دنباله آیه فوق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عَمِلَ مِنْكُمْ سُوءاً بجهالة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از شما از روی جهالت کار بدی انجام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مِنْ بَعْدِهِ وَ أَصْلَحَ فَأَنَّهُ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سپس توبه حقیقی کرد و اصلاح جبران نمود مشمول رحمت خداوند می شود؛ چراکه او آمرزنده مهربان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روشن می شود که اولاً اگر انسان مؤمن گناهی مرتکب شود، از روی نادانی و نفهمی است؛ زیرا از شهوت یا غضبش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که خداوند فرموده است سپس توبه و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که حقیقت ،توبه اصلاح و جبران گذشته است و توبه از اعمالی پذیرفته می شود که از روی جهالت سرزده باشد</w:t>
      </w:r>
      <w:r>
        <w:rPr>
          <w:rFonts w:eastAsia="IRNazanin" w:cs="IRNazanin"/>
          <w:color w:val="111111"/>
          <w:sz w:val="28"/>
          <w:szCs w:val="28"/>
          <w:rtl w:val="true"/>
          <w:lang w:bidi="fa-IR"/>
        </w:rPr>
        <w:t xml:space="preserve">. </w:t>
      </w:r>
      <w:bookmarkStart w:id="470" w:name="pg8929_89419"/>
    </w:p>
    <w:p>
      <w:pPr>
        <w:pStyle w:val="BookText"/>
        <w:rPr/>
      </w:pPr>
      <w:bookmarkEnd w:id="470"/>
      <w:r>
        <w:rPr>
          <w:rFonts w:ascii="IRNazanin" w:hAnsi="IRNazanin" w:eastAsia="IRNazanin"/>
          <w:color w:val="111111"/>
          <w:sz w:val="28"/>
          <w:sz w:val="28"/>
          <w:szCs w:val="28"/>
          <w:rtl w:val="true"/>
          <w:lang w:bidi="fa-IR"/>
        </w:rPr>
        <w:t>خداوند با بیان این ،آیات در حقیقت ناز بندگان خود را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توبۀ حقیقی بکن؛ من تو را خواهم بخشید و عاقبت تو را ختم به خیر خواهم کرد</w:t>
      </w:r>
      <w:r>
        <w:rPr>
          <w:rFonts w:eastAsia="IRNazanin" w:cs="IRNazanin"/>
          <w:color w:val="111111"/>
          <w:sz w:val="28"/>
          <w:szCs w:val="28"/>
          <w:rtl w:val="true"/>
          <w:lang w:bidi="fa-IR"/>
        </w:rPr>
        <w:t>.</w:t>
      </w:r>
    </w:p>
    <w:p>
      <w:pPr>
        <w:pStyle w:val="Heading3"/>
        <w:numPr>
          <w:ilvl w:val="2"/>
          <w:numId w:val="1"/>
        </w:numPr>
        <w:rPr/>
      </w:pPr>
      <w:bookmarkStart w:id="471" w:name="__RefHeading___Toc1292609_2870459653"/>
      <w:bookmarkStart w:id="472" w:name="_Toc178"/>
      <w:bookmarkEnd w:id="471"/>
      <w:r>
        <w:rPr>
          <w:rtl w:val="true"/>
        </w:rPr>
        <w:t xml:space="preserve">ملاطفت امام صادق </w:t>
      </w:r>
      <w:r>
        <w:rPr>
          <w:rtl w:val="true"/>
        </w:rPr>
        <w:t>(</w:t>
      </w:r>
      <w:r>
        <w:rPr>
          <w:rtl w:val="true"/>
        </w:rPr>
        <w:t>علیه السلام</w:t>
      </w:r>
      <w:r>
        <w:rPr>
          <w:rtl w:val="true"/>
        </w:rPr>
        <w:t xml:space="preserve">) </w:t>
      </w:r>
      <w:r>
        <w:rPr>
          <w:rtl w:val="true"/>
        </w:rPr>
        <w:t>با همسایه ابابصیر</w:t>
      </w:r>
      <w:bookmarkEnd w:id="472"/>
    </w:p>
    <w:p>
      <w:pPr>
        <w:pStyle w:val="BookText"/>
        <w:rPr/>
      </w:pPr>
      <w:r>
        <w:rPr>
          <w:rFonts w:ascii="IRNazanin" w:hAnsi="IRNazanin" w:eastAsia="IRNazanin"/>
          <w:color w:val="111111"/>
          <w:sz w:val="28"/>
          <w:sz w:val="28"/>
          <w:szCs w:val="28"/>
          <w:rtl w:val="true"/>
          <w:lang w:bidi="fa-IR"/>
        </w:rPr>
        <w:t xml:space="preserve">یکی از شخصیت های برجسته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شخصی است به نام ابابصیر، ساکن کوفه وی می گوید من مرتب برای دیدار امام و حجت خدا،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سالی یک بار به مدینه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اهل فسق و فجور و وابسته به حکومت بود و از راه حرام مال زیادی اندوخته بود و هر شب در خانه اش بساط لهو و لعب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رفتن به مدینه و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که عبور می کردم با این همسایه برخورد کردم پرسید برای رفتن به کدام دیار بار سفر بسته ای؟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به دیدار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با شنیدن این ،حرف ناگهان چهره اش دگرگون و اشک از چشمانش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 که می توانی به دیدار امام زمانت بروی وقتی به مدینه رسیدی به امام بگو این همسایه من آدم بد و گنهکاری ،است ولی از ته دل شما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اند در هر حالی که هستید، رویتان را از ما برنگردانید گنهکار است؛ ولی به جلسات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خیلی از اشخاص بوده اند که به برکت شرکت در این جلسات هدایت شده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 که 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خسته شده ام آیا راه نجاتی برای من هست؟ ابابصیر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عرض ادب نمودم؛ ولی فراموش کردم گفته همسایه ام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وقتی خواستم خداحافظی کنم و از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شوم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ات پیامی برای ما داده بود عرض کردم فراموش کردم و تازه او آدم گنهکاری است و پیام او را بی اهمیت دانستم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برو و از طرف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تو </w:t>
      </w:r>
    </w:p>
    <w:p>
      <w:pPr>
        <w:pStyle w:val="BookText"/>
        <w:rPr/>
      </w:pPr>
      <w:r>
        <w:rPr>
          <w:rFonts w:ascii="IRNazanin" w:hAnsi="IRNazanin" w:eastAsia="IRNazanin"/>
          <w:color w:val="111111"/>
          <w:sz w:val="28"/>
          <w:sz w:val="28"/>
          <w:szCs w:val="28"/>
          <w:rtl w:val="true"/>
          <w:lang w:bidi="fa-IR"/>
        </w:rPr>
        <w:t>قول بده توبۀ حقیقی کنی و دست از رفتار گذشته ات برداری و آنها را اصلاح کنی و مالهای حرام را از زندگیت پاک کنی، من بهشت را برای تو ضمانت میکنم</w:t>
      </w:r>
    </w:p>
    <w:p>
      <w:pPr>
        <w:pStyle w:val="BookText"/>
        <w:rPr/>
      </w:pPr>
      <w:r>
        <w:rPr>
          <w:rFonts w:ascii="IRNazanin" w:hAnsi="IRNazanin" w:eastAsia="IRNazanin"/>
          <w:color w:val="111111"/>
          <w:sz w:val="28"/>
          <w:sz w:val="28"/>
          <w:szCs w:val="28"/>
          <w:rtl w:val="true"/>
          <w:lang w:bidi="fa-IR"/>
        </w:rPr>
        <w:t>ابابصیر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کوفه برگشتم، همسایه ام به نزد من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پیام مرا به امام رساندی؟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امام چه فرمودند؟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او پس از شنیدن این جواب، شروع کرد زارزار گریه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کرد؛ توبه حقیقی و صدوهشتاد درجه تغییر حالت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گناه کشید و همه اموالش را به صاحبانش برگرداند و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بیمار شد من به بالین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حالت او حالت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بیهوش می شد و باز به هوش می آمد آخرین باری که به هوش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بَصِيرٍ قَدْ وَفَى صَاحِبُكَ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تو، آقا و امام ،تو به عهد و پیمانش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لحظه های آخر که پرده ها کنار رفته بود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حِينَئِذٍ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جان محتضر را که دارد می میرد و مرگ تا حلقوم او رسیده و شما او را تماشا می کنید و در آن لحظه هیچ کاری نمی توانید بکنید و مرگ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قُبِضَ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به سفر حج رفتم و در مدینه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هنوز وارد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بودم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وَفَينَا لِصَاحِبِكَ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که به رفیقت داده بودیم عمل کردیم و به عهد و پیمانمان وفا نمودیم؛ یعنی رفیقت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سوی خدا بهشتی شد و عاقبتش ختم به خیر شد</w:t>
      </w:r>
      <w:r>
        <w:rPr>
          <w:rFonts w:eastAsia="IRNazanin" w:cs="IRNazanin"/>
          <w:color w:val="111111"/>
          <w:sz w:val="28"/>
          <w:szCs w:val="28"/>
          <w:rtl w:val="true"/>
          <w:lang w:bidi="fa-IR"/>
        </w:rPr>
        <w:t xml:space="preserve">. </w:t>
      </w:r>
      <w:bookmarkStart w:id="473" w:name="pg8929_89421"/>
    </w:p>
    <w:p>
      <w:pPr>
        <w:pStyle w:val="Heading3"/>
        <w:numPr>
          <w:ilvl w:val="2"/>
          <w:numId w:val="1"/>
        </w:numPr>
        <w:rPr/>
      </w:pPr>
      <w:bookmarkStart w:id="474" w:name="__RefHeading___Toc1292611_2870459653"/>
      <w:bookmarkStart w:id="475" w:name="_Toc179"/>
      <w:bookmarkEnd w:id="473"/>
      <w:bookmarkEnd w:id="474"/>
      <w:r>
        <w:rPr>
          <w:rtl w:val="true"/>
        </w:rPr>
        <w:t>ادامه بحث عوامل عاقبت به خیری از منظر قرآن</w:t>
      </w:r>
      <w:bookmarkEnd w:id="475"/>
    </w:p>
    <w:p>
      <w:pPr>
        <w:pStyle w:val="Heading3"/>
        <w:numPr>
          <w:ilvl w:val="2"/>
          <w:numId w:val="1"/>
        </w:numPr>
        <w:rPr/>
      </w:pPr>
      <w:bookmarkStart w:id="476" w:name="__RefHeading___Toc1292613_2870459653"/>
      <w:bookmarkStart w:id="477" w:name="_Toc180"/>
      <w:bookmarkEnd w:id="476"/>
      <w:r>
        <w:rPr/>
        <w:t>4</w:t>
      </w:r>
      <w:r>
        <w:rPr>
          <w:rtl w:val="true"/>
        </w:rPr>
        <w:t xml:space="preserve"> .</w:t>
      </w:r>
      <w:r>
        <w:rPr>
          <w:rtl w:val="true"/>
        </w:rPr>
        <w:t>اخلاص</w:t>
      </w:r>
      <w:bookmarkEnd w:id="477"/>
    </w:p>
    <w:p>
      <w:pPr>
        <w:pStyle w:val="Heading4"/>
        <w:numPr>
          <w:ilvl w:val="3"/>
          <w:numId w:val="1"/>
        </w:numPr>
        <w:rPr/>
      </w:pPr>
      <w:bookmarkStart w:id="478" w:name="__RefHeading___Toc1292615_2870459653"/>
      <w:bookmarkStart w:id="479" w:name="_Toc181"/>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اخلاص در عمل چهارمین عامل عاقبت به خیری از منظر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این که عمل انسان همراه با خلوص نیت و فقط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اکسیر اعظم تعبیر شده است؛ یعنی یک عمل به ظاهر کوچک همراه با ،اخلاص از کوهی از عمل بدون اخلاص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عمل انسان بها و قیمت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عبادت بی ،اخلاص پشیزی ارزش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شیطان در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دشمن آشكار معنا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دشمن قسم خورده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أَغْوَيْتَنِي لَأُزَيْنَنَّ لَهُمْ فِى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پروردگارا چون مرا گمراه ساختی من نعمتهای مادی را در زمین در نظر آنها زینت می دهم و همگی را گمراه خواهم ساخت مگر بندگان مخلصت 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خداوند هرگز شیطان را گمراه نکرده بود بلکه این نسبت شیطنت آمیزی است که آنها به خدا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همۀ شیطانها می کوشند اعمال زشت خود را با منطق غلط توجیه کنند و گناهان خویش را به گردن دیگران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منظور از تزئین ،شیطان همان وسوسه های شیطان است که زشت را در نظر زیبا میکند یا با استفاده از عوامل گوناگون خارجی اعمال زشت را زینت میدهد؛ همان گونه که گاهی گناهان را در لفافه هایی مانند تمدن و روشنفکری و آزاداندیشی و امثال آن، می پوشانند</w:t>
      </w:r>
      <w:r>
        <w:rPr>
          <w:rFonts w:eastAsia="IRNazanin" w:cs="IRNazanin"/>
          <w:color w:val="111111"/>
          <w:sz w:val="28"/>
          <w:szCs w:val="28"/>
          <w:rtl w:val="true"/>
          <w:lang w:bidi="fa-IR"/>
        </w:rPr>
        <w:t>.</w:t>
      </w:r>
      <w:r>
        <w:rPr>
          <w:rStyle w:val="FootnoteAnchor"/>
          <w:rtl w:val="true"/>
        </w:rPr>
        <w:footnoteReference w:id="252"/>
      </w:r>
      <w:bookmarkStart w:id="480" w:name="pg8929_89422"/>
    </w:p>
    <w:p>
      <w:pPr>
        <w:pStyle w:val="Heading4"/>
        <w:numPr>
          <w:ilvl w:val="3"/>
          <w:numId w:val="1"/>
        </w:numPr>
        <w:rPr/>
      </w:pPr>
      <w:bookmarkStart w:id="481" w:name="__RefHeading___Toc1292617_2870459653"/>
      <w:bookmarkStart w:id="482" w:name="_Toc182"/>
      <w:bookmarkEnd w:id="480"/>
      <w:bookmarkEnd w:id="481"/>
      <w:r>
        <w:rPr>
          <w:rtl w:val="true"/>
        </w:rPr>
        <w:t>نتیجه اخلاص شیخ عباس قمی</w:t>
      </w:r>
      <w:bookmarkEnd w:id="482"/>
    </w:p>
    <w:p>
      <w:pPr>
        <w:pStyle w:val="BookText"/>
        <w:rPr/>
      </w:pPr>
      <w:r>
        <w:rPr>
          <w:rFonts w:ascii="IRNazanin" w:hAnsi="IRNazanin" w:eastAsia="IRNazanin"/>
          <w:color w:val="111111"/>
          <w:sz w:val="28"/>
          <w:sz w:val="28"/>
          <w:szCs w:val="28"/>
          <w:rtl w:val="true"/>
          <w:lang w:bidi="fa-IR"/>
        </w:rPr>
        <w:t>خدا رحمت کند مرحوم شیخ عباس قمی صاحب کتاب مفاتيح الجنان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با خود فکر می کند که چرا بین این همه ،کتب این کتاب این قدر ماندگار شده است و این عالم جلیل القدر چه کرده که در هر خانه ای کنار هر ،قرآنی این کتاب قرار دارد آیا غیر از اثر اخلاص است؟</w:t>
      </w:r>
    </w:p>
    <w:p>
      <w:pPr>
        <w:pStyle w:val="BookText"/>
        <w:rPr/>
      </w:pPr>
      <w:r>
        <w:rPr>
          <w:rFonts w:ascii="IRNazanin" w:hAnsi="IRNazanin" w:eastAsia="IRNazanin"/>
          <w:color w:val="111111"/>
          <w:sz w:val="28"/>
          <w:sz w:val="28"/>
          <w:szCs w:val="28"/>
          <w:rtl w:val="true"/>
          <w:lang w:bidi="fa-IR"/>
        </w:rPr>
        <w:t>شیخ عباس قمی کتابی دارند به نام 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خود برای پسرش آورده است پدر ما فردی بیسواد و عامی بود و شغل کشاورزی داشت در مسجد محل شخصی بود به نام عبدالرزاق مسئله گو که همیشه قبل از ظهر احکام شرعی را برای مردم می گفت پدرم از علاقه مندان منبر شیخ عبدالرزاق بود و هر روز در مجلس او حاضر میشد و شیخ هم بعد از مسئله ،گفتن کتاب منازل الآخره که از تألیفات من بود را گشود و از آن برای حاضران بعضی از روایات را میخواند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پدرم به خانه آمد 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 را به حوزه علمیه فرستادم چه کردی؟ و این همه کتاب نوشتی به کجا رسیدی؟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کاش مثل عبدالرزاق مسئله گو می شدی و می توانستی منبر بروی و از این کتاب که او </w:t>
      </w:r>
      <w:bookmarkStart w:id="483" w:name="pg8929_89423"/>
    </w:p>
    <w:p>
      <w:pPr>
        <w:pStyle w:val="BookText"/>
        <w:rPr/>
      </w:pPr>
      <w:bookmarkEnd w:id="483"/>
      <w:r>
        <w:rPr>
          <w:rFonts w:ascii="IRNazanin" w:hAnsi="IRNazanin" w:eastAsia="IRNazanin"/>
          <w:color w:val="111111"/>
          <w:sz w:val="28"/>
          <w:sz w:val="28"/>
          <w:szCs w:val="28"/>
          <w:rtl w:val="true"/>
          <w:lang w:bidi="fa-IR"/>
        </w:rPr>
        <w:t>برای مردم می خواند تو هم می خواندی چه حرف های نابی برای مردم می گوید چند بار خواستم بگویم پدر جان این کتاب از آثار و تألیفات من است؛ اما هر بار خودداری کردم و چیزی نگفتم و با خود گفتم آن که باید ببیند، دیده است و فقط عرض کردم دعا بفرمایید خداوند توفیقی مرحمت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نشانه های اخلاص و ماندگاری عمل خالصانه است که هر جا در منزلی قرآن باشد، کتاب مفاتيح الجنان هم در کنار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بِالْإِخْلَاصِ تَتَفَاضَلُ مَرَاتِبُ الْمُؤْمِنِين</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484" w:name="__RefHeading___Toc1292619_2870459653"/>
      <w:bookmarkStart w:id="485" w:name="_Toc183"/>
      <w:bookmarkEnd w:id="484"/>
      <w:r>
        <w:rPr>
          <w:rtl w:val="true"/>
        </w:rPr>
        <w:t>آثار اخلاص</w:t>
      </w:r>
      <w:bookmarkEnd w:id="485"/>
    </w:p>
    <w:p>
      <w:pPr>
        <w:pStyle w:val="BookText"/>
        <w:rPr/>
      </w:pPr>
      <w:r>
        <w:rPr>
          <w:rFonts w:ascii="IRNazanin" w:hAnsi="IRNazanin" w:eastAsia="IRNazanin"/>
          <w:color w:val="111111"/>
          <w:sz w:val="28"/>
          <w:sz w:val="28"/>
          <w:szCs w:val="28"/>
          <w:rtl w:val="true"/>
          <w:lang w:bidi="fa-IR"/>
        </w:rPr>
        <w:t xml:space="preserve">وجود نازنین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قَلبَكَ يكفيك القليل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کارها و عملت را خدایی کن و خلوص نیت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کم و خالص را از تو قبول میکند به دنبال 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بِالْإِخْلَاصِ تَتَفَاضَلُ مَرَاتِبُ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است که درجات مؤمنان تفاوت میکند اهل ایمان به واسطۀ اخلاص درجه بندی می شوند هرچه اخلاص شما بیشتر ،باشد عملی که انجام می دهید نزد خداوند ارزش و مقام و ثوابش بالاتر است</w:t>
      </w:r>
      <w:r>
        <w:rPr>
          <w:rFonts w:eastAsia="IRNazanin" w:cs="IRNazanin"/>
          <w:color w:val="111111"/>
          <w:sz w:val="28"/>
          <w:szCs w:val="28"/>
          <w:rtl w:val="true"/>
          <w:lang w:bidi="fa-IR"/>
        </w:rPr>
        <w:t>.</w:t>
      </w:r>
    </w:p>
    <w:p>
      <w:pPr>
        <w:pStyle w:val="Heading4"/>
        <w:numPr>
          <w:ilvl w:val="3"/>
          <w:numId w:val="1"/>
        </w:numPr>
        <w:rPr/>
      </w:pPr>
      <w:bookmarkStart w:id="486" w:name="__RefHeading___Toc1292621_2870459653"/>
      <w:bookmarkStart w:id="487" w:name="_Toc184"/>
      <w:bookmarkEnd w:id="486"/>
      <w:r>
        <w:rPr>
          <w:rtl w:val="true"/>
        </w:rPr>
        <w:t>اخلاص، شرط قبولی عمل</w:t>
      </w:r>
      <w:bookmarkEnd w:id="487"/>
    </w:p>
    <w:p>
      <w:pPr>
        <w:pStyle w:val="BookText"/>
        <w:rPr/>
      </w:pPr>
      <w:r>
        <w:rPr>
          <w:rFonts w:ascii="IRNazanin" w:hAnsi="IRNazanin" w:eastAsia="IRNazanin"/>
          <w:color w:val="111111"/>
          <w:sz w:val="28"/>
          <w:sz w:val="28"/>
          <w:szCs w:val="28"/>
          <w:rtl w:val="true"/>
          <w:lang w:bidi="fa-IR"/>
        </w:rPr>
        <w:t xml:space="preserve">در اهمیت اخلاص همین بس که شرط قبولی عمل است و اگر در هر عملی اخلاص نباشد بی هدف و بی نتیجه خواهد بود از این رو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يَصْحَب الإِخْلاصُ عَمَلَهُ لَمْ يَقْبَلُ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عمل هر کس که با اخلاص همراه نباشد قبول نمیشود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رأيتَ الناسَ يشتغلونَ بكَثرَةِ العَمَلِ فَاسْتَغِلْ أَنتَ بصَفوَةِ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دیدی همت ها همه در زیادی عمل صرف میشود تو به اخلاص در عمل بیندیش</w:t>
      </w:r>
      <w:r>
        <w:rPr>
          <w:rFonts w:eastAsia="IRNazanin" w:cs="IRNazanin"/>
          <w:color w:val="111111"/>
          <w:sz w:val="28"/>
          <w:szCs w:val="28"/>
          <w:rtl w:val="true"/>
          <w:lang w:bidi="fa-IR"/>
        </w:rPr>
        <w:t>.</w:t>
      </w:r>
    </w:p>
    <w:p>
      <w:pPr>
        <w:pStyle w:val="Heading4"/>
        <w:numPr>
          <w:ilvl w:val="3"/>
          <w:numId w:val="1"/>
        </w:numPr>
        <w:rPr/>
      </w:pPr>
      <w:bookmarkStart w:id="488" w:name="__RefHeading___Toc1292623_2870459653"/>
      <w:bookmarkStart w:id="489" w:name="_Toc185"/>
      <w:bookmarkEnd w:id="488"/>
      <w:r>
        <w:rPr>
          <w:rtl w:val="true"/>
        </w:rPr>
        <w:t>حکایت بهلول و مسجد تجار</w:t>
      </w:r>
      <w:bookmarkEnd w:id="48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سرمایه داران در زمان هارون الرشید شدند و مسجدی جمع ساختند و سردرب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آن طرف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این مسجد را برای کی ساخته اید؟ پاسخ دادند برای رضای خدا بهلول خواست میزان </w:t>
      </w:r>
      <w:bookmarkStart w:id="490" w:name="pg8929_89424"/>
    </w:p>
    <w:p>
      <w:pPr>
        <w:pStyle w:val="BookText"/>
        <w:rPr/>
      </w:pPr>
      <w:bookmarkEnd w:id="490"/>
      <w:r>
        <w:rPr>
          <w:rFonts w:ascii="IRNazanin" w:hAnsi="IRNazanin" w:eastAsia="IRNazanin"/>
          <w:color w:val="111111"/>
          <w:sz w:val="28"/>
          <w:sz w:val="28"/>
          <w:szCs w:val="28"/>
          <w:rtl w:val="true"/>
          <w:lang w:bidi="fa-IR"/>
        </w:rPr>
        <w:t>اخلاص بانیان خیر را به خودشان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سفارش داد تا سنگی تراشیدند و روی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البهلول و شبانه آن را بالای سردرب مسجد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مسجد روز بعد آمدند و دیدند بالای سردرب مسجد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البهلول ناراحت شدند بهلول را پیدا کردند و به باد کتک گرفتند که زحمات دیگران را به نام خودت قلمداد می کنی؟ بهلول گفت مگر شما نگفتید که مسجد را برای خدا ساخته ایم؟ فرضاً مردم اشتباه کنند و گمان کنند که من مسجد را ساخته ام خدا که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خلوص نیت این است که اگر تعریف او را بکنند خوشحال نمی شود و اگر تعریف او را نکنند ناراحت نمی شود</w:t>
      </w:r>
      <w:r>
        <w:rPr>
          <w:rFonts w:eastAsia="IRNazanin" w:cs="IRNazanin"/>
          <w:color w:val="111111"/>
          <w:sz w:val="28"/>
          <w:szCs w:val="28"/>
          <w:rtl w:val="true"/>
          <w:lang w:bidi="fa-IR"/>
        </w:rPr>
        <w:t>.</w:t>
      </w:r>
    </w:p>
    <w:p>
      <w:pPr>
        <w:pStyle w:val="Heading3"/>
        <w:numPr>
          <w:ilvl w:val="2"/>
          <w:numId w:val="1"/>
        </w:numPr>
        <w:rPr/>
      </w:pPr>
      <w:bookmarkStart w:id="491" w:name="__RefHeading___Toc1292625_2870459653"/>
      <w:bookmarkStart w:id="492" w:name="_Toc186"/>
      <w:bookmarkEnd w:id="491"/>
      <w:r>
        <w:rPr/>
        <w:t>5</w:t>
      </w:r>
      <w:r>
        <w:rPr>
          <w:rtl w:val="true"/>
        </w:rPr>
        <w:t xml:space="preserve"> . </w:t>
      </w:r>
      <w:r>
        <w:rPr>
          <w:rtl w:val="true"/>
        </w:rPr>
        <w:t>دعای خیر پدر و مادر</w:t>
      </w:r>
      <w:bookmarkEnd w:id="492"/>
    </w:p>
    <w:p>
      <w:pPr>
        <w:pStyle w:val="Heading4"/>
        <w:numPr>
          <w:ilvl w:val="3"/>
          <w:numId w:val="1"/>
        </w:numPr>
        <w:rPr/>
      </w:pPr>
      <w:bookmarkStart w:id="493" w:name="__RefHeading___Toc1292627_2870459653"/>
      <w:bookmarkStart w:id="494" w:name="_Toc187"/>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قَبِيحٍ إِلا قَدْ عَمِلْتُهُ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هر کار زشتی بوده است انجام داده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لی مِنْ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توانم توبه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مِنْ وَالِدَيكَ أَحَدٌ 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والدین تو پدر یا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آبی گفت بله پدرم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فَاذْهَبْ فَبِرَّهُ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عاقبت به خیر شوی و خدا گناهانت را ببخشد، برو و تا می توانی به او خدمت کن که این خدمت به پدر موجب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فَلَمَّا وَلَّى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أُمُّهُ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بعد از رفتنش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او زنده بود و در حق او دعا میکرد خداوند زودتر توبه او را قبول می کرد و گناهانش را می بخشید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و پدران در اوج ناراحتی هم به فرزندانشان دعا کنند</w:t>
      </w:r>
      <w:r>
        <w:rPr>
          <w:rFonts w:eastAsia="IRNazanin" w:cs="IRNazanin"/>
          <w:color w:val="111111"/>
          <w:sz w:val="28"/>
          <w:szCs w:val="28"/>
          <w:rtl w:val="true"/>
          <w:lang w:bidi="fa-IR"/>
        </w:rPr>
        <w:t xml:space="preserve">. </w:t>
      </w:r>
      <w:bookmarkStart w:id="495" w:name="pg8929_89425"/>
    </w:p>
    <w:p>
      <w:pPr>
        <w:pStyle w:val="Heading4"/>
        <w:numPr>
          <w:ilvl w:val="3"/>
          <w:numId w:val="1"/>
        </w:numPr>
        <w:rPr/>
      </w:pPr>
      <w:bookmarkStart w:id="496" w:name="__RefHeading___Toc1292629_2870459653"/>
      <w:bookmarkStart w:id="497" w:name="_Toc188"/>
      <w:bookmarkEnd w:id="495"/>
      <w:bookmarkEnd w:id="496"/>
      <w:r>
        <w:rPr>
          <w:rtl w:val="true"/>
        </w:rPr>
        <w:t>اثر دعای پدر بر زندگی آیت الله مرعشی</w:t>
      </w:r>
      <w:bookmarkEnd w:id="497"/>
    </w:p>
    <w:p>
      <w:pPr>
        <w:pStyle w:val="BookText"/>
        <w:rPr/>
      </w:pPr>
      <w:r>
        <w:rPr>
          <w:rFonts w:ascii="IRNazanin" w:hAnsi="IRNazanin" w:eastAsia="IRNazanin"/>
          <w:color w:val="111111"/>
          <w:sz w:val="28"/>
          <w:sz w:val="28"/>
          <w:szCs w:val="28"/>
          <w:rtl w:val="true"/>
          <w:lang w:bidi="fa-IR"/>
        </w:rPr>
        <w:t>مرحوم آیت الله مرعشی نجفی میگویند اگر من به این مقامات رسیدم در اثر یک دعای خالصانه و از ته دل پدرم بود نقل میکند زمانی که در نجف بودیم روزی پدرم قبل از ظهر به خانه آمده بود و به اتاق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مادرم سفره غذا را آماده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پدرت را صدا بزن تا برای صرف 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من به طبقه بالا رفتم و دیدم پدر در حال مطالعه خوابش برده است نمی 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امر مادر را اطاعت میکردم و از طرفی می ترسیدم با بیدار کردن پدر، باعث رنجش خاطر او گردم خم شدم و لبهایم را کف پای پدر گذاشتم و چندین بوسه بر آن زدم تا این که بر اثر قلقلک ،پا پدرم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تو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ادب و احترام را از من ،دید دستش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عزتت را بالا ببرد و تو را از خادمین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برکت همان دعای پدرم است</w:t>
      </w:r>
      <w:r>
        <w:rPr>
          <w:rFonts w:eastAsia="IRNazanin" w:cs="IRNazanin"/>
          <w:color w:val="111111"/>
          <w:sz w:val="28"/>
          <w:szCs w:val="28"/>
          <w:rtl w:val="true"/>
          <w:lang w:bidi="fa-IR"/>
        </w:rPr>
        <w:t>.</w:t>
      </w:r>
    </w:p>
    <w:p>
      <w:pPr>
        <w:pStyle w:val="Heading4"/>
        <w:numPr>
          <w:ilvl w:val="3"/>
          <w:numId w:val="1"/>
        </w:numPr>
        <w:rPr/>
      </w:pPr>
      <w:bookmarkStart w:id="498" w:name="__RefHeading___Toc1292631_2870459653"/>
      <w:bookmarkStart w:id="499" w:name="_Toc189"/>
      <w:bookmarkEnd w:id="498"/>
      <w:r>
        <w:rPr>
          <w:rtl w:val="true"/>
        </w:rPr>
        <w:t xml:space="preserve">همنشینی حضرت موسی </w:t>
      </w:r>
      <w:r>
        <w:rPr>
          <w:rtl w:val="true"/>
        </w:rPr>
        <w:t>(</w:t>
      </w:r>
      <w:r>
        <w:rPr>
          <w:rtl w:val="true"/>
        </w:rPr>
        <w:t>علیه السلام</w:t>
      </w:r>
      <w:r>
        <w:rPr>
          <w:rtl w:val="true"/>
        </w:rPr>
        <w:t xml:space="preserve">) </w:t>
      </w:r>
      <w:r>
        <w:rPr>
          <w:rtl w:val="true"/>
        </w:rPr>
        <w:t>در بهشت با نیکی در حق مادر</w:t>
      </w:r>
      <w:bookmarkEnd w:id="49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پدر و مادر در حق اولاد او را همنشین اولیا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مناجات به پروردگار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همنشینم در بهشت را ببینم خطاب شد یا موسی برو فلان محل همنشین تو آنجاست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دید جوانی معمولی مشغول فروختن گوشت است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جوان چه کرده است که همنشین من است شامگاه که شد جوان مقداری گوشت برداشت و به سوی منزل روان گردید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تا درب منزلش آمد و به او گفت مهمان نمی خواهی؟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او را به درون خانه برد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جوان غذایی تهیه ،نمود آنگاه زنبیلی را که پیرزنی فرتوت در آن بود آورد و او را شست و شو داد و غذایش را با دست خودش به او خورانید موقعی که خواست </w:t>
      </w:r>
      <w:bookmarkStart w:id="500" w:name="pg8929_89426"/>
    </w:p>
    <w:p>
      <w:pPr>
        <w:pStyle w:val="BookText"/>
        <w:rPr/>
      </w:pPr>
      <w:bookmarkEnd w:id="500"/>
      <w:r>
        <w:rPr>
          <w:rFonts w:ascii="IRNazanin" w:hAnsi="IRNazanin" w:eastAsia="IRNazanin"/>
          <w:color w:val="111111"/>
          <w:sz w:val="28"/>
          <w:sz w:val="28"/>
          <w:szCs w:val="28"/>
          <w:rtl w:val="true"/>
          <w:lang w:bidi="fa-IR"/>
        </w:rPr>
        <w:t xml:space="preserve">زنبیل را به جای اول برگرداند زبان پیرزن به کلماتی که مفهوم نمی شد حرکت نمود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با این پیرزن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مادر من است چون مرا بضاعتی نیست تا کسی را برای خدمت به او اجیر کنم ناچار خودم کمر به خدمت او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کلماتی که به زبان جاری ،کرد چه بود؟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وقت او را شست و شو می دهم و غذا به او می خورانم،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ببخشد و در بهشت همنشین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به همان درجه و جایگاه</w:t>
      </w:r>
      <w:r>
        <w:rPr>
          <w:rStyle w:val="FootnoteAnchor"/>
          <w:rtl w:val="true"/>
        </w:rPr>
        <w:footnoteReference w:id="258"/>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بشارت میدهم به تو که خداوند دعای او را درباره ات مستجاب گردانده و جبرئیل به من خبر داد که در بهشت همنشین من هستی</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501" w:name="__RefHeading___Toc1292633_2870459653"/>
      <w:bookmarkStart w:id="502" w:name="_Toc190"/>
      <w:bookmarkEnd w:id="501"/>
      <w:r>
        <w:rPr>
          <w:rtl w:val="true"/>
        </w:rPr>
        <w:t>نیکی به پدر و مادر پس از مرگ آنان</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برترین انسان های نیک در ، قیامت کسانی خواهند بود که به والدین خویش پس از مرگ آنها نیکی کرده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روایتی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قِرَائَةُ الْقُرْآنِ فِى الْمُصْحَفِ تُخَفَّفُ الْعَذَابَ عَنِ الْوَالِدَينِ وَ لَوْ كَانَا كَافِرَینِ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برای آنان قرآن تلاوت کنید؛ اگر مشکل داشته باشند عذاب از آنها برداشته می شود؛ حتی اگر کافر باشند در روایات به خصوص تلاوت سوره یس را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هر کس کنار قبر پدر و مادرش بیاید و سوره یس را بخواند به ازای هر حرف خدا برکت و مغفرت به آن قبر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 همان طور که در زمان حیات از اولاد انتظار دارند در ممات هم چشم انتظار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آنان بروید و خیرات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شما دعا می کنند البته بهتر است با وضو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هست که کنار قبر آنان که می رویم، روح آنان حاضر می شود خطبه بخوانید و برای عاقبت به خیری و مشکلات دنیا و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چشیدن شیرینی ،عبادت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 و مادر آمین می گویند و در حق شما دعا می کنند و خدا عاقبت ما را ختم به خیر خواهد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503" w:name="pg8929_89428"/>
    </w:p>
    <w:p>
      <w:pPr>
        <w:pStyle w:val="Heading2"/>
        <w:numPr>
          <w:ilvl w:val="1"/>
          <w:numId w:val="1"/>
        </w:numPr>
        <w:rPr/>
      </w:pPr>
      <w:bookmarkStart w:id="504" w:name="__RefHeading___Toc1292635_2870459653"/>
      <w:bookmarkStart w:id="505" w:name="_Toc191"/>
      <w:bookmarkEnd w:id="503"/>
      <w:bookmarkEnd w:id="504"/>
      <w:r>
        <w:rPr>
          <w:rtl w:val="true"/>
        </w:rPr>
        <w:t>جلسه نوزدهم ماه مبارک رمضان</w:t>
      </w:r>
      <w:bookmarkEnd w:id="505"/>
    </w:p>
    <w:p>
      <w:pPr>
        <w:pStyle w:val="Heading3"/>
        <w:numPr>
          <w:ilvl w:val="2"/>
          <w:numId w:val="1"/>
        </w:numPr>
        <w:rPr/>
      </w:pPr>
      <w:bookmarkStart w:id="506" w:name="__RefHeading___Toc1292637_2870459653"/>
      <w:bookmarkStart w:id="507" w:name="_Toc192"/>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292639_2870459653"/>
      <w:bookmarkStart w:id="509" w:name="_Toc193"/>
      <w:bookmarkEnd w:id="508"/>
      <w:r>
        <w:rPr>
          <w:rtl w:val="true"/>
        </w:rPr>
        <w:t>خلاصه بحث</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كَانَ عَاقِبَةُ الَّذِينَ مِنْ قَبْلُ كَانَ أَكْثَرُهُمْ مُشْرِكِينَ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به اینجا رسید که عاقبت به خیری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عوامل عاقبت به خیری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،توبه اخلاص در عمل و دعای خیر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را بیان کردیم و در فرصت باقیمانده از ماه مبارک رمضان درباره عوامل سوء عاقبت بحث خواهیم کرد</w:t>
      </w:r>
      <w:r>
        <w:rPr>
          <w:rFonts w:eastAsia="IRNazanin" w:cs="IRNazanin"/>
          <w:color w:val="111111"/>
          <w:sz w:val="28"/>
          <w:szCs w:val="28"/>
          <w:rtl w:val="true"/>
          <w:lang w:bidi="fa-IR"/>
        </w:rPr>
        <w:t>.</w:t>
      </w:r>
    </w:p>
    <w:p>
      <w:pPr>
        <w:pStyle w:val="Heading3"/>
        <w:numPr>
          <w:ilvl w:val="2"/>
          <w:numId w:val="1"/>
        </w:numPr>
        <w:rPr/>
      </w:pPr>
      <w:bookmarkStart w:id="510" w:name="__RefHeading___Toc1292641_2870459653"/>
      <w:bookmarkStart w:id="511" w:name="_Toc194"/>
      <w:bookmarkEnd w:id="510"/>
      <w:r>
        <w:rPr>
          <w:rtl w:val="true"/>
        </w:rPr>
        <w:t>دسته بندی انسان ها بر اساس عاقبت آنان</w:t>
      </w:r>
      <w:bookmarkEnd w:id="511"/>
    </w:p>
    <w:p>
      <w:pPr>
        <w:pStyle w:val="BookText"/>
        <w:rPr/>
      </w:pPr>
      <w:r>
        <w:rPr>
          <w:rFonts w:ascii="IRNazanin" w:hAnsi="IRNazanin" w:eastAsia="IRNazanin"/>
          <w:color w:val="111111"/>
          <w:sz w:val="28"/>
          <w:sz w:val="28"/>
          <w:szCs w:val="28"/>
          <w:rtl w:val="true"/>
          <w:lang w:bidi="fa-IR"/>
        </w:rPr>
        <w:t>انسانها در زندگی به چهار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اول خوب شروع میکنند و در مسیر صحیح خوب هم به پایان میرسانند و عاقبت آنان ختم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کم هستند و بارزترین مصداق آنها انبیاء امامان و اولیای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یقیناً عاقبت به خیر هستند و هیچ گونه جای بحث ندارند؛ هر چند این گروه نسبت به آینده خویش نگران و ترسان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بد شروع کرده و بد هم به پایان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اول عمر شروع بدی دارند و در پایان هم بد و شر بوده اند و بد به پایان میرسانند و لحظه ای در </w:t>
      </w:r>
      <w:bookmarkStart w:id="512" w:name="pg8929_89429"/>
    </w:p>
    <w:p>
      <w:pPr>
        <w:pStyle w:val="BookText"/>
        <w:rPr/>
      </w:pPr>
      <w:bookmarkEnd w:id="512"/>
      <w:r>
        <w:rPr>
          <w:rFonts w:ascii="IRNazanin" w:hAnsi="IRNazanin" w:eastAsia="IRNazanin"/>
          <w:color w:val="111111"/>
          <w:sz w:val="28"/>
          <w:sz w:val="28"/>
          <w:szCs w:val="28"/>
          <w:rtl w:val="true"/>
          <w:lang w:bidi="fa-IR"/>
        </w:rPr>
        <w:t>مقابل فرامین الهی سر تعظیم فرود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گونه اشخاص عاقبتشان ختم به شر میشود؛ یعنی بد هستند و این بدی را ادامه میدهند و همان گونه هم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 انسانهایی هستند که در اوائل زندگی اهل خیر و نیکی و در مسیر هدایت هستند؛ ولی بر اثر تسلط نداشتن بر هواهای نفسانی و پاک نشدن از صفات رذیله، کم کم به انحراف کشیده شده و سرانجام بی ایمان و در حال کفر از دنیا می روند؛ یعنی خوب شروع می کنند، اما بد به پایان می رسانند این گونه افراد را میگوییم افرادی که عاقبت به شر شده اند این گروه درس عبرت و محل بحث و اشاره خواهند بود در قرآن آیات فراوانی دربارۀ این دسته به این مضمون که آمَنُوا ثُمَّ كَفَرُوا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اوائل زندگی بر اثر غفلت و نادانی دچار گناه و انحرافات هستند؛ ولی با گذشت زمان و رشد عقلی، آرام آرام در مسیر صحیح قرار گرفته و سرانجام با ایمان کامل و کوله باری از اعمال صالح و توبه قبول شده از دنیا میروند؛ یعنی بد هستند و از راه بد باز می گردند و خوب می میرند</w:t>
      </w:r>
    </w:p>
    <w:p>
      <w:pPr>
        <w:pStyle w:val="BookText"/>
        <w:rPr/>
      </w:pPr>
      <w:r>
        <w:rPr>
          <w:rFonts w:ascii="IRNazanin" w:hAnsi="IRNazanin" w:eastAsia="IRNazanin"/>
          <w:color w:val="111111"/>
          <w:sz w:val="28"/>
          <w:sz w:val="28"/>
          <w:szCs w:val="28"/>
          <w:rtl w:val="true"/>
          <w:lang w:bidi="fa-IR"/>
        </w:rPr>
        <w:t>در جلسات ،گذشته درباره عوامل عاقبت به خیری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کدهای عاقبت به خیری که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بود و نیز آیاتی که در قرآن به این موضوع پرداخته بود را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خلاصۀ آن این بود که عوامل عاقبت به خیری عبارتند از ایمان تقوا ،توبه اخلاص و نیکی به پدر و مادر</w:t>
      </w:r>
      <w:r>
        <w:rPr>
          <w:rFonts w:eastAsia="IRNazanin" w:cs="IRNazanin"/>
          <w:color w:val="111111"/>
          <w:sz w:val="28"/>
          <w:szCs w:val="28"/>
          <w:rtl w:val="true"/>
          <w:lang w:bidi="fa-IR"/>
        </w:rPr>
        <w:t>.</w:t>
      </w:r>
    </w:p>
    <w:p>
      <w:pPr>
        <w:pStyle w:val="Heading3"/>
        <w:numPr>
          <w:ilvl w:val="2"/>
          <w:numId w:val="1"/>
        </w:numPr>
        <w:rPr/>
      </w:pPr>
      <w:bookmarkStart w:id="513" w:name="__RefHeading___Toc1292643_2870459653"/>
      <w:bookmarkStart w:id="514" w:name="_Toc195"/>
      <w:bookmarkEnd w:id="513"/>
      <w:r>
        <w:rPr>
          <w:rtl w:val="true"/>
        </w:rPr>
        <w:t>عوامل سوء عاقبت</w:t>
      </w:r>
      <w:bookmarkEnd w:id="5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بر این شد در پایان ماه مبارک ،رمضان درباره عواملی که عاقبت انسان ختم به شر میشود بحث کنیم و عواملی را که قرآن و روایات در این خصوص بیان کرده اند توضیح دهیم تا با شناخت این عوامل بتوانیم از آنها پرهیز کنیم؛ زیرا ورود این عوامل در زندگی انسان حُسن عاقبت را از انسان دور خواهند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 xml:space="preserve">اولین مطلبی که قرآن بیان می کند و یقیناً و قطعاً اگر در وجود انسان ،باشد عاقبت به خیر نخواهد شد و سوء عاقبت پیدا خواهد کرد،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شرک آن است که بنده در کنار خداوند متعال، شریکی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موضوع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سِيرُوا فِي الْأَرْضِ فَانْظُرُوا كَيْفَ كَانَ عَاقِبَةُ الَّذِينَ مِنْ قَبْلُ كَانَ أَكْثَرُهُمْ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بگو در زمین بگردید؛ پس با تأمل بنگرید که عاقبت کسانی که قبل از شما بودند چگونه بود بیشتر آنان مشرک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رسول خود را مأمور می کند به این که به مردم دستور دهد در زمین سیر کنند و سرانجام و آثار باقیمانده اقوام گذشته ای که مشرک بوده اند را ببینند که چگونه آثارشان محو شده و نسلشان تا آخرین نفر منقرض گردیده است؛ یعنی شرک، آنها را به سوء عاقبت در دنیا و آخرت مبتلا کرده است و خداوند جزای بعضی کرده هایشان را به ایشان چشانیده تا شاید عبرت دیگران 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شرک بحث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شرک بیان میشود قاعدتاً به ذهن ما چنین خطور میکند که خدای دیگری را در کنار خداوند یکتا ستایش کنیم و شخص بت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قطعاً بوی بهشت به مشام چنین انسانی نخواهد رسید ما که شیعه دوازده امامی هستیم و موحد هستیم، باید توجه داشته باشیم این عمل یک بیماری و غده سرطانی است و روایات تحت عنوان شرک از آن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حتماً لازم نیست شرک طناب قطوری باشد؛ بلکه نفوذ شرک در اعمال و رفتار انسانها، مثل راه رفتن مورچۀ سیاه در روی سنگ سیاه در دل شب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 نمادی از شرک</w:t>
      </w:r>
    </w:p>
    <w:p>
      <w:pPr>
        <w:pStyle w:val="BookText"/>
        <w:rPr/>
      </w:pPr>
      <w:r>
        <w:rPr>
          <w:rFonts w:ascii="IRNazanin" w:hAnsi="IRNazanin" w:eastAsia="IRNazanin"/>
          <w:color w:val="111111"/>
          <w:sz w:val="28"/>
          <w:sz w:val="28"/>
          <w:szCs w:val="28"/>
          <w:rtl w:val="true"/>
          <w:lang w:bidi="fa-IR"/>
        </w:rPr>
        <w:t>آن غده سرطانی را که روایات تحت عنوان شرک از آن یاد کرده اند، یکی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کارش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بنده خدا عملی را که خداوند دستور به انجام آن داده است انجام میدهد؛ منتها نیت او رضای خداوند نیست و تعریف و تمجید مردم است ،این همان ریا و به تعبیری،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انسان ریاکار را با چند نام صدا میزنند و به او می گویند یا غادر ای حیله گر بَطَلَ عَمَلُك عملت باطل شد برو از همان کسی که به خاطر تعریف و تمجید او کارت را انجام میدادی پاداشش را از همان بگیر چنین کاری که ریاکارانه انجام شده است، نزد من خدا بی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همان اندازه که اخلاص در عمل ما بیشتر باشد به همان میزان هم ارزش عمل ما نزد خداوند بیشتر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بالْإِخْلَاص تَتَفَاضَلُ مَرَاتِبُ الْمُؤْمِنِين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اگر از متخصص سؤال شود که قیمت طلا چقدر است اول عیار آن را می پرسد؛ چون قیمت طلا را بر اساس میزان عیار آن مشخص می کنند شانزده عیار هیجده عیار یا بیست و چهار عیار قیمت طلای بیست و چهار عيار بالاتر از بقیه است؛ زیرا ناخالصی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 را هم بر همین مبنا سنجش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های جنگ خیلی اشخاص شمشیر زدند؛ اما یک ضربه شمشیر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یک ضربه شمشیر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ثوابش افضل از عبادت جن و انس است؛ چون ضربۀ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خدا و اسلام بوده و ذره ای ناخالصی در نیت ایشان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حاج آقا حسن امامی می فرمودند عملی که انجام می دهیم مانند ظرف پر از آبی است که اگر قطره ای خون در آن چکیده شود هم آب ناپاک شده و هم ظرف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درجه اول مانع از انجام کار نیک می شود؛ اما اگر برخلاف خواست شیطان، موفق به انجام کار خیر شدید، درصدد نابود کردن آن بر می آید و آن عمل را با ریا ناخالص می کند و به هر اندازه که ناخالصی در عمل زیاد شود ثواب آن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اخلاص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شنیده اید ایشان قدیسه ای بود که به امر پروردگار باردار شد به او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آمد و در کنار درخت خرمای خشکیده ای درد زایمان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گرسنه ام و درد زایمان بر من عارض شده است، چه کنم؟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هُزِّى إِلَيْكِ بِجِذْعِ النَّخْلَةِ تُسَاقِطْ عَلَيْكِ رُطباً جَنِيًّا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این نخل را به طرف خود تکان بده؛ رطب تازه برایت فرو می ریزد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فرمان خداوند چنین کرد و درخت خشکیده به قدرت پروردگار سرسبز شد و میوه خرما بر آن ظاهر شد و ایشان از آن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این برای من معما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محراب عبادت مشغول حمد و ثنایت بودم و حمل ،نداشتم مائده بهشتی می فرستادی حال که چنین وضعی دارم، دستور چنان می دهی؟ سر آن چیست؟ خطاب آمد جناب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w:t>
      </w:r>
    </w:p>
    <w:p>
      <w:pPr>
        <w:pStyle w:val="BookText"/>
        <w:rPr/>
      </w:pPr>
      <w:r>
        <w:rPr>
          <w:rFonts w:ascii="IRNazanin" w:hAnsi="IRNazanin" w:eastAsia="IRNazanin"/>
          <w:color w:val="111111"/>
          <w:sz w:val="28"/>
          <w:sz w:val="28"/>
          <w:szCs w:val="28"/>
          <w:rtl w:val="true"/>
          <w:lang w:bidi="fa-IR"/>
        </w:rPr>
        <w:t>که در محراب عبادت بودی، تمام توجه تو به سوی من پروردگار بود و به خاطر من عبادت می کردی؛ اما اکنون تمام توجه تو به من نیست بلکه قسمتی از آن متوجه طفل داخل شکم توست و به همین میزان باید زحمت کشیده و درخت را تکان دهی تا خرما نصیب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مستجاب نشدن دعاهای ما به خاطر توجه کامل نداشتن به لطف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يُجِيبُ الْمُضْطَرَّ إِذَا دَعَاهُ وَيَكْشِفُ السُّوء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تو باید رشته های توجه به غیر از خدا را قطع کنی و به مقام اضطرار برسی تا دعا به هدف اجابت برسد تنها کسی که می تواند قفل مشکلات را بگشاید و بن بست ها را برطرف کند و نور امید به دل ها بپاشد و درهای رحمت را به روی انسان های درمانده باز کند تنها ذات پاک او است و نه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و سرکشی</w:t>
      </w:r>
    </w:p>
    <w:p>
      <w:pPr>
        <w:pStyle w:val="BookText"/>
        <w:rPr/>
      </w:pPr>
      <w:r>
        <w:rPr>
          <w:rFonts w:ascii="Amiri" w:hAnsi="Amiri" w:eastAsia="Amiri" w:cs="Amiri"/>
          <w:color w:val="111111"/>
          <w:sz w:val="28"/>
          <w:sz w:val="28"/>
          <w:szCs w:val="28"/>
          <w:rtl w:val="true"/>
          <w:lang w:bidi="ar-SA"/>
        </w:rPr>
        <w:t>در این باره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 هنگامی که آیات روشنی بخش قرآن برای آنان بیان شد از روی ظلم و سرکشی انکار کردند در حالی که در دل به آن یقین داشتند بنگر که عاقبت امر آنان همان شد که به دریای غضب پروردگار توانا غرق شدند و مستوجب دردناکترین عذاب دوزخ گردیدند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مضمون این آیه و آیه قبل از آن به خوبی استفاده می شود که ایمان واقعی غیر از علم و یقین است؛ یعنی اگر انسان به چیزی یقین دارد، اما در باطن یا ظاهر در مقابل آن تسلیم نیست ایمان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آن را انکار کند در حالی که می داند حق است و نزد او ثابت است کفر جحودی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ضمن بر شمردن اقسام پنجگانه کفر یکی از اقسام آن را کفر جحودی شمرده و یکی از شعبه های جحود را چنین بیان می فرماید چیزی که انسان آن را انکار کند در حالی که می داند حق است و نزد او ثابت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نگاه به تاریخ و بررسی و غور در حوادث جامعه، عاقبت کسانی که روی زمین فساد انجام داده و خود و زندگی و خانواده اشان را در لجنزار معصیت غرق نمودهاند مشاهده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زندگی افرادی که با خدا مخالفت کرده اند و کسانی که با او رفاقت نموده اند در می یابیم که تفاوت آنها از کجا تا به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برای توبه و بازگشت به سوی خویش برای افراد گناهکار فرصت گذاشته است در روایت آمده است کسی که پا از مرز چهل سالگی فراتر بگذارد و اعمال بد او بر اعمال خوب او غالب باشد، شیطان پیشانیاش را بوسه می زند و خوشحالی می کند؛ زیرا بوی فلاح و رستگاری در چهره او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عامل سیاهی قلب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پیامی از امیر سخن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قوماً آخرينَ زَرَعُوا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گروهی دیگر از مردم تخم تبهکاری را کاشتند که عامل غلبه سیاهی بر سپیدی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شخص مرتکب گناه می شود در دل او نقطه ای سیاه ایجاد می شود و تکرار گناه و عدم توبه كم كم منجر به این می شود که انسان نعوذ بالله به سوء خاتمه در زندگی مبتلا می شود </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شخص مرتکب گناه می شود، به واسطه گناهش در دل او نقطه ای سیاه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یک نقطه سیاه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 انْمَحَتْ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پشیمان شد و توبه کرد، لطف الهی شامل حال او شده و آن سیاهی و تاریکی را خدا از دل او محو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 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نعوذ بالله متنبه نشد و برگناه خود افزود، آن نکته سوداء و سیاهی توسعه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تَغْلِبَ عَلَى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تمام قلب او سیاه 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قلب انسان به مثابه آینه است اگر نقطه سیاهی روی آن حک شود، از دور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نقطه های سیاه تداوم داشته باشند، صفحه صاف و شفاف آینه تبدیل به تخته سیاه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نامۀ اعمال ما را به دست ما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كتابك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اعمالت را بخوان یکی یکی ورق می زند و مشاهده می کند تهمت ها، دروغ ها، گناه ها تمامشان در دفتر ،اعمال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شخص گهنکار خطاب می شود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روح ملکوتی خود در جسم تو دمیده بودیم این روح پاک و لطیف بود و روز اول که به دنیا آمدی ملک می دیدی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چرا بعضی از اطفالی که به دنیا می،آیند میخندند و به اطراف نگاه می کنند؟ فرمودند روح طفل در هنگام تولد به قدری پاک است که نگاه که می کند، ملک می بیند و همبازی فرشتگان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نَفَخْتُ فِيهِ مِنْ رُوحِي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ملکوتی در این جسم دمیده شده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حالت انسان در بدو تولد است مدتی که برای زندگی ما مقرر گردیده است این روح به امانت در جسمان قرار داده شده است و ما با گناه و معصیت آن را تیره و تار و ظلمانی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گناه و معصیت عاقبت انسان ختم به 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به خیر شدن باید به خدا پناه برد و ضمن عمل به ،دین، تحت ولایت خدا و اولیای او زندگی کرد در غیر این صورت خطر سقوط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دنیازدگی</w:t>
      </w:r>
    </w:p>
    <w:p>
      <w:pPr>
        <w:pStyle w:val="BookText"/>
        <w:rPr/>
      </w:pPr>
      <w:r>
        <w:rPr>
          <w:rFonts w:ascii="IRNazanin" w:hAnsi="IRNazanin" w:eastAsia="IRNazanin"/>
          <w:color w:val="111111"/>
          <w:sz w:val="28"/>
          <w:sz w:val="28"/>
          <w:szCs w:val="28"/>
          <w:rtl w:val="true"/>
          <w:lang w:bidi="fa-IR"/>
        </w:rPr>
        <w:t xml:space="preserve">در این 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خَطِيئَهِ وَ مِفْتَاحُ كُلّ سَيّئه و سَبَبُ إحباط كُلِّ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عشق و علاقه به دنیا و مال دنیا و ،دنیازدگی بدترین بیماری هاست و کلید بدیها و باعث از بین رفتن خوبی ها و غفلت از آخرت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برای رسیدن به مال دنیا و پست و مقام، از هیچ جنایتی رویگردان نیستند و حاضر هستند برای به دست آوردن آن، هر کاری انجام دهند</w:t>
      </w:r>
      <w:r>
        <w:rPr>
          <w:rFonts w:eastAsia="IRNazanin" w:cs="IRNazanin"/>
          <w:color w:val="111111"/>
          <w:sz w:val="28"/>
          <w:szCs w:val="28"/>
          <w:rtl w:val="true"/>
          <w:lang w:bidi="fa-IR"/>
        </w:rPr>
        <w:t xml:space="preserve">. </w:t>
      </w:r>
      <w:bookmarkStart w:id="515" w:name="pg8929_89437"/>
    </w:p>
    <w:p>
      <w:pPr>
        <w:pStyle w:val="Heading3"/>
        <w:numPr>
          <w:ilvl w:val="2"/>
          <w:numId w:val="1"/>
        </w:numPr>
        <w:rPr/>
      </w:pPr>
      <w:bookmarkStart w:id="516" w:name="__RefHeading___Toc1292645_2870459653"/>
      <w:bookmarkStart w:id="517" w:name="_Toc196"/>
      <w:bookmarkEnd w:id="515"/>
      <w:bookmarkEnd w:id="516"/>
      <w:r>
        <w:rPr>
          <w:rtl w:val="true"/>
        </w:rPr>
        <w:t>عاقبت شریح قاضی</w:t>
      </w:r>
      <w:bookmarkEnd w:id="517"/>
    </w:p>
    <w:p>
      <w:pPr>
        <w:pStyle w:val="BookText"/>
        <w:rPr/>
      </w:pPr>
      <w:r>
        <w:rPr>
          <w:rFonts w:ascii="IRNazanin" w:hAnsi="IRNazanin" w:eastAsia="IRNazanin"/>
          <w:color w:val="111111"/>
          <w:sz w:val="28"/>
          <w:sz w:val="28"/>
          <w:szCs w:val="28"/>
          <w:rtl w:val="true"/>
          <w:lang w:bidi="fa-IR"/>
        </w:rPr>
        <w:t xml:space="preserve">شریح قاضی که قاضی القضات زمان خود و از افراد معتبر و با وثوق و مورد احترام مردم بود عاقبت در برابر زر و زور کرنش کرد و برای دو روزه مردار دنیا در حساس ترین برهه تاریخ اسلام، بدترین تصمیم ممکن را گرفت و ننگ ابدی را به جان خرید و روند تاریخ را به سبب آلودگی خود به دنیا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عبیدالله زیاد به عوامل خود دستور داد طلاها را از کیسه خارج کنند و در ظرفی مقابل چشم او به پایین بریزند تا او وسوسه شود شریح تا چشمش به پول و طلاها و زرق و برق آن افتاد به خاطر دنیا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پشت صحنۀ حوادث بزرگ انسان هایی از نظر اجتماعی موجه ولی خدانشناس و بی دین و فاسد العقیده قرار دارند اگر فتوای شریح و امثال او نبود کسی جرأت نداشت چنین جنایت بزرگی در تاریخ انجام دهد حُب دنیا باعث چنین مصیبت عظیمی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سوره اعراف،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بلعم باعورا نقل شده است که در آن نکاتی برای پند گرفتن مردم هست از این قصه ها باید نکته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اندر صورت هر قصه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بینان را زمعنی نکته ای</w:t>
      </w:r>
      <w:r>
        <w:rPr>
          <w:rStyle w:val="FootnoteAnchor"/>
          <w:rtl w:val="true"/>
        </w:rPr>
        <w:footnoteReference w:id="276"/>
      </w:r>
    </w:p>
    <w:p>
      <w:pPr>
        <w:pStyle w:val="Heading3"/>
        <w:numPr>
          <w:ilvl w:val="2"/>
          <w:numId w:val="1"/>
        </w:numPr>
        <w:rPr/>
      </w:pPr>
      <w:bookmarkStart w:id="518" w:name="__RefHeading___Toc1292647_2870459653"/>
      <w:bookmarkStart w:id="519" w:name="_Toc197"/>
      <w:bookmarkEnd w:id="518"/>
      <w:r>
        <w:rPr>
          <w:rtl w:val="true"/>
        </w:rPr>
        <w:t>عاقبت بلعم باعورا</w:t>
      </w:r>
      <w:bookmarkEnd w:id="5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بلعم باعورا از علمای بنی اسرائیل و معاصر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در صف مؤمنان و حاملان آیات و علوم الهی بود؛ اما با وسوسه شيطان و طاغوت ، زمان یعنی فرعون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آئین ابراهیم و صاحب کرامت بود مردم از اطراف و اکناف می آمدند تا درباره آنان پیشگویی کند و برای برکت یافتن دارایی و </w:t>
      </w:r>
    </w:p>
    <w:p>
      <w:pPr>
        <w:pStyle w:val="BookText"/>
        <w:rPr/>
      </w:pPr>
      <w:r>
        <w:rPr>
          <w:rFonts w:ascii="IRNazanin" w:hAnsi="IRNazanin" w:eastAsia="IRNazanin"/>
          <w:color w:val="111111"/>
          <w:sz w:val="28"/>
          <w:sz w:val="28"/>
          <w:szCs w:val="28"/>
          <w:rtl w:val="true"/>
          <w:lang w:bidi="fa-IR"/>
        </w:rPr>
        <w:t>زندگی آنها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عَلَيْهِمْ نَبَأَ الَّذِي آتَيْنَاهُ آيَاتِنَا فَانْسَلَخَ مِنْهَا فَأَتْبَعَهُ الشَّيْطَانُ فَكَانَ مِنَ الْغَاوِينَ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 برآنها بخوان سرگذشت آن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خود را به او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سرانجام خود را از آن تهی ساخت و شیطان در پی او افتاد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نقل شده است این آیه درباره شخصی به نام بلعم باعور است که از اسم اعظم خداوند آگاهی داشت و با آن هر دعایی دعایی که میکرد مستجاب میشد؛ ولی بر اثر هواپرستی، به سوی فرعون متمایل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هنگامی که فرعون برای گرفتن موسی و اصحابش حرکت کرد، به بلعم باعورا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موسی و یارانش را به دام ما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بلعم بر الاغ خود سوار شد تا به جست وجوی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از راه رفتن باز ایستاد بلعم شروع به زدن آن حیوان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حيوان را گویا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چرا مرا می زنی؟ آیا میخواهی که با تو بیایم تا علیه پیغمبر خدا و مؤمنان نفرین کنی؟ پس بلعم الاغ را آن قدر زد تا حیوان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اسم اعظم از او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آیات درباره بلعم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خداوند این را نمونه ای قرار داد برای هر مسلمانی که هوای نفسش را بر هدایت الهی ترجیح دهد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بلعم باعورا وقتی از دعا کردن محروم ،شد حیله ای به کار برد و به فرعونیان گفت اگر می خواهید موفق شوید تنها یک راه مانده و آن این که لشکریان موسی مدتی از زنان خود دور بوده اند و آتش شهوت بر آنان غلبه کرده است زنان و دخترانتان را آرایش کنید و به بهانه فروش کالا در بین امت موسی بفرستید و اگر کسی خواست با این زنان </w:t>
      </w:r>
    </w:p>
    <w:p>
      <w:pPr>
        <w:pStyle w:val="BookText"/>
        <w:rPr/>
      </w:pPr>
      <w:r>
        <w:rPr>
          <w:rFonts w:ascii="IRNazanin" w:hAnsi="IRNazanin" w:eastAsia="IRNazanin"/>
          <w:color w:val="111111"/>
          <w:sz w:val="28"/>
          <w:sz w:val="28"/>
          <w:szCs w:val="28"/>
          <w:rtl w:val="true"/>
          <w:lang w:bidi="fa-IR"/>
        </w:rPr>
        <w:t>آمیزش کند جلوگیری نکنید اگر یک نفر از مردان موسی تن به گناه زنا داد شکست آنان حتمی است با این نقشه آنان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لشکریان ،موسی دست دختر زیبایی را گرفت و پیش موسی برد و در مقابل همه گفت تو و خدای تو می گویند این زن بر من حرام است و من نه تو و نه خدای تو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عالم مستجاب الدعوه اسم اعظم 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برای مقام و موقعیت و مال دنیا همه چیز را زیر پا می گذارند ما باید توجه داشته باشیم و آنچه رضای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انجام میدهیم به خاطر به به گفتن و تعریف مردم از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عملش خدایی باشد و هدفش رضای او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از او تعریف کنند و چه بد بگویند برای او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خسران این است که فرد برای این که دیگران او را تمجید کنند کاری انجام 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زرق و برق دنیا و دربار حاکمان و پادشاهان، عامل سقوط علما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سرانجام این عابد مستجاب الدعوه را چنین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اگر می 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مَثَلَش مثل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حمله ور شوی زبان از کام برآورد و اگر آن را رها کنی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کام برآوَرَد ، این مَثَل آن گروهی است که آیات ما را تکذیب کردند 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حکایت ،کن شاید که آنان بیندیشند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اندازه انسان در برابر پروردگار خاضع تر باشد، محبوب تر است و در تأمین سعادت اخروی و تضمین عاقبت به خیری او مؤثرتر است؛ اما درک این که واقعاً به چنین موفقیت ارزشمندی نائل شده یا نه، چندان آسان نیست و بلکه مصلحت انسان نیز نیست؛ زیرا موجب غرور و عدم التجای بیشتر به درگاه خدا و مانع کسب فیوضات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اطمینان به نفس خود زمینه ساز گمراهی و اغوای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خود این دعا را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تَكِلْنِي إِلَى نَفْسِى طَرْفَةَ عَينٍ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لحظه ای به خود و امگذار وقتی یکی از همسرانشان با اشاره به مقام بلند حضرت نزد خدا از او علت این دعا را پرسید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برادرم یونس را لحظه ای به حال خود واگذاشت و آمد بر سر او آنچه آمد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520" w:name="pg8929_89441"/>
    </w:p>
    <w:p>
      <w:pPr>
        <w:pStyle w:val="Heading2"/>
        <w:numPr>
          <w:ilvl w:val="1"/>
          <w:numId w:val="1"/>
        </w:numPr>
        <w:rPr/>
      </w:pPr>
      <w:bookmarkStart w:id="521" w:name="__RefHeading___Toc1292649_2870459653"/>
      <w:bookmarkStart w:id="522" w:name="_Toc198"/>
      <w:bookmarkEnd w:id="520"/>
      <w:bookmarkEnd w:id="521"/>
      <w:r>
        <w:rPr>
          <w:rtl w:val="true"/>
        </w:rPr>
        <w:t>جلسه بیستم ماه مبارک رمضان</w:t>
      </w:r>
      <w:bookmarkEnd w:id="522"/>
    </w:p>
    <w:p>
      <w:pPr>
        <w:pStyle w:val="Heading3"/>
        <w:numPr>
          <w:ilvl w:val="2"/>
          <w:numId w:val="1"/>
        </w:numPr>
        <w:rPr/>
      </w:pPr>
      <w:bookmarkStart w:id="523" w:name="__RefHeading___Toc1292651_2870459653"/>
      <w:bookmarkStart w:id="524" w:name="_Toc199"/>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292653_2870459653"/>
      <w:bookmarkStart w:id="526" w:name="_Toc200"/>
      <w:bookmarkEnd w:id="525"/>
      <w:r>
        <w:rPr>
          <w:rtl w:val="true"/>
        </w:rPr>
        <w:t>خلاصه بحث</w:t>
      </w:r>
      <w:bookmarkEnd w:id="526"/>
    </w:p>
    <w:p>
      <w:pPr>
        <w:pStyle w:val="BookText"/>
        <w:rPr/>
      </w:pPr>
      <w:r>
        <w:rPr>
          <w:rFonts w:ascii="IRNazanin" w:hAnsi="IRNazanin" w:eastAsia="IRNazanin"/>
          <w:color w:val="111111"/>
          <w:sz w:val="28"/>
          <w:sz w:val="28"/>
          <w:szCs w:val="28"/>
          <w:rtl w:val="true"/>
          <w:lang w:bidi="fa-IR"/>
        </w:rPr>
        <w:t xml:space="preserve">امروز آخرین روز از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 را قسم می دهیم آنچه خداوند به خوبان داده است در این روز و این ماه به ما ارزانی کند و به برکت این ماه مبارک اگر تا حال ما را نیامرزیده و نبخشیده است، الآن و الساعه ببخشد و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 ،امسال عاقبت به خیری بود و انسان ها را از این منظر به چهار دسته تقسیم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خوب شروع میکنند و خوب به پایان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عاقبتشان ختم به خیر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کسانی که بد شروع می کنند و بد هم به پایان می رسانند این گروه عاقبتشان ختم به 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کسانی که بد شروع می کنند ولی خوب به پایان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عاقبتشان ختم به خیر میشود؛ مانند زهیر عثمانی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کسانی که خوب شروع می کنند؛ ولی بد به پایان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خاسرین هستند و عاقبتشان ختم به شر می شود</w:t>
      </w:r>
      <w:r>
        <w:rPr>
          <w:rFonts w:eastAsia="IRNazanin" w:cs="IRNazanin"/>
          <w:color w:val="111111"/>
          <w:sz w:val="28"/>
          <w:szCs w:val="28"/>
          <w:rtl w:val="true"/>
          <w:lang w:bidi="fa-IR"/>
        </w:rPr>
        <w:t xml:space="preserve">. </w:t>
      </w:r>
      <w:bookmarkStart w:id="527" w:name="pg8929_89442"/>
    </w:p>
    <w:p>
      <w:pPr>
        <w:pStyle w:val="Heading3"/>
        <w:numPr>
          <w:ilvl w:val="2"/>
          <w:numId w:val="1"/>
        </w:numPr>
        <w:rPr/>
      </w:pPr>
      <w:bookmarkStart w:id="528" w:name="__RefHeading___Toc1292655_2870459653"/>
      <w:bookmarkStart w:id="529" w:name="_Toc201"/>
      <w:bookmarkEnd w:id="527"/>
      <w:bookmarkEnd w:id="528"/>
      <w:r>
        <w:rPr>
          <w:rtl w:val="true"/>
        </w:rPr>
        <w:t>ادامه بحث عوامل سوء عاقبت</w:t>
      </w:r>
      <w:bookmarkEnd w:id="529"/>
    </w:p>
    <w:p>
      <w:pPr>
        <w:pStyle w:val="BookText"/>
        <w:rPr/>
      </w:pPr>
      <w:r>
        <w:rPr>
          <w:rFonts w:ascii="IRNazanin" w:hAnsi="IRNazanin" w:eastAsia="IRNazanin"/>
          <w:color w:val="111111"/>
          <w:sz w:val="28"/>
          <w:sz w:val="28"/>
          <w:szCs w:val="28"/>
          <w:rtl w:val="true"/>
          <w:lang w:bidi="fa-IR"/>
        </w:rPr>
        <w:t>تا دو جلسه قبل مطالب ما دربارۀ حُسن عاقبت و عاقبت به خیری بود و از قرآن و روایات مطالبی در این باره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قبل، دربارهٔ کارها و اعمالی سخن گفتیم که باعث سوء عاقبت می شود و عاقبت انسان را ختم به شر می کند در ادامه مطالب را به صورت خلاصه بیان میکنیم تا این مبحث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جلسه قبل گفتیم اولین عامل عاقبت به شری، شرک است؛ شاهد آن هم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فَانْظُرُوا كَيْفَ كَانَ عَاقِبَهُ الَّذِينَ مِنْ قَبْلُ كَانَ أَكْثَرُهُمْ مُشْرِكِينَ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دومین عامل عاقبت به شری فساد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که دربارۀ آن هم سخن گفتیم آنان که اهل گناه و معصیت بودند عاقبتشان چه شد؟ روایت هست در آخرالزمان وقتی مردم مشغول گناهان جدید ،شدند خدا هم بلاهای جدید بر بلاهای جدید بر آنان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هست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يَمُوتُ بالذُّنُوبِ أَكْثَرُ مِمَّنْ يَمُوتُ بالْآجَالِ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کسانی که مرگ به وسیلهٔ گناه گریبان آنان را می گیرد، بیشتر از کسانی هستند که مرگ آنان با اجل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دو نوع است اجل حتمى و اجل غیر حتمی دسته ای از گناهان باعث میشود که اجلهای غیر حتمی بر انسان نازل شود؛ مثل لواط یا ارتباط با زن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،گناهان باعث مرگ های ناگهانی و عجیب میشوند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نَكْبَةٍ تُصِيبُ العَبْدَ إل بذَنْبٍ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نکبتی به بنده نرسد مگر به خاطر گناه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الذُّنُوبَ الَّتِي تُنْزِلُ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آن گناهانی که باعث می شود بلا و گرفتاری بر من نازل شود</w:t>
      </w:r>
      <w:r>
        <w:rPr>
          <w:rFonts w:eastAsia="IRNazanin" w:cs="IRNazanin"/>
          <w:color w:val="111111"/>
          <w:sz w:val="28"/>
          <w:szCs w:val="28"/>
          <w:rtl w:val="true"/>
          <w:lang w:bidi="fa-IR"/>
        </w:rPr>
        <w:t xml:space="preserve">. </w:t>
      </w:r>
      <w:bookmarkStart w:id="530" w:name="pg8929_89443"/>
    </w:p>
    <w:p>
      <w:pPr>
        <w:pStyle w:val="BookText"/>
        <w:rPr/>
      </w:pPr>
      <w:bookmarkEnd w:id="530"/>
      <w:r>
        <w:rPr>
          <w:rFonts w:ascii="IRNazanin" w:hAnsi="IRNazanin" w:eastAsia="IRNazanin"/>
          <w:color w:val="111111"/>
          <w:sz w:val="28"/>
          <w:sz w:val="28"/>
          <w:szCs w:val="28"/>
          <w:rtl w:val="true"/>
          <w:lang w:bidi="fa-IR"/>
        </w:rPr>
        <w:t>عامل سوم عاقبت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531" w:name="__RefHeading___Toc1292657_2870459653"/>
      <w:bookmarkStart w:id="532" w:name="_Toc202"/>
      <w:bookmarkEnd w:id="531"/>
      <w:r>
        <w:rPr/>
        <w:t>4</w:t>
      </w:r>
      <w:r>
        <w:rPr>
          <w:rtl w:val="true"/>
        </w:rPr>
        <w:t xml:space="preserve"> . </w:t>
      </w:r>
      <w:r>
        <w:rPr>
          <w:rtl w:val="true"/>
        </w:rPr>
        <w:t>ناشکری</w:t>
      </w:r>
      <w:bookmarkEnd w:id="532"/>
    </w:p>
    <w:p>
      <w:pPr>
        <w:pStyle w:val="BookText"/>
        <w:rPr/>
      </w:pPr>
      <w:r>
        <w:rPr>
          <w:rFonts w:ascii="IRNazanin" w:hAnsi="IRNazanin" w:eastAsia="IRNazanin"/>
          <w:color w:val="111111"/>
          <w:sz w:val="28"/>
          <w:sz w:val="28"/>
          <w:szCs w:val="28"/>
          <w:rtl w:val="true"/>
          <w:lang w:bidi="fa-IR"/>
        </w:rPr>
        <w:t>عامل چهارم ،بد عاقبتی ناشکری است یکی از مشکلات و معضلاتی که در جامعه کنونی ما فراوان ،است ناشکری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نیمه خالی لیوان آب توجه دارند و نیمه ای که آب دارد را نمی بینند از نعمت هایی که خداوند به ما داده است غافل هستیم و نعمت هایی را که نداریم بیان کنیم و همیشه فریادمان بلند است و تصور میکنیم که در عالم خلقت موجودی بدبخت تر از ما خلق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أَنْعَمَ عَلَى قَوْمِ بِالْمَوَاهِبِ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قومی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يَشْكُرُوهُ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قوم، شکر این نعمت را به جای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عَلَیهِمْ؛ چون شکر نعمت به جای نیاوردند، باعث سوء عاقبت آنان گردید و نعمتها از آنها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 وَ ابْتَلَى قَوْماً بِالْمَصَائِبِ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آنان به مصیبت و بلاها گرفتار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و همچنین به خاطر بیاورید هنگامی را که پروردگارتان اعلام داشت اگر شکرگزاری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خواهد افزود و اگر ناسپاسی کنید، مجازاتم شدید است</w:t>
      </w:r>
      <w:r>
        <w:rPr>
          <w:rFonts w:eastAsia="IRNazanin" w:cs="IRNazanin"/>
          <w:color w:val="111111"/>
          <w:sz w:val="28"/>
          <w:szCs w:val="28"/>
          <w:rtl w:val="true"/>
          <w:lang w:bidi="fa-IR"/>
        </w:rPr>
        <w:t xml:space="preserve">.» </w:t>
      </w:r>
      <w:bookmarkStart w:id="533" w:name="pg8929_89444"/>
    </w:p>
    <w:p>
      <w:pPr>
        <w:pStyle w:val="BookText"/>
        <w:rPr/>
      </w:pPr>
      <w:bookmarkEnd w:id="533"/>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است که نعمت را از خدا بدانی؛ بدون آن که خدا را فراموش کنی و دلت بکلی به آن نعمت مشغول گردد و به آنچه خدا به تو عطا کرده راهنما باشی و آن را وسیلهٔ نافرمانی او قرار ندهی و با امر و نهی با استفاده از نعمت هایش مخالفت نکنی در روایتی دیگر میفرماید شکر نعمت پرهیز از گناه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گفت بیرون کند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به شکرانه نعمتهایی که خداوند به ما عطا نموده است، بعد از نماز سر به سجده گذاشته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 و شُكراً لله را تکرار کنیم و از این که خداوند بدن سالم اعتقاد 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است، او را سپاسگزار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کس به نوعی مشکلی دارد و به قول شاعر</w:t>
      </w:r>
    </w:p>
    <w:p>
      <w:pPr>
        <w:pStyle w:val="BookText"/>
        <w:rPr/>
      </w:pPr>
      <w:r>
        <w:rPr>
          <w:rFonts w:ascii="IRNazanin" w:hAnsi="IRNazanin" w:eastAsia="IRNazanin"/>
          <w:color w:val="111111"/>
          <w:sz w:val="28"/>
          <w:sz w:val="28"/>
          <w:szCs w:val="28"/>
          <w:rtl w:val="true"/>
          <w:lang w:bidi="fa-IR"/>
        </w:rPr>
        <w:t xml:space="preserve">دل بی غم در این عالم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بنی آدم نباشد</w:t>
      </w:r>
    </w:p>
    <w:p>
      <w:pPr>
        <w:pStyle w:val="BookText"/>
        <w:rPr/>
      </w:pPr>
      <w:r>
        <w:rPr>
          <w:rFonts w:ascii="IRNazanin" w:hAnsi="IRNazanin" w:eastAsia="IRNazanin"/>
          <w:color w:val="111111"/>
          <w:sz w:val="28"/>
          <w:sz w:val="28"/>
          <w:szCs w:val="28"/>
          <w:rtl w:val="true"/>
          <w:lang w:bidi="fa-IR"/>
        </w:rPr>
        <w:t>ولی با وجود سختی ها شرمنده خانواده نشده ایم و محتاج دیگران نیستیم مشکلات دیگران را در نظر داشته باشیم تا به بی اهمیت بودن مشکل خود واقف شویم روایت هست اگر کسی در زندگی ناشکری کرد، خداوند نعمت هایی را هم که به او داده است،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سوء عاقبت را به دنبال دارد</w:t>
      </w:r>
      <w:r>
        <w:rPr>
          <w:rFonts w:eastAsia="IRNazanin" w:cs="IRNazanin"/>
          <w:color w:val="111111"/>
          <w:sz w:val="28"/>
          <w:szCs w:val="28"/>
          <w:rtl w:val="true"/>
          <w:lang w:bidi="fa-IR"/>
        </w:rPr>
        <w:t>.</w:t>
      </w:r>
    </w:p>
    <w:p>
      <w:pPr>
        <w:pStyle w:val="Heading3"/>
        <w:numPr>
          <w:ilvl w:val="2"/>
          <w:numId w:val="1"/>
        </w:numPr>
        <w:rPr/>
      </w:pPr>
      <w:bookmarkStart w:id="534" w:name="__RefHeading___Toc1292659_2870459653"/>
      <w:bookmarkStart w:id="535" w:name="_Toc203"/>
      <w:bookmarkEnd w:id="534"/>
      <w:r>
        <w:rPr/>
        <w:t>5</w:t>
      </w:r>
      <w:r>
        <w:rPr>
          <w:rtl w:val="true"/>
        </w:rPr>
        <w:t xml:space="preserve"> . </w:t>
      </w:r>
      <w:r>
        <w:rPr>
          <w:rtl w:val="true"/>
        </w:rPr>
        <w:t>هتک حرمت مؤمن</w:t>
      </w:r>
      <w:bookmarkEnd w:id="535"/>
    </w:p>
    <w:p>
      <w:pPr>
        <w:pStyle w:val="Heading4"/>
        <w:numPr>
          <w:ilvl w:val="3"/>
          <w:numId w:val="1"/>
        </w:numPr>
        <w:rPr/>
      </w:pPr>
      <w:bookmarkStart w:id="536" w:name="__RefHeading___Toc1292661_2870459653"/>
      <w:bookmarkStart w:id="537" w:name="_Toc204"/>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پنجمین عامل از عوامل سوء عاقبت هتک حرمت مؤمن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 اساس فضای مسمومی که در جامعه ما ایجاد شده است حرمت مؤمن رعایت نمی شود ما که ادعای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به دستورات وارده در </w:t>
      </w:r>
    </w:p>
    <w:p>
      <w:pPr>
        <w:pStyle w:val="BookText"/>
        <w:rPr/>
      </w:pPr>
      <w:r>
        <w:rPr>
          <w:rFonts w:ascii="IRNazanin" w:hAnsi="IRNazanin" w:eastAsia="IRNazanin"/>
          <w:color w:val="111111"/>
          <w:sz w:val="28"/>
          <w:sz w:val="28"/>
          <w:szCs w:val="28"/>
          <w:rtl w:val="true"/>
          <w:lang w:bidi="fa-IR"/>
        </w:rPr>
        <w:t>این زمینه عمل نمی کنیم روایت است که حفظ حرمت مؤمن از حرمت کعبه که خانه خداست،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فضای ایجاد شده در جامعه جوان خام و ناپخته و بی اطلاع از همه چیز، بدون اباء به مرجع تقلید و اهل علم تقلید و اهل ،علم اهانت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بالاخره شخصیتی دینی و علمی است و سالها کسب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یک آدم معمولی که حفظ حرمتش از حرمت مکه معظمه بالاتر است، به مراتب حفظ حرمت عالم افضل از فرد معمولی است هتک حرمت می تواند حتی عاقبت یک نفر را به خطر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را یکی از حریم های پنجگانه خداوند توصیف کرده است آنانی که با تهمت زدن و غیبت کردن، باعث آبروریزی دیگران می شوند و حرمت شکنی می کنند، باید متوجه گفتار و کردار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عَزَّوَجَلَّ فِي بِلَادِهِ خَمْسُ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مملکت خداوند متعال پنج حرم بزرگ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حُرْمَهُ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اهل بیت پیامبر این ها نزد خداوند عظمت بالایی دارند؛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حُرْمَةُ كِتَابِ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کتاب ،خدا قرآن نباید به آن بی احترامی شود؛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مُحرْمَةٌ كَعْبَةِ اللهِ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خانه خدا که باید محفوظ بماند؛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مؤمن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مؤمن نزد خداوند آن قدر حرمت دارد که آبرو و عرض او را کنار آبرو و حرمت خانه خدا و کنار آبروی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بیان کرده است</w:t>
      </w:r>
      <w:r>
        <w:rPr>
          <w:rFonts w:eastAsia="IRNazanin" w:cs="IRNazanin"/>
          <w:color w:val="111111"/>
          <w:sz w:val="28"/>
          <w:szCs w:val="28"/>
          <w:rtl w:val="true"/>
          <w:lang w:bidi="fa-IR"/>
        </w:rPr>
        <w:t xml:space="preserve">. </w:t>
      </w:r>
      <w:bookmarkStart w:id="538" w:name="pg8929_89446"/>
    </w:p>
    <w:p>
      <w:pPr>
        <w:pStyle w:val="Heading4"/>
        <w:numPr>
          <w:ilvl w:val="3"/>
          <w:numId w:val="1"/>
        </w:numPr>
        <w:rPr/>
      </w:pPr>
      <w:bookmarkStart w:id="539" w:name="__RefHeading___Toc1292663_2870459653"/>
      <w:bookmarkStart w:id="540" w:name="_Toc205"/>
      <w:bookmarkEnd w:id="538"/>
      <w:bookmarkEnd w:id="539"/>
      <w:r>
        <w:rPr>
          <w:rtl w:val="true"/>
        </w:rPr>
        <w:t>حرمت مؤمن بالاتر از حرمت کعبه</w:t>
      </w:r>
      <w:bookmarkEnd w:id="540"/>
    </w:p>
    <w:p>
      <w:pPr>
        <w:pStyle w:val="BookText"/>
        <w:rPr/>
      </w:pPr>
      <w:r>
        <w:rPr>
          <w:rFonts w:ascii="IRNazanin" w:hAnsi="IRNazanin" w:eastAsia="IRNazanin"/>
          <w:color w:val="111111"/>
          <w:sz w:val="28"/>
          <w:sz w:val="28"/>
          <w:szCs w:val="28"/>
          <w:rtl w:val="true"/>
          <w:lang w:bidi="fa-IR"/>
        </w:rPr>
        <w:t xml:space="preserve">در روایتی آمده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ای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نزد خداوند بزرگی و حرمت داری؛ اما به خدا سوگند که مؤمن نزد خداوند محترم تر از توست؛ یعنی حفظ آبروی مؤمن حتی از حرمت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است؛ زیرا خداوند از تو یک چیز را حرام و محترم قرار داده است؛ ولی از مؤمن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جانش و گمان بد نبردن به او را محترم قرار داده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قرآن می فرماید حتی نسبت به برادر مؤمنت حق این که غیبت کنی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يَغْتَبْ بَعْضُكُمْ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بیجا و سوء ظن هم نباید داشته باشی؛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الظَّنِّ 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از این گمان و ظن بدها باعث گناه و معصیت خواهد شد</w:t>
      </w:r>
      <w:r>
        <w:rPr>
          <w:rFonts w:eastAsia="IRNazanin" w:cs="IRNazanin"/>
          <w:color w:val="111111"/>
          <w:sz w:val="28"/>
          <w:szCs w:val="28"/>
          <w:rtl w:val="true"/>
          <w:lang w:bidi="fa-IR"/>
        </w:rPr>
        <w:t>.</w:t>
      </w:r>
    </w:p>
    <w:p>
      <w:pPr>
        <w:pStyle w:val="Heading4"/>
        <w:numPr>
          <w:ilvl w:val="3"/>
          <w:numId w:val="1"/>
        </w:numPr>
        <w:rPr/>
      </w:pPr>
      <w:bookmarkStart w:id="541" w:name="__RefHeading___Toc1292665_2870459653"/>
      <w:bookmarkStart w:id="542" w:name="_Toc206"/>
      <w:bookmarkEnd w:id="541"/>
      <w:r>
        <w:rPr>
          <w:rtl w:val="true"/>
        </w:rPr>
        <w:t>بدگمانی به مؤمن، مصداق هتک حرمت</w:t>
      </w:r>
      <w:bookmarkEnd w:id="5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دستشویی مسجد مشغول گرفتن وضو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امام جماعت مسجد از دستشویی خارج شد و بدون اینکه وضو بسازد، مستقیم وارد محراب مسجد شد و نماز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ظن بد بردم که چگونه یک روحانی و امام جماعت مسجد بدون وضو به نماز می ایستد و نمازهای مردم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نماز را به او اقتدا نکردم و اضافه بر آن غیبت او را کردم و به اصطلاح او را ترور شخصیت کردم روزی به لحاظ ،بیماری آمپول تزریق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مسجد آماده شدم شک کردم که بر اثر تزریق آمپول لباس زیر من خونی شده باشد داخل دستشویی شدم و وارسی کردم خونی که از محل تزریق آمپول به لباس زیر من بود از نظر شرعی قابل 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دستشویی بیرون آمدم و بدون این که مجدداً </w:t>
      </w:r>
      <w:bookmarkStart w:id="543" w:name="pg8929_89447"/>
    </w:p>
    <w:p>
      <w:pPr>
        <w:pStyle w:val="BookText"/>
        <w:rPr/>
      </w:pPr>
      <w:bookmarkEnd w:id="543"/>
      <w:r>
        <w:rPr>
          <w:rFonts w:ascii="IRNazanin" w:hAnsi="IRNazanin" w:eastAsia="IRNazanin"/>
          <w:color w:val="111111"/>
          <w:sz w:val="28"/>
          <w:sz w:val="28"/>
          <w:szCs w:val="28"/>
          <w:rtl w:val="true"/>
          <w:lang w:bidi="fa-IR"/>
        </w:rPr>
        <w:t>وضو بسازم، داخل مسجد شدم خواستم تکبیره الاحرام بگویم و اقامه نماز کنم، یادم آمد که چنین صحنه ای را از امام جماعت مسجد مشاهده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وای به حال من، شاید همین مشکل برای او هم پیش آمده بود که من امروز به آن مبتلا شده ام</w:t>
      </w:r>
      <w:r>
        <w:rPr>
          <w:rFonts w:eastAsia="IRNazanin" w:cs="IRNazanin"/>
          <w:color w:val="111111"/>
          <w:sz w:val="28"/>
          <w:szCs w:val="28"/>
          <w:rtl w:val="true"/>
          <w:lang w:bidi="fa-IR"/>
        </w:rPr>
        <w:t>.</w:t>
      </w:r>
    </w:p>
    <w:p>
      <w:pPr>
        <w:pStyle w:val="Heading4"/>
        <w:numPr>
          <w:ilvl w:val="3"/>
          <w:numId w:val="1"/>
        </w:numPr>
        <w:rPr/>
      </w:pPr>
      <w:bookmarkStart w:id="544" w:name="__RefHeading___Toc1292667_2870459653"/>
      <w:bookmarkStart w:id="545" w:name="_Toc207"/>
      <w:bookmarkEnd w:id="544"/>
      <w:r>
        <w:rPr>
          <w:rtl w:val="true"/>
        </w:rPr>
        <w:t>عیبجویی از مؤمن مصداق هتک حرمت</w:t>
      </w:r>
      <w:bookmarkEnd w:id="545"/>
    </w:p>
    <w:p>
      <w:pPr>
        <w:pStyle w:val="BookText"/>
        <w:rPr/>
      </w:pPr>
      <w:r>
        <w:rPr>
          <w:rFonts w:ascii="Amiri" w:hAnsi="Amiri" w:eastAsia="Amiri" w:cs="Amiri"/>
          <w:color w:val="111111"/>
          <w:sz w:val="28"/>
          <w:sz w:val="28"/>
          <w:szCs w:val="28"/>
          <w:rtl w:val="true"/>
          <w:lang w:bidi="ar-SA"/>
        </w:rPr>
        <w:t>خداوند در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هر عیبجوی مسخره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به معنای ،وای واویلا بدبختی و نابودی و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بعضی از مفسرین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بدترین درجه از جهنم است و جایگاه کسانی است که با نیش زبان و حرکات دست و چشم و ابرو در پشت سر و پیش رو دیگران را استهزاء میکنند یا با عیبجویی و غیبت و تهمت دیگران را هدف قرار میدهند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نسبت به این گروه است این کلام قرآن است و اصولاً آیات قرآن موضع گیری سختی در برابر این گونه افراد نموده است که درباره هیچ گناهی مانند آن دیده نمی شود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از صیغهٔ مبالغه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است و از آنجا که افراد عیبجو و غیبت کننده، شخصیت دیگران را در هم میشکنند ،درواقع حرمت او را شکسته و آبروی او را هدف قرار می دهند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غیبت کردن و عیبجویی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از لحاظ معنا آن اندازه به هم نزدیکند که در موارد بسیاری به عنوان دو لفظ مترادف استعمال شدهاند؛ هر چند با یکدیگر فرق دارند ، بنابراین ذکر این دو با هم برای تأکید است</w:t>
      </w:r>
      <w:r>
        <w:rPr>
          <w:rFonts w:eastAsia="IRNazanin" w:cs="IRNazanin"/>
          <w:color w:val="111111"/>
          <w:sz w:val="28"/>
          <w:szCs w:val="28"/>
          <w:rtl w:val="true"/>
          <w:lang w:bidi="fa-IR"/>
        </w:rPr>
        <w:t xml:space="preserve">. </w:t>
      </w:r>
      <w:bookmarkStart w:id="546" w:name="pg8929_89448"/>
    </w:p>
    <w:p>
      <w:pPr>
        <w:pStyle w:val="BookText"/>
        <w:rPr/>
      </w:pPr>
      <w:bookmarkEnd w:id="546"/>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فرق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کسی گویند که دنبال سر مردم غیبت میکند و عیب می گوید و خرده می 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پیش روی طرف خُرده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هُمَزَةٍ کسی را گویند که همنشین خود را با سخنان زشت آزار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با چشم و سر، علیه همنشین خود اشاره کند و به اصطلاح فارسی تقلید او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زنان به ظاهر مؤمن با حرف های نیشدار عروس خود را آزار و اذیت می کنند و به تعبیر عوامانه او را نزد دیگران کوچک می کنند پس هر که آبرو و حیثیت مردم را به بازی گیرد و ایشان را تحقیر کند و برای خوشایند خود یا دیگران کارهایشان را ناچیز شمارد و به ایشان بدی نسبت دهد و در حضور یا در غیاب آنان را توهین و تحقیر نماید و بزرگی خود را در کوچک کردن مردم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47" w:name="__RefHeading___Toc1292669_2870459653"/>
      <w:bookmarkStart w:id="548" w:name="_Toc208"/>
      <w:bookmarkEnd w:id="547"/>
      <w:r>
        <w:rPr>
          <w:rtl w:val="true"/>
        </w:rPr>
        <w:t>سخن چینی مصداق هتک حرمت</w:t>
      </w:r>
      <w:bookmarkEnd w:id="548"/>
    </w:p>
    <w:p>
      <w:pPr>
        <w:pStyle w:val="BookText"/>
        <w:rPr/>
      </w:pPr>
      <w:r>
        <w:rPr>
          <w:rFonts w:ascii="IRNazanin" w:hAnsi="IRNazanin" w:eastAsia="IRNazanin"/>
          <w:color w:val="111111"/>
          <w:sz w:val="28"/>
          <w:sz w:val="28"/>
          <w:szCs w:val="28"/>
          <w:rtl w:val="true"/>
          <w:lang w:bidi="fa-IR"/>
        </w:rPr>
        <w:t xml:space="preserve">از ابن عباس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بشِرَارِكُمْ؟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میخواهید شرترین مردم را به شما معرفی کنم؟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المَشّاؤونَ بالنَّميمة؛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سخن چینی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المُفَرِّقُونَ بَينَ الأحِبَّةِ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دوستان جدایی می 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الباغُونَ لِلبُرَاءِ العَيب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مردم را با عیوبشان توصیف می کنند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ملا نصرالدین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جهیزیه عروس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جهاز تو را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تو چه؟ ،این یک قاعده است نباید در کار دیگران دخالت کرد این که همۀ حواس خود را متوجه دیگران کنیم تا عیبی و اشتباهی از آنان ببینیم و آن را </w:t>
      </w:r>
      <w:bookmarkStart w:id="549" w:name="pg8929_89449"/>
    </w:p>
    <w:p>
      <w:pPr>
        <w:pStyle w:val="BookText"/>
        <w:rPr/>
      </w:pPr>
      <w:bookmarkEnd w:id="549"/>
      <w:r>
        <w:rPr>
          <w:rFonts w:ascii="IRNazanin" w:hAnsi="IRNazanin" w:eastAsia="IRNazanin"/>
          <w:color w:val="111111"/>
          <w:sz w:val="28"/>
          <w:sz w:val="28"/>
          <w:szCs w:val="28"/>
          <w:rtl w:val="true"/>
          <w:lang w:bidi="fa-IR"/>
        </w:rPr>
        <w:t>بزرگ کنیم و به دیگران انتقال دهیم کار بیهوده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معایب خود توجه کنیم و آنها را برطرف نماییم</w:t>
      </w:r>
    </w:p>
    <w:p>
      <w:pPr>
        <w:pStyle w:val="BookText"/>
        <w:rPr/>
      </w:pPr>
      <w:r>
        <w:rPr>
          <w:rFonts w:ascii="IRNazanin" w:hAnsi="IRNazanin" w:eastAsia="IRNazanin"/>
          <w:color w:val="111111"/>
          <w:sz w:val="28"/>
          <w:sz w:val="28"/>
          <w:szCs w:val="28"/>
          <w:rtl w:val="true"/>
          <w:lang w:bidi="fa-IR"/>
        </w:rPr>
        <w:t xml:space="preserve">این افراد که توصیف شدند،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به خیر نخواهند شد از مجموع كلمات ارباب لغت استفاده می شود که این دو واژه به یک معنا هستند و مفهومی وسیع دارند که هر گونه عیبجویی، غیبت، طعن و استهزاء به وسیلهٔ زبان و علائم و اشارات و سخن چینی و بدگویی را شامل میشود</w:t>
      </w:r>
      <w:r>
        <w:rPr>
          <w:rFonts w:eastAsia="IRNazanin" w:cs="IRNazanin"/>
          <w:color w:val="111111"/>
          <w:sz w:val="28"/>
          <w:szCs w:val="28"/>
          <w:rtl w:val="true"/>
          <w:lang w:bidi="fa-IR"/>
        </w:rPr>
        <w:t>.</w:t>
      </w:r>
    </w:p>
    <w:p>
      <w:pPr>
        <w:pStyle w:val="Heading3"/>
        <w:numPr>
          <w:ilvl w:val="2"/>
          <w:numId w:val="1"/>
        </w:numPr>
        <w:rPr/>
      </w:pPr>
      <w:bookmarkStart w:id="550" w:name="__RefHeading___Toc1292671_2870459653"/>
      <w:bookmarkStart w:id="551" w:name="_Toc209"/>
      <w:bookmarkEnd w:id="550"/>
      <w:r>
        <w:rPr/>
        <w:t>6</w:t>
      </w:r>
      <w:r>
        <w:rPr>
          <w:rtl w:val="true"/>
        </w:rPr>
        <w:t xml:space="preserve"> . </w:t>
      </w:r>
      <w:r>
        <w:rPr>
          <w:rtl w:val="true"/>
        </w:rPr>
        <w:t>تکذیب انبیاء و اولیای الهی</w:t>
      </w:r>
      <w:bookmarkEnd w:id="551"/>
    </w:p>
    <w:p>
      <w:pPr>
        <w:pStyle w:val="Heading4"/>
        <w:numPr>
          <w:ilvl w:val="3"/>
          <w:numId w:val="1"/>
        </w:numPr>
        <w:rPr/>
      </w:pPr>
      <w:bookmarkStart w:id="552" w:name="__RefHeading___Toc1292673_2870459653"/>
      <w:bookmarkStart w:id="553" w:name="_Toc210"/>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ششمین عامل عاقبت به شری یا سوء عاقبت، تكذيب انبياء و اولیای الهی است 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مسخره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آخرین مرحلهٔ کفر کافران اشاره دارد که گناه و آلودگی همچون بیماری خوره به جانشان افتاده و روح ایمان آنان را خورده و از بین برده و کار را به جایی رسانده بود که سر از تکذیب الهی درمی آوردند و از آن هم فراتر می رفتند و پیامبران و آیات الهی که منظور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به استهزاء و سخره می گرفتند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نقل شده که 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یزید ابن معاویه با گفتن کلمات و اشعاری کفرآمیز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ایمان نداشتن او به اساس اسلام بود همه چیز را به سخره گرفته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الهی و درود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راست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كانَ عَاقِبَةَ الَّذِينَ أَساؤُا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اگر تو </w:t>
      </w:r>
      <w:bookmarkStart w:id="554" w:name="pg8929_89450"/>
    </w:p>
    <w:p>
      <w:pPr>
        <w:pStyle w:val="BookText"/>
        <w:rPr/>
      </w:pPr>
      <w:bookmarkEnd w:id="554"/>
      <w:r>
        <w:rPr>
          <w:rFonts w:ascii="IRNazanin" w:hAnsi="IRNazanin" w:eastAsia="IRNazanin"/>
          <w:color w:val="111111"/>
          <w:sz w:val="28"/>
          <w:sz w:val="28"/>
          <w:szCs w:val="28"/>
          <w:rtl w:val="true"/>
          <w:lang w:bidi="fa-IR"/>
        </w:rPr>
        <w:t>امروز با این اشعار کفرآمیز، اسلام و ایمان را انکار می کنی جای تعجب نیست این همان چیزی است که خدا فرموده که مجرمان سرانجام آیات ما را تکذیب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معرفی کرده است و عده ای او را کنار بگذارند و آیات را انکار کنند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555" w:name="__RefHeading___Toc1292675_2870459653"/>
      <w:bookmarkStart w:id="556" w:name="_Toc211"/>
      <w:bookmarkEnd w:id="555"/>
      <w:r>
        <w:rPr>
          <w:rtl w:val="true"/>
        </w:rPr>
        <w:t>حسان ابن ثابت و عاقبت او</w:t>
      </w:r>
      <w:bookmarkEnd w:id="556"/>
    </w:p>
    <w:p>
      <w:pPr>
        <w:pStyle w:val="BookText"/>
        <w:rPr/>
      </w:pPr>
      <w:r>
        <w:rPr>
          <w:rFonts w:ascii="IRNazanin" w:hAnsi="IRNazanin" w:eastAsia="IRNazanin"/>
          <w:color w:val="111111"/>
          <w:sz w:val="28"/>
          <w:sz w:val="28"/>
          <w:szCs w:val="28"/>
          <w:rtl w:val="true"/>
          <w:lang w:bidi="fa-IR"/>
        </w:rPr>
        <w:t xml:space="preserve">یکی از کسانی که روز عید غدیر حضور داشت و برای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گفت و حتی روی منبری که از جهاز شتر درست کرده ،بودند ایستاد که پیامبر روی آن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عنوان جانشین خود معرفی ،کرد حستان ابن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شعرای نامدار جزيرة العرب در زمان خود بود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دعا کردند و فرمودند تا زمانی که با این زبانت از ما دفاع می کنی، از سوی روح القدس ان شاء الله مخصوص باشی همین شخص در زمان خلافت عثمان که سکه های زر به او دادند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و به طرف او 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مُوسى بِآيَاتِنَا إِلَى فِرْعَوْنَ وَ مَلَائِهِ فَظَلَمُوا بِهَا فَانْظُرْ كَيْفَ كَانَ عَاقِبَةُ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سپس به دنبال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موسی را با آیات خویش به سوی فرعون و اطرافیان او فرستادیم اما آنها با عدم پذیرش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عاقبت مفسدان چگونه بوده این که چگونه به آن آیات ظلم کردند، خدای تعالی خودش در خلال این داستان آن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که ظلم به هر چیزی به تناسب خود آن چیز است و ظلم به آیات همان </w:t>
      </w:r>
      <w:bookmarkStart w:id="557" w:name="pg8929_89451"/>
    </w:p>
    <w:p>
      <w:pPr>
        <w:pStyle w:val="BookText"/>
        <w:rPr/>
      </w:pPr>
      <w:bookmarkEnd w:id="557"/>
      <w:r>
        <w:rPr>
          <w:rFonts w:ascii="IRNazanin" w:hAnsi="IRNazanin" w:eastAsia="IRNazanin"/>
          <w:color w:val="111111"/>
          <w:sz w:val="28"/>
          <w:sz w:val="28"/>
          <w:szCs w:val="28"/>
          <w:rtl w:val="true"/>
          <w:lang w:bidi="fa-IR"/>
        </w:rPr>
        <w:t>تکذیب و انکار آنهاست و ذکر عاقبت فساد انگیزی به منظور عبرت گرفتن مردم بوده تا بدانند اگر فرعونیان منقرض شدند به خاطر انکار آیات الهی بوده است</w:t>
      </w:r>
      <w:r>
        <w:rPr>
          <w:rFonts w:eastAsia="IRNazanin" w:cs="IRNazanin"/>
          <w:color w:val="111111"/>
          <w:sz w:val="28"/>
          <w:szCs w:val="28"/>
          <w:rtl w:val="true"/>
          <w:lang w:bidi="fa-IR"/>
        </w:rPr>
        <w:t>.</w:t>
      </w:r>
    </w:p>
    <w:p>
      <w:pPr>
        <w:pStyle w:val="Heading3"/>
        <w:numPr>
          <w:ilvl w:val="2"/>
          <w:numId w:val="1"/>
        </w:numPr>
        <w:rPr/>
      </w:pPr>
      <w:bookmarkStart w:id="558" w:name="__RefHeading___Toc1292677_2870459653"/>
      <w:bookmarkStart w:id="559" w:name="_Toc212"/>
      <w:bookmarkEnd w:id="558"/>
      <w:r>
        <w:rPr/>
        <w:t>7</w:t>
      </w:r>
      <w:r>
        <w:rPr>
          <w:rtl w:val="true"/>
        </w:rPr>
        <w:t xml:space="preserve"> . </w:t>
      </w:r>
      <w:r>
        <w:rPr>
          <w:rtl w:val="true"/>
        </w:rPr>
        <w:t>دوست بد</w:t>
      </w:r>
      <w:bookmarkEnd w:id="559"/>
    </w:p>
    <w:p>
      <w:pPr>
        <w:pStyle w:val="Heading4"/>
        <w:numPr>
          <w:ilvl w:val="3"/>
          <w:numId w:val="1"/>
        </w:numPr>
        <w:rPr/>
      </w:pPr>
      <w:bookmarkStart w:id="560" w:name="__RefHeading___Toc1292679_2870459653"/>
      <w:bookmarkStart w:id="561" w:name="_Toc213"/>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هفتمین عامل سوء عاقبت دوست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احادیث فراوانی از رهبران دین مقدس اسلام درباره انتخاب دوست خوب و فراری بودن از رفیق بد وارد شده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لَيْتَنِى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 روزی را که ستمکار دست خود را از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به دندان می گزد و میگوید 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برگزیده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فلان شخص گمراه را دوست خود انتخاب نکرده بودم</w:t>
      </w:r>
    </w:p>
    <w:p>
      <w:pPr>
        <w:pStyle w:val="BookText"/>
        <w:rPr/>
      </w:pPr>
      <w:r>
        <w:rPr>
          <w:rFonts w:ascii="IRNazanin" w:hAnsi="IRNazanin" w:eastAsia="IRNazanin"/>
          <w:color w:val="111111"/>
          <w:sz w:val="28"/>
          <w:sz w:val="28"/>
          <w:szCs w:val="28"/>
          <w:rtl w:val="true"/>
          <w:lang w:bidi="fa-IR"/>
        </w:rPr>
        <w:t>این که با چه کسی همنشین باشیم و حشر و نشر داشته باشیم از اهمیت زیادی برخوردار است؛ چون اعمال و رفتار و کردار آنان در زندگی ما تأثیر زیادی دارد در بین عوام می گویند اگر برای دختر شما خواستگاری ،آمد ابتدا تحقیق کن چه کسانی دوست و رفیق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متدین و اهل نماز و مسائل دینی دارد یا دوستان او از نظر اخلاقی منحرف هستند؟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ام به جوانان در این زمینه زیاد است ما برای خرید میوه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مغازه میوه فروشی که رجوع میکنیم حواسمان هست که میوه فاسد در پاکت میوه ما قرار نگیرد و سعی می کنیم میوه رسیده و خوب و بدون عیب جدا کنیم؛ اما آیا این توجه را در انتخاب دوست و مصاحب خود داریم؟ </w:t>
      </w:r>
      <w:bookmarkStart w:id="562" w:name="pg8929_89452"/>
    </w:p>
    <w:p>
      <w:pPr>
        <w:pStyle w:val="BookText"/>
        <w:rPr/>
      </w:pPr>
      <w:bookmarkEnd w:id="562"/>
      <w:r>
        <w:rPr>
          <w:rFonts w:ascii="IRNazanin" w:hAnsi="IRNazanin" w:eastAsia="IRNazanin"/>
          <w:color w:val="111111"/>
          <w:sz w:val="28"/>
          <w:sz w:val="28"/>
          <w:szCs w:val="28"/>
          <w:rtl w:val="true"/>
          <w:lang w:bidi="fa-IR"/>
        </w:rPr>
        <w:t>دوست بد نمی گذارد ما پله های رشد و کمال را بالا برویم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لَيَصُدُّونَهُمْ عَنِ السَّبِيلِ وَ يَحْسَبُونَ أَنَّهُمْ مُهْتَدُونَ حَتَّى إِذَا جَاءَنَا قَالَ يَا لَيْتَ بَيْنِي وَ بَيْنَكَ بُعْدَ الْمَشْرِقَيْنِ فَبِئْسَ الْقَرِينُ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و آنها شیاطین این گروه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دارند؛ در حالی که گمان می کنند هدایت یافتگان حقیقی آنها هستند؛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شرق و غرب بود؛ چه بد همنشینی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این آیات همنشینی با افراد بد باعث غفلت از یاد خدا و غرق شدن در لذات دنیا میشود و نتیجه ،آن آلوده شدن به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موجب میشود آدمی با خدا بیگانه شود و شیاطین بر او مسلط گردند و افکار شیطانی از هر سو او را احاطه کند و انسان بین هدایت و انحراف فرقی قائل نشود و وقتی متوجه شود که دیگر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افسوس می خورد و می گوید که ای کاش بین من و او از شرق تا غرب فاصله بود</w:t>
      </w:r>
      <w:r>
        <w:rPr>
          <w:rFonts w:eastAsia="IRNazanin" w:cs="IRNazanin"/>
          <w:color w:val="111111"/>
          <w:sz w:val="28"/>
          <w:szCs w:val="28"/>
          <w:rtl w:val="true"/>
          <w:lang w:bidi="fa-IR"/>
        </w:rPr>
        <w:t>.</w:t>
      </w:r>
    </w:p>
    <w:p>
      <w:pPr>
        <w:pStyle w:val="Heading4"/>
        <w:numPr>
          <w:ilvl w:val="3"/>
          <w:numId w:val="1"/>
        </w:numPr>
        <w:rPr/>
      </w:pPr>
      <w:bookmarkStart w:id="563" w:name="__RefHeading___Toc1292681_2870459653"/>
      <w:bookmarkStart w:id="564" w:name="_Toc214"/>
      <w:bookmarkEnd w:id="563"/>
      <w:r>
        <w:rPr>
          <w:rtl w:val="true"/>
        </w:rPr>
        <w:t>ویژگی های دوست خوب از منظر روایات</w:t>
      </w:r>
      <w:bookmarkEnd w:id="564"/>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دوستی و رفاقت اساسی نخواهد بود مگر این که دارای این حد و حدود باشد اگر دارای این حد و حدود یا بعضی از آنها ،باشد آن را لایق رفاقت و صداقت بدان و اگر کسی دارای این حد و حدود ،نباشد آن را دوست و رفیق 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ظاهر و باطن او با تو یکی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خوبی و آبرومندی تو را خوبی و آبرومندی خود بداند و نقص تو را عیب و نقص خویش بداند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مقام یا ثروتی رسید دوستی او با تو تغییر نکند به قول ،عوام اگر به مقام و مالی دست یافت خود را گم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از آن چیزی که برایش مقدور باشد جلوگیری نکند اگر می تواند کاری برای تو انجام دهد از آن مضایقه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پنجم که جامع همۀ آنهاست این که تو را هنگام گرفتاری و احتیاج رها ننماید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پدرم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 که با پنج دسته از مردم مصاحبت و گفت و گو نکنی و حتی در راه با آنان همراه نشوی من گفتم پدر جان، آنان کیانند؟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برحذر باش؛ چراکه او به منزله سراب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اشیای بی اساس را برای تو اساسی معرفی می کند و اشیای صحیح و اساسی را ناصحیح و بی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شخص فاسق بر حذر باش؛ زیرا او تو را به یک لقمه غذا یا کمتر از آن می 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شخص بخیل برحذر باش؛ چراکه اگر تو کوچک ترین احتیاجی به مال وی پیدا کنی، تو را مانع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از رفاقت با شخص احمق برحذر باشی؛ زیرا او هرگاه بخواهد به تو نفعی برساند ضرر به تو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و رفاقت کسی که قطع رحم ،کند، برحذر باش؛ چراکه من او را در سه موضع قرآن مجید، ملعون یافته ام</w:t>
      </w:r>
      <w:r>
        <w:rPr>
          <w:rFonts w:eastAsia="IRNazanin" w:cs="IRNazanin"/>
          <w:color w:val="111111"/>
          <w:sz w:val="28"/>
          <w:szCs w:val="28"/>
          <w:rtl w:val="true"/>
          <w:lang w:bidi="fa-IR"/>
        </w:rPr>
        <w:t>.»</w:t>
      </w:r>
      <w:r>
        <w:rPr>
          <w:rStyle w:val="FootnoteAnchor"/>
          <w:rtl w:val="true"/>
        </w:rPr>
        <w:footnoteReference w:id="30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سروده اند</w:t>
      </w:r>
      <w:r>
        <w:rPr>
          <w:rFonts w:eastAsia="IRNazanin" w:cs="IRNazanin"/>
          <w:color w:val="111111"/>
          <w:sz w:val="28"/>
          <w:szCs w:val="28"/>
          <w:rtl w:val="true"/>
          <w:lang w:bidi="fa-IR"/>
        </w:rPr>
        <w:t xml:space="preserve">: </w:t>
      </w:r>
      <w:bookmarkStart w:id="565" w:name="pg8929_89454"/>
    </w:p>
    <w:p>
      <w:pPr>
        <w:pStyle w:val="BookText"/>
        <w:rPr/>
      </w:pPr>
      <w:bookmarkEnd w:id="565"/>
      <w:r>
        <w:rPr>
          <w:rFonts w:ascii="IRNazanin" w:hAnsi="IRNazanin" w:eastAsia="IRNazanin"/>
          <w:color w:val="111111"/>
          <w:sz w:val="28"/>
          <w:sz w:val="28"/>
          <w:szCs w:val="28"/>
          <w:rtl w:val="true"/>
          <w:lang w:bidi="fa-IR"/>
        </w:rPr>
        <w:t>چون بسی ابلیس آدم روی هست پس بهر دستی نشاید داد دست</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احْذَرْ مِنَ 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رفاقت و همبستگی سه گروه برحذر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الْخَائِنَ وَ الظُّلُومَ وَ النَّدَّام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ستمكار و سخن 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مَنْ حَانَ لَكَ خَانَكَ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روزی به نفع تو خیانت میکند روز دیگر به ضرر تو خیانت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ظَلَمَ لَكَ سَيظْلِمُكَ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تو به دیگری ستم نماید، طولی نمی کشد که به شخص تو ستم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 إِلَيكَ سَينُمُّ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دیگران نزد تو نمامی ،کند به زودی از تو نزد دیگران نمّامی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الْأَمِينُ أَمِيناً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امین خوبی نخواهد بود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دوست خوب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إِخْوَانِكَ مَنْ دَعَاكَ إِلَى صِدْقِ الْمَقَالِ بِصِدْقِ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با راستگویی اش تو را به راستگویی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نَدَبَكَ إِلَى أَفْضَلِ الْأَعْمَالِ بِحُسْنِ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اعمال نیک خود، تو را به بهترین اعمال برانگیزد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566" w:name="__RefHeading___Toc1292683_2870459653"/>
      <w:bookmarkStart w:id="567" w:name="_Toc215"/>
      <w:bookmarkEnd w:id="566"/>
      <w:r>
        <w:rPr/>
        <w:t>8</w:t>
      </w:r>
      <w:r>
        <w:rPr>
          <w:rtl w:val="true"/>
        </w:rPr>
        <w:t xml:space="preserve"> . </w:t>
      </w:r>
      <w:r>
        <w:rPr>
          <w:rtl w:val="true"/>
        </w:rPr>
        <w:t>غش در معامله</w:t>
      </w:r>
      <w:bookmarkEnd w:id="567"/>
    </w:p>
    <w:p>
      <w:pPr>
        <w:pStyle w:val="Heading4"/>
        <w:numPr>
          <w:ilvl w:val="3"/>
          <w:numId w:val="1"/>
        </w:numPr>
        <w:rPr/>
      </w:pPr>
      <w:bookmarkStart w:id="568" w:name="__RefHeading___Toc1292685_2870459653"/>
      <w:bookmarkStart w:id="569" w:name="_Toc216"/>
      <w:bookmarkEnd w:id="568"/>
      <w:r>
        <w:rPr>
          <w:rtl w:val="true"/>
        </w:rPr>
        <w:t>اشاره</w:t>
      </w:r>
      <w:bookmarkEnd w:id="56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هشتم برای سوء عاقبت غش در معامله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دغلکار، عاقبت به خیر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أَخَاهُ الْمُسْلِمَ نَزَعَ اللهُ عَنْهُ بَرَكَةَ رِزْقِهِ وَ أَفْسَدَ عَلَيْهِ مَعِيشَتَهُ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که به برادر مسلمان خود دغلکاری روا دارد خداوند برکت </w:t>
      </w:r>
      <w:bookmarkStart w:id="570" w:name="pg8929_89455"/>
    </w:p>
    <w:p>
      <w:pPr>
        <w:pStyle w:val="BookText"/>
        <w:rPr/>
      </w:pPr>
      <w:bookmarkEnd w:id="570"/>
      <w:r>
        <w:rPr>
          <w:rFonts w:ascii="IRNazanin" w:hAnsi="IRNazanin" w:eastAsia="IRNazanin"/>
          <w:color w:val="111111"/>
          <w:sz w:val="28"/>
          <w:sz w:val="28"/>
          <w:szCs w:val="28"/>
          <w:rtl w:val="true"/>
          <w:lang w:bidi="fa-IR"/>
        </w:rPr>
        <w:t xml:space="preserve">را از روی او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كَلَهُ إِلَى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زندگی اش و را بر وی تباه گرداند و او را به خودش واگذارد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571" w:name="__RefHeading___Toc1292687_2870459653"/>
      <w:bookmarkStart w:id="572" w:name="_Toc217"/>
      <w:bookmarkEnd w:id="571"/>
      <w:r>
        <w:rPr>
          <w:rtl w:val="true"/>
        </w:rPr>
        <w:t>آثار دغلکاری در معامله</w:t>
      </w:r>
      <w:bookmarkEnd w:id="572"/>
    </w:p>
    <w:p>
      <w:pPr>
        <w:pStyle w:val="BookText"/>
        <w:rPr/>
      </w:pPr>
      <w:r>
        <w:rPr>
          <w:rFonts w:ascii="IRNazanin" w:hAnsi="IRNazanin" w:eastAsia="IRNazanin"/>
          <w:color w:val="111111"/>
          <w:sz w:val="28"/>
          <w:sz w:val="28"/>
          <w:szCs w:val="28"/>
          <w:rtl w:val="true"/>
          <w:lang w:bidi="fa-IR"/>
        </w:rPr>
        <w:t xml:space="preserve">آثار دغلکاری و کیفر کسی که جنس معیوبی بفروشد و عیبش را به خریدار نگوید، 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عَيباً لَمْ يُبَيِّنْهُ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کالای معیوبی را بفروشد بدون آنکه عیبش را به خریدار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فِى مَفْتِ اللهِ وَ لَمْ تَزَلِ الْمَلَائِكَةُ تَلْعَنُه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خشم خدا باشد و فرشتگان پیوسته لعن و نفرینش کنند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باز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مردی که گندم نمدار می فروخت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صُبْرَةِ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تلی از گندم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فَأَدخَلَ يدَهُ فيها فَنالت أصابِعُهُ بَلَلاً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دستش را داخل آن فرو برد و انگشتانش به رطوبتی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ما هذا يا صاحِبَ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گندم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رطوبت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السماء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در جواب عرض کرد ای پیامبر خدا این رطوبت اثر باران است که به آن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جَعَلتَهُ فَوقَ الطَّعام حتى يراه الناش؟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قسمت رطوبت را در روی گندم قرار ندادید تا مردم ببینند و از رطوبت آن آگاه باشند؟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فليس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ما دغلکاری کند از ما نیست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573" w:name="pg8929_89456"/>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مُسْلِماً فِي شِرَاءٍ أَوْ بَيعِ فَلَيسَ مِنَّا وَ يَحْشُرُ يَوْمَ الْقِيامَةِ مَعَ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فرد مسلمانی که غش در معامله کند، از ما نیست و روز قیامت با قوم یهود محشور خواهد شد</w:t>
      </w:r>
      <w:r>
        <w:rPr>
          <w:rFonts w:eastAsia="Amiri" w:cs="Amiri" w:ascii="Amiri" w:hAnsi="Amiri"/>
          <w:color w:val="111111"/>
          <w:sz w:val="28"/>
          <w:szCs w:val="28"/>
          <w:rtl w:val="true"/>
          <w:lang w:bidi="ar-SA"/>
        </w:rPr>
        <w:t>.»</w:t>
      </w:r>
      <w:r>
        <w:rPr>
          <w:rStyle w:val="FootnoteAnchor"/>
          <w:rtl w:val="true"/>
        </w:rPr>
        <w:footnoteReference w:id="309"/>
      </w:r>
    </w:p>
    <w:p>
      <w:pPr>
        <w:pStyle w:val="Heading3"/>
        <w:numPr>
          <w:ilvl w:val="2"/>
          <w:numId w:val="1"/>
        </w:numPr>
        <w:rPr/>
      </w:pPr>
      <w:bookmarkStart w:id="574" w:name="__RefHeading___Toc1292689_2870459653"/>
      <w:bookmarkStart w:id="575" w:name="_Toc218"/>
      <w:bookmarkEnd w:id="574"/>
      <w:r>
        <w:rPr/>
        <w:t>9</w:t>
      </w:r>
      <w:r>
        <w:rPr>
          <w:rtl w:val="true"/>
        </w:rPr>
        <w:t xml:space="preserve"> . </w:t>
      </w:r>
      <w:r>
        <w:rPr>
          <w:rtl w:val="true"/>
        </w:rPr>
        <w:t>غرور و اطمینان به نفس</w:t>
      </w:r>
      <w:bookmarkEnd w:id="575"/>
    </w:p>
    <w:p>
      <w:pPr>
        <w:pStyle w:val="BookText"/>
        <w:rPr/>
      </w:pPr>
      <w:r>
        <w:rPr>
          <w:rFonts w:ascii="IRNazanin" w:hAnsi="IRNazanin" w:eastAsia="IRNazanin"/>
          <w:color w:val="111111"/>
          <w:sz w:val="28"/>
          <w:sz w:val="28"/>
          <w:szCs w:val="28"/>
          <w:rtl w:val="true"/>
          <w:lang w:bidi="fa-IR"/>
        </w:rPr>
        <w:t>غرور و اطمینان به ،نفس نهمین عامل سوء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زمینه ساز گمراهی و اغوا می شود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خود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لَا تَكِلْنِي إِلَى نَفْسِى طَرْفَةَ عَينٍ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لحظه ای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همسرانش با اشاره به مقام بلند حضرت نزد خدا از او علت این دعا را پرسید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برادرم یونس را لحظه ای به حال خودش واگذاشت و آمد به او آنچه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رئوس مطالبی که تا اینجا درباره عاقبت به شری یا سوء عاقبت بیان کردیم را مرور مینماییم این عوامل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ناشکری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مؤمن؛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انبيا؛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و اطمینان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موضوعات فوق گفته شد جای بحث زیادی دارد و نیاز به جلسات متعدد دارد که از حوصله این گفتار خارج است و نیاز به بسط و توسعه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عاقبت همه ما را ختم به خیر بگرداند و این صفات بد را از ما و زندگی ما دور سازد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576" w:name="pg8929_89457"/>
    </w:p>
    <w:p>
      <w:pPr>
        <w:pStyle w:val="Heading2"/>
        <w:numPr>
          <w:ilvl w:val="1"/>
          <w:numId w:val="1"/>
        </w:numPr>
        <w:rPr/>
      </w:pPr>
      <w:bookmarkStart w:id="577" w:name="__RefHeading___Toc1292691_2870459653"/>
      <w:bookmarkStart w:id="578" w:name="_Toc219"/>
      <w:bookmarkEnd w:id="576"/>
      <w:bookmarkEnd w:id="577"/>
      <w:r>
        <w:rPr>
          <w:rtl w:val="true"/>
        </w:rPr>
        <w:t>جلسه بیست و یکم شب نوزدهم ماه مبارک رمضان</w:t>
      </w:r>
      <w:bookmarkEnd w:id="578"/>
    </w:p>
    <w:p>
      <w:pPr>
        <w:pStyle w:val="Heading3"/>
        <w:numPr>
          <w:ilvl w:val="2"/>
          <w:numId w:val="1"/>
        </w:numPr>
        <w:rPr/>
      </w:pPr>
      <w:bookmarkStart w:id="579" w:name="__RefHeading___Toc1292693_2870459653"/>
      <w:bookmarkStart w:id="580" w:name="_Toc220"/>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نوزدهم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اولین مجلس احیاء در این مکان برگزار شد؛ یعنی امسال دقیقاً هشتمین سال برگزاری این مراسم معنوی در این مکان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خدا رحمت کند استاد بزرگوار مرحوم آیت الله حاج آقا حسن امامی را که فرمودند من نیستم و شماها هستید و آبادانی این مکان و این مسجد را خواهید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وظيفة ما تشکر و قدردانی است از آنان که این مکان را برای برگزاری مراسم آماده کردند و عزیزانی که در این چند سال کار ساختمان مسجد را به این مرحله رساندند خدا را به فرق شکافته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دهیم آنچه امشب به خوبان خودش ارزانی می کند به اهل مجلس ما عنایت فرماید</w:t>
      </w:r>
      <w:r>
        <w:rPr>
          <w:rFonts w:eastAsia="IRNazanin" w:cs="IRNazanin"/>
          <w:color w:val="111111"/>
          <w:sz w:val="28"/>
          <w:szCs w:val="28"/>
          <w:rtl w:val="true"/>
          <w:lang w:bidi="fa-IR"/>
        </w:rPr>
        <w:t>.</w:t>
      </w:r>
    </w:p>
    <w:p>
      <w:pPr>
        <w:pStyle w:val="Heading3"/>
        <w:numPr>
          <w:ilvl w:val="2"/>
          <w:numId w:val="1"/>
        </w:numPr>
        <w:rPr/>
      </w:pPr>
      <w:bookmarkStart w:id="581" w:name="__RefHeading___Toc1292695_2870459653"/>
      <w:bookmarkStart w:id="582" w:name="_Toc221"/>
      <w:bookmarkEnd w:id="581"/>
      <w:r>
        <w:rPr>
          <w:rtl w:val="true"/>
        </w:rPr>
        <w:t xml:space="preserve">بیان فضائل حضرت علی </w:t>
      </w:r>
      <w:r>
        <w:rPr>
          <w:rtl w:val="true"/>
        </w:rPr>
        <w:t>(</w:t>
      </w:r>
      <w:r>
        <w:rPr>
          <w:rtl w:val="true"/>
        </w:rPr>
        <w:t>علیه السلام</w:t>
      </w:r>
      <w:r>
        <w:rPr>
          <w:rtl w:val="true"/>
        </w:rPr>
        <w:t xml:space="preserve">) </w:t>
      </w:r>
      <w:r>
        <w:rPr>
          <w:rtl w:val="true"/>
        </w:rPr>
        <w:t>در شب قدر</w:t>
      </w:r>
      <w:bookmarkEnd w:id="5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سال است که شب های نوزدهم و بیست و یکم ماه رمضان در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کنم و اعتقاد دارم که بهترین مطلب برای این شبها همین مبحث است و نیت کرده ام و شما هم نیت کنید و فضائل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بشنوید فضائل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و نورانیت دارد و جلسه ای که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 شود آن مجلس محل نزول ملائکه است</w:t>
      </w:r>
      <w:r>
        <w:rPr>
          <w:rFonts w:eastAsia="IRNazanin" w:cs="IRNazanin"/>
          <w:color w:val="111111"/>
          <w:sz w:val="28"/>
          <w:szCs w:val="28"/>
          <w:rtl w:val="true"/>
          <w:lang w:bidi="fa-IR"/>
        </w:rPr>
        <w:t xml:space="preserve">. </w:t>
      </w:r>
      <w:bookmarkStart w:id="583" w:name="pg8929_89458"/>
    </w:p>
    <w:p>
      <w:pPr>
        <w:pStyle w:val="Heading3"/>
        <w:numPr>
          <w:ilvl w:val="2"/>
          <w:numId w:val="1"/>
        </w:numPr>
        <w:rPr/>
      </w:pPr>
      <w:bookmarkStart w:id="584" w:name="__RefHeading___Toc1292697_2870459653"/>
      <w:bookmarkStart w:id="585" w:name="_Toc222"/>
      <w:bookmarkEnd w:id="583"/>
      <w:bookmarkEnd w:id="584"/>
      <w:r>
        <w:rPr>
          <w:rtl w:val="true"/>
        </w:rPr>
        <w:t xml:space="preserve">شدت علاقه پیامبر </w:t>
      </w:r>
      <w:r>
        <w:rPr>
          <w:rtl w:val="true"/>
        </w:rPr>
        <w:t>(</w:t>
      </w:r>
      <w:r>
        <w:rPr>
          <w:rtl w:val="true"/>
        </w:rPr>
        <w:t>صلی الله علیه وآله و سلم</w:t>
      </w:r>
      <w:r>
        <w:rPr>
          <w:rtl w:val="true"/>
        </w:rPr>
        <w:t xml:space="preserve">) </w:t>
      </w:r>
      <w:r>
        <w:rPr>
          <w:rtl w:val="true"/>
        </w:rPr>
        <w:t xml:space="preserve">به حضرت علی </w:t>
      </w:r>
      <w:r>
        <w:rPr>
          <w:rtl w:val="true"/>
        </w:rPr>
        <w:t>(</w:t>
      </w:r>
      <w:r>
        <w:rPr>
          <w:rtl w:val="true"/>
        </w:rPr>
        <w:t>علیه السلام</w:t>
      </w:r>
      <w:r>
        <w:rPr>
          <w:rtl w:val="true"/>
        </w:rPr>
        <w:t>)</w:t>
      </w:r>
      <w:bookmarkEnd w:id="585"/>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إسْتَمَعَ إِلَى فَضِيلَةٍ مِنْ فَضَائِلِهِ غَفَرَ اللَّهُ لَهُ الذُّنُوبَ الَّتِي اكْتَسَبها بالاستماع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هر گوشی که فضائل علی را بشنود خداوند متعال گناهانی را که با آن گوش شنیده است می بخشد و هر زبانی که فضائل مولا را بیان کند گناهانی که با آن زبان بیان شده است خداوند متعال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بخشایش، شب مغفرت و شب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بشنویم و مجلسمان نورانی شود و خداوند نگاه ویژه به ما داشته باشد و ما را ببخشد و بیامرزد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صاحب کشف الغمه دربارۀ فضائل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فرزندم عبدالله خدمت حضرت نشسته بودیم دیدم وجود نازنین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مبارکشان به سیمای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چهره شان بشاش شد و تبسمی بر لبان ایشان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زیادی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علی را دوست دارید؟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الله أَشَدُّ حُبّاً لَهُ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بیش از من علی را دوست دارد و محبت خدا و دوستی او به امیرالمؤمنین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ذُرِّيةَ كُلَّ نَبِي فِي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 توجه داشته باش که خدای متعال ذریه هر پیغمبری را در نسل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حضرت ابراهیم از حضرت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حضرت داوود از حضرت سلیمان است حال ببین خداوند چقدر به علی علاقه دارد که من پیغمبری که خاتم انبیا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w:t>
      </w:r>
      <w:bookmarkStart w:id="586" w:name="pg8929_89459"/>
    </w:p>
    <w:p>
      <w:pPr>
        <w:pStyle w:val="BookText"/>
        <w:rPr/>
      </w:pPr>
      <w:bookmarkEnd w:id="586"/>
      <w:r>
        <w:rPr>
          <w:rFonts w:ascii="IRNazanin" w:hAnsi="IRNazanin" w:eastAsia="IRNazanin"/>
          <w:color w:val="111111"/>
          <w:sz w:val="28"/>
          <w:sz w:val="28"/>
          <w:szCs w:val="28"/>
          <w:rtl w:val="true"/>
          <w:lang w:bidi="fa-IR"/>
        </w:rPr>
        <w:t>ذُرِّیتِی فِي صُلْبِ هَذَا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ذریه من را از نسل على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 حسن و حسین فرزندان من هستند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87" w:name="__RefHeading___Toc1292699_2870459653"/>
      <w:bookmarkStart w:id="588" w:name="_Toc223"/>
      <w:bookmarkEnd w:id="587"/>
      <w:r>
        <w:rPr>
          <w:rtl w:val="true"/>
        </w:rPr>
        <w:t xml:space="preserve">فضائل حضرت علی </w:t>
      </w:r>
      <w:r>
        <w:rPr>
          <w:rtl w:val="true"/>
        </w:rPr>
        <w:t>(</w:t>
      </w:r>
      <w:r>
        <w:rPr>
          <w:rtl w:val="true"/>
        </w:rPr>
        <w:t>علیه السلام</w:t>
      </w:r>
      <w:r>
        <w:rPr>
          <w:rtl w:val="true"/>
        </w:rPr>
        <w:t xml:space="preserve">) </w:t>
      </w:r>
      <w:r>
        <w:rPr>
          <w:rtl w:val="true"/>
        </w:rPr>
        <w:t>از زبان جبرئیل</w:t>
      </w:r>
      <w:bookmarkEnd w:id="588"/>
    </w:p>
    <w:p>
      <w:pPr>
        <w:pStyle w:val="BookText"/>
        <w:rPr/>
      </w:pPr>
      <w:r>
        <w:rPr>
          <w:rFonts w:ascii="IRNazanin" w:hAnsi="IRNazanin" w:eastAsia="IRNazanin"/>
          <w:color w:val="111111"/>
          <w:sz w:val="28"/>
          <w:sz w:val="28"/>
          <w:szCs w:val="28"/>
          <w:rtl w:val="true"/>
          <w:lang w:bidi="fa-IR"/>
        </w:rPr>
        <w:t xml:space="preserve">در نقل دیگری داریم 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وَالَّذِي بَعَثَكَ بِالْحَقِّ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السَّمَاوَاتِ لَأَشَدُّ مَعْرِفَةً لَهُ 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در شب نوزدهم ماه مبارک رمضان به عشق علی بن ابی طالب در خانه ای که منسوب به نام زیبای مولای ما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جمع شده اید، جبرئیل به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تو را به حق به نبوت برانگیخت، اهل آسمان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اهل زمین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لذا هر موقع به سینه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نازل میکرد میگفت سلام من جبرئیل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بگو ببینم علی را از چه زمانی میشناسی؟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وقتی خدای متعال مرا خلق کرد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که هستی؟ من نتوانستم جواب بدهم و عاجز شدم برای مرتبۀ دوم سؤال کرد تو که هستی؟ در پاسخ ماندم باز برای مرتبه سوم همین سؤال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متحیر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دیدم این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من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الرَّبُّ الْجَلِيلُ وَ أَنَا الْعَبْدُ الدَّلِيلُ، وَ أَنْتَ الْمَوْلَى وَ أَنَا الْعَبْدُ، أَنْتَ الْخَالِقُ وَ أَنَا الْمَخْلُوقُ</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من هم فوری جواب دادم از عرش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رحمت بر تو و استاد تو علی بن ابی طالب باد که به تو </w:t>
      </w:r>
      <w:bookmarkStart w:id="589" w:name="pg8929_89460"/>
    </w:p>
    <w:p>
      <w:pPr>
        <w:pStyle w:val="BookText"/>
        <w:rPr/>
      </w:pPr>
      <w:bookmarkEnd w:id="589"/>
      <w:r>
        <w:rPr>
          <w:rFonts w:ascii="IRNazanin" w:hAnsi="IRNazanin" w:eastAsia="IRNazanin"/>
          <w:color w:val="111111"/>
          <w:sz w:val="28"/>
          <w:sz w:val="28"/>
          <w:szCs w:val="28"/>
          <w:rtl w:val="true"/>
          <w:lang w:bidi="fa-IR"/>
        </w:rPr>
        <w:t xml:space="preserve">درس معرفت داد یا رسول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آبروی مرا خرید؛ مگر میشود من علی را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 آن روز که این پرده مینا 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علی بود تماشا می کرد</w:t>
      </w:r>
    </w:p>
    <w:p>
      <w:pPr>
        <w:pStyle w:val="Heading3"/>
        <w:numPr>
          <w:ilvl w:val="2"/>
          <w:numId w:val="1"/>
        </w:numPr>
        <w:rPr/>
      </w:pPr>
      <w:bookmarkStart w:id="590" w:name="__RefHeading___Toc1292701_2870459653"/>
      <w:bookmarkStart w:id="591" w:name="_Toc224"/>
      <w:bookmarkEnd w:id="590"/>
      <w:r>
        <w:rPr>
          <w:rtl w:val="true"/>
        </w:rPr>
        <w:t xml:space="preserve">درهای ویژه بهشت برای ورود شیعیان علی </w:t>
      </w:r>
      <w:r>
        <w:rPr>
          <w:rtl w:val="true"/>
        </w:rPr>
        <w:t>(</w:t>
      </w:r>
      <w:r>
        <w:rPr>
          <w:rtl w:val="true"/>
        </w:rPr>
        <w:t>علیه السلام</w:t>
      </w:r>
      <w:r>
        <w:rPr>
          <w:rtl w:val="true"/>
        </w:rPr>
        <w:t>)</w:t>
      </w:r>
      <w:bookmarkEnd w:id="591"/>
    </w:p>
    <w:p>
      <w:pPr>
        <w:pStyle w:val="BookText"/>
        <w:rPr/>
      </w:pPr>
      <w:r>
        <w:rPr>
          <w:rFonts w:ascii="IRNazanin" w:hAnsi="IRNazanin" w:eastAsia="IRNazanin"/>
          <w:color w:val="111111"/>
          <w:sz w:val="28"/>
          <w:sz w:val="28"/>
          <w:szCs w:val="28"/>
          <w:rtl w:val="true"/>
          <w:lang w:bidi="fa-IR"/>
        </w:rPr>
        <w:t>مرحوم علامه طباطبایی در روایتی نقل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هشت درب دارد از یکی از این دربها صالحین وارد بهشت می شوند درب دیگر مخصوص صدیقین است و دربی نیز اختصاص به شهدا دارد و خداوند آن پنج درب دیگر را برای ورود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میگوید کوبه درب بهشت ذکر یا علی می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در توضیح این مطلب بیان می کند که کوبه و زنگ درب برای اطلاع رسانی اهل خانه است و برای ورود آن را به صدا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توجه کنید کوبه های دربهای بهشت ذکر یا علی می گویند؛ یعنی هرکس ولایت و محبت این آقا را داشته باشد به او اجازه ورود به بهشت را می دهند البته این درب ها حِسی نیستند و با درب خانه های ما فرق می کنند و اصلاً قابل مقایسه نیستند ما خیلی مضمون این روایت را درک نمی کنیم در قدیم درب خانه ها کوبه ای داشت که به منزله زنگ ورود به خانه بود و هر کس قصد ورود به خانه ای را داشت با کوبیدن کوبه ورود خود را اعلام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الْمُتَمَسْكِينَ بِوِلَايَةِ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و ادعا می کنیم شیعه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این روایت به این معناست که هر کس یا علی بگوید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کوبنده درب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خود سؤال کنیم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شیعه اش چه انتظاری دارد</w:t>
      </w:r>
      <w:r>
        <w:rPr>
          <w:rFonts w:eastAsia="IRNazanin" w:cs="IRNazanin"/>
          <w:color w:val="111111"/>
          <w:sz w:val="28"/>
          <w:szCs w:val="28"/>
          <w:rtl w:val="true"/>
          <w:lang w:bidi="fa-IR"/>
        </w:rPr>
        <w:t xml:space="preserve">. </w:t>
      </w:r>
      <w:bookmarkStart w:id="592" w:name="pg8929_89461"/>
    </w:p>
    <w:p>
      <w:pPr>
        <w:pStyle w:val="Heading3"/>
        <w:numPr>
          <w:ilvl w:val="2"/>
          <w:numId w:val="1"/>
        </w:numPr>
        <w:rPr/>
      </w:pPr>
      <w:bookmarkStart w:id="593" w:name="__RefHeading___Toc1292703_2870459653"/>
      <w:bookmarkStart w:id="594" w:name="_Toc225"/>
      <w:bookmarkEnd w:id="592"/>
      <w:bookmarkEnd w:id="593"/>
      <w:r>
        <w:rPr>
          <w:rtl w:val="true"/>
        </w:rPr>
        <w:t xml:space="preserve">عمار ذهنی نمونه ای از شیعیان علی </w:t>
      </w:r>
      <w:r>
        <w:rPr>
          <w:rtl w:val="true"/>
        </w:rPr>
        <w:t>(</w:t>
      </w:r>
      <w:r>
        <w:rPr>
          <w:rtl w:val="true"/>
        </w:rPr>
        <w:t>علیه السلام</w:t>
      </w:r>
      <w:r>
        <w:rPr>
          <w:rtl w:val="true"/>
        </w:rPr>
        <w:t>)</w:t>
      </w:r>
      <w:bookmarkEnd w:id="594"/>
    </w:p>
    <w:p>
      <w:pPr>
        <w:pStyle w:val="BookText"/>
        <w:rPr/>
      </w:pPr>
      <w:r>
        <w:rPr>
          <w:rFonts w:ascii="IRNazanin" w:hAnsi="IRNazanin" w:eastAsia="IRNazanin"/>
          <w:color w:val="111111"/>
          <w:sz w:val="28"/>
          <w:sz w:val="28"/>
          <w:szCs w:val="28"/>
          <w:rtl w:val="true"/>
          <w:lang w:bidi="fa-IR"/>
        </w:rPr>
        <w:t>مدال شیعه علی، بودن مدال کم ارزشی نیست که هر کسی آن را به سینه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ذهنی کوفی از شیعیان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 ابی لیلانی ،قاضی القضات کوفه بود حکومت تحت سیطره اهل تسنن بود و قاضی را هم آنان منصوب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محکمه ای برای عمار پیش آمد و برای ادای شهادت در محکمه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شهادت او را نپذیرفت و گفت شهادت تو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سؤال کرد به چه دلیل شهادت مرا نمی پذیری؟</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دلیل اول این که تو رافضی هستی و دوم، شیعه على بودن توست و چون شیعه علی هستی شهادت تو در این دادگاه پذیرفته نیست عمار با شنیدن این سخنان مثل ابر بهاری شروع به گریستن کرد و اشک ریخت قاضی با دیدن این منظره و گریه کردن او تصور کرد به خاطر این که شهادت او را نپذیرفته است گریه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عیبی ندارد؛ توبه کن و دست از عقیده ات بردار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 من به تو کمک خواهم کرد و اعلام می کنم که تو به اشتباهت پی برده ای و شهادت تو را قبول می کنم عمار در جواب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من برای این که تو شهادتم را قبول نکرده ای گریه نمیکنم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گریه ات چیست؟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یکی برای تو و دیگری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تو دو مدال به من دادی و من لایق این دو مدال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رافضی؛ اما من رافضی نیستم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این کلمه را به کار برد،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خطاب به سَحَره فرعون به کار برد آنان چون فرعون را ترک کردند و ترک باطل نمودند حضرت موسی خطاب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رافضی رافضی کسی است که ترک باطل و ترک گناه کند من اگر می توانستم ترک گناه و معصیت حقیقی ،کنم رافضی حقیقی بودم ای کاش من این طور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تو شیعه هستی ،شیعه حضرت ابراهیم بود، شیعه اوصیای الهی ، هستند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95" w:name="pg8929_89462"/>
    </w:p>
    <w:p>
      <w:pPr>
        <w:pStyle w:val="BookText"/>
        <w:rPr/>
      </w:pPr>
      <w:bookmarkEnd w:id="595"/>
      <w:r>
        <w:rPr>
          <w:rFonts w:ascii="IRNazanin" w:hAnsi="IRNazanin" w:eastAsia="IRNazanin"/>
          <w:color w:val="111111"/>
          <w:sz w:val="28"/>
          <w:sz w:val="28"/>
          <w:szCs w:val="28"/>
          <w:rtl w:val="true"/>
          <w:lang w:bidi="fa-IR"/>
        </w:rPr>
        <w:t>کسانی مثل عمار سلمان و ابوذر بودند که فدایی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لایق این مدال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گریه ام برای خودم است که تو دو عنوان به من دادی که در من نیست و برای تو گریه می کنم که چقدر کوردلی و به مبانی دینی و اعتقادی آگاهی نداری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بعد عمار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را برای 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فرمودند به خاطر این که از ما دفاع کردی خداوند گناهان تو را بخشید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ز قدسیان سما تا به عرش و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ساکنان زمین تا به بر و بحر و جبل</w:t>
      </w:r>
    </w:p>
    <w:p>
      <w:pPr>
        <w:pStyle w:val="BookText"/>
        <w:rPr/>
      </w:pPr>
      <w:r>
        <w:rPr>
          <w:rFonts w:ascii="IRNazanin" w:hAnsi="IRNazanin" w:eastAsia="IRNazanin"/>
          <w:color w:val="111111"/>
          <w:sz w:val="28"/>
          <w:sz w:val="28"/>
          <w:szCs w:val="28"/>
          <w:rtl w:val="true"/>
          <w:lang w:bidi="fa-IR"/>
        </w:rPr>
        <w:t xml:space="preserve">به قدر همت خود هر یکی بلی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متاع ربودند اگرچه یک خردل</w:t>
      </w:r>
      <w:r>
        <w:rPr>
          <w:rStyle w:val="FootnoteAnchor"/>
          <w:rtl w:val="true"/>
        </w:rPr>
        <w:footnoteReference w:id="319"/>
      </w:r>
    </w:p>
    <w:p>
      <w:pPr>
        <w:pStyle w:val="Heading3"/>
        <w:numPr>
          <w:ilvl w:val="2"/>
          <w:numId w:val="1"/>
        </w:numPr>
        <w:rPr/>
      </w:pPr>
      <w:bookmarkStart w:id="596" w:name="__RefHeading___Toc1292705_2870459653"/>
      <w:bookmarkStart w:id="597" w:name="_Toc226"/>
      <w:bookmarkEnd w:id="596"/>
      <w:r>
        <w:rPr>
          <w:rtl w:val="true"/>
        </w:rPr>
        <w:t xml:space="preserve">امتیازات ویژه شیعیان علی </w:t>
      </w:r>
      <w:r>
        <w:rPr>
          <w:rtl w:val="true"/>
        </w:rPr>
        <w:t>(</w:t>
      </w:r>
      <w:r>
        <w:rPr>
          <w:rtl w:val="true"/>
        </w:rPr>
        <w:t>علیه السلام</w:t>
      </w:r>
      <w:r>
        <w:rPr>
          <w:rtl w:val="true"/>
        </w:rPr>
        <w:t>)</w:t>
      </w:r>
      <w:bookmarkEnd w:id="597"/>
    </w:p>
    <w:p>
      <w:pPr>
        <w:pStyle w:val="BookText"/>
        <w:rPr/>
      </w:pPr>
      <w:r>
        <w:rPr>
          <w:rFonts w:ascii="IRNazanin" w:hAnsi="IRNazanin" w:eastAsia="IRNazanin"/>
          <w:color w:val="111111"/>
          <w:sz w:val="28"/>
          <w:sz w:val="28"/>
          <w:szCs w:val="28"/>
          <w:rtl w:val="true"/>
          <w:lang w:bidi="fa-IR"/>
        </w:rPr>
        <w:t xml:space="preserve">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دارای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انبیاء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علی جان جبرئیل به من بشارت داد به شیعیانت بگو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و شیعه حقیقی علی باشد، خداوند متعال، هفت امتیاز ویژه به او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حَبِيبِي جَبْرَئِيلُ يخْبِرُنِي عَنِ اللَّهِ جَلَّ جَلالُهُ أَنَّهُ قَدْ أَعْطَى مُحِبَّكَ وَ شِيعَتَكَ سَبْعَ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ای علی دوست من جبرئیل اکنون به من خبر میدهد که خداوند متعال بهدوستدار و شیعه تو هفت امتیاز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عِنْدَ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مدارا کردن با او در هنگام مرگ مرگش مرگ آسانی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الْأُنسَ عِنْدَ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وحشت قبر، انیس و مونس دارد</w:t>
      </w:r>
      <w:r>
        <w:rPr>
          <w:rFonts w:eastAsia="IRNazanin" w:cs="IRNazanin"/>
          <w:color w:val="111111"/>
          <w:sz w:val="28"/>
          <w:szCs w:val="28"/>
          <w:rtl w:val="true"/>
          <w:lang w:bidi="fa-IR"/>
        </w:rPr>
        <w:t xml:space="preserve">. </w:t>
      </w:r>
      <w:bookmarkStart w:id="598" w:name="pg8929_89463"/>
    </w:p>
    <w:p>
      <w:pPr>
        <w:pStyle w:val="BookText"/>
        <w:rPr/>
      </w:pPr>
      <w:bookmarkEnd w:id="598"/>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النُّورَ عِنْدَ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قبرش نورانی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الْأَمْنَ عِنْدَ الْفَزَعِ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هولناک، امنیت خاطر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هنگام جان دادن هم در برزخ و هم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الْقِسْطَ عِنْدَ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در ترازوی اعمال</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الْجَوَازَ عَلَى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عبور از 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همه مهمتر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دُخُولَ الْجَنَّةِ قَبْلَ سَائِرِ النَّاسِ مِنَ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امتهای دیگر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اعمال و کرداری که داریم و رفتاری که انجام می دهیم خود را با شیعه واقعی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بزنیم و مقایسه کنیم تا جایگاه خود را در این میان دریابیم</w:t>
      </w:r>
      <w:r>
        <w:rPr>
          <w:rFonts w:eastAsia="IRNazanin" w:cs="IRNazanin"/>
          <w:color w:val="111111"/>
          <w:sz w:val="28"/>
          <w:szCs w:val="28"/>
          <w:rtl w:val="true"/>
          <w:lang w:bidi="fa-IR"/>
        </w:rPr>
        <w:t>.</w:t>
      </w:r>
    </w:p>
    <w:p>
      <w:pPr>
        <w:pStyle w:val="Heading3"/>
        <w:numPr>
          <w:ilvl w:val="2"/>
          <w:numId w:val="1"/>
        </w:numPr>
        <w:rPr/>
      </w:pPr>
      <w:bookmarkStart w:id="599" w:name="__RefHeading___Toc1292707_2870459653"/>
      <w:bookmarkStart w:id="600" w:name="_Toc227"/>
      <w:bookmarkEnd w:id="599"/>
      <w:r>
        <w:rPr>
          <w:rtl w:val="true"/>
        </w:rPr>
        <w:t xml:space="preserve">معیارهای شیعیان علی </w:t>
      </w:r>
      <w:r>
        <w:rPr>
          <w:rtl w:val="true"/>
        </w:rPr>
        <w:t>(</w:t>
      </w:r>
      <w:r>
        <w:rPr>
          <w:rtl w:val="true"/>
        </w:rPr>
        <w:t>علیه السلام</w:t>
      </w:r>
      <w:r>
        <w:rPr>
          <w:rtl w:val="true"/>
        </w:rPr>
        <w:t>)</w:t>
      </w:r>
      <w:bookmarkEnd w:id="600"/>
    </w:p>
    <w:p>
      <w:pPr>
        <w:pStyle w:val="BookText"/>
        <w:rPr/>
      </w:pPr>
      <w:r>
        <w:rPr>
          <w:rFonts w:ascii="IRNazanin" w:hAnsi="IRNazanin" w:eastAsia="IRNazanin"/>
          <w:color w:val="111111"/>
          <w:sz w:val="28"/>
          <w:sz w:val="28"/>
          <w:szCs w:val="28"/>
          <w:rtl w:val="true"/>
          <w:lang w:bidi="fa-IR"/>
        </w:rPr>
        <w:t xml:space="preserve">در کتاب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معیار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هفت خصیصه بیان شده است، بدین 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الْمُتَبَاذِلُونَ فى وَلایتِنَا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شیعیان ما کسانی هستند که در راه ولایت ما از خود بذل میکنند و بخشش نشان می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شيعيان ما حاضرند جان خود را در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جلساتی که در راه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برایشان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و مال خود در این راه هزینه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فِي مَوَدَّتِنَا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مودت ما همدیگر را دوست 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در بهشت مقامی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مُتَحابين وجود دارد این لغت در باب تفاعل به معنای دوستی دوطرفه است، یعنی همدیگر را به خاطر ولایت ما دوست دارند چون محب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هیچ </w:t>
      </w:r>
    </w:p>
    <w:p>
      <w:pPr>
        <w:pStyle w:val="BookText"/>
        <w:rPr/>
      </w:pPr>
      <w:r>
        <w:rPr>
          <w:rFonts w:ascii="IRNazanin" w:hAnsi="IRNazanin" w:eastAsia="IRNazanin"/>
          <w:color w:val="111111"/>
          <w:sz w:val="28"/>
          <w:sz w:val="28"/>
          <w:szCs w:val="28"/>
          <w:rtl w:val="true"/>
          <w:lang w:bidi="fa-IR"/>
        </w:rPr>
        <w:t>گاه بغض و کینه به دل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عداوت و دشمنی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بعضی ادعا می کنند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با خویشان و نزدیکان خود قهر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که عاق والدین باشد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مادر و پدر را ببوسید و از آنان حلالیت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الْمُتَزَاوِرُونَ فِي إحْياءِ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گرد هم جمع میشوند و امر ما را احیاء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برای زنده نگه داشتن دستورات ما به زیارت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جلسات مذهبی خود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فضیل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فُضَيلُ، تَجْلِسُونَ وَ 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دور هم جمع می شوید و احادیث ما را بیان 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فدایت گردم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الْمَجَالِسُ أُحِبُّهَا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جلساتی که در آن فضائل ما بیان شود و امر ما احیاء گردد من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جلساتی علاقه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در شب نوزدهم آمده و کلام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آن حضرت را می شنوید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جلساتی را دوست دارد و در حق شما دعا می کند و خود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أَحْيا أَمْرَنَا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خدا رحمت کند کسانی که امر ما را احیاء می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إِنْ غَضِبُوا لَمْ يَظْلِمُوا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شیعیان ما در حال غضب به کسی ظلم نمی کنند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شیعیان ما در حال عصبانیت و ناراحتی که برای آنها پیش می آید، به کسی ستم روا نمی دارند در اوج غضب اهل ظلم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همسرش ناراحت شد خوبی های او را فراموش نمی کند و تنها به بدی های او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چنین خصیصه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خود و در اوج قدرت از مسیری عبور می کردند، مشاهده نمودند کنیزکی مقداری خرما در دست دارد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سؤال کردند او در جواب گفت صاحب من مرا برای خرید خرما فرستاده ،است اکنون که خرماها را به خانه برده ام، او از کیفیت آن راضی نیست و امر کرده است تا آنها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تعویض آن ،آمده ام فروشنده از این امر امتناع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اموری که در اسلام به آن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پس گرفتن در روایت است که خداوند کاسبی که در کسب خود سختگیری نکند برکت عطا می نماید این که جنس فروخته شده، پس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فرهنگ مکتب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جمال الدین اسدآبادی نقل شده است که در غرب اسلام ، دیدم ولی مسلمان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خوبی که در آن ممالک اجرا می شود همین 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خریداری کردی و سه ماه بعد هم به شرط آنکه معیوب نباشد، آن را پس بردی، پس میگیرند و وجه آن را به شما مسترد می کنند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دخترک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مغازه خرمافروش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لين به مغازه 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خرماها را عوض کن خرمافروش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 با تندی به 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و واسطه آوردی؟ و مشت محکمی به سینه حضرت وارد کرد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نشان نداد؛ زیرا او اسدالله است و قهرمان بدر و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وضَرْبَةُ عَلى يَوْمَ الْخَنْدَقِ أَفْضَلُ مِنْ </w:t>
      </w:r>
    </w:p>
    <w:p>
      <w:pPr>
        <w:pStyle w:val="BookText"/>
        <w:rPr/>
      </w:pPr>
      <w:r>
        <w:rPr>
          <w:rFonts w:ascii="Amiri" w:hAnsi="Amiri" w:eastAsia="Amiri" w:cs="Amiri"/>
          <w:color w:val="111111"/>
          <w:sz w:val="28"/>
          <w:sz w:val="28"/>
          <w:szCs w:val="28"/>
          <w:rtl w:val="true"/>
          <w:lang w:bidi="ar-SA"/>
        </w:rPr>
        <w:t>عِبَادَةِ الثَّقَلَینِ</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اینها مدال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کار برای خداست، ذره ای عصبانیت در وجود ایشان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لبخند با او صحبت کرد ،اطرافیان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شناختند و به فروشنده گفتند آیا فهمیدی چه کردی و با چه شخصیتی طرف هستی؟ این شخصیت خلیفه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خرمافروش رنگ از رخسارش پرید و به دست و پا افتاد و با خود گفت با چنین رفتاری که با او ،کردم مرا سخت مجازات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هیچ ناراحت نباش؛ ولی از این پس رفتار و کردار زشت خود را عوض کن اگر می خواهی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باشم دیگر این کار را تکرار نکن</w:t>
      </w:r>
    </w:p>
    <w:p>
      <w:pPr>
        <w:pStyle w:val="BookText"/>
        <w:rPr/>
      </w:pPr>
      <w:r>
        <w:rPr>
          <w:rFonts w:ascii="IRNazanin" w:hAnsi="IRNazanin" w:eastAsia="IRNazanin"/>
          <w:color w:val="111111"/>
          <w:sz w:val="28"/>
          <w:sz w:val="28"/>
          <w:szCs w:val="28"/>
          <w:rtl w:val="true"/>
          <w:lang w:bidi="fa-IR"/>
        </w:rPr>
        <w:t xml:space="preserve">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عصبانی می شود به کسی ظلم و ستم روا نمی دارد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رَضُوا لَمْ يُسْرِفُوا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صورت خوشی و رضا اسراف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که الحمدلله وضع مالی خوبی پیدا کردی مجالس تجملاتی و آن چنانی برپا مکن عقد و عروسی اشرافی برای پسر و دخترت تدارک نبین که باعث دلسوختن پسر و دختری بشود که تمکن مالی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بَرَكَةٌ عَلَى مَنْ جَاوَرُوا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به همسایگان خود مهربان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آن قدر سفارش همسایه را به من کرد که من فکر کردم همسایه از همسایه ارث میبرد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خود مزاحمت ایجاد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خصوص اکنون که بیشتر مردم آپارتمان نشین شده اند باید بیشتر حق همسایگی را رعایت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لِمَنْ خَالَطُوا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کسانی که معاشرت می کند، با نرمخویی و صلح و صفا و صمیمیت برخورد می کند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انتظار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هم خانواده و اطرافیان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رفتار اجتماعی بعضی از افراد به نحوی است که نزدیک ترین کسان او که خانواده او هستند، انتظار مرگش را دارند</w:t>
      </w:r>
    </w:p>
    <w:p>
      <w:pPr>
        <w:pStyle w:val="BookText"/>
        <w:rPr/>
      </w:pPr>
      <w:r>
        <w:rPr>
          <w:rFonts w:ascii="IRNazanin" w:hAnsi="IRNazanin" w:eastAsia="IRNazanin"/>
          <w:color w:val="111111"/>
          <w:sz w:val="28"/>
          <w:sz w:val="28"/>
          <w:szCs w:val="28"/>
          <w:rtl w:val="true"/>
          <w:lang w:bidi="fa-IR"/>
        </w:rPr>
        <w:t xml:space="preserve">یاد داری که وقت زادن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خندان بدند و تو گریان</w:t>
      </w:r>
    </w:p>
    <w:p>
      <w:pPr>
        <w:pStyle w:val="BookText"/>
        <w:rPr/>
      </w:pPr>
      <w:r>
        <w:rPr>
          <w:rFonts w:ascii="IRNazanin" w:hAnsi="IRNazanin" w:eastAsia="IRNazanin"/>
          <w:color w:val="111111"/>
          <w:sz w:val="28"/>
          <w:sz w:val="28"/>
          <w:szCs w:val="28"/>
          <w:rtl w:val="true"/>
          <w:lang w:bidi="fa-IR"/>
        </w:rPr>
        <w:t xml:space="preserve">آن چنان زی که وقت رفتن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گریان شوند و تو خندان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رفتار ما در طول زندگی باید طوری باشد که وقت رفتن و کوتاه شدن دست ما از این دنیا دعای خیر مردم به دنبال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این شب قدر در اعمال و کردارمان تجدید نظری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زندگی کوتاه و مختصر دنیا تلاش کنیم در مسیری قدم برداریم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خواسته اند و این نشانه ها و خصلت هایی که برای شیعه راستین بیان کرده اند در زندگی پیاده کنیم تا هم شیعه واقعی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هم سعادت دنیا و آخرت را به دنبال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میخواهیم این توفیق را به ما عنایت کند که این صفات را که برشمردیم در زندگی خود به مرحله عمل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خواهیم که ما را از جملهٔ شیعیان حقیقی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لبخند ایشان را شامل حال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گرداند و شب نوزدهم که به احتمال شب قدر هم هست گناهان ما را ببخشد و بیامرزد صلّی الله علیک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601" w:name="pg8929_89468"/>
    </w:p>
    <w:p>
      <w:pPr>
        <w:pStyle w:val="Heading2"/>
        <w:numPr>
          <w:ilvl w:val="1"/>
          <w:numId w:val="1"/>
        </w:numPr>
        <w:rPr/>
      </w:pPr>
      <w:bookmarkStart w:id="602" w:name="__RefHeading___Toc1292709_2870459653"/>
      <w:bookmarkStart w:id="603" w:name="_Toc228"/>
      <w:bookmarkEnd w:id="601"/>
      <w:bookmarkEnd w:id="602"/>
      <w:r>
        <w:rPr>
          <w:rtl w:val="true"/>
        </w:rPr>
        <w:t>جلسه بیست و دوم شب بیست و یکم ماه مبارک رمضان</w:t>
      </w:r>
      <w:bookmarkEnd w:id="603"/>
    </w:p>
    <w:p>
      <w:pPr>
        <w:pStyle w:val="Heading3"/>
        <w:numPr>
          <w:ilvl w:val="2"/>
          <w:numId w:val="1"/>
        </w:numPr>
        <w:rPr/>
      </w:pPr>
      <w:bookmarkStart w:id="604" w:name="__RefHeading___Toc1292711_2870459653"/>
      <w:bookmarkStart w:id="605" w:name="_Toc229"/>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292713_2870459653"/>
      <w:bookmarkStart w:id="607" w:name="_Toc230"/>
      <w:bookmarkEnd w:id="606"/>
      <w:r>
        <w:rPr>
          <w:rtl w:val="true"/>
        </w:rPr>
        <w:t xml:space="preserve">بیان فضائل حضرت علی </w:t>
      </w:r>
      <w:r>
        <w:rPr>
          <w:rtl w:val="true"/>
        </w:rPr>
        <w:t>(</w:t>
      </w:r>
      <w:r>
        <w:rPr>
          <w:rtl w:val="true"/>
        </w:rPr>
        <w:t>علیه السلام</w:t>
      </w:r>
      <w:r>
        <w:rPr>
          <w:rtl w:val="true"/>
        </w:rPr>
        <w:t>)</w:t>
      </w:r>
      <w:bookmarkEnd w:id="607"/>
    </w:p>
    <w:p>
      <w:pPr>
        <w:pStyle w:val="BookText"/>
        <w:rPr/>
      </w:pPr>
      <w:r>
        <w:rPr>
          <w:rFonts w:ascii="IRNazanin" w:hAnsi="IRNazanin" w:eastAsia="IRNazanin"/>
          <w:color w:val="111111"/>
          <w:sz w:val="28"/>
          <w:sz w:val="28"/>
          <w:szCs w:val="28"/>
          <w:rtl w:val="true"/>
          <w:lang w:bidi="fa-IR"/>
        </w:rPr>
        <w:t xml:space="preserve">موضوع سخنرانی در شبهای نوزدهم و بیست و یکم ماه مبارک رمضان درباره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اعتقاد و باور ما بر آن است که ملائکه در این شبها در این جلسات شرکت میکنند</w:t>
      </w:r>
    </w:p>
    <w:p>
      <w:pPr>
        <w:pStyle w:val="BookText"/>
        <w:rPr/>
      </w:pPr>
      <w:r>
        <w:rPr>
          <w:rFonts w:ascii="IRNazanin" w:hAnsi="IRNazanin" w:eastAsia="IRNazanin"/>
          <w:color w:val="111111"/>
          <w:sz w:val="28"/>
          <w:sz w:val="28"/>
          <w:szCs w:val="28"/>
          <w:rtl w:val="true"/>
          <w:lang w:bidi="fa-IR"/>
        </w:rPr>
        <w:t xml:space="preserve">امشب شب شهادت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نازنین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عَلِى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بیان فضائل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آن عبادت است؛ لذا امشب با نیت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 کنید؛ هر چند من حقیر هم با این زبان آلکن از بیان فضائل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خدایش رحمت کند آن شاعر عرب زبان را که میگوید</w:t>
      </w:r>
    </w:p>
    <w:p>
      <w:pPr>
        <w:pStyle w:val="BookText"/>
        <w:rPr/>
      </w:pPr>
      <w:r>
        <w:rPr>
          <w:rFonts w:ascii="Amiri" w:hAnsi="Amiri" w:eastAsia="Amiri" w:cs="Amiri"/>
          <w:color w:val="111111"/>
          <w:sz w:val="28"/>
          <w:sz w:val="28"/>
          <w:szCs w:val="28"/>
          <w:rtl w:val="true"/>
          <w:lang w:bidi="ar-SA"/>
        </w:rPr>
        <w:t xml:space="preserve">هَا عَلِيُّ بَشَرُ كَيفَ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فِيهِ تَجَلَّى و ظَهَر</w:t>
      </w:r>
    </w:p>
    <w:p>
      <w:pPr>
        <w:pStyle w:val="BookText"/>
        <w:rPr/>
      </w:pPr>
      <w:r>
        <w:rPr>
          <w:rFonts w:ascii="IRNazanin" w:hAnsi="IRNazanin" w:eastAsia="IRNazanin"/>
          <w:color w:val="111111"/>
          <w:sz w:val="28"/>
          <w:sz w:val="28"/>
          <w:szCs w:val="28"/>
          <w:rtl w:val="true"/>
          <w:lang w:bidi="fa-IR"/>
        </w:rPr>
        <w:t xml:space="preserve">بنابر نقلی این شاعر همان شبی که این شعر را می سراید در عالم رؤيا، خدمت وجود نازنین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 شعر را برای من بخوان مقابل ایشان این شعر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عَلِيُّ بَشَرٌ كَيفَ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فِيهِ تَجَلَّی و ظَهَر</w:t>
      </w:r>
    </w:p>
    <w:p>
      <w:pPr>
        <w:pStyle w:val="BookText"/>
        <w:rPr/>
      </w:pPr>
      <w:r>
        <w:rPr>
          <w:rFonts w:ascii="Amiri" w:hAnsi="Amiri" w:eastAsia="Amiri" w:cs="Amiri"/>
          <w:color w:val="111111"/>
          <w:sz w:val="28"/>
          <w:sz w:val="28"/>
          <w:szCs w:val="28"/>
          <w:rtl w:val="true"/>
          <w:lang w:bidi="ar-SA"/>
        </w:rPr>
        <w:t xml:space="preserve">كُلُّ مَنْ مَاتَ وَ لَمْ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هؤتُه موتُ حِمارٍ و بقر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مُحُبُّهُ مَبْدَأُ خُلْدِ وَ نِعَ خُلْدِ وَ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مَنْشَأُ نَارٍ وَ سَقر </w:t>
      </w:r>
      <w:bookmarkStart w:id="608" w:name="pg8929_89469"/>
    </w:p>
    <w:p>
      <w:pPr>
        <w:pStyle w:val="BookText"/>
        <w:rPr/>
      </w:pPr>
      <w:bookmarkEnd w:id="608"/>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او را تأیید می کنند و وجود نازنین ایشان این جمله را تکرار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عَلِيٌّ بَشَرٌ كَيفَ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نشد کس آگه از سر الله</w:t>
      </w:r>
    </w:p>
    <w:p>
      <w:pPr>
        <w:pStyle w:val="BookText"/>
        <w:rPr/>
      </w:pPr>
      <w:r>
        <w:rPr>
          <w:rFonts w:ascii="IRNazanin" w:hAnsi="IRNazanin" w:eastAsia="IRNazanin"/>
          <w:color w:val="111111"/>
          <w:sz w:val="28"/>
          <w:sz w:val="28"/>
          <w:szCs w:val="28"/>
          <w:rtl w:val="true"/>
          <w:lang w:bidi="fa-IR"/>
        </w:rPr>
        <w:t xml:space="preserve">یک ممکن و این همه صفات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ولا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وة إلا بالل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این همه صفات در وجود کسی به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شود</w:t>
      </w:r>
      <w:r>
        <w:rPr>
          <w:rFonts w:eastAsia="IRNazanin" w:cs="IRNazanin"/>
          <w:color w:val="111111"/>
          <w:sz w:val="28"/>
          <w:szCs w:val="28"/>
          <w:rtl w:val="true"/>
          <w:lang w:bidi="fa-IR"/>
        </w:rPr>
        <w:t>.</w:t>
      </w:r>
    </w:p>
    <w:p>
      <w:pPr>
        <w:pStyle w:val="Heading3"/>
        <w:numPr>
          <w:ilvl w:val="2"/>
          <w:numId w:val="1"/>
        </w:numPr>
        <w:rPr/>
      </w:pPr>
      <w:bookmarkStart w:id="609" w:name="__RefHeading___Toc1292715_2870459653"/>
      <w:bookmarkStart w:id="610" w:name="_Toc231"/>
      <w:bookmarkEnd w:id="609"/>
      <w:r>
        <w:rPr>
          <w:rtl w:val="true"/>
        </w:rPr>
        <w:t xml:space="preserve">جایگاه حضرت علی </w:t>
      </w:r>
      <w:r>
        <w:rPr>
          <w:rtl w:val="true"/>
        </w:rPr>
        <w:t>(</w:t>
      </w:r>
      <w:r>
        <w:rPr>
          <w:rtl w:val="true"/>
        </w:rPr>
        <w:t>علیه السلام</w:t>
      </w:r>
      <w:r>
        <w:rPr>
          <w:rtl w:val="true"/>
        </w:rPr>
        <w:t xml:space="preserve">) </w:t>
      </w:r>
      <w:r>
        <w:rPr>
          <w:rtl w:val="true"/>
        </w:rPr>
        <w:t xml:space="preserve">نزد پیامبر </w:t>
      </w:r>
      <w:r>
        <w:rPr>
          <w:rtl w:val="true"/>
        </w:rPr>
        <w:t>(</w:t>
      </w:r>
      <w:r>
        <w:rPr>
          <w:rtl w:val="true"/>
        </w:rPr>
        <w:t>صلی الله علیه وآله و سلم</w:t>
      </w:r>
      <w:r>
        <w:rPr>
          <w:rtl w:val="true"/>
        </w:rPr>
        <w:t>)</w:t>
      </w:r>
      <w:bookmarkEnd w:id="61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عشق او در این محفل شرکت کرده ایم شخصیتی است که ابن عباس درباره اش میگوید وارد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دیدم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نمازشان تمام شد، به سجده رفتند و می خواهند خدا را قسم بدهند به حق چه کسی خدا را قسم می دهند؟ کنجکاو شدم و به اصطلاح گوشهای خود را تیز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پیامبری که گوشه ناخنش به عرش و ثریا می،ارزد در حالت سجده اشک میریزد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بحق على الَّذِى لَمْ يُشْرِكْ بِاللَّهِ طُرْفَةَ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حق آن علی که چشم به هم زدنی به خدا مشرک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برداشتند گفتم آقا جان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دست به دامان شما می شوند شما خدا را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دهید؟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به آسمانيان و زمینیان، دیدم خدای متعال به هیچ شخصی به اندازۀ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نیست؛ لذا خدا را به حق علی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نمودی جایگاه و منزلت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 چقدر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به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داده است</w:t>
      </w:r>
      <w:r>
        <w:rPr>
          <w:rFonts w:eastAsia="IRNazanin" w:cs="IRNazanin"/>
          <w:color w:val="111111"/>
          <w:sz w:val="28"/>
          <w:szCs w:val="28"/>
          <w:rtl w:val="true"/>
          <w:lang w:bidi="fa-IR"/>
        </w:rPr>
        <w:t xml:space="preserve">. </w:t>
      </w:r>
      <w:bookmarkStart w:id="611" w:name="pg8929_89470"/>
    </w:p>
    <w:p>
      <w:pPr>
        <w:pStyle w:val="Heading3"/>
        <w:numPr>
          <w:ilvl w:val="2"/>
          <w:numId w:val="1"/>
        </w:numPr>
        <w:rPr/>
      </w:pPr>
      <w:bookmarkStart w:id="612" w:name="__RefHeading___Toc1292717_2870459653"/>
      <w:bookmarkStart w:id="613" w:name="_Toc232"/>
      <w:bookmarkEnd w:id="611"/>
      <w:bookmarkEnd w:id="612"/>
      <w:r>
        <w:rPr>
          <w:rtl w:val="true"/>
        </w:rPr>
        <w:t xml:space="preserve">على </w:t>
      </w:r>
      <w:r>
        <w:rPr>
          <w:rtl w:val="true"/>
        </w:rPr>
        <w:t>(</w:t>
      </w:r>
      <w:r>
        <w:rPr>
          <w:rtl w:val="true"/>
        </w:rPr>
        <w:t>علیه السلام</w:t>
      </w:r>
      <w:r>
        <w:rPr>
          <w:rtl w:val="true"/>
        </w:rPr>
        <w:t xml:space="preserve">) </w:t>
      </w:r>
      <w:r>
        <w:rPr>
          <w:rtl w:val="true"/>
        </w:rPr>
        <w:t>، تمامیت ایمان</w:t>
      </w:r>
      <w:bookmarkEnd w:id="613"/>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شخصیتی است که در جنگ خندق وقتی عمرو ابن عبدود که از شجاعان لشکر کفار بود و یک تنه با چندین جنگجوی عرب مقابله می کرد و به شهادت تاریخ در یکی از جنگ ها، وقتی نیزه و سپر او شکست کره شتری را سپر خود قرار داد و با دست دیگرش شمشیر می زد این عَمْرو وقتی از دهانه خندق پرید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،تاریخ رنگ از چهرۀ مسلمانان پریده و وحشت کرده بودند و بعضاً صدای برهم خوردن دندانهای آنان به گوش می رسید؛ گویی عقابی با چنگال های تیز بر سر آنان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الله عَمْرو در این حالت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 اگر اینان مبارزه کنند و کشته شوند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با من بجنگند تا همه آنان را به بهشت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ساکت شدند و تنها کسی که جرأت نمود به جنگ عَمْرو ابن عبدود برود،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جنگیدن با او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خود را 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جمله ای بیان فرمودند که برای تاریخ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 من تمامی ایمان را به صحنهٔ جنگ میفرستم</w:t>
      </w:r>
      <w:r>
        <w:rPr>
          <w:rFonts w:eastAsia="IRNazanin" w:cs="IRNazanin"/>
          <w:color w:val="111111"/>
          <w:sz w:val="28"/>
          <w:szCs w:val="28"/>
          <w:rtl w:val="true"/>
          <w:lang w:bidi="fa-IR"/>
        </w:rPr>
        <w:t>.</w:t>
      </w:r>
      <w:r>
        <w:rPr>
          <w:rStyle w:val="FootnoteAnchor"/>
          <w:rtl w:val="true"/>
        </w:rPr>
        <w:footnoteReference w:id="32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تمامیت ایمان است؛ لذا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أَحَبَّ عَلِياً فَقَدْ أَحَبَّنِي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علی را دوست داشته باشد، من پیامبر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أَحَبَّنِي فَقَدْ أَحَبَّ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هر كس من پیامبر را دوست داشته باشد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پیش خدا محبوب شوید و خداوند نگاه ویژه به شما داشته باشد؟ آیا می خواهید در هنگام موت و سکرات ،مرگ مشکلی نداشته </w:t>
      </w:r>
      <w:bookmarkStart w:id="614" w:name="pg8929_89471"/>
    </w:p>
    <w:p>
      <w:pPr>
        <w:pStyle w:val="BookText"/>
        <w:rPr/>
      </w:pPr>
      <w:bookmarkEnd w:id="614"/>
      <w:r>
        <w:rPr>
          <w:rFonts w:ascii="IRNazanin" w:hAnsi="IRNazanin" w:eastAsia="IRNazanin"/>
          <w:color w:val="111111"/>
          <w:sz w:val="28"/>
          <w:sz w:val="28"/>
          <w:szCs w:val="28"/>
          <w:rtl w:val="true"/>
          <w:lang w:bidi="fa-IR"/>
        </w:rPr>
        <w:t xml:space="preserve">باشید و در بهشت، همنشین صالحین و اولیای خدا باشید؟ سر آن در یک کلمه است و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إِمَامَتَكَ فَقَدْ أَنْكَرَ نُبُوَّتِي وَ مَنْ أَنْكَرَ نُبُوَّتِى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هر کس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نبوت من پیغمبر را انکار کرده است و هر کس من پیامبر را انکار کند، کافر است</w:t>
      </w:r>
      <w:r>
        <w:rPr>
          <w:rFonts w:eastAsia="IRNazanin" w:cs="IRNazanin"/>
          <w:color w:val="111111"/>
          <w:sz w:val="28"/>
          <w:szCs w:val="28"/>
          <w:rtl w:val="true"/>
          <w:lang w:bidi="fa-IR"/>
        </w:rPr>
        <w:t>.»</w:t>
      </w:r>
    </w:p>
    <w:p>
      <w:pPr>
        <w:pStyle w:val="Heading3"/>
        <w:numPr>
          <w:ilvl w:val="2"/>
          <w:numId w:val="1"/>
        </w:numPr>
        <w:rPr/>
      </w:pPr>
      <w:bookmarkStart w:id="615" w:name="__RefHeading___Toc1292719_2870459653"/>
      <w:bookmarkStart w:id="616" w:name="_Toc233"/>
      <w:bookmarkEnd w:id="615"/>
      <w:r>
        <w:rPr>
          <w:rtl w:val="true"/>
        </w:rPr>
        <w:t xml:space="preserve">على </w:t>
      </w:r>
      <w:r>
        <w:rPr>
          <w:rtl w:val="true"/>
        </w:rPr>
        <w:t>(</w:t>
      </w:r>
      <w:r>
        <w:rPr>
          <w:rtl w:val="true"/>
        </w:rPr>
        <w:t>علیه السلام</w:t>
      </w:r>
      <w:r>
        <w:rPr>
          <w:rtl w:val="true"/>
        </w:rPr>
        <w:t xml:space="preserve">) </w:t>
      </w:r>
      <w:r>
        <w:rPr>
          <w:rtl w:val="true"/>
        </w:rPr>
        <w:t>از زبان خودش</w:t>
      </w:r>
      <w:bookmarkEnd w:id="616"/>
    </w:p>
    <w:p>
      <w:pPr>
        <w:pStyle w:val="BookText"/>
        <w:rPr/>
      </w:pPr>
      <w:r>
        <w:rPr>
          <w:rFonts w:ascii="Amiri" w:hAnsi="Amiri" w:eastAsia="Amiri" w:cs="Amiri"/>
          <w:color w:val="111111"/>
          <w:sz w:val="28"/>
          <w:sz w:val="28"/>
          <w:szCs w:val="28"/>
          <w:rtl w:val="true"/>
          <w:lang w:bidi="ar-SA"/>
        </w:rPr>
        <w:t xml:space="preserve">خود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لِى مَا لَمْ يَجْعَلْ لِأَحَدٍ مِنَ الْأَوَّلِينَ وَ الْآخِرِينَ لَا لِنَبِيٍّ مُرْسَلٍ وَ لَا لِمَلَكَ مُقرَّب</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خداوند به من مقامی داده است که به هیچ یک از گذشتگان و آیندگان چنین مقامی نداده است؛ چه پیامبر مرسل و چه فرشته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الَّذِي حَمَلْتُ نُوحاً فِي السَّفِينَةِ بِأَمْرِ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بودم که نوح را به امر پروردگار سوار بر کشتی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الَّذِي أَخْرَجْتُ يونُسَ مِنْ بَطْنِ الْحُوتِ بِإِذْنِ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حضرت یونس را با اجازه خداوند از شکم نهنگ نجات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الَّذِى جَاوَزْتُ بِمُوسَى بْنِ عِمْرَانَ الْبَحْرَ بِأَمْرِ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بودم که حضرت موسی بن عمران را به امر خدا از دریا عبور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الَّذِى أَخْرَجْتُ إِبْرَاهِيمَ مِنَ النَّارِ بِإِذْنِ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من حضرت ابراهیم را به اذن پروردگار از آتش نجات دادم</w:t>
      </w:r>
      <w:r>
        <w:rPr>
          <w:rFonts w:eastAsia="IRNazanin" w:cs="IRNazanin"/>
          <w:color w:val="111111"/>
          <w:sz w:val="28"/>
          <w:szCs w:val="28"/>
          <w:rtl w:val="true"/>
          <w:lang w:bidi="fa-IR"/>
        </w:rPr>
        <w:t xml:space="preserve">.» </w:t>
      </w:r>
      <w:bookmarkStart w:id="617" w:name="pg8929_89472"/>
    </w:p>
    <w:p>
      <w:pPr>
        <w:pStyle w:val="Heading3"/>
        <w:numPr>
          <w:ilvl w:val="2"/>
          <w:numId w:val="1"/>
        </w:numPr>
        <w:rPr/>
      </w:pPr>
      <w:bookmarkStart w:id="618" w:name="__RefHeading___Toc1292721_2870459653"/>
      <w:bookmarkStart w:id="619" w:name="_Toc234"/>
      <w:bookmarkEnd w:id="617"/>
      <w:bookmarkEnd w:id="618"/>
      <w:r>
        <w:rPr>
          <w:rtl w:val="true"/>
        </w:rPr>
        <w:t>شیعه بودن عملی نه زبانی</w:t>
      </w:r>
      <w:bookmarkEnd w:id="619"/>
    </w:p>
    <w:p>
      <w:pPr>
        <w:pStyle w:val="BookText"/>
        <w:rPr/>
      </w:pPr>
      <w:r>
        <w:rPr>
          <w:rFonts w:ascii="IRNazanin" w:hAnsi="IRNazanin" w:eastAsia="IRNazanin"/>
          <w:color w:val="111111"/>
          <w:sz w:val="28"/>
          <w:sz w:val="28"/>
          <w:szCs w:val="28"/>
          <w:rtl w:val="true"/>
          <w:lang w:bidi="fa-IR"/>
        </w:rPr>
        <w:t xml:space="preserve">حال، با چنین مقام و منزلتی، آیا ممکن است که در شب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مسجدی که به نام اوست به احیاء بنشینیم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جاری کنیم و خدای مهربان به ما توجه نداشته باشد و نظر رحمت به مجلس ما نکند؟ البته شرط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خداوند بر سر ما منت نهاده و توفیق دریافت چنین مدالی را یافته ایم با اعمال و کردار و رفتارمان آبروریز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نباشیم و توجه کنیم مولای ما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انتظاری دارد؛ همان را انجام دهیم تا رحمت الهی شامل حال ما شود</w:t>
      </w:r>
      <w:r>
        <w:rPr>
          <w:rFonts w:eastAsia="IRNazanin" w:cs="IRNazanin"/>
          <w:color w:val="111111"/>
          <w:sz w:val="28"/>
          <w:szCs w:val="28"/>
          <w:rtl w:val="true"/>
          <w:lang w:bidi="fa-IR"/>
        </w:rPr>
        <w:t>.</w:t>
      </w:r>
    </w:p>
    <w:p>
      <w:pPr>
        <w:pStyle w:val="Heading3"/>
        <w:numPr>
          <w:ilvl w:val="2"/>
          <w:numId w:val="1"/>
        </w:numPr>
        <w:rPr/>
      </w:pPr>
      <w:bookmarkStart w:id="620" w:name="__RefHeading___Toc1292723_2870459653"/>
      <w:bookmarkStart w:id="621" w:name="_Toc235"/>
      <w:bookmarkEnd w:id="620"/>
      <w:r>
        <w:rPr>
          <w:rtl w:val="true"/>
        </w:rPr>
        <w:t xml:space="preserve">صفات شیعیان علی </w:t>
      </w:r>
      <w:r>
        <w:rPr>
          <w:rtl w:val="true"/>
        </w:rPr>
        <w:t>(</w:t>
      </w:r>
      <w:r>
        <w:rPr>
          <w:rtl w:val="true"/>
        </w:rPr>
        <w:t>علیه السلام</w:t>
      </w:r>
      <w:r>
        <w:rPr>
          <w:rtl w:val="true"/>
        </w:rPr>
        <w:t xml:space="preserve">) </w:t>
      </w:r>
      <w:r>
        <w:rPr>
          <w:rtl w:val="true"/>
        </w:rPr>
        <w:t>در بیان خود حضرت</w:t>
      </w:r>
      <w:bookmarkEnd w:id="621"/>
    </w:p>
    <w:p>
      <w:pPr>
        <w:pStyle w:val="BookText"/>
        <w:rPr/>
      </w:pPr>
      <w:r>
        <w:rPr>
          <w:rFonts w:ascii="IRNazanin" w:hAnsi="IRNazanin" w:eastAsia="IRNazanin"/>
          <w:color w:val="111111"/>
          <w:sz w:val="28"/>
          <w:sz w:val="28"/>
          <w:szCs w:val="28"/>
          <w:rtl w:val="true"/>
          <w:lang w:bidi="fa-IR"/>
        </w:rPr>
        <w:t xml:space="preserve">حضرت در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ما را راهنمایی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علی بودن تنها به اسم نیست در شناسنامه شیعه 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را از ما میخواهند در این ،حکمت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زیبا دارند که باید آنها را به صورت تابلو در مراکز شیعه نصب نمود تا مردم دنیا بدانند فقط یک چنین فردی میتواند ادعای شیعه بودن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بِهَذِهِ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باد روی آوردن به این گونه ارزش های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فَالْزَمُوهَا وَ تَنافَسُوا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یکدیگر در کسب آنها رقابت کنید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بشتابید و این صفات را که من بیان می کنم در به دست آوردن آن از یکدیگر سبقت بگیرید و در کسب مکارم اخلاق با هم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 یعنی مسابقه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در کارهای خیر با یکدیگر مسابقه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در جامعه مشاهده می کنیم عده ای در بی دینی مسابقه گذاشته اند در بالا کشیدن مال مردم مسابقه گذاشته اند و فراموش کرده اند که در آخرت حساب و کتابی هست و شب اول قبری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تخفيف هم داده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تَسْتَطِيعُوهَا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نمیتوانید همۀ این صفات را کسب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 أَخْذَ الْقَلِيل خَيْرٌ مِنْ تَرْكِ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کنید برخی از این ارزشهای اخلاقی را به دست آورید که بهتر از رها کردن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پس اول برای کسب این صفات مسابقه بگذارید و برای به دست آوردن آن تلاش کنید اگر نتوانستید دست کم مقداری از آن را کسب کنید که بهتر از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لِي فِيمَا مَضَى أَخٌ فِي اللَّهِ وَ كَانَ يعْظِمُهُ فِی عَينِی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پیش از این برادری دینی داشتم که این ویژگیها را داشت و به خاطر این صفات در نگاه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مقدار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یعنی هر کس دارای این ویژگی ها باشد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می شود و به واسطه آن نزد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همین حکمت نهج البلاغه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از این قرار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الدُّنْيا فِی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پیش چشم او کوچک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 الدُّنْيا رَأْسُ كُلّ خَطِيئَة</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علت غصب شدن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حب دنیا بود و به خاطر جاه طلبی و دنیا پرستی بود بیشتر حق الناس ها که امروزه در جامعه ما اشاعه پیدا کرده ،است به خاطر حب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دنیا زندگی میکنند؛ اما دنیا را از بالا نگاه می کنند وقتی دنیا را از بالا نگاه کردی دنیا نزد شما کوچک و بی ارزش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هواپیما پرواز میکنیم از پنجرۀ هواپیما که به زمین نگاه می کنیم یک آپارتمان ده طبقه به اندازه یک قوطی کبریت به نظر میرسد وقتی روح از جسم ما جدا شد، از بالا نگاه میکنیم و افسوس می خوریم که ما برای یک جعبه کبریت یک عمر مال این و آن را جمع و حق و ناحق و حلال و حرام میکردیم برای یک وجب زمین چندین سال با خواهر و برادرمان قهر بودیم و حق آنان را پایمال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ادعا میکنیم با این رفتار و کردار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همچون درخت است ای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گیرد خام ها مر شاخ را</w:t>
      </w:r>
    </w:p>
    <w:p>
      <w:pPr>
        <w:pStyle w:val="BookText"/>
        <w:rPr/>
      </w:pPr>
      <w:r>
        <w:rPr>
          <w:rFonts w:ascii="IRNazanin" w:hAnsi="IRNazanin" w:eastAsia="IRNazanin"/>
          <w:color w:val="111111"/>
          <w:sz w:val="28"/>
          <w:sz w:val="28"/>
          <w:szCs w:val="28"/>
          <w:rtl w:val="true"/>
          <w:lang w:bidi="fa-IR"/>
        </w:rPr>
        <w:t>ما برو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میوه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خامی نشاید کاخ را</w:t>
      </w:r>
    </w:p>
    <w:p>
      <w:pPr>
        <w:pStyle w:val="BookText"/>
        <w:rPr/>
      </w:pPr>
      <w:r>
        <w:rPr>
          <w:rFonts w:ascii="IRNazanin" w:hAnsi="IRNazanin" w:eastAsia="IRNazanin"/>
          <w:color w:val="111111"/>
          <w:sz w:val="28"/>
          <w:sz w:val="28"/>
          <w:szCs w:val="28"/>
          <w:rtl w:val="true"/>
          <w:lang w:bidi="fa-IR"/>
        </w:rPr>
        <w:t xml:space="preserve">چون بیخت و گشت شیرین لب گزان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گیرد شاخها را بعد از آن</w:t>
      </w:r>
      <w:r>
        <w:rPr>
          <w:rStyle w:val="FootnoteAnchor"/>
          <w:rtl w:val="true"/>
        </w:rPr>
        <w:footnoteReference w:id="33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چه تشبیه زیبایی در این اشعار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میوه تا وقتی نرسیده وابستگی آن به درخت زیاد است اگر بخواهی میوه نارس را از درخت جدا کنی، شاخه درخت هم با آن گنده میشود؛ اما وقتی پخته شد و رسید، با یک نسیم ملایم هم از درخت جدا میشود عده ای هستند که هرچه سن آنها بالا میرود به جای این که وابستگی خود را به دنیا کم کنند بیشتر می کنند گیرم ده سال قبل در سن جوانی و خامی با برادر خود کدورت پیدا کرده ای و قهر ،نمودهای آیا الآن وقت آن نرسیده است که رفتار زشت خود را اصلاح کنی؟ آیا تا به حال نشسته ایم و تجدیدنظری در اعمال و کردار خود </w:t>
      </w:r>
    </w:p>
    <w:p>
      <w:pPr>
        <w:pStyle w:val="BookText"/>
        <w:rPr/>
      </w:pPr>
      <w:r>
        <w:rPr>
          <w:rFonts w:ascii="IRNazanin" w:hAnsi="IRNazanin" w:eastAsia="IRNazanin"/>
          <w:color w:val="111111"/>
          <w:sz w:val="28"/>
          <w:sz w:val="28"/>
          <w:szCs w:val="28"/>
          <w:rtl w:val="true"/>
          <w:lang w:bidi="fa-IR"/>
        </w:rPr>
        <w:t xml:space="preserve">بکنیم؟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ای را تایید میکند؟ شیعه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الدُّنْيا فِى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پیش چشم او کوچک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خَارجاً مِنْ سُلْطَانِ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از سلطان شکم خارج بوده و شکم پرور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شکم پرور بود، دنبال معصیت و مال حرام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عزادار او هستیم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أَدْخَلَ فِي بَطْنِهِ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 کس که داخل شکم خود آتش وارد کند مال مردم همچون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درویشی از سر تمهيد سر 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سرقلیان خویش را به 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دوزخ ای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آتش به روی آن بگذار</w:t>
      </w:r>
    </w:p>
    <w:p>
      <w:pPr>
        <w:pStyle w:val="BookText"/>
        <w:rPr/>
      </w:pPr>
      <w:r>
        <w:rPr>
          <w:rFonts w:ascii="IRNazanin" w:hAnsi="IRNazanin" w:eastAsia="IRNazanin"/>
          <w:color w:val="111111"/>
          <w:sz w:val="28"/>
          <w:sz w:val="28"/>
          <w:szCs w:val="28"/>
          <w:rtl w:val="true"/>
          <w:lang w:bidi="fa-IR"/>
        </w:rPr>
        <w:t>بگرف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 درج راز آورد</w:t>
      </w:r>
    </w:p>
    <w:p>
      <w:pPr>
        <w:pStyle w:val="BookText"/>
        <w:rPr/>
      </w:pPr>
      <w:r>
        <w:rPr>
          <w:rFonts w:ascii="IRNazanin" w:hAnsi="IRNazanin" w:eastAsia="IRNazanin"/>
          <w:color w:val="111111"/>
          <w:sz w:val="28"/>
          <w:sz w:val="28"/>
          <w:szCs w:val="28"/>
          <w:rtl w:val="true"/>
          <w:lang w:bidi="fa-IR"/>
        </w:rPr>
        <w:t xml:space="preserve">گفت که در دوزخ هرچه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جحی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آتش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و زغال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بهر 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کس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نمی افروخ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خویش هر کسی میسوخت</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شب قدر و شب احیاء، فلسفه اش این است که در چنین شب هایی در اعمال و کردار ، خود تجدیدنظر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يَرِدُ عَلَى رَسُولِ اللهِ مَنْ أَكَلَ مَالًا حَرَاماً لَا وَاللهِ لَا وَاللهِ 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ذره ای از مال حرام بخورد و در زندگی او وارد شود در قیامت به شفاعت پیغمبر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يَشْرَبُ مِنْ حَوْضِهِ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حوض کوثر نمی 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لَاينَالُ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مشمول شفاعت آن حضرت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لقمه حرام اثر وضعی دارد این سفارش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 متأسفانه وضعیت جامعه ما که به راحتی خوردن یک لیوان آب مال مردم را بالا می کشند و بعد هم منکر آن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 روید؟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يَشْتَهِي مَا لَا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به آنچه خدا برای او روزی می کند، قانع است؛ اهل حرص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يُكْثِرُ إِذَا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آنچه را مییابد در آن زیاده روی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پست و مقامی دارد خود را تافته جدا بافته از مردم نمی داند اگر وضع مالی او خوب شد و خداوند ثروتی در اختیار او قرار داد، مغرور نمیشود و به اصطلاح عوام خودش را گم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اعتصامی این شاعر توانا که سرآمد زنان سخنور پارسی زبان در روزگار خود بود، عاقبت زندگی را در اشعاری که خود برای سنگ مزارش سروده است چه زیبا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خاک سیهش بالین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چرخ ادب پروین است</w:t>
      </w:r>
    </w:p>
    <w:p>
      <w:pPr>
        <w:pStyle w:val="BookText"/>
        <w:rPr/>
      </w:pPr>
      <w:r>
        <w:rPr>
          <w:rFonts w:ascii="IRNazanin" w:hAnsi="IRNazanin" w:eastAsia="IRNazanin"/>
          <w:color w:val="111111"/>
          <w:sz w:val="28"/>
          <w:sz w:val="28"/>
          <w:szCs w:val="28"/>
          <w:rtl w:val="true"/>
          <w:lang w:bidi="fa-IR"/>
        </w:rPr>
        <w:t xml:space="preserve">گرچه جز تلخی از ایام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سخنش شیرین است</w:t>
      </w:r>
    </w:p>
    <w:p>
      <w:pPr>
        <w:pStyle w:val="BookText"/>
        <w:rPr/>
      </w:pPr>
      <w:r>
        <w:rPr>
          <w:rFonts w:ascii="IRNazanin" w:hAnsi="IRNazanin" w:eastAsia="IRNazanin"/>
          <w:color w:val="111111"/>
          <w:sz w:val="28"/>
          <w:sz w:val="28"/>
          <w:szCs w:val="28"/>
          <w:rtl w:val="true"/>
          <w:lang w:bidi="fa-IR"/>
        </w:rPr>
        <w:t xml:space="preserve">صاحب آن همه گفتار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فاتحه و یاسین است</w:t>
      </w:r>
    </w:p>
    <w:p>
      <w:pPr>
        <w:pStyle w:val="BookText"/>
        <w:rPr/>
      </w:pPr>
      <w:r>
        <w:rPr>
          <w:rFonts w:ascii="IRNazanin" w:hAnsi="IRNazanin" w:eastAsia="IRNazanin"/>
          <w:color w:val="111111"/>
          <w:sz w:val="28"/>
          <w:sz w:val="28"/>
          <w:szCs w:val="28"/>
          <w:rtl w:val="true"/>
          <w:lang w:bidi="fa-IR"/>
        </w:rPr>
        <w:t xml:space="preserve">دوستان به که زوی یاد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دوست دلی غمگین است</w:t>
      </w:r>
    </w:p>
    <w:p>
      <w:pPr>
        <w:pStyle w:val="BookText"/>
        <w:rPr/>
      </w:pPr>
      <w:r>
        <w:rPr>
          <w:rFonts w:ascii="IRNazanin" w:hAnsi="IRNazanin" w:eastAsia="IRNazanin"/>
          <w:color w:val="111111"/>
          <w:sz w:val="28"/>
          <w:sz w:val="28"/>
          <w:szCs w:val="28"/>
          <w:rtl w:val="true"/>
          <w:lang w:bidi="fa-IR"/>
        </w:rPr>
        <w:t xml:space="preserve">خاک در دیده بسی جانفرساست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سینه بسی سنگین است</w:t>
      </w:r>
    </w:p>
    <w:p>
      <w:pPr>
        <w:pStyle w:val="BookText"/>
        <w:rPr/>
      </w:pPr>
      <w:r>
        <w:rPr>
          <w:rFonts w:ascii="IRNazanin" w:hAnsi="IRNazanin" w:eastAsia="IRNazanin"/>
          <w:color w:val="111111"/>
          <w:sz w:val="28"/>
          <w:sz w:val="28"/>
          <w:szCs w:val="28"/>
          <w:rtl w:val="true"/>
          <w:lang w:bidi="fa-IR"/>
        </w:rPr>
        <w:t xml:space="preserve">بیند این بستر و عبرت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چشم حقیقت بین است</w:t>
      </w:r>
    </w:p>
    <w:p>
      <w:pPr>
        <w:pStyle w:val="BookText"/>
        <w:rPr/>
      </w:pPr>
      <w:r>
        <w:rPr>
          <w:rFonts w:ascii="IRNazanin" w:hAnsi="IRNazanin" w:eastAsia="IRNazanin"/>
          <w:color w:val="111111"/>
          <w:sz w:val="28"/>
          <w:sz w:val="28"/>
          <w:szCs w:val="28"/>
          <w:rtl w:val="true"/>
          <w:lang w:bidi="fa-IR"/>
        </w:rPr>
        <w:t xml:space="preserve">هر که باشی و زهر جا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منزل هستی این است</w:t>
      </w:r>
    </w:p>
    <w:p>
      <w:pPr>
        <w:pStyle w:val="BookText"/>
        <w:rPr/>
      </w:pPr>
      <w:r>
        <w:rPr>
          <w:rFonts w:ascii="IRNazanin" w:hAnsi="IRNazanin" w:eastAsia="IRNazanin"/>
          <w:color w:val="111111"/>
          <w:sz w:val="28"/>
          <w:sz w:val="28"/>
          <w:szCs w:val="28"/>
          <w:rtl w:val="true"/>
          <w:lang w:bidi="fa-IR"/>
        </w:rPr>
        <w:t xml:space="preserve">آدمی هر چه توانگر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بدین نقطه رسد مسکین است</w:t>
      </w:r>
    </w:p>
    <w:p>
      <w:pPr>
        <w:pStyle w:val="BookText"/>
        <w:rPr/>
      </w:pPr>
      <w:r>
        <w:rPr>
          <w:rFonts w:ascii="IRNazanin" w:hAnsi="IRNazanin" w:eastAsia="IRNazanin"/>
          <w:color w:val="111111"/>
          <w:sz w:val="28"/>
          <w:sz w:val="28"/>
          <w:szCs w:val="28"/>
          <w:rtl w:val="true"/>
          <w:lang w:bidi="fa-IR"/>
        </w:rPr>
        <w:t xml:space="preserve">اندر آنجا که قضا حمله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تسلیم و ادب تمکین است</w:t>
      </w:r>
    </w:p>
    <w:p>
      <w:pPr>
        <w:pStyle w:val="BookText"/>
        <w:rPr/>
      </w:pPr>
      <w:r>
        <w:rPr>
          <w:rFonts w:ascii="IRNazanin" w:hAnsi="IRNazanin" w:eastAsia="IRNazanin"/>
          <w:color w:val="111111"/>
          <w:sz w:val="28"/>
          <w:sz w:val="28"/>
          <w:szCs w:val="28"/>
          <w:rtl w:val="true"/>
          <w:lang w:bidi="fa-IR"/>
        </w:rPr>
        <w:t xml:space="preserve">زادن و کشتن و پنهان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را رسم و ره دیرین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آن کس که در این محنتگاه خاطری را سبب تسکین است</w:t>
      </w:r>
      <w:r>
        <w:rPr>
          <w:rStyle w:val="FootnoteAnchor"/>
          <w:rtl w:val="true"/>
        </w:rPr>
        <w:footnoteReference w:id="3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دَهْرِهِ صَامِتاً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بیشتر صحبت ،کند لغزشهای او بیشتر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يلُومُ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هیچ گاه کسی را سرزنش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اصطلاح دست نمی اندازد و مسخره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يجدُ الْعُذْرَ فِى مِثْلِهِ حَتَّى يَسْمَعَ اعْتِدَارَهُ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عذر پذیر است و کینه به دل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در عذرخواهی درآمد عذر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و باید دلها را خانه تکانی کرد و اگر چنانچه از کسی کینه ای به دل دارید آن را از دل پاک کنید و ببخشید تا خدا گناهانتان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 تا در قیامت به شما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يَشْكُو وَجَعاً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بیمار می شود گله و شکایت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مثل این که از خدا طلبکار هستند با کوچک ترین ناگواری آنان حادث می شود دست به شکوه و شکایت از خداوند بر می 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مَا يَفْعَلُ وَ لَا يَقُولُ مَا لَا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 سخنی می گوید که انجام میدهد؛ چیزی را که انجام نمی دهد نمی گوید هر کاری که می خواهد انجام بدهد ابتدا بررسی می کند، اگر توان انجام آن کار را دارد، قول انجام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لاف نمی آید که من فلان و بهمان می کنم و بعد هم از انجام آن کار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انجام کاری را دارید قول انجام آن را بدهید؛ وگرنه بیجا قول ندهید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إِذَا غُلِبَ عَلَى الْكَلَامِ لَمْ يَغْلَبْ عَلَى الشكُوتِ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سخن گفتن بر او پیشی گرفتند در سکوت مغلوب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عَلَى مَا يَسْمَعُ أَحْرَصَ مِنْهُ عَلَى أَنْ يَتَكَلَّمَ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شنيدن، بیشتر از سخن گفتن حریص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إِذَا بَدَهَهُ أَمْرَانِ يَنْظُرُ أَيهُمَا أَقْرَبُ إلَى الْهَوَى فَيخَالِفُهُ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سر دوراهی دو کار قرار گرفت میاندیشد که کدام یک با خواسته نفس، نزدیکتر است با آن خواسته مخالفت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هوا و هوس نفسانی کاری را انجام نمیدهد و با فکر و اندیشه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آلتی افسرده است</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دشمن دشمنی بیرونی نیست بلکه دشمنی درونی است که همان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هوی و هوس، عمل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پس بر شماست روی آوردن به این گونه ارزشهای اخلاقی با یکدیگر در کسب آنها رقابت کنید و اگر نتوانستید تمام آنها را به دست آورید به دست آوردن برخی از آنها بهتر از رهاکردن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در این شب عزیز به همهٔ ما توفیق عمل به این دستورات الهی را عنایت 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622" w:name="pg8929_89479"/>
    </w:p>
    <w:p>
      <w:pPr>
        <w:pStyle w:val="Heading2"/>
        <w:numPr>
          <w:ilvl w:val="1"/>
          <w:numId w:val="1"/>
        </w:numPr>
        <w:rPr/>
      </w:pPr>
      <w:bookmarkStart w:id="623" w:name="__RefHeading___Toc1292725_2870459653"/>
      <w:bookmarkStart w:id="624" w:name="_Toc236"/>
      <w:bookmarkEnd w:id="622"/>
      <w:bookmarkEnd w:id="623"/>
      <w:r>
        <w:rPr>
          <w:rtl w:val="true"/>
        </w:rPr>
        <w:t>جلسه بیست و سوم شب بیست و سوم ماه مبارک رمضان</w:t>
      </w:r>
      <w:bookmarkEnd w:id="624"/>
    </w:p>
    <w:p>
      <w:pPr>
        <w:pStyle w:val="Heading3"/>
        <w:numPr>
          <w:ilvl w:val="2"/>
          <w:numId w:val="1"/>
        </w:numPr>
        <w:rPr/>
      </w:pPr>
      <w:bookmarkStart w:id="625" w:name="__RefHeading___Toc1292727_2870459653"/>
      <w:bookmarkStart w:id="626" w:name="_Toc237"/>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292729_2870459653"/>
      <w:bookmarkStart w:id="628" w:name="_Toc238"/>
      <w:bookmarkEnd w:id="627"/>
      <w:r>
        <w:rPr>
          <w:rtl w:val="true"/>
        </w:rPr>
        <w:t>لیل و لیالی در قرآن</w:t>
      </w:r>
      <w:bookmarkEnd w:id="628"/>
    </w:p>
    <w:p>
      <w:pPr>
        <w:pStyle w:val="BookText"/>
        <w:rPr/>
      </w:pPr>
      <w:r>
        <w:rPr>
          <w:rFonts w:ascii="IRNazanin" w:hAnsi="IRNazanin" w:eastAsia="IRNazanin"/>
          <w:color w:val="111111"/>
          <w:sz w:val="28"/>
          <w:sz w:val="28"/>
          <w:szCs w:val="28"/>
          <w:rtl w:val="true"/>
          <w:lang w:bidi="fa-IR"/>
        </w:rPr>
        <w:t xml:space="preserve">با مروری اجمالی در قرآن مجید خواهیم یافت یکی از واژه هایی که خداوند متعال بر روی آن توجه ویژه داشته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لیالی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 کلمه حدود صد بار در قرآن آمده است؛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إِذَا يَغْشَاهَا ،</w:t>
      </w:r>
      <w:r>
        <w:rPr>
          <w:rStyle w:val="FootnoteAnchor"/>
          <w:rtl w:val="true"/>
        </w:rPr>
        <w:footnoteReference w:id="349"/>
      </w:r>
      <w:r>
        <w:rPr>
          <w:rFonts w:ascii="Amiri" w:hAnsi="Amiri" w:eastAsia="Amiri" w:cs="Amiri"/>
          <w:color w:val="111111"/>
          <w:sz w:val="28"/>
          <w:sz w:val="28"/>
          <w:szCs w:val="28"/>
          <w:rtl w:val="true"/>
          <w:lang w:bidi="ar-SA"/>
        </w:rPr>
        <w:t>وَ لَيالٍ عَشْرٍ ،</w:t>
      </w:r>
      <w:r>
        <w:rPr>
          <w:rStyle w:val="FootnoteAnchor"/>
          <w:rtl w:val="true"/>
        </w:rPr>
        <w:footnoteReference w:id="350"/>
      </w:r>
      <w:r>
        <w:rPr>
          <w:rFonts w:ascii="Amiri" w:hAnsi="Amiri" w:eastAsia="Amiri" w:cs="Amiri"/>
          <w:color w:val="111111"/>
          <w:sz w:val="28"/>
          <w:sz w:val="28"/>
          <w:szCs w:val="28"/>
          <w:rtl w:val="true"/>
          <w:lang w:bidi="ar-SA"/>
        </w:rPr>
        <w:t>وَ وَاعَدْنَا مُوسَىٰ ثَلَاثِينَ لَيْلَةً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موضوع به چند نکته پی میبریم یکی از ویژگی های شب تاریکی آن است انسان برای حرکت در ،شب نیاز به نور دارد؛ زیرا سرعت حرکت در تاریکی 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اگر در مسیر اتوبان که معمولاً عریض است، با ماشین بدون چراغ بخواهید رانندگی کنید، خارج شدن از مسیر امری حتمی است و قطعاً تصادف خواهید کرد و اشتباهاتتان زیاد خواهد بود</w:t>
      </w:r>
      <w:r>
        <w:rPr>
          <w:rFonts w:eastAsia="IRNazanin" w:cs="IRNazanin"/>
          <w:color w:val="111111"/>
          <w:sz w:val="28"/>
          <w:szCs w:val="28"/>
          <w:rtl w:val="true"/>
          <w:lang w:bidi="fa-IR"/>
        </w:rPr>
        <w:t>.</w:t>
      </w:r>
    </w:p>
    <w:p>
      <w:pPr>
        <w:pStyle w:val="Heading3"/>
        <w:numPr>
          <w:ilvl w:val="2"/>
          <w:numId w:val="1"/>
        </w:numPr>
        <w:rPr/>
      </w:pPr>
      <w:bookmarkStart w:id="629" w:name="__RefHeading___Toc1292731_2870459653"/>
      <w:bookmarkStart w:id="630" w:name="_Toc239"/>
      <w:bookmarkEnd w:id="629"/>
      <w:r>
        <w:rPr>
          <w:rtl w:val="true"/>
        </w:rPr>
        <w:t>تشبیه دنیا به شب</w:t>
      </w:r>
      <w:bookmarkEnd w:id="6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دنیا را به شب تشبیه نمودهاند و حتی روز دنیا را هم تصور کرده اند؛ به این دلیل که اشتباهات در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تمام تعابیر به کار برده </w:t>
      </w:r>
    </w:p>
    <w:p>
      <w:pPr>
        <w:pStyle w:val="BookText"/>
        <w:rPr/>
      </w:pPr>
      <w:r>
        <w:rPr>
          <w:rFonts w:ascii="IRNazanin" w:hAnsi="IRNazanin" w:eastAsia="IRNazanin"/>
          <w:color w:val="111111"/>
          <w:sz w:val="28"/>
          <w:sz w:val="28"/>
          <w:szCs w:val="28"/>
          <w:rtl w:val="true"/>
          <w:lang w:bidi="fa-IR"/>
        </w:rPr>
        <w:t>شده برای ،قیامت با تعبیر روز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قیامت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را با نیت خیر و به خیال آن که کاری صحیح است انجام داده ایم در صورتی که بعداً متوجه شده ایم که انجام این کار اشتباه بوده است ،این دلیلی است بر تاریکی دنیا حافظ رحمه الله نیز در این بیت شعر دنیا را با تعبیر شب یاد کرده است</w:t>
      </w:r>
    </w:p>
    <w:p>
      <w:pPr>
        <w:pStyle w:val="BookText"/>
        <w:rPr/>
      </w:pPr>
      <w:r>
        <w:rPr>
          <w:rFonts w:ascii="IRNazanin" w:hAnsi="IRNazanin" w:eastAsia="IRNazanin"/>
          <w:color w:val="111111"/>
          <w:sz w:val="28"/>
          <w:sz w:val="28"/>
          <w:szCs w:val="28"/>
          <w:rtl w:val="true"/>
          <w:lang w:bidi="fa-IR"/>
        </w:rPr>
        <w:t xml:space="preserve">شب تاریک و بیم موج و گردابی چنین هایل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سبکب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ساح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خداوند در قرآن مجید قصه آدمها را چنین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آدم ها مانند کسی است که شب تاریک در هوای ابری، در دل دریا گرفتار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كَظُلُمَاتٍ فِى بَحْرِ لُجِّيٍّ يَغْشَاهُ مَوْجٌ مِنْ فَوْقِهِ مَوْجٌ مِنْ فَوْقِهِ سَحَابٌ ظُلُماتٌ بَعْضُهَا فَوْقَ بَعْضٍ إِذَا أَخْرَجَ يَدَهُ لَمْ يَكَدْ يَرَاهَا وَ مَنْ لَمْ يَجْعَلِ اللَّهُ لَهُ نُوراً فَما 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ظلماتی در یک دریای عمیق و پهناور که آن را پوشانده و بر فراز آن موج دیگری و بر فراز آن ابری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ظلمتهایی است؛ یکی بر فراز دیگری آن گونه که هرگاه دست خود را خارج کند و جلوی چشم بیاورد ممکن نیست آن را ببیند؛ و کسی که خدا نوری برای او قرار نداده نوری برای او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کسانی که از راه راست و صراط مستقیم دور شده اند، به کسی تشبیه کرده است که در دریایی پهناور و ظلمانی در حال سیروسفر است؛ دریایی که با وجود ابرهای متراکم و موج های سهمگین چنان تاریک شده که مسافر آن به هیچ وجه به خورشید و ماه و ستارگان دسترسی ندارد و در تاریکی محض به سر میبرد و هیچ نوری ندارد تا با آن خود را به ساحل نجات برساند ،آری پرده های گوناگون جهل و </w:t>
      </w:r>
      <w:bookmarkStart w:id="631" w:name="pg8929_89481"/>
    </w:p>
    <w:p>
      <w:pPr>
        <w:pStyle w:val="BookText"/>
        <w:rPr/>
      </w:pPr>
      <w:bookmarkEnd w:id="631"/>
      <w:r>
        <w:rPr>
          <w:rFonts w:ascii="IRNazanin" w:hAnsi="IRNazanin" w:eastAsia="IRNazanin"/>
          <w:color w:val="111111"/>
          <w:sz w:val="28"/>
          <w:sz w:val="28"/>
          <w:szCs w:val="28"/>
          <w:rtl w:val="true"/>
          <w:lang w:bidi="fa-IR"/>
        </w:rPr>
        <w:t>گناه چنان بر دلهای آنان افتاده که آنها را از نور معرفت تهی کرده و راهی برای ورود نور به آن باقی نگذاشته است</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632" w:name="__RefHeading___Toc1292733_2870459653"/>
      <w:bookmarkStart w:id="633" w:name="_Toc240"/>
      <w:bookmarkEnd w:id="632"/>
      <w:r>
        <w:rPr>
          <w:rtl w:val="true"/>
        </w:rPr>
        <w:t>تاریکی دنیا و نیاز انسان به نور</w:t>
      </w:r>
      <w:bookmarkEnd w:id="633"/>
    </w:p>
    <w:p>
      <w:pPr>
        <w:pStyle w:val="BookText"/>
        <w:rPr/>
      </w:pPr>
      <w:r>
        <w:rPr>
          <w:rFonts w:ascii="IRNazanin" w:hAnsi="IRNazanin" w:eastAsia="IRNazanin"/>
          <w:color w:val="111111"/>
          <w:sz w:val="28"/>
          <w:sz w:val="28"/>
          <w:szCs w:val="28"/>
          <w:rtl w:val="true"/>
          <w:lang w:bidi="fa-IR"/>
        </w:rPr>
        <w:t>امشب، شب بیست و سوم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به ما هشدار میدهد در این دنیای تاریک برای تشخیص دادن سیر صحیح از نادرست و رسیدن به منزل مقصود که همانا بهشت و نعمت های بهشتی است انسان نیاز به چراغ و نور هدایت دارد و این نور نور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ذات پاک خداوند هستی بخش به نور تشبیه شده است؛ نوری که روشنی بخش عالم آفرینش است و هر موجودی به هر نسبت که با او ارتباط برقرار کند به همان اندازه روشنایی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چون کلام اوست و پیامبران نورند؛ چون فرستادگان اویند</w:t>
      </w:r>
      <w:r>
        <w:rPr>
          <w:rFonts w:eastAsia="IRNazanin" w:cs="IRNazanin"/>
          <w:color w:val="111111"/>
          <w:sz w:val="28"/>
          <w:szCs w:val="28"/>
          <w:rtl w:val="true"/>
          <w:lang w:bidi="fa-IR"/>
        </w:rPr>
        <w:t>.</w:t>
      </w:r>
    </w:p>
    <w:p>
      <w:pPr>
        <w:pStyle w:val="Heading3"/>
        <w:numPr>
          <w:ilvl w:val="2"/>
          <w:numId w:val="1"/>
        </w:numPr>
        <w:rPr/>
      </w:pPr>
      <w:bookmarkStart w:id="634" w:name="__RefHeading___Toc1292735_2870459653"/>
      <w:bookmarkStart w:id="635" w:name="_Toc241"/>
      <w:bookmarkEnd w:id="634"/>
      <w:r>
        <w:rPr>
          <w:rtl w:val="true"/>
        </w:rPr>
        <w:t>تشبیه زیبای قرآن درباره نور الهی</w:t>
      </w:r>
      <w:bookmarkEnd w:id="6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یاد شده با ذکر این مثال ،زیبا چگونگی نور الهی را تشریح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نور ایمان که در قلب مؤمنان قرار میگیرد دارای عواملی است که در نور یک چراغ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پرفروغ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شعله های ایمان است که در قلب مؤمن آشکار می گردد و فروغ هدایت از آن منتشر می شود زجاجه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شعله چراغ قرار می گیرد تا از خاموش شدن آن جلوگیری ،شود همان قلب مؤمن است که ایمان را در وجودش تنظیم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چراغدان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سینه مؤمن با مجموعه شخصیت و آگاهی اوست که ایمان وی را از گزند توفان حوادث مصون می دارد </w:t>
      </w:r>
      <w:r>
        <w:rPr>
          <w:rFonts w:eastAsia="IRNazanin" w:cs="IRNazanin"/>
          <w:color w:val="111111"/>
          <w:sz w:val="28"/>
          <w:szCs w:val="28"/>
          <w:rtl w:val="true"/>
          <w:lang w:bidi="fa-IR"/>
        </w:rPr>
        <w:t xml:space="preserve">«... </w:t>
      </w:r>
      <w:bookmarkStart w:id="636" w:name="pg8929_89482"/>
    </w:p>
    <w:p>
      <w:pPr>
        <w:pStyle w:val="BookText"/>
        <w:rPr/>
      </w:pPr>
      <w:bookmarkEnd w:id="636"/>
      <w:r>
        <w:rPr>
          <w:rFonts w:ascii="IRNazanin" w:hAnsi="IRNazanin" w:eastAsia="IRNazanin"/>
          <w:color w:val="111111"/>
          <w:sz w:val="28"/>
          <w:sz w:val="28"/>
          <w:szCs w:val="28"/>
          <w:rtl w:val="true"/>
          <w:lang w:bidi="fa-IR"/>
        </w:rPr>
        <w:t xml:space="preserve">شَجَرَةٍ مُبَارَكَةٍ زَيْتُونَةٍ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مبارک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وحی الهی است که عصاره آن در نهایت پاکی است و ایمان مؤمنان با آن شعله 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خدا همان نوری است که آسمانها و زمین را روشن می کند و از کانون قلب مؤمنان سر برمی آورد و تمام وجود آنها را نورانی می کند</w:t>
      </w:r>
      <w:r>
        <w:rPr>
          <w:rFonts w:eastAsia="IRNazanin" w:cs="IRNazanin"/>
          <w:color w:val="111111"/>
          <w:sz w:val="28"/>
          <w:szCs w:val="28"/>
          <w:rtl w:val="true"/>
          <w:lang w:bidi="fa-IR"/>
        </w:rPr>
        <w:t>.</w:t>
      </w:r>
    </w:p>
    <w:p>
      <w:pPr>
        <w:pStyle w:val="Heading3"/>
        <w:numPr>
          <w:ilvl w:val="2"/>
          <w:numId w:val="1"/>
        </w:numPr>
        <w:rPr/>
      </w:pPr>
      <w:bookmarkStart w:id="637" w:name="__RefHeading___Toc1292737_2870459653"/>
      <w:bookmarkStart w:id="638" w:name="_Toc242"/>
      <w:bookmarkEnd w:id="637"/>
      <w:r>
        <w:rPr>
          <w:rtl w:val="true"/>
        </w:rPr>
        <w:t xml:space="preserve">نور امام معصوم </w:t>
      </w:r>
      <w:r>
        <w:rPr>
          <w:rtl w:val="true"/>
        </w:rPr>
        <w:t>(</w:t>
      </w:r>
      <w:r>
        <w:rPr>
          <w:rtl w:val="true"/>
        </w:rPr>
        <w:t>علیه السلام</w:t>
      </w:r>
      <w:r>
        <w:rPr>
          <w:rtl w:val="true"/>
        </w:rPr>
        <w:t>)</w:t>
      </w:r>
      <w:bookmarkEnd w:id="638"/>
    </w:p>
    <w:p>
      <w:pPr>
        <w:pStyle w:val="BookText"/>
        <w:rPr/>
      </w:pPr>
      <w:r>
        <w:rPr>
          <w:rFonts w:ascii="IRNazanin" w:hAnsi="IRNazanin" w:eastAsia="IRNazanin"/>
          <w:color w:val="111111"/>
          <w:sz w:val="28"/>
          <w:sz w:val="28"/>
          <w:szCs w:val="28"/>
          <w:rtl w:val="true"/>
          <w:lang w:bidi="fa-IR"/>
        </w:rPr>
        <w:t xml:space="preserve">نور دیگر، نور امام و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الحُسَينَ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مصلح بزرگ هند می گوید من برای مردم هند چیز تازه ای نیاوردم فقط نتیجه ای را که از مطالعات و تحقیقاتم دربارۀ تاریخ زندگی قهرمانان کربلا به دست آورده بودم،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هند را نجات دهیم واجب است همان راهی را بپیماییم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ماربین آلمانی در همین باره می گوید اگر در کلمات و گفتار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شود، معلوم خواهد شد هدف و ایده آل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جلوگیری از ظلم و ستم بود که این همه قوت قلب و از خودگذشتگی را در راه مقصود عالی خویش به خرج داد و حتی در آخرین دقایق زندگی طفل شیرخوار خود را قربانی حق و حقیقت نمود و با این عمل، اندیشه فلاسفه و بزرگان عالم را متحیر ساخت</w:t>
      </w:r>
      <w:r>
        <w:rPr>
          <w:rStyle w:val="FootnoteAnchor"/>
          <w:rtl w:val="true"/>
        </w:rPr>
        <w:footnoteReference w:id="356"/>
      </w:r>
      <w:r>
        <w:rPr>
          <w:rFonts w:ascii="IRNazanin" w:hAnsi="IRNazanin" w:eastAsia="IRNazanin"/>
          <w:color w:val="111111"/>
          <w:sz w:val="28"/>
          <w:sz w:val="28"/>
          <w:szCs w:val="28"/>
          <w:rtl w:val="true"/>
          <w:lang w:bidi="fa-IR"/>
        </w:rPr>
        <w:t xml:space="preserve">اینها تنها گوشه ای از صدها گفتار متفکرین غیر مسلمان دربارهٔ یکی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راهنمایی و هدایت مردم دنیاست به صراط مستقیم که همانا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کشیشان مسیحی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فقط حسین شما را داشتیم، می توانستیم </w:t>
      </w:r>
      <w:bookmarkStart w:id="639" w:name="pg8929_89483"/>
    </w:p>
    <w:p>
      <w:pPr>
        <w:pStyle w:val="BookText"/>
        <w:rPr/>
      </w:pPr>
      <w:bookmarkEnd w:id="639"/>
      <w:r>
        <w:rPr>
          <w:rFonts w:ascii="IRNazanin" w:hAnsi="IRNazanin" w:eastAsia="IRNazanin"/>
          <w:color w:val="111111"/>
          <w:sz w:val="28"/>
          <w:sz w:val="28"/>
          <w:szCs w:val="28"/>
          <w:rtl w:val="true"/>
          <w:lang w:bidi="fa-IR"/>
        </w:rPr>
        <w:t xml:space="preserve">عالم را زیر پرچم او درآوریم و در هر جا پرچمی به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افراشتیم و مردم را اطراف آن جمع نموده، برنامه های دینی خود را منتشر می کردیم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همان اندازه که انسان خود را به این منابع نوری نزدیک کند، زندگی او نورانی می شود و به هر اندازه از این منبع نور فاصله بگیرد، زندگی او تاریک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منهای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ظلمتکده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زندگی دنیایی را برای خود و خانواده اش فراهم کرده است؛ ولی به خاطر فاصله گرفتن از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حیا و حرمت بزرگ ترها را رعایت نمی کند؛ چون نور دین و معنویت در خانه او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نور معرفت به قرآن و احادیث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کردیم در آخرت نیز به کارمان خواهد آمد</w:t>
      </w:r>
      <w:r>
        <w:rPr>
          <w:rFonts w:eastAsia="IRNazanin" w:cs="IRNazanin"/>
          <w:color w:val="111111"/>
          <w:sz w:val="28"/>
          <w:szCs w:val="28"/>
          <w:rtl w:val="true"/>
          <w:lang w:bidi="fa-IR"/>
        </w:rPr>
        <w:t>.</w:t>
      </w:r>
    </w:p>
    <w:p>
      <w:pPr>
        <w:pStyle w:val="Heading3"/>
        <w:numPr>
          <w:ilvl w:val="2"/>
          <w:numId w:val="1"/>
        </w:numPr>
        <w:rPr/>
      </w:pPr>
      <w:bookmarkStart w:id="640" w:name="__RefHeading___Toc1292739_2870459653"/>
      <w:bookmarkStart w:id="641" w:name="_Toc243"/>
      <w:bookmarkEnd w:id="640"/>
      <w:r>
        <w:rPr>
          <w:rtl w:val="true"/>
        </w:rPr>
        <w:t>دامنه نور ایمان تا قیامت</w:t>
      </w:r>
      <w:bookmarkEnd w:id="641"/>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تَجْرِى مِنْ تَحْتِهَا الْأَنْهَارُ خَالِدِينَ فِيهَا ذَلِكَ هُوَ الْفَوْرُ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این پاداش بزرگ در روزی است که مردان و زنان با ایمان را مینگری که نورشان پیش رو و در سمت راستشان به سرعت حرکت می کند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امروز به باغ هایی از بهشت که نهرها زیر درختان آن جاری است؛ جاودانه در آن خواهید ماند؛ و این همان رستگاری بزرگ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نور در این ،آیه همان نور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اعمال و عقاید انسان ها تجسم می یابد و ایمان که همان نور هدایت است، به صورت روشنایی و نور ظاهری مجسم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تعبير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حرکت می کند دلیل بر این است که خود مؤمنان </w:t>
      </w:r>
      <w:bookmarkStart w:id="642" w:name="pg8929_89484"/>
    </w:p>
    <w:p>
      <w:pPr>
        <w:pStyle w:val="BookText"/>
        <w:rPr/>
      </w:pPr>
      <w:bookmarkEnd w:id="642"/>
      <w:r>
        <w:rPr>
          <w:rFonts w:ascii="IRNazanin" w:hAnsi="IRNazanin" w:eastAsia="IRNazanin"/>
          <w:color w:val="111111"/>
          <w:sz w:val="28"/>
          <w:sz w:val="28"/>
          <w:szCs w:val="28"/>
          <w:rtl w:val="true"/>
          <w:lang w:bidi="fa-IR"/>
        </w:rPr>
        <w:t>با سرعت راه محشر را به سوی بهشت و کانون سعادت جاویدان می پیمایند؛ چراکه حرکت سریع نور آنها جدا از حرکت سریع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همان اعمال خیری است که در دنیا انجام داده ایم و با آن خود را نزد خداوند محبوب کرده ایم در روز قیامت نور در میان مردم، به همان اندازه ایمانشان تقسیم می 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عَرَفَ حَقَّنَا وَ أَحَبَّنَا فَقَدْ 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کسی که ما را بشناسد و دوست داشته باشد، نزد خداوند محبوب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و زن و پیر و جوانی که توفیق نصیب شما شده است تا امشب شب قدر در این مکان به عبادت و رازونیاز با خدا به سر برید اعمال و رفتارتان به نحوی باشد که این توفیق از شما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شبی است که باید من به خود بیایم و قدر و منزلت خودم را پیدا کنم و درک کنم و سفرۀ گناه و معصیت را از زندگی ام جمع کنم اگر چنین تصمیمی گرفتم و متحول شدم حقیقت لیلة القدر را درک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ابیات از شعر خود میگوید</w:t>
      </w:r>
    </w:p>
    <w:p>
      <w:pPr>
        <w:pStyle w:val="BookText"/>
        <w:rPr/>
      </w:pPr>
      <w:r>
        <w:rPr>
          <w:rFonts w:ascii="IRNazanin" w:hAnsi="IRNazanin" w:eastAsia="IRNazanin"/>
          <w:color w:val="111111"/>
          <w:sz w:val="28"/>
          <w:sz w:val="28"/>
          <w:szCs w:val="28"/>
          <w:rtl w:val="true"/>
          <w:lang w:bidi="fa-IR"/>
        </w:rPr>
        <w:t xml:space="preserve">ای رهنمای گمشدگان اهدنا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هوا و هوس مانده ایم زار</w:t>
      </w:r>
    </w:p>
    <w:p>
      <w:pPr>
        <w:pStyle w:val="BookText"/>
        <w:rPr/>
      </w:pPr>
      <w:r>
        <w:rPr>
          <w:rFonts w:ascii="IRNazanin" w:hAnsi="IRNazanin" w:eastAsia="IRNazanin"/>
          <w:color w:val="111111"/>
          <w:sz w:val="28"/>
          <w:sz w:val="28"/>
          <w:szCs w:val="28"/>
          <w:rtl w:val="true"/>
          <w:lang w:bidi="fa-IR"/>
        </w:rPr>
        <w:t xml:space="preserve">وی نور چشم راه روان اهدنا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ایم راه جنان، اهدنا الصراط</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این شعر شیرازه آیات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43" w:name="__RefHeading___Toc1292741_2870459653"/>
      <w:bookmarkStart w:id="644" w:name="_Toc244"/>
      <w:bookmarkEnd w:id="643"/>
      <w:r>
        <w:rPr>
          <w:rtl w:val="true"/>
        </w:rPr>
        <w:t>شب قدر شب تفکر</w:t>
      </w:r>
      <w:bookmarkEnd w:id="6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اعمالی که برای شبهای قدر سفارش شده است تفکر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سَبْعِینَ سَنَةً</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اگر یک ساعت تفکر سازنده و مثبت داشته باشیم ثواب </w:t>
      </w:r>
    </w:p>
    <w:p>
      <w:pPr>
        <w:pStyle w:val="BookText"/>
        <w:rPr/>
      </w:pPr>
      <w:r>
        <w:rPr>
          <w:rFonts w:ascii="IRNazanin" w:hAnsi="IRNazanin" w:eastAsia="IRNazanin"/>
          <w:color w:val="111111"/>
          <w:sz w:val="28"/>
          <w:sz w:val="28"/>
          <w:szCs w:val="28"/>
          <w:rtl w:val="true"/>
          <w:lang w:bidi="fa-IR"/>
        </w:rPr>
        <w:t>عبادت هفتاد ساله در نامه اعمال ما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در اعمال و رفتار و کردارمان که آیا مورد رضای خداوند قرار دارد نماز من کارهای خیر من مطابق دستورات دین اسلام انجام می شود؟ نماز من مورد قبول درگاه احدیت قرار گرفته است؟ من مسلمان که مدعی شیعه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آیا حجاب و عفاف خانواده من مورد تأیید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من مدعی پیروی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و ،کردارم، اخلاق و رفتار نبوی هست؟ آیا من که ادعای تدین دارم نمازم را در اول وقتم میخوانم؟ آیا اخلاقم در خانه با زن و فرزندانم و نزدیکانم خوب است یا خشن و ناپسند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المؤمِنِ حُبُّ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سرلوحه پرونده مؤمن فردای ،قیامت حب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گذرنامه اخلاق مؤمن این دو چیز است اعجاز پیامبر اکرم تنها شق القمر نبود بزرگترین اعمال ،ایشان حُسن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او هر دل سنگی را آب می کرد هر کس یکبار با ایشان برخورد میکرد شیفته اخلاق و مرام او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بگذشت عمر در لَعِب ولهو و بیخودی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تدارکی بتوان اهدنا الصراط</w:t>
      </w:r>
      <w:r>
        <w:rPr>
          <w:rStyle w:val="FootnoteAnchor"/>
          <w:rtl w:val="true"/>
        </w:rPr>
        <w:footnoteReference w:id="36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ما در گذر است و بازگشت ندارد و هیچ کس نمی تواند اطمینان دهد که سال دیگر هم زنده باشد و بتواند از فیوضات شب های قدر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یک مسافت کوتاه مثلاً به مشهد مقدس یا شمال از روزها و هفته های قبل تدارک سفر می بینیم ،این، یعنی آینده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راهی میخواهیم برویم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طُول وَطُولِ الطَّرِيقِ وَ بُعْدِ السَّفَرِ</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راه طولانی است و زاد و توشه کم در </w:t>
      </w:r>
    </w:p>
    <w:p>
      <w:pPr>
        <w:pStyle w:val="BookText"/>
        <w:rPr/>
      </w:pPr>
      <w:r>
        <w:rPr>
          <w:rFonts w:ascii="IRNazanin" w:hAnsi="IRNazanin" w:eastAsia="IRNazanin"/>
          <w:color w:val="111111"/>
          <w:sz w:val="28"/>
          <w:sz w:val="28"/>
          <w:szCs w:val="28"/>
          <w:rtl w:val="true"/>
          <w:lang w:bidi="fa-IR"/>
        </w:rPr>
        <w:t>کارنامه اعمال خود نگاه کنیم و ببینیم برای این مسافرت طولانی، چه ثبت کرده و آماده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گرانمایه در این 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خورم صیف و چه پوشم شتا</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پروین اعتصامی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عزیز ماست که چون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ای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رود</w:t>
      </w:r>
    </w:p>
    <w:p>
      <w:pPr>
        <w:pStyle w:val="BookText"/>
        <w:rPr/>
      </w:pPr>
      <w:r>
        <w:rPr>
          <w:rFonts w:ascii="IRNazanin" w:hAnsi="IRNazanin" w:eastAsia="IRNazanin"/>
          <w:color w:val="111111"/>
          <w:sz w:val="28"/>
          <w:sz w:val="28"/>
          <w:szCs w:val="28"/>
          <w:rtl w:val="true"/>
          <w:lang w:bidi="fa-IR"/>
        </w:rPr>
        <w:t>و در استفاده بهینه از این عمر که چون باد می گذرد،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جهد را بسیار کن عمر اندکی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نیکو گزین فرصت یکی است</w:t>
      </w:r>
    </w:p>
    <w:p>
      <w:pPr>
        <w:pStyle w:val="BookText"/>
        <w:rPr/>
      </w:pPr>
      <w:r>
        <w:rPr>
          <w:rFonts w:ascii="IRNazanin" w:hAnsi="IRNazanin" w:eastAsia="IRNazanin"/>
          <w:color w:val="111111"/>
          <w:sz w:val="28"/>
          <w:sz w:val="28"/>
          <w:szCs w:val="28"/>
          <w:rtl w:val="true"/>
          <w:lang w:bidi="fa-IR"/>
        </w:rPr>
        <w:t>کاردان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عمر را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رفو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کم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کار را از وقت چون کردی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یکی گردد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خلاصه</w:t>
      </w:r>
    </w:p>
    <w:p>
      <w:pPr>
        <w:pStyle w:val="BookText"/>
        <w:rPr/>
      </w:pPr>
      <w:r>
        <w:rPr>
          <w:rFonts w:ascii="IRNazanin" w:hAnsi="IRNazanin" w:eastAsia="IRNazanin"/>
          <w:color w:val="111111"/>
          <w:sz w:val="28"/>
          <w:sz w:val="28"/>
          <w:szCs w:val="28"/>
          <w:rtl w:val="true"/>
          <w:lang w:bidi="fa-IR"/>
        </w:rPr>
        <w:t>ره دور وقت دیر و شب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ضعیف و جاده نهان اهدنا الصراط</w:t>
      </w:r>
      <w:r>
        <w:rPr>
          <w:rStyle w:val="FootnoteAnchor"/>
          <w:rtl w:val="true"/>
        </w:rPr>
        <w:footnoteReference w:id="36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راهمان خیلی دور است و مسافت زیادی را در پیش داریم حالت احتضار شب اوّل قبر، سؤالات قبر، برزخ، قیامت، دادگاه های قیامت معطلی قیامت روایت است که فردای قیامت خداوند بعضی را آنقدر معطل می کند که میگویند ،خدایا ما را جهنمی کن و از این بلاتکلیفی نجات بده هر چقدر تعجیل کنیم باز عقب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کار خیر انجام دهیم، باز کم انجام داده ایم عمر من با مثلاً عمر مرحوم علامه مجلسی ،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هفتاد سال عمر کرد؛ ولی به اندازه </w:t>
      </w:r>
    </w:p>
    <w:p>
      <w:pPr>
        <w:pStyle w:val="BookText"/>
        <w:rPr/>
      </w:pPr>
      <w:r>
        <w:rPr>
          <w:rFonts w:ascii="IRNazanin" w:hAnsi="IRNazanin" w:eastAsia="IRNazanin"/>
          <w:color w:val="111111"/>
          <w:sz w:val="28"/>
          <w:sz w:val="28"/>
          <w:szCs w:val="28"/>
          <w:rtl w:val="true"/>
          <w:lang w:bidi="fa-IR"/>
        </w:rPr>
        <w:t>عمر هفتصد ساله به مذهب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،ایشان نوشتن یکصدوده جلد کتاب بحار الانوار است که این کتاب یکی از بزرگترین دائره المعارفهای روایی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برکتی است که خداوند به عمر این مرد بزرگ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دور وقت دیر و شب تار و صد خطر دنیا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نمی توان سرعت داشت و صد خطر در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که ایمانشان سست بوده است با کوچک ترین و اندک چیزی از مسیر مستقیم منحرف شده اند خداوند در این راه ما را از شر شیاطین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ضعیف و جاده نهان شب است و تاریک است و مسیر روشن نیست و خطر انحراف از مسیر هر لحظه ما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باعورای صاحب اسم اعظم و مستجاب الدعوه هم از جاده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شروع خوبی داشتند؛ ولی خوب به پایان نرساندند</w:t>
      </w:r>
    </w:p>
    <w:p>
      <w:pPr>
        <w:pStyle w:val="BookText"/>
        <w:rPr/>
      </w:pPr>
      <w:r>
        <w:rPr>
          <w:rFonts w:ascii="IRNazanin" w:hAnsi="IRNazanin" w:eastAsia="IRNazanin"/>
          <w:color w:val="111111"/>
          <w:sz w:val="28"/>
          <w:sz w:val="28"/>
          <w:szCs w:val="28"/>
          <w:rtl w:val="true"/>
          <w:lang w:bidi="fa-IR"/>
        </w:rPr>
        <w:t xml:space="preserve">ره ،دور وقت دیر و شب تار و صد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ضعیف و جاده نهان اهدنا الصراط</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خدایا به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میدهیم که عاقبت ما را ختم به خیر بگردان و به برکت این ،شب همه ما را ببخش و بیامرز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645" w:name="pg8929_89489"/>
    </w:p>
    <w:p>
      <w:pPr>
        <w:pStyle w:val="Heading2"/>
        <w:numPr>
          <w:ilvl w:val="1"/>
          <w:numId w:val="1"/>
        </w:numPr>
        <w:rPr/>
      </w:pPr>
      <w:bookmarkStart w:id="646" w:name="__RefHeading___Toc1292743_2870459653"/>
      <w:bookmarkStart w:id="647" w:name="_Toc245"/>
      <w:bookmarkEnd w:id="645"/>
      <w:bookmarkEnd w:id="646"/>
      <w:r>
        <w:rPr>
          <w:rtl w:val="true"/>
        </w:rPr>
        <w:t>جلسه بیست و چهارم شب قدر</w:t>
      </w:r>
      <w:bookmarkEnd w:id="647"/>
    </w:p>
    <w:p>
      <w:pPr>
        <w:pStyle w:val="Heading3"/>
        <w:numPr>
          <w:ilvl w:val="2"/>
          <w:numId w:val="1"/>
        </w:numPr>
        <w:rPr/>
      </w:pPr>
      <w:bookmarkStart w:id="648" w:name="__RefHeading___Toc1292745_2870459653"/>
      <w:bookmarkStart w:id="649" w:name="_Toc246"/>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292747_2870459653"/>
      <w:bookmarkStart w:id="651" w:name="_Toc247"/>
      <w:bookmarkEnd w:id="650"/>
      <w:r>
        <w:rPr>
          <w:rtl w:val="true"/>
        </w:rPr>
        <w:t>شب قدر شب برکت</w:t>
      </w:r>
      <w:bookmarkEnd w:id="651"/>
    </w:p>
    <w:p>
      <w:pPr>
        <w:pStyle w:val="BookText"/>
        <w:rPr/>
      </w:pPr>
      <w:r>
        <w:rPr>
          <w:rFonts w:ascii="IRNazanin" w:hAnsi="IRNazanin" w:eastAsia="IRNazanin"/>
          <w:color w:val="111111"/>
          <w:sz w:val="28"/>
          <w:sz w:val="28"/>
          <w:szCs w:val="28"/>
          <w:rtl w:val="true"/>
          <w:lang w:bidi="fa-IR"/>
        </w:rPr>
        <w:t>بر اساس آیات و روایات متواتر و اجماع معنوی، شب قدر یکی از شبهای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آیۀ نخست سوره قدر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سورۂ دخان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فِي لَيْلَةٍ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سوم را در شبی مبارک و پربرکت نازل کردیم این تعبیر نیز بیانگر عظمت نزول قرآن در شب قدر است حال این کدام شب است که مبدأ خیرات و سرچشمه خوبیهای پایدار است؟ غالب مفسران این شب پربرکت را همان شب قدر دانسته اند؛ شب پربرکتی که سرنوشت خلایق و مقدرات یک سال در آن رقم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که مقدرات یک سال انسان در یک شب تعیین شود با آزادی انسان و اختیار او هیچ گونه تضادی ندارد؛ چراکه تقدیر الهی بر طبق شایستگی ها و لیاقتهای افراد و میزان ایمان و تقوا و پاکی نیت و اعمال آنهاست برای هر کس چیزی را مقدر میکند که لایق آن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زمینه هایش از ناحیه خود انسان فراهم شده و بنابراین این امر، نه تنها منافاتی با اختیار ندارد تأکیدی بر آن است</w:t>
      </w:r>
      <w:r>
        <w:rPr>
          <w:rFonts w:eastAsia="IRNazanin" w:cs="IRNazanin"/>
          <w:color w:val="111111"/>
          <w:sz w:val="28"/>
          <w:szCs w:val="28"/>
          <w:rtl w:val="true"/>
          <w:lang w:bidi="fa-IR"/>
        </w:rPr>
        <w:t>.</w:t>
      </w:r>
      <w:r>
        <w:rPr>
          <w:rStyle w:val="FootnoteAnchor"/>
          <w:rtl w:val="true"/>
        </w:rPr>
        <w:footnoteReference w:id="371"/>
      </w:r>
      <w:bookmarkStart w:id="652" w:name="pg8929_89491"/>
    </w:p>
    <w:p>
      <w:pPr>
        <w:pStyle w:val="Heading3"/>
        <w:numPr>
          <w:ilvl w:val="2"/>
          <w:numId w:val="1"/>
        </w:numPr>
        <w:rPr/>
      </w:pPr>
      <w:bookmarkStart w:id="653" w:name="__RefHeading___Toc1292749_2870459653"/>
      <w:bookmarkStart w:id="654" w:name="_Toc248"/>
      <w:bookmarkEnd w:id="652"/>
      <w:bookmarkEnd w:id="653"/>
      <w:r>
        <w:rPr>
          <w:rtl w:val="true"/>
        </w:rPr>
        <w:t>نزول قرآن و رابطهٔ آن با سرنوشت انسان</w:t>
      </w:r>
      <w:bookmarkEnd w:id="654"/>
    </w:p>
    <w:p>
      <w:pPr>
        <w:pStyle w:val="BookText"/>
        <w:rPr/>
      </w:pPr>
      <w:r>
        <w:rPr>
          <w:rFonts w:ascii="IRNazanin" w:hAnsi="IRNazanin" w:eastAsia="IRNazanin"/>
          <w:color w:val="111111"/>
          <w:sz w:val="28"/>
          <w:sz w:val="28"/>
          <w:szCs w:val="28"/>
          <w:rtl w:val="true"/>
          <w:lang w:bidi="fa-IR"/>
        </w:rPr>
        <w:t xml:space="preserve">قرآن در شبی سرنوشت ساز بر قلب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این که در این آیات به طور اشاره و در آیات سوره قدر با صراحت گفته شده است که قرآن در شب قدر نازل شده است؛ یعنی همان شبی که مقدرات بندگان و مواهب و روزیهای آنها در آن تقدیر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آیا این سخن بدان معنا نیست که مقدرات و سرنوشت ما با محتوای این کتاب پیوند و رابطه ای نزدیک دارد؟ آیا مفهوم این کلام این نیست که نه تنها حيات معنوی ما که حیات مادی ما نیز با آن رابطه ای ناگسستی دارد؟ پیروزی ما بر دشمنان سربلندی و آزادی و استقلال آبادی و عمران شهرهای ما همه به پیروی از قرآن کریم گره خورده است ،آری در این شبی که مقدرات تعیین میشود قرآن نیز در آن شب نازل گردیده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ماه رمضان، همان ماه است که قرآن برای راهنمایی و هدایت مردم فرو فرستاده شده است؛ کتابی که مردم را راهبر و متضمن دلایل آشکار هدایت و میزان تشخیص حق از باطل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نزول قرآن و میهمانی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نهمین ماه از ماههای قمری و تنها ماهی است که نام آن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فضائل ماه رمضان این است که کتاب های آسمانی تورات ،انجیل زبور و قرآن در این ماه نازل شده است</w:t>
      </w:r>
      <w:r>
        <w:rPr>
          <w:rFonts w:eastAsia="IRNazanin" w:cs="IRNazanin"/>
          <w:color w:val="111111"/>
          <w:sz w:val="28"/>
          <w:szCs w:val="28"/>
          <w:rtl w:val="true"/>
          <w:lang w:bidi="fa-IR"/>
        </w:rPr>
        <w:t xml:space="preserve">. </w:t>
      </w:r>
      <w:bookmarkStart w:id="655" w:name="pg8929_89493"/>
    </w:p>
    <w:p>
      <w:pPr>
        <w:pStyle w:val="Heading3"/>
        <w:numPr>
          <w:ilvl w:val="2"/>
          <w:numId w:val="1"/>
        </w:numPr>
        <w:rPr/>
      </w:pPr>
      <w:bookmarkStart w:id="656" w:name="__RefHeading___Toc1292751_2870459653"/>
      <w:bookmarkStart w:id="657" w:name="_Toc249"/>
      <w:bookmarkEnd w:id="655"/>
      <w:bookmarkEnd w:id="656"/>
      <w:r>
        <w:rPr>
          <w:rtl w:val="true"/>
        </w:rPr>
        <w:t xml:space="preserve">استقبال پیامبر </w:t>
      </w:r>
      <w:r>
        <w:rPr>
          <w:rtl w:val="true"/>
        </w:rPr>
        <w:t>(</w:t>
      </w:r>
      <w:r>
        <w:rPr>
          <w:rtl w:val="true"/>
        </w:rPr>
        <w:t>صلی الله علیه وآله و سلم</w:t>
      </w:r>
      <w:r>
        <w:rPr>
          <w:rtl w:val="true"/>
        </w:rPr>
        <w:t xml:space="preserve">) </w:t>
      </w:r>
      <w:r>
        <w:rPr>
          <w:rtl w:val="true"/>
        </w:rPr>
        <w:t>از ماه مبارک رمضان</w:t>
      </w:r>
      <w:bookmarkEnd w:id="657"/>
    </w:p>
    <w:p>
      <w:pPr>
        <w:pStyle w:val="BookText"/>
        <w:rPr/>
      </w:pPr>
      <w:r>
        <w:rPr>
          <w:rFonts w:ascii="IRNazanin" w:hAnsi="IRNazanin" w:eastAsia="IRNazanin"/>
          <w:color w:val="111111"/>
          <w:sz w:val="28"/>
          <w:sz w:val="28"/>
          <w:szCs w:val="28"/>
          <w:rtl w:val="true"/>
          <w:lang w:bidi="fa-IR"/>
        </w:rPr>
        <w:t xml:space="preserve">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شعبان در یکی از سالها به منظور آماده کردن اصحاب خود برای استقبال از ماه رمضان، خطبه ای خواندند و اهمیت این ماه را چنین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همراه با برکت آمرزش و رحمت به سوی شما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نزد خدا بهترین ماه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،آن بهترین روزها و شب های آن، بهترین شبهاست و ساعات این ،ماه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به میهمانی خدا دعوت شده اید و از کسانی هستید که مورد اکرام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 این ماه ثواب تسبیح حق دارد و خوابتان ثواب عبادت اعمالتان در آن مقبول و دعاهایتان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از آمرزش الهی در این ماه بزرگ محروم گردد</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658" w:name="__RefHeading___Toc1292753_2870459653"/>
      <w:bookmarkStart w:id="659" w:name="_Toc250"/>
      <w:bookmarkEnd w:id="658"/>
      <w:r>
        <w:rPr>
          <w:rtl w:val="true"/>
        </w:rPr>
        <w:t>شب قدر کدام شب است؟</w:t>
      </w:r>
      <w:bookmarkEnd w:id="659"/>
    </w:p>
    <w:p>
      <w:pPr>
        <w:pStyle w:val="BookText"/>
        <w:rPr/>
      </w:pPr>
      <w:r>
        <w:rPr>
          <w:rFonts w:ascii="IRNazanin" w:hAnsi="IRNazanin" w:eastAsia="IRNazanin"/>
          <w:color w:val="111111"/>
          <w:sz w:val="28"/>
          <w:sz w:val="28"/>
          <w:szCs w:val="28"/>
          <w:rtl w:val="true"/>
          <w:lang w:bidi="fa-IR"/>
        </w:rPr>
        <w:t>از مجموعه آیات و روایات این طور به دست میآید که شب قدر که شب مبارکی است در ماه رمضان قرار دارد؛ همان ماهی که قرآن در آن نازل شده است این شب عظیم و مبارک قدر چنان که از روایات برمی آید بی گمان در دهۀ سوم آن یعنی شبهای بیست و یکم بیست و سوم بیست و پنجم و بیست و هفتم قرار دارد</w:t>
      </w:r>
      <w:r>
        <w:rPr>
          <w:rFonts w:eastAsia="IRNazanin" w:cs="IRNazanin"/>
          <w:color w:val="111111"/>
          <w:sz w:val="28"/>
          <w:szCs w:val="28"/>
          <w:rtl w:val="true"/>
          <w:lang w:bidi="fa-IR"/>
        </w:rPr>
        <w:t>.</w:t>
      </w:r>
    </w:p>
    <w:p>
      <w:pPr>
        <w:pStyle w:val="Heading3"/>
        <w:numPr>
          <w:ilvl w:val="2"/>
          <w:numId w:val="1"/>
        </w:numPr>
        <w:rPr/>
      </w:pPr>
      <w:bookmarkStart w:id="660" w:name="__RefHeading___Toc1292755_2870459653"/>
      <w:bookmarkStart w:id="661" w:name="_Toc251"/>
      <w:bookmarkEnd w:id="660"/>
      <w:r>
        <w:rPr>
          <w:rtl w:val="true"/>
        </w:rPr>
        <w:t>اختصاص برخی از زمانها به امر الهی</w:t>
      </w:r>
      <w:bookmarkEnd w:id="6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از زمان پیدایش و آفرینش دنیا وجود داشته است؛ زیرا زمان همانند طول و عرض و عمق جزء ذاتی اجسام است و وقتی جسم آفریده می شود به طور طبیعی زمان نیز آفریده می شود از آنجا که امر الهی در زمان و مکان جاری می شود برخی از زمان ها و مکان ها ارزش و اعتباری بیشتر مییابد بر اساس آیات ،قرآن برخی از زمانها </w:t>
      </w:r>
      <w:bookmarkStart w:id="662" w:name="pg8929_89495"/>
    </w:p>
    <w:p>
      <w:pPr>
        <w:pStyle w:val="BookText"/>
        <w:rPr/>
      </w:pPr>
      <w:bookmarkEnd w:id="662"/>
      <w:r>
        <w:rPr>
          <w:rFonts w:ascii="IRNazanin" w:hAnsi="IRNazanin" w:eastAsia="IRNazanin"/>
          <w:color w:val="111111"/>
          <w:sz w:val="28"/>
          <w:sz w:val="28"/>
          <w:szCs w:val="28"/>
          <w:rtl w:val="true"/>
          <w:lang w:bidi="fa-IR"/>
        </w:rPr>
        <w:t>و مکانها اختصاص به امر الهی دارد؛ به عنوان ،نمونه امری الهی در آسمان مادی و جسمانی جاری میشود ولی در زمین مادی نیست</w:t>
      </w:r>
      <w:r>
        <w:rPr>
          <w:rFonts w:eastAsia="IRNazanin" w:cs="IRNazanin"/>
          <w:color w:val="111111"/>
          <w:sz w:val="28"/>
          <w:szCs w:val="28"/>
          <w:rtl w:val="true"/>
          <w:lang w:bidi="fa-IR"/>
        </w:rPr>
        <w:t>.</w:t>
      </w:r>
    </w:p>
    <w:p>
      <w:pPr>
        <w:pStyle w:val="Heading3"/>
        <w:numPr>
          <w:ilvl w:val="2"/>
          <w:numId w:val="1"/>
        </w:numPr>
        <w:rPr/>
      </w:pPr>
      <w:bookmarkStart w:id="663" w:name="__RefHeading___Toc1292757_2870459653"/>
      <w:bookmarkStart w:id="664" w:name="_Toc252"/>
      <w:bookmarkEnd w:id="663"/>
      <w:r>
        <w:rPr>
          <w:rtl w:val="true"/>
        </w:rPr>
        <w:t>تفسیر آیه دوازدهم سوره فصلت</w:t>
      </w:r>
      <w:bookmarkEnd w:id="664"/>
    </w:p>
    <w:p>
      <w:pPr>
        <w:pStyle w:val="BookText"/>
        <w:rPr/>
      </w:pP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 وَ أَوْحَى فِي كُلِّ سَمَاءٍ أَمْرَهَا وَ زَيَّنَّا السَّمَاءَ الدُّنْيَا بِمَصَابِيحَ وَحِفْظاً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در این هنگام آنها را به صورت هفت آسمان در دو روز آفرید و در هر آسمانی 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وحی 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آسمان پایین را با چراغهایی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بخشیدیم و با شهابها از رخنه شیاطین حفظ کردیم این است تقدیر خداوند توانا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چند نکته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در این هنگام آنها را به صورت هفت آسمان در دو روزآفرید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اشاره به وجود دوران آفرینش آسمانهاست که هر دورانی از آن میلیونها یا میلیاردها سال به طول انجامیده و هر دوران به نوبه خود به ادوار دیگری تقسیم می شود این دوران ممکن است دوران تبدیل گازهای فشرده به مایع و مواد مذاب و دوران تبدیل مواد مذاب به جامد بوده باشد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اینجا به معنای تقدیر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آسمان، کار آن را وحی فرمود اشاره به این است که تنها با آفرینش آسمانها کار تمام نشد بلکه در هر کدام از </w:t>
      </w:r>
      <w:bookmarkStart w:id="665" w:name="pg8929_89497"/>
    </w:p>
    <w:p>
      <w:pPr>
        <w:pStyle w:val="BookText"/>
        <w:rPr/>
      </w:pPr>
      <w:bookmarkEnd w:id="665"/>
      <w:r>
        <w:rPr>
          <w:rFonts w:ascii="IRNazanin" w:hAnsi="IRNazanin" w:eastAsia="IRNazanin"/>
          <w:color w:val="111111"/>
          <w:sz w:val="28"/>
          <w:sz w:val="28"/>
          <w:szCs w:val="28"/>
          <w:rtl w:val="true"/>
          <w:lang w:bidi="fa-IR"/>
        </w:rPr>
        <w:t>آنها موجودات و مخلوقات و نظام و تدبیر خاصی را مقرر فرمود که هر یک به تنهایی نشانه ای از عظمت و علم و قدرت اوست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پس امر الهی در همه آسمان ها و در همه زمانها جاری و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این ،همه برخی از زمانها و مکانها از ارزش برتر و موقعیت بهتری برخوردار است؛ از جمله این زمانها شب قدر است که از آغاز خلقت از جایگاهی خاص برخوردار بوده است علت مبارکی شب قدر، تنها اختصاص به نزول قرآن در آن ،ندارد بلکه به دلایلی دیگر، از جمله شب تقدیرات هستی ،بودن ارزش و اعتبار ویژه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از روایات، پس از نزول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فرشتگان، امر الهی را به این خلیفه در شب قدر می رساندند</w:t>
      </w:r>
      <w:r>
        <w:rPr>
          <w:rFonts w:eastAsia="IRNazanin" w:cs="IRNazanin"/>
          <w:color w:val="111111"/>
          <w:sz w:val="28"/>
          <w:szCs w:val="28"/>
          <w:rtl w:val="true"/>
          <w:lang w:bidi="fa-IR"/>
        </w:rPr>
        <w:t>.</w:t>
      </w:r>
    </w:p>
    <w:p>
      <w:pPr>
        <w:pStyle w:val="Heading3"/>
        <w:numPr>
          <w:ilvl w:val="2"/>
          <w:numId w:val="1"/>
        </w:numPr>
        <w:rPr/>
      </w:pPr>
      <w:bookmarkStart w:id="666" w:name="__RefHeading___Toc1292759_2870459653"/>
      <w:bookmarkStart w:id="667" w:name="_Toc253"/>
      <w:bookmarkEnd w:id="666"/>
      <w:r>
        <w:rPr>
          <w:rtl w:val="true"/>
        </w:rPr>
        <w:t>احیای شب قدر</w:t>
      </w:r>
      <w:bookmarkEnd w:id="6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شب قدر را احیاء ،کند عذاب از او تا سال آینده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آمده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تو و نزدیکی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من در بیداری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خدایا رحمت تورا می خواهم خداوند فرمود رحمت من در رحم به مسکینان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خدایا مجوز عبور از صراط را میخواهم خداوند فرمود برات عبور برای کسی است که در شب قدر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درختان بهشت و میوه هایش را می خواهم خداوند فرمود از آن کسی است که در شب قدر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نجات از آتش را میخواهم خداوند فرمود برای کسی است که در شب قدر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bookmarkStart w:id="668" w:name="pg8929_89499"/>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رضایت و خشنودی تو را می خواهم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برای کسی است که دو رکعت نماز در شب قدر به جای آورد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669" w:name="__RefHeading___Toc1292761_2870459653"/>
      <w:bookmarkStart w:id="670" w:name="_Toc254"/>
      <w:bookmarkEnd w:id="669"/>
      <w:r>
        <w:rPr>
          <w:rtl w:val="true"/>
        </w:rPr>
        <w:t>دلایل مبارکی شب قدر</w:t>
      </w:r>
      <w:bookmarkEnd w:id="670"/>
    </w:p>
    <w:p>
      <w:pPr>
        <w:pStyle w:val="BookText"/>
        <w:rPr/>
      </w:pPr>
      <w:r>
        <w:rPr>
          <w:rFonts w:ascii="IRNazanin" w:hAnsi="IRNazanin" w:eastAsia="IRNazanin"/>
          <w:color w:val="111111"/>
          <w:sz w:val="28"/>
          <w:sz w:val="28"/>
          <w:szCs w:val="28"/>
          <w:rtl w:val="true"/>
          <w:lang w:bidi="fa-IR"/>
        </w:rPr>
        <w:t>از حدیث پیش گفته معلوم می شود که ارزش و اعتبار و مبارکی شب قدر تنها به سبب نزول قرآن در آن نبوده است بلکه به اسباب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سورۀ قدر به دست می آید که یکی از علل و اسباب ارزشمندی شب ،قدر همان نزول فرشتگان به همراه روح اعظم برای تقديرات عالم هستی است بنابراین شب قدر با رحلت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نمی یابد و این شب به دلیل نزول مقدرات بر حجت الهی،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 قدر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زمانی بود و دیگر نیست یا هر سال تکرار می شود؟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برداشته شود قرآن هم با آن برداشته میشود</w:t>
      </w:r>
      <w:r>
        <w:rPr>
          <w:rStyle w:val="FootnoteAnchor"/>
          <w:rtl w:val="true"/>
        </w:rPr>
        <w:footnoteReference w:id="380"/>
      </w:r>
      <w:r>
        <w:rPr>
          <w:rFonts w:ascii="IRNazanin" w:hAnsi="IRNazanin" w:eastAsia="IRNazanin"/>
          <w:color w:val="111111"/>
          <w:sz w:val="28"/>
          <w:sz w:val="28"/>
          <w:szCs w:val="28"/>
          <w:rtl w:val="true"/>
          <w:lang w:bidi="fa-IR"/>
        </w:rPr>
        <w:t>در روایات از شب قدر با عنوان قلب ماه رمضان یاد شده است که خود بر ارزش این شب تأکید دارد</w:t>
      </w:r>
      <w:r>
        <w:rPr>
          <w:rStyle w:val="FootnoteAnchor"/>
          <w:rtl w:val="true"/>
        </w:rPr>
        <w:footnoteReference w:id="38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 های وحیانی قرآن و تفاسیر و روایات معتبره مذکوره، نزول امر الهی به دست روح اعظم و همراهی فرشتگان بر حجت و خلیفهٔ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زمانی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در زمین انتخاب شده تا آخر زمان و جمع شدن آسمان و زمین استمرار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چهارم سوره دخان با </w:t>
      </w:r>
    </w:p>
    <w:p>
      <w:pPr>
        <w:pStyle w:val="BookText"/>
        <w:rPr/>
      </w:pPr>
      <w:r>
        <w:rPr>
          <w:rFonts w:ascii="Amiri" w:hAnsi="Amiri" w:eastAsia="Amiri" w:cs="Amiri"/>
          <w:color w:val="111111"/>
          <w:sz w:val="28"/>
          <w:sz w:val="28"/>
          <w:szCs w:val="28"/>
          <w:rtl w:val="true"/>
          <w:lang w:bidi="ar-SA"/>
        </w:rPr>
        <w:t>آوردن فعل مضارع يفْرَقُ</w:t>
      </w:r>
      <w:r>
        <w:rPr>
          <w:rStyle w:val="FootnoteAnchor"/>
          <w:rtl w:val="true"/>
        </w:rPr>
        <w:footnoteReference w:id="382"/>
      </w:r>
      <w:r>
        <w:rPr>
          <w:rFonts w:ascii="IRNazanin" w:hAnsi="IRNazanin" w:eastAsia="IRNazanin"/>
          <w:color w:val="111111"/>
          <w:sz w:val="28"/>
          <w:sz w:val="28"/>
          <w:szCs w:val="28"/>
          <w:rtl w:val="true"/>
          <w:lang w:bidi="fa-IR"/>
        </w:rPr>
        <w:t>و در آیه چهارم سوره قدر با فعل مضارع تَنَزَّلُ، از استمرار نزول روح و فرشتگان به زمین برای ابلاغ امر الهی سخن به میان آورده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الْمَلائِكَةُ وَ الرُّوحُ فِيهَا بِإِذْنِ رَبِّهِمْ مِنْ كُلِّ أَمْرٍ؛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فرشتگان با روح به فرمان پروردگارشان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مقرر شده است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فرود نمیتواند بر هر کس باشد بلکه محل نزول می بایست کسی باشد که خلیفه و حجت خداوند است و چون زمین خالی از حجت و خليفه الهی ،نیست پس باید گفت این نزول و محل نزول، جز امام زمان هر دوره ای پس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امام زمان، همان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ایشان به عبدالله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قدر در هر سالی است و در آن شب، هر امر آن سال نزول مییابد و برای این امر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رحلت ایشان نیز اولیایی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آنان کیانند؟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یازده تن از صلب من که آنان امامانی مُحدَّث هستند که فرشتگان با آنان حدیث میگویند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در دهه سوم ماه رمضان نهان است و از همین رو در روایت، این دهه به عنوان لیالی قدر معرفی می شود البته برخی از شبها به عنوان این که شب قدر ،باشد قوی تر و روشن تر است که از جمله آنها شبهای بیست و یکم بیست و سوم و بیست و هفتم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مطرح شده که ایشان چگونه از شب قدر اطلاع می یابند و می فهمند که امشب شب قدر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یکی از </w:t>
      </w:r>
      <w:bookmarkStart w:id="671" w:name="pg8929_89502"/>
    </w:p>
    <w:p>
      <w:pPr>
        <w:pStyle w:val="BookText"/>
        <w:rPr/>
      </w:pPr>
      <w:bookmarkEnd w:id="671"/>
      <w:r>
        <w:rPr>
          <w:rFonts w:ascii="IRNazanin" w:hAnsi="IRNazanin" w:eastAsia="IRNazanin"/>
          <w:color w:val="111111"/>
          <w:sz w:val="28"/>
          <w:sz w:val="28"/>
          <w:szCs w:val="28"/>
          <w:rtl w:val="true"/>
          <w:lang w:bidi="fa-IR"/>
        </w:rPr>
        <w:t>اصحاب خویش 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ما پوشیده و نهان نیست؛ زیرا فرشتگان در این شب به طواف ما می آیند و دور ما می گردند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672" w:name="__RefHeading___Toc1292763_2870459653"/>
      <w:bookmarkStart w:id="673" w:name="_Toc255"/>
      <w:bookmarkEnd w:id="672"/>
      <w:r>
        <w:rPr>
          <w:rtl w:val="true"/>
        </w:rPr>
        <w:t>فضیلت سوره قدر</w:t>
      </w:r>
      <w:bookmarkEnd w:id="673"/>
    </w:p>
    <w:p>
      <w:pPr>
        <w:pStyle w:val="BookText"/>
        <w:rPr/>
      </w:pPr>
      <w:r>
        <w:rPr>
          <w:rFonts w:ascii="IRNazanin" w:hAnsi="IRNazanin" w:eastAsia="IRNazanin"/>
          <w:color w:val="111111"/>
          <w:sz w:val="28"/>
          <w:sz w:val="28"/>
          <w:szCs w:val="28"/>
          <w:rtl w:val="true"/>
          <w:lang w:bidi="fa-IR"/>
        </w:rPr>
        <w:t>محتوای کلی سوره ،قدر چنان که از نامش نیز پیداست، بیان نزول قرآن مجید در شب قدر و سپس اهمیت شب قدر و برکات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تلاوت این ،سوره روایات بسیاری نقل شده است؛ از جمله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تلاوت ،کند پاداش او مانند کسی است که ماه رمضان را روزه گرفته و شب قدر را احیاء داشته باشد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مستحب است در تمام نمازها در رکعت ،اول سوره قدر خوانده شود</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674" w:name="__RefHeading___Toc1292765_2870459653"/>
      <w:bookmarkStart w:id="675" w:name="_Toc256"/>
      <w:bookmarkEnd w:id="674"/>
      <w:r>
        <w:rPr>
          <w:rtl w:val="true"/>
        </w:rPr>
        <w:t>تفسیر سوره قدر</w:t>
      </w:r>
      <w:bookmarkEnd w:id="675"/>
    </w:p>
    <w:p>
      <w:pPr>
        <w:pStyle w:val="BookText"/>
        <w:rPr/>
      </w:pPr>
      <w:r>
        <w:rPr>
          <w:rFonts w:ascii="IRNazanin" w:hAnsi="IRNazanin" w:eastAsia="IRNazanin"/>
          <w:color w:val="111111"/>
          <w:sz w:val="28"/>
          <w:sz w:val="28"/>
          <w:szCs w:val="28"/>
          <w:rtl w:val="true"/>
          <w:lang w:bidi="fa-IR"/>
        </w:rPr>
        <w:t>درباره تفسیر آیات مبارک این سوره نیز مطالبی را به ترتیب آیات آن خدمتتان تقدیم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قرآن را در شب قدر نازل کردیم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این سوره میفرماید 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قرآن صراحتاً ذکر نشده است؛ ولی مسلم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الَّذِى أُنْزِلَ فِيهِ الْقُرْآنُ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جمع این دو آیه مشخص می کند که قرآن در ماه رمضان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این است که قرآن در طول بیست و سه سال نازل شده، چگونه این آیه می فرماید در یک شب نازل شده است جواب قرآن دارای دو نزول بوده است ،یکی دفعی و دیگری،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نزول دفعی که در شب ،قدر تمام آن بر قلب پاک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نزول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نزول تدریجی که در طول بیست و سه سال لابه لای حوادث گوناگون در دوران نبوت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أَدْرَاكَ مَا لَيْلَةُ الْقَدْرِ ؛ تو چه میدانی شب قدر چیست؟</w:t>
      </w:r>
    </w:p>
    <w:p>
      <w:pPr>
        <w:pStyle w:val="BookText"/>
        <w:rPr/>
      </w:pPr>
      <w:r>
        <w:rPr>
          <w:rFonts w:ascii="IRNazanin" w:hAnsi="IRNazanin" w:eastAsia="IRNazanin"/>
          <w:color w:val="111111"/>
          <w:sz w:val="28"/>
          <w:sz w:val="28"/>
          <w:szCs w:val="28"/>
          <w:rtl w:val="true"/>
          <w:lang w:bidi="fa-IR"/>
        </w:rPr>
        <w:t xml:space="preserve">این تعبیر عظمت این شب را مشخص میکند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 علم وسیع قبل از نزول این آیات، به آن واقف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 شب قدر شبی است که از هزار ماه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ماه یعنی یک ،عمر یعنی بیش از هشتاد سال به راستی چه شب با عظمتی است که به اندازه یک عمر با برکت ارزش دارد بهتر بودن این شب از هزار ماه به خاطر ارزش عبادت و احیای آن است روایات فضیلت شب قدر و فضیلت عبادت آن که در کتب شیعه و اهل سنت فراوان است، این معنا را کاملا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علاوه بر این نزول قرآن در این شب و برکات و رحمت الهی در آن سبب شده که از هزار ماه برتر 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در این باره می خوانیم که شب قدر از مواهب مخصوص الهی بر این امت است و امتهای گذشته از این موهبت برخوردار نبوده اند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از چهار نفر از بنی اسرائیل که هشتاد سال عبادت خدا را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گناه سخن گفتند اصحاب آرزو کردند که ای کاش آنها هم چنین توفیقی پیدا می کردند آیه فوق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آن شب به اذن خداوند برای تقدیر هر کار نازل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شب قدر مخصوص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امری است مستمر؛ یعنی شب قدر مدام در هر سال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کیست؟ بعضی گفته اند جبرئیل امین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مخلوق عظیمی است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p>
    <w:p>
      <w:pPr>
        <w:pStyle w:val="BookText"/>
        <w:rPr/>
      </w:pPr>
      <w:r>
        <w:rPr>
          <w:rFonts w:ascii="Amiri" w:hAnsi="Amiri" w:eastAsia="Amiri" w:cs="Amiri"/>
          <w:color w:val="111111"/>
          <w:sz w:val="28"/>
          <w:sz w:val="28"/>
          <w:szCs w:val="28"/>
          <w:rtl w:val="true"/>
          <w:lang w:bidi="ar-SA"/>
        </w:rPr>
        <w:t>مِنَ الْمَلائِكَةِ، إِنَّ الرُّوحُ أَعْظَمُ مِنْ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منظور این است که فرشتگان در این شب برای تعیین سرنوشتها بر زمین نازل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 آكنده از سلامت و خیر و رحمت تا طلوع 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سلام به چه معناست؟ چند معنا برای آن ذکر شده است از این قرار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معنای سلامت است؛ چون طبق بعضی از روایات شیطان در این شب در زنجیر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اطلاق سلام برای فرشتگان است که در این شب پیوسته به یکدیگر سلام می کنند یا به مؤمن سلام می کنند یا به حضور پیامبر کنند یا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عرضه می دارند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سرشار از خیر و برکت نباشد شبی که قرآن در آن نازل شده است؛ شبی که عبادت در آن معادل هزار ماه است؛ شبی که خیرات و بركات الهی نازل میشود؛ شبی که فرشتگان و روح در زمین هستند و شبی که از آغاز تا پایان سرتاسر سلامت است؟ </w:t>
      </w:r>
      <w:bookmarkStart w:id="676" w:name="pg8929_89505"/>
    </w:p>
    <w:p>
      <w:pPr>
        <w:pStyle w:val="Heading3"/>
        <w:numPr>
          <w:ilvl w:val="2"/>
          <w:numId w:val="1"/>
        </w:numPr>
        <w:rPr/>
      </w:pPr>
      <w:bookmarkStart w:id="677" w:name="__RefHeading___Toc1292767_2870459653"/>
      <w:bookmarkStart w:id="678" w:name="_Toc257"/>
      <w:bookmarkEnd w:id="676"/>
      <w:bookmarkEnd w:id="677"/>
      <w:r>
        <w:rPr>
          <w:rtl w:val="true"/>
        </w:rPr>
        <w:t>اعمال شب قدر</w:t>
      </w:r>
      <w:bookmarkEnd w:id="678"/>
    </w:p>
    <w:p>
      <w:pPr>
        <w:pStyle w:val="BookText"/>
        <w:rPr/>
      </w:pPr>
      <w:r>
        <w:rPr>
          <w:rFonts w:ascii="IRNazanin" w:hAnsi="IRNazanin" w:eastAsia="IRNazanin"/>
          <w:color w:val="111111"/>
          <w:sz w:val="28"/>
          <w:sz w:val="28"/>
          <w:szCs w:val="28"/>
          <w:rtl w:val="true"/>
          <w:lang w:bidi="fa-IR"/>
        </w:rPr>
        <w:t>شب های قدر اعمالی مشترک و اختصاصی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اوّلین شب از شبهای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همان شبی است که در تمام سال شبی به خوبی و فضیلت آن نمی رسد و عمل در آن شب تقدیر امور سال شود و ملائکه و روح که اعظم ملائکه است، در آن شب به اذن پرودگار به زمین نازل می شوند و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شوند و آنچه برای هر کس مقدر شده است را به ایشان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شب های قدر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در هر سه شب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مخصوص هر یک از شبهای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مشترک شبهای قدر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w:t>
      </w:r>
    </w:p>
    <w:p>
      <w:pPr>
        <w:pStyle w:val="BookText"/>
        <w:rPr/>
      </w:pPr>
      <w:r>
        <w:rPr>
          <w:rFonts w:ascii="IRNazanin" w:hAnsi="IRNazanin" w:eastAsia="IRNazanin"/>
          <w:color w:val="111111"/>
          <w:sz w:val="28"/>
          <w:sz w:val="28"/>
          <w:szCs w:val="28"/>
          <w:rtl w:val="true"/>
          <w:lang w:bidi="fa-IR"/>
        </w:rPr>
        <w:t>علامه مجلسی رحمه الله فرموده است که غسل کردن در این شب ها اگر مقارن غروب آفتاب باشد بهتر است تا نماز شام را با غسل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w:t>
      </w:r>
    </w:p>
    <w:p>
      <w:pPr>
        <w:pStyle w:val="BookText"/>
        <w:rPr/>
      </w:pPr>
      <w:r>
        <w:rPr>
          <w:rFonts w:ascii="IRNazanin" w:hAnsi="IRNazanin" w:eastAsia="IRNazanin"/>
          <w:color w:val="111111"/>
          <w:sz w:val="28"/>
          <w:sz w:val="28"/>
          <w:szCs w:val="28"/>
          <w:rtl w:val="true"/>
          <w:lang w:bidi="fa-IR"/>
        </w:rPr>
        <w:t xml:space="preserve">در هر رکعت بعد از قرائت سوره حمد هفت مرتبه سوره توحید خوانده شود و بعد از فراغت از ،نماز هفتاد مرتبه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جای خود برنخیزد تا حق تعالی او را و پدر و مادرش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بازکردن قرآن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بازکردن قرآن در مقابل خود و گفتن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بِكِتَابِكَ الْمُنْزَلِ وَ مَا فِيهِ وَ فِيهِ اسْمُكَ الْأَكْبَرُ وَ أَسْمَاؤُكَ الْحُسْنَى وَ مَا يَخَافُ وَيرْجَى أَنْ تَجْعَلَنِي مِنْ عُتَقَائِكَ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میکنم به کتاب نازل شده تو به آنچه در آن </w:t>
      </w:r>
    </w:p>
    <w:p>
      <w:pPr>
        <w:pStyle w:val="BookText"/>
        <w:rPr/>
      </w:pPr>
      <w:r>
        <w:rPr>
          <w:rFonts w:ascii="IRNazanin" w:hAnsi="IRNazanin" w:eastAsia="IRNazanin"/>
          <w:color w:val="111111"/>
          <w:sz w:val="28"/>
          <w:sz w:val="28"/>
          <w:szCs w:val="28"/>
          <w:rtl w:val="true"/>
          <w:lang w:bidi="fa-IR"/>
        </w:rPr>
        <w:t>است و در آن نام بزرگ و نامهای نیکوی توست و آنچه بیم و امید است که مرا از آزادشدگان خود از آتش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سر گذاشتن</w:t>
      </w:r>
    </w:p>
    <w:p>
      <w:pPr>
        <w:pStyle w:val="BookText"/>
        <w:rPr/>
      </w:pPr>
      <w:r>
        <w:rPr>
          <w:rFonts w:ascii="IRNazanin" w:hAnsi="IRNazanin" w:eastAsia="IRNazanin"/>
          <w:color w:val="111111"/>
          <w:sz w:val="28"/>
          <w:sz w:val="28"/>
          <w:szCs w:val="28"/>
          <w:rtl w:val="true"/>
          <w:lang w:bidi="fa-IR"/>
        </w:rPr>
        <w:t>قرآن را بر سر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هَذَا الْقُرْآنِ وَ بِحَقِّ مَنْ أَرْسَلْتَهُ بِهِ وَ بِحَقِّ كُلِّ مُؤْمِنٍ مَدَحْتَهُ فِيهِ وَ بِحَقِّكَ عَلَيهِمْ فَلا أَحَدَ أَعْرَفُ بِحَقِّكَ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قرآن و به حق کسی که بر او فرستادی آن را و به حق هر مؤمنی که در آن او را ستودی و به حق تو بر آنها که احدی شناساتر به حق تو از</w:t>
      </w:r>
    </w:p>
    <w:p>
      <w:pPr>
        <w:pStyle w:val="BookText"/>
        <w:rPr/>
      </w:pPr>
      <w:r>
        <w:rPr>
          <w:rFonts w:ascii="IRNazanin" w:hAnsi="IRNazanin" w:eastAsia="IRNazanin"/>
          <w:color w:val="111111"/>
          <w:sz w:val="28"/>
          <w:sz w:val="28"/>
          <w:szCs w:val="28"/>
          <w:rtl w:val="true"/>
          <w:lang w:bidi="fa-IR"/>
        </w:rPr>
        <w:t>خودت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را به حق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 قسم میدهی و در آخر هر حاجتی که داری از خداوند طلب می کنی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چون شب قدر می،شود منادی از آسمان هفتم ندا میکند از بطنان عرش که حق تعالی آمرزیده هر که را که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احیاء</w:t>
      </w:r>
    </w:p>
    <w:p>
      <w:pPr>
        <w:pStyle w:val="BookText"/>
        <w:rPr/>
      </w:pPr>
      <w:r>
        <w:rPr>
          <w:rFonts w:ascii="IRNazanin" w:hAnsi="IRNazanin" w:eastAsia="IRNazanin"/>
          <w:color w:val="111111"/>
          <w:sz w:val="28"/>
          <w:sz w:val="28"/>
          <w:szCs w:val="28"/>
          <w:rtl w:val="true"/>
          <w:lang w:bidi="fa-IR"/>
        </w:rPr>
        <w:t>روایت شده که هر که احیاء کند شب قدر را گناهان او آمرزیده شود؛ هر چند به عدد ستارگان آسمان و سنگینی کوه و وزن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نماز</w:t>
      </w:r>
    </w:p>
    <w:p>
      <w:pPr>
        <w:pStyle w:val="BookText"/>
        <w:rPr/>
      </w:pPr>
      <w:r>
        <w:rPr>
          <w:rFonts w:ascii="IRNazanin" w:hAnsi="IRNazanin" w:eastAsia="IRNazanin"/>
          <w:color w:val="111111"/>
          <w:sz w:val="28"/>
          <w:sz w:val="28"/>
          <w:szCs w:val="28"/>
          <w:rtl w:val="true"/>
          <w:lang w:bidi="fa-IR"/>
        </w:rPr>
        <w:t>صد رکعت نماز بخواند که فضیلت بسیار دارد و افضل آن است که در هر رکعت بعد از حمد ده مرتبه سوره توحید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ذکر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فرموده که بهترین اعمال در این شبها طلب آمرزش و دعا برای مطالب دنیا و آخرت خود و پدر و مادر و خویشان خود و برادران مؤمن زنده و مرده ایشان است بهترین اذکار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مقدور شود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جوشن كبير</w:t>
      </w:r>
    </w:p>
    <w:p>
      <w:pPr>
        <w:pStyle w:val="BookText"/>
        <w:rPr/>
      </w:pPr>
      <w:r>
        <w:rPr>
          <w:rFonts w:ascii="IRNazanin" w:hAnsi="IRNazanin" w:eastAsia="IRNazanin"/>
          <w:color w:val="111111"/>
          <w:sz w:val="28"/>
          <w:sz w:val="28"/>
          <w:szCs w:val="28"/>
          <w:rtl w:val="true"/>
          <w:lang w:bidi="fa-IR"/>
        </w:rPr>
        <w:t xml:space="preserve">دعای جوشن کبیر در یکی از غزوات صدر اسلام از جانب جبرئیل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صد بند دارد و هر بند حاوی ده اسم از اسماء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پنجاه و پنج یازده اسم باری تعالی آمده است؛ بنابراین در مجموع این دعا حاوی هزار و یک اسم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فضیلت خواندن این دعا چنین آمده است هر که این دعا را ،بخواند، خدای تعالی عمل او را به عملهای نیکو لاحق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امت من نیست که این دعا را در ماه مبارک رمضان سه مرتبه یا یک مرتبه بخواند مگر آن که خدای تعالی بدن او را بر آتش حرام کند و بهشت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آسمان چهارم خانه ای بنا کرده که نامش بیت 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داخل آن خانه می شوند و از آن بیرون می روند و دیگر تا روز قیامت به سوی آن برنمی گردند و خدای عزوجل به صاحب این دعا ثواب این فرشتگان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دعای جوشن کبیر را بخواند مثل مردن شهدا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او ثواب هفتصد هزار شهید از شهیدان صحرای کربلا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مخصوص شب نوزدهم چند چیز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 أَتُوبُ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صد مرتبه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قَتَلَةَ أَمِيرِ الْمُؤْمِنِينَ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فِيمَا تَقْضِي وَ تُقَدِّرُ مِنَ الْأَمْرِ الْمَحْنُومِ وَ فِيمَا تَفْرُقُ مِنَ الْأَمْرِ الْحَكِيمِ فِي لَيْلَةِ الْقَدْرِ وَ فِي الْقَضَاءِ الَّذِى لا يُرَدُّ وَ لا يَبَدَّلُ أَنْ تَكْتُبَنِي مِنْ حُجَّاجِ بَيْتِكَ الْحَرَامِ الْمَبْرُورِ حَبُّهُمْ الْمَشْكُورِ سَعْيُهُمْ الْمَغْفُورِ ذُنُوبُهُمْ الْمُكَفِّرِ عَنْهُمْ سَيئَاتُهُمْ وَ اجْعَلْ فِيمَا تَقْضِي وَ تُقَدِّرُ أَنْ تُطِيلَ عُمْرِى وَ تُوَسّعَ عَلَى فِى رِزْقِي وَ تَفْعَلَ بي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جای </w:t>
      </w:r>
    </w:p>
    <w:p>
      <w:pPr>
        <w:pStyle w:val="BookText"/>
        <w:rPr/>
      </w:pPr>
      <w:r>
        <w:rPr>
          <w:rFonts w:ascii="IRNazanin" w:hAnsi="IRNazanin" w:eastAsia="IRNazanin"/>
          <w:color w:val="111111"/>
          <w:sz w:val="28"/>
          <w:sz w:val="28"/>
          <w:szCs w:val="28"/>
          <w:rtl w:val="true"/>
          <w:lang w:bidi="fa-IR"/>
        </w:rPr>
        <w:t>کذا و کذا، بی حاجات خود را ذکر کند؛</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 در قضا و قدرت از امر حتمی در آنچه جدا کنی از امور حکیمانه در شب قدر و در قضایی که تغییر نمی کند و رد و بدل نمی شود آنکه بنویسی مرا از حاجیان بيت الحرامت؛ آنان که حجشان قبول و کوششان قدردانی شود و آمرزنده گردد گناهانشان و جبران شود به کردارهایشان و مقرر فرما در آنچه قضا و قدر داری که دراز باشد عمرم و فراخ کنی بر من روزیم را و بفرمایی با من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دیگر نیز هر کدام اعمال مخصوص خود را دارند که در کتاب شريف مفاتيح الجنان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اعمال عبادی برای این شبها زیاد وارد شده است که از حوصله جلسات ما خارج است و دوستداران و عبّاد شبهای قدر می توانند به کتب ادعیه ها، از جمله کتاب شریف مفاتیح الجنان مراجعه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679" w:name="pg8929_89509"/>
    </w:p>
    <w:p>
      <w:pPr>
        <w:pStyle w:val="Heading2"/>
        <w:numPr>
          <w:ilvl w:val="1"/>
          <w:numId w:val="1"/>
        </w:numPr>
        <w:rPr/>
      </w:pPr>
      <w:bookmarkStart w:id="680" w:name="__RefHeading___Toc1292769_2870459653"/>
      <w:bookmarkStart w:id="681" w:name="_Toc258"/>
      <w:bookmarkEnd w:id="679"/>
      <w:bookmarkEnd w:id="680"/>
      <w:r>
        <w:rPr>
          <w:rtl w:val="true"/>
        </w:rPr>
        <w:t>منابع</w:t>
      </w:r>
      <w:bookmarkEnd w:id="681"/>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اثنا عشریه نشر ،قم، دار الکتب علمیه،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دیلمی، ارشاد ،القلوب مؤسسه 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محمدی اشتهاردی، انتشارات روحانی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صدوق، انتشارات کتابچی،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آداب الصلاة، موسسه نشر امام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،پژوم با راست قامتان پهنه اندرز یادنامه ،راشد انتشارات سخن،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سیوطى، جلال الدین، تاريخ الخلفا، نشر دارالكتب علميه،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تحف العقول نشر فرزانه ،روز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کاشفی فاضل، تحفه الشاهي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،کاشانی تفسیر الصافي نشر مكتب الصدر،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قمی، تفسير القمي، نشر بنى الزهرا،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ترجمه موسوی همدانی،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قم جامعه مدرسین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بن حسن طبرسی، تفسیر مجمع البیان، انتشارات فراهانی،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،هادی تفسیر موضوعی، انتشارات نبوغ، قم، نبوغ،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،احمد رضا محمدی زیر نظر آیت الله شیرازی، تفسیر نمونه، مدرسه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قم، خیابان شهیدان،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ام،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ثواب الاعمال، انتشارات فکر آوران،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حسین انسانها انتشارات در راه حق، قم،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خصال صدوق، انتشارات کتابخانه اسلامی،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سید ،مهدی داستانها و حکایت ها انتشارات محمد و آل محمد،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واسعی ،علیرضا درآمدی بر روشهای تبلیغی ،ائمه، انتشارات پژوهشگاه علوم و فرهنگ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فرخ ،الدین درجه العاليه، انتشارات دارالکتب عربی، بیروت،</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هریسی ،هاشم درسی از مکتب حسین انتشارات نشر تعالیم اسلامی قم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رساله توضيح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سفینه البحار، نشر نوید اسلامی،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،اسلامی حسین شرح غرر الحکم، انتشارات انصاریان،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زمردیان ،احمد شرحی بر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الصلاه في الكتاب و السنه، انتشارات دار الحدیث،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علل الشرایع انتشارات ،مؤمنين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عیون اخبار الرضا، انتشارات دار الكتب اسلامی،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عبد الواحد غرر الحکم، دار الکتب اسلامی،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روضاتی، محمد ،جعفر قره العین انتشارات محمد جعفر ،روضاتی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کنز العمال، انتشارات موسسه الرساله بیر،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 نبی لئالی الاخبار انتشارات جهان،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مجمع البحرين، انتشارات مرتضوی،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فراس مجموعه ورام انتشارات دار الكتب ،اسلامی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مختصر الکلام نشر اسلامی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مستدرک الوسائل، نشر موسسه آل البيت،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گیلانی، مصباح الشریعه، نشر پیام ،حق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من لا يحضره الفقيه، انتشارات دارالمعارف، بيروت،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احمد، المناقب الموفق، انتشارات اسلامی،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انتشارات دار الحدیث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علی نظام حیات خانواده در اسلام تهران انجمن اولیا و مربیان جمهوری اسلامی ،ایران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 نماز و عبادت امام زمان،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انتشارات موسسه آل البيت،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دشتی، محمد، نهج البلاغه، دفتر نشر الهادی،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استاد حامد معاونیان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لكل شيء عاقبه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حکیم به نقل از تفسیر المیزان ذیل تفسیر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ما هم از درک فهم و عمل به قرآن بازمانده ایم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سیوطی،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دعایی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نزول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سعدی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دیوان اشعار رباعیات</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آن حضرت در جمادی الاول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شهادتشان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خراسانی، دیوان اشعار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روش های تبلیغی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الصلاه في الكتاب و السنه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عبادت امام زمان،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حسان حبین الله چایچیان، نماز ظهر عاشورا</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الواعظىن،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سوم مهر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علل الشرائع،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 باب اول در سیرت پادشاهان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مظهر العجايب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في صفات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نماز در شعر فارسی،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حاج غلامرضا سازگار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غزلیات، سعدی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اول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سفینه البحار مختصر كتاب بحار الانوار مرحوم مجلسي است که توسط مرحوم شیخ عباس قمی که از محدثان بزرگ و دانشمند علم رجال بوده، نوشته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حکایت ها،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دو بیتی 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مواعظ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 دیوان اشعار قطعات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اصلی او وحب بن عمرو صرفی کوفی بوده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بر دعای کمیل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معنوی دفتر اول ، مولوی مثنوی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ثقلین در منابع زیادی نامبرده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الرسل فضلنا بعضهم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من كفر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غزليات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حیات خانواده در اسلام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دکتر علی ،قائمی نظام حیات خانواده در اسلام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حیات خانواده در اسلام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حیات خانواده در اسلام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 ابو الخير، اشعار ابیات پراکنده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چنان عبادت کن که گویی او را می بینی و اگر تو او را نمیبینی او تو را به خوبی می بیند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مختصر الكلام در کتاب قره العین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العاليه از تحفه الشاهی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فضل القرآن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است باید اولین چیزی که زن پس از وضع حمل می خورد رطب باشد از روایات استفاده میشود که بهترین غذای زن باردار و داروی او، رطب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اعضاء بدن انسان را با یکدیگر ترکیب و تکمیل نمود تا به صورت انسانی تمام عیار درآید از روح خود در آن دمید و او را زنده کرد و این 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 خود در آن دمیده ام به منظور شرافت دادن به آن روح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خداوند در برابر نعمتهایی که به ما میبخشد نیازی به شکر ما ندارد و اگر به شکر گزاری دستور داده، برای بازافزایی آن نعمتهاست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515/707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شب نوزدهم ماه مبارک رمضان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الاسرار، عمان سامانی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اشعار شیخ بهایی،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قصائد و غزلیات صغیر اصفهانی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پروین اعتصامی</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مثنوی معنوی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غزلیات، غزل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40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پیشوای انسانها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 از مکتب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فیض کاشانی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اشعار فیض کاشانی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پروین اعتصامی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فیض کاشانی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فيض كاشانی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آیات قرآن چنین استفاده می شود که تمام ستارگان و سیاره هایی که ما میبینیم، همه جزو آسمان اول است و در ماورای آسمان شش عالم دیگر وجود دارد که از محدوده دید ما و ابزار علمی ما بیرون است و در مجموع، هفت عالم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يُفْرَقُ كُلِّ أَمْرٍ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در آن شب هر امری بر اساس حکمت الهی، تدبیر و جدا می گردد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في سورة الدخان؛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امام خمینی ، مسئله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49421</Words>
  <Characters>181612</Characters>
  <CharactersWithSpaces>229907</CharactersWithSpaces>
  <Paragraphs>1243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2026-08-20T07:21:01Z</dcterms:created>
  <dc:creator>ghaemiyeh.com</dc:creator>
  <dc:description/>
  <dc:language>en-US</dc:language>
  <cp:lastModifiedBy/>
  <dcterms:modified xsi:type="dcterms:W3CDTF">2026-08-20T10:51:09Z</dcterms:modified>
  <cp:revision>1</cp:revision>
  <dc:subject/>
  <dc:title>در مسیر بهشت سلسله سخنرانی های سید مهدی هاشم زاده</dc:title>
</cp:coreProperties>
</file>

<file path=docProps/custom.xml><?xml version="1.0" encoding="utf-8"?>
<Properties xmlns="http://schemas.openxmlformats.org/officeDocument/2006/custom-properties" xmlns:vt="http://schemas.openxmlformats.org/officeDocument/2006/docPropsVTypes"/>
</file>