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تعلیقات الشیخ محمد الحسین آل کاشف الغطاء على کتاب نهج البلاغة تحقیق محمد عبده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19636_653776707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9638_65377670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9640_653776707">
            <w:r>
              <w:rPr>
                <w:webHidden/>
                <w:rStyle w:val="IndexLink"/>
                <w:rtl w:val="true"/>
              </w:rPr>
              <w:t>مقدمة المكتبة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19642_653776707">
            <w:r>
              <w:rPr>
                <w:webHidden/>
                <w:rStyle w:val="IndexLink"/>
                <w:rtl w:val="true"/>
              </w:rPr>
              <w:t>فهرست القسم الاول من نهج البلاغة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685_138495"/>
      <w:bookmarkStart w:id="1" w:name="pg8685_13849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685_138495"/>
      <w:bookmarkStart w:id="3" w:name="__RefHeading___Toc2519636_653776707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سلسلة في رحاب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تعليقات الشيخ محمد الحسين آل كاشف الغطاء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كتاب نهج البلاغة تحقيق محمد عبده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العتبة العلوية المقدسة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هاشم الميلاني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إخراج 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نصير شكر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النسخ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العتبة العلوية المقدسة،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هاتف </w:t>
      </w:r>
      <w:r>
        <w:rPr>
          <w:rFonts w:eastAsia="IRNazanin" w:cs="IRNazanin"/>
          <w:color w:val="111111"/>
          <w:sz w:val="28"/>
          <w:szCs w:val="28"/>
          <w:lang w:bidi="fa-IR"/>
        </w:rPr>
        <w:t>07802337277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00964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لإبداء ملاحظاتكم يرجى مراسلتنا على البريد الالكترونى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info@haydarya.com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19638_65377670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سلسلة في رحاب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تعليقات الشيخ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الحسين آل كاشف الغطاء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نهج البلاغة تحقيق محمد عبده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إعداد ومراجعة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هاشم الميلاني 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الرَّحْمنِ اَلْرَحیمْ </w:t>
      </w:r>
      <w:bookmarkStart w:id="7" w:name="pg8685_138499"/>
    </w:p>
    <w:p>
      <w:pPr>
        <w:pStyle w:val="Heading2"/>
        <w:numPr>
          <w:ilvl w:val="1"/>
          <w:numId w:val="1"/>
        </w:numPr>
        <w:rPr/>
      </w:pPr>
      <w:bookmarkStart w:id="8" w:name="__RefHeading___Toc2519640_653776707"/>
      <w:bookmarkStart w:id="9" w:name="_Toc3"/>
      <w:bookmarkEnd w:id="7"/>
      <w:bookmarkEnd w:id="8"/>
      <w:r>
        <w:rPr>
          <w:rtl w:val="true"/>
        </w:rPr>
        <w:t>مقدمة المكتبة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الشيخ محمد الحسين بن علي بن محمد رضا بن موسى بن الشيخ جعفر كاشف الغطاء علیه السلام ولد عام </w:t>
      </w:r>
      <w:r>
        <w:rPr>
          <w:rFonts w:eastAsia="IRNazanin" w:cs="IRNazanin"/>
          <w:color w:val="111111"/>
          <w:sz w:val="28"/>
          <w:szCs w:val="28"/>
          <w:lang w:bidi="fa-IR"/>
        </w:rPr>
        <w:t>1295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 </w:t>
      </w:r>
      <w:r>
        <w:rPr>
          <w:rFonts w:eastAsia="IRNazanin" w:cs="IRNazanin"/>
          <w:color w:val="111111"/>
          <w:sz w:val="28"/>
          <w:szCs w:val="28"/>
          <w:lang w:bidi="fa-IR"/>
        </w:rPr>
        <w:t>1877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في النجف الأشرف وتربى في أسرة العلم و العمل أسرة كاشف الغطاء العريقة، فبدأ بتعلّم القرآن و هو في الخامسة من عمره فختمه في سنة و بضعة أشهر، و من بعده دخل المكتب وكان آنذاك في حجرة من حجر الصحن العلوي، و بدأ بالتقليد و العمل بالرسالة العملية و هو ابن سبع سنين، و بدأ بنظم الشعر في الثانية عشرة من عمره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 عند كبار الأدباء و العلماء و أخذ عنهم إلى أن صار آية في العلم و الأدب و الإرشاد و التوجيه، و من أهم أعماله رحمة الله علیه حضور مؤتمر القدس و إمامة الجماعة في المسجد الأقصى بحضور عشرات الآلاف من المشاركين ثم بعد الصلاة قام فيهم خطيباً و خطب فيهم زهاء ساعتين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عشرات الكتب و المؤلفات النافعة المطبوعة و المخطوطة، زائداً تعليقات و حواشي نافعة على هوامش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الشيخ كاشف الغطاء إلى جانب اهتمامه بالفقه و الأصول و الحكمة، مهتماً بالأدب و الشعر، يقول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عقود حياتي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عندما يتكلّم العقد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هذا الدور تولعت بمطالعة كتب الأدب و حفظ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الأشعار، و جمع الدواوين، و إدمان مطالعة المجاميع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معاشرة مشاهير الأدباء و كبار الشعراء كالسيد العلامة الحبوبي، و السيد جعفر الحلي، و الشيخ جواد شبيب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ومن جرّاء ذلك حصلت له ملكة أدبية جيدة، و معرفة بأساليب كبار الشعراء و مصادر معرفتهم، و على سبيل المثال يقول السيد عبد الزهراء الخطيب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انّي تشرفت ذات يوم بمجلس الإمام كاشف الغطاء رحمة الله علیه، و جرى ذكر المتنبي فأظهر أحد الجالسين إعجابه بما في شعره من الحكم و الأمثال، فقال الشيخ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المتنبي كثيراً ما يصول على حكم الأئمة علیهم السلام و خصوصاً حكم أمير المؤمنين علیه السلام فينظمها في شعره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مثلاً المتنبي يقول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الظلم من شيم النفوس فإن تجد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عفة فلعلّة لا يظلم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أخذه من قول علي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الظلم من كوامن النفوس، القوّة تبديه و الضعف يخفيه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رحمة الله علیه يدعو إلى الاهتمام بالثقلين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و العترة، إذ انّ القرآن هو دستور الحياة، أما العترة فهي ترجمان القرآن، و من أبرز تجليات العترة نهج البلاغة و الصحيفة السجادية، أما بالنسبة لنهج البلاغة يقول الشيخ كاشف الغطاء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دونك هذا نهج البلاغة، و ما أسبغه في 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أساغه، فتصفّح صحايفه، و تعرّف معارفه، و اقصد مقاصده، وقف مواقفه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بالنسبة إلى الصحيفة السجادية فيقول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أدري هل لاحَظَتْكَ السعادة بالفوز بصحيفة السجادية المعروفة عند أهل البيت بزبور آل محمد صلی الله علیه و آله و سلم التي هي ثانية ذلك النهج بل الوحيدة النسج، التي يوشك أن لا تجد نظيرها في كلام المخلوق بعلوّ مضامينها، و شرف أساليبها وأفانينها، و لا يكاد يقاربها أو يساويها، إلّا ما كان من شجرة معاليها و معدن لثاليها، و ما قد تولّد من بيت أمها و أبيها، و قد فاتت حدّ العجب و الإعجاب، بما اشتملت عليه من أعالي البلاغة في بيان كنه العبودية و أسرار ربوبية ربّ الأرباب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له رحمة الله علیه إلمام خاص و عناية مخصوصة بخطب أمير المؤمنين علیه السلام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كلماته الشريفة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لذا قام رحمة الله علیه بمراجعة دقيقة لنهج البلاغة بتحقيق محمد عبده تصحيحاً و إعراباً و تعليقاً على هامش نسخته الخاصّة، و لم يحبّذ لنفسه أن يقوم بشرح جديد لنهج البلاغة بل كان يرى نفسه دون ذلك، و قد نُقل عنه أنّه كان يقول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انّي مع إلمامي الشديد بالأدب العربي، وتوغّلي في النكات الأدبية و المعاني الدقيقة لا أقدر على شرح كلماته علیه السلام كما هو حقها و يليق بها، فإنّ كلامه علیه السلام فوق كلام المخلوق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 كلام الخالق، و لا أتمكّن من بيان بعض معاني ونكات كلماته علیه السلام بغير البيان الذي ذكره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نراه رحمة الله علیه اكتفى بالتعليقات المختصرة على نهج البلاغة و على هامش نسخته الخاصة، و كانت تدور هذه التعليقات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إعراب 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تصحيح الأخطاء المطبعية، بعض الاستدراكات على محمد عبده بعض اختلاف النسخ و تصويب بعض الألفاظ التي لم ترد في نسخة محمد عبده، و شرح بعض الكلمات مع الإشارة إلى أخطا محمد عبده اللغوية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لا يفوته أن يشير إلى بعض الاستنباطات التاريخية من كلام الإمام علیه السلام كما في تعليقته على 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التي يقول فيها أمير المؤمنين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فويل لك يا بصرة عند ذلك من جيش من نقم الله لا رهج له و لا 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محمد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يشير إلى فتنه صاحب الزنج، و قال الشيخ كاشف الغطاء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يحتمل أن يشير بها سلام الله عليه إلى ما وقع في عصرنا هذا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محنة البصرة و امتلاك الانكليز لها، فإنّ بعض الفقرات قد تنطبق على تلك الرزية، و 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فوائد لغوية و تحقيقية، لذا آثرنا نشر أكثر هذه التعليقات ضمن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سلسلة في رحاب نهج البلاغة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 نترك سوى بعض التعليقات الجزئية جداً، و ذلك تعميماً للفائدة و إحياء هذا الأثر القيّم، و لا يفوتني أن أتقدم بالشكر الجزيل لنجل المرحوم و هو الوجيه الشيخ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شريف كاشف الغطاء، و كذلك ابنه البار الشيخ أمير كاشف الغطاء حيث سمحا بتصوير النسخة المحفوظة عندهم برقم تصنيف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التسلسل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إخراجها بهذا الشكل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الروضة الحيدرية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هاشم الميلاني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الثاني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هـ </w:t>
      </w:r>
      <w:bookmarkStart w:id="10" w:name="pg8685_138504"/>
    </w:p>
    <w:p>
      <w:pPr>
        <w:pStyle w:val="Heading2"/>
        <w:numPr>
          <w:ilvl w:val="1"/>
          <w:numId w:val="1"/>
        </w:numPr>
        <w:rPr/>
      </w:pPr>
      <w:bookmarkStart w:id="11" w:name="__RefHeading___Toc2519642_653776707"/>
      <w:bookmarkStart w:id="12" w:name="_Toc4"/>
      <w:bookmarkEnd w:id="10"/>
      <w:bookmarkEnd w:id="11"/>
      <w:r>
        <w:rPr>
          <w:rtl w:val="true"/>
        </w:rPr>
        <w:t>فهرست القسم الاول من نهج البلاغة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خطبة المفسر و فيها شئ من بيان فضل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 لمديري المدارس على مزية الكتاب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خطبة جامع الكتاب الشريف الرضي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المختار من خطب أمير المؤمنين و ما يجري مجراها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خطبة لهُ في ابتداء خلق السموات و الارض و خلق آدم و فيها تمجيد الله و بیان قدرته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صفة خلق آدم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 في ذكر الحج و حكمته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خطبة بعد انصرافه من صفين فيها حال الناس قبل بعثة النبي و تنتهي بمزايا لآل البيت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الشقشقية و فيها تألمه من جور الفاتنين في خلافته و حكاية حاله مع من سبقه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خطبة في هدايته للناس و كمال يقينه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خطبة في النهي عن الفتنة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لهُ في انه لا يخدع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خطبة لهُ في ذم قوم باتباع الشيطان و كلام في دعوى الزبير انهُ لم يبايع بقليه و كلام في أنهم أرعدوا و هو لا يرعد حتى يوقع و من خطبة لهُ في وعيده لقوم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في وصيتهِ لابنهِ بالثبات و الحذق في الحرب و كلام في ان لهُ محبين في كمين الزمان و كلام في ذم اهل البصرة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لهُ في ذم اهل البصرة و فيما رد على المسلمين من قطائع عثمان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لهُ لما بويع بالمدينة فيهِ انباء بما يكون من أمر الناس و كلام في الوصية بلزوم الوسط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يصف بهِ من يتصدى للحكم بين الناس و ليس لذلك باهل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بذم به اختلاف العلماء في الفتيا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 الصفحة الأولى من تعليقات المرحوم الشيخ كاشف الغطاء قدس سره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نهج البلاغة و المحفوظة في خزانة حجريات مكتبته العامة في النجف الأشرف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الشريف الرضي رحمة الله علیه في مقدمة نهج البلاغة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بعد حمد الله الذي جعل الحمد ثمناً لنعمائه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الفتح و الكسر، و الأوّل أوجه، و تقدير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قبل الشروع فالحمد لله، و اما بعد الحمد فإنّي كنت في عنفوان السن، و هي شرطية بمعنى مهما أي مهما يكن من شيء قبل الشروع فهو الحمد الله، و دليل شرطيتها وجود الفاء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إما على الثاني فهي حرف افتتاح و تقوية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الشقشقية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أن قام ثالث القوم نافجاً حضنيه بين نثيله و معتلفه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يشير إلى عثمان، و كان ثالثاً بعد انضمام كل من طلحة و الزبير و سعد إلى صاحبه كما تراه في خبر القضية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اشتبه الشارح سامحه الله في تفسير ثالث القوم بما ذکره، بل المراد به ثالث الخلفاء، و لعل الشارح تغافل عن ذلك، فتأمّل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الشقشقية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لكنّهم حَليت الدنيا في أعينهم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حليت الدنيا من حليت المرأة إذا تزينت بحليها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 هذا من الحلي بل من حلى يحلو، فتدبره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أنطِق لكم العَجماء ذات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علق محمد عبده قائلاً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من العجماء رموزه وإشاراته، فإنّها و إن كانت غامضة على من لا بصيرة لهم لكنها جلية ظاهرة لمن كان له قلب أو ألقى السمع و هو شهيد، لهذا سماها ذات البيان مع انّها عجماء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لعله سلام الله عليه أراد بالعجماء الأمور المبهمة التي أشكلت على أهل عصره و القاصرين من أصحابه، مثل حرب أهل القبلة من الناكثين و القاسطين و المارقين، و مثل قضية التحكيم و نظائرها مما اعترضوه به و أخذوه عليه، فاستعار لهذه الأمور العجماء، و هي البهيمة التي لا تنطق، و إن كانت تلك المؤاخذات في حدّ ذاتها واضحة و ذات بيان، و لكنها أشكلت و استعجمت على مرضى القلوب، فيقول صلوات الله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إنّي سأجعلها ناطقة بإيضاح أسبابها و إن كانت ذات بيان في نفسها غير محتاجة لذوي الفهم إلى إيضاح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ذكره الشارح رحمة الله علیه هنا من إرادة رموزه و إشاراته لا وجه له و غير مناسب للمقام، فتدبره و الله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يوجس موسى علیه السلام علیه السلام خيفة على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التطرّق إلى قضية موسى علیه السلام و بيان المناسبة في المقام يحتاج إلى فضل بيان لا يسعه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تخففوا تلحقوا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الرضي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فاما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تخففوا تلحقوا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سمع كلام أقل منه مسموعاً و لا أكثر محصولاً، و ما أبعد غورها من كلمة، و أنقع نطفتها من حكمة، و قد نبهنا في كتاب الخصائص على عظم قدرها و شرف جوهرها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أعجب الشريف الرضي رحمة الله علیه بهذه الكلمة الشريفة، و لعمري لقد فاقت العجب، و تجاوزت حدّ الحسن و الاستحسان، و السيد قدّس سره من إعجابه و شغفه بها لم يزل يلهج بها في كتبه، حتى نظمها في شعره حيث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رمت أن أسعى خفيفاً إلى العلى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شئتم أن تلحقوا فتخففوا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 أين و أين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كم من الفرق في البين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 انّ الشيطان قد ذمر حزبه، و استجلب جلبه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ذمر بالذال المعجمة مخففة و مشدّدة، أصله الحث و الحض، و الجلب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 السحاب الرقيق الذي لا مطر فيه كالجهام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لقد بلغني انّ الرجل منهم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يدخل على المرأة المسلمة و الأخرى المعاهدة، فينتزع حجلها و قُلبها و قلائدها و رعاثها، ما تمنع منه إلّا بالاسترجاع و الاسترحام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محمد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الاسترحام أن تناشده الرحم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انّه بمعنى طلب الرحمة لا كما فسّره الشارح سامحه الله تعالى، و إن قال به ابن أبي الحديد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 ألق الزبير فإنّه ألين عريكة، فقل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 لك ابن خالك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عرفتني بالحجاز و أنكرتني بالعراق، فما عدا ممّا 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هي من كلمة ما أعلاها و أغلاها و أسماها و أسناها، لا يزيدك التأمّل فيها إلّا التعجب، و لا التفكر بها سوى التحيّر، كيف لا و قد ملكت أعنّة الفصاحة، و تمكّنت من أزمّة البلاغة، و لو ذهبت إلى تعداد ما فيها من البلاغات و النكات، و ما اشتملت عليه من الإبداع و سلامة الاختراع، لضاق علينا المجال، و أعيانا المقال، نعم 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أراد التحدّي و الإعجاز بهذه و أمثالها لكان له ذلك، و لكنّه صلوات الله عليه في أيّ صفة من صفاته القدسية، و أخلاقه النفسية لم يكن معجزاً فيها فائتاً حد البشر بها، فصلوات الله عليه متتالية على الدوام ما تليت غرر معجزاته، و اتضحت في جبهات الليالي و الأيام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انّي لصاحبهم بالأمس كما أنا صاحبهم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التعليقة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أضاف المرحوم كاشف الغطاء قول الإمام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الله ما تنقم منّا قريش إلّا انّ الله اختارنا عليهم، فأدخلناهم في حيّزنا، فكانوا كما قال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أدمت لعمري شريك المحض صابحا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أكلك بالزبد المقشرة البجرا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وهبناك العلاء و لم تكن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علياً و حطنا حولك الجرد و السمرا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لأنا أول من صدّقه فلا أكون أول من كذب عليه، فنظرت في أمري فإذا طاعتي قد سبقت بيعتي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الجملة غير مرتبطة بالتي قبلها، كما انّ ما قبلها غير مرتبط بسابقه، و لا ريب انّ السيد اقتطعها من خطبة واحدة أو متعددة فأشكل معناها، والله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محمد عبده في شرح هذا المقطع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فنظرت، الخ، هذه الجملة قطعة من كلام له في حال نفسه بعد وفاة رسول الله صلی الله علیه و آله و سلم بيّن فيه انّه مأمور بالرفق في طلب حقه، فأطاع الأمر في بيعة أبي بكر و عمر و عثمان فبايعهم امتثالاً لما أمره النبي به من الرفق، و إيفاءً بما أخذ عليه النبي من الميثاق في 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أخطأ الغرض و ما أصابه، ورام توفيقاً و إصلاحاً لن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يتمّ له، و هذا الكلام مقتطع من كلام لابن أبي الحديد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فيه هذه الكلمات دليلاً على صحة مذهبه و فساد مذهب الإمامية، و هذا الشارح عيال عليه في جلّ الموارد من هذا الكتاب بل كلها، و على كل حال ففساد ما قاله عبد الحميد، و وضوح كون الحامل له على هذا الحمل البعيد هو العصبية و الحمية الجاهلية، فراجع و تأمل تجد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كمال الأضحية استشراف إذنها و سلامة عينها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استشراف الاذن تفقدها حتى لا تكون مجدوعة أو مشقوقة، و 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أمرنا أن نستشرف العين و الاذن، أي نتفقدهما و ذلك من كمال الأضحية أي من كمال عملها و تأدية سننها، و تكون سلامة عينها عطفاً على إذنها، و قد يراد من استشراف الاذن طولها و انتصابها، إذن شرفاء أي منتصبة طويلة، فسلامة عينها عطف على استشراف، و التفسير الأوّل أمس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سلمت الاذن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الاستشراف هنا طلب طول اذنها، و هو هنا كناية عن عدم قطعها و سلامتها بقرينة عطفه على سلامة عينها، قال في لسان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إذن شرفاء أي طويلة، و الشرفاء من الآذان الطويلة القوف القائمة المشرفة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عبد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استشراف اذنها انتصابها و ارتفاعها، و اذن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شرفاء أي منتصبة، انتهى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هذا فقد ظهر لك اشتباه هذا الشارح في هذا المقام حتى ألجأه ذلك إلى التكلّف البعيد، و إخراج الكلام عن ظاهره في جعله للسلامة عطفاً على الاذن، بل فيه حط للكلام من أوج البلاغة إلى حضيض الركاكة و السماجة، فإنّ العطف على المضاف إليه من دون إعادة المضاف لا يخفى ما فيه من الضعف والاعتساف، نعم ما ذكره يأتي في الحديث الذي استشهد به، و قد ذكره صاحب لسان العرب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حمله على محامل تقرب من هذا الذي ذكره و لكنه غير ما في النهج، فتأمل تجد الفرق واضحاً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المراد بسلامة عينها عدم عوارها، فيكون حاصل الكلام انّ عدم قطع إذنها و عدم عوارها من كمالها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انكم تقولون علي يكذب، قاتلكم الله فعلى من أكذب، أعلى الله فأنا أول من آمن به، أم على نبيه فأنا أول من صدقه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 و الله و لكنها لهجة غبتم عنها و لم تكونوا من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سلام الله عليه أنّها دسيسة دسّها إليكم أصحابه المنافقون كالأشعث و المغيرة والأشعري و نظرائهم، و لم تكونوا من أهلها و إنّما أهلها الذين أشاعوها بينكم هم أولئك الكفرة الفجرة، و تلقّفها السواد منهم على غير بصيرة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داحي المدحوّات و داعم المسموكات، و جابل القلوب على فطرتها شقيها و سعيدها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جابل 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خالقها، و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حالات المخلوق التي يكون عليها في بدء وجوده، و هي للإنسان حالته خالياً من الآراء و الأهواء و الديانات و العقائد، و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شقيها و سعيدها بدل من القلوب أي جابل الشقي و السعيد من القلوب على فطرته الأولى التي هو بها كاسب محض، فحسن اختياره يهديه إلى السعادة و سوء تصرفه يضلله في طرق الشقاوة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طبعها على الاستعداد المحض للسعادة و الشقاء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منى الشهوات، و أهواء اللّذات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 الشهوات التي يتمنّاها الإنسان، و اللّذات التي یهواها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بايعني بكفّه لغدر بسبته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بيعته كحبقة أي الريح الذي يخرج من سبته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ستلقى الأمة منه و من ولده يوماً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تراق به الدماء، كناية عن البلاء و 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بني أميّة ليفوقونني تراث محمد صلی الله علیه و آله و سلم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تفويقاً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الرضي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ليفوقونني أي يعطونني من المال قليلاً قليلاً كفواق الناقة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المراد من بني أميّة أيّام خلافة عثمان، و ما يدفعه من الغنائم للمهاجرين، و انّ ما يعطيه لأمير المؤمنين سلام الله عليه دون ما يعطيه المروان و الوليد الفسقة و الفجرة، و مع ذلك فإنّي أستبعد أن يكون للمال قيمة عنده فيشتكي من قلّتها، و لاسيّما من بني أمية الأجلاف، و يمكن أن يكون المراد ما يعطونه من الطاعة و الانقياد، فيكون الفواق كناية عن قلة الطاعة و الاعراف و انّهم لا يخلصون له في خلافته و إمامته، والله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تنسوا عند النعم شكركم، فقد أعذر الله إليكم بحجج مسفرة 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أعذر بمعنى أنصف، و أصله مما همزته للسلب، فأعذرت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سلبت عذره أي ما جعلت له عذراً بيديه لو خالف ما نصحته به، و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أعذرت إلى فلان أي أقمت لنفسي عنده عذراً واضحاً فيما أنزله به من العقوبة حيث حذرته و نصحته، و يصح أن تكون العبارة في الكتاب على هذا المعنى أيضاً بل هو الأقرب من لفظ إليكم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الهمزة همزة سلب بل إثبات و إيجاب، فإذا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أعذرته أي جعلت له العذر و قبلت عذره أي حجته التي دافع بها عن نفسه للأمن من العقوبة على ذنب أو تقصير، و إذا قلت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أعذرت إليه فالمعنى أثبتّ لك الحجة في عقوبته و لم تبق له حجة يدافع بها عن نفسه، 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أعذر من أنذر، و فيه أيضاً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أعذر الله إليكم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بحجج مسفرة، فتدبره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دفعت الأقارب، أو نفعت النواحب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 النواحب مع انّ ابن أبي الحديد لم يهملها،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جمع ناحبة أي الرافعة صوتها بالبكاء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تحتذون أمثلتهم، و تركبون قدتهم و تطأون جادتهم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عبده القدة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فتشديد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كانت بالدال المهملة، و إلّا فهي بمعنى ريشة السهم، 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حذو النعل بالنعل و القذّة بالقذّة، و هو الأنسب هنا و إلّا تساوت الجملتان و هو الذي يظهر من ابن أبي الحديد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ذكر الأول أيضاً، فيكون الحاصل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انّكم تساووهم في أفعالهم فلا تنحرفون عن طريقتهم وجادتهم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اعلموا انّ الأمل يسهي العقل و ينسي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الأمل الذي يذهل العقل و ينسي ذكر الله و أوامره و نواهيه هو استقرار النفس على ما وصلت إليه غير ناظرة إلى تغير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الأحوال و لا آخذة بالحزم في 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الاستقرار مغاير للأمل، و إنّما الأمل تطلّع النفس إلى ما تحب و تهوى، فإن كان تطلّعاً إلى ملك أو سلطان أو ما هو من هذا القبيل من شهوات الدنيا، كان مما يسهي العقل و ينسي الذكر، و كان صاحبه مغروراً كما قال سلام الله عليه، لا ما في بضائع النوكي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فأبصر، و ذكر فاستكثر، وارتوى من عذب 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محمد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العذب و الفرات مترادفات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كانا مترادفين لم يصح وصف أحدهما بالآخر في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عَذْبٌ فُراتٌ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إضافة أحدهما إلى الآخر كما في المقام، و لا يبعد أن يكون المراد بالفرات الجاري و نحو ذلك، فتدبره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الله ما أسمعهم الرسول شيئاً إلا وها أنا ذا اليوم مسمعكموه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نسخة أخرى بكاف الخطاب فيه و في ما بعده، و لكن ما في المتن أصح كما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خطبة له علیه السلام تعرف بخطبة الأشباح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الأشخاص، و المراد الملائكة لأنّ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تتضمن ذكرهم و جملة من أحوالهم، كذا في الشرح لعبد الحميد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 بخطبة الأشباح و هي من جلائل خطبه علیه السلام و كان سأله سائل أن يصف الله حتى كأنّه يراه عياناً فغضب علیه السلام لذلك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مسعدة بن صدقة عن جعفر بن محمد الصادق علیه السلام أنه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 أمير المؤمنين بهذه الخطبة على منبر الكوفة، و ذلك انّ رجلاً أتاه فقال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لنا ربنا مثلما نراه عياناً لنزداد له حباً و به معرفة، فغضب و نادى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الصلاة جامعة، فاجتمع إليه الناس حتى غص المسجد بأهله، فقام و هو مغضب متغيّر اللون، فحمد الله سبحانه و صلّى على النبي صلی الله علیه و آله و سلم 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هكذا في نسخ النهج، و ما أدري ما سبب هذا الإسقاط و التحريف فتأمل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في صفة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نظم بلا تعليق رهوات فرجها، ولاحم صدوع انفراجها، و وشج بينها و بين أزواجها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لعله سلام الله عليه يشير إلى ما بين الكرات الفلكية من الربط الخاص، و دوران كل كوكب في مداره المعين لا يتجاوزه قيد شعرة سواء على نفسه أو على كوكب آخر، و كل واحد من الكرات السماوية له ربط خاص و قوة محدودة بينه و بين الكرات الأخرى لا يتعداها، فسمّها قوة الجذب و الدفع أو غيرها، 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ذوات الشناخيب الشمّ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الصمّ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أوعز إليه فيما نهاه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تقدّم إليه بالانذار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انّ أخوف الفتن عندي عليكم فتنة بني أمية، فإنّها فتنة عمياء مظلمة عمت خطتها، و خصت بليتها، و أصاب البلاء من أبصر فيها و أخطأ البلاء من عمي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الأمر، أي شمل أمرها لأنّها رئاسة عامة، و خصّت بليتها آل البيت لأنها اغتصاب لحقهم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المراد بالخطة هاهنا الدائرة و الحظيرة أي تعم دائرة المسلمين و تخص شدّتها على المؤمنين الذين ينكرون عليهم كحجر بن عدي و أصحابه، و أوضحه سلام الله عليه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البلاء من أبصر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أصاب البلاء من أبصر الحق فيها، و أنكر عليهم، و أخطأ البلاء من عمي عن الحق و سكت عنهم، و هو معنى وصف الفتنة بالعمياء أي يعمى عن الحق فيها، أو يعمى عموم الناس فيها عن الحق إلا القليل، و الله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كالناب الضروس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تزبن برجلها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تزبن أي تضرب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زبنت الناقة بثفناتها عند الحلب أي ضربت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فوالذي فلق الحبّة و برأ النسمة أنّ الذي أنبئكم به عن النبي صلی الله علیه و آله و سلم، ما كذب المبلغ و لا جهل السامع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ابن أبي الحديد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يعني بالمبلغ و السامع نفسه سلام الله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محل نظر، بل ظاهر السياق و الأوفق بالمعنى أن يكون المراد بالمبلغ رسول الله صلی الله علیه و آله و سلم هو و السامع نفسه، و هو جلي بعد أدنى تأمل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الخطبة رقم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فويل لك يا بصرة عند ذلك من جيش من نقم الله لا رهج له و لا حس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يشير إلى فتنة صاحب الزنج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يحتمل أن يشير بها سلام الله عليه إلى ما وقع في عصرنا هذا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محنة البصرة و امتلاك الانكليز لها، فإنّ بعض الفقرات قد تنطبق على تلك الرزية، و 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فالأرض لكم شاغرة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شغر المكان خلا، و فرس شاغرة إذا لم تمتنع من غارة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ينزجر من الله بزاجرٍ، و لا يتّعظ منه بواعظٍ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يتعظ من الله بواعظ، و لا ينزجر منه بزاجر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 فإنّي أحذركم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خير في شيء من أزوادها إلّا التقوى، من أقلّ منها استكثر مما يؤمنه، و من استكثر منها استكثر مما يويقه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عليك انّ الضمير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استكثر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 إلى الدنيا، بخلاف الضمير السابق فإنّه للتقوى، فالسياق غير متحد فلا تغفل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آثرها و أخلد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إليها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الشريف الرضي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له مع الوذحة 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انّ الحجاج رأى خنفساء تدبُّ إلى مصلاه فطردها فعادت ثم طردها فعادت، فأخذها بيده فلسعته فورمت يده و أخذته حمى من اللسعة فأهلكته، قتله الله بأضعف مخلوقاته و أهونها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لقد كان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[...]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أكفر مخلوقاته به وأعتاهم عليه، فاعتبروا يا أولي الألباب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خطبة له علیه السلام في ذكر المكائيل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هذه القطعة ذكر و لا إشارة للمكائيل، فلعله في قطعة أخرى من هذه الخطبة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فرب دائب مضيع و رب كادح خاسر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الدائب المداوم في العمل، و الكادح الساعي لنفسه بجهد و مشقة، و المراد من يقصر سعيه على جمع حطام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هو المراد، بل المراد مَنْ يدأب في العبادة و الأعمال الصالحة و لكنه لم يأت البيوت من أبوابها، و لم يأخذ من أئمّة الهدى ومصابيح الحق فيكون مضيّعاً لأعماله و يكدح فيها و لكنّه خاسراً لمثراتها و مثوباتها، والله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اعلموا أن ليس من شيء إلّا و يكاد صاحبه أن يشبع منه و يملّه إلّا الحياة، فإنّه لا يجد له في الموت راحة، و إنّما ذلك بمنزلة الحكمة التي هي حياة للقلب الميت و بصر للعين العمياء، و سمع للإذن الصماء، وريّ للظمآن، و فيها الغنى كله و السلامة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الحميد </w:t>
      </w:r>
      <w:r>
        <w:rPr>
          <w:rStyle w:val="FootnoteAnchor"/>
          <w:rtl w:val="true"/>
        </w:rPr>
        <w:footnoteReference w:id="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أما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إنّما ذلك الخ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فيها الغنى كله و السلامة ففصل آخر غير ملتئم بما قبله، و هو إشارة إلى كلام من كلام رسول الله صلی الله علیه و آله و سلم ذكره لهم ثم حضهم على التمسك به و الانتفاع بمواعظه،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بمنزلة الحكمة التي هي للقلوب الخ، ثم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الحكمة المشبهة بها كلام رسول الله صلی الله علیه و آله و سلم هي 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المذكورة في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يُؤْتَ الْحِكْمَةَ فَقَدْ أُوتِيَ خَيْرًا كَثِيرًا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أمثالها من الآيات، و هي عبارة عن المعرفة بالله تعالى و مبدعاته الدالة على علمه و قدرته 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فعلى هذا فلا داعي للتكلّف و تجشّم الوجوه البعيدة لارتباطه بسابقه، فإنه حينئذٍ اجتهاد في مقابلة النص كما تكلّفه الشارح هنا، و مثل هذا كثير للشريف الرضي رحمة الله علیه  في الانتخاب كما لا يخفى على من تصفح هذا الكتاب، و لكن الشارح أوقع نفسه في كلفة كان في مندوحة عنها، فإنّه حذف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منها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فاحتاج إلى توجيه الربط، فلا تغفل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يجد له في الموت 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يجد في الموت راحة حيث لم يهيّئ من العمل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بهذا التفسير التأم الكلام و اندفعت حيرة الشارحين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ناقض نفسه في هذا الكلام حيث ذكر في ديباجة الكتاب أولاً أنّه للنهج شروحاً كثيرة و لكنّه لم يطلع على شيء منها، مضافاً إلى أنّه لم نجد فيما رأيناه من الشروح حيرة، كيف و لو كانت لأشار إليها ابن أبي الحديد، فإنّه يتعرّض لما يخالف به الشراح غالباً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كلام له علیه السلام  يا ابن اللعين الأبتر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كلام 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وقعت بينه و بين عثمان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مشاجرة، فقال المغيرة بن الأخنس لعثمان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أكفيكه، فقال أمير المؤمنين للمغيرة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هكذا في الأصل، و ما أدري سبب هذه التحريفات و الإسقاط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آثروا عاجلاً و أخروا آجلاً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العقول المستصحبة بمصابيح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ازدحموا على الحطام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ازدحموا على الحطام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كأنّه صفة للقوم الذين تقدّم بعض صفاتهم بقوله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آثروا عاجلاً الخ، فقوله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أين العقول و أين القلوب اعتراض في الاثناء، فلا تغفل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وصيتي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فالله لا تشركوا به شيئاً، ومحمد صلی الله علیه و آله و سلم فلا تضيّعوا سنته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بالنصب على أنّه مفعول لمحذوف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يشابهه، و محمداً فاتبعوه، و بالرفع و الخبر ما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أنزل الله سبحانه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﴿أَحَسِبَ النَّاسُ أَنْ يُتْرَكُوا أَنْ يَقُولُوا آمَنَّا وَهُمْ لَا يُفْتَنُونَ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علمت انّ الفتنة لا تنزل بنا ورسول الله صلی الله علیه و آله و سلم بين أظهرنا، فقلت يا رسول الله ما هذه الفتنة التي أخبرك الله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فقلت يا رسول الله الخ، أشكل على الشارحين العطف بالفاء مع كون الآية مكية و السؤال كان بعد أحد و وقعته كانت بعد الهجرة، و صعب عليهم التوفيق بين كلام الإمام و بين ما أجمع عليه المفسرون من كون العنكبوت مكية بجميع آياتها، و الذي أراه انّ علمه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بكون الفتنة لا تنزل و النبي بين أظهرهم كان عند نزول الآية في مكة، ثم شغله عن استخبار الغيب اشتداد المشركين على الموحدين و اهتمام هؤلاء بردّ كيد أولئك، ثم بعد ما خفّت الوطأة و صفا الوقت لاستكمال العلم سأل هذا السؤال، فالفاء لترتب السؤال على العلم و العلم كان ممتداً إلى يوم السؤال يوم السؤال، فهي التعقيب قوله لعلمه و التعقيب يصدق بأن يكون ما بعد الفاء غير منقطع عما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حاصله انّ العلم بعدم نزول الفتنة كان عند نزول الآية، و لكن السؤال كان بعد ذلك، و لا يخلو من بعد، و من الجائز أن يكون إجماعهم على أنّها مكية لا ينافي نزول بعض آياتها في مكة عام الفتح المتأخرة عن أحد بكثير، و هو المناسب لقضية الفتنة و امتحان الناس حيث صاروا من ذلك العام يدخلون في دين الله أفواجاً، و صارت و فود قبائل العرب تأتي إلى النبي كي تسلم، فتدبره فهو وجيه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 عَلَقْتَ في الهواء سماواتك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يظهر من هذه الفقرة انّ السماوات تطلق على الكواكب أنّها معلقة في الفضاء الغير المتناهي لا مركوزة في الأجسام الأثيرية كما في الهيئة القديمة، و الله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كل خوف محقق إلا خوف الله فإنّه معلول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الخوف المعلول هو ما لم يثبت في النفس و لم يخالط القلب، وإنّما هو عارض في الخيال يزيله أدنى الشواغل و يغلب عليه أقل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الرغائب، فهو يرد على الوهم ثم يفارقه ثم يعود إليه شأن الأوهام التي لا قرار لها، فهو معلول من علّه يعلّه إذا شربه مرة بعد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انّه من العِلّة لا من العل، فلا حاجة إلى هذا التطويل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كقيض بيض في اداح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عبد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شبّههم ببيض الأفاعي يظن بيض القطا فلا يحل لمن رآه أن يكسره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يظن بيض القطا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وحضانه يخرج شراً، لأنّه يفقص عن أفعى، و استعار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الأدحى للأعشاش مجازاً، لأنّ الأداحي لا تكون إلّا للنعام تدحوها بأرجلها و تبيض فيها، و دحوها توسيعها من دحوت الأرض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لسان المؤمن من وراء قلبه، و انّ قلب المنافق من و راء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 المؤمن تابع لاعتقاده، لا يقول إلّا ما يعتقد، و المنافق يقول ما ينال به غايته الخبيثة، فإذا قال شيئاً أخطره على قلبه حتى لا ينساه فيناقضه مرة أخرى فيكون قلبه تابعاً للسانه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انّ هذا مع ما فيه من التكلّف يكون اللسان فيه أيضاً تابعاً للقلب في أن لا يخالفه و يناقضه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الظاهر انّ مراد الإمام سلام الله عليه أنّه لا يعرف استقامة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القلب إلّا باستقامة اللسان، فمن التزم الصدق و الذكر و الكلام الطيب و القول السديد عرف انّ قلبه مستقيم و عقله كامل، و العكس بالعكس، فتدبره فهو سديد و مطابق لقوله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لسان المؤمن وراء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إنّي لمن قوم لا تأخذهم في الله لومة لائم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يعلون و لا يغلون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يخونون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هذه اللفظة في بقية النسخ و على ما ذكر هذا الشارح فهي إذن بالتشديد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أحذركم أهل النفاق فإنّهم الضالون المضلون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يمشون الخفاء و يدبون الضراء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 يدبون أي يمشون على هيئة دبيب الضراء أي يسرون سريان المرضى في الجسم أو سريان النقص في الأموال و الأنفس و الثمرات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الضراء الاستخفاء، فكأنّه يريد يدبّون دبيب المستخفي، و الضراء أيضاً الشجر الملتف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علم المستخفظون من أصحاب محمد صلی الله علیه و آله و سلم إني لم أرد على الله و لا على رسوله ساعة 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محمد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المستحفظون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مفعول أي الذين أودعهم النبي صلی الله علیه و آله و سلم أمانة سرّه و طالبهم بحفظها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يردّ على الله و رسوله لم يعارضهما في أحكامهما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المراد بعدم الرد عدم المعارضة للأحكام، فإنّ أكثر المسلمين لم يعارضوا أحكام الله و رسوله، فليست هذه صفة امتاز بها سلام الله عليه، بل المراد عدم التخلّف عن امتثال أوامرهم و نواهيهم، و هي منزلة العصمة التي هي من خصائصه بعد النبي و معه سلام الله عليهما، فتدبر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لقد سالت نفسه في كفّي، فأمررتها على وجهي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محمد عبده نفسه دمه، روي انّ النبي صلی الله علیه و آله و سلم قاء في مرضه فتلقى قيأه أمير المؤمنين في يده و مسح به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تفسير يمجّه الطبع ويأباه الذوق، و لابدّ أن تحمل هذه الجملة على معنى يليق بمقام النبوة و الإمامة، و لا مجال لذكره هنا فتدبره، و قد أشرنا إلى طرف منه في جواب من سأل عنه، لعله مذكور في مجموعتنا الكبرى الموسومة بدائرة المعارف العليا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 كل غدرة فجرة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عبد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الغدرة على فعلة الكثير الغدر، و الفجرة و الكفرة الكثير الفجور و الكفر، و كل ما كان على هذا البناء فهو للفاعل، فإن سكّنت العين فهو للمفعول،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ضحكة أي يضحك، و ضحكة يضحك منه، و سخرة يسخر به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أشهد أنّه عدل 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الضمير عائد إلى قضاء الله الذي في صدر هذه الخطبة و أسقطه الشريف على 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اجعل نفسي أول كريمة تنتزعها من كرائمي، و أول وديعة ترتجعها من ودائع نعمك عندي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الفقرات محتاجة إلى الشرح، و ما أدري لماذا أغفلها الشارح، و الظاهر انّ مراده سلام الله عليه الدعاء بأن لا يسلبه في حياته شيئاً من حواسه كسمعه و بصره و نحوها، و هو نظير ما في الأدعية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متعني بسمعي و بصري و اجعلهما الوارثين منّي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تكفّوا عن مقالة بحق أو مشورة بعدل، فإنّي لست في نفسي بفوق أن أخطئ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آمن الخطأ في أفعالي إلّا إذا كان يسر الله لنفسي فعلاً هو أشد ملكاً له منّي، فقد كفاني الله ذلك الفعل فأكون على أمن الخطأ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ما في هذا التعبير من التشويش و القلق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لا ينافي ما نعتقده في حقه من العصمة، فتدبره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أدركت و تري من بني عبدمناف، و أفلتني أعيان بني 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نسخة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أعيار بني جمع، جمع عير و هو الحمار، و أعيانهم رؤسائهم و قد يكنّى عن الرئيس في مقام التوهين بالحمار تبكيتاً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عليه، فالنسختان متوافقان معنیً متقاربان لفظاً، و مراده من بني عبد مناف عبدالرحمن بن عتاب، فإنّه من أبي العيص بن أمية بن عبد شمس بن عبدمناف، لا طلحة و لا الزبير فإنّهما ليسا من عبدمناف بل من تيم بن مرة و أسد بن عبد العزى، و كان عبد الرحمن هذا من أعيان قريش، و قال فيه أمير المؤمنين أيضاً لما مرّ به قتيلاً لهفي عليك يعسوب قريش، هذا فتى الفتيان، هذا اللباب المحض من عبدمناف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خطبة رقم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الإمام كاشف الغطاء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هنا كلام سقط من هذه النسخة، و هو ثابت في غيرها هكذا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كلام له علیه السلام يحثّ أصحابه فيه على 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الله مستأديكم شكره و مورثكم أمره، و ممهلكم في مضمار محدود لتتنازعوا سبقه، فشدّوا عقد المآزر، و اطووا فضول الخواصر، لا تجتمع عزيمة و وليمة، ما أنقض النوم لعزائم اليوم، و أمحى الظلم التذاكير الهمم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اطووا فضول الخواصر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نهي عن كثرة الأكل، لأنّ كثير الأكل لا يطويها بل يملئها، و قليله يأكل في بعض ويطوى بعض، و حاصل الفقرات الثلاثة انّ الشهوات و طلب الراحة بالنوم و لذيذ المأكل يمنع من إمضاء العزائم و ينقض الهمم، و الأخيرة كالمؤكدة لما قبلها، و سيأتي ذكره في هذه النسخة بعد هذا و لكن في غير محلّه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تطأون في هامهم، و تستثبتون في أجسادهم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بعض النسخ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تستنبتون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أنكم تغرسون في الأرض و هي من أجسادهم مستحيلة، كما انّ معناه على ما في المتن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أنكم تبنون الثابتات من الأبنية و الدور و غيرها في الأرض التي هي من أجساد آبائكم، و قد تداولت الشعراء هذا المعنى و تفنّنت فيه كالمعري و المهيار،و غيرهما، و أشعارهم في ذلك مشهورة، و مأخذ تلك اللؤلؤة الباهرة من هذه اللجّة الزاهرة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يجز في عدله يومئذ خرق بصر في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يجز من 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المحتمل القريب انّ الفعل من الجواز لا من الجزاء، فتدبره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كاشف الغطاء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تقدّم ذكر هذا الكلام و انّ محلّه هنالك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اطووا فضول الخواصر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اطووا فضول الخواصر أي ما فضل من مآزركم يلتف على أقدامكم فاطووه حتى تخفوا في العمل و لا يعوقكم شيء عن الإسراع في عملكم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تقدّم تفسيرها بغير ذلك هنالك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اعلموا انّ دار الهجرة قد قلعت بأهلها و قلعوا بها، و جاشت المرجل، و قامت الفتنة على القطب،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فأسرعوا إلى أميركم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 انّ المراد بيان الوجه لخروجه من المدينة دار الهجرة التي كان سلام الله عليه نهى عمر من الخروج منها لحرب الفرس، فيقول سلام الله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دار الهجرة ألجأته إلى الخروج فأقلعت به حيث انّ أهلها كطلحة و الزبير و عائشة قلعوا بها و خرجوا منها للفتنة، فلا محيص له من الخروج لقمع تلك الفتنة، و الله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جمع المال على المال فأكثر و شيّد و زخرف و نجّد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نجد بتشديد الجيم أي زيّن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يجوز أن يكون من نجد الأرض و هو ارتفاعها، و هذا الوجه أحسن محافظة على التأسيس في الكلام كما لا يخفى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أبو حسن قاتل جدك و خالك و أخيك شدخاً يوم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شدخاً أي كسراً، 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الكسر في الرطب و قيل في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الشدخ ليس كسراً بل هو قريب من الخدش و لكنّه أقوى مراتبه، و أراد به فلق هاماتهم مع بقاء اتصالها بأبدانهم، فإنّ الشدخ التأثير و الفلق مع بقاء الاتصال، فتدبر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بني تميم لم يغب لهم نجم إلّا طلع لهم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غيبوبة النجم كناية عن الضعف و طلوعه كناية عن القوة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 أنّه ما مات منهم رئيس إلّا قام مقامه رئيس آخر، نجوم سماء كلما إلى الآخر، إذا مات منا سيد قام سيد، الخ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قدّم الفضل ليوم حاجتك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يفضل من المال فقدّمه ليوم الحاجة كالإعداد ليوم الحرب مثلاً، أو قدّم فضل الاستقامة للحاجة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العبارة معقدة و لا مورد لذكر الحرب هنا و لا تشبيه بها، مع انّ كلمة الإمام واضحة المعنى رصينة المبنى، و المراد الأمر بالاقتصاد و ترك الإسراف، و أن لا ينفق المرء جميع ما عنده و ينسى غده، بل يمسك قدر حاجته ليومه وغده، ثم يقدّم ما زاد ليوم حاجته وهو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 فإنّ المرء قد يسّره درك ما لم يكن ليفوته، و يسؤه فوت ما لم يكن ليدركه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يسرّ الإنسان بشيء و قد حتم في قضاء الله أنّه له، و يحزن بفوات شيء محتوم عليه أن يفوته، و المقطوع بحصوله لا يصح الفرح به كالمقطوع بفواته لا يصح الحزن له، لعدم الفائدة في الثاني و نفي الغائلة في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المقطوع بحصوله إذا كان محبوباً يصح الفرح به قطعاً بل يحصل قهراً، كما انّ المقطوع بفوته إذا كان فوته مضراً يحصل الحزن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قهراً، و ليس معنى هذه الفقرات ما ذكره الشارح رحمة الله علیه، بل مراد الإمام علیه السلام أنّه ينبغي أن يكون الفرح و الحزن على أمور الآخرة أكثر من أمور الدنيا، كما يدل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ليكن همك فيما بعد الموت، و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تكثر فيه فرحاً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الكتاب رقم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وصيتي لكم أن لا تشركوا بالله شيئاً، و محمد صلی الله علیه و آله و سلم فلا تضيعوا سنته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محمد عطف على أن لا تشركوا مرفوع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هو عطفاً بل الواو استئنافية، و محمد مبتدأ و ما بعده جملة تسدّ مسدّ الخبر، أما العطف على أن لا تشركوا فغير متجه كما هو 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رقم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كأنّي بما انتهى إليّ من أمورهم قد عمرت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عبد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مفتوحة و الميم مكسورة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الرجل يعمر عمراً و عمراً على غير قياس، لأنّ مصدره التحريك، أي عاش زماناً طويلاً، و استعمل في القسم أحدهما و هو المفتوح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تغيّر السلطان تغير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انّ الزمان أمر اعتباري لا حقيقة له و إنّما يدور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 أهله و سلطانه، فإذا عدل و صلحوا،صلح، و إذا جار و قبحوا قبح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أمن الزمان خانه، و من أعظمه أهانه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هاب شيئاً سلّطه على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مناسبة لهذا البيان بتلك الجملة، بل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الزمان لا تؤمن عثراته و بوائقه، فلا ينبغي أن يؤمن، بل الحازم من كان دائماً على حذر، و من أعظمه بالركون إليه و الطمأنينة أهانه و صرعه وقتاً ما، فتدبره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قطعوا رحمي، و سلبوني سلطان ابن أمي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محمد 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يريد رسول الله صلی الله علیه و آله و سلم فإنّ فاطمة بنت أسد أم أمير المؤمنين ربت رسول الله صلی الله علیه و آله و سلم في حجرها، فقال النبي في شأنها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أمي بعد أمي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الأصح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الأنسب أن يكون إشارة إلى كون عبدالله والد رسول الله صلی الله علیه و آله و سلم و أبي طالب والد أمير المؤمنين علیه السلام كلاهما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 واحدة دون سائر أولاد عبد المطلب، و هذه قرابة اختص بها أمير المؤمنين علیه السلام و إخوته من رسول الله دون سائر قريش و بني هاشم، و على هذا فرسول الله ابن أم له علیه السلام حقيقة بلا تجوز، كما يلزم على ما ذكره الشارح هنا، و ببالي انّ هنا لعبد الحميد مراجعة و مؤاخذة مع الفقيه الراوند رحمة الله علیه  ظريفة من شاء فليراجعها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يحتمل أن يريد سلطان نفسي و هو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النباتات البدوية أقوى وقوداً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النابتات العذية، أصح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بسكون الوسط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الزرع الذي يشرب من ماء المطر و هو يكون أقل احتياجاً للماء مما يسقى سقياً بالسيح أو الدلو و الناضح و نحو 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أيم الله استثني فيها بمشيئة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الأظهر أنّه من متعلّقات الجملة الأخيرة و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تنصبنّ نفسك لحرب الله، فإنّه لا يدي لك بنقمته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أنّه منصوب على أنّه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لايدين حذف النون، قال عبد الحميد للإضافة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اللام مقحمة مثلها في لا أبالك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هذا عندي غير صحيح إذ لا معنى للإضافة هنا أبداً، كيف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اسم لا مما يجب تنكيره فلا يجوز جعله مضافاً مع ما فيه من لزوم خلوّه من المعنى، إذ التقدير حينئذٍ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يديك بنقمته و هو كما ترى ممّا لا معنى له إلّا بتكلّف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ذكر الشارح البحراني انّ النون حذفت المضارعته للمضاف أو بكثرة الاستعمال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هو أقرب من الأول إلى الصحة، و التنظير للمقام بمثل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أبالك لم أعرف وجهه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فتأمل، و الحاصل انّ إخراج هذه الكلمة على وجه واضح غر واضح، و لو انّ النسخة كانت بلا ياء لارتفع الإشكال، و لكن الظاهر اتفاق النسخ على وجودها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انظر في أمور عمالك فاستعملهم اختباراً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توخّ منهم أهل التجربة و الحياء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فإنّهم أكرم أخلاقاً، و أصح أعراضاً، و أقلّ في المطامع اشرافاً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الإشراف و الاستشراف الترقب و التطلع إلى الأمر المحبوب، كقوله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علمت و ما الإشراف من خلقي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الذي هو من رزقي سوف يأتينيو فسّره عبد الحميد بشدّة الحرص على الشيء و الخوف من فواته</w:t>
      </w:r>
      <w:r>
        <w:rPr>
          <w:rStyle w:val="FootnoteAnchor"/>
          <w:rtl w:val="true"/>
        </w:rPr>
        <w:footnoteReference w:id="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في البيت مناسب، و الأول في الخطبة أنسب، و على كل حال فليس هو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الإشراف بل هو لازم المعنى، و أصله الأولى هو الشرف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في أولييه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المكان العالي، جعل المنتظر للأمر كالجالس على علوّ المطالع للقوم أو القافلة، و لذا قال في 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استشرف الشيء أي جعل يده فوق بصره و نظر إليه كالمستظل من الشمس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على كل حال فالحرص و خوف الفوات لوازم بعيدة جداً، فافهم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يثقلنّ عليك شيء خفّفت به المؤونة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فربما حدث من الأمور ما إذا عوّلت فيه عليهم من بعد احتملوه طيبة أنفسهم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طيبة بكسر الطاء مصدر طاب و هو علة لاحتملوهن أي لطيب أنفسهم باحتماله، فإنّ العمران ما دام قائماً و نامياً فكل ما حملت أهله سهل عليهم أن يحتملوا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اشتبه حيث قرأه بالتخفيف فجعله مصدراً، و هو اسم فاعل مشدّد بالتشديد صفة تدل على الثبوت حال من فاعل احتملوا، أي إذا انتظرت بهم الرخاء احتملوا ما حمّلتهم طيبين النفس بذلك، و ما ذكره هذا الشارح هنا أجنبي عن العبارة على وضوحها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إنّما يؤتى خراب الأرض من إعواز أهلها، و إنّما يعوز أهلها لإشراف أنفس الولاة على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الإشراف هنا كالاشفاء بمعنى مقاربة الوقوع في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الشيء، و الثاني يستعمل غالباً في الوقوع بالمهالك فيقال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أشفى على الموت و أشفى على الهلاك، 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شفا جرف 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أسرارك بأجمعهم لوجود صالح الأخلاق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يبعد أنّها تحريف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راعني إلا انثيال الناس على فلان يبايعونه، فأمسكت يدي حتى رأيت راجعة الناس قد رجعت عن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فأمسكت 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كففتها عن العمل و تركت الناس و شأنهم حتى رأيت الراجعين من الناس قد رجعوا عن دين محمد بارتكابهم خلاف ما أمر الله، و إهمالهم حدوده، و عدوهم عن شريعته، يريد بهم عمال عثمان و ولاته على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و اعجب للشارح سامحه الله كيف صرف الكلام عن وجهه و الحرف عن ظاهره، إذ لا إشكال و لا ريب انّ مراد الإمام علیه السلام بفلان هو الأول لا عثمان، ويشهد له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منحّوه عنّي من بعده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ناظر إلى بدء القضية، و أول الظلم الذي تفرع عليه تقدم عثمان، و يشهد له أيضاً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راعني إلّا انثيال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أما بيعة عثمان فقد عرفها صلوات الله عليه في مجلس الشورى قبل انثيال الناس و لكن السقيفة كانت فلتة و مفاجئة لم يعلم أمير المؤمنين بتدبيرها و كيدها، و هذا واضح، نعم الكلام الآخر يعود إلى بني أمية، فتدبره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أساطير لم يحكها منك علم و لا 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الحوك لا الحكاية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تتمنى الموت إلّا بشرط وثيق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تقدم الموت رغبة فيه إلّا إذا علمت انّ الغاية أشرف من بذل الروح و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تخاطر بنفسك فيما لا يفيد من سفاسف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تفسير بلا حاصل، و إن كان فيه شيء فهو تطويل ليس تحته طائل، و هذه الكلمة الشريفة في حسن البيان أوضح من أن تحتاج إلى بيان، و إن شئت ما يزيدك إيضاحاً لمضمونها، فقد قال الله جلّ من قائل لليهود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زَعَمْتُمْ أَنَّكُمْ أَوْلِيَاءُ لِلَّهِ مِنْ دُونِ النَّاسِ فَتَمَنَّوُا الْمَوْتَ إِنْ كُنْتُمْ صَادِقِينَ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يَتَمَنَّوْنَهُ أَبَدًا بِمَا قَدَّمَتْ أَيْدِيهِمْ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حاصل الكلام انّك لا تتمنّى الموت حتى تثق من عملك الذي قدمته، و أما كلام هذا الشارح فلم أتحقّق ما يريد به، فلاحظ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واحذر كل عمل يرضاه صاحبه لنفسه و يكرهه لعامة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الكلمة محتملة لوجهين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ما يظهر من عبد الحميد، حيث نظّرها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تنه عن 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الثاني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يظهر من الفاضل البحراني حيث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كقوله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رِد للناس ما تريد لنفسك، و اكره لهم ما تكرهه لها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بين الوجهين بون بعيد، و لعل الأول أقرب إلى سياق ما بعده من نظائره، بل الثاني في غاية البعد من العبارة، فتأمل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إنّي لأعبد أن يقول قائل بباطل، و أن أفسد أمراً قد أصلحه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يعبد كغضب يغضب عبداً كغضباً وزناً و معنى، أي يغضبني قول الباطل و إفسادي لأمر الخلافة الذي أصلحه الله بالبيعة، و نسبة الإفساد لنفسه لأنّ أبا موسى نائب عنه، و ما يقع عن النائب كما يقع عن الأصيل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الذي يغضب علیه السلام من إفساده و يأنف منه ويتنصّل، هو ألفة الأمة الذي أشار إليه في صدر كتابه الذي يزعم الأشعري في تأخّره عن تلبية دعوة أمير المؤمنين علیه السلام إياه للجهاد، انّ فيه تفرقة للأمة و لا يجوز عنده محاربة أهل القبلة، فالإمام علیه السلام يقول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إنّي أحرص منك على الألفة و عدم الفرقة، ولكنّك جاهل لا تعرف معناها و مواردها، فدع عنك هذه الأوهام و سلّم الأمر لإمامك الذي يجب عليك طاعته، و مما ذكرنا يتضح لك انّ الشارح رحمة الله علیه في تعليقته هنا قد تكلّف و تمحّل و ذهب بعيداً عن المقصود، و لم يأت بشيء و ليس لما ذكره محصّل، فتدبره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قصار الحكم رقم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علیه السلام و قد لقيه عند مسيره إلى الشام دهاقين الأنبار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دهاقين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مركبة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القرية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الصاحب يعني صاحب القرية، ثم استعمل في رئيس القرية أو المختار و هو كد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عقرب حلوة اللّبسة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رواية عبد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حلوة اللَّسبة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في شرحها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اللسبة لسعة العقرب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 ما تريد فلا تبل ما 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الحميد هنا كلام في شرح هذا الكلام إن شئت راجعته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محمد عبده هذا الكلام و استشهد بهذا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لم تستطع شيئاً فدعه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جاوزه إلى ما تستطيع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هذا معنى البيت، و إنّما هو قريب من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الله امرأ عرف قدره و لم يتعدّ طوره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محمد عبده في شرح معنى الشرطي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قصار الحكم 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الشرطي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فسكون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نسبة إلى الشرطة واحد الشرط کرطب، و هم أعوان الحاكم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الظالم لا مطلق 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أحبنا أهل البيت فليستعد للفقر جلباباً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يؤول ذلك على معنى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انّ من أحبهم فليخلص الله حبهم فليست الدنيا تطلب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المعنى في حدّ ذاته غير صحيح، فإنّ الدنيا توجد عندهم كما عندهم تطلب الآخرة، غايته انّ أولياءهم لا يطلبون الدنيا بحبهم بل يحبونهم الله و لأنهم أهل لذلك، ثم انّ الشارح غفل في المقام فإنّ مراد الشريف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يؤول ذلك، أي الكلمة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أحبني جبل لتهافت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المعنى الذي ذكره الشارح لا يلائم إلّا الأولى، و لعل المعنى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أحبني جبل لذاب من شدّة حبي، فتدبره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لطلحة و الزبير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لكنكما شريكان في القوة و الاستعانةّ و عونان على العجز و الأود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عبده الأود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فسكون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الأمر من الإنسان مجهوده لشدته و صعوبة احتماله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غفل عمّا هو أوضح و أنسب في المقام و أكثر و هو الإوَد بكسر الأول و فتح الثاني بمعنى الاعوجاج أي إذا اعوج عليّ أمر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استعنت بكما على اصلاحه، و بالجملة فالكلام في غاية الوضوح، و حاصله أنّه إذا عجزت عن اصلاح أمر و أعيى علي، اصلاحه استعنت بكما على اصلاحه، و قد مرّ له مثل هذا الكلام 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قصار الحكم رقم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اتقوا الله تقية من شمّر تجريداً، و كمش في مهل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في رواية عبد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أكمش جدّ و أسرع، و رجل كميش أي جاد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عبده في معنى الفدام من 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الحلم فدام السفيه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القدام ككتاب و سحاب و تشدّد الدال أيضاً مع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تشدّه العجم على أفواهها عند السقي، و إذا حلمت فكأنّك ربطت فم السفيه بالفدام فمنعته عن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عبد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خرقة تجعل على فم الإبريق فشبّه الحلم بها، فإنّه يردّ السفيه عن السفه كما يرد الفدام الخمر عن خروج القذى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لان عوده كثفت أغصانه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من لين العود طراوة الجثمان الإنساني و نضارته بحياة الفضل و ماء الهمة، و كثافة الأغصان كثرة الآثار التي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تصدر عنه كأنّها فروعه أو يريد بها كثرة الأعوان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محصل هذا الكلام غير معلوم، و الظاهر انّ حاصل تلك الكلمة الشريفة انّ من حسنت كلمته و حسنت طباعه، كثرت أحبته و أتباعه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قصار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كلامه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الرضي في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قحمة الأعراب و هو أن تصيبهم السنة فتتعرّق أموالهم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النسخ فتتفرق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بالفاء مكان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 ما في المتن أبلغ معنى و أفصح لفظاً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شيع جيشاً يُغزيه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اعزبوا عن ذكر النساء ما استطعتم، و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أصدفوا عن ذكر النساء و شغل القلب بهنّ، و امتنعوا من المقاربة لهنّ لأنّ ذلك يفت في عضد الحمية، و يقدح في معاقد العزيمة، و يكسر عن العدو، و يلفت عن الإبعاد في الغزو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يحتمل أن يكون بضم العين و التشديد، فيكون معناه انّ التعرض للنساء و أعراض الناس يكسر جندكم ويقتلكم بدلاً عن قتل العدو لكم، و يحتمل أن يكون بالتخفيف و فتح العين فيكون معناه انّ ذلك يضعفكم و يوهن قوتكم عن الجري و الفتك، و يلفت أي يمنع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قصار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غريب كلامه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في حديثه علیه السلام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كالياسر الفالج ينتظر أول فوزة من قداحه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هذا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المرء المسلم ما لم يغش دناءة يخشع لها إذا ذكرت، و يغرى به لئام الناس كالياسر الفالج ينتظر أول فوزة من قداحه أو داعي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أورد ابن أبي الحديد على الشريف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بانّ الفالج ليس هو القاهر الغالب هنا، و إلّا لم يكن معنى لانتظار فوز قداحه إذ قد فازت، بل المراد به الميمون النقيبة الذي له عادة الغلبة و القهر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جعل القاهر الغالب بمعنى الذي يقهر و يغلب لارتفع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قطعاً، و إن كان له وجه آخر، فتأمّل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فإنّي اعتزل مع سعد بن مالك وعبدالله بن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سعد بن أبي وقاص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قصار الحكم رقم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وروي أنّه علیه السلام دفع إليه رجلان سرقا من الله أحدهما عبد من مال الله، و الآخر من عروض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انّ السارقين كانا عبدين أحدهما عبد لبيت المال، و الآخر عبد لأحد الناس من عروضهم، جمع عرض بفتح فسكون هو المتاع غير الذهب و الفضة، و كلاهما سرق من بيت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أكثر النسخ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عُرض الناس بدون الواو، و قال الفاضل البحراني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 الناس عامتهم وسائرهم </w:t>
      </w:r>
      <w:r>
        <w:rPr>
          <w:rStyle w:val="FootnoteAnchor"/>
          <w:rtl w:val="true"/>
        </w:rPr>
        <w:footnoteReference w:id="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المراد هنا، و أما ما ذكره هذا الشارح فهو من التكلّف و السماجة بمكان لا يخفى، وما أدري كيف تقع الغفلة عن مثل هذه الأمور الواضحة حتى تقع مثل هذه الاشتباهات الفاضحة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في القاموس و شرحه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من عرض الناس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العامة كما في الصحاح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انتهى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كل حال كأنّه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كلها على ذلك و المعنى يطابقه، حتى انّ عبد الحميد لم يفسّره و كأنّه لوضوحه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جاهلكم مزداد و عالمكم مسوّف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جاهلكم يغالي و يزداد في العمل على غير بصيرة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يزداد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جهله لعدم التعلّم لا بالعمل، فافهم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معاجل يسأل الانظار و كل مؤجل يتعلّل بالتسويف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بالتنوين في الموضعين مبتدأ خبره معاجل بفتح الجيم في الأول و مؤجل بفتحها كذلك في الثاني، أي كل واحد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 يستعجله أجله و لكنه يطلب الانظار أي التأخير، و كل منهم قد أجل الله عمره و هو لا يعمل تعللاً بتأخير الأجل والفسحة في مدته، و تمكنه من تدارك الفائت في المستقبل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الأصح أنّه بالإضافة فيهما و الخبر هو الفعل الواقع بعد كل منهما، و المعنى انّ المعاجل بالعقوبة 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ارجعون لعلي أعمل صالحاً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الذي أعطاه الله الأجل و المهلة لا يعمل و يتعلّل بالتسويف، وكم بين المعنيين من بون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والقوة، فافهم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 دواتك، و أطل جلفة قلمك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الأقة الدواة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 الليقة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عبد الحميد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لاق الحبر بالكاغد يليق أي التصق، و لقته أنا يتعدّى ولا يتعدّى، و هذه دواة مليقة أي قد أصلح مدادها، وجاء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ألقت الدواة إلاقة فهي مليقة، و هي لغة قليلة و عليها ودرت كلمة أمير المؤمنين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ويقال للمرأة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عاقت و لا لاقت عند زوجها أي ما التصقت به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السلطان وزعة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الوزعة بالتحريك جمع وازع و هو الحاكم يمنع من مخالفة الشريعة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الوازع هو الكافّ عن الشيء و منه يطلق على 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بشره في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ضنين بخلته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محمد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أي بخيل بإظهار فقره 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يحتمل كونها بالكسر، و لعلّها أقرب و لم يحتمل سواه عبدالحميد، و عليه فمعناه أنّه ضنين بالمعاشرة مع الناس و مخالطتهم خوفاً من غائلتهم، مع سهولة أخلاقه و لطف طبعه بالتواضع و اللين و 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تناهي الشدّة تكون الفرجة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عبد 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الفرجة بفتح الفاء، التفصّي من الهم، قال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ربما تجزع النفوس من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فرجة كحل العقال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الفرجة بالضم ففرجة الحائط و ما أشبهه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الحكم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احتشم المؤمن أخاه فقد فارقه يقال حشمه و أحشمه إذا أغضبه، و قيل أخجله، و احتشمه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ذلك له و هو مظنة مفارقته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التعليقة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يبعد انّ المراد بالحشمة التهيّب و الانقباض، و الحشمة هي الهيبة، و احتشمه ها به و انقبض منه لا أغضبه و لا أخجله بل تعاظمه و لازمه التكلف، فيكون معناها معنى الجملة التي قبلها، فتدبره جيداً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الجملة التي قبلها هي قوله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شرّ الاخوان من تكلف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عقود حياتي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مائة شاهد وشاهد لعبد الزهراء الخطيب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الدين الإسلامي لكاشف الغطاء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مقدمة السيد محمد علي القاضي لكتاب جنة المأوى لكاشف الغطاء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مقدمة السيد محمد علي القاضي لكتاب جنة المأوى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شرف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الفرقان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غير مفهومة و لعلّها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ملخص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لعنه الله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311:10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النهج لابن أبي الحديد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كتب السيد عبد الحسين الموسوي رحمة الله علیه  معلّقاً بخطه على هامش النسخة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الأظهر أنه علیه السلام لما كان من رسول الله صلی الله علیه و آله و سلم بمنزلة هارون من موسى، و حال كل منهما مع الآخر حال ابني الأم، أطلق على النبي هذه الكلمة، أعني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أمي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ميثم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للفيروز آبادي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44:18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ميثم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30:19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لابن ميثم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2:335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النهج لابن أبي الحديد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النهج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image" Target="media/image2.jpeg"/><Relationship Id="rId61" Type="http://schemas.openxmlformats.org/officeDocument/2006/relationships/image" Target="media/image2.jpeg"/><Relationship Id="rId62" Type="http://schemas.openxmlformats.org/officeDocument/2006/relationships/footer" Target="footer55.xml"/><Relationship Id="rId63" Type="http://schemas.openxmlformats.org/officeDocument/2006/relationships/footnotes" Target="footnotes.xml"/><Relationship Id="rId64" Type="http://schemas.openxmlformats.org/officeDocument/2006/relationships/numbering" Target="numbering.xml"/><Relationship Id="rId65" Type="http://schemas.openxmlformats.org/officeDocument/2006/relationships/fontTable" Target="fontTable.xml"/><Relationship Id="rId66" Type="http://schemas.openxmlformats.org/officeDocument/2006/relationships/settings" Target="settings.xml"/><Relationship Id="rId6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58</Pages>
  <Words>9607</Words>
  <Characters>39342</Characters>
  <CharactersWithSpaces>48668</CharactersWithSpaces>
  <Paragraphs>371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2026-08-20T03:19:35Z</dcterms:created>
  <dc:creator>ghaemiyeh.com</dc:creator>
  <dc:description/>
  <dc:language>en-US</dc:language>
  <cp:lastModifiedBy/>
  <dcterms:modified xsi:type="dcterms:W3CDTF">2026-08-20T06:49:37Z</dcterms:modified>
  <cp:revision>1</cp:revision>
  <dc:subject/>
  <dc:title>تعلیقات الشیخ محمد الحسین آل کاشف الغطاء على کتاب نهج البلاغة تحقیق محمد عبده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