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گناه و روسیاهی و توبه و روسفیدی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1321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71323_653776707">
            <w:r>
              <w:rPr>
                <w:webHidden/>
                <w:rStyle w:val="IndexLink"/>
              </w:rPr>
              <w:t>1</w:t>
            </w:r>
            <w:r>
              <w:rPr>
                <w:rStyle w:val="IndexLink"/>
                <w:rtl w:val="true"/>
              </w:rPr>
              <w:t>.</w:t>
            </w:r>
            <w:r>
              <w:rPr>
                <w:rStyle w:val="IndexLink"/>
                <w:rtl w:val="true"/>
              </w:rPr>
              <w:t>نجوای شیطان</w:t>
            </w:r>
            <w:r>
              <w:rPr>
                <w:rStyle w:val="IndexLink"/>
                <w:rtl w:val="true"/>
              </w:rPr>
              <w:tab/>
            </w:r>
            <w:r>
              <w:rPr>
                <w:rStyle w:val="IndexLink"/>
              </w:rPr>
              <w:t>8</w:t>
            </w:r>
          </w:hyperlink>
        </w:p>
        <w:p>
          <w:pPr>
            <w:pStyle w:val="Contents2"/>
            <w:tabs>
              <w:tab w:val="clear" w:pos="8743"/>
              <w:tab w:val="right" w:pos="9026" w:leader="dot"/>
            </w:tabs>
            <w:rPr/>
          </w:pPr>
          <w:hyperlink w:anchor="__RefHeading___Toc1271325_653776707">
            <w:r>
              <w:rPr>
                <w:webHidden/>
                <w:rStyle w:val="IndexLink"/>
              </w:rPr>
              <w:t>2</w:t>
            </w:r>
            <w:r>
              <w:rPr>
                <w:rStyle w:val="IndexLink"/>
                <w:rtl w:val="true"/>
              </w:rPr>
              <w:t>.</w:t>
            </w:r>
            <w:r>
              <w:rPr>
                <w:rStyle w:val="IndexLink"/>
                <w:rtl w:val="true"/>
              </w:rPr>
              <w:t>ضربه های شلاق</w:t>
            </w:r>
            <w:r>
              <w:rPr>
                <w:rStyle w:val="IndexLink"/>
                <w:rtl w:val="true"/>
              </w:rPr>
              <w:tab/>
            </w:r>
            <w:r>
              <w:rPr>
                <w:rStyle w:val="IndexLink"/>
              </w:rPr>
              <w:t>9</w:t>
            </w:r>
          </w:hyperlink>
        </w:p>
        <w:p>
          <w:pPr>
            <w:pStyle w:val="Contents2"/>
            <w:tabs>
              <w:tab w:val="clear" w:pos="8743"/>
              <w:tab w:val="right" w:pos="9026" w:leader="dot"/>
            </w:tabs>
            <w:rPr/>
          </w:pPr>
          <w:hyperlink w:anchor="__RefHeading___Toc1271327_653776707">
            <w:r>
              <w:rPr>
                <w:webHidden/>
                <w:rStyle w:val="IndexLink"/>
              </w:rPr>
              <w:t>3</w:t>
            </w:r>
            <w:r>
              <w:rPr>
                <w:rStyle w:val="IndexLink"/>
                <w:rtl w:val="true"/>
              </w:rPr>
              <w:t>.</w:t>
            </w:r>
            <w:r>
              <w:rPr>
                <w:rStyle w:val="IndexLink"/>
                <w:rtl w:val="true"/>
              </w:rPr>
              <w:t>خورشید سعادت درخشید</w:t>
            </w:r>
            <w:r>
              <w:rPr>
                <w:rStyle w:val="IndexLink"/>
                <w:rtl w:val="true"/>
              </w:rPr>
              <w:tab/>
            </w:r>
            <w:r>
              <w:rPr>
                <w:rStyle w:val="IndexLink"/>
              </w:rPr>
              <w:t>10</w:t>
            </w:r>
          </w:hyperlink>
        </w:p>
        <w:p>
          <w:pPr>
            <w:pStyle w:val="Contents2"/>
            <w:tabs>
              <w:tab w:val="clear" w:pos="8743"/>
              <w:tab w:val="right" w:pos="9026" w:leader="dot"/>
            </w:tabs>
            <w:rPr/>
          </w:pPr>
          <w:hyperlink w:anchor="__RefHeading___Toc1271329_653776707">
            <w:r>
              <w:rPr>
                <w:webHidden/>
                <w:rStyle w:val="IndexLink"/>
              </w:rPr>
              <w:t>4</w:t>
            </w:r>
            <w:r>
              <w:rPr>
                <w:rStyle w:val="IndexLink"/>
                <w:rtl w:val="true"/>
              </w:rPr>
              <w:t>.</w:t>
            </w:r>
            <w:r>
              <w:rPr>
                <w:rStyle w:val="IndexLink"/>
                <w:rtl w:val="true"/>
              </w:rPr>
              <w:t>پیغمبرت باتو چه کرد؟</w:t>
            </w:r>
            <w:r>
              <w:rPr>
                <w:rStyle w:val="IndexLink"/>
                <w:rtl w:val="true"/>
              </w:rPr>
              <w:tab/>
            </w:r>
            <w:r>
              <w:rPr>
                <w:rStyle w:val="IndexLink"/>
              </w:rPr>
              <w:t>11</w:t>
            </w:r>
          </w:hyperlink>
        </w:p>
        <w:p>
          <w:pPr>
            <w:pStyle w:val="Contents2"/>
            <w:tabs>
              <w:tab w:val="clear" w:pos="8743"/>
              <w:tab w:val="right" w:pos="9026" w:leader="dot"/>
            </w:tabs>
            <w:rPr/>
          </w:pPr>
          <w:hyperlink w:anchor="__RefHeading___Toc1271331_653776707">
            <w:r>
              <w:rPr>
                <w:webHidden/>
                <w:rStyle w:val="IndexLink"/>
              </w:rPr>
              <w:t>5</w:t>
            </w:r>
            <w:r>
              <w:rPr>
                <w:rStyle w:val="IndexLink"/>
                <w:rtl w:val="true"/>
              </w:rPr>
              <w:t>.</w:t>
            </w:r>
            <w:r>
              <w:rPr>
                <w:rStyle w:val="IndexLink"/>
                <w:rtl w:val="true"/>
              </w:rPr>
              <w:t>توبه کار پابرهنه</w:t>
            </w:r>
            <w:r>
              <w:rPr>
                <w:rStyle w:val="IndexLink"/>
                <w:rtl w:val="true"/>
              </w:rPr>
              <w:tab/>
            </w:r>
            <w:r>
              <w:rPr>
                <w:rStyle w:val="IndexLink"/>
              </w:rPr>
              <w:t>12</w:t>
            </w:r>
          </w:hyperlink>
        </w:p>
        <w:p>
          <w:pPr>
            <w:pStyle w:val="Contents2"/>
            <w:tabs>
              <w:tab w:val="clear" w:pos="8743"/>
              <w:tab w:val="right" w:pos="9026" w:leader="dot"/>
            </w:tabs>
            <w:rPr/>
          </w:pPr>
          <w:hyperlink w:anchor="__RefHeading___Toc1271333_653776707">
            <w:r>
              <w:rPr>
                <w:webHidden/>
                <w:rStyle w:val="IndexLink"/>
              </w:rPr>
              <w:t>6</w:t>
            </w:r>
            <w:r>
              <w:rPr>
                <w:rStyle w:val="IndexLink"/>
                <w:rtl w:val="true"/>
              </w:rPr>
              <w:t>.</w:t>
            </w:r>
            <w:r>
              <w:rPr>
                <w:rStyle w:val="IndexLink"/>
                <w:rtl w:val="true"/>
              </w:rPr>
              <w:t>توبه و حرکت برروی آب</w:t>
            </w:r>
            <w:r>
              <w:rPr>
                <w:rStyle w:val="IndexLink"/>
                <w:rtl w:val="true"/>
              </w:rPr>
              <w:tab/>
            </w:r>
            <w:r>
              <w:rPr>
                <w:rStyle w:val="IndexLink"/>
              </w:rPr>
              <w:t>13</w:t>
            </w:r>
          </w:hyperlink>
        </w:p>
        <w:p>
          <w:pPr>
            <w:pStyle w:val="Contents2"/>
            <w:tabs>
              <w:tab w:val="clear" w:pos="8743"/>
              <w:tab w:val="right" w:pos="9026" w:leader="dot"/>
            </w:tabs>
            <w:rPr/>
          </w:pPr>
          <w:hyperlink w:anchor="__RefHeading___Toc1271335_653776707">
            <w:r>
              <w:rPr>
                <w:webHidden/>
                <w:rStyle w:val="IndexLink"/>
              </w:rPr>
              <w:t>7</w:t>
            </w:r>
            <w:r>
              <w:rPr>
                <w:rStyle w:val="IndexLink"/>
                <w:rtl w:val="true"/>
              </w:rPr>
              <w:t>.</w:t>
            </w:r>
            <w:r>
              <w:rPr>
                <w:rStyle w:val="IndexLink"/>
                <w:rtl w:val="true"/>
              </w:rPr>
              <w:t>توبه شعوانه</w:t>
            </w:r>
            <w:r>
              <w:rPr>
                <w:rStyle w:val="IndexLink"/>
                <w:rtl w:val="true"/>
              </w:rPr>
              <w:tab/>
            </w:r>
            <w:r>
              <w:rPr>
                <w:rStyle w:val="IndexLink"/>
              </w:rPr>
              <w:t>14</w:t>
            </w:r>
          </w:hyperlink>
        </w:p>
        <w:p>
          <w:pPr>
            <w:pStyle w:val="Contents2"/>
            <w:tabs>
              <w:tab w:val="clear" w:pos="8743"/>
              <w:tab w:val="right" w:pos="9026" w:leader="dot"/>
            </w:tabs>
            <w:rPr/>
          </w:pPr>
          <w:hyperlink w:anchor="__RefHeading___Toc1271337_653776707">
            <w:r>
              <w:rPr>
                <w:webHidden/>
                <w:rStyle w:val="IndexLink"/>
              </w:rPr>
              <w:t>8</w:t>
            </w:r>
            <w:r>
              <w:rPr>
                <w:rStyle w:val="IndexLink"/>
                <w:rtl w:val="true"/>
              </w:rPr>
              <w:t>.</w:t>
            </w:r>
            <w:r>
              <w:rPr>
                <w:rStyle w:val="IndexLink"/>
                <w:rtl w:val="true"/>
              </w:rPr>
              <w:t>شهید مدنی و توبه از عباداتش</w:t>
            </w:r>
            <w:r>
              <w:rPr>
                <w:rStyle w:val="IndexLink"/>
                <w:rtl w:val="true"/>
              </w:rPr>
              <w:tab/>
            </w:r>
            <w:r>
              <w:rPr>
                <w:rStyle w:val="IndexLink"/>
              </w:rPr>
              <w:t>15</w:t>
            </w:r>
          </w:hyperlink>
        </w:p>
        <w:p>
          <w:pPr>
            <w:pStyle w:val="Contents2"/>
            <w:tabs>
              <w:tab w:val="clear" w:pos="8743"/>
              <w:tab w:val="right" w:pos="9026" w:leader="dot"/>
            </w:tabs>
            <w:rPr/>
          </w:pPr>
          <w:hyperlink w:anchor="__RefHeading___Toc1271339_653776707">
            <w:r>
              <w:rPr>
                <w:webHidden/>
                <w:rStyle w:val="IndexLink"/>
              </w:rPr>
              <w:t>9</w:t>
            </w:r>
            <w:r>
              <w:rPr>
                <w:rStyle w:val="IndexLink"/>
                <w:rtl w:val="true"/>
              </w:rPr>
              <w:t>.</w:t>
            </w:r>
            <w:r>
              <w:rPr>
                <w:rStyle w:val="IndexLink"/>
                <w:rtl w:val="true"/>
              </w:rPr>
              <w:t>آرزوهای دراز عامل ترک توبه</w:t>
            </w:r>
            <w:r>
              <w:rPr>
                <w:rStyle w:val="IndexLink"/>
                <w:rtl w:val="true"/>
              </w:rPr>
              <w:tab/>
            </w:r>
            <w:r>
              <w:rPr>
                <w:rStyle w:val="IndexLink"/>
              </w:rPr>
              <w:t>16</w:t>
            </w:r>
          </w:hyperlink>
        </w:p>
        <w:p>
          <w:pPr>
            <w:pStyle w:val="Contents2"/>
            <w:tabs>
              <w:tab w:val="clear" w:pos="8743"/>
              <w:tab w:val="right" w:pos="9026" w:leader="dot"/>
            </w:tabs>
            <w:rPr/>
          </w:pPr>
          <w:hyperlink w:anchor="__RefHeading___Toc1271341_653776707">
            <w:r>
              <w:rPr>
                <w:webHidden/>
                <w:rStyle w:val="IndexLink"/>
              </w:rPr>
              <w:t>10</w:t>
            </w:r>
            <w:r>
              <w:rPr>
                <w:rStyle w:val="IndexLink"/>
                <w:rtl w:val="true"/>
              </w:rPr>
              <w:t>.</w:t>
            </w:r>
            <w:r>
              <w:rPr>
                <w:rStyle w:val="IndexLink"/>
                <w:rtl w:val="true"/>
              </w:rPr>
              <w:t>عامل توبه ابراهیم ادهم</w:t>
            </w:r>
            <w:r>
              <w:rPr>
                <w:rStyle w:val="IndexLink"/>
                <w:rtl w:val="true"/>
              </w:rPr>
              <w:tab/>
            </w:r>
            <w:r>
              <w:rPr>
                <w:rStyle w:val="IndexLink"/>
              </w:rPr>
              <w:t>17</w:t>
            </w:r>
          </w:hyperlink>
        </w:p>
        <w:p>
          <w:pPr>
            <w:pStyle w:val="Contents2"/>
            <w:tabs>
              <w:tab w:val="clear" w:pos="8743"/>
              <w:tab w:val="right" w:pos="9026" w:leader="dot"/>
            </w:tabs>
            <w:rPr/>
          </w:pPr>
          <w:hyperlink w:anchor="__RefHeading___Toc1271343_653776707">
            <w:r>
              <w:rPr>
                <w:webHidden/>
                <w:rStyle w:val="IndexLink"/>
              </w:rPr>
              <w:t>11</w:t>
            </w:r>
            <w:r>
              <w:rPr>
                <w:rStyle w:val="IndexLink"/>
                <w:rtl w:val="true"/>
              </w:rPr>
              <w:t>.</w:t>
            </w:r>
            <w:r>
              <w:rPr>
                <w:rStyle w:val="IndexLink"/>
                <w:rtl w:val="true"/>
              </w:rPr>
              <w:t>خشنودی خداوند بر توبه عبد</w:t>
            </w:r>
            <w:r>
              <w:rPr>
                <w:rStyle w:val="IndexLink"/>
                <w:rtl w:val="true"/>
              </w:rPr>
              <w:tab/>
            </w:r>
            <w:r>
              <w:rPr>
                <w:rStyle w:val="IndexLink"/>
              </w:rPr>
              <w:t>18</w:t>
            </w:r>
          </w:hyperlink>
        </w:p>
        <w:p>
          <w:pPr>
            <w:pStyle w:val="Contents2"/>
            <w:tabs>
              <w:tab w:val="clear" w:pos="8743"/>
              <w:tab w:val="right" w:pos="9026" w:leader="dot"/>
            </w:tabs>
            <w:rPr/>
          </w:pPr>
          <w:hyperlink w:anchor="__RefHeading___Toc1271345_653776707">
            <w:r>
              <w:rPr>
                <w:webHidden/>
                <w:rStyle w:val="IndexLink"/>
              </w:rPr>
              <w:t>12</w:t>
            </w:r>
            <w:r>
              <w:rPr>
                <w:rStyle w:val="IndexLink"/>
                <w:rtl w:val="true"/>
              </w:rPr>
              <w:t>.</w:t>
            </w:r>
            <w:r>
              <w:rPr>
                <w:rStyle w:val="IndexLink"/>
                <w:rtl w:val="true"/>
              </w:rPr>
              <w:t>شیطان رنجور از مردم توبه کار</w:t>
            </w:r>
            <w:r>
              <w:rPr>
                <w:rStyle w:val="IndexLink"/>
                <w:rtl w:val="true"/>
              </w:rPr>
              <w:tab/>
            </w:r>
            <w:r>
              <w:rPr>
                <w:rStyle w:val="IndexLink"/>
              </w:rPr>
              <w:t>19</w:t>
            </w:r>
          </w:hyperlink>
        </w:p>
        <w:p>
          <w:pPr>
            <w:pStyle w:val="Contents2"/>
            <w:tabs>
              <w:tab w:val="clear" w:pos="8743"/>
              <w:tab w:val="right" w:pos="9026" w:leader="dot"/>
            </w:tabs>
            <w:rPr/>
          </w:pPr>
          <w:hyperlink w:anchor="__RefHeading___Toc1271347_653776707">
            <w:r>
              <w:rPr>
                <w:webHidden/>
                <w:rStyle w:val="IndexLink"/>
              </w:rPr>
              <w:t>13</w:t>
            </w:r>
            <w:r>
              <w:rPr>
                <w:rStyle w:val="IndexLink"/>
                <w:rtl w:val="true"/>
              </w:rPr>
              <w:t>.</w:t>
            </w:r>
            <w:r>
              <w:rPr>
                <w:rStyle w:val="IndexLink"/>
                <w:rtl w:val="true"/>
              </w:rPr>
              <w:t>فضیل راهزن معروف و توبه وی</w:t>
            </w:r>
            <w:r>
              <w:rPr>
                <w:rStyle w:val="IndexLink"/>
                <w:rtl w:val="true"/>
              </w:rPr>
              <w:tab/>
            </w:r>
            <w:r>
              <w:rPr>
                <w:rStyle w:val="IndexLink"/>
              </w:rPr>
              <w:t>20</w:t>
            </w:r>
          </w:hyperlink>
        </w:p>
        <w:p>
          <w:pPr>
            <w:pStyle w:val="Contents2"/>
            <w:tabs>
              <w:tab w:val="clear" w:pos="8743"/>
              <w:tab w:val="right" w:pos="9026" w:leader="dot"/>
            </w:tabs>
            <w:rPr/>
          </w:pPr>
          <w:hyperlink w:anchor="__RefHeading___Toc1271349_653776707">
            <w:r>
              <w:rPr>
                <w:webHidden/>
                <w:rStyle w:val="IndexLink"/>
              </w:rPr>
              <w:t>14</w:t>
            </w:r>
            <w:r>
              <w:rPr>
                <w:rStyle w:val="IndexLink"/>
                <w:rtl w:val="true"/>
              </w:rPr>
              <w:t>.</w:t>
            </w:r>
            <w:r>
              <w:rPr>
                <w:rStyle w:val="IndexLink"/>
                <w:rtl w:val="true"/>
              </w:rPr>
              <w:t>توبه ی متخلفان و منافقان از جنگ تبوک</w:t>
            </w:r>
            <w:r>
              <w:rPr>
                <w:rStyle w:val="IndexLink"/>
                <w:rtl w:val="true"/>
              </w:rPr>
              <w:tab/>
            </w:r>
            <w:r>
              <w:rPr>
                <w:rStyle w:val="IndexLink"/>
              </w:rPr>
              <w:t>21</w:t>
            </w:r>
          </w:hyperlink>
        </w:p>
        <w:p>
          <w:pPr>
            <w:pStyle w:val="Contents2"/>
            <w:tabs>
              <w:tab w:val="clear" w:pos="8743"/>
              <w:tab w:val="right" w:pos="9026" w:leader="dot"/>
            </w:tabs>
            <w:rPr/>
          </w:pPr>
          <w:hyperlink w:anchor="__RefHeading___Toc1271351_653776707">
            <w:r>
              <w:rPr>
                <w:webHidden/>
                <w:rStyle w:val="IndexLink"/>
              </w:rPr>
              <w:t>15</w:t>
            </w:r>
            <w:r>
              <w:rPr>
                <w:rStyle w:val="IndexLink"/>
                <w:rtl w:val="true"/>
              </w:rPr>
              <w:t>.</w:t>
            </w:r>
            <w:r>
              <w:rPr>
                <w:rStyle w:val="IndexLink"/>
                <w:rtl w:val="true"/>
              </w:rPr>
              <w:t>گنهکار فراوان و توبه واقعی و وصول به بهشت</w:t>
            </w:r>
            <w:r>
              <w:rPr>
                <w:rStyle w:val="IndexLink"/>
                <w:rtl w:val="true"/>
              </w:rPr>
              <w:tab/>
            </w:r>
            <w:r>
              <w:rPr>
                <w:rStyle w:val="IndexLink"/>
              </w:rPr>
              <w:t>22</w:t>
            </w:r>
          </w:hyperlink>
        </w:p>
        <w:p>
          <w:pPr>
            <w:pStyle w:val="Contents2"/>
            <w:tabs>
              <w:tab w:val="clear" w:pos="8743"/>
              <w:tab w:val="right" w:pos="9026" w:leader="dot"/>
            </w:tabs>
            <w:rPr/>
          </w:pPr>
          <w:hyperlink w:anchor="__RefHeading___Toc1271353_653776707">
            <w:r>
              <w:rPr>
                <w:webHidden/>
                <w:rStyle w:val="IndexLink"/>
              </w:rPr>
              <w:t>16</w:t>
            </w:r>
            <w:r>
              <w:rPr>
                <w:rStyle w:val="IndexLink"/>
                <w:rtl w:val="true"/>
              </w:rPr>
              <w:t>.</w:t>
            </w:r>
            <w:r>
              <w:rPr>
                <w:rStyle w:val="IndexLink"/>
                <w:rtl w:val="true"/>
              </w:rPr>
              <w:t xml:space="preserve">مرد زناکار و درخواست پاکی </w:t>
            </w:r>
            <w:r>
              <w:rPr>
                <w:rStyle w:val="IndexLink"/>
                <w:rtl w:val="true"/>
              </w:rPr>
              <w:t>(</w:t>
            </w:r>
            <w:r>
              <w:rPr>
                <w:rStyle w:val="IndexLink"/>
                <w:rtl w:val="true"/>
              </w:rPr>
              <w:t>و توبه</w:t>
            </w:r>
            <w:r>
              <w:rPr>
                <w:rStyle w:val="IndexLink"/>
                <w:rtl w:val="true"/>
              </w:rPr>
              <w:t xml:space="preserve">) </w:t>
            </w:r>
            <w:r>
              <w:rPr>
                <w:rStyle w:val="IndexLink"/>
                <w:rtl w:val="true"/>
              </w:rPr>
              <w:t xml:space="preserve">از امام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1271355_653776707">
            <w:r>
              <w:rPr>
                <w:webHidden/>
                <w:rStyle w:val="IndexLink"/>
              </w:rPr>
              <w:t>17</w:t>
            </w:r>
            <w:r>
              <w:rPr>
                <w:rStyle w:val="IndexLink"/>
                <w:rtl w:val="true"/>
              </w:rPr>
              <w:t>.</w:t>
            </w:r>
            <w:r>
              <w:rPr>
                <w:rStyle w:val="IndexLink"/>
                <w:rtl w:val="true"/>
              </w:rPr>
              <w:t>توبه ابولبابه از خیانت بین مسلمانان و یهودیان</w:t>
            </w:r>
            <w:r>
              <w:rPr>
                <w:rStyle w:val="IndexLink"/>
                <w:rtl w:val="true"/>
              </w:rPr>
              <w:tab/>
            </w:r>
            <w:r>
              <w:rPr>
                <w:rStyle w:val="IndexLink"/>
              </w:rPr>
              <w:t>24</w:t>
            </w:r>
          </w:hyperlink>
        </w:p>
        <w:p>
          <w:pPr>
            <w:pStyle w:val="Contents2"/>
            <w:tabs>
              <w:tab w:val="clear" w:pos="8743"/>
              <w:tab w:val="right" w:pos="9026" w:leader="dot"/>
            </w:tabs>
            <w:rPr/>
          </w:pPr>
          <w:hyperlink w:anchor="__RefHeading___Toc1271357_653776707">
            <w:r>
              <w:rPr>
                <w:webHidden/>
                <w:rStyle w:val="IndexLink"/>
              </w:rPr>
              <w:t>18</w:t>
            </w:r>
            <w:r>
              <w:rPr>
                <w:rStyle w:val="IndexLink"/>
                <w:rtl w:val="true"/>
              </w:rPr>
              <w:t>.</w:t>
            </w:r>
            <w:r>
              <w:rPr>
                <w:rStyle w:val="IndexLink"/>
                <w:rtl w:val="true"/>
              </w:rPr>
              <w:t>عدم تاخیر در توبه</w:t>
            </w:r>
            <w:r>
              <w:rPr>
                <w:rStyle w:val="IndexLink"/>
                <w:rtl w:val="true"/>
              </w:rPr>
              <w:tab/>
            </w:r>
            <w:r>
              <w:rPr>
                <w:rStyle w:val="IndexLink"/>
              </w:rPr>
              <w:t>25</w:t>
            </w:r>
          </w:hyperlink>
        </w:p>
        <w:p>
          <w:pPr>
            <w:pStyle w:val="Contents2"/>
            <w:tabs>
              <w:tab w:val="clear" w:pos="8743"/>
              <w:tab w:val="right" w:pos="9026" w:leader="dot"/>
            </w:tabs>
            <w:rPr/>
          </w:pPr>
          <w:hyperlink w:anchor="__RefHeading___Toc1271359_653776707">
            <w:r>
              <w:rPr>
                <w:webHidden/>
                <w:rStyle w:val="IndexLink"/>
              </w:rPr>
              <w:t>19</w:t>
            </w:r>
            <w:r>
              <w:rPr>
                <w:rStyle w:val="IndexLink"/>
                <w:rtl w:val="true"/>
              </w:rPr>
              <w:t>.</w:t>
            </w:r>
            <w:r>
              <w:rPr>
                <w:rStyle w:val="IndexLink"/>
                <w:rtl w:val="true"/>
              </w:rPr>
              <w:t>توبه معاویه ابن وهب دم مرگ و پذیرش آن</w:t>
            </w:r>
            <w:r>
              <w:rPr>
                <w:rStyle w:val="IndexLink"/>
                <w:rtl w:val="true"/>
              </w:rPr>
              <w:tab/>
            </w:r>
            <w:r>
              <w:rPr>
                <w:rStyle w:val="IndexLink"/>
              </w:rPr>
              <w:t>26</w:t>
            </w:r>
          </w:hyperlink>
        </w:p>
        <w:p>
          <w:pPr>
            <w:pStyle w:val="Contents2"/>
            <w:tabs>
              <w:tab w:val="clear" w:pos="8743"/>
              <w:tab w:val="right" w:pos="9026" w:leader="dot"/>
            </w:tabs>
            <w:rPr/>
          </w:pPr>
          <w:hyperlink w:anchor="__RefHeading___Toc1271361_653776707">
            <w:r>
              <w:rPr>
                <w:webHidden/>
                <w:rStyle w:val="IndexLink"/>
              </w:rPr>
              <w:t>20</w:t>
            </w:r>
            <w:r>
              <w:rPr>
                <w:rStyle w:val="IndexLink"/>
                <w:rtl w:val="true"/>
              </w:rPr>
              <w:t>.</w:t>
            </w:r>
            <w:r>
              <w:rPr>
                <w:rStyle w:val="IndexLink"/>
                <w:rtl w:val="true"/>
              </w:rPr>
              <w:t>توبه جوان یهودی در لحظه مرگ و قبولی آن</w:t>
            </w:r>
            <w:r>
              <w:rPr>
                <w:rStyle w:val="IndexLink"/>
                <w:rtl w:val="true"/>
              </w:rPr>
              <w:tab/>
            </w:r>
            <w:r>
              <w:rPr>
                <w:rStyle w:val="IndexLink"/>
              </w:rPr>
              <w:t>27</w:t>
            </w:r>
          </w:hyperlink>
        </w:p>
        <w:p>
          <w:pPr>
            <w:pStyle w:val="Contents2"/>
            <w:tabs>
              <w:tab w:val="clear" w:pos="8743"/>
              <w:tab w:val="right" w:pos="9026" w:leader="dot"/>
            </w:tabs>
            <w:rPr/>
          </w:pPr>
          <w:hyperlink w:anchor="__RefHeading___Toc1271363_653776707">
            <w:r>
              <w:rPr>
                <w:webHidden/>
                <w:rStyle w:val="IndexLink"/>
              </w:rPr>
              <w:t>21</w:t>
            </w:r>
            <w:r>
              <w:rPr>
                <w:rStyle w:val="IndexLink"/>
                <w:rtl w:val="true"/>
              </w:rPr>
              <w:t>.</w:t>
            </w:r>
            <w:r>
              <w:rPr>
                <w:rStyle w:val="IndexLink"/>
                <w:rtl w:val="true"/>
              </w:rPr>
              <w:t>عدم پذیرش توبه اختراع کننده دین جز به آگاهی گمراهان</w:t>
            </w:r>
            <w:r>
              <w:rPr>
                <w:rStyle w:val="IndexLink"/>
                <w:rtl w:val="true"/>
              </w:rPr>
              <w:tab/>
            </w:r>
            <w:r>
              <w:rPr>
                <w:rStyle w:val="IndexLink"/>
              </w:rPr>
              <w:t>28</w:t>
            </w:r>
          </w:hyperlink>
        </w:p>
        <w:p>
          <w:pPr>
            <w:pStyle w:val="Contents2"/>
            <w:tabs>
              <w:tab w:val="clear" w:pos="8743"/>
              <w:tab w:val="right" w:pos="9026" w:leader="dot"/>
            </w:tabs>
            <w:rPr/>
          </w:pPr>
          <w:hyperlink w:anchor="__RefHeading___Toc1271365_653776707">
            <w:r>
              <w:rPr>
                <w:webHidden/>
                <w:rStyle w:val="IndexLink"/>
              </w:rPr>
              <w:t>22</w:t>
            </w:r>
            <w:r>
              <w:rPr>
                <w:rStyle w:val="IndexLink"/>
                <w:rtl w:val="true"/>
              </w:rPr>
              <w:t>.</w:t>
            </w:r>
            <w:r>
              <w:rPr>
                <w:rStyle w:val="IndexLink"/>
                <w:rtl w:val="true"/>
              </w:rPr>
              <w:t>توبه گنهکار دم مرگ و پذیرش آن</w:t>
            </w:r>
            <w:r>
              <w:rPr>
                <w:rStyle w:val="IndexLink"/>
                <w:rtl w:val="true"/>
              </w:rPr>
              <w:tab/>
            </w:r>
            <w:r>
              <w:rPr>
                <w:rStyle w:val="IndexLink"/>
              </w:rPr>
              <w:t>29</w:t>
            </w:r>
          </w:hyperlink>
        </w:p>
        <w:p>
          <w:pPr>
            <w:pStyle w:val="Contents2"/>
            <w:tabs>
              <w:tab w:val="clear" w:pos="8743"/>
              <w:tab w:val="right" w:pos="9026" w:leader="dot"/>
            </w:tabs>
            <w:rPr/>
          </w:pPr>
          <w:hyperlink w:anchor="__RefHeading___Toc1271367_653776707">
            <w:r>
              <w:rPr>
                <w:webHidden/>
                <w:rStyle w:val="IndexLink"/>
              </w:rPr>
              <w:t>23</w:t>
            </w:r>
            <w:r>
              <w:rPr>
                <w:rStyle w:val="IndexLink"/>
                <w:rtl w:val="true"/>
              </w:rPr>
              <w:t>.</w:t>
            </w:r>
            <w:r>
              <w:rPr>
                <w:rStyle w:val="IndexLink"/>
                <w:rtl w:val="true"/>
              </w:rPr>
              <w:t>عتبه بن علا و توبه از گناه</w:t>
            </w:r>
            <w:r>
              <w:rPr>
                <w:rStyle w:val="IndexLink"/>
                <w:rtl w:val="true"/>
              </w:rPr>
              <w:tab/>
            </w:r>
            <w:r>
              <w:rPr>
                <w:rStyle w:val="IndexLink"/>
              </w:rPr>
              <w:t>30</w:t>
            </w:r>
          </w:hyperlink>
        </w:p>
        <w:p>
          <w:pPr>
            <w:pStyle w:val="Contents2"/>
            <w:tabs>
              <w:tab w:val="clear" w:pos="8743"/>
              <w:tab w:val="right" w:pos="9026" w:leader="dot"/>
            </w:tabs>
            <w:rPr/>
          </w:pPr>
          <w:hyperlink w:anchor="__RefHeading___Toc1271369_653776707">
            <w:r>
              <w:rPr>
                <w:webHidden/>
                <w:rStyle w:val="IndexLink"/>
              </w:rPr>
              <w:t>24</w:t>
            </w:r>
            <w:r>
              <w:rPr>
                <w:rStyle w:val="IndexLink"/>
                <w:rtl w:val="true"/>
              </w:rPr>
              <w:t>.</w:t>
            </w:r>
            <w:r>
              <w:rPr>
                <w:rStyle w:val="IndexLink"/>
                <w:rtl w:val="true"/>
              </w:rPr>
              <w:t>عابد و توبه از گناه</w:t>
            </w:r>
            <w:r>
              <w:rPr>
                <w:rStyle w:val="IndexLink"/>
                <w:rtl w:val="true"/>
              </w:rPr>
              <w:tab/>
            </w:r>
            <w:r>
              <w:rPr>
                <w:rStyle w:val="IndexLink"/>
              </w:rPr>
              <w:t>31</w:t>
            </w:r>
          </w:hyperlink>
        </w:p>
        <w:p>
          <w:pPr>
            <w:pStyle w:val="Contents2"/>
            <w:tabs>
              <w:tab w:val="clear" w:pos="8743"/>
              <w:tab w:val="right" w:pos="9026" w:leader="dot"/>
            </w:tabs>
            <w:rPr/>
          </w:pPr>
          <w:hyperlink w:anchor="__RefHeading___Toc1271371_653776707">
            <w:r>
              <w:rPr>
                <w:webHidden/>
                <w:rStyle w:val="IndexLink"/>
              </w:rPr>
              <w:t>25</w:t>
            </w:r>
            <w:r>
              <w:rPr>
                <w:rStyle w:val="IndexLink"/>
                <w:rtl w:val="true"/>
              </w:rPr>
              <w:t>.</w:t>
            </w:r>
            <w:r>
              <w:rPr>
                <w:rStyle w:val="IndexLink"/>
                <w:rtl w:val="true"/>
              </w:rPr>
              <w:t>توبه غلام از شراب</w:t>
            </w:r>
            <w:r>
              <w:rPr>
                <w:rStyle w:val="IndexLink"/>
                <w:rtl w:val="true"/>
              </w:rPr>
              <w:tab/>
            </w:r>
            <w:r>
              <w:rPr>
                <w:rStyle w:val="IndexLink"/>
              </w:rPr>
              <w:t>32</w:t>
            </w:r>
          </w:hyperlink>
        </w:p>
        <w:p>
          <w:pPr>
            <w:pStyle w:val="Contents2"/>
            <w:tabs>
              <w:tab w:val="clear" w:pos="8743"/>
              <w:tab w:val="right" w:pos="9026" w:leader="dot"/>
            </w:tabs>
            <w:rPr/>
          </w:pPr>
          <w:hyperlink w:anchor="__RefHeading___Toc1271373_653776707">
            <w:r>
              <w:rPr>
                <w:webHidden/>
                <w:rStyle w:val="IndexLink"/>
              </w:rPr>
              <w:t>26</w:t>
            </w:r>
            <w:r>
              <w:rPr>
                <w:rStyle w:val="IndexLink"/>
                <w:rtl w:val="true"/>
              </w:rPr>
              <w:t>.</w:t>
            </w:r>
            <w:r>
              <w:rPr>
                <w:rStyle w:val="IndexLink"/>
                <w:rtl w:val="true"/>
              </w:rPr>
              <w:t>توبه کارمند دولت ستمگر به رد مال</w:t>
            </w:r>
            <w:r>
              <w:rPr>
                <w:rStyle w:val="IndexLink"/>
                <w:rtl w:val="true"/>
              </w:rPr>
              <w:tab/>
            </w:r>
            <w:r>
              <w:rPr>
                <w:rStyle w:val="IndexLink"/>
              </w:rPr>
              <w:t>33</w:t>
            </w:r>
          </w:hyperlink>
        </w:p>
        <w:p>
          <w:pPr>
            <w:pStyle w:val="Contents2"/>
            <w:tabs>
              <w:tab w:val="clear" w:pos="8743"/>
              <w:tab w:val="right" w:pos="9026" w:leader="dot"/>
            </w:tabs>
            <w:rPr/>
          </w:pPr>
          <w:hyperlink w:anchor="__RefHeading___Toc1271375_653776707">
            <w:r>
              <w:rPr>
                <w:webHidden/>
                <w:rStyle w:val="IndexLink"/>
              </w:rPr>
              <w:t>27</w:t>
            </w:r>
            <w:r>
              <w:rPr>
                <w:rStyle w:val="IndexLink"/>
                <w:rtl w:val="true"/>
              </w:rPr>
              <w:t>.</w:t>
            </w:r>
            <w:r>
              <w:rPr>
                <w:rStyle w:val="IndexLink"/>
                <w:rtl w:val="true"/>
              </w:rPr>
              <w:t>توبه حامی ستمگر</w:t>
            </w:r>
            <w:r>
              <w:rPr>
                <w:rStyle w:val="IndexLink"/>
                <w:rtl w:val="true"/>
              </w:rPr>
              <w:tab/>
            </w:r>
            <w:r>
              <w:rPr>
                <w:rStyle w:val="IndexLink"/>
              </w:rPr>
              <w:t>34</w:t>
            </w:r>
          </w:hyperlink>
        </w:p>
        <w:p>
          <w:pPr>
            <w:pStyle w:val="Contents2"/>
            <w:tabs>
              <w:tab w:val="clear" w:pos="8743"/>
              <w:tab w:val="right" w:pos="9026" w:leader="dot"/>
            </w:tabs>
            <w:rPr/>
          </w:pPr>
          <w:hyperlink w:anchor="__RefHeading___Toc1271377_653776707">
            <w:r>
              <w:rPr>
                <w:webHidden/>
                <w:rStyle w:val="IndexLink"/>
              </w:rPr>
              <w:t>28</w:t>
            </w:r>
            <w:r>
              <w:rPr>
                <w:rStyle w:val="IndexLink"/>
                <w:rtl w:val="true"/>
              </w:rPr>
              <w:t>.</w:t>
            </w:r>
            <w:r>
              <w:rPr>
                <w:rStyle w:val="IndexLink"/>
                <w:rtl w:val="true"/>
              </w:rPr>
              <w:t>بیداری وزیر و توبه او</w:t>
            </w:r>
            <w:r>
              <w:rPr>
                <w:rStyle w:val="IndexLink"/>
                <w:rtl w:val="true"/>
              </w:rPr>
              <w:tab/>
            </w:r>
            <w:r>
              <w:rPr>
                <w:rStyle w:val="IndexLink"/>
              </w:rPr>
              <w:t>35</w:t>
            </w:r>
          </w:hyperlink>
        </w:p>
        <w:p>
          <w:pPr>
            <w:pStyle w:val="Contents2"/>
            <w:tabs>
              <w:tab w:val="clear" w:pos="8743"/>
              <w:tab w:val="right" w:pos="9026" w:leader="dot"/>
            </w:tabs>
            <w:rPr/>
          </w:pPr>
          <w:hyperlink w:anchor="__RefHeading___Toc1271379_653776707">
            <w:r>
              <w:rPr>
                <w:webHidden/>
                <w:rStyle w:val="IndexLink"/>
              </w:rPr>
              <w:t>29</w:t>
            </w:r>
            <w:r>
              <w:rPr>
                <w:rStyle w:val="IndexLink"/>
                <w:rtl w:val="true"/>
              </w:rPr>
              <w:t>.</w:t>
            </w:r>
            <w:r>
              <w:rPr>
                <w:rStyle w:val="IndexLink"/>
                <w:rtl w:val="true"/>
              </w:rPr>
              <w:t>خواجه نظام الملک و استشهاد بر عدالت در کفن</w:t>
            </w:r>
            <w:r>
              <w:rPr>
                <w:rStyle w:val="IndexLink"/>
                <w:rtl w:val="true"/>
              </w:rPr>
              <w:tab/>
            </w:r>
            <w:r>
              <w:rPr>
                <w:rStyle w:val="IndexLink"/>
              </w:rPr>
              <w:t>36</w:t>
            </w:r>
          </w:hyperlink>
        </w:p>
        <w:p>
          <w:pPr>
            <w:pStyle w:val="Contents2"/>
            <w:tabs>
              <w:tab w:val="clear" w:pos="8743"/>
              <w:tab w:val="right" w:pos="9026" w:leader="dot"/>
            </w:tabs>
            <w:rPr/>
          </w:pPr>
          <w:hyperlink w:anchor="__RefHeading___Toc1271381_653776707">
            <w:r>
              <w:rPr>
                <w:webHidden/>
                <w:rStyle w:val="IndexLink"/>
              </w:rPr>
              <w:t>30</w:t>
            </w:r>
            <w:r>
              <w:rPr>
                <w:rStyle w:val="IndexLink"/>
                <w:rtl w:val="true"/>
              </w:rPr>
              <w:t>.</w:t>
            </w:r>
            <w:r>
              <w:rPr>
                <w:rStyle w:val="IndexLink"/>
                <w:rtl w:val="true"/>
              </w:rPr>
              <w:t>غیرممکن بودن همکاری عادلانه با ستمگر</w:t>
            </w:r>
            <w:r>
              <w:rPr>
                <w:rStyle w:val="IndexLink"/>
                <w:rtl w:val="true"/>
              </w:rPr>
              <w:tab/>
            </w:r>
            <w:r>
              <w:rPr>
                <w:rStyle w:val="IndexLink"/>
              </w:rPr>
              <w:t>37</w:t>
            </w:r>
          </w:hyperlink>
        </w:p>
        <w:p>
          <w:pPr>
            <w:pStyle w:val="Contents2"/>
            <w:tabs>
              <w:tab w:val="clear" w:pos="8743"/>
              <w:tab w:val="right" w:pos="9026" w:leader="dot"/>
            </w:tabs>
            <w:rPr/>
          </w:pPr>
          <w:hyperlink w:anchor="__RefHeading___Toc1271383_653776707">
            <w:r>
              <w:rPr>
                <w:webHidden/>
                <w:rStyle w:val="IndexLink"/>
              </w:rPr>
              <w:t>31</w:t>
            </w:r>
            <w:r>
              <w:rPr>
                <w:rStyle w:val="IndexLink"/>
                <w:rtl w:val="true"/>
              </w:rPr>
              <w:t>.</w:t>
            </w:r>
            <w:r>
              <w:rPr>
                <w:rStyle w:val="IndexLink"/>
                <w:rtl w:val="true"/>
              </w:rPr>
              <w:t>سراپرده ای از آتش بر دولت های ستمگر</w:t>
            </w:r>
            <w:r>
              <w:rPr>
                <w:rStyle w:val="IndexLink"/>
                <w:rtl w:val="true"/>
              </w:rPr>
              <w:tab/>
            </w:r>
            <w:r>
              <w:rPr>
                <w:rStyle w:val="IndexLink"/>
              </w:rPr>
              <w:t>38</w:t>
            </w:r>
          </w:hyperlink>
        </w:p>
        <w:p>
          <w:pPr>
            <w:pStyle w:val="Contents2"/>
            <w:tabs>
              <w:tab w:val="clear" w:pos="8743"/>
              <w:tab w:val="right" w:pos="9026" w:leader="dot"/>
            </w:tabs>
            <w:rPr/>
          </w:pPr>
          <w:hyperlink w:anchor="__RefHeading___Toc1271385_653776707">
            <w:r>
              <w:rPr>
                <w:webHidden/>
                <w:rStyle w:val="IndexLink"/>
              </w:rPr>
              <w:t>32</w:t>
            </w:r>
            <w:r>
              <w:rPr>
                <w:rStyle w:val="IndexLink"/>
                <w:rtl w:val="true"/>
              </w:rPr>
              <w:t>.</w:t>
            </w:r>
            <w:r>
              <w:rPr>
                <w:rStyle w:val="IndexLink"/>
                <w:rtl w:val="true"/>
              </w:rPr>
              <w:t>حیوانات تجسمی از گناهان مردم</w:t>
            </w:r>
            <w:r>
              <w:rPr>
                <w:rStyle w:val="IndexLink"/>
                <w:rtl w:val="true"/>
              </w:rPr>
              <w:tab/>
            </w:r>
            <w:r>
              <w:rPr>
                <w:rStyle w:val="IndexLink"/>
              </w:rPr>
              <w:t>39</w:t>
            </w:r>
          </w:hyperlink>
        </w:p>
        <w:p>
          <w:pPr>
            <w:pStyle w:val="Contents2"/>
            <w:tabs>
              <w:tab w:val="clear" w:pos="8743"/>
              <w:tab w:val="right" w:pos="9026" w:leader="dot"/>
            </w:tabs>
            <w:rPr/>
          </w:pPr>
          <w:hyperlink w:anchor="__RefHeading___Toc1271387_653776707">
            <w:r>
              <w:rPr>
                <w:webHidden/>
                <w:rStyle w:val="IndexLink"/>
              </w:rPr>
              <w:t>33</w:t>
            </w:r>
            <w:r>
              <w:rPr>
                <w:rStyle w:val="IndexLink"/>
                <w:rtl w:val="true"/>
              </w:rPr>
              <w:t>.</w:t>
            </w:r>
            <w:r>
              <w:rPr>
                <w:rStyle w:val="IndexLink"/>
                <w:rtl w:val="true"/>
              </w:rPr>
              <w:t>نکته ای باریک تر از مو</w:t>
            </w:r>
            <w:r>
              <w:rPr>
                <w:rStyle w:val="IndexLink"/>
                <w:rtl w:val="true"/>
              </w:rPr>
              <w:t>!</w:t>
              <w:tab/>
            </w:r>
            <w:r>
              <w:rPr>
                <w:rStyle w:val="IndexLink"/>
              </w:rPr>
              <w:t>40</w:t>
            </w:r>
          </w:hyperlink>
        </w:p>
        <w:p>
          <w:pPr>
            <w:pStyle w:val="Contents2"/>
            <w:tabs>
              <w:tab w:val="clear" w:pos="8743"/>
              <w:tab w:val="right" w:pos="9026" w:leader="dot"/>
            </w:tabs>
            <w:rPr/>
          </w:pPr>
          <w:hyperlink w:anchor="__RefHeading___Toc1271389_653776707">
            <w:r>
              <w:rPr>
                <w:webHidden/>
                <w:rStyle w:val="IndexLink"/>
              </w:rPr>
              <w:t>34</w:t>
            </w:r>
            <w:r>
              <w:rPr>
                <w:rStyle w:val="IndexLink"/>
                <w:rtl w:val="true"/>
              </w:rPr>
              <w:t>.</w:t>
            </w:r>
            <w:r>
              <w:rPr>
                <w:rStyle w:val="IndexLink"/>
                <w:rtl w:val="true"/>
              </w:rPr>
              <w:t>قصه ی گناه و توبه</w:t>
            </w:r>
            <w:r>
              <w:rPr>
                <w:rStyle w:val="IndexLink"/>
                <w:rtl w:val="true"/>
              </w:rPr>
              <w:tab/>
            </w:r>
            <w:r>
              <w:rPr>
                <w:rStyle w:val="IndexLink"/>
              </w:rPr>
              <w:t>41</w:t>
            </w:r>
          </w:hyperlink>
        </w:p>
        <w:p>
          <w:pPr>
            <w:pStyle w:val="Contents2"/>
            <w:tabs>
              <w:tab w:val="clear" w:pos="8743"/>
              <w:tab w:val="right" w:pos="9026" w:leader="dot"/>
            </w:tabs>
            <w:rPr/>
          </w:pPr>
          <w:hyperlink w:anchor="__RefHeading___Toc1271391_653776707">
            <w:r>
              <w:rPr>
                <w:webHidden/>
                <w:rStyle w:val="IndexLink"/>
              </w:rPr>
              <w:t>35</w:t>
            </w:r>
            <w:r>
              <w:rPr>
                <w:rStyle w:val="IndexLink"/>
                <w:rtl w:val="true"/>
              </w:rPr>
              <w:t>.</w:t>
            </w:r>
            <w:r>
              <w:rPr>
                <w:rStyle w:val="IndexLink"/>
                <w:rtl w:val="true"/>
              </w:rPr>
              <w:t>شکر بی جا</w:t>
            </w:r>
            <w:r>
              <w:rPr>
                <w:rStyle w:val="IndexLink"/>
                <w:rtl w:val="true"/>
              </w:rPr>
              <w:t>!</w:t>
              <w:tab/>
            </w:r>
            <w:r>
              <w:rPr>
                <w:rStyle w:val="IndexLink"/>
              </w:rPr>
              <w:t>42</w:t>
            </w:r>
          </w:hyperlink>
        </w:p>
        <w:p>
          <w:pPr>
            <w:pStyle w:val="Contents2"/>
            <w:tabs>
              <w:tab w:val="clear" w:pos="8743"/>
              <w:tab w:val="right" w:pos="9026" w:leader="dot"/>
            </w:tabs>
            <w:rPr/>
          </w:pPr>
          <w:hyperlink w:anchor="__RefHeading___Toc1271393_653776707">
            <w:r>
              <w:rPr>
                <w:webHidden/>
                <w:rStyle w:val="IndexLink"/>
              </w:rPr>
              <w:t>36</w:t>
            </w:r>
            <w:r>
              <w:rPr>
                <w:rStyle w:val="IndexLink"/>
                <w:rtl w:val="true"/>
              </w:rPr>
              <w:t>.</w:t>
            </w:r>
            <w:r>
              <w:rPr>
                <w:rStyle w:val="IndexLink"/>
                <w:rtl w:val="true"/>
              </w:rPr>
              <w:t>کلام فضیل توبه کار</w:t>
            </w:r>
            <w:r>
              <w:rPr>
                <w:rStyle w:val="IndexLink"/>
                <w:rtl w:val="true"/>
              </w:rPr>
              <w:tab/>
            </w:r>
            <w:r>
              <w:rPr>
                <w:rStyle w:val="IndexLink"/>
              </w:rPr>
              <w:t>43</w:t>
            </w:r>
          </w:hyperlink>
        </w:p>
        <w:p>
          <w:pPr>
            <w:pStyle w:val="Contents2"/>
            <w:tabs>
              <w:tab w:val="clear" w:pos="8743"/>
              <w:tab w:val="right" w:pos="9026" w:leader="dot"/>
            </w:tabs>
            <w:rPr/>
          </w:pPr>
          <w:hyperlink w:anchor="__RefHeading___Toc1271395_653776707">
            <w:r>
              <w:rPr>
                <w:webHidden/>
                <w:rStyle w:val="IndexLink"/>
              </w:rPr>
              <w:t>37</w:t>
            </w:r>
            <w:r>
              <w:rPr>
                <w:rStyle w:val="IndexLink"/>
                <w:rtl w:val="true"/>
              </w:rPr>
              <w:t>.</w:t>
            </w:r>
            <w:r>
              <w:rPr>
                <w:rStyle w:val="IndexLink"/>
                <w:rtl w:val="true"/>
              </w:rPr>
              <w:t>ارتباط با نغمه شیطان و سلب توفیق</w:t>
            </w:r>
            <w:r>
              <w:rPr>
                <w:rStyle w:val="IndexLink"/>
                <w:rtl w:val="true"/>
              </w:rPr>
              <w:tab/>
            </w:r>
            <w:r>
              <w:rPr>
                <w:rStyle w:val="IndexLink"/>
              </w:rPr>
              <w:t>44</w:t>
            </w:r>
          </w:hyperlink>
        </w:p>
        <w:p>
          <w:pPr>
            <w:pStyle w:val="Contents2"/>
            <w:tabs>
              <w:tab w:val="clear" w:pos="8743"/>
              <w:tab w:val="right" w:pos="9026" w:leader="dot"/>
            </w:tabs>
            <w:rPr/>
          </w:pPr>
          <w:hyperlink w:anchor="__RefHeading___Toc1271397_653776707">
            <w:r>
              <w:rPr>
                <w:webHidden/>
                <w:rStyle w:val="IndexLink"/>
              </w:rPr>
              <w:t>38</w:t>
            </w:r>
            <w:r>
              <w:rPr>
                <w:rStyle w:val="IndexLink"/>
                <w:rtl w:val="true"/>
              </w:rPr>
              <w:t>.</w:t>
            </w:r>
            <w:r>
              <w:rPr>
                <w:rStyle w:val="IndexLink"/>
                <w:rtl w:val="true"/>
              </w:rPr>
              <w:t>یکان غالب و دهگان مغلوب</w:t>
            </w:r>
            <w:r>
              <w:rPr>
                <w:rStyle w:val="IndexLink"/>
                <w:rtl w:val="true"/>
              </w:rPr>
              <w:t>!</w:t>
              <w:tab/>
            </w:r>
            <w:r>
              <w:rPr>
                <w:rStyle w:val="IndexLink"/>
              </w:rPr>
              <w:t>45</w:t>
            </w:r>
          </w:hyperlink>
        </w:p>
        <w:p>
          <w:pPr>
            <w:pStyle w:val="Contents2"/>
            <w:tabs>
              <w:tab w:val="clear" w:pos="8743"/>
              <w:tab w:val="right" w:pos="9026" w:leader="dot"/>
            </w:tabs>
            <w:rPr/>
          </w:pPr>
          <w:hyperlink w:anchor="__RefHeading___Toc1271399_653776707">
            <w:r>
              <w:rPr>
                <w:webHidden/>
                <w:rStyle w:val="IndexLink"/>
              </w:rPr>
              <w:t>39</w:t>
            </w:r>
            <w:r>
              <w:rPr>
                <w:rStyle w:val="IndexLink"/>
                <w:rtl w:val="true"/>
              </w:rPr>
              <w:t>.</w:t>
            </w:r>
            <w:r>
              <w:rPr>
                <w:rStyle w:val="IndexLink"/>
                <w:rtl w:val="true"/>
              </w:rPr>
              <w:t>پرهیز از گناه</w:t>
            </w:r>
            <w:r>
              <w:rPr>
                <w:rStyle w:val="IndexLink"/>
                <w:rtl w:val="true"/>
              </w:rPr>
              <w:tab/>
            </w:r>
            <w:r>
              <w:rPr>
                <w:rStyle w:val="IndexLink"/>
              </w:rPr>
              <w:t>46</w:t>
            </w:r>
          </w:hyperlink>
        </w:p>
        <w:p>
          <w:pPr>
            <w:pStyle w:val="Contents2"/>
            <w:tabs>
              <w:tab w:val="clear" w:pos="8743"/>
              <w:tab w:val="right" w:pos="9026" w:leader="dot"/>
            </w:tabs>
            <w:rPr/>
          </w:pPr>
          <w:hyperlink w:anchor="__RefHeading___Toc1271401_653776707">
            <w:r>
              <w:rPr>
                <w:webHidden/>
                <w:rStyle w:val="IndexLink"/>
              </w:rPr>
              <w:t>40</w:t>
            </w:r>
            <w:r>
              <w:rPr>
                <w:rStyle w:val="IndexLink"/>
                <w:rtl w:val="true"/>
              </w:rPr>
              <w:t>.</w:t>
            </w:r>
            <w:r>
              <w:rPr>
                <w:rStyle w:val="IndexLink"/>
                <w:rtl w:val="true"/>
              </w:rPr>
              <w:t>دعای به اموات و بخشش آن ها</w:t>
            </w:r>
            <w:r>
              <w:rPr>
                <w:rStyle w:val="IndexLink"/>
                <w:rtl w:val="true"/>
              </w:rPr>
              <w:tab/>
            </w:r>
            <w:r>
              <w:rPr>
                <w:rStyle w:val="IndexLink"/>
              </w:rPr>
              <w:t>47</w:t>
            </w:r>
          </w:hyperlink>
        </w:p>
        <w:p>
          <w:pPr>
            <w:pStyle w:val="Contents2"/>
            <w:tabs>
              <w:tab w:val="clear" w:pos="8743"/>
              <w:tab w:val="right" w:pos="9026" w:leader="dot"/>
            </w:tabs>
            <w:rPr/>
          </w:pPr>
          <w:hyperlink w:anchor="__RefHeading___Toc1271403_653776707">
            <w:r>
              <w:rPr>
                <w:webHidden/>
                <w:rStyle w:val="IndexLink"/>
              </w:rPr>
              <w:t>41</w:t>
            </w:r>
            <w:r>
              <w:rPr>
                <w:rStyle w:val="IndexLink"/>
                <w:rtl w:val="true"/>
              </w:rPr>
              <w:t>.</w:t>
            </w:r>
            <w:r>
              <w:rPr>
                <w:rStyle w:val="IndexLink"/>
                <w:rtl w:val="true"/>
              </w:rPr>
              <w:t>جبران گذشته</w:t>
            </w:r>
            <w:r>
              <w:rPr>
                <w:rStyle w:val="IndexLink"/>
                <w:rtl w:val="true"/>
              </w:rPr>
              <w:tab/>
            </w:r>
            <w:r>
              <w:rPr>
                <w:rStyle w:val="IndexLink"/>
              </w:rPr>
              <w:t>48</w:t>
            </w:r>
          </w:hyperlink>
        </w:p>
        <w:p>
          <w:pPr>
            <w:pStyle w:val="Contents2"/>
            <w:tabs>
              <w:tab w:val="clear" w:pos="8743"/>
              <w:tab w:val="right" w:pos="9026" w:leader="dot"/>
            </w:tabs>
            <w:rPr/>
          </w:pPr>
          <w:hyperlink w:anchor="__RefHeading___Toc1271405_653776707">
            <w:r>
              <w:rPr>
                <w:webHidden/>
                <w:rStyle w:val="IndexLink"/>
              </w:rPr>
              <w:t>42</w:t>
            </w:r>
            <w:r>
              <w:rPr>
                <w:rStyle w:val="IndexLink"/>
                <w:rtl w:val="true"/>
              </w:rPr>
              <w:t>.</w:t>
            </w:r>
            <w:r>
              <w:rPr>
                <w:rStyle w:val="IndexLink"/>
                <w:rtl w:val="true"/>
              </w:rPr>
              <w:t>گنهکار و شفاعت اهل بیت علیهم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1271407_653776707">
            <w:r>
              <w:rPr>
                <w:webHidden/>
                <w:rStyle w:val="IndexLink"/>
              </w:rPr>
              <w:t>43</w:t>
            </w:r>
            <w:r>
              <w:rPr>
                <w:rStyle w:val="IndexLink"/>
                <w:rtl w:val="true"/>
              </w:rPr>
              <w:t>.</w:t>
            </w:r>
            <w:r>
              <w:rPr>
                <w:rStyle w:val="IndexLink"/>
                <w:rtl w:val="true"/>
              </w:rPr>
              <w:t>شگفتا از توبه و رسیدن به مقام</w:t>
            </w:r>
            <w:r>
              <w:rPr>
                <w:rStyle w:val="IndexLink"/>
                <w:rtl w:val="true"/>
              </w:rPr>
              <w:tab/>
            </w:r>
            <w:r>
              <w:rPr>
                <w:rStyle w:val="IndexLink"/>
              </w:rPr>
              <w:t>50</w:t>
            </w:r>
          </w:hyperlink>
        </w:p>
        <w:p>
          <w:pPr>
            <w:pStyle w:val="Contents2"/>
            <w:tabs>
              <w:tab w:val="clear" w:pos="8743"/>
              <w:tab w:val="right" w:pos="9026" w:leader="dot"/>
            </w:tabs>
            <w:rPr/>
          </w:pPr>
          <w:hyperlink w:anchor="__RefHeading___Toc1271409_653776707">
            <w:r>
              <w:rPr>
                <w:webHidden/>
                <w:rStyle w:val="IndexLink"/>
              </w:rPr>
              <w:t>44</w:t>
            </w:r>
            <w:r>
              <w:rPr>
                <w:rStyle w:val="IndexLink"/>
                <w:rtl w:val="true"/>
              </w:rPr>
              <w:t>.</w:t>
            </w:r>
            <w:r>
              <w:rPr>
                <w:rStyle w:val="IndexLink"/>
                <w:rtl w:val="true"/>
              </w:rPr>
              <w:t>توبه از گناه و دوستدار امام</w:t>
            </w:r>
            <w:r>
              <w:rPr>
                <w:rStyle w:val="IndexLink"/>
                <w:rtl w:val="true"/>
              </w:rPr>
              <w:tab/>
            </w:r>
            <w:r>
              <w:rPr>
                <w:rStyle w:val="IndexLink"/>
              </w:rPr>
              <w:t>51</w:t>
            </w:r>
          </w:hyperlink>
        </w:p>
        <w:p>
          <w:pPr>
            <w:pStyle w:val="Contents2"/>
            <w:tabs>
              <w:tab w:val="clear" w:pos="8743"/>
              <w:tab w:val="right" w:pos="9026" w:leader="dot"/>
            </w:tabs>
            <w:rPr/>
          </w:pPr>
          <w:hyperlink w:anchor="__RefHeading___Toc1271411_653776707">
            <w:r>
              <w:rPr>
                <w:webHidden/>
                <w:rStyle w:val="IndexLink"/>
              </w:rPr>
              <w:t>45</w:t>
            </w:r>
            <w:r>
              <w:rPr>
                <w:rStyle w:val="IndexLink"/>
                <w:rtl w:val="true"/>
              </w:rPr>
              <w:t>.</w:t>
            </w:r>
            <w:r>
              <w:rPr>
                <w:rStyle w:val="IndexLink"/>
                <w:rtl w:val="true"/>
              </w:rPr>
              <w:t>استغفار دروغین</w:t>
            </w:r>
            <w:r>
              <w:rPr>
                <w:rStyle w:val="IndexLink"/>
                <w:rtl w:val="true"/>
              </w:rPr>
              <w:tab/>
            </w:r>
            <w:r>
              <w:rPr>
                <w:rStyle w:val="IndexLink"/>
              </w:rPr>
              <w:t>52</w:t>
            </w:r>
          </w:hyperlink>
        </w:p>
        <w:p>
          <w:pPr>
            <w:pStyle w:val="Contents2"/>
            <w:tabs>
              <w:tab w:val="clear" w:pos="8743"/>
              <w:tab w:val="right" w:pos="9026" w:leader="dot"/>
            </w:tabs>
            <w:rPr/>
          </w:pPr>
          <w:hyperlink w:anchor="__RefHeading___Toc1271413_653776707">
            <w:r>
              <w:rPr>
                <w:webHidden/>
                <w:rStyle w:val="IndexLink"/>
              </w:rPr>
              <w:t>46</w:t>
            </w:r>
            <w:r>
              <w:rPr>
                <w:rStyle w:val="IndexLink"/>
                <w:rtl w:val="true"/>
              </w:rPr>
              <w:t>.</w:t>
            </w:r>
            <w:r>
              <w:rPr>
                <w:rStyle w:val="IndexLink"/>
                <w:rtl w:val="true"/>
              </w:rPr>
              <w:t>اثر وضعی گناهان</w:t>
            </w:r>
            <w:r>
              <w:rPr>
                <w:rStyle w:val="IndexLink"/>
                <w:rtl w:val="true"/>
              </w:rPr>
              <w:tab/>
            </w:r>
            <w:r>
              <w:rPr>
                <w:rStyle w:val="IndexLink"/>
              </w:rPr>
              <w:t>53</w:t>
            </w:r>
          </w:hyperlink>
        </w:p>
        <w:p>
          <w:pPr>
            <w:pStyle w:val="Contents2"/>
            <w:tabs>
              <w:tab w:val="clear" w:pos="8743"/>
              <w:tab w:val="right" w:pos="9026" w:leader="dot"/>
            </w:tabs>
            <w:rPr/>
          </w:pPr>
          <w:hyperlink w:anchor="__RefHeading___Toc1271415_653776707">
            <w:r>
              <w:rPr>
                <w:webHidden/>
                <w:rStyle w:val="IndexLink"/>
              </w:rPr>
              <w:t>47</w:t>
            </w:r>
            <w:r>
              <w:rPr>
                <w:rStyle w:val="IndexLink"/>
                <w:rtl w:val="true"/>
              </w:rPr>
              <w:t>.</w:t>
            </w:r>
            <w:r>
              <w:rPr>
                <w:rStyle w:val="IndexLink"/>
                <w:rtl w:val="true"/>
              </w:rPr>
              <w:t>زمینه سازی جهت دوری از گناه</w:t>
            </w:r>
            <w:r>
              <w:rPr>
                <w:rStyle w:val="IndexLink"/>
                <w:rtl w:val="true"/>
              </w:rPr>
              <w:tab/>
            </w:r>
            <w:r>
              <w:rPr>
                <w:rStyle w:val="IndexLink"/>
              </w:rPr>
              <w:t>54</w:t>
            </w:r>
          </w:hyperlink>
        </w:p>
        <w:p>
          <w:pPr>
            <w:pStyle w:val="Contents2"/>
            <w:tabs>
              <w:tab w:val="clear" w:pos="8743"/>
              <w:tab w:val="right" w:pos="9026" w:leader="dot"/>
            </w:tabs>
            <w:rPr/>
          </w:pPr>
          <w:hyperlink w:anchor="__RefHeading___Toc1271417_653776707">
            <w:r>
              <w:rPr>
                <w:webHidden/>
                <w:rStyle w:val="IndexLink"/>
              </w:rPr>
              <w:t>48</w:t>
            </w:r>
            <w:r>
              <w:rPr>
                <w:rStyle w:val="IndexLink"/>
                <w:rtl w:val="true"/>
              </w:rPr>
              <w:t>.</w:t>
            </w:r>
            <w:r>
              <w:rPr>
                <w:rStyle w:val="IndexLink"/>
                <w:rtl w:val="true"/>
              </w:rPr>
              <w:t>گناه عابد و توبه وی</w:t>
            </w:r>
            <w:r>
              <w:rPr>
                <w:rStyle w:val="IndexLink"/>
                <w:rtl w:val="true"/>
              </w:rPr>
              <w:tab/>
            </w:r>
            <w:r>
              <w:rPr>
                <w:rStyle w:val="IndexLink"/>
              </w:rPr>
              <w:t>55</w:t>
            </w:r>
          </w:hyperlink>
        </w:p>
        <w:p>
          <w:pPr>
            <w:pStyle w:val="Contents2"/>
            <w:tabs>
              <w:tab w:val="clear" w:pos="8743"/>
              <w:tab w:val="right" w:pos="9026" w:leader="dot"/>
            </w:tabs>
            <w:rPr/>
          </w:pPr>
          <w:hyperlink w:anchor="__RefHeading___Toc1271419_653776707">
            <w:r>
              <w:rPr>
                <w:webHidden/>
                <w:rStyle w:val="IndexLink"/>
              </w:rPr>
              <w:t>49</w:t>
            </w:r>
            <w:r>
              <w:rPr>
                <w:rStyle w:val="IndexLink"/>
                <w:rtl w:val="true"/>
              </w:rPr>
              <w:t>.</w:t>
            </w:r>
            <w:r>
              <w:rPr>
                <w:rStyle w:val="IndexLink"/>
                <w:rtl w:val="true"/>
              </w:rPr>
              <w:t>رحمت واسع خدا بر بندگان گنهکار</w:t>
            </w:r>
            <w:r>
              <w:rPr>
                <w:rStyle w:val="IndexLink"/>
                <w:rtl w:val="true"/>
              </w:rPr>
              <w:tab/>
            </w:r>
            <w:r>
              <w:rPr>
                <w:rStyle w:val="IndexLink"/>
              </w:rPr>
              <w:t>56</w:t>
            </w:r>
          </w:hyperlink>
        </w:p>
        <w:p>
          <w:pPr>
            <w:pStyle w:val="Contents2"/>
            <w:tabs>
              <w:tab w:val="clear" w:pos="8743"/>
              <w:tab w:val="right" w:pos="9026" w:leader="dot"/>
            </w:tabs>
            <w:rPr/>
          </w:pPr>
          <w:hyperlink w:anchor="__RefHeading___Toc1271421_653776707">
            <w:r>
              <w:rPr>
                <w:webHidden/>
                <w:rStyle w:val="IndexLink"/>
              </w:rPr>
              <w:t>50</w:t>
            </w:r>
            <w:r>
              <w:rPr>
                <w:rStyle w:val="IndexLink"/>
                <w:rtl w:val="true"/>
              </w:rPr>
              <w:t>.</w:t>
            </w:r>
            <w:r>
              <w:rPr>
                <w:rStyle w:val="IndexLink"/>
                <w:rtl w:val="true"/>
              </w:rPr>
              <w:t>شیعیان علی بخشیده شده</w:t>
            </w:r>
            <w:r>
              <w:rPr>
                <w:rStyle w:val="IndexLink"/>
                <w:rtl w:val="true"/>
              </w:rPr>
              <w:tab/>
            </w:r>
            <w:r>
              <w:rPr>
                <w:rStyle w:val="IndexLink"/>
              </w:rPr>
              <w:t>57</w:t>
            </w:r>
          </w:hyperlink>
        </w:p>
        <w:p>
          <w:pPr>
            <w:pStyle w:val="Contents2"/>
            <w:tabs>
              <w:tab w:val="clear" w:pos="8743"/>
              <w:tab w:val="right" w:pos="9026" w:leader="dot"/>
            </w:tabs>
            <w:rPr/>
          </w:pPr>
          <w:hyperlink w:anchor="__RefHeading___Toc1271423_653776707">
            <w:r>
              <w:rPr>
                <w:webHidden/>
                <w:rStyle w:val="IndexLink"/>
              </w:rPr>
              <w:t>51</w:t>
            </w:r>
            <w:r>
              <w:rPr>
                <w:rStyle w:val="IndexLink"/>
                <w:rtl w:val="true"/>
              </w:rPr>
              <w:t>.</w:t>
            </w:r>
            <w:r>
              <w:rPr>
                <w:rStyle w:val="IndexLink"/>
                <w:rtl w:val="true"/>
              </w:rPr>
              <w:t>خواب قیامت عامل توبه</w:t>
            </w:r>
            <w:r>
              <w:rPr>
                <w:rStyle w:val="IndexLink"/>
                <w:rtl w:val="true"/>
              </w:rPr>
              <w:tab/>
            </w:r>
            <w:r>
              <w:rPr>
                <w:rStyle w:val="IndexLink"/>
              </w:rPr>
              <w:t>58</w:t>
            </w:r>
          </w:hyperlink>
        </w:p>
        <w:p>
          <w:pPr>
            <w:pStyle w:val="Contents2"/>
            <w:tabs>
              <w:tab w:val="clear" w:pos="8743"/>
              <w:tab w:val="right" w:pos="9026" w:leader="dot"/>
            </w:tabs>
            <w:rPr/>
          </w:pPr>
          <w:hyperlink w:anchor="__RefHeading___Toc1271425_653776707">
            <w:r>
              <w:rPr>
                <w:webHidden/>
                <w:rStyle w:val="IndexLink"/>
              </w:rPr>
              <w:t>52</w:t>
            </w:r>
            <w:r>
              <w:rPr>
                <w:rStyle w:val="IndexLink"/>
                <w:rtl w:val="true"/>
              </w:rPr>
              <w:t>.</w:t>
            </w:r>
            <w:r>
              <w:rPr>
                <w:rStyle w:val="IndexLink"/>
                <w:rtl w:val="true"/>
              </w:rPr>
              <w:t>بیم و خوف از گناه</w:t>
            </w:r>
            <w:r>
              <w:rPr>
                <w:rStyle w:val="IndexLink"/>
                <w:rtl w:val="true"/>
              </w:rPr>
              <w:tab/>
            </w:r>
            <w:r>
              <w:rPr>
                <w:rStyle w:val="IndexLink"/>
              </w:rPr>
              <w:t>60</w:t>
            </w:r>
          </w:hyperlink>
        </w:p>
        <w:p>
          <w:pPr>
            <w:pStyle w:val="Contents2"/>
            <w:tabs>
              <w:tab w:val="clear" w:pos="8743"/>
              <w:tab w:val="right" w:pos="9026" w:leader="dot"/>
            </w:tabs>
            <w:rPr/>
          </w:pPr>
          <w:hyperlink w:anchor="__RefHeading___Toc1271427_653776707">
            <w:r>
              <w:rPr>
                <w:webHidden/>
                <w:rStyle w:val="IndexLink"/>
              </w:rPr>
              <w:t>53</w:t>
            </w:r>
            <w:r>
              <w:rPr>
                <w:rStyle w:val="IndexLink"/>
                <w:rtl w:val="true"/>
              </w:rPr>
              <w:t>.</w:t>
            </w:r>
            <w:r>
              <w:rPr>
                <w:rStyle w:val="IndexLink"/>
                <w:rtl w:val="true"/>
              </w:rPr>
              <w:t>گناه عامل زلزله در استان فارس</w:t>
            </w:r>
            <w:r>
              <w:rPr>
                <w:rStyle w:val="IndexLink"/>
                <w:rtl w:val="true"/>
              </w:rPr>
              <w:tab/>
            </w:r>
            <w:r>
              <w:rPr>
                <w:rStyle w:val="IndexLink"/>
              </w:rPr>
              <w:t>61</w:t>
            </w:r>
          </w:hyperlink>
        </w:p>
        <w:p>
          <w:pPr>
            <w:pStyle w:val="Contents2"/>
            <w:tabs>
              <w:tab w:val="clear" w:pos="8743"/>
              <w:tab w:val="right" w:pos="9026" w:leader="dot"/>
            </w:tabs>
            <w:rPr/>
          </w:pPr>
          <w:hyperlink w:anchor="__RefHeading___Toc1271429_653776707">
            <w:r>
              <w:rPr>
                <w:webHidden/>
                <w:rStyle w:val="IndexLink"/>
              </w:rPr>
              <w:t>54</w:t>
            </w:r>
            <w:r>
              <w:rPr>
                <w:rStyle w:val="IndexLink"/>
                <w:rtl w:val="true"/>
              </w:rPr>
              <w:t>.</w:t>
            </w:r>
            <w:r>
              <w:rPr>
                <w:rStyle w:val="IndexLink"/>
                <w:rtl w:val="true"/>
              </w:rPr>
              <w:t>رسوایی و توبه از گناه</w:t>
            </w:r>
            <w:r>
              <w:rPr>
                <w:rStyle w:val="IndexLink"/>
                <w:rtl w:val="true"/>
              </w:rPr>
              <w:tab/>
            </w:r>
            <w:r>
              <w:rPr>
                <w:rStyle w:val="IndexLink"/>
              </w:rPr>
              <w:t>62</w:t>
            </w:r>
          </w:hyperlink>
        </w:p>
        <w:p>
          <w:pPr>
            <w:pStyle w:val="Contents2"/>
            <w:tabs>
              <w:tab w:val="clear" w:pos="8743"/>
              <w:tab w:val="right" w:pos="9026" w:leader="dot"/>
            </w:tabs>
            <w:rPr/>
          </w:pPr>
          <w:hyperlink w:anchor="__RefHeading___Toc1271431_653776707">
            <w:r>
              <w:rPr>
                <w:webHidden/>
                <w:rStyle w:val="IndexLink"/>
              </w:rPr>
              <w:t>55</w:t>
            </w:r>
            <w:r>
              <w:rPr>
                <w:rStyle w:val="IndexLink"/>
                <w:rtl w:val="true"/>
              </w:rPr>
              <w:t>.</w:t>
            </w:r>
            <w:r>
              <w:rPr>
                <w:rStyle w:val="IndexLink"/>
                <w:rtl w:val="true"/>
              </w:rPr>
              <w:t>بی آبروئی و توبه از عصیان</w:t>
            </w:r>
            <w:r>
              <w:rPr>
                <w:rStyle w:val="IndexLink"/>
                <w:rtl w:val="true"/>
              </w:rPr>
              <w:tab/>
            </w:r>
            <w:r>
              <w:rPr>
                <w:rStyle w:val="IndexLink"/>
              </w:rPr>
              <w:t>63</w:t>
            </w:r>
          </w:hyperlink>
        </w:p>
        <w:p>
          <w:pPr>
            <w:pStyle w:val="Contents2"/>
            <w:tabs>
              <w:tab w:val="clear" w:pos="8743"/>
              <w:tab w:val="right" w:pos="9026" w:leader="dot"/>
            </w:tabs>
            <w:rPr/>
          </w:pPr>
          <w:hyperlink w:anchor="__RefHeading___Toc1271433_653776707">
            <w:r>
              <w:rPr>
                <w:webHidden/>
                <w:rStyle w:val="IndexLink"/>
              </w:rPr>
              <w:t>56</w:t>
            </w:r>
            <w:r>
              <w:rPr>
                <w:rStyle w:val="IndexLink"/>
                <w:rtl w:val="true"/>
              </w:rPr>
              <w:t>.</w:t>
            </w:r>
            <w:r>
              <w:rPr>
                <w:rStyle w:val="IndexLink"/>
                <w:rtl w:val="true"/>
              </w:rPr>
              <w:t>شگفتا از دعا و عفو گناه</w:t>
            </w:r>
            <w:r>
              <w:rPr>
                <w:rStyle w:val="IndexLink"/>
                <w:rtl w:val="true"/>
              </w:rPr>
              <w:tab/>
            </w:r>
            <w:r>
              <w:rPr>
                <w:rStyle w:val="IndexLink"/>
              </w:rPr>
              <w:t>64</w:t>
            </w:r>
          </w:hyperlink>
        </w:p>
        <w:p>
          <w:pPr>
            <w:pStyle w:val="Contents2"/>
            <w:tabs>
              <w:tab w:val="clear" w:pos="8743"/>
              <w:tab w:val="right" w:pos="9026" w:leader="dot"/>
            </w:tabs>
            <w:rPr/>
          </w:pPr>
          <w:hyperlink w:anchor="__RefHeading___Toc1271435_653776707">
            <w:r>
              <w:rPr>
                <w:webHidden/>
                <w:rStyle w:val="IndexLink"/>
              </w:rPr>
              <w:t>57</w:t>
            </w:r>
            <w:r>
              <w:rPr>
                <w:rStyle w:val="IndexLink"/>
                <w:rtl w:val="true"/>
              </w:rPr>
              <w:t>.</w:t>
            </w:r>
            <w:r>
              <w:rPr>
                <w:rStyle w:val="IndexLink"/>
                <w:rtl w:val="true"/>
              </w:rPr>
              <w:t>گناه و توبه پذیرفته شده</w:t>
            </w:r>
            <w:r>
              <w:rPr>
                <w:rStyle w:val="IndexLink"/>
                <w:rtl w:val="true"/>
              </w:rPr>
              <w:tab/>
            </w:r>
            <w:r>
              <w:rPr>
                <w:rStyle w:val="IndexLink"/>
              </w:rPr>
              <w:t>65</w:t>
            </w:r>
          </w:hyperlink>
        </w:p>
        <w:p>
          <w:pPr>
            <w:pStyle w:val="Contents2"/>
            <w:tabs>
              <w:tab w:val="clear" w:pos="8743"/>
              <w:tab w:val="right" w:pos="9026" w:leader="dot"/>
            </w:tabs>
            <w:rPr/>
          </w:pPr>
          <w:hyperlink w:anchor="__RefHeading___Toc1271437_653776707">
            <w:r>
              <w:rPr>
                <w:webHidden/>
                <w:rStyle w:val="IndexLink"/>
              </w:rPr>
              <w:t>58</w:t>
            </w:r>
            <w:r>
              <w:rPr>
                <w:rStyle w:val="IndexLink"/>
                <w:rtl w:val="true"/>
              </w:rPr>
              <w:t>.</w:t>
            </w:r>
            <w:r>
              <w:rPr>
                <w:rStyle w:val="IndexLink"/>
                <w:rtl w:val="true"/>
              </w:rPr>
              <w:t>جن گنهکار و توبه او نزدامام و بخشش وی</w:t>
            </w:r>
            <w:r>
              <w:rPr>
                <w:rStyle w:val="IndexLink"/>
                <w:rtl w:val="true"/>
              </w:rPr>
              <w:tab/>
            </w:r>
            <w:r>
              <w:rPr>
                <w:rStyle w:val="IndexLink"/>
              </w:rPr>
              <w:t>66</w:t>
            </w:r>
          </w:hyperlink>
        </w:p>
        <w:p>
          <w:pPr>
            <w:pStyle w:val="Contents2"/>
            <w:tabs>
              <w:tab w:val="clear" w:pos="8743"/>
              <w:tab w:val="right" w:pos="9026" w:leader="dot"/>
            </w:tabs>
            <w:rPr/>
          </w:pPr>
          <w:hyperlink w:anchor="__RefHeading___Toc1271439_653776707">
            <w:r>
              <w:rPr>
                <w:webHidden/>
                <w:rStyle w:val="IndexLink"/>
              </w:rPr>
              <w:t>59</w:t>
            </w:r>
            <w:r>
              <w:rPr>
                <w:rStyle w:val="IndexLink"/>
                <w:rtl w:val="true"/>
              </w:rPr>
              <w:t>.</w:t>
            </w:r>
            <w:r>
              <w:rPr>
                <w:rStyle w:val="IndexLink"/>
                <w:rtl w:val="true"/>
              </w:rPr>
              <w:t>بنده ما را رها کن</w:t>
            </w:r>
            <w:r>
              <w:rPr>
                <w:rStyle w:val="IndexLink"/>
                <w:rtl w:val="true"/>
              </w:rPr>
              <w:t>!</w:t>
              <w:tab/>
            </w:r>
            <w:r>
              <w:rPr>
                <w:rStyle w:val="IndexLink"/>
              </w:rPr>
              <w:t>67</w:t>
            </w:r>
          </w:hyperlink>
        </w:p>
        <w:p>
          <w:pPr>
            <w:pStyle w:val="Contents2"/>
            <w:tabs>
              <w:tab w:val="clear" w:pos="8743"/>
              <w:tab w:val="right" w:pos="9026" w:leader="dot"/>
            </w:tabs>
            <w:rPr/>
          </w:pPr>
          <w:hyperlink w:anchor="__RefHeading___Toc1271441_653776707">
            <w:r>
              <w:rPr>
                <w:webHidden/>
                <w:rStyle w:val="IndexLink"/>
              </w:rPr>
              <w:t>60</w:t>
            </w:r>
            <w:r>
              <w:rPr>
                <w:rStyle w:val="IndexLink"/>
                <w:rtl w:val="true"/>
              </w:rPr>
              <w:t>.</w:t>
            </w:r>
            <w:r>
              <w:rPr>
                <w:rStyle w:val="IndexLink"/>
                <w:rtl w:val="true"/>
              </w:rPr>
              <w:t>وسوسه و نمودی از گناه و توبه</w:t>
            </w:r>
            <w:r>
              <w:rPr>
                <w:rStyle w:val="IndexLink"/>
                <w:rtl w:val="true"/>
              </w:rPr>
              <w:tab/>
            </w:r>
            <w:r>
              <w:rPr>
                <w:rStyle w:val="IndexLink"/>
              </w:rPr>
              <w:t>68</w:t>
            </w:r>
          </w:hyperlink>
        </w:p>
        <w:p>
          <w:pPr>
            <w:pStyle w:val="Contents2"/>
            <w:tabs>
              <w:tab w:val="clear" w:pos="8743"/>
              <w:tab w:val="right" w:pos="9026" w:leader="dot"/>
            </w:tabs>
            <w:rPr/>
          </w:pPr>
          <w:hyperlink w:anchor="__RefHeading___Toc1271443_653776707">
            <w:r>
              <w:rPr>
                <w:webHidden/>
                <w:rStyle w:val="IndexLink"/>
              </w:rPr>
              <w:t>61</w:t>
            </w:r>
            <w:r>
              <w:rPr>
                <w:rStyle w:val="IndexLink"/>
                <w:rtl w:val="true"/>
              </w:rPr>
              <w:t>.</w:t>
            </w:r>
            <w:r>
              <w:rPr>
                <w:rStyle w:val="IndexLink"/>
                <w:rtl w:val="true"/>
              </w:rPr>
              <w:t>شیطان و اصرار بر تاخیر در توبه</w:t>
            </w:r>
            <w:r>
              <w:rPr>
                <w:rStyle w:val="IndexLink"/>
                <w:rtl w:val="true"/>
              </w:rPr>
              <w:tab/>
            </w:r>
            <w:r>
              <w:rPr>
                <w:rStyle w:val="IndexLink"/>
              </w:rPr>
              <w:t>69</w:t>
            </w:r>
          </w:hyperlink>
        </w:p>
        <w:p>
          <w:pPr>
            <w:pStyle w:val="Contents2"/>
            <w:tabs>
              <w:tab w:val="clear" w:pos="8743"/>
              <w:tab w:val="right" w:pos="9026" w:leader="dot"/>
            </w:tabs>
            <w:rPr/>
          </w:pPr>
          <w:hyperlink w:anchor="__RefHeading___Toc1271445_653776707">
            <w:r>
              <w:rPr>
                <w:webHidden/>
                <w:rStyle w:val="IndexLink"/>
              </w:rPr>
              <w:t>62</w:t>
            </w:r>
            <w:r>
              <w:rPr>
                <w:rStyle w:val="IndexLink"/>
                <w:rtl w:val="true"/>
              </w:rPr>
              <w:t>.</w:t>
            </w:r>
            <w:r>
              <w:rPr>
                <w:rStyle w:val="IndexLink"/>
                <w:rtl w:val="true"/>
              </w:rPr>
              <w:t>توبه در جلب رضایت متهم</w:t>
            </w:r>
            <w:r>
              <w:rPr>
                <w:rStyle w:val="IndexLink"/>
                <w:rtl w:val="true"/>
              </w:rPr>
              <w:tab/>
            </w:r>
            <w:r>
              <w:rPr>
                <w:rStyle w:val="IndexLink"/>
              </w:rPr>
              <w:t>70</w:t>
            </w:r>
          </w:hyperlink>
        </w:p>
        <w:p>
          <w:pPr>
            <w:pStyle w:val="Contents2"/>
            <w:tabs>
              <w:tab w:val="clear" w:pos="8743"/>
              <w:tab w:val="right" w:pos="9026" w:leader="dot"/>
            </w:tabs>
            <w:rPr/>
          </w:pPr>
          <w:hyperlink w:anchor="__RefHeading___Toc1271447_653776707">
            <w:r>
              <w:rPr>
                <w:webHidden/>
                <w:rStyle w:val="IndexLink"/>
              </w:rPr>
              <w:t>63</w:t>
            </w:r>
            <w:r>
              <w:rPr>
                <w:rStyle w:val="IndexLink"/>
                <w:rtl w:val="true"/>
              </w:rPr>
              <w:t>.</w:t>
            </w:r>
            <w:r>
              <w:rPr>
                <w:rStyle w:val="IndexLink"/>
                <w:rtl w:val="true"/>
              </w:rPr>
              <w:t>جسارت به امام و عذرخواهی و توبه</w:t>
            </w:r>
            <w:r>
              <w:rPr>
                <w:rStyle w:val="IndexLink"/>
                <w:rtl w:val="true"/>
              </w:rPr>
              <w:tab/>
            </w:r>
            <w:r>
              <w:rPr>
                <w:rStyle w:val="IndexLink"/>
              </w:rPr>
              <w:t>71</w:t>
            </w:r>
          </w:hyperlink>
        </w:p>
        <w:p>
          <w:pPr>
            <w:pStyle w:val="Contents2"/>
            <w:tabs>
              <w:tab w:val="clear" w:pos="8743"/>
              <w:tab w:val="right" w:pos="9026" w:leader="dot"/>
            </w:tabs>
            <w:rPr/>
          </w:pPr>
          <w:hyperlink w:anchor="__RefHeading___Toc1271449_653776707">
            <w:r>
              <w:rPr>
                <w:webHidden/>
                <w:rStyle w:val="IndexLink"/>
              </w:rPr>
              <w:t>64</w:t>
            </w:r>
            <w:r>
              <w:rPr>
                <w:rStyle w:val="IndexLink"/>
                <w:rtl w:val="true"/>
              </w:rPr>
              <w:t>.</w:t>
            </w:r>
            <w:r>
              <w:rPr>
                <w:rStyle w:val="IndexLink"/>
                <w:rtl w:val="true"/>
              </w:rPr>
              <w:t>یک آن گناه و کیفر آن و توبه و بخشش</w:t>
            </w:r>
            <w:r>
              <w:rPr>
                <w:rStyle w:val="IndexLink"/>
                <w:rtl w:val="true"/>
              </w:rPr>
              <w:tab/>
            </w:r>
            <w:r>
              <w:rPr>
                <w:rStyle w:val="IndexLink"/>
              </w:rPr>
              <w:t>72</w:t>
            </w:r>
          </w:hyperlink>
        </w:p>
        <w:p>
          <w:pPr>
            <w:pStyle w:val="Contents2"/>
            <w:tabs>
              <w:tab w:val="clear" w:pos="8743"/>
              <w:tab w:val="right" w:pos="9026" w:leader="dot"/>
            </w:tabs>
            <w:rPr/>
          </w:pPr>
          <w:hyperlink w:anchor="__RefHeading___Toc1271451_653776707">
            <w:r>
              <w:rPr>
                <w:webHidden/>
                <w:rStyle w:val="IndexLink"/>
              </w:rPr>
              <w:t>65</w:t>
            </w:r>
            <w:r>
              <w:rPr>
                <w:rStyle w:val="IndexLink"/>
                <w:rtl w:val="true"/>
              </w:rPr>
              <w:t>.</w:t>
            </w:r>
            <w:r>
              <w:rPr>
                <w:rStyle w:val="IndexLink"/>
                <w:rtl w:val="true"/>
              </w:rPr>
              <w:t>عرب و درخواست طلب آمرزش و پاسخ از قبر</w:t>
            </w:r>
            <w:r>
              <w:rPr>
                <w:rStyle w:val="IndexLink"/>
                <w:rtl w:val="true"/>
              </w:rPr>
              <w:tab/>
            </w:r>
            <w:r>
              <w:rPr>
                <w:rStyle w:val="IndexLink"/>
              </w:rPr>
              <w:t>73</w:t>
            </w:r>
          </w:hyperlink>
        </w:p>
        <w:p>
          <w:pPr>
            <w:pStyle w:val="Contents2"/>
            <w:tabs>
              <w:tab w:val="clear" w:pos="8743"/>
              <w:tab w:val="right" w:pos="9026" w:leader="dot"/>
            </w:tabs>
            <w:rPr/>
          </w:pPr>
          <w:hyperlink w:anchor="__RefHeading___Toc1271453_653776707">
            <w:r>
              <w:rPr>
                <w:webHidden/>
                <w:rStyle w:val="IndexLink"/>
              </w:rPr>
              <w:t>66</w:t>
            </w:r>
            <w:r>
              <w:rPr>
                <w:rStyle w:val="IndexLink"/>
                <w:rtl w:val="true"/>
              </w:rPr>
              <w:t>.</w:t>
            </w:r>
            <w:r>
              <w:rPr>
                <w:rStyle w:val="IndexLink"/>
                <w:rtl w:val="true"/>
              </w:rPr>
              <w:t>آب های در شیر سیل شده و گاو را برد</w:t>
            </w:r>
            <w:r>
              <w:rPr>
                <w:rStyle w:val="IndexLink"/>
                <w:rtl w:val="true"/>
              </w:rPr>
              <w:tab/>
            </w:r>
            <w:r>
              <w:rPr>
                <w:rStyle w:val="IndexLink"/>
              </w:rPr>
              <w:t>74</w:t>
            </w:r>
          </w:hyperlink>
        </w:p>
        <w:p>
          <w:pPr>
            <w:pStyle w:val="Contents2"/>
            <w:tabs>
              <w:tab w:val="clear" w:pos="8743"/>
              <w:tab w:val="right" w:pos="9026" w:leader="dot"/>
            </w:tabs>
            <w:rPr/>
          </w:pPr>
          <w:hyperlink w:anchor="__RefHeading___Toc1271455_653776707">
            <w:r>
              <w:rPr>
                <w:webHidden/>
                <w:rStyle w:val="IndexLink"/>
              </w:rPr>
              <w:t>67</w:t>
            </w:r>
            <w:r>
              <w:rPr>
                <w:rStyle w:val="IndexLink"/>
                <w:rtl w:val="true"/>
              </w:rPr>
              <w:t>.</w:t>
            </w:r>
            <w:r>
              <w:rPr>
                <w:rStyle w:val="IndexLink"/>
                <w:rtl w:val="true"/>
              </w:rPr>
              <w:t>خیانت ابولبابه و پذیرش توبه او</w:t>
            </w:r>
            <w:r>
              <w:rPr>
                <w:rStyle w:val="IndexLink"/>
                <w:rtl w:val="true"/>
              </w:rPr>
              <w:tab/>
            </w:r>
            <w:r>
              <w:rPr>
                <w:rStyle w:val="IndexLink"/>
              </w:rPr>
              <w:t>75</w:t>
            </w:r>
          </w:hyperlink>
        </w:p>
        <w:p>
          <w:pPr>
            <w:pStyle w:val="Contents2"/>
            <w:tabs>
              <w:tab w:val="clear" w:pos="8743"/>
              <w:tab w:val="right" w:pos="9026" w:leader="dot"/>
            </w:tabs>
            <w:rPr/>
          </w:pPr>
          <w:hyperlink w:anchor="__RefHeading___Toc1271457_653776707">
            <w:r>
              <w:rPr>
                <w:webHidden/>
                <w:rStyle w:val="IndexLink"/>
              </w:rPr>
              <w:t>68</w:t>
            </w:r>
            <w:r>
              <w:rPr>
                <w:rStyle w:val="IndexLink"/>
                <w:rtl w:val="true"/>
              </w:rPr>
              <w:t>.</w:t>
            </w:r>
            <w:r>
              <w:rPr>
                <w:rStyle w:val="IndexLink"/>
                <w:rtl w:val="true"/>
              </w:rPr>
              <w:t>توبه کار در آتش نسوخت</w:t>
            </w:r>
            <w:r>
              <w:rPr>
                <w:rStyle w:val="IndexLink"/>
                <w:rtl w:val="true"/>
              </w:rPr>
              <w:tab/>
            </w:r>
            <w:r>
              <w:rPr>
                <w:rStyle w:val="IndexLink"/>
              </w:rPr>
              <w:t>76</w:t>
            </w:r>
          </w:hyperlink>
        </w:p>
        <w:p>
          <w:pPr>
            <w:pStyle w:val="Contents2"/>
            <w:tabs>
              <w:tab w:val="clear" w:pos="8743"/>
              <w:tab w:val="right" w:pos="9026" w:leader="dot"/>
            </w:tabs>
            <w:rPr/>
          </w:pPr>
          <w:hyperlink w:anchor="__RefHeading___Toc1271459_653776707">
            <w:r>
              <w:rPr>
                <w:webHidden/>
                <w:rStyle w:val="IndexLink"/>
              </w:rPr>
              <w:t>69</w:t>
            </w:r>
            <w:r>
              <w:rPr>
                <w:rStyle w:val="IndexLink"/>
                <w:rtl w:val="true"/>
              </w:rPr>
              <w:t>.</w:t>
            </w:r>
            <w:r>
              <w:rPr>
                <w:rStyle w:val="IndexLink"/>
                <w:rtl w:val="true"/>
              </w:rPr>
              <w:t>بیست سال استغفار یعقوب و پذیرش توبه</w:t>
            </w:r>
            <w:r>
              <w:rPr>
                <w:rStyle w:val="IndexLink"/>
                <w:rtl w:val="true"/>
              </w:rPr>
              <w:tab/>
            </w:r>
            <w:r>
              <w:rPr>
                <w:rStyle w:val="IndexLink"/>
              </w:rPr>
              <w:t>77</w:t>
            </w:r>
          </w:hyperlink>
        </w:p>
        <w:p>
          <w:pPr>
            <w:pStyle w:val="Contents2"/>
            <w:tabs>
              <w:tab w:val="clear" w:pos="8743"/>
              <w:tab w:val="right" w:pos="9026" w:leader="dot"/>
            </w:tabs>
            <w:rPr/>
          </w:pPr>
          <w:hyperlink w:anchor="__RefHeading___Toc1271461_653776707">
            <w:r>
              <w:rPr>
                <w:webHidden/>
                <w:rStyle w:val="IndexLink"/>
              </w:rPr>
              <w:t>70</w:t>
            </w:r>
            <w:r>
              <w:rPr>
                <w:rStyle w:val="IndexLink"/>
                <w:rtl w:val="true"/>
              </w:rPr>
              <w:t>.</w:t>
            </w:r>
            <w:r>
              <w:rPr>
                <w:rStyle w:val="IndexLink"/>
                <w:rtl w:val="true"/>
              </w:rPr>
              <w:t>گناه ناامیدی بزرگتر از گناه کشتن علویین</w:t>
            </w:r>
            <w:r>
              <w:rPr>
                <w:rStyle w:val="IndexLink"/>
                <w:rtl w:val="true"/>
              </w:rPr>
              <w:tab/>
            </w:r>
            <w:r>
              <w:rPr>
                <w:rStyle w:val="IndexLink"/>
              </w:rPr>
              <w:t>78</w:t>
            </w:r>
          </w:hyperlink>
        </w:p>
        <w:p>
          <w:pPr>
            <w:pStyle w:val="Contents2"/>
            <w:tabs>
              <w:tab w:val="clear" w:pos="8743"/>
              <w:tab w:val="right" w:pos="9026" w:leader="dot"/>
            </w:tabs>
            <w:rPr/>
          </w:pPr>
          <w:hyperlink w:anchor="__RefHeading___Toc1271463_653776707">
            <w:r>
              <w:rPr>
                <w:webHidden/>
                <w:rStyle w:val="IndexLink"/>
              </w:rPr>
              <w:t>71</w:t>
            </w:r>
            <w:r>
              <w:rPr>
                <w:rStyle w:val="IndexLink"/>
                <w:rtl w:val="true"/>
              </w:rPr>
              <w:t>.</w:t>
            </w:r>
            <w:r>
              <w:rPr>
                <w:rStyle w:val="IndexLink"/>
                <w:rtl w:val="true"/>
              </w:rPr>
              <w:t>توبه پادشاه و شفایافتن از بیماری</w:t>
            </w:r>
            <w:r>
              <w:rPr>
                <w:rStyle w:val="IndexLink"/>
                <w:rtl w:val="true"/>
              </w:rPr>
              <w:tab/>
            </w:r>
            <w:r>
              <w:rPr>
                <w:rStyle w:val="IndexLink"/>
              </w:rPr>
              <w:t>80</w:t>
            </w:r>
          </w:hyperlink>
        </w:p>
        <w:p>
          <w:pPr>
            <w:pStyle w:val="Contents2"/>
            <w:tabs>
              <w:tab w:val="clear" w:pos="8743"/>
              <w:tab w:val="right" w:pos="9026" w:leader="dot"/>
            </w:tabs>
            <w:rPr/>
          </w:pPr>
          <w:hyperlink w:anchor="__RefHeading___Toc1271465_653776707">
            <w:r>
              <w:rPr>
                <w:webHidden/>
                <w:rStyle w:val="IndexLink"/>
              </w:rPr>
              <w:t>72</w:t>
            </w:r>
            <w:r>
              <w:rPr>
                <w:rStyle w:val="IndexLink"/>
                <w:rtl w:val="true"/>
              </w:rPr>
              <w:t>.</w:t>
            </w:r>
            <w:r>
              <w:rPr>
                <w:rStyle w:val="IndexLink"/>
                <w:rtl w:val="true"/>
              </w:rPr>
              <w:t>توبه گربه به وسیله قرآن</w:t>
            </w:r>
            <w:r>
              <w:rPr>
                <w:rStyle w:val="IndexLink"/>
                <w:rtl w:val="true"/>
              </w:rPr>
              <w:tab/>
            </w:r>
            <w:r>
              <w:rPr>
                <w:rStyle w:val="IndexLink"/>
              </w:rPr>
              <w:t>81</w:t>
            </w:r>
          </w:hyperlink>
        </w:p>
        <w:p>
          <w:pPr>
            <w:pStyle w:val="Contents2"/>
            <w:tabs>
              <w:tab w:val="clear" w:pos="8743"/>
              <w:tab w:val="right" w:pos="9026" w:leader="dot"/>
            </w:tabs>
            <w:rPr/>
          </w:pPr>
          <w:hyperlink w:anchor="__RefHeading___Toc1271467_653776707">
            <w:r>
              <w:rPr>
                <w:webHidden/>
                <w:rStyle w:val="IndexLink"/>
              </w:rPr>
              <w:t>73</w:t>
            </w:r>
            <w:r>
              <w:rPr>
                <w:rStyle w:val="IndexLink"/>
                <w:rtl w:val="true"/>
              </w:rPr>
              <w:t>.</w:t>
            </w:r>
            <w:r>
              <w:rPr>
                <w:rStyle w:val="IndexLink"/>
                <w:rtl w:val="true"/>
              </w:rPr>
              <w:t>مؤذن گنهکار و انکار قرائت قرآن در کنار او</w:t>
            </w:r>
            <w:r>
              <w:rPr>
                <w:rStyle w:val="IndexLink"/>
                <w:rtl w:val="true"/>
              </w:rPr>
              <w:tab/>
            </w:r>
            <w:r>
              <w:rPr>
                <w:rStyle w:val="IndexLink"/>
              </w:rPr>
              <w:t>82</w:t>
            </w:r>
          </w:hyperlink>
        </w:p>
        <w:p>
          <w:pPr>
            <w:pStyle w:val="Contents2"/>
            <w:tabs>
              <w:tab w:val="clear" w:pos="8743"/>
              <w:tab w:val="right" w:pos="9026" w:leader="dot"/>
            </w:tabs>
            <w:rPr/>
          </w:pPr>
          <w:hyperlink w:anchor="__RefHeading___Toc1271469_653776707">
            <w:r>
              <w:rPr>
                <w:webHidden/>
                <w:rStyle w:val="IndexLink"/>
              </w:rPr>
              <w:t>74</w:t>
            </w:r>
            <w:r>
              <w:rPr>
                <w:rStyle w:val="IndexLink"/>
                <w:rtl w:val="true"/>
              </w:rPr>
              <w:t>.</w:t>
            </w:r>
            <w:r>
              <w:rPr>
                <w:rStyle w:val="IndexLink"/>
                <w:rtl w:val="true"/>
              </w:rPr>
              <w:t>ناتوانی پیامبر در توبه با عدم اعانت الهی</w:t>
            </w:r>
            <w:r>
              <w:rPr>
                <w:rStyle w:val="IndexLink"/>
                <w:rtl w:val="true"/>
              </w:rPr>
              <w:tab/>
            </w:r>
            <w:r>
              <w:rPr>
                <w:rStyle w:val="IndexLink"/>
              </w:rPr>
              <w:t>83</w:t>
            </w:r>
          </w:hyperlink>
        </w:p>
        <w:p>
          <w:pPr>
            <w:pStyle w:val="Contents2"/>
            <w:tabs>
              <w:tab w:val="clear" w:pos="8743"/>
              <w:tab w:val="right" w:pos="9026" w:leader="dot"/>
            </w:tabs>
            <w:rPr/>
          </w:pPr>
          <w:hyperlink w:anchor="__RefHeading___Toc1271471_653776707">
            <w:r>
              <w:rPr>
                <w:webHidden/>
                <w:rStyle w:val="IndexLink"/>
              </w:rPr>
              <w:t>75</w:t>
            </w:r>
            <w:r>
              <w:rPr>
                <w:rStyle w:val="IndexLink"/>
                <w:rtl w:val="true"/>
              </w:rPr>
              <w:t>.</w:t>
            </w:r>
            <w:r>
              <w:rPr>
                <w:rStyle w:val="IndexLink"/>
                <w:rtl w:val="true"/>
              </w:rPr>
              <w:t>مردی قاصد زنا و توبه و نتیجه خوف او</w:t>
            </w:r>
            <w:r>
              <w:rPr>
                <w:rStyle w:val="IndexLink"/>
                <w:rtl w:val="true"/>
              </w:rPr>
              <w:tab/>
            </w:r>
            <w:r>
              <w:rPr>
                <w:rStyle w:val="IndexLink"/>
              </w:rPr>
              <w:t>84</w:t>
            </w:r>
          </w:hyperlink>
        </w:p>
        <w:p>
          <w:pPr>
            <w:pStyle w:val="Contents2"/>
            <w:tabs>
              <w:tab w:val="clear" w:pos="8743"/>
              <w:tab w:val="right" w:pos="9026" w:leader="dot"/>
            </w:tabs>
            <w:rPr/>
          </w:pPr>
          <w:hyperlink w:anchor="__RefHeading___Toc1271473_653776707">
            <w:r>
              <w:rPr>
                <w:webHidden/>
                <w:rStyle w:val="IndexLink"/>
              </w:rPr>
              <w:t>76</w:t>
            </w:r>
            <w:r>
              <w:rPr>
                <w:rStyle w:val="IndexLink"/>
                <w:rtl w:val="true"/>
              </w:rPr>
              <w:t>.</w:t>
            </w:r>
            <w:r>
              <w:rPr>
                <w:rStyle w:val="IndexLink"/>
                <w:rtl w:val="true"/>
              </w:rPr>
              <w:t>دوست عابد در صدد نجات دوست گنهکار با توبه</w:t>
            </w:r>
            <w:r>
              <w:rPr>
                <w:rStyle w:val="IndexLink"/>
                <w:rtl w:val="true"/>
              </w:rPr>
              <w:tab/>
            </w:r>
            <w:r>
              <w:rPr>
                <w:rStyle w:val="IndexLink"/>
              </w:rPr>
              <w:t>85</w:t>
            </w:r>
          </w:hyperlink>
        </w:p>
        <w:p>
          <w:pPr>
            <w:pStyle w:val="Contents2"/>
            <w:tabs>
              <w:tab w:val="clear" w:pos="8743"/>
              <w:tab w:val="right" w:pos="9026" w:leader="dot"/>
            </w:tabs>
            <w:rPr/>
          </w:pPr>
          <w:hyperlink w:anchor="__RefHeading___Toc1271475_653776707">
            <w:r>
              <w:rPr>
                <w:webHidden/>
                <w:rStyle w:val="IndexLink"/>
              </w:rPr>
              <w:t>77</w:t>
            </w:r>
            <w:r>
              <w:rPr>
                <w:rStyle w:val="IndexLink"/>
                <w:rtl w:val="true"/>
              </w:rPr>
              <w:t>.</w:t>
            </w:r>
            <w:r>
              <w:rPr>
                <w:rStyle w:val="IndexLink"/>
                <w:rtl w:val="true"/>
              </w:rPr>
              <w:t>بیم پیامبر از واگذاری به حال خود با چشم گریان</w:t>
            </w:r>
            <w:r>
              <w:rPr>
                <w:rStyle w:val="IndexLink"/>
                <w:rtl w:val="true"/>
              </w:rPr>
              <w:tab/>
            </w:r>
            <w:r>
              <w:rPr>
                <w:rStyle w:val="IndexLink"/>
              </w:rPr>
              <w:t>86</w:t>
            </w:r>
          </w:hyperlink>
        </w:p>
        <w:p>
          <w:pPr>
            <w:pStyle w:val="Contents2"/>
            <w:tabs>
              <w:tab w:val="clear" w:pos="8743"/>
              <w:tab w:val="right" w:pos="9026" w:leader="dot"/>
            </w:tabs>
            <w:rPr/>
          </w:pPr>
          <w:hyperlink w:anchor="__RefHeading___Toc1271477_653776707">
            <w:r>
              <w:rPr>
                <w:webHidden/>
                <w:rStyle w:val="IndexLink"/>
              </w:rPr>
              <w:t>78</w:t>
            </w:r>
            <w:r>
              <w:rPr>
                <w:rStyle w:val="IndexLink"/>
                <w:rtl w:val="true"/>
              </w:rPr>
              <w:t>.</w:t>
            </w:r>
            <w:r>
              <w:rPr>
                <w:rStyle w:val="IndexLink"/>
                <w:rtl w:val="true"/>
              </w:rPr>
              <w:t>گناه قاتل و توبه او</w:t>
            </w:r>
            <w:r>
              <w:rPr>
                <w:rStyle w:val="IndexLink"/>
                <w:rtl w:val="true"/>
              </w:rPr>
              <w:tab/>
            </w:r>
            <w:r>
              <w:rPr>
                <w:rStyle w:val="IndexLink"/>
              </w:rPr>
              <w:t>87</w:t>
            </w:r>
          </w:hyperlink>
        </w:p>
        <w:p>
          <w:pPr>
            <w:pStyle w:val="Contents2"/>
            <w:tabs>
              <w:tab w:val="clear" w:pos="8743"/>
              <w:tab w:val="right" w:pos="9026" w:leader="dot"/>
            </w:tabs>
            <w:rPr/>
          </w:pPr>
          <w:hyperlink w:anchor="__RefHeading___Toc1271479_653776707">
            <w:r>
              <w:rPr>
                <w:webHidden/>
                <w:rStyle w:val="IndexLink"/>
              </w:rPr>
              <w:t>79</w:t>
            </w:r>
            <w:r>
              <w:rPr>
                <w:rStyle w:val="IndexLink"/>
                <w:rtl w:val="true"/>
              </w:rPr>
              <w:t>.</w:t>
            </w:r>
            <w:r>
              <w:rPr>
                <w:rStyle w:val="IndexLink"/>
                <w:rtl w:val="true"/>
              </w:rPr>
              <w:t>ناله های جانسوز حرّ مقابل خیمه بانوان حسین علیه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1271481_653776707">
            <w:r>
              <w:rPr>
                <w:webHidden/>
                <w:rStyle w:val="IndexLink"/>
              </w:rPr>
              <w:t>80</w:t>
            </w:r>
            <w:r>
              <w:rPr>
                <w:rStyle w:val="IndexLink"/>
                <w:rtl w:val="true"/>
              </w:rPr>
              <w:t>.</w:t>
            </w:r>
            <w:r>
              <w:rPr>
                <w:rStyle w:val="IndexLink"/>
                <w:rtl w:val="true"/>
              </w:rPr>
              <w:t>توبه یونس در ترک اولی و نجات از شکم ماهی</w:t>
            </w:r>
            <w:r>
              <w:rPr>
                <w:rStyle w:val="IndexLink"/>
                <w:rtl w:val="true"/>
              </w:rPr>
              <w:tab/>
            </w:r>
            <w:r>
              <w:rPr>
                <w:rStyle w:val="IndexLink"/>
              </w:rPr>
              <w:t>89</w:t>
            </w:r>
          </w:hyperlink>
        </w:p>
        <w:p>
          <w:pPr>
            <w:pStyle w:val="Contents2"/>
            <w:tabs>
              <w:tab w:val="clear" w:pos="8743"/>
              <w:tab w:val="right" w:pos="9026" w:leader="dot"/>
            </w:tabs>
            <w:rPr/>
          </w:pPr>
          <w:hyperlink w:anchor="__RefHeading___Toc1271483_653776707">
            <w:r>
              <w:rPr>
                <w:webHidden/>
                <w:rStyle w:val="IndexLink"/>
              </w:rPr>
              <w:t>81</w:t>
            </w:r>
            <w:r>
              <w:rPr>
                <w:rStyle w:val="IndexLink"/>
                <w:rtl w:val="true"/>
              </w:rPr>
              <w:t>.</w:t>
            </w:r>
            <w:r>
              <w:rPr>
                <w:rStyle w:val="IndexLink"/>
                <w:rtl w:val="true"/>
              </w:rPr>
              <w:t>یونس و شنیدن لطف خدا بر قارون و درخواست توبه</w:t>
            </w:r>
            <w:r>
              <w:rPr>
                <w:rStyle w:val="IndexLink"/>
                <w:rtl w:val="true"/>
              </w:rPr>
              <w:tab/>
            </w:r>
            <w:r>
              <w:rPr>
                <w:rStyle w:val="IndexLink"/>
              </w:rPr>
              <w:t>90</w:t>
            </w:r>
          </w:hyperlink>
        </w:p>
        <w:p>
          <w:pPr>
            <w:pStyle w:val="Contents2"/>
            <w:tabs>
              <w:tab w:val="clear" w:pos="8743"/>
              <w:tab w:val="right" w:pos="9026" w:leader="dot"/>
            </w:tabs>
            <w:rPr/>
          </w:pPr>
          <w:hyperlink w:anchor="__RefHeading___Toc1271485_653776707">
            <w:r>
              <w:rPr>
                <w:webHidden/>
                <w:rStyle w:val="IndexLink"/>
              </w:rPr>
              <w:t>82</w:t>
            </w:r>
            <w:r>
              <w:rPr>
                <w:rStyle w:val="IndexLink"/>
                <w:rtl w:val="true"/>
              </w:rPr>
              <w:t>.</w:t>
            </w:r>
            <w:r>
              <w:rPr>
                <w:rStyle w:val="IndexLink"/>
                <w:rtl w:val="true"/>
              </w:rPr>
              <w:t>رها ئی گناه و بخشیده شدن در کلام عیسی علیه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1271487_653776707">
            <w:r>
              <w:rPr>
                <w:webHidden/>
                <w:rStyle w:val="IndexLink"/>
              </w:rPr>
              <w:t>83</w:t>
            </w:r>
            <w:r>
              <w:rPr>
                <w:rStyle w:val="IndexLink"/>
                <w:rtl w:val="true"/>
              </w:rPr>
              <w:t>.</w:t>
            </w:r>
            <w:r>
              <w:rPr>
                <w:rStyle w:val="IndexLink"/>
                <w:rtl w:val="true"/>
              </w:rPr>
              <w:t>توبه قوم یونس به وسیله عالم حکیم و رفع عذاب</w:t>
            </w:r>
            <w:r>
              <w:rPr>
                <w:rStyle w:val="IndexLink"/>
                <w:rtl w:val="true"/>
              </w:rPr>
              <w:tab/>
            </w:r>
            <w:r>
              <w:rPr>
                <w:rStyle w:val="IndexLink"/>
              </w:rPr>
              <w:t>92</w:t>
            </w:r>
          </w:hyperlink>
        </w:p>
        <w:p>
          <w:pPr>
            <w:pStyle w:val="Contents2"/>
            <w:tabs>
              <w:tab w:val="clear" w:pos="8743"/>
              <w:tab w:val="right" w:pos="9026" w:leader="dot"/>
            </w:tabs>
            <w:rPr/>
          </w:pPr>
          <w:hyperlink w:anchor="__RefHeading___Toc1271489_653776707">
            <w:r>
              <w:rPr>
                <w:webHidden/>
                <w:rStyle w:val="IndexLink"/>
              </w:rPr>
              <w:t>84</w:t>
            </w:r>
            <w:r>
              <w:rPr>
                <w:rStyle w:val="IndexLink"/>
                <w:rtl w:val="true"/>
              </w:rPr>
              <w:t>.</w:t>
            </w:r>
            <w:r>
              <w:rPr>
                <w:rStyle w:val="IndexLink"/>
                <w:rtl w:val="true"/>
              </w:rPr>
              <w:t>شیطان و اصرار بر گناه و عدم توبه</w:t>
            </w:r>
            <w:r>
              <w:rPr>
                <w:rStyle w:val="IndexLink"/>
                <w:rtl w:val="true"/>
              </w:rPr>
              <w:tab/>
            </w:r>
            <w:r>
              <w:rPr>
                <w:rStyle w:val="IndexLink"/>
              </w:rPr>
              <w:t>93</w:t>
            </w:r>
          </w:hyperlink>
        </w:p>
        <w:p>
          <w:pPr>
            <w:pStyle w:val="Contents2"/>
            <w:tabs>
              <w:tab w:val="clear" w:pos="8743"/>
              <w:tab w:val="right" w:pos="9026" w:leader="dot"/>
            </w:tabs>
            <w:rPr/>
          </w:pPr>
          <w:hyperlink w:anchor="__RefHeading___Toc1271491_653776707">
            <w:r>
              <w:rPr>
                <w:webHidden/>
                <w:rStyle w:val="IndexLink"/>
              </w:rPr>
              <w:t>85</w:t>
            </w:r>
            <w:r>
              <w:rPr>
                <w:rStyle w:val="IndexLink"/>
                <w:rtl w:val="true"/>
              </w:rPr>
              <w:t>.</w:t>
            </w:r>
            <w:r>
              <w:rPr>
                <w:rStyle w:val="IndexLink"/>
                <w:rtl w:val="true"/>
              </w:rPr>
              <w:t xml:space="preserve">درخواست آمرزش </w:t>
            </w:r>
            <w:r>
              <w:rPr>
                <w:rStyle w:val="IndexLink"/>
              </w:rPr>
              <w:t>70</w:t>
            </w:r>
            <w:r>
              <w:rPr>
                <w:rStyle w:val="IndexLink"/>
                <w:rtl w:val="true"/>
              </w:rPr>
              <w:t>باره در روز از پیامبر صلی الله علیه و آله</w:t>
            </w:r>
            <w:r>
              <w:rPr>
                <w:rStyle w:val="IndexLink"/>
                <w:rtl w:val="true"/>
              </w:rPr>
              <w:tab/>
            </w:r>
            <w:r>
              <w:rPr>
                <w:rStyle w:val="IndexLink"/>
              </w:rPr>
              <w:t>94</w:t>
            </w:r>
          </w:hyperlink>
        </w:p>
        <w:p>
          <w:pPr>
            <w:pStyle w:val="Contents2"/>
            <w:tabs>
              <w:tab w:val="clear" w:pos="8743"/>
              <w:tab w:val="right" w:pos="9026" w:leader="dot"/>
            </w:tabs>
            <w:rPr/>
          </w:pPr>
          <w:hyperlink w:anchor="__RefHeading___Toc1271493_653776707">
            <w:r>
              <w:rPr>
                <w:webHidden/>
                <w:rStyle w:val="IndexLink"/>
              </w:rPr>
              <w:t>86</w:t>
            </w:r>
            <w:r>
              <w:rPr>
                <w:rStyle w:val="IndexLink"/>
                <w:rtl w:val="true"/>
              </w:rPr>
              <w:t>.</w:t>
            </w:r>
            <w:r>
              <w:rPr>
                <w:rStyle w:val="IndexLink"/>
                <w:rtl w:val="true"/>
              </w:rPr>
              <w:t>چهل سال عبادت جهت قبولی توبه با نشانه</w:t>
            </w:r>
            <w:r>
              <w:rPr>
                <w:rStyle w:val="IndexLink"/>
                <w:rtl w:val="true"/>
              </w:rPr>
              <w:tab/>
            </w:r>
            <w:r>
              <w:rPr>
                <w:rStyle w:val="IndexLink"/>
              </w:rPr>
              <w:t>95</w:t>
            </w:r>
          </w:hyperlink>
        </w:p>
        <w:p>
          <w:pPr>
            <w:pStyle w:val="Contents2"/>
            <w:tabs>
              <w:tab w:val="clear" w:pos="8743"/>
              <w:tab w:val="right" w:pos="9026" w:leader="dot"/>
            </w:tabs>
            <w:rPr/>
          </w:pPr>
          <w:hyperlink w:anchor="__RefHeading___Toc1271495_653776707">
            <w:r>
              <w:rPr>
                <w:webHidden/>
                <w:rStyle w:val="IndexLink"/>
              </w:rPr>
              <w:t>87</w:t>
            </w:r>
            <w:r>
              <w:rPr>
                <w:rStyle w:val="IndexLink"/>
                <w:rtl w:val="true"/>
              </w:rPr>
              <w:t>.</w:t>
            </w:r>
            <w:r>
              <w:rPr>
                <w:rStyle w:val="IndexLink"/>
                <w:rtl w:val="true"/>
              </w:rPr>
              <w:t>جرئت بر گناه به علت پوشاندن الهی</w:t>
            </w:r>
            <w:r>
              <w:rPr>
                <w:rStyle w:val="IndexLink"/>
                <w:rtl w:val="true"/>
              </w:rPr>
              <w:tab/>
            </w:r>
            <w:r>
              <w:rPr>
                <w:rStyle w:val="IndexLink"/>
              </w:rPr>
              <w:t>96</w:t>
            </w:r>
          </w:hyperlink>
        </w:p>
        <w:p>
          <w:pPr>
            <w:pStyle w:val="Contents2"/>
            <w:tabs>
              <w:tab w:val="clear" w:pos="8743"/>
              <w:tab w:val="right" w:pos="9026" w:leader="dot"/>
            </w:tabs>
            <w:rPr/>
          </w:pPr>
          <w:hyperlink w:anchor="__RefHeading___Toc1271497_653776707">
            <w:r>
              <w:rPr>
                <w:webHidden/>
                <w:rStyle w:val="IndexLink"/>
              </w:rPr>
              <w:t>88</w:t>
            </w:r>
            <w:r>
              <w:rPr>
                <w:rStyle w:val="IndexLink"/>
                <w:rtl w:val="true"/>
              </w:rPr>
              <w:t>.</w:t>
            </w:r>
            <w:r>
              <w:rPr>
                <w:rStyle w:val="IndexLink"/>
                <w:rtl w:val="true"/>
              </w:rPr>
              <w:t>فرد زناکار و درخواست پاک شدن از عیسی علیه 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1271499_653776707">
            <w:r>
              <w:rPr>
                <w:webHidden/>
                <w:rStyle w:val="IndexLink"/>
              </w:rPr>
              <w:t>89</w:t>
            </w:r>
            <w:r>
              <w:rPr>
                <w:rStyle w:val="IndexLink"/>
                <w:rtl w:val="true"/>
              </w:rPr>
              <w:t>.</w:t>
            </w:r>
            <w:r>
              <w:rPr>
                <w:rStyle w:val="IndexLink"/>
                <w:rtl w:val="true"/>
              </w:rPr>
              <w:t>دعای خیر مادر درباره فرزند گنهکار و قبول توبه وی</w:t>
            </w:r>
            <w:r>
              <w:rPr>
                <w:rStyle w:val="IndexLink"/>
                <w:rtl w:val="true"/>
              </w:rPr>
              <w:tab/>
            </w:r>
            <w:r>
              <w:rPr>
                <w:rStyle w:val="IndexLink"/>
              </w:rPr>
              <w:t>98</w:t>
            </w:r>
          </w:hyperlink>
        </w:p>
        <w:p>
          <w:pPr>
            <w:pStyle w:val="Contents2"/>
            <w:tabs>
              <w:tab w:val="clear" w:pos="8743"/>
              <w:tab w:val="right" w:pos="9026" w:leader="dot"/>
            </w:tabs>
            <w:rPr/>
          </w:pPr>
          <w:hyperlink w:anchor="__RefHeading___Toc1271501_653776707">
            <w:r>
              <w:rPr>
                <w:webHidden/>
                <w:rStyle w:val="IndexLink"/>
              </w:rPr>
              <w:t>90</w:t>
            </w:r>
            <w:r>
              <w:rPr>
                <w:rStyle w:val="IndexLink"/>
                <w:rtl w:val="true"/>
              </w:rPr>
              <w:t>.</w:t>
            </w:r>
            <w:r>
              <w:rPr>
                <w:rStyle w:val="IndexLink"/>
                <w:rtl w:val="true"/>
              </w:rPr>
              <w:t>رفع علت عدم اجابت دعا با توبه و اجابت</w:t>
            </w:r>
            <w:r>
              <w:rPr>
                <w:rStyle w:val="IndexLink"/>
                <w:rtl w:val="true"/>
              </w:rPr>
              <w:tab/>
            </w:r>
            <w:r>
              <w:rPr>
                <w:rStyle w:val="IndexLink"/>
              </w:rPr>
              <w:t>99</w:t>
            </w:r>
          </w:hyperlink>
        </w:p>
        <w:p>
          <w:pPr>
            <w:pStyle w:val="Contents2"/>
            <w:tabs>
              <w:tab w:val="clear" w:pos="8743"/>
              <w:tab w:val="right" w:pos="9026" w:leader="dot"/>
            </w:tabs>
            <w:rPr/>
          </w:pPr>
          <w:hyperlink w:anchor="__RefHeading___Toc1271503_653776707">
            <w:r>
              <w:rPr>
                <w:webHidden/>
                <w:rStyle w:val="IndexLink"/>
              </w:rPr>
              <w:t>91</w:t>
            </w:r>
            <w:r>
              <w:rPr>
                <w:rStyle w:val="IndexLink"/>
                <w:rtl w:val="true"/>
              </w:rPr>
              <w:t>.</w:t>
            </w:r>
            <w:r>
              <w:rPr>
                <w:rStyle w:val="IndexLink"/>
                <w:rtl w:val="true"/>
              </w:rPr>
              <w:t>توبه حقیقی از مال حرام و ضمانت بهشت از امام صادق علیه 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1271505_653776707">
            <w:r>
              <w:rPr>
                <w:webHidden/>
                <w:rStyle w:val="IndexLink"/>
              </w:rPr>
              <w:t>92</w:t>
            </w:r>
            <w:r>
              <w:rPr>
                <w:rStyle w:val="IndexLink"/>
                <w:rtl w:val="true"/>
              </w:rPr>
              <w:t>.</w:t>
            </w:r>
            <w:r>
              <w:rPr>
                <w:rStyle w:val="IndexLink"/>
                <w:rtl w:val="true"/>
              </w:rPr>
              <w:t>عدم پذیرش توبه بدعت گزار در کلام امام صادق علیه السلام</w:t>
            </w:r>
            <w:r>
              <w:rPr>
                <w:rStyle w:val="IndexLink"/>
                <w:rtl w:val="true"/>
              </w:rPr>
              <w:tab/>
            </w:r>
            <w:r>
              <w:rPr>
                <w:rStyle w:val="IndexLink"/>
              </w:rPr>
              <w:t>101</w:t>
            </w:r>
          </w:hyperlink>
        </w:p>
        <w:p>
          <w:pPr>
            <w:pStyle w:val="Contents2"/>
            <w:tabs>
              <w:tab w:val="clear" w:pos="8743"/>
              <w:tab w:val="right" w:pos="9026" w:leader="dot"/>
            </w:tabs>
            <w:rPr/>
          </w:pPr>
          <w:hyperlink w:anchor="__RefHeading___Toc1271507_653776707">
            <w:r>
              <w:rPr>
                <w:webHidden/>
                <w:rStyle w:val="IndexLink"/>
              </w:rPr>
              <w:t>93</w:t>
            </w:r>
            <w:r>
              <w:rPr>
                <w:rStyle w:val="IndexLink"/>
                <w:rtl w:val="true"/>
              </w:rPr>
              <w:t>.</w:t>
            </w:r>
            <w:r>
              <w:rPr>
                <w:rStyle w:val="IndexLink"/>
                <w:rtl w:val="true"/>
              </w:rPr>
              <w:t>توبه زنده به گور کردن دختر</w:t>
            </w:r>
            <w:r>
              <w:rPr>
                <w:rStyle w:val="IndexLink"/>
                <w:rtl w:val="true"/>
              </w:rPr>
              <w:tab/>
            </w:r>
            <w:r>
              <w:rPr>
                <w:rStyle w:val="IndexLink"/>
              </w:rPr>
              <w:t>102</w:t>
            </w:r>
          </w:hyperlink>
        </w:p>
        <w:p>
          <w:pPr>
            <w:pStyle w:val="Contents2"/>
            <w:tabs>
              <w:tab w:val="clear" w:pos="8743"/>
              <w:tab w:val="right" w:pos="9026" w:leader="dot"/>
            </w:tabs>
            <w:rPr/>
          </w:pPr>
          <w:hyperlink w:anchor="__RefHeading___Toc1271509_653776707">
            <w:r>
              <w:rPr>
                <w:webHidden/>
                <w:rStyle w:val="IndexLink"/>
              </w:rPr>
              <w:t>94</w:t>
            </w:r>
            <w:r>
              <w:rPr>
                <w:rStyle w:val="IndexLink"/>
                <w:rtl w:val="true"/>
              </w:rPr>
              <w:t>.</w:t>
            </w:r>
            <w:r>
              <w:rPr>
                <w:rStyle w:val="IndexLink"/>
                <w:rtl w:val="true"/>
              </w:rPr>
              <w:t>دزد توبه کار به خاطر راستگویی</w:t>
            </w:r>
            <w:r>
              <w:rPr>
                <w:rStyle w:val="IndexLink"/>
                <w:rtl w:val="true"/>
              </w:rPr>
              <w:tab/>
            </w:r>
            <w:r>
              <w:rPr>
                <w:rStyle w:val="IndexLink"/>
              </w:rPr>
              <w:t>103</w:t>
            </w:r>
          </w:hyperlink>
        </w:p>
        <w:p>
          <w:pPr>
            <w:pStyle w:val="Contents2"/>
            <w:tabs>
              <w:tab w:val="clear" w:pos="8743"/>
              <w:tab w:val="right" w:pos="9026" w:leader="dot"/>
            </w:tabs>
            <w:rPr/>
          </w:pPr>
          <w:hyperlink w:anchor="__RefHeading___Toc1271511_653776707">
            <w:r>
              <w:rPr>
                <w:webHidden/>
                <w:rStyle w:val="IndexLink"/>
              </w:rPr>
              <w:t>95</w:t>
            </w:r>
            <w:r>
              <w:rPr>
                <w:rStyle w:val="IndexLink"/>
                <w:rtl w:val="true"/>
              </w:rPr>
              <w:t>.</w:t>
            </w:r>
            <w:r>
              <w:rPr>
                <w:rStyle w:val="IndexLink"/>
                <w:rtl w:val="true"/>
              </w:rPr>
              <w:t>حیای در سگ کجا؟</w:t>
            </w:r>
            <w:r>
              <w:rPr>
                <w:rStyle w:val="IndexLink"/>
                <w:rtl w:val="true"/>
              </w:rPr>
              <w:t>!</w:t>
            </w:r>
            <w:r>
              <w:rPr>
                <w:rStyle w:val="IndexLink"/>
                <w:rtl w:val="true"/>
              </w:rPr>
              <w:t>و در انسان کجا؟</w:t>
            </w:r>
            <w:r>
              <w:rPr>
                <w:rStyle w:val="IndexLink"/>
                <w:rtl w:val="true"/>
              </w:rPr>
              <w:t>!</w:t>
              <w:tab/>
            </w:r>
            <w:r>
              <w:rPr>
                <w:rStyle w:val="IndexLink"/>
              </w:rPr>
              <w:t>104</w:t>
            </w:r>
          </w:hyperlink>
        </w:p>
        <w:p>
          <w:pPr>
            <w:pStyle w:val="Contents2"/>
            <w:tabs>
              <w:tab w:val="clear" w:pos="8743"/>
              <w:tab w:val="right" w:pos="9026" w:leader="dot"/>
            </w:tabs>
            <w:rPr/>
          </w:pPr>
          <w:hyperlink w:anchor="__RefHeading___Toc1271513_653776707">
            <w:r>
              <w:rPr>
                <w:webHidden/>
                <w:rStyle w:val="IndexLink"/>
              </w:rPr>
              <w:t>96</w:t>
            </w:r>
            <w:r>
              <w:rPr>
                <w:rStyle w:val="IndexLink"/>
                <w:rtl w:val="true"/>
              </w:rPr>
              <w:t>.</w:t>
            </w:r>
            <w:r>
              <w:rPr>
                <w:rStyle w:val="IndexLink"/>
                <w:rtl w:val="true"/>
              </w:rPr>
              <w:t>توبه حسود و حرکت برروی آب</w:t>
            </w:r>
            <w:r>
              <w:rPr>
                <w:rStyle w:val="IndexLink"/>
                <w:rtl w:val="true"/>
              </w:rPr>
              <w:tab/>
            </w:r>
            <w:r>
              <w:rPr>
                <w:rStyle w:val="IndexLink"/>
              </w:rPr>
              <w:t>105</w:t>
            </w:r>
          </w:hyperlink>
        </w:p>
        <w:p>
          <w:pPr>
            <w:pStyle w:val="Contents2"/>
            <w:tabs>
              <w:tab w:val="clear" w:pos="8743"/>
              <w:tab w:val="right" w:pos="9026" w:leader="dot"/>
            </w:tabs>
            <w:rPr/>
          </w:pPr>
          <w:hyperlink w:anchor="__RefHeading___Toc1271515_653776707">
            <w:r>
              <w:rPr>
                <w:webHidden/>
                <w:rStyle w:val="IndexLink"/>
              </w:rPr>
              <w:t>97</w:t>
            </w:r>
            <w:r>
              <w:rPr>
                <w:rStyle w:val="IndexLink"/>
                <w:rtl w:val="true"/>
              </w:rPr>
              <w:t>.</w:t>
            </w:r>
            <w:r>
              <w:rPr>
                <w:rStyle w:val="IndexLink"/>
                <w:rtl w:val="true"/>
              </w:rPr>
              <w:t>نحوه برخورد با گنهکار</w:t>
            </w:r>
            <w:r>
              <w:rPr>
                <w:rStyle w:val="IndexLink"/>
                <w:rtl w:val="true"/>
              </w:rPr>
              <w:tab/>
            </w:r>
            <w:r>
              <w:rPr>
                <w:rStyle w:val="IndexLink"/>
              </w:rPr>
              <w:t>106</w:t>
            </w:r>
          </w:hyperlink>
        </w:p>
        <w:p>
          <w:pPr>
            <w:pStyle w:val="Contents2"/>
            <w:tabs>
              <w:tab w:val="clear" w:pos="8743"/>
              <w:tab w:val="right" w:pos="9026" w:leader="dot"/>
            </w:tabs>
            <w:rPr/>
          </w:pPr>
          <w:hyperlink w:anchor="__RefHeading___Toc1271517_653776707">
            <w:r>
              <w:rPr>
                <w:webHidden/>
                <w:rStyle w:val="IndexLink"/>
              </w:rPr>
              <w:t>98</w:t>
            </w:r>
            <w:r>
              <w:rPr>
                <w:rStyle w:val="IndexLink"/>
                <w:rtl w:val="true"/>
              </w:rPr>
              <w:t>.</w:t>
            </w:r>
            <w:r>
              <w:rPr>
                <w:rStyle w:val="IndexLink"/>
                <w:rtl w:val="true"/>
              </w:rPr>
              <w:t>کفن دزد پشیمان و پذیرش توبه او</w:t>
            </w:r>
            <w:r>
              <w:rPr>
                <w:rStyle w:val="IndexLink"/>
                <w:rtl w:val="true"/>
              </w:rPr>
              <w:tab/>
            </w:r>
            <w:r>
              <w:rPr>
                <w:rStyle w:val="IndexLink"/>
              </w:rPr>
              <w:t>107</w:t>
            </w:r>
          </w:hyperlink>
        </w:p>
        <w:p>
          <w:pPr>
            <w:pStyle w:val="Contents2"/>
            <w:tabs>
              <w:tab w:val="clear" w:pos="8743"/>
              <w:tab w:val="right" w:pos="9026" w:leader="dot"/>
            </w:tabs>
            <w:rPr/>
          </w:pPr>
          <w:hyperlink w:anchor="__RefHeading___Toc1271519_653776707">
            <w:r>
              <w:rPr>
                <w:webHidden/>
                <w:rStyle w:val="IndexLink"/>
              </w:rPr>
              <w:t>99</w:t>
            </w:r>
            <w:r>
              <w:rPr>
                <w:rStyle w:val="IndexLink"/>
                <w:rtl w:val="true"/>
              </w:rPr>
              <w:t>.</w:t>
            </w:r>
            <w:r>
              <w:rPr>
                <w:rStyle w:val="IndexLink"/>
                <w:rtl w:val="true"/>
              </w:rPr>
              <w:t>شراب خوار گنهکار و توبه مقبول وی</w:t>
            </w:r>
            <w:r>
              <w:rPr>
                <w:rStyle w:val="IndexLink"/>
                <w:rtl w:val="true"/>
              </w:rPr>
              <w:tab/>
            </w:r>
            <w:r>
              <w:rPr>
                <w:rStyle w:val="IndexLink"/>
              </w:rPr>
              <w:t>108</w:t>
            </w:r>
          </w:hyperlink>
        </w:p>
        <w:p>
          <w:pPr>
            <w:pStyle w:val="Contents2"/>
            <w:tabs>
              <w:tab w:val="clear" w:pos="8743"/>
              <w:tab w:val="right" w:pos="9026" w:leader="dot"/>
            </w:tabs>
            <w:rPr/>
          </w:pPr>
          <w:hyperlink w:anchor="__RefHeading___Toc1271521_653776707">
            <w:r>
              <w:rPr>
                <w:webHidden/>
                <w:rStyle w:val="IndexLink"/>
              </w:rPr>
              <w:t>100</w:t>
            </w:r>
            <w:r>
              <w:rPr>
                <w:rStyle w:val="IndexLink"/>
                <w:rtl w:val="true"/>
              </w:rPr>
              <w:t>.</w:t>
            </w:r>
            <w:r>
              <w:rPr>
                <w:rStyle w:val="IndexLink"/>
                <w:rtl w:val="true"/>
              </w:rPr>
              <w:t>ادای حق خوف</w:t>
            </w:r>
            <w:r>
              <w:rPr>
                <w:rStyle w:val="IndexLink"/>
                <w:rtl w:val="true"/>
              </w:rPr>
              <w:tab/>
            </w:r>
            <w:r>
              <w:rPr>
                <w:rStyle w:val="IndexLink"/>
              </w:rPr>
              <w:t>109</w:t>
            </w:r>
          </w:hyperlink>
        </w:p>
        <w:p>
          <w:pPr>
            <w:pStyle w:val="Contents2"/>
            <w:tabs>
              <w:tab w:val="clear" w:pos="8743"/>
              <w:tab w:val="right" w:pos="9026" w:leader="dot"/>
            </w:tabs>
            <w:rPr/>
          </w:pPr>
          <w:hyperlink w:anchor="__RefHeading___Toc1271523_653776707">
            <w:r>
              <w:rPr>
                <w:webHidden/>
                <w:rStyle w:val="IndexLink"/>
              </w:rPr>
              <w:t>101</w:t>
            </w:r>
            <w:r>
              <w:rPr>
                <w:rStyle w:val="IndexLink"/>
                <w:rtl w:val="true"/>
              </w:rPr>
              <w:t>.</w:t>
            </w:r>
            <w:r>
              <w:rPr>
                <w:rStyle w:val="IndexLink"/>
                <w:rtl w:val="true"/>
              </w:rPr>
              <w:t>سایبان رحمت بر قاصد گناه و تائب</w:t>
            </w:r>
            <w:r>
              <w:rPr>
                <w:rStyle w:val="IndexLink"/>
                <w:rtl w:val="true"/>
              </w:rPr>
              <w:tab/>
            </w:r>
            <w:r>
              <w:rPr>
                <w:rStyle w:val="IndexLink"/>
              </w:rPr>
              <w:t>110</w:t>
            </w:r>
          </w:hyperlink>
        </w:p>
        <w:p>
          <w:pPr>
            <w:pStyle w:val="Contents2"/>
            <w:tabs>
              <w:tab w:val="clear" w:pos="8743"/>
              <w:tab w:val="right" w:pos="9026" w:leader="dot"/>
            </w:tabs>
            <w:rPr/>
          </w:pPr>
          <w:hyperlink w:anchor="__RefHeading___Toc1271525_653776707">
            <w:r>
              <w:rPr>
                <w:webHidden/>
                <w:rStyle w:val="IndexLink"/>
              </w:rPr>
              <w:t>102</w:t>
            </w:r>
            <w:r>
              <w:rPr>
                <w:rStyle w:val="IndexLink"/>
                <w:rtl w:val="true"/>
              </w:rPr>
              <w:t>.</w:t>
            </w:r>
            <w:r>
              <w:rPr>
                <w:rStyle w:val="IndexLink"/>
                <w:rtl w:val="true"/>
              </w:rPr>
              <w:t>دزد بنی اسرائیل با توبه، حواری عیسی شد</w:t>
            </w:r>
            <w:r>
              <w:rPr>
                <w:rStyle w:val="IndexLink"/>
                <w:rtl w:val="true"/>
              </w:rPr>
              <w:tab/>
            </w:r>
            <w:r>
              <w:rPr>
                <w:rStyle w:val="IndexLink"/>
              </w:rPr>
              <w:t>111</w:t>
            </w:r>
          </w:hyperlink>
        </w:p>
        <w:p>
          <w:pPr>
            <w:pStyle w:val="Contents2"/>
            <w:tabs>
              <w:tab w:val="clear" w:pos="8743"/>
              <w:tab w:val="right" w:pos="9026" w:leader="dot"/>
            </w:tabs>
            <w:rPr/>
          </w:pPr>
          <w:hyperlink w:anchor="__RefHeading___Toc1271527_653776707">
            <w:r>
              <w:rPr>
                <w:webHidden/>
                <w:rStyle w:val="IndexLink"/>
              </w:rPr>
              <w:t>103</w:t>
            </w:r>
            <w:r>
              <w:rPr>
                <w:rStyle w:val="IndexLink"/>
                <w:rtl w:val="true"/>
              </w:rPr>
              <w:t>.</w:t>
            </w:r>
            <w:r>
              <w:rPr>
                <w:rStyle w:val="IndexLink"/>
                <w:rtl w:val="true"/>
              </w:rPr>
              <w:t>پشیمانی شیطان از اغواگری</w:t>
            </w:r>
            <w:r>
              <w:rPr>
                <w:rStyle w:val="IndexLink"/>
                <w:rtl w:val="true"/>
              </w:rPr>
              <w:tab/>
            </w:r>
            <w:r>
              <w:rPr>
                <w:rStyle w:val="IndexLink"/>
              </w:rPr>
              <w:t>112</w:t>
            </w:r>
          </w:hyperlink>
        </w:p>
        <w:p>
          <w:pPr>
            <w:pStyle w:val="Contents2"/>
            <w:tabs>
              <w:tab w:val="clear" w:pos="8743"/>
              <w:tab w:val="right" w:pos="9026" w:leader="dot"/>
            </w:tabs>
            <w:rPr/>
          </w:pPr>
          <w:hyperlink w:anchor="__RefHeading___Toc1271529_653776707">
            <w:r>
              <w:rPr>
                <w:webHidden/>
                <w:rStyle w:val="IndexLink"/>
              </w:rPr>
              <w:t>104</w:t>
            </w:r>
            <w:r>
              <w:rPr>
                <w:rStyle w:val="IndexLink"/>
                <w:rtl w:val="true"/>
              </w:rPr>
              <w:t>.</w:t>
            </w:r>
            <w:r>
              <w:rPr>
                <w:rStyle w:val="IndexLink"/>
                <w:rtl w:val="true"/>
              </w:rPr>
              <w:t>روسیاه توبه کار و درخواست رضایت و دعای مادر</w:t>
            </w:r>
            <w:r>
              <w:rPr>
                <w:rStyle w:val="IndexLink"/>
                <w:rtl w:val="true"/>
              </w:rPr>
              <w:tab/>
            </w:r>
            <w:r>
              <w:rPr>
                <w:rStyle w:val="IndexLink"/>
              </w:rPr>
              <w:t>113</w:t>
            </w:r>
          </w:hyperlink>
        </w:p>
        <w:p>
          <w:pPr>
            <w:pStyle w:val="Contents2"/>
            <w:tabs>
              <w:tab w:val="clear" w:pos="8743"/>
              <w:tab w:val="right" w:pos="9026" w:leader="dot"/>
            </w:tabs>
            <w:rPr/>
          </w:pPr>
          <w:hyperlink w:anchor="__RefHeading___Toc1271531_653776707">
            <w:r>
              <w:rPr>
                <w:webHidden/>
                <w:rStyle w:val="IndexLink"/>
              </w:rPr>
              <w:t>105</w:t>
            </w:r>
            <w:r>
              <w:rPr>
                <w:rStyle w:val="IndexLink"/>
                <w:rtl w:val="true"/>
              </w:rPr>
              <w:t>.</w:t>
            </w:r>
            <w:r>
              <w:rPr>
                <w:rStyle w:val="IndexLink"/>
                <w:rtl w:val="true"/>
              </w:rPr>
              <w:t>خشنودی خداوند از توبه</w:t>
            </w:r>
            <w:r>
              <w:rPr>
                <w:rStyle w:val="IndexLink"/>
                <w:rtl w:val="true"/>
              </w:rPr>
              <w:tab/>
            </w:r>
            <w:r>
              <w:rPr>
                <w:rStyle w:val="IndexLink"/>
              </w:rPr>
              <w:t>114</w:t>
            </w:r>
          </w:hyperlink>
        </w:p>
        <w:p>
          <w:pPr>
            <w:pStyle w:val="Contents2"/>
            <w:tabs>
              <w:tab w:val="clear" w:pos="8743"/>
              <w:tab w:val="right" w:pos="9026" w:leader="dot"/>
            </w:tabs>
            <w:rPr/>
          </w:pPr>
          <w:hyperlink w:anchor="__RefHeading___Toc1271533_653776707">
            <w:r>
              <w:rPr>
                <w:webHidden/>
                <w:rStyle w:val="IndexLink"/>
              </w:rPr>
              <w:t>106</w:t>
            </w:r>
            <w:r>
              <w:rPr>
                <w:rStyle w:val="IndexLink"/>
                <w:rtl w:val="true"/>
              </w:rPr>
              <w:t>.</w:t>
            </w:r>
            <w:r>
              <w:rPr>
                <w:rStyle w:val="IndexLink"/>
                <w:rtl w:val="true"/>
              </w:rPr>
              <w:t>پذیرش توبه متخلفان جنگ تبوک</w:t>
            </w:r>
            <w:r>
              <w:rPr>
                <w:rStyle w:val="IndexLink"/>
                <w:rtl w:val="true"/>
              </w:rPr>
              <w:tab/>
            </w:r>
            <w:r>
              <w:rPr>
                <w:rStyle w:val="IndexLink"/>
              </w:rPr>
              <w:t>115</w:t>
            </w:r>
          </w:hyperlink>
        </w:p>
        <w:p>
          <w:pPr>
            <w:pStyle w:val="Contents2"/>
            <w:tabs>
              <w:tab w:val="clear" w:pos="8743"/>
              <w:tab w:val="right" w:pos="9026" w:leader="dot"/>
            </w:tabs>
            <w:rPr/>
          </w:pPr>
          <w:hyperlink w:anchor="__RefHeading___Toc1271535_653776707">
            <w:r>
              <w:rPr>
                <w:webHidden/>
                <w:rStyle w:val="IndexLink"/>
              </w:rPr>
              <w:t>107</w:t>
            </w:r>
            <w:r>
              <w:rPr>
                <w:rStyle w:val="IndexLink"/>
                <w:rtl w:val="true"/>
              </w:rPr>
              <w:t>.</w:t>
            </w:r>
            <w:r>
              <w:rPr>
                <w:rStyle w:val="IndexLink"/>
                <w:rtl w:val="true"/>
              </w:rPr>
              <w:t>پذیرش توبه ابولبابه</w:t>
            </w:r>
            <w:r>
              <w:rPr>
                <w:rStyle w:val="IndexLink"/>
                <w:rtl w:val="true"/>
              </w:rPr>
              <w:tab/>
            </w:r>
            <w:r>
              <w:rPr>
                <w:rStyle w:val="IndexLink"/>
              </w:rPr>
              <w:t>116</w:t>
            </w:r>
          </w:hyperlink>
        </w:p>
        <w:p>
          <w:pPr>
            <w:pStyle w:val="Contents2"/>
            <w:tabs>
              <w:tab w:val="clear" w:pos="8743"/>
              <w:tab w:val="right" w:pos="9026" w:leader="dot"/>
            </w:tabs>
            <w:rPr/>
          </w:pPr>
          <w:hyperlink w:anchor="__RefHeading___Toc1271537_653776707">
            <w:r>
              <w:rPr>
                <w:webHidden/>
                <w:rStyle w:val="IndexLink"/>
              </w:rPr>
              <w:t>108</w:t>
            </w:r>
            <w:r>
              <w:rPr>
                <w:rStyle w:val="IndexLink"/>
                <w:rtl w:val="true"/>
              </w:rPr>
              <w:t>.</w:t>
            </w:r>
            <w:r>
              <w:rPr>
                <w:rStyle w:val="IndexLink"/>
                <w:rtl w:val="true"/>
              </w:rPr>
              <w:t>عدم تاخیر در توبه</w:t>
            </w:r>
            <w:r>
              <w:rPr>
                <w:rStyle w:val="IndexLink"/>
                <w:rtl w:val="true"/>
              </w:rPr>
              <w:tab/>
            </w:r>
            <w:r>
              <w:rPr>
                <w:rStyle w:val="IndexLink"/>
              </w:rPr>
              <w:t>117</w:t>
            </w:r>
          </w:hyperlink>
        </w:p>
        <w:p>
          <w:pPr>
            <w:pStyle w:val="Contents2"/>
            <w:tabs>
              <w:tab w:val="clear" w:pos="8743"/>
              <w:tab w:val="right" w:pos="9026" w:leader="dot"/>
            </w:tabs>
            <w:rPr/>
          </w:pPr>
          <w:hyperlink w:anchor="__RefHeading___Toc1271539_653776707">
            <w:r>
              <w:rPr>
                <w:webHidden/>
                <w:rStyle w:val="IndexLink"/>
              </w:rPr>
              <w:t>109</w:t>
            </w:r>
            <w:r>
              <w:rPr>
                <w:rStyle w:val="IndexLink"/>
                <w:rtl w:val="true"/>
              </w:rPr>
              <w:t>.</w:t>
            </w:r>
            <w:r>
              <w:rPr>
                <w:rStyle w:val="IndexLink"/>
                <w:rtl w:val="true"/>
              </w:rPr>
              <w:t>توبه یهود در لحظه احتضار</w:t>
            </w:r>
            <w:r>
              <w:rPr>
                <w:rStyle w:val="IndexLink"/>
                <w:rtl w:val="true"/>
              </w:rPr>
              <w:tab/>
            </w:r>
            <w:r>
              <w:rPr>
                <w:rStyle w:val="IndexLink"/>
              </w:rPr>
              <w:t>118</w:t>
            </w:r>
          </w:hyperlink>
        </w:p>
        <w:p>
          <w:pPr>
            <w:pStyle w:val="Contents2"/>
            <w:tabs>
              <w:tab w:val="clear" w:pos="8743"/>
              <w:tab w:val="right" w:pos="9026" w:leader="dot"/>
            </w:tabs>
            <w:rPr/>
          </w:pPr>
          <w:hyperlink w:anchor="__RefHeading___Toc1271541_653776707">
            <w:r>
              <w:rPr>
                <w:webHidden/>
                <w:rStyle w:val="IndexLink"/>
              </w:rPr>
              <w:t>110</w:t>
            </w:r>
            <w:r>
              <w:rPr>
                <w:rStyle w:val="IndexLink"/>
                <w:rtl w:val="true"/>
              </w:rPr>
              <w:t>.</w:t>
            </w:r>
            <w:r>
              <w:rPr>
                <w:rStyle w:val="IndexLink"/>
                <w:rtl w:val="true"/>
              </w:rPr>
              <w:t>گناه توبه ناپذیر</w:t>
            </w:r>
            <w:r>
              <w:rPr>
                <w:rStyle w:val="IndexLink"/>
                <w:rtl w:val="true"/>
              </w:rPr>
              <w:tab/>
            </w:r>
            <w:r>
              <w:rPr>
                <w:rStyle w:val="IndexLink"/>
              </w:rPr>
              <w:t>119</w:t>
            </w:r>
          </w:hyperlink>
        </w:p>
        <w:p>
          <w:pPr>
            <w:pStyle w:val="Contents2"/>
            <w:tabs>
              <w:tab w:val="clear" w:pos="8743"/>
              <w:tab w:val="right" w:pos="9026" w:leader="dot"/>
            </w:tabs>
            <w:rPr/>
          </w:pPr>
          <w:hyperlink w:anchor="__RefHeading___Toc1271543_653776707">
            <w:r>
              <w:rPr>
                <w:webHidden/>
                <w:rStyle w:val="IndexLink"/>
              </w:rPr>
              <w:t>111</w:t>
            </w:r>
            <w:r>
              <w:rPr>
                <w:rStyle w:val="IndexLink"/>
                <w:rtl w:val="true"/>
              </w:rPr>
              <w:t>.</w:t>
            </w:r>
            <w:r>
              <w:rPr>
                <w:rStyle w:val="IndexLink"/>
                <w:rtl w:val="true"/>
              </w:rPr>
              <w:t>توبه آنی و رحمت جاودانی</w:t>
            </w:r>
            <w:r>
              <w:rPr>
                <w:rStyle w:val="IndexLink"/>
                <w:rtl w:val="true"/>
              </w:rPr>
              <w:t>!</w:t>
              <w:tab/>
            </w:r>
            <w:r>
              <w:rPr>
                <w:rStyle w:val="IndexLink"/>
              </w:rPr>
              <w:t>120</w:t>
            </w:r>
          </w:hyperlink>
        </w:p>
        <w:p>
          <w:pPr>
            <w:pStyle w:val="Contents2"/>
            <w:tabs>
              <w:tab w:val="clear" w:pos="8743"/>
              <w:tab w:val="right" w:pos="9026" w:leader="dot"/>
            </w:tabs>
            <w:rPr/>
          </w:pPr>
          <w:hyperlink w:anchor="__RefHeading___Toc1271545_653776707">
            <w:r>
              <w:rPr>
                <w:webHidden/>
                <w:rStyle w:val="IndexLink"/>
              </w:rPr>
              <w:t>112</w:t>
            </w:r>
            <w:r>
              <w:rPr>
                <w:rStyle w:val="IndexLink"/>
                <w:rtl w:val="true"/>
              </w:rPr>
              <w:t>.</w:t>
            </w:r>
            <w:r>
              <w:rPr>
                <w:rStyle w:val="IndexLink"/>
                <w:rtl w:val="true"/>
              </w:rPr>
              <w:t>توبه عابد دست سوخته</w:t>
            </w:r>
            <w:r>
              <w:rPr>
                <w:rStyle w:val="IndexLink"/>
                <w:rtl w:val="true"/>
              </w:rPr>
              <w:tab/>
            </w:r>
            <w:r>
              <w:rPr>
                <w:rStyle w:val="IndexLink"/>
              </w:rPr>
              <w:t>121</w:t>
            </w:r>
          </w:hyperlink>
        </w:p>
        <w:p>
          <w:pPr>
            <w:pStyle w:val="Contents2"/>
            <w:tabs>
              <w:tab w:val="clear" w:pos="8743"/>
              <w:tab w:val="right" w:pos="9026" w:leader="dot"/>
            </w:tabs>
            <w:rPr/>
          </w:pPr>
          <w:hyperlink w:anchor="__RefHeading___Toc1271547_653776707">
            <w:r>
              <w:rPr>
                <w:webHidden/>
                <w:rStyle w:val="IndexLink"/>
              </w:rPr>
              <w:t>113</w:t>
            </w:r>
            <w:r>
              <w:rPr>
                <w:rStyle w:val="IndexLink"/>
                <w:rtl w:val="true"/>
              </w:rPr>
              <w:t>.</w:t>
            </w:r>
            <w:r>
              <w:rPr>
                <w:rStyle w:val="IndexLink"/>
                <w:rtl w:val="true"/>
              </w:rPr>
              <w:t>یک هشدار گنهکار و خشنودی خدا</w:t>
            </w:r>
            <w:r>
              <w:rPr>
                <w:rStyle w:val="IndexLink"/>
                <w:rtl w:val="true"/>
              </w:rPr>
              <w:tab/>
            </w:r>
            <w:r>
              <w:rPr>
                <w:rStyle w:val="IndexLink"/>
              </w:rPr>
              <w:t>122</w:t>
            </w:r>
          </w:hyperlink>
        </w:p>
        <w:p>
          <w:pPr>
            <w:pStyle w:val="Contents2"/>
            <w:tabs>
              <w:tab w:val="clear" w:pos="8743"/>
              <w:tab w:val="right" w:pos="9026" w:leader="dot"/>
            </w:tabs>
            <w:rPr/>
          </w:pPr>
          <w:hyperlink w:anchor="__RefHeading___Toc1271549_653776707">
            <w:r>
              <w:rPr>
                <w:webHidden/>
                <w:rStyle w:val="IndexLink"/>
              </w:rPr>
              <w:t>114</w:t>
            </w:r>
            <w:r>
              <w:rPr>
                <w:rStyle w:val="IndexLink"/>
                <w:rtl w:val="true"/>
              </w:rPr>
              <w:t>.</w:t>
            </w:r>
            <w:r>
              <w:rPr>
                <w:rStyle w:val="IndexLink"/>
                <w:rtl w:val="true"/>
              </w:rPr>
              <w:t>دو طبق محافظ از گناه</w:t>
            </w:r>
            <w:r>
              <w:rPr>
                <w:rStyle w:val="IndexLink"/>
                <w:rtl w:val="true"/>
              </w:rPr>
              <w:tab/>
            </w:r>
            <w:r>
              <w:rPr>
                <w:rStyle w:val="IndexLink"/>
              </w:rPr>
              <w:t>123</w:t>
            </w:r>
          </w:hyperlink>
        </w:p>
        <w:p>
          <w:pPr>
            <w:pStyle w:val="Contents2"/>
            <w:tabs>
              <w:tab w:val="clear" w:pos="8743"/>
              <w:tab w:val="right" w:pos="9026" w:leader="dot"/>
            </w:tabs>
            <w:rPr/>
          </w:pPr>
          <w:hyperlink w:anchor="__RefHeading___Toc1271551_653776707">
            <w:r>
              <w:rPr>
                <w:webHidden/>
                <w:rStyle w:val="IndexLink"/>
              </w:rPr>
              <w:t>115</w:t>
            </w:r>
            <w:r>
              <w:rPr>
                <w:rStyle w:val="IndexLink"/>
                <w:rtl w:val="true"/>
              </w:rPr>
              <w:t>.</w:t>
            </w:r>
            <w:r>
              <w:rPr>
                <w:rStyle w:val="IndexLink"/>
                <w:rtl w:val="true"/>
              </w:rPr>
              <w:t>توبه کار در سایبان رحمت</w:t>
            </w:r>
            <w:r>
              <w:rPr>
                <w:rStyle w:val="IndexLink"/>
                <w:rtl w:val="true"/>
              </w:rPr>
              <w:tab/>
            </w:r>
            <w:r>
              <w:rPr>
                <w:rStyle w:val="IndexLink"/>
              </w:rPr>
              <w:t>124</w:t>
            </w:r>
          </w:hyperlink>
        </w:p>
        <w:p>
          <w:pPr>
            <w:pStyle w:val="Contents2"/>
            <w:tabs>
              <w:tab w:val="clear" w:pos="8743"/>
              <w:tab w:val="right" w:pos="9026" w:leader="dot"/>
            </w:tabs>
            <w:rPr/>
          </w:pPr>
          <w:hyperlink w:anchor="__RefHeading___Toc1271553_653776707">
            <w:r>
              <w:rPr>
                <w:webHidden/>
                <w:rStyle w:val="IndexLink"/>
              </w:rPr>
              <w:t>116</w:t>
            </w:r>
            <w:r>
              <w:rPr>
                <w:rStyle w:val="IndexLink"/>
                <w:rtl w:val="true"/>
              </w:rPr>
              <w:t>.</w:t>
            </w:r>
            <w:r>
              <w:rPr>
                <w:rStyle w:val="IndexLink"/>
                <w:rtl w:val="true"/>
              </w:rPr>
              <w:t>سی سال استغفار بر شکر بی جا</w:t>
            </w:r>
            <w:r>
              <w:rPr>
                <w:rStyle w:val="IndexLink"/>
                <w:rtl w:val="true"/>
              </w:rPr>
              <w:tab/>
            </w:r>
            <w:r>
              <w:rPr>
                <w:rStyle w:val="IndexLink"/>
              </w:rPr>
              <w:t>125</w:t>
            </w:r>
          </w:hyperlink>
        </w:p>
        <w:p>
          <w:pPr>
            <w:pStyle w:val="Contents2"/>
            <w:tabs>
              <w:tab w:val="clear" w:pos="8743"/>
              <w:tab w:val="right" w:pos="9026" w:leader="dot"/>
            </w:tabs>
            <w:rPr/>
          </w:pPr>
          <w:hyperlink w:anchor="__RefHeading___Toc1271555_653776707">
            <w:r>
              <w:rPr>
                <w:webHidden/>
                <w:rStyle w:val="IndexLink"/>
              </w:rPr>
              <w:t>117</w:t>
            </w:r>
            <w:r>
              <w:rPr>
                <w:rStyle w:val="IndexLink"/>
                <w:rtl w:val="true"/>
              </w:rPr>
              <w:t>.</w:t>
            </w:r>
            <w:r>
              <w:rPr>
                <w:rStyle w:val="IndexLink"/>
                <w:rtl w:val="true"/>
              </w:rPr>
              <w:t>توبه آهنگر</w:t>
            </w:r>
            <w:r>
              <w:rPr>
                <w:rStyle w:val="IndexLink"/>
                <w:rtl w:val="true"/>
              </w:rPr>
              <w:tab/>
            </w:r>
            <w:r>
              <w:rPr>
                <w:rStyle w:val="IndexLink"/>
              </w:rPr>
              <w:t>126</w:t>
            </w:r>
          </w:hyperlink>
        </w:p>
        <w:p>
          <w:pPr>
            <w:pStyle w:val="Contents2"/>
            <w:tabs>
              <w:tab w:val="clear" w:pos="8743"/>
              <w:tab w:val="right" w:pos="9026" w:leader="dot"/>
            </w:tabs>
            <w:rPr/>
          </w:pPr>
          <w:hyperlink w:anchor="__RefHeading___Toc1271557_653776707">
            <w:r>
              <w:rPr>
                <w:webHidden/>
                <w:rStyle w:val="IndexLink"/>
              </w:rPr>
              <w:t>118</w:t>
            </w:r>
            <w:r>
              <w:rPr>
                <w:rStyle w:val="IndexLink"/>
                <w:rtl w:val="true"/>
              </w:rPr>
              <w:t>.</w:t>
            </w:r>
            <w:r>
              <w:rPr>
                <w:rStyle w:val="IndexLink"/>
                <w:rtl w:val="true"/>
              </w:rPr>
              <w:t>توبه مرد بنی اسرائیل و نزول باران</w:t>
            </w:r>
            <w:r>
              <w:rPr>
                <w:rStyle w:val="IndexLink"/>
                <w:rtl w:val="true"/>
              </w:rPr>
              <w:tab/>
            </w:r>
            <w:r>
              <w:rPr>
                <w:rStyle w:val="IndexLink"/>
              </w:rPr>
              <w:t>127</w:t>
            </w:r>
          </w:hyperlink>
        </w:p>
        <w:p>
          <w:pPr>
            <w:pStyle w:val="Contents2"/>
            <w:tabs>
              <w:tab w:val="clear" w:pos="8743"/>
              <w:tab w:val="right" w:pos="9026" w:leader="dot"/>
            </w:tabs>
            <w:rPr/>
          </w:pPr>
          <w:hyperlink w:anchor="__RefHeading___Toc1271559_653776707">
            <w:r>
              <w:rPr>
                <w:webHidden/>
                <w:rStyle w:val="IndexLink"/>
              </w:rPr>
              <w:t>119</w:t>
            </w:r>
            <w:r>
              <w:rPr>
                <w:rStyle w:val="IndexLink"/>
                <w:rtl w:val="true"/>
              </w:rPr>
              <w:t>.</w:t>
            </w:r>
            <w:r>
              <w:rPr>
                <w:rStyle w:val="IndexLink"/>
                <w:rtl w:val="true"/>
              </w:rPr>
              <w:t>آه گنهکار حسابگر</w:t>
            </w:r>
            <w:r>
              <w:rPr>
                <w:rStyle w:val="IndexLink"/>
                <w:rtl w:val="true"/>
              </w:rPr>
              <w:tab/>
            </w:r>
            <w:r>
              <w:rPr>
                <w:rStyle w:val="IndexLink"/>
              </w:rPr>
              <w:t>128</w:t>
            </w:r>
          </w:hyperlink>
        </w:p>
        <w:p>
          <w:pPr>
            <w:pStyle w:val="Contents2"/>
            <w:tabs>
              <w:tab w:val="clear" w:pos="8743"/>
              <w:tab w:val="right" w:pos="9026" w:leader="dot"/>
            </w:tabs>
            <w:rPr/>
          </w:pPr>
          <w:hyperlink w:anchor="__RefHeading___Toc1271561_653776707">
            <w:r>
              <w:rPr>
                <w:webHidden/>
                <w:rStyle w:val="IndexLink"/>
              </w:rPr>
              <w:t>120</w:t>
            </w:r>
            <w:r>
              <w:rPr>
                <w:rStyle w:val="IndexLink"/>
                <w:rtl w:val="true"/>
              </w:rPr>
              <w:t>.</w:t>
            </w:r>
            <w:r>
              <w:rPr>
                <w:rStyle w:val="IndexLink"/>
                <w:rtl w:val="true"/>
              </w:rPr>
              <w:t>اثر مکروه شیخ خیّاط</w:t>
            </w:r>
            <w:r>
              <w:rPr>
                <w:rStyle w:val="IndexLink"/>
                <w:rtl w:val="true"/>
              </w:rPr>
              <w:tab/>
            </w:r>
            <w:r>
              <w:rPr>
                <w:rStyle w:val="IndexLink"/>
              </w:rPr>
              <w:t>129</w:t>
            </w:r>
          </w:hyperlink>
        </w:p>
        <w:p>
          <w:pPr>
            <w:pStyle w:val="Contents2"/>
            <w:tabs>
              <w:tab w:val="clear" w:pos="8743"/>
              <w:tab w:val="right" w:pos="9026" w:leader="dot"/>
            </w:tabs>
            <w:rPr/>
          </w:pPr>
          <w:hyperlink w:anchor="__RefHeading___Toc1271563_653776707">
            <w:r>
              <w:rPr>
                <w:webHidden/>
                <w:rStyle w:val="IndexLink"/>
              </w:rPr>
              <w:t>121</w:t>
            </w:r>
            <w:r>
              <w:rPr>
                <w:rStyle w:val="IndexLink"/>
                <w:rtl w:val="true"/>
              </w:rPr>
              <w:t>.</w:t>
            </w:r>
            <w:r>
              <w:rPr>
                <w:rStyle w:val="IndexLink"/>
                <w:rtl w:val="true"/>
              </w:rPr>
              <w:t>تهدید خیّاط به سرنوشت بلعم باعورا</w:t>
            </w:r>
            <w:r>
              <w:rPr>
                <w:rStyle w:val="IndexLink"/>
                <w:rtl w:val="true"/>
              </w:rPr>
              <w:t>!</w:t>
              <w:tab/>
            </w:r>
            <w:r>
              <w:rPr>
                <w:rStyle w:val="IndexLink"/>
              </w:rPr>
              <w:t>130</w:t>
            </w:r>
          </w:hyperlink>
        </w:p>
        <w:p>
          <w:pPr>
            <w:pStyle w:val="Contents2"/>
            <w:tabs>
              <w:tab w:val="clear" w:pos="8743"/>
              <w:tab w:val="right" w:pos="9026" w:leader="dot"/>
            </w:tabs>
            <w:rPr/>
          </w:pPr>
          <w:hyperlink w:anchor="__RefHeading___Toc1271565_653776707">
            <w:r>
              <w:rPr>
                <w:webHidden/>
                <w:rStyle w:val="IndexLink"/>
              </w:rPr>
              <w:t>122</w:t>
            </w:r>
            <w:r>
              <w:rPr>
                <w:rStyle w:val="IndexLink"/>
                <w:rtl w:val="true"/>
              </w:rPr>
              <w:t>.</w:t>
            </w:r>
            <w:r>
              <w:rPr>
                <w:rStyle w:val="IndexLink"/>
                <w:rtl w:val="true"/>
              </w:rPr>
              <w:t>خشنودی آزرده ها و رفع بلا ها</w:t>
            </w:r>
            <w:r>
              <w:rPr>
                <w:rStyle w:val="IndexLink"/>
                <w:rtl w:val="true"/>
              </w:rPr>
              <w:tab/>
            </w:r>
            <w:r>
              <w:rPr>
                <w:rStyle w:val="IndexLink"/>
              </w:rPr>
              <w:t>131</w:t>
            </w:r>
          </w:hyperlink>
        </w:p>
        <w:p>
          <w:pPr>
            <w:pStyle w:val="Contents2"/>
            <w:tabs>
              <w:tab w:val="clear" w:pos="8743"/>
              <w:tab w:val="right" w:pos="9026" w:leader="dot"/>
            </w:tabs>
            <w:rPr/>
          </w:pPr>
          <w:hyperlink w:anchor="__RefHeading___Toc1271567_653776707">
            <w:r>
              <w:rPr>
                <w:webHidden/>
                <w:rStyle w:val="IndexLink"/>
              </w:rPr>
              <w:t>123</w:t>
            </w:r>
            <w:r>
              <w:rPr>
                <w:rStyle w:val="IndexLink"/>
                <w:rtl w:val="true"/>
              </w:rPr>
              <w:t>.</w:t>
            </w:r>
            <w:r>
              <w:rPr>
                <w:rStyle w:val="IndexLink"/>
                <w:rtl w:val="true"/>
              </w:rPr>
              <w:t>نخودکی و شناخت گنهکار ودعوت به توبه</w:t>
            </w:r>
            <w:r>
              <w:rPr>
                <w:rStyle w:val="IndexLink"/>
                <w:rtl w:val="true"/>
              </w:rPr>
              <w:tab/>
            </w:r>
            <w:r>
              <w:rPr>
                <w:rStyle w:val="IndexLink"/>
              </w:rPr>
              <w:t>132</w:t>
            </w:r>
          </w:hyperlink>
        </w:p>
        <w:p>
          <w:pPr>
            <w:pStyle w:val="Contents2"/>
            <w:tabs>
              <w:tab w:val="clear" w:pos="8743"/>
              <w:tab w:val="right" w:pos="9026" w:leader="dot"/>
            </w:tabs>
            <w:rPr/>
          </w:pPr>
          <w:hyperlink w:anchor="__RefHeading___Toc1271569_653776707">
            <w:r>
              <w:rPr>
                <w:webHidden/>
                <w:rStyle w:val="IndexLink"/>
              </w:rPr>
              <w:t>124</w:t>
            </w:r>
            <w:r>
              <w:rPr>
                <w:rStyle w:val="IndexLink"/>
                <w:rtl w:val="true"/>
              </w:rPr>
              <w:t>.</w:t>
            </w:r>
            <w:r>
              <w:rPr>
                <w:rStyle w:val="IndexLink"/>
                <w:rtl w:val="true"/>
              </w:rPr>
              <w:t>بیمار گنهکار و پیمان برترک با نخودکی</w:t>
            </w:r>
            <w:r>
              <w:rPr>
                <w:rStyle w:val="IndexLink"/>
                <w:rtl w:val="true"/>
              </w:rPr>
              <w:tab/>
            </w:r>
            <w:r>
              <w:rPr>
                <w:rStyle w:val="IndexLink"/>
              </w:rPr>
              <w:t>134</w:t>
            </w:r>
          </w:hyperlink>
        </w:p>
        <w:p>
          <w:pPr>
            <w:pStyle w:val="Contents2"/>
            <w:tabs>
              <w:tab w:val="clear" w:pos="8743"/>
              <w:tab w:val="right" w:pos="9026" w:leader="dot"/>
            </w:tabs>
            <w:rPr/>
          </w:pPr>
          <w:hyperlink w:anchor="__RefHeading___Toc1271571_653776707">
            <w:r>
              <w:rPr>
                <w:webHidden/>
                <w:rStyle w:val="IndexLink"/>
              </w:rPr>
              <w:t>125</w:t>
            </w:r>
            <w:r>
              <w:rPr>
                <w:rStyle w:val="IndexLink"/>
                <w:rtl w:val="true"/>
              </w:rPr>
              <w:t>.</w:t>
            </w:r>
            <w:r>
              <w:rPr>
                <w:rStyle w:val="IndexLink"/>
                <w:rtl w:val="true"/>
              </w:rPr>
              <w:t>فرد گنهکار هم جوار با علی در بهشت</w:t>
            </w:r>
            <w:r>
              <w:rPr>
                <w:rStyle w:val="IndexLink"/>
                <w:rtl w:val="true"/>
              </w:rPr>
              <w:tab/>
            </w:r>
            <w:r>
              <w:rPr>
                <w:rStyle w:val="IndexLink"/>
              </w:rPr>
              <w:t>135</w:t>
            </w:r>
          </w:hyperlink>
        </w:p>
        <w:p>
          <w:pPr>
            <w:pStyle w:val="Contents2"/>
            <w:tabs>
              <w:tab w:val="clear" w:pos="8743"/>
              <w:tab w:val="right" w:pos="9026" w:leader="dot"/>
            </w:tabs>
            <w:rPr/>
          </w:pPr>
          <w:hyperlink w:anchor="__RefHeading___Toc1271573_653776707">
            <w:r>
              <w:rPr>
                <w:webHidden/>
                <w:rStyle w:val="IndexLink"/>
              </w:rPr>
              <w:t>126</w:t>
            </w:r>
            <w:r>
              <w:rPr>
                <w:rStyle w:val="IndexLink"/>
                <w:rtl w:val="true"/>
              </w:rPr>
              <w:t>.</w:t>
            </w:r>
            <w:r>
              <w:rPr>
                <w:rStyle w:val="IndexLink"/>
                <w:rtl w:val="true"/>
              </w:rPr>
              <w:t>گناه و درد فوری و دعای نخودکی و توبه فوری</w:t>
            </w:r>
            <w:r>
              <w:rPr>
                <w:rStyle w:val="IndexLink"/>
                <w:rtl w:val="true"/>
              </w:rPr>
              <w:tab/>
            </w:r>
            <w:r>
              <w:rPr>
                <w:rStyle w:val="IndexLink"/>
              </w:rPr>
              <w:t>136</w:t>
            </w:r>
          </w:hyperlink>
        </w:p>
        <w:p>
          <w:pPr>
            <w:pStyle w:val="Contents2"/>
            <w:tabs>
              <w:tab w:val="clear" w:pos="8743"/>
              <w:tab w:val="right" w:pos="9026" w:leader="dot"/>
            </w:tabs>
            <w:rPr/>
          </w:pPr>
          <w:hyperlink w:anchor="__RefHeading___Toc1271575_653776707">
            <w:r>
              <w:rPr>
                <w:webHidden/>
                <w:rStyle w:val="IndexLink"/>
              </w:rPr>
              <w:t>127</w:t>
            </w:r>
            <w:r>
              <w:rPr>
                <w:rStyle w:val="IndexLink"/>
                <w:rtl w:val="true"/>
              </w:rPr>
              <w:t>.</w:t>
            </w:r>
            <w:r>
              <w:rPr>
                <w:rStyle w:val="IndexLink"/>
                <w:rtl w:val="true"/>
              </w:rPr>
              <w:t>ترس از عدالت الهی و گناه</w:t>
            </w:r>
            <w:r>
              <w:rPr>
                <w:rStyle w:val="IndexLink"/>
                <w:rtl w:val="true"/>
              </w:rPr>
              <w:tab/>
            </w:r>
            <w:r>
              <w:rPr>
                <w:rStyle w:val="IndexLink"/>
              </w:rPr>
              <w:t>137</w:t>
            </w:r>
          </w:hyperlink>
        </w:p>
        <w:p>
          <w:pPr>
            <w:pStyle w:val="Contents2"/>
            <w:tabs>
              <w:tab w:val="clear" w:pos="8743"/>
              <w:tab w:val="right" w:pos="9026" w:leader="dot"/>
            </w:tabs>
            <w:rPr/>
          </w:pPr>
          <w:hyperlink w:anchor="__RefHeading___Toc1271577_653776707">
            <w:r>
              <w:rPr>
                <w:webHidden/>
                <w:rStyle w:val="IndexLink"/>
              </w:rPr>
              <w:t>128</w:t>
            </w:r>
            <w:r>
              <w:rPr>
                <w:rStyle w:val="IndexLink"/>
                <w:rtl w:val="true"/>
              </w:rPr>
              <w:t>.</w:t>
            </w:r>
            <w:r>
              <w:rPr>
                <w:rStyle w:val="IndexLink"/>
                <w:rtl w:val="true"/>
              </w:rPr>
              <w:t>گناه تضییع جوانی</w:t>
            </w:r>
            <w:r>
              <w:rPr>
                <w:rStyle w:val="IndexLink"/>
                <w:rtl w:val="true"/>
              </w:rPr>
              <w:tab/>
            </w:r>
            <w:r>
              <w:rPr>
                <w:rStyle w:val="IndexLink"/>
              </w:rPr>
              <w:t>138</w:t>
            </w:r>
          </w:hyperlink>
        </w:p>
        <w:p>
          <w:pPr>
            <w:pStyle w:val="Contents2"/>
            <w:tabs>
              <w:tab w:val="clear" w:pos="8743"/>
              <w:tab w:val="right" w:pos="9026" w:leader="dot"/>
            </w:tabs>
            <w:rPr/>
          </w:pPr>
          <w:hyperlink w:anchor="__RefHeading___Toc1271579_653776707">
            <w:r>
              <w:rPr>
                <w:webHidden/>
                <w:rStyle w:val="IndexLink"/>
              </w:rPr>
              <w:t>129</w:t>
            </w:r>
            <w:r>
              <w:rPr>
                <w:rStyle w:val="IndexLink"/>
                <w:rtl w:val="true"/>
              </w:rPr>
              <w:t>.</w:t>
            </w:r>
            <w:r>
              <w:rPr>
                <w:rStyle w:val="IndexLink"/>
                <w:rtl w:val="true"/>
              </w:rPr>
              <w:t>درمان گناه با توبه و حقیقت استغفار</w:t>
            </w:r>
            <w:r>
              <w:rPr>
                <w:rStyle w:val="IndexLink"/>
                <w:rtl w:val="true"/>
              </w:rPr>
              <w:tab/>
            </w:r>
            <w:r>
              <w:rPr>
                <w:rStyle w:val="IndexLink"/>
              </w:rPr>
              <w:t>139</w:t>
            </w:r>
          </w:hyperlink>
        </w:p>
        <w:p>
          <w:pPr>
            <w:pStyle w:val="Contents2"/>
            <w:tabs>
              <w:tab w:val="clear" w:pos="8743"/>
              <w:tab w:val="right" w:pos="9026" w:leader="dot"/>
            </w:tabs>
            <w:rPr/>
          </w:pPr>
          <w:hyperlink w:anchor="__RefHeading___Toc1271581_653776707">
            <w:r>
              <w:rPr>
                <w:webHidden/>
                <w:rStyle w:val="IndexLink"/>
              </w:rPr>
              <w:t>130</w:t>
            </w:r>
            <w:r>
              <w:rPr>
                <w:rStyle w:val="IndexLink"/>
                <w:rtl w:val="true"/>
              </w:rPr>
              <w:t>.</w:t>
            </w:r>
            <w:r>
              <w:rPr>
                <w:rStyle w:val="IndexLink"/>
                <w:rtl w:val="true"/>
              </w:rPr>
              <w:t>فرمان به غسل نماز و درخواست قبولی</w:t>
            </w:r>
            <w:r>
              <w:rPr>
                <w:rStyle w:val="IndexLink"/>
                <w:rtl w:val="true"/>
              </w:rPr>
              <w:tab/>
            </w:r>
            <w:r>
              <w:rPr>
                <w:rStyle w:val="IndexLink"/>
              </w:rPr>
              <w:t>140</w:t>
            </w:r>
          </w:hyperlink>
        </w:p>
        <w:p>
          <w:pPr>
            <w:pStyle w:val="Contents2"/>
            <w:tabs>
              <w:tab w:val="clear" w:pos="8743"/>
              <w:tab w:val="right" w:pos="9026" w:leader="dot"/>
            </w:tabs>
            <w:rPr/>
          </w:pPr>
          <w:hyperlink w:anchor="__RefHeading___Toc1271583_653776707">
            <w:r>
              <w:rPr>
                <w:webHidden/>
                <w:rStyle w:val="IndexLink"/>
              </w:rPr>
              <w:t>131</w:t>
            </w:r>
            <w:r>
              <w:rPr>
                <w:rStyle w:val="IndexLink"/>
                <w:rtl w:val="true"/>
              </w:rPr>
              <w:t>.</w:t>
            </w:r>
            <w:r>
              <w:rPr>
                <w:rStyle w:val="IndexLink"/>
                <w:rtl w:val="true"/>
              </w:rPr>
              <w:t>بار گناهان صفیحان بر دوش آگاهان</w:t>
            </w:r>
            <w:r>
              <w:rPr>
                <w:rStyle w:val="IndexLink"/>
                <w:rtl w:val="true"/>
              </w:rPr>
              <w:tab/>
            </w:r>
            <w:r>
              <w:rPr>
                <w:rStyle w:val="IndexLink"/>
              </w:rPr>
              <w:t>141</w:t>
            </w:r>
          </w:hyperlink>
        </w:p>
        <w:p>
          <w:pPr>
            <w:pStyle w:val="Contents2"/>
            <w:tabs>
              <w:tab w:val="clear" w:pos="8743"/>
              <w:tab w:val="right" w:pos="9026" w:leader="dot"/>
            </w:tabs>
            <w:rPr/>
          </w:pPr>
          <w:hyperlink w:anchor="__RefHeading___Toc1271585_653776707">
            <w:r>
              <w:rPr>
                <w:webHidden/>
                <w:rStyle w:val="IndexLink"/>
              </w:rPr>
              <w:t>132</w:t>
            </w:r>
            <w:r>
              <w:rPr>
                <w:rStyle w:val="IndexLink"/>
                <w:rtl w:val="true"/>
              </w:rPr>
              <w:t>.</w:t>
            </w:r>
            <w:r>
              <w:rPr>
                <w:rStyle w:val="IndexLink"/>
                <w:rtl w:val="true"/>
              </w:rPr>
              <w:t>سوال از گناهان و پاسخ آن</w:t>
            </w:r>
            <w:r>
              <w:rPr>
                <w:rStyle w:val="IndexLink"/>
                <w:rtl w:val="true"/>
              </w:rPr>
              <w:tab/>
            </w:r>
            <w:r>
              <w:rPr>
                <w:rStyle w:val="IndexLink"/>
              </w:rPr>
              <w:t>142</w:t>
            </w:r>
          </w:hyperlink>
        </w:p>
        <w:p>
          <w:pPr>
            <w:pStyle w:val="Contents2"/>
            <w:tabs>
              <w:tab w:val="clear" w:pos="8743"/>
              <w:tab w:val="right" w:pos="9026" w:leader="dot"/>
            </w:tabs>
            <w:rPr/>
          </w:pPr>
          <w:hyperlink w:anchor="__RefHeading___Toc1271587_653776707">
            <w:r>
              <w:rPr>
                <w:webHidden/>
                <w:rStyle w:val="IndexLink"/>
              </w:rPr>
              <w:t>133</w:t>
            </w:r>
            <w:r>
              <w:rPr>
                <w:rStyle w:val="IndexLink"/>
                <w:rtl w:val="true"/>
              </w:rPr>
              <w:t>.</w:t>
            </w:r>
            <w:r>
              <w:rPr>
                <w:rStyle w:val="IndexLink"/>
                <w:rtl w:val="true"/>
              </w:rPr>
              <w:t>توبه زلیخا و رسیدن به آرزو</w:t>
            </w:r>
            <w:r>
              <w:rPr>
                <w:rStyle w:val="IndexLink"/>
                <w:rtl w:val="true"/>
              </w:rPr>
              <w:tab/>
            </w:r>
            <w:r>
              <w:rPr>
                <w:rStyle w:val="IndexLink"/>
              </w:rPr>
              <w:t>143</w:t>
            </w:r>
          </w:hyperlink>
        </w:p>
        <w:p>
          <w:pPr>
            <w:pStyle w:val="Contents2"/>
            <w:tabs>
              <w:tab w:val="clear" w:pos="8743"/>
              <w:tab w:val="right" w:pos="9026" w:leader="dot"/>
            </w:tabs>
            <w:rPr/>
          </w:pPr>
          <w:hyperlink w:anchor="__RefHeading___Toc1271589_653776707">
            <w:r>
              <w:rPr>
                <w:webHidden/>
                <w:rStyle w:val="IndexLink"/>
              </w:rPr>
              <w:t>134</w:t>
            </w:r>
            <w:r>
              <w:rPr>
                <w:rStyle w:val="IndexLink"/>
                <w:rtl w:val="true"/>
              </w:rPr>
              <w:t>نیکی به پدر و مادر، راه توبه از گناهان فراوان</w:t>
            </w:r>
            <w:r>
              <w:rPr>
                <w:rStyle w:val="IndexLink"/>
                <w:rtl w:val="true"/>
              </w:rPr>
              <w:tab/>
            </w:r>
            <w:r>
              <w:rPr>
                <w:rStyle w:val="IndexLink"/>
              </w:rPr>
              <w:t>144</w:t>
            </w:r>
          </w:hyperlink>
        </w:p>
        <w:p>
          <w:pPr>
            <w:pStyle w:val="Contents2"/>
            <w:tabs>
              <w:tab w:val="clear" w:pos="8743"/>
              <w:tab w:val="right" w:pos="9026" w:leader="dot"/>
            </w:tabs>
            <w:rPr/>
          </w:pPr>
          <w:hyperlink w:anchor="__RefHeading___Toc1271591_653776707">
            <w:r>
              <w:rPr>
                <w:webHidden/>
                <w:rStyle w:val="IndexLink"/>
              </w:rPr>
              <w:t>135</w:t>
            </w:r>
            <w:r>
              <w:rPr>
                <w:rStyle w:val="IndexLink"/>
                <w:rtl w:val="true"/>
              </w:rPr>
              <w:t>.</w:t>
            </w:r>
            <w:r>
              <w:rPr>
                <w:rStyle w:val="IndexLink"/>
                <w:rtl w:val="true"/>
              </w:rPr>
              <w:t>خواسته شیطان از نفوذ و خواسته آدم در جلوگیری</w:t>
            </w:r>
            <w:r>
              <w:rPr>
                <w:rStyle w:val="IndexLink"/>
                <w:rtl w:val="true"/>
              </w:rPr>
              <w:tab/>
            </w:r>
            <w:r>
              <w:rPr>
                <w:rStyle w:val="IndexLink"/>
              </w:rPr>
              <w:t>145</w:t>
            </w:r>
          </w:hyperlink>
        </w:p>
        <w:p>
          <w:pPr>
            <w:pStyle w:val="Contents2"/>
            <w:tabs>
              <w:tab w:val="clear" w:pos="8743"/>
              <w:tab w:val="right" w:pos="9026" w:leader="dot"/>
            </w:tabs>
            <w:rPr/>
          </w:pPr>
          <w:hyperlink w:anchor="__RefHeading___Toc1271593_653776707">
            <w:r>
              <w:rPr>
                <w:webHidden/>
                <w:rStyle w:val="IndexLink"/>
              </w:rPr>
              <w:t>136</w:t>
            </w:r>
            <w:r>
              <w:rPr>
                <w:rStyle w:val="IndexLink"/>
                <w:rtl w:val="true"/>
              </w:rPr>
              <w:t>.</w:t>
            </w:r>
            <w:r>
              <w:rPr>
                <w:rStyle w:val="IndexLink"/>
                <w:rtl w:val="true"/>
              </w:rPr>
              <w:t>توبه در حق کشی فقط به پرداخت مال</w:t>
            </w:r>
            <w:r>
              <w:rPr>
                <w:rStyle w:val="IndexLink"/>
                <w:rtl w:val="true"/>
              </w:rPr>
              <w:tab/>
            </w:r>
            <w:r>
              <w:rPr>
                <w:rStyle w:val="IndexLink"/>
              </w:rPr>
              <w:t>146</w:t>
            </w:r>
          </w:hyperlink>
        </w:p>
        <w:p>
          <w:pPr>
            <w:pStyle w:val="Contents2"/>
            <w:tabs>
              <w:tab w:val="clear" w:pos="8743"/>
              <w:tab w:val="right" w:pos="9026" w:leader="dot"/>
            </w:tabs>
            <w:rPr/>
          </w:pPr>
          <w:hyperlink w:anchor="__RefHeading___Toc1271595_653776707">
            <w:r>
              <w:rPr>
                <w:webHidden/>
                <w:rStyle w:val="IndexLink"/>
              </w:rPr>
              <w:t>137</w:t>
            </w:r>
            <w:r>
              <w:rPr>
                <w:rStyle w:val="IndexLink"/>
                <w:rtl w:val="true"/>
              </w:rPr>
              <w:t>.</w:t>
            </w:r>
            <w:r>
              <w:rPr>
                <w:rStyle w:val="IndexLink"/>
                <w:rtl w:val="true"/>
              </w:rPr>
              <w:t>چشم خطرناک ترین ابزار گناه</w:t>
            </w:r>
            <w:r>
              <w:rPr>
                <w:rStyle w:val="IndexLink"/>
                <w:rtl w:val="true"/>
              </w:rPr>
              <w:tab/>
            </w:r>
            <w:r>
              <w:rPr>
                <w:rStyle w:val="IndexLink"/>
              </w:rPr>
              <w:t>147</w:t>
            </w:r>
          </w:hyperlink>
        </w:p>
        <w:p>
          <w:pPr>
            <w:pStyle w:val="Contents2"/>
            <w:tabs>
              <w:tab w:val="clear" w:pos="8743"/>
              <w:tab w:val="right" w:pos="9026" w:leader="dot"/>
            </w:tabs>
            <w:rPr/>
          </w:pPr>
          <w:hyperlink w:anchor="__RefHeading___Toc1271597_653776707">
            <w:r>
              <w:rPr>
                <w:webHidden/>
                <w:rStyle w:val="IndexLink"/>
              </w:rPr>
              <w:t>138</w:t>
            </w:r>
            <w:r>
              <w:rPr>
                <w:rStyle w:val="IndexLink"/>
                <w:rtl w:val="true"/>
              </w:rPr>
              <w:t>.</w:t>
            </w:r>
            <w:r>
              <w:rPr>
                <w:rStyle w:val="IndexLink"/>
                <w:rtl w:val="true"/>
              </w:rPr>
              <w:t>تخلف منافقان و روسیاهی و توبه آن ها و روسفیدی</w:t>
            </w:r>
            <w:r>
              <w:rPr>
                <w:rStyle w:val="IndexLink"/>
                <w:rtl w:val="true"/>
              </w:rPr>
              <w:tab/>
            </w:r>
            <w:r>
              <w:rPr>
                <w:rStyle w:val="IndexLink"/>
              </w:rPr>
              <w:t>148</w:t>
            </w:r>
          </w:hyperlink>
        </w:p>
        <w:p>
          <w:pPr>
            <w:pStyle w:val="Contents2"/>
            <w:tabs>
              <w:tab w:val="clear" w:pos="8743"/>
              <w:tab w:val="right" w:pos="9026" w:leader="dot"/>
            </w:tabs>
            <w:rPr/>
          </w:pPr>
          <w:hyperlink w:anchor="__RefHeading___Toc1271599_653776707">
            <w:r>
              <w:rPr>
                <w:webHidden/>
                <w:rStyle w:val="IndexLink"/>
              </w:rPr>
              <w:t>139</w:t>
            </w:r>
            <w:r>
              <w:rPr>
                <w:rStyle w:val="IndexLink"/>
                <w:rtl w:val="true"/>
              </w:rPr>
              <w:t>.</w:t>
            </w:r>
            <w:r>
              <w:rPr>
                <w:rStyle w:val="IndexLink"/>
                <w:rtl w:val="true"/>
              </w:rPr>
              <w:t>زن زنازاده خواهان اعدام و مرگ</w:t>
            </w:r>
            <w:r>
              <w:rPr>
                <w:rStyle w:val="IndexLink"/>
                <w:rtl w:val="true"/>
              </w:rPr>
              <w:tab/>
            </w:r>
            <w:r>
              <w:rPr>
                <w:rStyle w:val="IndexLink"/>
              </w:rPr>
              <w:t>149</w:t>
            </w:r>
          </w:hyperlink>
        </w:p>
        <w:p>
          <w:pPr>
            <w:pStyle w:val="Contents2"/>
            <w:tabs>
              <w:tab w:val="clear" w:pos="8743"/>
              <w:tab w:val="right" w:pos="9026" w:leader="dot"/>
            </w:tabs>
            <w:rPr/>
          </w:pPr>
          <w:hyperlink w:anchor="__RefHeading___Toc1271601_653776707">
            <w:r>
              <w:rPr>
                <w:webHidden/>
                <w:rStyle w:val="IndexLink"/>
              </w:rPr>
              <w:t>140</w:t>
            </w:r>
            <w:r>
              <w:rPr>
                <w:rStyle w:val="IndexLink"/>
                <w:rtl w:val="true"/>
              </w:rPr>
              <w:t>.</w:t>
            </w:r>
            <w:r>
              <w:rPr>
                <w:rStyle w:val="IndexLink"/>
                <w:rtl w:val="true"/>
              </w:rPr>
              <w:t>توبه کار مأیوس جهت انتقال سر حسین به شام</w:t>
            </w:r>
            <w:r>
              <w:rPr>
                <w:rStyle w:val="IndexLink"/>
                <w:rtl w:val="true"/>
              </w:rPr>
              <w:tab/>
            </w:r>
            <w:r>
              <w:rPr>
                <w:rStyle w:val="IndexLink"/>
              </w:rPr>
              <w:t>150</w:t>
            </w:r>
          </w:hyperlink>
        </w:p>
        <w:p>
          <w:pPr>
            <w:pStyle w:val="Contents2"/>
            <w:tabs>
              <w:tab w:val="clear" w:pos="8743"/>
              <w:tab w:val="right" w:pos="9026" w:leader="dot"/>
            </w:tabs>
            <w:rPr/>
          </w:pPr>
          <w:hyperlink w:anchor="__RefHeading___Toc1271603_653776707">
            <w:r>
              <w:rPr>
                <w:webHidden/>
                <w:rStyle w:val="IndexLink"/>
              </w:rPr>
              <w:t>141</w:t>
            </w:r>
            <w:r>
              <w:rPr>
                <w:rStyle w:val="IndexLink"/>
                <w:rtl w:val="true"/>
              </w:rPr>
              <w:t>.</w:t>
            </w:r>
            <w:r>
              <w:rPr>
                <w:rStyle w:val="IndexLink"/>
                <w:rtl w:val="true"/>
              </w:rPr>
              <w:t>نوسان بین نقطه سفید و نقطه سیاه تا زنگار قلب</w:t>
            </w:r>
            <w:r>
              <w:rPr>
                <w:rStyle w:val="IndexLink"/>
                <w:rtl w:val="true"/>
              </w:rPr>
              <w:tab/>
            </w:r>
            <w:r>
              <w:rPr>
                <w:rStyle w:val="IndexLink"/>
              </w:rPr>
              <w:t>151</w:t>
            </w:r>
          </w:hyperlink>
        </w:p>
        <w:p>
          <w:pPr>
            <w:pStyle w:val="Contents2"/>
            <w:tabs>
              <w:tab w:val="clear" w:pos="8743"/>
              <w:tab w:val="right" w:pos="9026" w:leader="dot"/>
            </w:tabs>
            <w:rPr/>
          </w:pPr>
          <w:hyperlink w:anchor="__RefHeading___Toc1271605_653776707">
            <w:r>
              <w:rPr>
                <w:webHidden/>
                <w:rStyle w:val="IndexLink"/>
              </w:rPr>
              <w:t>142</w:t>
            </w:r>
            <w:r>
              <w:rPr>
                <w:rStyle w:val="IndexLink"/>
                <w:rtl w:val="true"/>
              </w:rPr>
              <w:t>.</w:t>
            </w:r>
            <w:r>
              <w:rPr>
                <w:rStyle w:val="IndexLink"/>
                <w:rtl w:val="true"/>
              </w:rPr>
              <w:t>کوچک شمردن گناه عصیان نابخشودنی</w:t>
            </w:r>
            <w:r>
              <w:rPr>
                <w:rStyle w:val="IndexLink"/>
                <w:rtl w:val="true"/>
              </w:rPr>
              <w:tab/>
            </w:r>
            <w:r>
              <w:rPr>
                <w:rStyle w:val="IndexLink"/>
              </w:rPr>
              <w:t>152</w:t>
            </w:r>
          </w:hyperlink>
        </w:p>
        <w:p>
          <w:pPr>
            <w:pStyle w:val="Contents2"/>
            <w:tabs>
              <w:tab w:val="clear" w:pos="8743"/>
              <w:tab w:val="right" w:pos="9026" w:leader="dot"/>
            </w:tabs>
            <w:rPr/>
          </w:pPr>
          <w:hyperlink w:anchor="__RefHeading___Toc1271607_653776707">
            <w:r>
              <w:rPr>
                <w:webHidden/>
                <w:rStyle w:val="IndexLink"/>
              </w:rPr>
              <w:t>143</w:t>
            </w:r>
            <w:r>
              <w:rPr>
                <w:rStyle w:val="IndexLink"/>
                <w:rtl w:val="true"/>
              </w:rPr>
              <w:t>.</w:t>
            </w:r>
            <w:r>
              <w:rPr>
                <w:rStyle w:val="IndexLink"/>
                <w:rtl w:val="true"/>
              </w:rPr>
              <w:t>خیانت ابولبابه به خدا و رسول و بستن خود به ستون توبه</w:t>
            </w:r>
            <w:r>
              <w:rPr>
                <w:rStyle w:val="IndexLink"/>
                <w:rtl w:val="true"/>
              </w:rPr>
              <w:tab/>
            </w:r>
            <w:r>
              <w:rPr>
                <w:rStyle w:val="IndexLink"/>
              </w:rPr>
              <w:t>153</w:t>
            </w:r>
          </w:hyperlink>
        </w:p>
        <w:p>
          <w:pPr>
            <w:pStyle w:val="Contents2"/>
            <w:tabs>
              <w:tab w:val="clear" w:pos="8743"/>
              <w:tab w:val="right" w:pos="9026" w:leader="dot"/>
            </w:tabs>
            <w:rPr/>
          </w:pPr>
          <w:hyperlink w:anchor="__RefHeading___Toc1271609_653776707">
            <w:r>
              <w:rPr>
                <w:webHidden/>
                <w:rStyle w:val="IndexLink"/>
              </w:rPr>
              <w:t>144</w:t>
            </w:r>
            <w:r>
              <w:rPr>
                <w:rStyle w:val="IndexLink"/>
                <w:rtl w:val="true"/>
              </w:rPr>
              <w:t>.</w:t>
            </w:r>
            <w:r>
              <w:rPr>
                <w:rStyle w:val="IndexLink"/>
                <w:rtl w:val="true"/>
              </w:rPr>
              <w:t>آمرزش در ترک گناه و توبه در کلام عیسی علیه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1271611_653776707">
            <w:r>
              <w:rPr>
                <w:webHidden/>
                <w:rStyle w:val="IndexLink"/>
              </w:rPr>
              <w:t>145</w:t>
            </w:r>
            <w:r>
              <w:rPr>
                <w:rStyle w:val="IndexLink"/>
                <w:rtl w:val="true"/>
              </w:rPr>
              <w:t>.</w:t>
            </w:r>
            <w:r>
              <w:rPr>
                <w:rStyle w:val="IndexLink"/>
                <w:rtl w:val="true"/>
              </w:rPr>
              <w:t>دل شکسته و پذیرش توبه</w:t>
            </w:r>
            <w:r>
              <w:rPr>
                <w:rStyle w:val="IndexLink"/>
                <w:rtl w:val="true"/>
              </w:rPr>
              <w:tab/>
            </w:r>
            <w:r>
              <w:rPr>
                <w:rStyle w:val="IndexLink"/>
              </w:rPr>
              <w:t>156</w:t>
            </w:r>
          </w:hyperlink>
        </w:p>
        <w:p>
          <w:pPr>
            <w:pStyle w:val="Contents2"/>
            <w:tabs>
              <w:tab w:val="clear" w:pos="8743"/>
              <w:tab w:val="right" w:pos="9026" w:leader="dot"/>
            </w:tabs>
            <w:rPr/>
          </w:pPr>
          <w:hyperlink w:anchor="__RefHeading___Toc1271613_653776707">
            <w:r>
              <w:rPr>
                <w:webHidden/>
                <w:rStyle w:val="IndexLink"/>
              </w:rPr>
              <w:t>146</w:t>
            </w:r>
            <w:r>
              <w:rPr>
                <w:rStyle w:val="IndexLink"/>
                <w:rtl w:val="true"/>
              </w:rPr>
              <w:t>.</w:t>
            </w:r>
            <w:r>
              <w:rPr>
                <w:rStyle w:val="IndexLink"/>
                <w:rtl w:val="true"/>
              </w:rPr>
              <w:t>گناه قوم یونس و توبه آن ها و رفع عذاب</w:t>
            </w:r>
            <w:r>
              <w:rPr>
                <w:rStyle w:val="IndexLink"/>
                <w:rtl w:val="true"/>
              </w:rPr>
              <w:tab/>
            </w:r>
            <w:r>
              <w:rPr>
                <w:rStyle w:val="IndexLink"/>
              </w:rPr>
              <w:t>157</w:t>
            </w:r>
          </w:hyperlink>
        </w:p>
        <w:p>
          <w:pPr>
            <w:pStyle w:val="Contents2"/>
            <w:tabs>
              <w:tab w:val="clear" w:pos="8743"/>
              <w:tab w:val="right" w:pos="9026" w:leader="dot"/>
            </w:tabs>
            <w:rPr/>
          </w:pPr>
          <w:hyperlink w:anchor="__RefHeading___Toc1271615_653776707">
            <w:r>
              <w:rPr>
                <w:webHidden/>
                <w:rStyle w:val="IndexLink"/>
              </w:rPr>
              <w:t>147</w:t>
            </w:r>
            <w:r>
              <w:rPr>
                <w:rStyle w:val="IndexLink"/>
                <w:rtl w:val="true"/>
              </w:rPr>
              <w:t>.</w:t>
            </w:r>
            <w:r>
              <w:rPr>
                <w:rStyle w:val="IndexLink"/>
                <w:rtl w:val="true"/>
              </w:rPr>
              <w:t>تبلیغات شوم و حمایت از کفر و هشداری هاشم و توبه</w:t>
            </w:r>
            <w:r>
              <w:rPr>
                <w:rStyle w:val="IndexLink"/>
                <w:rtl w:val="true"/>
              </w:rPr>
              <w:tab/>
            </w:r>
            <w:r>
              <w:rPr>
                <w:rStyle w:val="IndexLink"/>
              </w:rPr>
              <w:t>159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77_60037"/>
      <w:bookmarkStart w:id="1" w:name="pg6477_60037"/>
      <w:bookmarkEnd w:id="1"/>
    </w:p>
    <w:p>
      <w:pPr>
        <w:pStyle w:val="Heading2"/>
        <w:numPr>
          <w:ilvl w:val="1"/>
          <w:numId w:val="1"/>
        </w:numPr>
        <w:rPr/>
      </w:pPr>
      <w:bookmarkStart w:id="2" w:name="pg6477_60037"/>
      <w:bookmarkStart w:id="3" w:name="__RefHeading___Toc127132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روسیاهی و توبه و روسفیدی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حسینی</w:t>
      </w:r>
    </w:p>
    <w:p>
      <w:pPr>
        <w:pStyle w:val="BookText"/>
        <w:rPr/>
      </w:pPr>
      <w:r>
        <w:rPr>
          <w:rFonts w:ascii="IRNazanin" w:hAnsi="IRNazanin" w:eastAsia="IRNazanin"/>
          <w:color w:val="111111"/>
          <w:sz w:val="28"/>
          <w:sz w:val="28"/>
          <w:szCs w:val="28"/>
          <w:rtl w:val="true"/>
          <w:lang w:bidi="fa-IR"/>
        </w:rPr>
        <w:t xml:space="preserve">ناشر دیجیتال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bookmarkStart w:id="5" w:name="pg6477_60038"/>
    </w:p>
    <w:p>
      <w:pPr>
        <w:pStyle w:val="Heading2"/>
        <w:numPr>
          <w:ilvl w:val="1"/>
          <w:numId w:val="1"/>
        </w:numPr>
        <w:rPr/>
      </w:pPr>
      <w:bookmarkStart w:id="6" w:name="__RefHeading___Toc1271323_653776707"/>
      <w:bookmarkStart w:id="7" w:name="_Toc2"/>
      <w:bookmarkEnd w:id="5"/>
      <w:bookmarkEnd w:id="6"/>
      <w:r>
        <w:rPr/>
        <w:t>1</w:t>
      </w:r>
      <w:r>
        <w:rPr>
          <w:rtl w:val="true"/>
        </w:rPr>
        <w:t>.</w:t>
      </w:r>
      <w:r>
        <w:rPr>
          <w:rtl w:val="true"/>
        </w:rPr>
        <w:t>نجوای شیطان</w:t>
      </w:r>
      <w:bookmarkEnd w:id="7"/>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فی الزمن الاول طلب الدنیا من حلال فلم یقدر علیها و طلبها من حرام فلم یقدر علیها فاتاه الشیطان قال له یا هذا انک قد طلبت الدنیا من حلال فلم تقدر علیها و طلبتها من حرام فلم تقدر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ادلک علی شئی تکثر به دنیاک؟ و یکثر به تبعک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تبتدع دینا و تدعو الیه الناس ففعل فاستجاب له الناس فاطاعوه و اصاب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فکر فقال ما صنعت؟ ابتدعت دینا و دعوت الناس ما أری لی توبة الا ان اتی من دعوته الیه فار دمعنه فجعل یأتی اصحابه الذین اجابوه فیقول لهم ان الذی دعوتکم الیه باطل و انما ابتدعته فجعلوا یقولون له کذبت و هو الحق و لکن شککت فی دینک فرجعت عنه فلما رأی ذلک عمد الی سلسلة فوتدلها و تدأ ثم جعلها فی عنقه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لااحلها حتی یتوب الله عز و جل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إلی نبی من الأنبیاء قل لفلان و عزتی لو دعوتنی حتی یتقطع اوصا لک ما استجبت لک حتی ترد من مات الی ما دعوته الیه فیرجع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زمان گذشته دنیا را از راه حلال طلب کرد اما نتوانست آنرا بدست آورد پس آنرا از راه حرام طلب کرد باز توانست آنرا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شیطان بنزد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تو دنیا را از راه حلال طلب کردی اما نتوانستی آنرا بدست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حرام طلب کردی باز نتوانستی آنرا بدست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ترا بچیزی راهنمائی کنم که دنیایت زیاد گردد؟ و پیروانت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از خود اختراع نما و مردم را به آن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سخنش را اجابت کردند و از او پیروی نمودند و به پاره ی از دنیا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خود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کاری بود که من کردم و دینی را از خود اختراع نموده و مردم را بآن فراخواندم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ی از خود نمی بینم جز باینکه بروم نزد آنکه او را بر این دین خواندم تا او را از آن باز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بنزد پیروان خود می رفت و می گفت دینی را که من شما را بآن دعوت کردم دینی است باطل و آنرا من از خود اختراع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می گفتند تو دروغ می گوئی و آن حق است و راست و تو در دینت بشک افتادی و از آن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 زنجیری را قصد کرد و آنرا محکم و استوار میخکوب کرد و در گردن خویش افکند و گفت من این زنجیر را از گردن خود باز نکنم تا خدای عزوجل توبه ام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بیکی از پیغمبران وحی فرستاد که برایش بگو که هرگاه مرا آنقدر بخوانی تا بند از بندت جدا گردد دعای ترا قبول نکنم تا کسانی که در این دنیا بر دین تو مرده اند بدین حق باز گردانی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راستین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109</w:t>
      </w:r>
      <w:bookmarkStart w:id="8" w:name="pg6477_60039"/>
    </w:p>
    <w:p>
      <w:pPr>
        <w:pStyle w:val="Heading2"/>
        <w:numPr>
          <w:ilvl w:val="1"/>
          <w:numId w:val="1"/>
        </w:numPr>
        <w:rPr/>
      </w:pPr>
      <w:bookmarkStart w:id="9" w:name="__RefHeading___Toc1271325_653776707"/>
      <w:bookmarkStart w:id="10" w:name="_Toc3"/>
      <w:bookmarkEnd w:id="8"/>
      <w:bookmarkEnd w:id="9"/>
      <w:r>
        <w:rPr/>
        <w:t>2</w:t>
      </w:r>
      <w:r>
        <w:rPr>
          <w:rtl w:val="true"/>
        </w:rPr>
        <w:t>.</w:t>
      </w:r>
      <w:r>
        <w:rPr>
          <w:rtl w:val="true"/>
        </w:rPr>
        <w:t>ضربه های شلاق</w:t>
      </w:r>
      <w:bookmarkEnd w:id="10"/>
    </w:p>
    <w:p>
      <w:pPr>
        <w:pStyle w:val="BookText"/>
        <w:rPr/>
      </w:pPr>
      <w:r>
        <w:rPr>
          <w:rFonts w:ascii="IRNazanin" w:hAnsi="IRNazanin" w:eastAsia="IRNazanin"/>
          <w:color w:val="111111"/>
          <w:sz w:val="28"/>
          <w:sz w:val="28"/>
          <w:szCs w:val="28"/>
          <w:rtl w:val="true"/>
          <w:lang w:bidi="fa-IR"/>
        </w:rPr>
        <w:t>وضع رقت آوری داشت که هر بیننده ای را متأثر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دلشان بحال او می سوخت ولی هیچکس نمی دانست راه چاره و نجات این بدبخت چیست؟</w:t>
      </w:r>
    </w:p>
    <w:p>
      <w:pPr>
        <w:pStyle w:val="BookText"/>
        <w:rPr/>
      </w:pPr>
      <w:r>
        <w:rPr>
          <w:rFonts w:ascii="IRNazanin" w:hAnsi="IRNazanin" w:eastAsia="IRNazanin"/>
          <w:color w:val="111111"/>
          <w:sz w:val="28"/>
          <w:sz w:val="28"/>
          <w:szCs w:val="28"/>
          <w:rtl w:val="true"/>
          <w:lang w:bidi="fa-IR"/>
        </w:rPr>
        <w:t xml:space="preserve">درست مدت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سال بود که او در گوشه ی غار و دل کوه زیر ضربات شلاق وجدان اخلاقی و افکار ناراحت کننده ی درونی خویش جان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مرد و نه راه چاره ای می دانست فقط در انتظار مرگ دقیقه شماری می کرد و سرانجام بصورت دیوانه ای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روزگاری از فرمانداران بنی امیه بود و در محل مأموریت خود مردی را در اثر کتک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بعد از این عمل سخت ناراحت شد و زیر ضربه های شلاق ندامت و وجدان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افکار درونی وی او را ناراحت نمود که دیگر نتوانست خودداری کند لذا از مأموریت خویش استعفا داد و دست از زن و فرزند و خانه و وطن کشید و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غار کوه و میان سنگها منزل کرده بود و از زشتی عمل خویش رنج می برد و دنیا در نظرش تاریک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 غذا خوردن، خواب و استراحت از وی سلب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مورد عفو پروردگار عالم قرار گیرد جداً نا امید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می سوخت و می ساخت و هر آن انتظار می کشید که مرگ او فرا رسیده و از این وضع دلخراش آسوده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سالها از کوهستان به مکه آمد و گوشه ای مانند دیوانگان بهت زده و حیران نشست، عده ای از مردم بعنوان اینکه او یک دیوانه است گرد او جمع شده بودند و قیافه ی او را تماشا می کردند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قصه های اسلامی ماه صفحه </w:t>
      </w:r>
      <w:r>
        <w:rPr>
          <w:rFonts w:eastAsia="IRNazanin" w:cs="IRNazanin"/>
          <w:color w:val="111111"/>
          <w:sz w:val="28"/>
          <w:szCs w:val="28"/>
          <w:lang w:bidi="fa-IR"/>
        </w:rPr>
        <w:t>141</w:t>
      </w:r>
      <w:bookmarkStart w:id="11" w:name="pg6477_60040"/>
    </w:p>
    <w:p>
      <w:pPr>
        <w:pStyle w:val="Heading2"/>
        <w:numPr>
          <w:ilvl w:val="1"/>
          <w:numId w:val="1"/>
        </w:numPr>
        <w:rPr/>
      </w:pPr>
      <w:bookmarkStart w:id="12" w:name="__RefHeading___Toc1271327_653776707"/>
      <w:bookmarkStart w:id="13" w:name="_Toc4"/>
      <w:bookmarkEnd w:id="11"/>
      <w:bookmarkEnd w:id="12"/>
      <w:r>
        <w:rPr/>
        <w:t>3</w:t>
      </w:r>
      <w:r>
        <w:rPr>
          <w:rtl w:val="true"/>
        </w:rPr>
        <w:t>.</w:t>
      </w:r>
      <w:r>
        <w:rPr>
          <w:rtl w:val="true"/>
        </w:rPr>
        <w:t>خورشید سعادت درخشید</w:t>
      </w:r>
      <w:bookmarkEnd w:id="13"/>
    </w:p>
    <w:p>
      <w:pPr>
        <w:pStyle w:val="BookText"/>
        <w:rPr/>
      </w:pPr>
      <w:r>
        <w:rPr>
          <w:rFonts w:ascii="IRNazanin" w:hAnsi="IRNazanin" w:eastAsia="IRNazanin"/>
          <w:color w:val="111111"/>
          <w:sz w:val="28"/>
          <w:sz w:val="28"/>
          <w:szCs w:val="28"/>
          <w:rtl w:val="true"/>
          <w:lang w:bidi="fa-IR"/>
        </w:rPr>
        <w:t xml:space="preserve">اتفاقاً در آن سال طبیب واقعی او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 مشرف شده بود و در آن حال زهری را ملاقات کرد از مردم سؤال کرد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او مردی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 تا چشم زهری به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قفل سکوت را شکست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w:t>
      </w:r>
    </w:p>
    <w:p>
      <w:pPr>
        <w:pStyle w:val="BookText"/>
        <w:rPr/>
      </w:pPr>
      <w:r>
        <w:rPr>
          <w:rFonts w:ascii="IRNazanin" w:hAnsi="IRNazanin" w:eastAsia="IRNazanin"/>
          <w:color w:val="111111"/>
          <w:sz w:val="28"/>
          <w:sz w:val="28"/>
          <w:szCs w:val="28"/>
          <w:rtl w:val="true"/>
          <w:lang w:bidi="fa-IR"/>
        </w:rPr>
        <w:t xml:space="preserve">زهری عرض کرد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بنی امیه فرماندار بودم روزی عصبانی شدم و مردی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چندین سال است که ناراحتم و این چنین در بدر بسر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گناه من بزرگ است توبه ی من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مطلب را بدان که من از این نا امیدیت از رحمت خدا بیش از آن گناهت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آیا توبه ی من قبول می شود؟</w:t>
      </w:r>
    </w:p>
    <w:p>
      <w:pPr>
        <w:pStyle w:val="BookText"/>
        <w:rPr/>
      </w:pP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قبول می شود، خونبهای مقتول را به وارثین او بپرداز و توبه کن خداوند توبه ی تو را می پذیرد، و به زندگی و زن و فرزند خویش برگرد و به انجام دستورات دینی خود مشغول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که سالها بود در گوشه ی کوه بسر برده و از این وضع نکبت بار و همنشینی با جانوران بی اندازه خسته شده بود و تمام راهها را برای خود مسدود می دانست، وقتی بیانات جدی بزرگترین شخصیت دینی،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راه نجات و سعادت دنیا و آخرت خود را خیلی ساده دید مانند گل از هم شکفته شد و از خوشحالی دیگر در پوست خود نمی 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مرده ای بود که حیات دوباره ای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این شما بودید که مرا از بدبختی دنیا و آخرت نجات دادید، این شما بودید که مرا از امواج مهلک غمها و بلاهای خانمان سوز رهائی بخشیدید و گره از کارم گشودید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حیث یجعل رسالته</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است که می داند منصب رسالت و مقام رهبری اجتماع را در چه خاندانی قرار دهد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قصه های اسلامی ماه صفحه </w:t>
      </w:r>
      <w:r>
        <w:rPr>
          <w:rFonts w:eastAsia="IRNazanin" w:cs="IRNazanin"/>
          <w:color w:val="111111"/>
          <w:sz w:val="28"/>
          <w:szCs w:val="28"/>
          <w:lang w:bidi="fa-IR"/>
        </w:rPr>
        <w:t>143</w:t>
      </w:r>
      <w:bookmarkStart w:id="14" w:name="pg6477_60041"/>
    </w:p>
    <w:p>
      <w:pPr>
        <w:pStyle w:val="Heading2"/>
        <w:numPr>
          <w:ilvl w:val="1"/>
          <w:numId w:val="1"/>
        </w:numPr>
        <w:rPr/>
      </w:pPr>
      <w:bookmarkStart w:id="15" w:name="__RefHeading___Toc1271329_653776707"/>
      <w:bookmarkStart w:id="16" w:name="_Toc5"/>
      <w:bookmarkEnd w:id="14"/>
      <w:bookmarkEnd w:id="15"/>
      <w:r>
        <w:rPr/>
        <w:t>4</w:t>
      </w:r>
      <w:r>
        <w:rPr>
          <w:rtl w:val="true"/>
        </w:rPr>
        <w:t>.</w:t>
      </w:r>
      <w:r>
        <w:rPr>
          <w:rtl w:val="true"/>
        </w:rPr>
        <w:t>پیغمبرت باتو چه کرد؟</w:t>
      </w:r>
      <w:bookmarkEnd w:id="16"/>
    </w:p>
    <w:p>
      <w:pPr>
        <w:pStyle w:val="BookText"/>
        <w:rPr/>
      </w:pPr>
      <w:r>
        <w:rPr>
          <w:rFonts w:ascii="IRNazanin" w:hAnsi="IRNazanin" w:eastAsia="IRNazanin"/>
          <w:color w:val="111111"/>
          <w:sz w:val="28"/>
          <w:sz w:val="28"/>
          <w:szCs w:val="28"/>
          <w:rtl w:val="true"/>
          <w:lang w:bidi="fa-IR"/>
        </w:rPr>
        <w:t xml:space="preserve">زهری فوراً بخانه و زندگی خویش بازگشت و خونبهای مقتول را به هر طور بود به بازماندگان مقتول پرداخت و به سر، لباس و زندگی خویش سر و صورتی داد و به زندگی و اعمال دینی خود مشغول شد و از آن پس در ردیف مردان نیک و از دوستان و پیروان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شگفت انگیزی در تمام جنبه های فردی، اجتماعی؛ مادی و معنوی او به وجود آورد که همگی از انقلاب فکری و روحی وی در شگفت ماندند بطوریکه روزی یکی از بنی مروان که سوابق قبلی و وضع فعلی او را مقایسه کرد به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پیغمبرت با تو چه کرد؟ و منظورش از پیغمبر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دو نکته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انسان حتی المقدور باید کوشش کند که تمایلات و احساسات خود را با نیروی عقل و دستورات شرعی کنترل کند و گناه نکند، زیرا گناه آنچنان انسان را به نکبت می کشاند که حتی دانشمندان روانشناسی یکی از علل دیوانگی را گناه و سپس ملامتهای وجدان می دانند چنانکه خلبانی که شهر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هیروشیما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بمباران کرد و هزاران نفر را کشت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زهری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 او نرسیده بود دیوانه شده بود و دنیا و آخرت او تباه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 در اجتماع ما نیز افرادی هستند که در اثر رفاقت با افراد منحرف به مجالس زشت و سینما و مجلات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گناه و فساد اخلاق و قمار، سرقت، مشروب، تجاوز به مال و ناموس دیگران و بالاخره غرق در منجلاب گناه شده اند و چون از اصلاح خویش و رحمت خداوند نا امید می گردند یا دست به خود کشی می زنند و یا یکباره غرق در گناه می گردند و از سعادت مادی و معنوی محروم می شوند، ولی باید توجه داشته باشند که این عمل آنها گناهش بالاتر است و از نظر اسلام ناامیدی از رحمت خدا از گناهان کبیره شمرده شده و نادرست است پس هر کس و در هر حال قرار گرفته نباید ناامید باشد بلکه باید نزد رهبران دینی برود و راه اصلاح را پیدا کند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قصه های اسلامی ماه صفحه </w:t>
      </w:r>
      <w:r>
        <w:rPr>
          <w:rFonts w:eastAsia="IRNazanin" w:cs="IRNazanin"/>
          <w:color w:val="111111"/>
          <w:sz w:val="28"/>
          <w:szCs w:val="28"/>
          <w:lang w:bidi="fa-IR"/>
        </w:rPr>
        <w:t>145</w:t>
      </w:r>
      <w:bookmarkStart w:id="17" w:name="pg6477_60042"/>
    </w:p>
    <w:p>
      <w:pPr>
        <w:pStyle w:val="Heading2"/>
        <w:numPr>
          <w:ilvl w:val="1"/>
          <w:numId w:val="1"/>
        </w:numPr>
        <w:rPr/>
      </w:pPr>
      <w:bookmarkStart w:id="18" w:name="__RefHeading___Toc1271331_653776707"/>
      <w:bookmarkStart w:id="19" w:name="_Toc6"/>
      <w:bookmarkEnd w:id="17"/>
      <w:bookmarkEnd w:id="18"/>
      <w:r>
        <w:rPr/>
        <w:t>5</w:t>
      </w:r>
      <w:r>
        <w:rPr>
          <w:rtl w:val="true"/>
        </w:rPr>
        <w:t>.</w:t>
      </w:r>
      <w:r>
        <w:rPr>
          <w:rtl w:val="true"/>
        </w:rPr>
        <w:t>توبه کار پابرهنه</w:t>
      </w:r>
      <w:bookmarkEnd w:id="19"/>
    </w:p>
    <w:p>
      <w:pPr>
        <w:pStyle w:val="BookText"/>
        <w:rPr/>
      </w:pPr>
      <w:r>
        <w:rPr>
          <w:rFonts w:ascii="IRNazanin" w:hAnsi="IRNazanin" w:eastAsia="IRNazanin"/>
          <w:color w:val="111111"/>
          <w:sz w:val="28"/>
          <w:sz w:val="28"/>
          <w:szCs w:val="28"/>
          <w:rtl w:val="true"/>
          <w:lang w:bidi="fa-IR"/>
        </w:rPr>
        <w:t>صدای ساز و آواز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نزدیک آن خانه می گذشت می توانست حدس بزند که درون خانه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عشرت و می گساری پهن بود و جام می بود که پیاپی نوشیده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خدمتکار خاکروبه ها را در دست گرفته و از خانه بیرون آمده بود تا آنها را در جایی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مردی که آثار عبادت از چهره اش نمایان بود و پیشانی اش از سجده های طولانی حکایت می کرد از آن 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کنیزک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خانه بنده است یا آزاد؟ 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آزاد است؛ اگر بنده می بود از صاحب و خداوندگار خویش پروا می داشت و این بساط را پهن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و بدل شدن این سخنان بین کنیزک و آن مرد موجب شد که کنیزک مدت زیادتری بیرون خانه مکث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برگشت، اربابش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دیر آمدی؟ کنیزک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ماجرا او را چند لحظه در اندیشه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می بود، از صاحب اختیار خود پروا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تیر بر قلبش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از جا جست و به خود مهلت کفش پوشیدن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به دنبال گوینده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تا خود را به صاحب سخن که جز امام هفتم حضرت موسی بن جعفر علیه السلام نبود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 حضرت توبه کرد و به افتخار آن روز که با پای برهنه به شرف توبه نایل آمده بود دیگر کفش به پا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تا آن روز به بُشر بن حارث بن عبد الرحمن مروزی معروف بود از آن به بعد به بُشر حافی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 و تا زنده بود به پیمان خویش وفادار ماند، دیگر گرد گناه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در سلک اشراف زادگان و عیاشان بود؛ اما از آن به بعد در سلک مردان پرهیزکار و خداپرست درآمد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تعصی الإلة و أنت تظهر حبه</w:t>
      </w:r>
    </w:p>
    <w:p>
      <w:pPr>
        <w:pStyle w:val="BookText"/>
        <w:rPr/>
      </w:pPr>
      <w:r>
        <w:rPr>
          <w:rFonts w:ascii="IRNazanin" w:hAnsi="IRNazanin" w:eastAsia="IRNazanin"/>
          <w:color w:val="111111"/>
          <w:sz w:val="28"/>
          <w:sz w:val="28"/>
          <w:szCs w:val="28"/>
          <w:rtl w:val="true"/>
          <w:lang w:bidi="fa-IR"/>
        </w:rPr>
        <w:t>هذا لعمری فی الفعال بدیع</w:t>
      </w:r>
    </w:p>
    <w:p>
      <w:pPr>
        <w:pStyle w:val="BookText"/>
        <w:rPr/>
      </w:pPr>
      <w:r>
        <w:rPr>
          <w:rFonts w:ascii="IRNazanin" w:hAnsi="IRNazanin" w:eastAsia="IRNazanin"/>
          <w:color w:val="111111"/>
          <w:sz w:val="28"/>
          <w:sz w:val="28"/>
          <w:szCs w:val="28"/>
          <w:rtl w:val="true"/>
          <w:lang w:bidi="fa-IR"/>
        </w:rPr>
        <w:t>لو کان حبک صادقاً لأطعته</w:t>
      </w:r>
    </w:p>
    <w:p>
      <w:pPr>
        <w:pStyle w:val="BookText"/>
        <w:rPr/>
      </w:pPr>
      <w:r>
        <w:rPr>
          <w:rFonts w:ascii="IRNazanin" w:hAnsi="IRNazanin" w:eastAsia="IRNazanin"/>
          <w:color w:val="111111"/>
          <w:sz w:val="28"/>
          <w:sz w:val="28"/>
          <w:szCs w:val="28"/>
          <w:rtl w:val="true"/>
          <w:lang w:bidi="fa-IR"/>
        </w:rPr>
        <w:t>إن المحب لمن یحب مطیع</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صفحه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80</w:t>
      </w:r>
      <w:bookmarkStart w:id="20" w:name="pg6477_60043"/>
    </w:p>
    <w:p>
      <w:pPr>
        <w:pStyle w:val="Heading2"/>
        <w:numPr>
          <w:ilvl w:val="1"/>
          <w:numId w:val="1"/>
        </w:numPr>
        <w:rPr/>
      </w:pPr>
      <w:bookmarkStart w:id="21" w:name="__RefHeading___Toc1271333_653776707"/>
      <w:bookmarkStart w:id="22" w:name="_Toc7"/>
      <w:bookmarkEnd w:id="20"/>
      <w:bookmarkEnd w:id="21"/>
      <w:r>
        <w:rPr/>
        <w:t>6</w:t>
      </w:r>
      <w:r>
        <w:rPr>
          <w:rtl w:val="true"/>
        </w:rPr>
        <w:t>.</w:t>
      </w:r>
      <w:r>
        <w:rPr>
          <w:rtl w:val="true"/>
        </w:rPr>
        <w:t>توبه و حرکت برروی آب</w:t>
      </w:r>
      <w:bookmarkEnd w:id="22"/>
    </w:p>
    <w:p>
      <w:pPr>
        <w:pStyle w:val="BookText"/>
        <w:rPr/>
      </w:pPr>
      <w:r>
        <w:rPr>
          <w:rFonts w:ascii="IRNazanin" w:hAnsi="IRNazanin" w:eastAsia="IRNazanin"/>
          <w:color w:val="111111"/>
          <w:sz w:val="28"/>
          <w:sz w:val="28"/>
          <w:szCs w:val="28"/>
          <w:rtl w:val="true"/>
          <w:lang w:bidi="fa-IR"/>
        </w:rPr>
        <w:t>داوود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بپرهیزید و بر یکدیگر حسد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 در عالم یکی از خصوصیات شریعت عیسی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مرد کوتاه قدی که از اصحابش بود سیر می کرد تا رسیدند کنار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بصحة یقین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روی آب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عیسی که این وضع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پیروی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بصحة یقین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آب حرکت کرد و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در خاطرش گذشت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 راه می رود من هم راه می روم، پس چرا او بر من فضیلت داشته باشد، ناگاه در آب فرو رفت و عیسی علیه السلام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 کردی که در آب فرو رفتی؟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بر آب گذر کردی و من هم از پی شما آمدم، بر خود بالیدم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چه فضیلتی بر من دارد؟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پروازی کردی و نفس خود را ستودی و خداوند بر تو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توبه کن تا به مقام اول خود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همان حال توبه کرد و پشت سر عیسی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از حسد پرهیز نمایید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خانمان ها از حسد گردد خراب</w:t>
      </w:r>
    </w:p>
    <w:p>
      <w:pPr>
        <w:pStyle w:val="BookText"/>
        <w:rPr/>
      </w:pPr>
      <w:r>
        <w:rPr>
          <w:rFonts w:ascii="IRNazanin" w:hAnsi="IRNazanin" w:eastAsia="IRNazanin"/>
          <w:color w:val="111111"/>
          <w:sz w:val="28"/>
          <w:sz w:val="28"/>
          <w:szCs w:val="28"/>
          <w:rtl w:val="true"/>
          <w:lang w:bidi="fa-IR"/>
        </w:rPr>
        <w:t>باز شاهی از حسد گردد غُراب</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bookmarkStart w:id="23" w:name="pg6477_60044"/>
    </w:p>
    <w:p>
      <w:pPr>
        <w:pStyle w:val="Heading2"/>
        <w:numPr>
          <w:ilvl w:val="1"/>
          <w:numId w:val="1"/>
        </w:numPr>
        <w:rPr/>
      </w:pPr>
      <w:bookmarkStart w:id="24" w:name="__RefHeading___Toc1271335_653776707"/>
      <w:bookmarkStart w:id="25" w:name="_Toc8"/>
      <w:bookmarkEnd w:id="23"/>
      <w:bookmarkEnd w:id="24"/>
      <w:r>
        <w:rPr/>
        <w:t>7</w:t>
      </w:r>
      <w:r>
        <w:rPr>
          <w:rtl w:val="true"/>
        </w:rPr>
        <w:t>.</w:t>
      </w:r>
      <w:r>
        <w:rPr>
          <w:rtl w:val="true"/>
        </w:rPr>
        <w:t>توبه شعوانه</w:t>
      </w:r>
      <w:bookmarkEnd w:id="25"/>
    </w:p>
    <w:p>
      <w:pPr>
        <w:pStyle w:val="BookText"/>
        <w:rPr/>
      </w:pPr>
      <w:r>
        <w:rPr>
          <w:rFonts w:ascii="IRNazanin" w:hAnsi="IRNazanin" w:eastAsia="IRNazanin"/>
          <w:color w:val="111111"/>
          <w:sz w:val="28"/>
          <w:sz w:val="28"/>
          <w:szCs w:val="28"/>
          <w:rtl w:val="true"/>
          <w:lang w:bidi="fa-IR"/>
        </w:rPr>
        <w:t>شعوانه، زنی بود که آواز خوش و طرب انگیزی داشت و در بصره مجلس فسق و فجوری برپا نمی شد مگر آن که وی در آن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از این راه ثروتی بر هم زد و کنیزکانی خرید که از آنان نیز برای همین منظور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جمعی از کنیزانش از کوچه ای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از خانه ای صدای خروش شنید، یکی از کنیزان را به درون آن خانه فرستاد تا خبری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وارد آن خانه شد؛ ولی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دیگری را فرستاد؛ ولی کنیز دوم نیز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فرستاد، کنیز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خروش گناهکاران و عاصیان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شعوانه با شنیدن این سخن وارد خانه شد، واعظی را دید بر منبری نشسته که جمعی گرد او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آنان را موعظه می کرد و از عذاب خدا و آتش دوزخ بیم می داد و آنان همه به حال خویشتن گریه می کردند، هنگامی که شعوانه به آن مجلس وارد شد، واعظ در حال خواندن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ی تکذیب کنندگان روز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کَذَّبُوا بِالسَّاعَةِ وَأَعْتَدْنَا لِمَنْ کَذَّبَ بِالسَّاعَةِ سَعِیرًا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رَأَتْهُمْ مِنْ مَکَانٍ بَعِیدٍ سَمِعُوا لَهَا تَغَیُّظًا وَزَفِیرًا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أُلْقُوا مِنْهَا مَکَانًا ضَیِّقًا مُقَرَّنِینَ دَعَوْا هُنَالِکَ ثُبُورًا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الْیَوْمَ ثُبُورًا وَاحِدًا وَادْعُوا ثُبُورًا کَثِیرًا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قیامت را تکذیب کرده اند و ما برای کسی که قیامت را تکذیب کند آتشی شعله ور و سوزان فراهم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آتش آنان را از مکانی دور ببیند صدای وحشتناک و خشم آلودش را که با نفس زدن شدید همراه است می شنوند و هنگامی که در جای تنگ و محدودی از آن افکنده شوند در حالی که در غل و زنجیرند فریاد واویلای آنان بلند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بار واویلا نگویید بلکه بسیار واویلا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شعوانه این آیات را شنید، دگرگون شد و به 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توبه کنم خدا مرا می آمرزد؟ 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کنی خدا تو را می آمرزد؛ اگرچه گناهت همانند گناه شعوانه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شعوانه هستم و دیگر گناه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این قدر گناهم که به محشر از خجالت</w:t>
      </w:r>
    </w:p>
    <w:p>
      <w:pPr>
        <w:pStyle w:val="BookText"/>
        <w:rPr/>
      </w:pPr>
      <w:r>
        <w:rPr>
          <w:rFonts w:ascii="IRNazanin" w:hAnsi="IRNazanin" w:eastAsia="IRNazanin"/>
          <w:color w:val="111111"/>
          <w:sz w:val="28"/>
          <w:sz w:val="28"/>
          <w:szCs w:val="28"/>
          <w:rtl w:val="true"/>
          <w:lang w:bidi="fa-IR"/>
        </w:rPr>
        <w:t>نتوانم ایستادن به صف گناهکاران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واعظ بار دیگر او را به توبه تشویق کرد و به کرم و عفو خدا امیدوار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شعوانه از آن مجلس بیرون رفت، بندگان و کنیزانش را آزاد کرد و سخت مشغول عبادت شد تا آن حد که جسمش لاغر و ضعیف شد و کارش به جایی رسید که زاهدان و عابدان در مجلس وعظ او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 موعظه بسیار می گریست و حاضران نیز همراه او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از شدت و کثرت گریه نابینا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شدن در دنیا بهتر است از کوری در روز قیامت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نیامد بدین در کسی عذر خواه</w:t>
      </w:r>
    </w:p>
    <w:p>
      <w:pPr>
        <w:pStyle w:val="BookText"/>
        <w:rPr/>
      </w:pPr>
      <w:r>
        <w:rPr>
          <w:rFonts w:ascii="IRNazanin" w:hAnsi="IRNazanin" w:eastAsia="IRNazanin"/>
          <w:color w:val="111111"/>
          <w:sz w:val="28"/>
          <w:sz w:val="28"/>
          <w:szCs w:val="28"/>
          <w:rtl w:val="true"/>
          <w:lang w:bidi="fa-IR"/>
        </w:rPr>
        <w:t>که سیل ندامت نشستن گناه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۳۷۶</w:t>
      </w:r>
      <w:bookmarkStart w:id="26" w:name="pg6477_60045"/>
    </w:p>
    <w:p>
      <w:pPr>
        <w:pStyle w:val="Heading2"/>
        <w:numPr>
          <w:ilvl w:val="1"/>
          <w:numId w:val="1"/>
        </w:numPr>
        <w:rPr/>
      </w:pPr>
      <w:bookmarkStart w:id="27" w:name="__RefHeading___Toc1271337_653776707"/>
      <w:bookmarkStart w:id="28" w:name="_Toc9"/>
      <w:bookmarkEnd w:id="26"/>
      <w:bookmarkEnd w:id="27"/>
      <w:r>
        <w:rPr/>
        <w:t>8</w:t>
      </w:r>
      <w:r>
        <w:rPr>
          <w:rtl w:val="true"/>
        </w:rPr>
        <w:t>.</w:t>
      </w:r>
      <w:r>
        <w:rPr>
          <w:rtl w:val="true"/>
        </w:rPr>
        <w:t>شهید مدنی و توبه از عباداتش</w:t>
      </w:r>
      <w:bookmarkEnd w:id="28"/>
    </w:p>
    <w:p>
      <w:pPr>
        <w:pStyle w:val="BookText"/>
        <w:rPr/>
      </w:pPr>
      <w:r>
        <w:rPr>
          <w:rFonts w:ascii="IRNazanin" w:hAnsi="IRNazanin" w:eastAsia="IRNazanin"/>
          <w:color w:val="111111"/>
          <w:sz w:val="28"/>
          <w:sz w:val="28"/>
          <w:szCs w:val="28"/>
          <w:rtl w:val="true"/>
          <w:lang w:bidi="fa-IR"/>
        </w:rPr>
        <w:t>آیت الله شهید مدنی مرد عمل بود و در کارهایش نیز جز خدا را در نظر نمی آورد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عمل به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برای غیر خدا باشد، به چه درد می خورد؟ به همین سبب در تمام ابعاد زندگی اش دقیق و حساب شده عمل می کرد و در نمازش نیز چنین بود و به اطرافش هیچ توجه نمی کرد و تنها با خدایش سخن می گفت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خاطراتش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ماه مبارک رمضان یکی از سال ها شب قدر و احیا در مسجد شیخ انصاری در نجف اشرف مجلس بسیار عظیم و باشکوهی برگزار شد و علما و فضلا و کاسب ها و اقشار مردم در مسجد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نیمه گذشته بود، شهید مدنی بالای منبر رفت و همه را موعظه فرمود و دل ها را برای دعا و تضرع آماده ساخت تا این که چراغ ها را طبق مرسوم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تاریکی، ایشان جمله ای بیان کردند که مجلس واقعأ منقلب شد و همه را سخت متأثر و گریان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شماها امشب آمده اید از گناهانتان در پیشگاه خداوند تبارک و تعالی توبه کنید، ولی من خدا را شاهد می گیرم که آمده ام از اعمال و عبادت هایم توبه کنم؛ زیرا فکر می کردم این اعمالی که انجام داده ام، برای خداوند بوده است؛ اما حالا می فهمم که آنها توهین به ذات مقدس حق تعالی بوده؛ از این رو امشب می خواهم از آنها توبه کنم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کنونت که چشم است اشکی ببار</w:t>
      </w:r>
    </w:p>
    <w:p>
      <w:pPr>
        <w:pStyle w:val="BookText"/>
        <w:rPr/>
      </w:pPr>
      <w:r>
        <w:rPr>
          <w:rFonts w:ascii="IRNazanin" w:hAnsi="IRNazanin" w:eastAsia="IRNazanin"/>
          <w:color w:val="111111"/>
          <w:sz w:val="28"/>
          <w:sz w:val="28"/>
          <w:szCs w:val="28"/>
          <w:rtl w:val="true"/>
          <w:lang w:bidi="fa-IR"/>
        </w:rPr>
        <w:t>زبان در دهان است عذری بیار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282</w:t>
      </w:r>
      <w:bookmarkStart w:id="29" w:name="pg6477_60046"/>
    </w:p>
    <w:p>
      <w:pPr>
        <w:pStyle w:val="Heading2"/>
        <w:numPr>
          <w:ilvl w:val="1"/>
          <w:numId w:val="1"/>
        </w:numPr>
        <w:rPr/>
      </w:pPr>
      <w:bookmarkStart w:id="30" w:name="__RefHeading___Toc1271339_653776707"/>
      <w:bookmarkStart w:id="31" w:name="_Toc10"/>
      <w:bookmarkEnd w:id="29"/>
      <w:bookmarkEnd w:id="30"/>
      <w:r>
        <w:rPr/>
        <w:t>9</w:t>
      </w:r>
      <w:r>
        <w:rPr>
          <w:rtl w:val="true"/>
        </w:rPr>
        <w:t>.</w:t>
      </w:r>
      <w:r>
        <w:rPr>
          <w:rtl w:val="true"/>
        </w:rPr>
        <w:t>آرزوهای دراز عامل ترک توبه</w:t>
      </w:r>
      <w:bookmarkEnd w:id="31"/>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وقتی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فَعَلُوا فَاحِشَةً أَوْ ظَلَمُوا أَنْفُسَهُمْ ذَکَرُوا اللَّهَ فَاسْتَغْفَرُوا لِذُنُوبِهِمْ وَ مَنْ یَغْفِرُ الذُّنُوبَ إِلَّا اللَّهُ وَ لَمْ یُصِرُّوا عَلَی مَا فَعَلُوا وَ هُمْ یَعْلَمُونَ أُولَئِکَ جَزَاؤُهُمْ مَغْفِرَةٌ مِنْ رَبِّهِمْ وَ جَنَّاتٌ تَجْرِی مِنْ تَحْتِهَا الْأَنْهَارُ خَالِدِینَ فِیهَا وَ نِعْمَ أَجْرُ الْعَامِلِینَ</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شیطان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ناراحت شد و بالای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آژیر خطرش بلند شد و همه ی یارانش را به انجمن خود دعوت کرد، همه بچه شیطان ها جمع شدند؛ ابلیس نزول آیات فوق را به اطلاع آنان رساند و اظهار نگرانی کرد و از آنها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دعوت کردن انسان ها از این گناه به آن گناه، اثر این آیه را خنثی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سخن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پیشنهادی شبیه اولی کرد؛ ولی باز مورد پذیرش ابلیس قرار نگرفت تا این که از میان شیطان ها، شیطان کهنه کاری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ختاس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من این است که فرزندان آدم را با وعده ها و آرزوهای طولانی به گناه آلوده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بگوییم الآن برای توبه کردن زود است و فرصت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آنها مرتکب گناه شوند خدا را فراموش کرده، بازگشت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 آنان محو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مأموریت را تا پایان دنیا به او سپرد</w:t>
      </w:r>
      <w:r>
        <w:rPr>
          <w:rFonts w:eastAsia="IRNazanin" w:cs="IRNazanin"/>
          <w:color w:val="111111"/>
          <w:sz w:val="28"/>
          <w:szCs w:val="28"/>
          <w:rtl w:val="true"/>
          <w:lang w:bidi="fa-IR"/>
        </w:rPr>
        <w:t>.</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283</w:t>
      </w:r>
      <w:bookmarkStart w:id="32" w:name="pg6477_60047"/>
    </w:p>
    <w:p>
      <w:pPr>
        <w:pStyle w:val="Heading2"/>
        <w:numPr>
          <w:ilvl w:val="1"/>
          <w:numId w:val="1"/>
        </w:numPr>
        <w:rPr/>
      </w:pPr>
      <w:bookmarkStart w:id="33" w:name="__RefHeading___Toc1271341_653776707"/>
      <w:bookmarkStart w:id="34" w:name="_Toc11"/>
      <w:bookmarkEnd w:id="32"/>
      <w:bookmarkEnd w:id="33"/>
      <w:r>
        <w:rPr/>
        <w:t>10</w:t>
      </w:r>
      <w:r>
        <w:rPr>
          <w:rtl w:val="true"/>
        </w:rPr>
        <w:t>.</w:t>
      </w:r>
      <w:r>
        <w:rPr>
          <w:rtl w:val="true"/>
        </w:rPr>
        <w:t>عامل توبه ابراهیم ادهم</w:t>
      </w:r>
      <w:bookmarkEnd w:id="34"/>
    </w:p>
    <w:p>
      <w:pPr>
        <w:pStyle w:val="BookText"/>
        <w:rPr/>
      </w:pPr>
      <w:r>
        <w:rPr>
          <w:rFonts w:ascii="IRNazanin" w:hAnsi="IRNazanin" w:eastAsia="IRNazanin"/>
          <w:color w:val="111111"/>
          <w:sz w:val="28"/>
          <w:sz w:val="28"/>
          <w:szCs w:val="28"/>
          <w:rtl w:val="true"/>
          <w:lang w:bidi="fa-IR"/>
        </w:rPr>
        <w:t>در مورد توبه ی ابراهیم ادهم سخنان مختلفی گفته شده است،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پنجره ی قصر خود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فقیری را دید که در سایه ی قصر او نشسته و کهنه انبانی با خود دارد، یک نان از انبان بیرون آورد و خورد و روی آن آبی نیز آشامید، پس از آن راحت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مشاهده ی این حال از خواب غفلت بیدار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نفس انسان به این مقدار غذا قناعت کند و با کمال راحتی آرامش پیدا کند من این پیرایه های مادی را برای چه می خواهم که جز رنج و اندوه هنگام مرگ نتیجه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همین اندیشه دست از سلطنت و مملکت شست و از بلخ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خواست داخل حمامی شود، صاحب حمام چون لباس های کهنه و ژنده ی او را دید خیال کرد دستش از مال دنیا تهی است، پس به او اجازه ی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شگفتم کسی را که بدون پول به حمامی راه ندهند، چگونه بدون عمل و اطاعت داخل بهشت نمایند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شقیق بلخی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را بر چه پایه ای بنا نهاده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ام رسید می خورم، اگر نرسید صبر 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مهمی نیست، سگ های بلخ نیز همین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به من دادند دیگران را بر خود مقدم می دارم و اگر ندادند، شکر می کنم</w:t>
      </w:r>
      <w:r>
        <w:rPr>
          <w:rFonts w:eastAsia="IRNazanin" w:cs="IRNazanin"/>
          <w:color w:val="111111"/>
          <w:sz w:val="28"/>
          <w:szCs w:val="28"/>
          <w:rtl w:val="true"/>
          <w:lang w:bidi="fa-IR"/>
        </w:rPr>
        <w:t>.</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284</w:t>
      </w:r>
      <w:bookmarkStart w:id="35" w:name="pg6477_60048"/>
    </w:p>
    <w:p>
      <w:pPr>
        <w:pStyle w:val="Heading2"/>
        <w:numPr>
          <w:ilvl w:val="1"/>
          <w:numId w:val="1"/>
        </w:numPr>
        <w:rPr/>
      </w:pPr>
      <w:bookmarkStart w:id="36" w:name="__RefHeading___Toc1271343_653776707"/>
      <w:bookmarkStart w:id="37" w:name="_Toc12"/>
      <w:bookmarkEnd w:id="35"/>
      <w:bookmarkEnd w:id="36"/>
      <w:r>
        <w:rPr/>
        <w:t>11</w:t>
      </w:r>
      <w:r>
        <w:rPr>
          <w:rtl w:val="true"/>
        </w:rPr>
        <w:t>.</w:t>
      </w:r>
      <w:r>
        <w:rPr>
          <w:rtl w:val="true"/>
        </w:rPr>
        <w:t>خشنودی خداوند بر توبه عبد</w:t>
      </w:r>
      <w:bookmarkEnd w:id="37"/>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شادمان تر است به توبه ی بنده ی مؤمنش از مردی که در بیابان به همراه قافله ای است و هنگام حرکت قافله شتر او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تاریکی شب در بیابان دنبال شتر خود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حرکت می کند، آن مرد به همراه خود خوراک و آبی ندارد، آنقدر در پی شتر می گردد تا مأیوس می شود و با یک دنیا نا امیدی به جای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تاریکی سر به زانو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 وسیله ی دفاع ندارد، هر لحظه منتظر است حیوانات درنده به او حمله کرده، پاره پاره 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 حساسی اگر شخصی پیدا شود شترش را به او بدهد و سوارش کند و بگوید حرکت کن تا تو را به کاروان برسانم، آن مرد از پیدا شدن چنین شخصی چقدر شاد می شود، خداوند از توبه ی بنده اش بیش از مرد عقب مانده ای از کاروان، شادمان و خوشحال می شود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284</w:t>
      </w:r>
      <w:bookmarkStart w:id="38" w:name="pg6477_60049"/>
    </w:p>
    <w:p>
      <w:pPr>
        <w:pStyle w:val="Heading2"/>
        <w:numPr>
          <w:ilvl w:val="1"/>
          <w:numId w:val="1"/>
        </w:numPr>
        <w:rPr/>
      </w:pPr>
      <w:bookmarkStart w:id="39" w:name="__RefHeading___Toc1271345_653776707"/>
      <w:bookmarkStart w:id="40" w:name="_Toc13"/>
      <w:bookmarkEnd w:id="38"/>
      <w:bookmarkEnd w:id="39"/>
      <w:r>
        <w:rPr/>
        <w:t>12</w:t>
      </w:r>
      <w:r>
        <w:rPr>
          <w:rtl w:val="true"/>
        </w:rPr>
        <w:t>.</w:t>
      </w:r>
      <w:r>
        <w:rPr>
          <w:rtl w:val="true"/>
        </w:rPr>
        <w:t>شیطان رنجور از مردم توبه کار</w:t>
      </w:r>
      <w:bookmarkEnd w:id="40"/>
    </w:p>
    <w:p>
      <w:pPr>
        <w:pStyle w:val="BookText"/>
        <w:rPr/>
      </w:pPr>
      <w:r>
        <w:rPr>
          <w:rFonts w:ascii="IRNazanin" w:hAnsi="IRNazanin" w:eastAsia="IRNazanin"/>
          <w:color w:val="111111"/>
          <w:sz w:val="28"/>
          <w:sz w:val="28"/>
          <w:szCs w:val="28"/>
          <w:rtl w:val="true"/>
          <w:lang w:bidi="fa-IR"/>
        </w:rPr>
        <w:t>از وهب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شیطان برای حضرت یحیی علیه السلام آشکار شد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نصیحت کنم،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نصیحت تو تمایلی ندارم؛ ولی از وضع و طبقات مردم به من اطلاعی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از نظر ما به سه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که مانند شما معصوم هستند و نیرنگ و حیله های ما در آنها تأثیر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در پیش ما شبیه توپی هستند که در دست بچه های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بخواهیم آنها را می بریم و کاملاً در اختیار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رنج و ناراحتی آنها برای ما از دو دسته ی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کنیم تا آنها را فریب دهیم، همین که فریب خوردند و قدمی به سوی ما برداشتند یک مرتبه متذکر می شوند و از کرده ی خود پشیمان می گردند و روی به توبه و استغفار می آوردند و هر چه برای او رنج کشیده ایم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مرتبه ی دوم در صدد گمراه کردن آنها بر می آییم این بار نیز پس از آلوده شدن به گناه فوراً متوجه می شوند و توبه می کنند، نه از آنها مأیوسیم و نه می توانیم مراد خود را از چنین افرادی بگیریم و پیوسته در رنجیم</w:t>
      </w:r>
      <w:r>
        <w:rPr>
          <w:rFonts w:eastAsia="IRNazanin" w:cs="IRNazanin"/>
          <w:color w:val="111111"/>
          <w:sz w:val="28"/>
          <w:szCs w:val="28"/>
          <w:rtl w:val="true"/>
          <w:lang w:bidi="fa-IR"/>
        </w:rPr>
        <w:t>.</w:t>
      </w:r>
      <w:r>
        <w:rPr>
          <w:rStyle w:val="FootnoteAnchor"/>
          <w:rtl w:val="true"/>
        </w:rPr>
        <w:footnoteReference w:id="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284</w:t>
      </w:r>
      <w:bookmarkStart w:id="41" w:name="pg6477_60050"/>
    </w:p>
    <w:p>
      <w:pPr>
        <w:pStyle w:val="Heading2"/>
        <w:numPr>
          <w:ilvl w:val="1"/>
          <w:numId w:val="1"/>
        </w:numPr>
        <w:rPr/>
      </w:pPr>
      <w:bookmarkStart w:id="42" w:name="__RefHeading___Toc1271347_653776707"/>
      <w:bookmarkStart w:id="43" w:name="_Toc14"/>
      <w:bookmarkEnd w:id="41"/>
      <w:bookmarkEnd w:id="42"/>
      <w:r>
        <w:rPr/>
        <w:t>13</w:t>
      </w:r>
      <w:r>
        <w:rPr>
          <w:rtl w:val="true"/>
        </w:rPr>
        <w:t>.</w:t>
      </w:r>
      <w:r>
        <w:rPr>
          <w:rtl w:val="true"/>
        </w:rPr>
        <w:t>فضیل راهزن معروف و توبه وی</w:t>
      </w:r>
      <w:bookmarkEnd w:id="43"/>
    </w:p>
    <w:p>
      <w:pPr>
        <w:pStyle w:val="BookText"/>
        <w:rPr/>
      </w:pPr>
      <w:r>
        <w:rPr>
          <w:rFonts w:ascii="IRNazanin" w:hAnsi="IRNazanin" w:eastAsia="IRNazanin"/>
          <w:color w:val="111111"/>
          <w:sz w:val="28"/>
          <w:sz w:val="28"/>
          <w:szCs w:val="28"/>
          <w:rtl w:val="true"/>
          <w:lang w:bidi="fa-IR"/>
        </w:rPr>
        <w:t>فضیل بن عیاض در ابتدای زندگی خود یکی از راهزنان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از عمر خود را به این کار گذرانید و در سرقت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در قلبش عشق و محبت دختری پیدا شد، شبی خیال داشت خود را به آن دختر برساند، از دیواری که بین او و معشوقه اش بود بالا رفت، در این هنگام صدای شخصی را شنید که این آیه را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یَأْنِ لِلَّذِینَ آمَنُوا أَنْ تَخْشَعَ قُلُوبُهُمْ لِذِکْرِ اللَّهِ</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آیا آن هنگام نرسیده است که مؤمنان خشوع پیدا کنند و در مقابل ذکر خدا قلب هایشان خاضع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نیمه راه فرود آمد و این آیه چنان در قلب او اثر گذاشت که زندگی اش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اخلاص و صفای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نزدیک شده و هنگام خشوع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از صمیم قلب به سوی خدا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به خرابه ای پناه برد، در همان خرابه عده ای با هم صحبت می کردند، آنها مسافرانی بودند که در فکر کوچ و حرکت بودند،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شر فضیل خلاص شویم؟ قطعاً در این موقع شب بر سر راه ما کمین کرده تا دستبرد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شنیدن گفت و گوی کاروانیان بیشتر متأثر شد که چقدر من بدبختم، پیوسته خاطر آسوده ی خانواده هایی را به تشویش انداخته، آنها را نگران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را به کاروانیان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باشید، دیگر کاروانی از دست من ناراحت نخواهد شد</w:t>
      </w:r>
      <w:r>
        <w:rPr>
          <w:rFonts w:eastAsia="IRNazanin" w:cs="IRNazanin"/>
          <w:color w:val="111111"/>
          <w:sz w:val="28"/>
          <w:szCs w:val="28"/>
          <w:rtl w:val="true"/>
          <w:lang w:bidi="fa-IR"/>
        </w:rPr>
        <w:t>.</w:t>
      </w:r>
      <w:r>
        <w:rPr>
          <w:rStyle w:val="FootnoteAnchor"/>
          <w:rtl w:val="true"/>
        </w:rPr>
        <w:footnoteReference w:id="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285</w:t>
      </w:r>
      <w:bookmarkStart w:id="44" w:name="pg6477_60051"/>
    </w:p>
    <w:p>
      <w:pPr>
        <w:pStyle w:val="Heading2"/>
        <w:numPr>
          <w:ilvl w:val="1"/>
          <w:numId w:val="1"/>
        </w:numPr>
        <w:rPr/>
      </w:pPr>
      <w:bookmarkStart w:id="45" w:name="__RefHeading___Toc1271349_653776707"/>
      <w:bookmarkStart w:id="46" w:name="_Toc15"/>
      <w:bookmarkEnd w:id="44"/>
      <w:bookmarkEnd w:id="45"/>
      <w:r>
        <w:rPr/>
        <w:t>14</w:t>
      </w:r>
      <w:r>
        <w:rPr>
          <w:rtl w:val="true"/>
        </w:rPr>
        <w:t>.</w:t>
      </w:r>
      <w:r>
        <w:rPr>
          <w:rtl w:val="true"/>
        </w:rPr>
        <w:t>توبه ی متخلفان و منافقان از جنگ تبوک</w:t>
      </w:r>
      <w:bookmarkEnd w:id="46"/>
    </w:p>
    <w:p>
      <w:pPr>
        <w:pStyle w:val="BookText"/>
        <w:rPr/>
      </w:pPr>
      <w:r>
        <w:rPr>
          <w:rFonts w:ascii="IRNazanin" w:hAnsi="IRNazanin" w:eastAsia="IRNazanin"/>
          <w:color w:val="111111"/>
          <w:sz w:val="28"/>
          <w:sz w:val="28"/>
          <w:szCs w:val="28"/>
          <w:rtl w:val="true"/>
          <w:lang w:bidi="fa-IR"/>
        </w:rPr>
        <w:t>جنگ تبوک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مسلمانان را به پیکار ترغیب کرد و با سپاهی به آن طرف حرکت کرد، عده ای از منافقان و سه نفر از مؤمنان که سابقه ی نفاقی نداشتند سرپیچی کردند و به همراه لشکر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کعب بن مالک شاعر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روزها نیرو و قدرتم بیشتر از پیش بود و سابقه نداشت در یک زمان دو وسیله ی سواری داشته باشم مگر در اوان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خود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خواهم رفت، آن روز می گذشت و نمی رفتم، باز فردا همین طور، بالاخره از حضور در جنگ و سپاه مسلمانان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بازار می رفتم؛ ولی کارم گره پیدا می کرد و منظورم حاصل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هلال بن امیه و مرارة بن ربیع رو به رو شدم، آنها نیز مانند من سرپیچی کرده بودند به طوری که وضع کار ایشان نیز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مدتی که مسلمانان در راه این جنگ بودند، به همین ناراحتی و پیچیدگی گرفتار بودیم، شنیدیم سپاه اسلام به همراهی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می کنند، از کرده ی خود پشیمان شدیم و برای استقبال آنها بیرون آمدیم، وقتی خدمت حضرت رسول صلی اللله علیه و آله و سلم رسیدیم آن حضرت را به سلامتی تهنیت گفتیم و سلام کردیم؛ ولی حضرت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خانواده های ما رسید، آنان نیز از سخن گفتن با ما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عجیب پیش آمد، به مسجد که وارد می شدیم با هر کس صحبت می کردیم جواب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ما خدمت پیامبر صلی اللله علیه و آله و سلم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ایم شما از شوهران ما رو برگردانیده اید، آیا ما نیز از آنها جدا شویم؟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نکنید؛ ولی نگذارید با شما آمیزش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و دو رفیقش با مشاهده ی این وضع به یکی از کوه های مدینه رفتند و روزها را روزه می گرفتند و شب ها را به مناجات می گذراندند، خانواده ی آنها نیز برای شان غذا می آوردند؛ ولی با آنها صحبت نمی کردند، مدتی گذشت و کار آنها استغفار و گریه و زاری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پنجاه روز را به این حال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کعب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هر کدام دور از دیگری مشغول راز و نیاز و توبه شویم و با هم صحبت نکنیم تا بمیریم یا خدا توبه ی ما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یکدیگر فاصله گرفتند، شب ها در دل کوه به راز و نیاز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حضرت رسول صلی اللله علیه و آله و سلم در خانه ی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آیه ی قبول توبه ی آنها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عَلَی النَّبِیِّ وَ الْمُهَاجِرِینَ وَ الْأَنْصَارِ الَّذِینَ اتَّبَعُوهُ فِی سَاعَةِ الْعُسْرَةِ مِنْ بَعْدِ مَا کَادَ یَزِیغُ قُلُوبُ فَرِیقٍ مِنْهُمْ ثُمَّ تَابَ عَلَیْهِمْ إِنَّهُ بِهِمْ رَءُوفٌ رَحِیمٌ 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همانا خداوند به واسطه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ی مهاجران و انصار را آن کسانی که هنگام سختی او را پیروی کردند پذیرفت، پس از آن که نزدیک بود دل های بعضی از آنها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به جنگ با این دشواری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تمایل که پیدا کردند باز خداوند از آنها گذشت او به مؤمنان مهربان است و توبه ی آن سه نفری را که خلاف کردند و از رفتن به جنگ خودداری کردند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آنها به طوری دشوار شد که زمین با این وسعت بر آنان تنگ شد و دل هایشان از اندوه گرفته و تنگ شد، دانستند پناهی از خدا نیست مگر به سوی خودش، توبه ی آنها را بر پیامبر نازل کرد تا مؤمنان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توبه پذیر و مهربان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285</w:t>
      </w:r>
      <w:bookmarkStart w:id="47" w:name="pg6477_60052"/>
    </w:p>
    <w:p>
      <w:pPr>
        <w:pStyle w:val="Heading2"/>
        <w:numPr>
          <w:ilvl w:val="1"/>
          <w:numId w:val="1"/>
        </w:numPr>
        <w:rPr/>
      </w:pPr>
      <w:bookmarkStart w:id="48" w:name="__RefHeading___Toc1271351_653776707"/>
      <w:bookmarkStart w:id="49" w:name="_Toc16"/>
      <w:bookmarkEnd w:id="47"/>
      <w:bookmarkEnd w:id="48"/>
      <w:r>
        <w:rPr/>
        <w:t>15</w:t>
      </w:r>
      <w:r>
        <w:rPr>
          <w:rtl w:val="true"/>
        </w:rPr>
        <w:t>.</w:t>
      </w:r>
      <w:r>
        <w:rPr>
          <w:rtl w:val="true"/>
        </w:rPr>
        <w:t>گنهکار فراوان و توبه واقعی و وصول به بهشت</w:t>
      </w:r>
      <w:bookmarkEnd w:id="49"/>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همسایه ای بود از همکاران سلطان جور که ثروت زیادی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کنیز آوازه خوان و مطرب داشت و پیوسته مجلسی از هواپرستان تشکیل می داد و به لهو و لعب و عیش و طرب می گذرانید، کنیزان آواز می خواندند و آنها شراب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همسایه ی من بود همیشه به واسطه ی شنیدن آن منکرات از او ناراحتی داشتم، چند مرتبه به او گوشزد کردم؛ ولی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اصرار کردم تا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مبتلا و اسیر شیطانم؛ اما تو گرفتار شیطان و هوای نفس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مرا به صاحب خود حضرت صادق علیه السلام بگویی شاید خداوند مرا از پیروی نفس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مرد بر دلم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زمانی که خدمت حضرت صادق علیه السلام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همسایه ام را به آن حضرت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برگشتی او به دیدن تو می آید، بگو جعفر بن محمد علیه السلام می گوید اگر آنچه از کارهای زشت می کنی ترک کنی بهشت را برایت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کوفه برگشتم، مردم به دیدنم آمدند او نیز با آنها بود همین که خواست برود نگاهش داشتم، وقتی اتاق خلوت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 را برای حضرت صادق علیه السلام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سلام برسان و بگو آن حال را ترک کند تا بهشت را برایش ضمانت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جعفر بن محمد علیه السلام این حرف را به تو فرمود؟ سوگند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همین بس است و از منزل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از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رفتم دیدم پشت در برهنه ایستاده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چیز در خانه ندارم و اکنون از برهنگی پشت در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دوستان خود مراجعه کردم مقداری پول جمع آوری کردم تا لباسی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دیگر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شده ام بیا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مریضی اش مرتب از او خبر می گرفتم و با داروهایی به معالجه ی او مشغول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 حال احتضار رسید در کنار بسترش نشسته بودم و او در حال مرگ بود، در این موقع بی هوش شد، وقتی به هوش آمد در حالی که لبخندی بر لبانش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صاحبت حضرت صادق علیه السلام به وعده ی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دیده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وقتی به حج رفتم در مدینه خدمت حضرت صادق علیه السلام رسیدم، اجازه ی ورود خواستم، همین که وارد شدم هنوز یک پایم خارج و یکی داخل منزل بود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وعده ی خود نسبت به همسایه ات وفا کردیم</w:t>
      </w:r>
      <w:r>
        <w:rPr>
          <w:rFonts w:eastAsia="IRNazanin" w:cs="IRNazanin"/>
          <w:color w:val="111111"/>
          <w:sz w:val="28"/>
          <w:szCs w:val="28"/>
          <w:rtl w:val="true"/>
          <w:lang w:bidi="fa-IR"/>
        </w:rPr>
        <w:t>.</w:t>
      </w:r>
      <w:r>
        <w:rPr>
          <w:rStyle w:val="FootnoteAnchor"/>
          <w:rtl w:val="true"/>
        </w:rPr>
        <w:footnoteReference w:id="2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bookmarkStart w:id="50" w:name="pg6477_60053"/>
    </w:p>
    <w:p>
      <w:pPr>
        <w:pStyle w:val="Heading2"/>
        <w:numPr>
          <w:ilvl w:val="1"/>
          <w:numId w:val="1"/>
        </w:numPr>
        <w:rPr/>
      </w:pPr>
      <w:bookmarkStart w:id="51" w:name="__RefHeading___Toc1271353_653776707"/>
      <w:bookmarkStart w:id="52" w:name="_Toc17"/>
      <w:bookmarkEnd w:id="50"/>
      <w:bookmarkEnd w:id="51"/>
      <w:r>
        <w:rPr/>
        <w:t>16</w:t>
      </w:r>
      <w:r>
        <w:rPr>
          <w:rtl w:val="true"/>
        </w:rPr>
        <w:t>.</w:t>
      </w:r>
      <w:r>
        <w:rPr>
          <w:rtl w:val="true"/>
        </w:rPr>
        <w:t xml:space="preserve">مرد زناکار و درخواست پاکی </w:t>
      </w:r>
      <w:r>
        <w:rPr>
          <w:rtl w:val="true"/>
        </w:rPr>
        <w:t>(</w:t>
      </w:r>
      <w:r>
        <w:rPr>
          <w:rtl w:val="true"/>
        </w:rPr>
        <w:t>و توبه</w:t>
      </w:r>
      <w:r>
        <w:rPr>
          <w:rtl w:val="true"/>
        </w:rPr>
        <w:t xml:space="preserve">) </w:t>
      </w:r>
      <w:r>
        <w:rPr>
          <w:rtl w:val="true"/>
        </w:rPr>
        <w:t xml:space="preserve">از امام </w:t>
      </w:r>
      <w:r>
        <w:rPr>
          <w:rtl w:val="true"/>
        </w:rPr>
        <w:t>(</w:t>
      </w:r>
      <w:r>
        <w:rPr>
          <w:rtl w:val="true"/>
        </w:rPr>
        <w:t>علیه السلام</w:t>
      </w:r>
      <w:r>
        <w:rPr>
          <w:rtl w:val="true"/>
        </w:rPr>
        <w:t>)</w:t>
      </w:r>
      <w:bookmarkEnd w:id="52"/>
    </w:p>
    <w:p>
      <w:pPr>
        <w:pStyle w:val="BookText"/>
        <w:rPr/>
      </w:pPr>
      <w:r>
        <w:rPr>
          <w:rFonts w:ascii="IRNazanin" w:hAnsi="IRNazanin" w:eastAsia="IRNazanin"/>
          <w:color w:val="111111"/>
          <w:sz w:val="28"/>
          <w:sz w:val="28"/>
          <w:szCs w:val="28"/>
          <w:rtl w:val="true"/>
          <w:lang w:bidi="fa-IR"/>
        </w:rPr>
        <w:t>مردی در کوفه خدمت امیرالمؤمنین علی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 ام پاکم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هستی؟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چیزی می توانی قرائت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نیکو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جنون عارضت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برو تا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دوباره باز گشت و گفتار روز پیش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به مسافرت نرفته؟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وضع او را جویا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فهمیده و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آمد و مانند دو روز قبل تقاضای پاک شدن کرد،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درباره ی تو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که خدمت آن جناب رسید و اقرار کرد، حضرت به قنبر دستور داد او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حالت خشم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که مردی کار ناشایستی از این قبیل انجام دهد و خود را میان مردم رسوا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واقعاً توبه کند برایش بهتر است از این که من بر او حد جاری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او را به سوی بیابان برد تا حد را بر او جاری کند، قبل از اجرای حد، مرد محکوم تقاضا کرد اجازه دهند دو رکعت نماز بخواند، پس از نماز او را وارد گودالی کرد به طوری که صورتش به طرف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 به جمعیت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یکی از حقوق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گردن او نیز چنین حقی است برگردد؛ زیرا کسی که حدی بر او باشد نمی تواند حد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همه برگشتند فقط علی و امام حسن و امام حسین علیهم السلام باقی ماندند،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به دست گرفت سه تکبیر گفت و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علیهماالسلام نیز به ترتیب همین عمل را تکرار کردند و او بر اثر همان ضربات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آورد و دستور داد قبری برایش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 و دفنش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غسلش نمی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چیزی غسل کرد که تا روز قیامت پاک و پاکیزه است، همانا بر کار دشواری صبر کرد</w:t>
      </w:r>
      <w:r>
        <w:rPr>
          <w:rFonts w:eastAsia="IRNazanin" w:cs="IRNazanin"/>
          <w:color w:val="111111"/>
          <w:sz w:val="28"/>
          <w:szCs w:val="28"/>
          <w:rtl w:val="true"/>
          <w:lang w:bidi="fa-IR"/>
        </w:rPr>
        <w:t>.</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bookmarkStart w:id="53" w:name="pg6477_60054"/>
    </w:p>
    <w:p>
      <w:pPr>
        <w:pStyle w:val="Heading2"/>
        <w:numPr>
          <w:ilvl w:val="1"/>
          <w:numId w:val="1"/>
        </w:numPr>
        <w:rPr/>
      </w:pPr>
      <w:bookmarkStart w:id="54" w:name="__RefHeading___Toc1271355_653776707"/>
      <w:bookmarkStart w:id="55" w:name="_Toc18"/>
      <w:bookmarkEnd w:id="53"/>
      <w:bookmarkEnd w:id="54"/>
      <w:r>
        <w:rPr/>
        <w:t>17</w:t>
      </w:r>
      <w:r>
        <w:rPr>
          <w:rtl w:val="true"/>
        </w:rPr>
        <w:t>.</w:t>
      </w:r>
      <w:r>
        <w:rPr>
          <w:rtl w:val="true"/>
        </w:rPr>
        <w:t>توبه ابولبابه از خیانت بین مسلمانان و یهودیان</w:t>
      </w:r>
      <w:bookmarkEnd w:id="55"/>
    </w:p>
    <w:p>
      <w:pPr>
        <w:pStyle w:val="BookText"/>
        <w:rPr/>
      </w:pPr>
      <w:r>
        <w:rPr>
          <w:rFonts w:ascii="IRNazanin" w:hAnsi="IRNazanin" w:eastAsia="IRNazanin"/>
          <w:color w:val="111111"/>
          <w:sz w:val="28"/>
          <w:sz w:val="28"/>
          <w:szCs w:val="28"/>
          <w:rtl w:val="true"/>
          <w:lang w:bidi="fa-IR"/>
        </w:rPr>
        <w:t>پس از پایان یافتن جنگ خندق حضرت رسول صلی الله علیه و آله و سلم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جبرئیل علیه السلام نازل شد و فرمان جنگ با بنی قریظه را آورد، همان 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پوشید و به مسلمانان اعلام کرد که باید نماز عصر را در بنی قریظه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انجام شد، لشکر اسلام بنی قریظه را محاصره کردند</w:t>
      </w:r>
      <w:r>
        <w:rPr>
          <w:rStyle w:val="FootnoteAnchor"/>
          <w:rtl w:val="true"/>
        </w:rPr>
        <w:footnoteReference w:id="23"/>
      </w:r>
      <w:r>
        <w:rPr>
          <w:rFonts w:ascii="IRNazanin" w:hAnsi="IRNazanin" w:eastAsia="IRNazanin"/>
          <w:color w:val="111111"/>
          <w:sz w:val="28"/>
          <w:sz w:val="28"/>
          <w:szCs w:val="28"/>
          <w:rtl w:val="true"/>
          <w:lang w:bidi="fa-IR"/>
        </w:rPr>
        <w:t xml:space="preserve">، مدت محاصره به طول انجامید، بالاخره یهودیان به تنگ آمده، پیغام دادند ابولبابه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بفرست تا درباره ی کار خود با او مشورت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ابولبابه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هم پیمان های خود برو ببین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قلعه شد همین که زن ها و بچه ها چشمشان به او افتاد شروع کردند به گریه و زاری، ابولبابه تحت تأثیر این منظره ی رقت انگیز قرار گرفت و دلش بر آنها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تو در باره ی ما چیست؟ آیا تسلیم شویم همان طور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همراه جواب با دست به طرف گلوی خود اشاره کرد؛ یعنی در صورت تسلیم، کشته می شوید؛ اما فوراً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قلعه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خدمت حضرت رسول صلی الله علیه و آله و سلم نرفت، از همان جا به طرف مدینه رهسپار شد، به مسجد رفت و به وسیله ی ریسمانی گردن خود را به یکی از ستون های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ستونی که به استوانه ی توبه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از بند رها نمی کنم مگر این که توبه ام پذیرفته شود یا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ابولبابه تأخیر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جویا شد، داستانش را به عرض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ما می آمد از خداوند برایش طلب آمرزش می کردیم؛ اما اکنون که به خدا توجه کرده او سزاوارتر است هرچه درباره اش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در این مدت روزها روزه می گرفت و شب ها به اندازه ای که بتواند سلامتی خود را حفظ کند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شامگاه برای او غذا می آورد و هنگام کارهای ضروری بازش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همسر ام سلمه بود که آیه ی پذیرفته شدن توبه ی ابولبابه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اعْتَرَفُوا بِذُنُوبِهِمْ خَلَطُوا عَمَلًا صَالِحًا وَ آخَرَ سَیِّئًا عَسَی اللَّهُ أَنْ یَتُوبَ عَلَیْهِمْ إِنَّ اللَّهَ غَفُورٌ رَحِیمٌ</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بعضی دیگر به گناه خویش اعتراف کرده عمل نیک و بدی را با هم آمیختند، خدا توبه ی آنها را پذیرفت، خداوند پوشاننده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 سلم به ام سلمه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ابولبابه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او را بشارت دهم؟ اجازه فرمودند، ام سلمه سر از حجره بیرون کرد و بشارتش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مسلمانان آمدند تا ریسمانش را بگشایند،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نمی گذارم مگر این که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ریسمانم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تشریف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ات قبول شد و اکنون گویا از مادر متولد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بندش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تمام اموالم را در راه خدا صدقه بدهم؟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دادن دو سوم از اموال خود را کرد،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 موافقت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را؟ حضرت موافقت کردند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bookmarkStart w:id="56" w:name="pg6477_60055"/>
    </w:p>
    <w:p>
      <w:pPr>
        <w:pStyle w:val="Heading2"/>
        <w:numPr>
          <w:ilvl w:val="1"/>
          <w:numId w:val="1"/>
        </w:numPr>
        <w:rPr/>
      </w:pPr>
      <w:bookmarkStart w:id="57" w:name="__RefHeading___Toc1271357_653776707"/>
      <w:bookmarkStart w:id="58" w:name="_Toc19"/>
      <w:bookmarkEnd w:id="56"/>
      <w:bookmarkEnd w:id="57"/>
      <w:r>
        <w:rPr/>
        <w:t>18</w:t>
      </w:r>
      <w:r>
        <w:rPr>
          <w:rtl w:val="true"/>
        </w:rPr>
        <w:t>.</w:t>
      </w:r>
      <w:r>
        <w:rPr>
          <w:rtl w:val="true"/>
        </w:rPr>
        <w:t>عدم تاخیر در توبه</w:t>
      </w:r>
      <w:bookmarkEnd w:id="58"/>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تصمیم می گیرد عمل نیکی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ندهد خدا او را به همین تصمیم و نیت که داشت یک حسنه می دهد، اگر انجام دهد ده برابر در نامه ی عملش نوشته می شود و چنانچه شخصی تصمیم گناهی می گیرد چنانچه آن عمل از او سر نزند به واسطه ی تصمیم و نیتش چیزی برایش ثبت نمی شود اگر نیت را به مرحله ی عمل رساند و کار زشت را انجام دهد، باز هفت ساعت او را مهلت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ای که در طرف راست و متصدی کارهای نیک است به آن یک که در طرف چپ قرار دارد و مأمور ثبت اعمال زشت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نکن شاید کار نیکی انجام دهد که این عمل زشت را برطرف نماید؛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گناهان را می زداید یا ممکن است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هفت ساعت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اله الا هو عالم الغیب و الشهادة العزیز الحکیم الغفور الرحیم ذا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ی عملش ثبت نمی شود، هرگاه هفت ساعت گذشت نه کار نیک انجام داد و نه استغفار کرد، همان فرشته ی دست راست به فرشته ی متصدی گناه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را در نامه ی عمل این بدبخت محروم بنویس</w:t>
      </w:r>
      <w:r>
        <w:rPr>
          <w:rFonts w:eastAsia="IRNazanin" w:cs="IRNazanin"/>
          <w:color w:val="111111"/>
          <w:sz w:val="28"/>
          <w:szCs w:val="28"/>
          <w:rtl w:val="true"/>
          <w:lang w:bidi="fa-IR"/>
        </w:rPr>
        <w:t>!</w:t>
      </w:r>
      <w:r>
        <w:rPr>
          <w:rStyle w:val="FootnoteAnchor"/>
          <w:rtl w:val="true"/>
        </w:rPr>
        <w:footnoteReference w:id="2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bookmarkStart w:id="59" w:name="pg6477_60056"/>
    </w:p>
    <w:p>
      <w:pPr>
        <w:pStyle w:val="Heading2"/>
        <w:numPr>
          <w:ilvl w:val="1"/>
          <w:numId w:val="1"/>
        </w:numPr>
        <w:rPr/>
      </w:pPr>
      <w:bookmarkStart w:id="60" w:name="__RefHeading___Toc1271359_653776707"/>
      <w:bookmarkStart w:id="61" w:name="_Toc20"/>
      <w:bookmarkEnd w:id="59"/>
      <w:bookmarkEnd w:id="60"/>
      <w:r>
        <w:rPr/>
        <w:t>19</w:t>
      </w:r>
      <w:r>
        <w:rPr>
          <w:rtl w:val="true"/>
        </w:rPr>
        <w:t>.</w:t>
      </w:r>
      <w:r>
        <w:rPr>
          <w:rtl w:val="true"/>
        </w:rPr>
        <w:t>توبه معاویه ابن وهب دم مرگ و پذیرش آن</w:t>
      </w:r>
      <w:bookmarkEnd w:id="61"/>
    </w:p>
    <w:p>
      <w:pPr>
        <w:pStyle w:val="BookText"/>
        <w:rPr/>
      </w:pPr>
      <w:r>
        <w:rPr>
          <w:rFonts w:ascii="IRNazanin" w:hAnsi="IRNazanin" w:eastAsia="IRNazanin"/>
          <w:color w:val="111111"/>
          <w:sz w:val="28"/>
          <w:sz w:val="28"/>
          <w:szCs w:val="28"/>
          <w:rtl w:val="true"/>
          <w:lang w:bidi="fa-IR"/>
        </w:rPr>
        <w:t>معاویة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مکه می رفتم، پیرمرد عابد و خداپرستی همراه ما بود؛ ولی مذهب ما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مسافرت، نماز را تمام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نمی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برادرش که مسلمان بود و مذهب شیعه داشت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راه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برادرش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پیرمرد را متوجه مذهب ما کنی و او را به ولایت علی علیه السلام دعوت نمایی شاید خداوند از این گمراهی نجاتش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برگشتند مگر چند نفری، آنچه لازم بود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شود لازم است از علی علیه السلام نیز اطاعت شود و پیروی علی علیه السلام پیروی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این سخنان را که شنید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همین عقیده برگشتم و این مذهب را اختیار کردم و این سخن را گفت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صادق علیه السلام رسیدیم و داستان پیرمرد را برای حضرت بازگو کردیم،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ایمان و ولایت نداشت مگر همان لحظه ی مرگ،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دیگر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داخل بهشت شد</w:t>
      </w:r>
      <w:r>
        <w:rPr>
          <w:rFonts w:eastAsia="IRNazanin" w:cs="IRNazanin"/>
          <w:color w:val="111111"/>
          <w:sz w:val="28"/>
          <w:szCs w:val="28"/>
          <w:rtl w:val="true"/>
          <w:lang w:bidi="fa-IR"/>
        </w:rPr>
        <w:t>!</w:t>
      </w:r>
      <w:r>
        <w:rPr>
          <w:rStyle w:val="FootnoteAnchor"/>
          <w:rtl w:val="true"/>
        </w:rPr>
        <w:footnoteReference w:id="2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bookmarkStart w:id="62" w:name="pg6477_60057"/>
    </w:p>
    <w:p>
      <w:pPr>
        <w:pStyle w:val="Heading2"/>
        <w:numPr>
          <w:ilvl w:val="1"/>
          <w:numId w:val="1"/>
        </w:numPr>
        <w:rPr/>
      </w:pPr>
      <w:bookmarkStart w:id="63" w:name="__RefHeading___Toc1271361_653776707"/>
      <w:bookmarkStart w:id="64" w:name="_Toc21"/>
      <w:bookmarkEnd w:id="62"/>
      <w:bookmarkEnd w:id="63"/>
      <w:r>
        <w:rPr/>
        <w:t>20</w:t>
      </w:r>
      <w:r>
        <w:rPr>
          <w:rtl w:val="true"/>
        </w:rPr>
        <w:t>.</w:t>
      </w:r>
      <w:r>
        <w:rPr>
          <w:rtl w:val="true"/>
        </w:rPr>
        <w:t>توبه جوان یهودی در لحظه مرگ و قبولی آن</w:t>
      </w:r>
      <w:bookmarkEnd w:id="64"/>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یهودی خدمت پیامبر اکرم صلی الله علیه و آله و سلم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با آن حضرت انس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او را در رفت و آمدهایش می پذیرفت، گاهی او را پی کاری می فرستاد یا نامه ای به دستش می سپرد که به یکی از خویشاوندان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چند روز است آن نوجوان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حالش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شده و نزدیک است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با چند نفر از اصحاب به عیادت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برکتی بود که با هر کس سخن می گفت جوابش را می داد اگرچه در آخرین لحظات حیات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بالین بیمار محتضر نشستند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چشم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ابالقاسم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أن لا اله الا الله و أنی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به یگانگی خدا و رسالت من گواهی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تا این سخن را شنید نگاهی به صورت پدر خود کرد و چیزی نگفت؛ یعنی از پدر خود شرم دارد یا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دوم، حضرت او را صدا زدند، باز نگاهی به صورت پدرش کرد و چیزی نگفت، در مرتبه ی سوم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صدایش زدند همین که نوجوان چشم باز کرد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قبل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چشم به صورت پدر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نیستی لب فرو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تصمیم خود را گرفت و در آن لحظات آخر که چشم از جهان فرو می بست سعادت خود را با دو جمله خرید، مثل این که متوجه شد در مسئله ی ایمان شرم و حیا یا رعایت خواسته ی پدر شرط نیست و بدون تأمل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لا اله الا الله و أنک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بلافاصله دیده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پدرش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این نوجوان واگذار و از پی کار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به ما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دستور دادند او را غسل دهند و کفن کنند، وقتی آماده شد حضرت بر جنازه اش نماز خواندند و از منزل یهودی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را ستایش کرد که امروز یک نفر را به وسیله ی من از آتش جهنم نجات داد</w:t>
      </w:r>
      <w:r>
        <w:rPr>
          <w:rFonts w:eastAsia="IRNazanin" w:cs="IRNazanin"/>
          <w:color w:val="111111"/>
          <w:sz w:val="28"/>
          <w:szCs w:val="28"/>
          <w:rtl w:val="true"/>
          <w:lang w:bidi="fa-IR"/>
        </w:rPr>
        <w:t>.</w:t>
      </w:r>
      <w:r>
        <w:rPr>
          <w:rStyle w:val="FootnoteAnchor"/>
          <w:rtl w:val="true"/>
        </w:rPr>
        <w:footnoteReference w:id="2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bookmarkStart w:id="65" w:name="pg6477_60058"/>
    </w:p>
    <w:p>
      <w:pPr>
        <w:pStyle w:val="Heading2"/>
        <w:numPr>
          <w:ilvl w:val="1"/>
          <w:numId w:val="1"/>
        </w:numPr>
        <w:rPr/>
      </w:pPr>
      <w:bookmarkStart w:id="66" w:name="__RefHeading___Toc1271363_653776707"/>
      <w:bookmarkStart w:id="67" w:name="_Toc22"/>
      <w:bookmarkEnd w:id="65"/>
      <w:bookmarkEnd w:id="66"/>
      <w:r>
        <w:rPr/>
        <w:t>21</w:t>
      </w:r>
      <w:r>
        <w:rPr>
          <w:rtl w:val="true"/>
        </w:rPr>
        <w:t>.</w:t>
      </w:r>
      <w:r>
        <w:rPr>
          <w:rtl w:val="true"/>
        </w:rPr>
        <w:t>عدم پذیرش توبه اختراع کننده دین جز به آگاهی گمراهان</w:t>
      </w:r>
      <w:bookmarkEnd w:id="67"/>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زمان های گذشته زندگی می کرد، او در جست و جو بود دنیا را از راه حلال به دست آورد و ثروتی فراهم نماید؛ ولی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حرام جدیت کرد باز هم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برایش مجسم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حلال خواستی ثروتی فراهم کنی نشد و از راه حرام هم نتوانستی، اکنون مایلی راهی به تو بیاموزم که به خواسته ی خود برسی و ثروت سرشاری به دست آوری و عده ای هم پیرو پیدا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کیش و دینی اختراع کن و مردم را به سوی آن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دستور شیطان رفتار کرد، مردم گردش را گرفتند و از او پیروی کردند و به آنچه مایل بود از ثروت دنیا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ناگاه متوجه شد که چه کار ناشایستی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 کنم توبه ای داشته باشم مگر اشخاصی را که به واسطه ی من گمراه شده اند متوجه کنم که آنچه از من شنیده اند باطل و ساخته خودم بوده است، شاید توبه ام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پیروان خود یک یک مراجعه کرد و به آنها گوشزد کرد که آنچه گفتم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گفتار سابق تو حق بود اکنون در کیش و دین خود شک کرده و گمراه 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 آنها را شنید غل و زنجیری تهیه کرد و به گردن خود 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زنجیرها را باز نمی کنم تا خدا توبه ام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آن زمان وحی کرد که به فلانی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عزتم اگر آنقدر مرا بخوانی و ناله نمایی که بند بندت از هم جدا شود دعایت را مستجاب نمی کنم مگر کسانی که به کیش تو مرده اند و آنها را گمراه کرده ای، به حقیقت کار خود اطلاع دهی و از کیش تو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نیز برایش امکان نداشت</w:t>
      </w:r>
      <w:r>
        <w:rPr>
          <w:rFonts w:eastAsia="IRNazanin" w:cs="IRNazanin"/>
          <w:color w:val="111111"/>
          <w:sz w:val="28"/>
          <w:szCs w:val="28"/>
          <w:rtl w:val="true"/>
          <w:lang w:bidi="fa-IR"/>
        </w:rPr>
        <w:t>.]</w:t>
      </w:r>
      <w:r>
        <w:rPr>
          <w:rStyle w:val="FootnoteAnchor"/>
          <w:rtl w:val="true"/>
        </w:rPr>
        <w:footnoteReference w:id="2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292</w:t>
      </w:r>
      <w:bookmarkStart w:id="68" w:name="pg6477_60059"/>
    </w:p>
    <w:p>
      <w:pPr>
        <w:pStyle w:val="Heading2"/>
        <w:numPr>
          <w:ilvl w:val="1"/>
          <w:numId w:val="1"/>
        </w:numPr>
        <w:rPr/>
      </w:pPr>
      <w:bookmarkStart w:id="69" w:name="__RefHeading___Toc1271365_653776707"/>
      <w:bookmarkStart w:id="70" w:name="_Toc23"/>
      <w:bookmarkEnd w:id="68"/>
      <w:bookmarkEnd w:id="69"/>
      <w:r>
        <w:rPr/>
        <w:t>22</w:t>
      </w:r>
      <w:r>
        <w:rPr>
          <w:rtl w:val="true"/>
        </w:rPr>
        <w:t>.</w:t>
      </w:r>
      <w:r>
        <w:rPr>
          <w:rtl w:val="true"/>
        </w:rPr>
        <w:t>توبه گنهکار دم مرگ و پذیرش آن</w:t>
      </w:r>
      <w:bookmarkEnd w:id="70"/>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عمر خود را در معصیت به سر برده و در مدت عمر، هرگز خبری از او صادر نشده بود و از هیچ معصیتی دوری نمی کرد به گونه ای که صلحای عصر و پرهیزگاران روزگارش از او دوری می جستند و از او نفرت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قضا دست بر دامن عمرش دراز کرد و ملک الموت آهنگ قبض روحش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به مرگ کرد نظر در جراید اعمال خود کرد و آن را از اعمال صالحه خالی دید و به جویبار عمل خود نگریست و شاخی که دست امید در آن توان زد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عاجزانه آهی از دل بی قرار برکشید و بی اختیار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له الدنیا و الآخرة إرحم من لیس له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آن که دنیا و آخرت از تو است، رحم کن بر حال کسی که نه دنیا دارد و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بگفت و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شهر از مردنش شاد گشتند و او را در مزبله ای انداختند و خس و خاشاک بر او ریختند و آن جا را از خاک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یکی از بزرگان در خواب دید که به او گفتند فلان درگذشت و او را در مزبله انداختند، برخیز و او را از آن جا بردار و غسل ده و کفن کن و بر او نماز بخوان و او را در مقبره ی صلحا و اتقیا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بدعمل بود و میان خلق به بدکاری و بدنامی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انجام داد که مستحق کرامت و بخشش گردید؟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حال مرگ رسید، در جراید اعمال خود نظر کرد و دست در دامن فضل ما زد و ما به بیچارگی و عجز او رحمت کردیم و گناهان او را از نظر پوشیدیم و از عذاب الیمش نجات دادیم و به نعیم مقیمش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یک دله ی صد دله دل یک دله کن</w:t>
      </w:r>
    </w:p>
    <w:p>
      <w:pPr>
        <w:pStyle w:val="BookText"/>
        <w:rPr/>
      </w:pPr>
      <w:r>
        <w:rPr>
          <w:rFonts w:ascii="IRNazanin" w:hAnsi="IRNazanin" w:eastAsia="IRNazanin"/>
          <w:color w:val="111111"/>
          <w:sz w:val="28"/>
          <w:sz w:val="28"/>
          <w:szCs w:val="28"/>
          <w:rtl w:val="true"/>
          <w:lang w:bidi="fa-IR"/>
        </w:rPr>
        <w:t>مهر دگران را ز دل خود یله کن</w:t>
      </w:r>
    </w:p>
    <w:p>
      <w:pPr>
        <w:pStyle w:val="BookText"/>
        <w:rPr/>
      </w:pPr>
      <w:r>
        <w:rPr>
          <w:rFonts w:ascii="IRNazanin" w:hAnsi="IRNazanin" w:eastAsia="IRNazanin"/>
          <w:color w:val="111111"/>
          <w:sz w:val="28"/>
          <w:sz w:val="28"/>
          <w:szCs w:val="28"/>
          <w:rtl w:val="true"/>
          <w:lang w:bidi="fa-IR"/>
        </w:rPr>
        <w:t>یک صبح به اخلاص بیا بر در ما</w:t>
      </w:r>
    </w:p>
    <w:p>
      <w:pPr>
        <w:pStyle w:val="BookText"/>
        <w:rPr/>
      </w:pPr>
      <w:r>
        <w:rPr>
          <w:rFonts w:ascii="IRNazanin" w:hAnsi="IRNazanin" w:eastAsia="IRNazanin"/>
          <w:color w:val="111111"/>
          <w:sz w:val="28"/>
          <w:sz w:val="28"/>
          <w:szCs w:val="28"/>
          <w:rtl w:val="true"/>
          <w:lang w:bidi="fa-IR"/>
        </w:rPr>
        <w:t>برناید اگر کام تو آن گه گله کن</w:t>
      </w:r>
      <w:r>
        <w:rPr>
          <w:rStyle w:val="FootnoteAnchor"/>
          <w:rtl w:val="true"/>
        </w:rPr>
        <w:footnoteReference w:id="3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292</w:t>
      </w:r>
      <w:bookmarkStart w:id="71" w:name="pg6477_60060"/>
    </w:p>
    <w:p>
      <w:pPr>
        <w:pStyle w:val="Heading2"/>
        <w:numPr>
          <w:ilvl w:val="1"/>
          <w:numId w:val="1"/>
        </w:numPr>
        <w:rPr/>
      </w:pPr>
      <w:bookmarkStart w:id="72" w:name="__RefHeading___Toc1271367_653776707"/>
      <w:bookmarkStart w:id="73" w:name="_Toc24"/>
      <w:bookmarkEnd w:id="71"/>
      <w:bookmarkEnd w:id="72"/>
      <w:r>
        <w:rPr/>
        <w:t>23</w:t>
      </w:r>
      <w:r>
        <w:rPr>
          <w:rtl w:val="true"/>
        </w:rPr>
        <w:t>.</w:t>
      </w:r>
      <w:r>
        <w:rPr>
          <w:rtl w:val="true"/>
        </w:rPr>
        <w:t>عتبه بن علا و توبه از گناه</w:t>
      </w:r>
      <w:bookmarkEnd w:id="73"/>
    </w:p>
    <w:p>
      <w:pPr>
        <w:pStyle w:val="BookText"/>
        <w:rPr/>
      </w:pPr>
      <w:r>
        <w:rPr>
          <w:rFonts w:ascii="IRNazanin" w:hAnsi="IRNazanin" w:eastAsia="IRNazanin"/>
          <w:color w:val="111111"/>
          <w:sz w:val="28"/>
          <w:sz w:val="28"/>
          <w:szCs w:val="28"/>
          <w:rtl w:val="true"/>
          <w:lang w:bidi="fa-IR"/>
        </w:rPr>
        <w:t>رابعه ی عدویه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در زهد غرق شده بود و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بیان کن که چگونه از گناه برگشتی و توبه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عمرم خیلی به زنان علاقه داشتم و حریص بودم و در بصره بیشتر از هزاران زن گرفتار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خانه بیرون رفتم، ناگهان به زنی برخورد کردم که به جز چشمانش چیزی آشکار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قلب من آتش افروخته شد، با او سخن گفتم؛ ولی او با من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عتبه هستم که بیشتر زنان بصره عاشق من هستند و با تو سخن می گویم و تو سخن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مرا مهمان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حجاب و پوشش هستم، چگونه مرا دوست می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 مرا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من از آن ها غافل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برنمی داری، پس بیا تا حاجت تو را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او رفتم تا داخل خانه شد و من داخل خانه شدم؛ ولی چیزی از اسباب خانه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از اسباب خالی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این خانه را انتقال داده ایم،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این خانه ی آخرت است و آن را برای کسانی که در زمین، بلندی و فساد نمی کنند قرار دادیم و پایان نیکو 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 از این که بهشت را به دنیا بفروشی و حوریه های بهشتی را به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پرهیزکاری درگذر و حاجت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این کار نمی گذری؟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خانه ی دیگری رفت و مرا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پیرزنی در آن است و آن دختر فریاد زد که آب برایم بیاور تا وضو بگیرم و تا نصف شب نماز خواند و من در فکر بودم که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پنبه و ظرفی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برای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ساعتی ناگهان پیرزن فریاد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 و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آن دختر چشمان خود را با کارد بیرون آورده و بر روی پنبه گذاشته و درون ظرف است و چشمانش با پیه در حرکت بود و آن پیرزن آن دو چشم را نزد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ی هر آنچه بودی،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 تو مبارک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سرگردان کردی؛ خدا تو را سرگردان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زن بودیم که او بیرون می رفت و مایحتاج ما را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پیرزن را شنیدم، غش کردم و آن شب را با فکر سپری کردم و به منزلم رفتم و چهل روز در منزل بیمار شدم و این، سبب توبه ی من 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367</w:t>
      </w:r>
      <w:bookmarkStart w:id="74" w:name="pg6477_60061"/>
    </w:p>
    <w:p>
      <w:pPr>
        <w:pStyle w:val="Heading2"/>
        <w:numPr>
          <w:ilvl w:val="1"/>
          <w:numId w:val="1"/>
        </w:numPr>
        <w:rPr/>
      </w:pPr>
      <w:bookmarkStart w:id="75" w:name="__RefHeading___Toc1271369_653776707"/>
      <w:bookmarkStart w:id="76" w:name="_Toc25"/>
      <w:bookmarkEnd w:id="74"/>
      <w:bookmarkEnd w:id="75"/>
      <w:r>
        <w:rPr/>
        <w:t>24</w:t>
      </w:r>
      <w:r>
        <w:rPr>
          <w:rtl w:val="true"/>
        </w:rPr>
        <w:t>.</w:t>
      </w:r>
      <w:r>
        <w:rPr>
          <w:rtl w:val="true"/>
        </w:rPr>
        <w:t>عابد و توبه از گناه</w:t>
      </w:r>
      <w:bookmarkEnd w:id="76"/>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هرزه گرد با چند نفر از جوانان بنی اسرائیل برخورد کرد و آنها را با قیافه ی به ظاهر آراسته ی خود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عابد هم این زن را ببیند فریفته اش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آلوده این سخن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او را نفریبم به خانه برنمی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شب به محل عابد رفت، در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بی پناهم، امشب مرا در خانه ی خود جای ده، عابد امتناع ورزید،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جوان مرا تعقیب می کنند، اگر راهم ندهی آنها مرا اذیت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عابد این حرف را شنید به او اجازه ی ورود داد، همین که داخل خانه شد لباسش را درآورد و قامت زیبای خویش را در مقابل او جلوه داد، چشم عابد به اندام دلفریب او افتاد و چنان تحت تأثیر غریزه ی جنسی واقع شد که بی اختیار دست خود را بر اندامش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ناگاه به خود آمد و متوجه شد چه از او سر زده است، دیگی بر سر بار داشت، جلو رفت و دست خود را بر آتش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خودسرانه کاری کرد، او را کیفر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دیدن این وضع طاقت نیاورد و از خانه ی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عده ای از بنی اسرائیل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عابد را دریابید که خود را در آتش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مقداری از دست او سوخته بود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392</w:t>
      </w:r>
      <w:bookmarkStart w:id="77" w:name="pg6477_60062"/>
    </w:p>
    <w:p>
      <w:pPr>
        <w:pStyle w:val="Heading2"/>
        <w:numPr>
          <w:ilvl w:val="1"/>
          <w:numId w:val="1"/>
        </w:numPr>
        <w:rPr/>
      </w:pPr>
      <w:bookmarkStart w:id="78" w:name="__RefHeading___Toc1271371_653776707"/>
      <w:bookmarkStart w:id="79" w:name="_Toc26"/>
      <w:bookmarkEnd w:id="77"/>
      <w:bookmarkEnd w:id="78"/>
      <w:r>
        <w:rPr/>
        <w:t>25</w:t>
      </w:r>
      <w:r>
        <w:rPr>
          <w:rtl w:val="true"/>
        </w:rPr>
        <w:t>.</w:t>
      </w:r>
      <w:r>
        <w:rPr>
          <w:rtl w:val="true"/>
        </w:rPr>
        <w:t>توبه غلام از شراب</w:t>
      </w:r>
      <w:bookmarkEnd w:id="79"/>
    </w:p>
    <w:p>
      <w:pPr>
        <w:pStyle w:val="BookText"/>
        <w:rPr/>
      </w:pPr>
      <w:r>
        <w:rPr>
          <w:rFonts w:ascii="IRNazanin" w:hAnsi="IRNazanin" w:eastAsia="IRNazanin"/>
          <w:color w:val="111111"/>
          <w:sz w:val="28"/>
          <w:sz w:val="28"/>
          <w:szCs w:val="28"/>
          <w:rtl w:val="true"/>
          <w:lang w:bidi="fa-IR"/>
        </w:rPr>
        <w:t>حنان بن سدیر به نقل از یزید بن خلیفه از قبیله ی بنی حارث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حضرت صادق علیه السلام رسیدم، پس از عرض 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طائفه ی بنی حارث بن کعبم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دوستی و ولایت شما خانواده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دوستی ما هدایت یافتی با این که به خدا سوگند در بنی حارث بن کعب دوستی ما کم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خراسانی دارم که شغلش گازری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 و شوی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چهار نفر همشهری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نفر در هر جمعه یکدیگر را دعوت می کنند و هر یک به نوبت غلام من می شوند، آن گاه همشهریان خود را دعوت کرده، برای آنها گوشت و غذا تهیه می کند، پس از خوردن غذا ظرفی را پر از شراب کرده آفتابه ای نیز می آوردند، هر کدام اراده ی خوردن کند، می گوید باید قبل از آشامیدن بر محمد و آل او صلوات بفرستی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به وسیله ی این غلام هدایت 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به او سلام برسان و بگو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مسکری حتی کم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حضرت صادق علیه السلام را به غلام رساندم، گریه 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حضرت صادق علیه السلام به من اهمیت داده که به من سلام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نیز فرموده توجه داشته باش آنچه می آشامی اگر زیادش سکرآور است از کمش پرهیز کن و سفارش تو را نیز به من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هم در راه خدا آزادت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عمر دارم، ذره ای نمی آشامم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نمی دانند اهل غفلت انجام شراب آخر</w:t>
      </w:r>
    </w:p>
    <w:p>
      <w:pPr>
        <w:pStyle w:val="BookText"/>
        <w:rPr/>
      </w:pPr>
      <w:r>
        <w:rPr>
          <w:rFonts w:ascii="IRNazanin" w:hAnsi="IRNazanin" w:eastAsia="IRNazanin"/>
          <w:color w:val="111111"/>
          <w:sz w:val="28"/>
          <w:sz w:val="28"/>
          <w:szCs w:val="28"/>
          <w:rtl w:val="true"/>
          <w:lang w:bidi="fa-IR"/>
        </w:rPr>
        <w:t>به آتش میروند این غافلان از راه آب آخر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443</w:t>
      </w:r>
      <w:bookmarkStart w:id="80" w:name="pg6477_60063"/>
    </w:p>
    <w:p>
      <w:pPr>
        <w:pStyle w:val="Heading2"/>
        <w:numPr>
          <w:ilvl w:val="1"/>
          <w:numId w:val="1"/>
        </w:numPr>
        <w:rPr/>
      </w:pPr>
      <w:bookmarkStart w:id="81" w:name="__RefHeading___Toc1271373_653776707"/>
      <w:bookmarkStart w:id="82" w:name="_Toc27"/>
      <w:bookmarkEnd w:id="80"/>
      <w:bookmarkEnd w:id="81"/>
      <w:r>
        <w:rPr/>
        <w:t>26</w:t>
      </w:r>
      <w:r>
        <w:rPr>
          <w:rtl w:val="true"/>
        </w:rPr>
        <w:t>.</w:t>
      </w:r>
      <w:r>
        <w:rPr>
          <w:rtl w:val="true"/>
        </w:rPr>
        <w:t>توبه کارمند دولت ستمگر به رد مال</w:t>
      </w:r>
      <w:bookmarkEnd w:id="82"/>
    </w:p>
    <w:p>
      <w:pPr>
        <w:pStyle w:val="BookText"/>
        <w:rPr/>
      </w:pPr>
      <w:r>
        <w:rPr>
          <w:rFonts w:ascii="IRNazanin" w:hAnsi="IRNazanin" w:eastAsia="IRNazanin"/>
          <w:color w:val="111111"/>
          <w:sz w:val="28"/>
          <w:sz w:val="28"/>
          <w:szCs w:val="28"/>
          <w:rtl w:val="true"/>
          <w:lang w:bidi="fa-IR"/>
        </w:rPr>
        <w:t>علی بن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جوانی داشتم که در دستگاه بنی امیه شغل نویسندگی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برای من وقت بگیر تا خدمت ایشان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اجازه گرفتم تا او شرفیاب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اجازه دادند و در وقت مقرر من با او خدمت ایشان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پس از 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وزارت دارایی رژیم بنی امیه مسئولیتی دارم و از این راه ثروت بسیاری اندوخته ام و بعضی خلاف ها را هم انجام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افرادی مثل شما را نداشتند تا مالیات برایشان جمع کند و آنها را در جنگ ها و جماعات همراهی کند، حق ما را غصب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نجاتی برای من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عمل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مال مردم نزد تو هست و صاحبانش را می شناسی به آنها برگردان و آنچه صاحبانش را نمی شناسی از طرف آنها صدقه بده، من در مقابل این کار، بهشت را برای تو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جوان برخاستیم و به کوفه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چیز خود، حتی لباس هایش را به صاحبانش برگرداند یا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دوستانم مقداری پول برای او جمع کردم و برایش لباس خریداری کردم و خرجی هم برایش می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ماهی از این جریان گذشت و او مریض شد، ما مرتب به عیادت او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در حال جان دادن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صادق علیه السلام به من وعده داده بود،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پس از غسل و کفن به خاک سپردیم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همین که امام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وعده ی خود در مورد دوست تو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هنگام مرگ،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گفت</w:t>
      </w:r>
      <w:r>
        <w:rPr>
          <w:rFonts w:eastAsia="IRNazanin" w:cs="IRNazanin"/>
          <w:color w:val="111111"/>
          <w:sz w:val="28"/>
          <w:szCs w:val="28"/>
          <w:rtl w:val="true"/>
          <w:lang w:bidi="fa-IR"/>
        </w:rPr>
        <w:t>!</w:t>
      </w:r>
      <w:r>
        <w:rPr>
          <w:rStyle w:val="FootnoteAnchor"/>
          <w:rtl w:val="true"/>
        </w:rPr>
        <w:footnoteReference w:id="3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476</w:t>
      </w:r>
      <w:bookmarkStart w:id="83" w:name="pg6477_60064"/>
    </w:p>
    <w:p>
      <w:pPr>
        <w:pStyle w:val="Heading2"/>
        <w:numPr>
          <w:ilvl w:val="1"/>
          <w:numId w:val="1"/>
        </w:numPr>
        <w:rPr/>
      </w:pPr>
      <w:bookmarkStart w:id="84" w:name="__RefHeading___Toc1271375_653776707"/>
      <w:bookmarkStart w:id="85" w:name="_Toc28"/>
      <w:bookmarkEnd w:id="83"/>
      <w:bookmarkEnd w:id="84"/>
      <w:r>
        <w:rPr/>
        <w:t>27</w:t>
      </w:r>
      <w:r>
        <w:rPr>
          <w:rtl w:val="true"/>
        </w:rPr>
        <w:t>.</w:t>
      </w:r>
      <w:r>
        <w:rPr>
          <w:rtl w:val="true"/>
        </w:rPr>
        <w:t>توبه حامی ستمگر</w:t>
      </w:r>
      <w:bookmarkEnd w:id="85"/>
    </w:p>
    <w:p>
      <w:pPr>
        <w:pStyle w:val="BookText"/>
        <w:rPr/>
      </w:pPr>
      <w:r>
        <w:rPr>
          <w:rFonts w:ascii="IRNazanin" w:hAnsi="IRNazanin" w:eastAsia="IRNazanin"/>
          <w:color w:val="111111"/>
          <w:sz w:val="28"/>
          <w:sz w:val="28"/>
          <w:szCs w:val="28"/>
          <w:rtl w:val="true"/>
          <w:lang w:bidi="fa-IR"/>
        </w:rPr>
        <w:t>صفوان بن مهران کوفی از اصحاب حضرت صادق و موسی بن جعفر علیهماالسلام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پسندیده و پرهیزکار بود و زندگی خود را از راه کرایه دادن شترهایش تأمین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موسی بن جعفر علیه السلام شرفیاب شدم،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تو پسندیده و نیکو است، مگر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شترهای خود را به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کرایه را نه از باب حرص یا صید و شکار و لهو و لعب می دهم، چون برای سفر حج می خواست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نیز متصدی و مباشر او نمی شوم، غلام هایم همراه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کرایه ی تو بر عهده ی او و خانواده اش می ماند؟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مدیون می شوند تا پس از برگشتن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هارون و خانواده اش تا وقتی که کرایه ی تو را پرداخت نکرده اند زنده باشند؟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قهراً این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بقای ایشان را دوست داشته باشد یکی از آنها است و هر کس از ایشان محسوب شود جای او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فرمایش موسی بن جعفر علیه السلام همه ی شترهایم را فروختم، این خبر به گوش هارون الرشید رسید و مرا احضار کرد، وقتی نزدش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شترهایت را فروخته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ضعیف شده ام و نمی توانم متصدی امور آنها باشم، غلامان نیز نمی توانند آن طور که باید از آنها مراقبت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دستور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اگر حق همنشینی با تو نبود، تو را می کشتم</w:t>
      </w:r>
      <w:r>
        <w:rPr>
          <w:rStyle w:val="FootnoteAnchor"/>
          <w:rtl w:val="true"/>
        </w:rPr>
        <w:footnoteReference w:id="3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477</w:t>
      </w:r>
      <w:bookmarkStart w:id="86" w:name="pg6477_60065"/>
    </w:p>
    <w:p>
      <w:pPr>
        <w:pStyle w:val="Heading2"/>
        <w:numPr>
          <w:ilvl w:val="1"/>
          <w:numId w:val="1"/>
        </w:numPr>
        <w:rPr/>
      </w:pPr>
      <w:bookmarkStart w:id="87" w:name="__RefHeading___Toc1271377_653776707"/>
      <w:bookmarkStart w:id="88" w:name="_Toc29"/>
      <w:bookmarkEnd w:id="86"/>
      <w:bookmarkEnd w:id="87"/>
      <w:r>
        <w:rPr/>
        <w:t>28</w:t>
      </w:r>
      <w:r>
        <w:rPr>
          <w:rtl w:val="true"/>
        </w:rPr>
        <w:t>.</w:t>
      </w:r>
      <w:r>
        <w:rPr>
          <w:rtl w:val="true"/>
        </w:rPr>
        <w:t>بیداری وزیر و توبه او</w:t>
      </w:r>
      <w:bookmarkEnd w:id="88"/>
    </w:p>
    <w:p>
      <w:pPr>
        <w:pStyle w:val="BookText"/>
        <w:rPr/>
      </w:pPr>
      <w:r>
        <w:rPr>
          <w:rFonts w:ascii="IRNazanin" w:hAnsi="IRNazanin" w:eastAsia="IRNazanin"/>
          <w:color w:val="111111"/>
          <w:sz w:val="28"/>
          <w:sz w:val="28"/>
          <w:szCs w:val="28"/>
          <w:rtl w:val="true"/>
          <w:lang w:bidi="fa-IR"/>
        </w:rPr>
        <w:t>ابوالحسن علی بن عیسی بغدادی در زمان مقتدر و قادر عباسی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نیکوکار و دانشمند بود و از اشخاص خدمتگزار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عایدات املاک شخصی او در سال، هفتصد هزار دینار بود که ششصد و شصت هزار آن را در امور خیریه و کمک به مستمندان صرف می کرد و چهل هزار دینار دیگر را به اطرافیان خود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وزارتش هیچ کس را نیازرد و باعث قتل کسی نشد و درباره ی کسی سخن چینی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انگشتر خود این جمله را حک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صنع خفی فی کل ما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 از هر چه ترس داشته باشد خدای را قدرتی عظیم و پنهانی در چاره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سوار بر مرکب مخصوص با عده ی زیادی از همراهان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وزیر متوجه شد دو زن با یکدیگر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با چنین عظمتی می گذرد؟</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است که از چشم خدا افتاده؛ از این رو او را به چنین دستگاهی مبتلا کرده است</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وزیر هوشیار از این گفت و گو پند شایسته ای برد و همان دم وزارت را ترک کرد و به منزل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مکه معظمه عازم شد و در آن جا ماند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می شد اندر حشم و حشمت و جاه</w:t>
      </w:r>
    </w:p>
    <w:p>
      <w:pPr>
        <w:pStyle w:val="BookText"/>
        <w:rPr/>
      </w:pPr>
      <w:r>
        <w:rPr>
          <w:rFonts w:ascii="IRNazanin" w:hAnsi="IRNazanin" w:eastAsia="IRNazanin"/>
          <w:color w:val="111111"/>
          <w:sz w:val="28"/>
          <w:sz w:val="28"/>
          <w:szCs w:val="28"/>
          <w:rtl w:val="true"/>
          <w:lang w:bidi="fa-IR"/>
        </w:rPr>
        <w:t>پادشه وار، وزیری در راه</w:t>
      </w:r>
    </w:p>
    <w:p>
      <w:pPr>
        <w:pStyle w:val="BookText"/>
        <w:rPr/>
      </w:pPr>
      <w:r>
        <w:rPr>
          <w:rFonts w:ascii="IRNazanin" w:hAnsi="IRNazanin" w:eastAsia="IRNazanin"/>
          <w:color w:val="111111"/>
          <w:sz w:val="28"/>
          <w:sz w:val="28"/>
          <w:szCs w:val="28"/>
          <w:rtl w:val="true"/>
          <w:lang w:bidi="fa-IR"/>
        </w:rPr>
        <w:t>هر که آن دولت و حشمت نگریست</w:t>
      </w:r>
    </w:p>
    <w:p>
      <w:pPr>
        <w:pStyle w:val="BookText"/>
        <w:rPr/>
      </w:pPr>
      <w:r>
        <w:rPr>
          <w:rFonts w:ascii="IRNazanin" w:hAnsi="IRNazanin" w:eastAsia="IRNazanin"/>
          <w:color w:val="111111"/>
          <w:sz w:val="28"/>
          <w:sz w:val="28"/>
          <w:szCs w:val="28"/>
          <w:rtl w:val="true"/>
          <w:lang w:bidi="fa-IR"/>
        </w:rPr>
        <w:t>بانگ برداشت که این کیست این کیست</w:t>
      </w:r>
    </w:p>
    <w:p>
      <w:pPr>
        <w:pStyle w:val="BookText"/>
        <w:rPr/>
      </w:pPr>
      <w:r>
        <w:rPr>
          <w:rFonts w:ascii="IRNazanin" w:hAnsi="IRNazanin" w:eastAsia="IRNazanin"/>
          <w:color w:val="111111"/>
          <w:sz w:val="28"/>
          <w:sz w:val="28"/>
          <w:szCs w:val="28"/>
          <w:rtl w:val="true"/>
          <w:lang w:bidi="fa-IR"/>
        </w:rPr>
        <w:t>بود چابک زنی آن جا حاضر</w:t>
      </w:r>
    </w:p>
    <w:p>
      <w:pPr>
        <w:pStyle w:val="BookText"/>
        <w:rPr/>
      </w:pPr>
      <w:r>
        <w:rPr>
          <w:rFonts w:ascii="IRNazanin" w:hAnsi="IRNazanin" w:eastAsia="IRNazanin"/>
          <w:color w:val="111111"/>
          <w:sz w:val="28"/>
          <w:sz w:val="28"/>
          <w:szCs w:val="28"/>
          <w:rtl w:val="true"/>
          <w:lang w:bidi="fa-IR"/>
        </w:rPr>
        <w:t>گفت تا چند که این کیست آخر؟</w:t>
      </w:r>
    </w:p>
    <w:p>
      <w:pPr>
        <w:pStyle w:val="BookText"/>
        <w:rPr/>
      </w:pPr>
      <w:r>
        <w:rPr>
          <w:rFonts w:ascii="IRNazanin" w:hAnsi="IRNazanin" w:eastAsia="IRNazanin"/>
          <w:color w:val="111111"/>
          <w:sz w:val="28"/>
          <w:sz w:val="28"/>
          <w:szCs w:val="28"/>
          <w:rtl w:val="true"/>
          <w:lang w:bidi="fa-IR"/>
        </w:rPr>
        <w:t>رانده ای از حرم قرب خدا</w:t>
      </w:r>
    </w:p>
    <w:p>
      <w:pPr>
        <w:pStyle w:val="BookText"/>
        <w:rPr/>
      </w:pPr>
      <w:r>
        <w:rPr>
          <w:rFonts w:ascii="IRNazanin" w:hAnsi="IRNazanin" w:eastAsia="IRNazanin"/>
          <w:color w:val="111111"/>
          <w:sz w:val="28"/>
          <w:sz w:val="28"/>
          <w:szCs w:val="28"/>
          <w:rtl w:val="true"/>
          <w:lang w:bidi="fa-IR"/>
        </w:rPr>
        <w:t>کرده در کوکبه ی دوران جا</w:t>
      </w:r>
    </w:p>
    <w:p>
      <w:pPr>
        <w:pStyle w:val="BookText"/>
        <w:rPr/>
      </w:pPr>
      <w:r>
        <w:rPr>
          <w:rFonts w:ascii="IRNazanin" w:hAnsi="IRNazanin" w:eastAsia="IRNazanin"/>
          <w:color w:val="111111"/>
          <w:sz w:val="28"/>
          <w:sz w:val="28"/>
          <w:szCs w:val="28"/>
          <w:rtl w:val="true"/>
          <w:lang w:bidi="fa-IR"/>
        </w:rPr>
        <w:t>خورده از شعبده ی دهر فریب</w:t>
      </w:r>
    </w:p>
    <w:p>
      <w:pPr>
        <w:pStyle w:val="BookText"/>
        <w:rPr/>
      </w:pPr>
      <w:r>
        <w:rPr>
          <w:rFonts w:ascii="IRNazanin" w:hAnsi="IRNazanin" w:eastAsia="IRNazanin"/>
          <w:color w:val="111111"/>
          <w:sz w:val="28"/>
          <w:sz w:val="28"/>
          <w:szCs w:val="28"/>
          <w:rtl w:val="true"/>
          <w:lang w:bidi="fa-IR"/>
        </w:rPr>
        <w:t>مبتلا گشته به این زینت و زیب</w:t>
      </w:r>
    </w:p>
    <w:p>
      <w:pPr>
        <w:pStyle w:val="BookText"/>
        <w:rPr/>
      </w:pPr>
      <w:r>
        <w:rPr>
          <w:rFonts w:ascii="IRNazanin" w:hAnsi="IRNazanin" w:eastAsia="IRNazanin"/>
          <w:color w:val="111111"/>
          <w:sz w:val="28"/>
          <w:sz w:val="28"/>
          <w:szCs w:val="28"/>
          <w:rtl w:val="true"/>
          <w:lang w:bidi="fa-IR"/>
        </w:rPr>
        <w:t>آمد آن زمزمه در گوش وزیر</w:t>
      </w:r>
    </w:p>
    <w:p>
      <w:pPr>
        <w:pStyle w:val="BookText"/>
        <w:rPr/>
      </w:pPr>
      <w:r>
        <w:rPr>
          <w:rFonts w:ascii="IRNazanin" w:hAnsi="IRNazanin" w:eastAsia="IRNazanin"/>
          <w:color w:val="111111"/>
          <w:sz w:val="28"/>
          <w:sz w:val="28"/>
          <w:szCs w:val="28"/>
          <w:rtl w:val="true"/>
          <w:lang w:bidi="fa-IR"/>
        </w:rPr>
        <w:t>داشت در سینه دلی پندپذیر</w:t>
      </w:r>
    </w:p>
    <w:p>
      <w:pPr>
        <w:pStyle w:val="BookText"/>
        <w:rPr/>
      </w:pPr>
      <w:r>
        <w:rPr>
          <w:rFonts w:ascii="IRNazanin" w:hAnsi="IRNazanin" w:eastAsia="IRNazanin"/>
          <w:color w:val="111111"/>
          <w:sz w:val="28"/>
          <w:sz w:val="28"/>
          <w:szCs w:val="28"/>
          <w:rtl w:val="true"/>
          <w:lang w:bidi="fa-IR"/>
        </w:rPr>
        <w:t>همه اسباب وزارت بگذاشت</w:t>
      </w:r>
    </w:p>
    <w:p>
      <w:pPr>
        <w:pStyle w:val="BookText"/>
        <w:rPr/>
      </w:pPr>
      <w:r>
        <w:rPr>
          <w:rFonts w:ascii="IRNazanin" w:hAnsi="IRNazanin" w:eastAsia="IRNazanin"/>
          <w:color w:val="111111"/>
          <w:sz w:val="28"/>
          <w:sz w:val="28"/>
          <w:szCs w:val="28"/>
          <w:rtl w:val="true"/>
          <w:lang w:bidi="fa-IR"/>
        </w:rPr>
        <w:t>به حرم راه زیارت برداشت</w:t>
      </w:r>
    </w:p>
    <w:p>
      <w:pPr>
        <w:pStyle w:val="BookText"/>
        <w:rPr/>
      </w:pPr>
      <w:r>
        <w:rPr>
          <w:rFonts w:ascii="IRNazanin" w:hAnsi="IRNazanin" w:eastAsia="IRNazanin"/>
          <w:color w:val="111111"/>
          <w:sz w:val="28"/>
          <w:sz w:val="28"/>
          <w:szCs w:val="28"/>
          <w:rtl w:val="true"/>
          <w:lang w:bidi="fa-IR"/>
        </w:rPr>
        <w:t>ای خوش آن جذبه که ناگاه رسد</w:t>
      </w:r>
    </w:p>
    <w:p>
      <w:pPr>
        <w:pStyle w:val="BookText"/>
        <w:rPr/>
      </w:pPr>
      <w:r>
        <w:rPr>
          <w:rFonts w:ascii="IRNazanin" w:hAnsi="IRNazanin" w:eastAsia="IRNazanin"/>
          <w:color w:val="111111"/>
          <w:sz w:val="28"/>
          <w:sz w:val="28"/>
          <w:szCs w:val="28"/>
          <w:rtl w:val="true"/>
          <w:lang w:bidi="fa-IR"/>
        </w:rPr>
        <w:t>ناگهان بر دل آگاه رسد</w:t>
      </w:r>
    </w:p>
    <w:p>
      <w:pPr>
        <w:pStyle w:val="BookText"/>
        <w:rPr/>
      </w:pPr>
      <w:r>
        <w:rPr>
          <w:rFonts w:ascii="IRNazanin" w:hAnsi="IRNazanin" w:eastAsia="IRNazanin"/>
          <w:color w:val="111111"/>
          <w:sz w:val="28"/>
          <w:sz w:val="28"/>
          <w:szCs w:val="28"/>
          <w:rtl w:val="true"/>
          <w:lang w:bidi="fa-IR"/>
        </w:rPr>
        <w:t>صاحب جذبه به خود باز دهد</w:t>
      </w:r>
    </w:p>
    <w:p>
      <w:pPr>
        <w:pStyle w:val="BookText"/>
        <w:rPr/>
      </w:pPr>
      <w:r>
        <w:rPr>
          <w:rFonts w:ascii="IRNazanin" w:hAnsi="IRNazanin" w:eastAsia="IRNazanin"/>
          <w:color w:val="111111"/>
          <w:sz w:val="28"/>
          <w:sz w:val="28"/>
          <w:szCs w:val="28"/>
          <w:rtl w:val="true"/>
          <w:lang w:bidi="fa-IR"/>
        </w:rPr>
        <w:t>وز بد و نیکی خود باز رهد</w:t>
      </w:r>
    </w:p>
    <w:p>
      <w:pPr>
        <w:pStyle w:val="BookText"/>
        <w:rPr/>
      </w:pPr>
      <w:r>
        <w:rPr>
          <w:rFonts w:ascii="IRNazanin" w:hAnsi="IRNazanin" w:eastAsia="IRNazanin"/>
          <w:color w:val="111111"/>
          <w:sz w:val="28"/>
          <w:sz w:val="28"/>
          <w:szCs w:val="28"/>
          <w:rtl w:val="true"/>
          <w:lang w:bidi="fa-IR"/>
        </w:rPr>
        <w:t>جای در کعبه ی امید کند</w:t>
      </w:r>
    </w:p>
    <w:p>
      <w:pPr>
        <w:pStyle w:val="BookText"/>
        <w:rPr/>
      </w:pPr>
      <w:r>
        <w:rPr>
          <w:rFonts w:ascii="IRNazanin" w:hAnsi="IRNazanin" w:eastAsia="IRNazanin"/>
          <w:color w:val="111111"/>
          <w:sz w:val="28"/>
          <w:sz w:val="28"/>
          <w:szCs w:val="28"/>
          <w:rtl w:val="true"/>
          <w:lang w:bidi="fa-IR"/>
        </w:rPr>
        <w:t>روی در قبله ی جاوید کند</w:t>
      </w:r>
      <w:r>
        <w:rPr>
          <w:rStyle w:val="FootnoteAnchor"/>
          <w:rtl w:val="true"/>
        </w:rPr>
        <w:footnoteReference w:id="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479</w:t>
      </w:r>
      <w:bookmarkStart w:id="89" w:name="pg6477_60066"/>
    </w:p>
    <w:p>
      <w:pPr>
        <w:pStyle w:val="Heading2"/>
        <w:numPr>
          <w:ilvl w:val="1"/>
          <w:numId w:val="1"/>
        </w:numPr>
        <w:rPr/>
      </w:pPr>
      <w:bookmarkStart w:id="90" w:name="__RefHeading___Toc1271379_653776707"/>
      <w:bookmarkStart w:id="91" w:name="_Toc30"/>
      <w:bookmarkEnd w:id="89"/>
      <w:bookmarkEnd w:id="90"/>
      <w:r>
        <w:rPr/>
        <w:t>29</w:t>
      </w:r>
      <w:r>
        <w:rPr>
          <w:rtl w:val="true"/>
        </w:rPr>
        <w:t>.</w:t>
      </w:r>
      <w:r>
        <w:rPr>
          <w:rtl w:val="true"/>
        </w:rPr>
        <w:t>خواجه نظام الملک و استشهاد بر عدالت در کفن</w:t>
      </w:r>
      <w:bookmarkEnd w:id="91"/>
    </w:p>
    <w:p>
      <w:pPr>
        <w:pStyle w:val="BookText"/>
        <w:rPr/>
      </w:pPr>
      <w:r>
        <w:rPr>
          <w:rFonts w:ascii="IRNazanin" w:hAnsi="IRNazanin" w:eastAsia="IRNazanin"/>
          <w:color w:val="111111"/>
          <w:sz w:val="28"/>
          <w:sz w:val="28"/>
          <w:szCs w:val="28"/>
          <w:rtl w:val="true"/>
          <w:lang w:bidi="fa-IR"/>
        </w:rPr>
        <w:t>خواجه نظام الملک طوسی که مردی کاردان و دانشمند و وزیری با کفایت و عدالت پرور بود مدت ده سال وزارت آلب ارسلان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او بیست سال دیگر در زمان ملکشاه سلجوقی پسر آلب ارسلان مملکت ایران را اداره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ملکشاه به اندازه ای اقتدار داشت که شاه را جز تخت پادشاهی و شکار چیزی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وزیر مقتدر نخستین کسی است که مدرسه و دانشگاه را تأسیس کرد و دیگران بعد از نظام الملک 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سی سال وزارت جز فریادرسی و کمک به مستمندان، تشکیل مجامع علمی و پشتیبانی از دانشمندان و سرکوبی ستمگران و اداره ی مملکت به نحو احسن کار دیگری نداشت، بالاخره در سال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که با ملکشاه به اصفهان می رفت نزدیک نهاوند، یکی از فدائیان حسن صباح فرقه ی اسماعلیه او را به وسیله ی کاردی از پا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آن جوان نزدیک موکب وزیر فریاد می کرد مرا ستم کرده اند، خواجه نظام الملک امر کرد جست و جو کنند چه ظلمی به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جوان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دارم می خواهم به دست خود وزیر بدهم، او را خدمت خواجه بردند، همین که نزدیک شد ناگاه با کاردی به او حمله کرد و آن را در قلب وزیر فرود آورد و بر اثر همان ضربت در گذشت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این قطعه را به خواجه نسبت داده اند که در شدت ناراحتی نزدیک احتضار برای ملکشاه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سال به اقبال تو ای شاه جوان بخت</w:t>
      </w:r>
    </w:p>
    <w:p>
      <w:pPr>
        <w:pStyle w:val="BookText"/>
        <w:rPr/>
      </w:pPr>
      <w:r>
        <w:rPr>
          <w:rFonts w:ascii="IRNazanin" w:hAnsi="IRNazanin" w:eastAsia="IRNazanin"/>
          <w:color w:val="111111"/>
          <w:sz w:val="28"/>
          <w:sz w:val="28"/>
          <w:szCs w:val="28"/>
          <w:rtl w:val="true"/>
          <w:lang w:bidi="fa-IR"/>
        </w:rPr>
        <w:t>گرد ستم از چهره ی ایام ستُردم</w:t>
      </w:r>
    </w:p>
    <w:p>
      <w:pPr>
        <w:pStyle w:val="BookText"/>
        <w:rPr/>
      </w:pPr>
      <w:r>
        <w:rPr>
          <w:rFonts w:ascii="IRNazanin" w:hAnsi="IRNazanin" w:eastAsia="IRNazanin"/>
          <w:color w:val="111111"/>
          <w:sz w:val="28"/>
          <w:sz w:val="28"/>
          <w:szCs w:val="28"/>
          <w:rtl w:val="true"/>
          <w:lang w:bidi="fa-IR"/>
        </w:rPr>
        <w:t>چون شد ز قضا مدت عمرم نود و پنج</w:t>
      </w:r>
    </w:p>
    <w:p>
      <w:pPr>
        <w:pStyle w:val="BookText"/>
        <w:rPr/>
      </w:pPr>
      <w:r>
        <w:rPr>
          <w:rFonts w:ascii="IRNazanin" w:hAnsi="IRNazanin" w:eastAsia="IRNazanin"/>
          <w:color w:val="111111"/>
          <w:sz w:val="28"/>
          <w:sz w:val="28"/>
          <w:szCs w:val="28"/>
          <w:rtl w:val="true"/>
          <w:lang w:bidi="fa-IR"/>
        </w:rPr>
        <w:t>اندر سفر از ضربت یک زخم بمُردم</w:t>
      </w:r>
    </w:p>
    <w:p>
      <w:pPr>
        <w:pStyle w:val="BookText"/>
        <w:rPr/>
      </w:pPr>
      <w:r>
        <w:rPr>
          <w:rFonts w:ascii="IRNazanin" w:hAnsi="IRNazanin" w:eastAsia="IRNazanin"/>
          <w:color w:val="111111"/>
          <w:sz w:val="28"/>
          <w:sz w:val="28"/>
          <w:szCs w:val="28"/>
          <w:rtl w:val="true"/>
          <w:lang w:bidi="fa-IR"/>
        </w:rPr>
        <w:t>منشور نکونامی و طغرای سعادت</w:t>
      </w:r>
    </w:p>
    <w:p>
      <w:pPr>
        <w:pStyle w:val="BookText"/>
        <w:rPr/>
      </w:pPr>
      <w:r>
        <w:rPr>
          <w:rFonts w:ascii="IRNazanin" w:hAnsi="IRNazanin" w:eastAsia="IRNazanin"/>
          <w:color w:val="111111"/>
          <w:sz w:val="28"/>
          <w:sz w:val="28"/>
          <w:szCs w:val="28"/>
          <w:rtl w:val="true"/>
          <w:lang w:bidi="fa-IR"/>
        </w:rPr>
        <w:t>پیش ملک العرش به توقیع تو بردم</w:t>
      </w:r>
    </w:p>
    <w:p>
      <w:pPr>
        <w:pStyle w:val="BookText"/>
        <w:rPr/>
      </w:pPr>
      <w:r>
        <w:rPr>
          <w:rFonts w:ascii="IRNazanin" w:hAnsi="IRNazanin" w:eastAsia="IRNazanin"/>
          <w:color w:val="111111"/>
          <w:sz w:val="28"/>
          <w:sz w:val="28"/>
          <w:szCs w:val="28"/>
          <w:rtl w:val="true"/>
          <w:lang w:bidi="fa-IR"/>
        </w:rPr>
        <w:t>بگذاشتم این خدمت دیرینه به فرزند</w:t>
      </w:r>
    </w:p>
    <w:p>
      <w:pPr>
        <w:pStyle w:val="BookText"/>
        <w:rPr/>
      </w:pPr>
      <w:r>
        <w:rPr>
          <w:rFonts w:ascii="IRNazanin" w:hAnsi="IRNazanin" w:eastAsia="IRNazanin"/>
          <w:color w:val="111111"/>
          <w:sz w:val="28"/>
          <w:sz w:val="28"/>
          <w:szCs w:val="28"/>
          <w:rtl w:val="true"/>
          <w:lang w:bidi="fa-IR"/>
        </w:rPr>
        <w:t>او را به خدا و به خداوند سپردم</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 الملک به امر آخرت و حساب روز قیامت اهتمام داشت و از این جهت پیوسته بیمناک بود و به این فکر افتاد که در مورد خوش رفتاری با رعایا و دستگیری زیردستان ورقه ای به عنوان گواهی بنویسد و به بزرگان بدهد آن را گواهی و امضا کنند، آن گاه آن را داخل کفن خود قرار دهد تا شاید به این وسیله رستگار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نوشت و از صاحبان فضل و دانش درخواست کرد نام خود را بنویسند و نسبت به وضع علمی او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بنا به درخواست خواجه با آن که چنین کاری معمول نبود نوشتند، وقتی ورقه را به دست شیخ ابواسحاق مدرس مدرسه ی نظامیه دادند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ظالم های خوب است، امضا ابواسحاق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نوشته ی ابواسحاق به نظر خواجه رسید بسیار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صحیح همین است که ابواسحاق نوشته است</w:t>
      </w:r>
      <w:r>
        <w:rPr>
          <w:rStyle w:val="FootnoteAnchor"/>
          <w:rtl w:val="true"/>
        </w:rPr>
        <w:footnoteReference w:id="4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480</w:t>
      </w:r>
      <w:bookmarkStart w:id="92" w:name="pg6477_60067"/>
    </w:p>
    <w:p>
      <w:pPr>
        <w:pStyle w:val="Heading2"/>
        <w:numPr>
          <w:ilvl w:val="1"/>
          <w:numId w:val="1"/>
        </w:numPr>
        <w:rPr/>
      </w:pPr>
      <w:bookmarkStart w:id="93" w:name="__RefHeading___Toc1271381_653776707"/>
      <w:bookmarkStart w:id="94" w:name="_Toc31"/>
      <w:bookmarkEnd w:id="92"/>
      <w:bookmarkEnd w:id="93"/>
      <w:r>
        <w:rPr/>
        <w:t>30</w:t>
      </w:r>
      <w:r>
        <w:rPr>
          <w:rtl w:val="true"/>
        </w:rPr>
        <w:t>.</w:t>
      </w:r>
      <w:r>
        <w:rPr>
          <w:rtl w:val="true"/>
        </w:rPr>
        <w:t>غیرممکن بودن همکاری عادلانه با ستمگر</w:t>
      </w:r>
      <w:bookmarkEnd w:id="94"/>
    </w:p>
    <w:p>
      <w:pPr>
        <w:pStyle w:val="BookText"/>
        <w:rPr/>
      </w:pPr>
      <w:r>
        <w:rPr>
          <w:rFonts w:ascii="IRNazanin" w:hAnsi="IRNazanin" w:eastAsia="IRNazanin"/>
          <w:color w:val="111111"/>
          <w:sz w:val="28"/>
          <w:sz w:val="28"/>
          <w:szCs w:val="28"/>
          <w:rtl w:val="true"/>
          <w:lang w:bidi="fa-IR"/>
        </w:rPr>
        <w:t>یکی از غلامان علی بن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بودم، حضرت صادق علیه السلام وارد حیره شد، خدمت آن حضرت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داوود بن علی یا کس دیگر از کارداران سلطنتی را ببینید تا مرا به سرپرستی بعضی از ولایت ها بگمارند؟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حضرت مرخص شدم و به منزل برگشتم،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حضرت از این کار جلوگیری کردند؛ زیرا می ترسند ستمی از من سر بزند یا حق کسی را غصب نمایم؛ اما اکنون برمی گردم و پیمان می بندم که ظلم و جور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برگشتم،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کنم از این کار جلوگیری کردید به واسطه ی این که بیم داشتید ستمی از من سر بزند؛ ولی اکنون می گویم هر چه غلام و کنیز دارم آزاد باشند اگر من به کسی ظلم و ستم روا دارم و از شیوه ی عدل منحرف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ی دوم پیمان خود را تکرار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سر را به سوی آسمان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کرات آسمانی را در دست بگیری آسان تر از این است که چنین پیمانی ببندی و عمل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ممکن نیست متصدی چنین شغلی بشوی و ظلم نکنی</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481</w:t>
      </w:r>
      <w:bookmarkStart w:id="95" w:name="pg6477_60068"/>
    </w:p>
    <w:p>
      <w:pPr>
        <w:pStyle w:val="Heading2"/>
        <w:numPr>
          <w:ilvl w:val="1"/>
          <w:numId w:val="1"/>
        </w:numPr>
        <w:rPr/>
      </w:pPr>
      <w:bookmarkStart w:id="96" w:name="__RefHeading___Toc1271383_653776707"/>
      <w:bookmarkStart w:id="97" w:name="_Toc32"/>
      <w:bookmarkEnd w:id="95"/>
      <w:bookmarkEnd w:id="96"/>
      <w:r>
        <w:rPr/>
        <w:t>31</w:t>
      </w:r>
      <w:r>
        <w:rPr>
          <w:rtl w:val="true"/>
        </w:rPr>
        <w:t>.</w:t>
      </w:r>
      <w:r>
        <w:rPr>
          <w:rtl w:val="true"/>
        </w:rPr>
        <w:t>سراپرده ای از آتش بر دولت های ستمگر</w:t>
      </w:r>
      <w:bookmarkEnd w:id="97"/>
    </w:p>
    <w:p>
      <w:pPr>
        <w:pStyle w:val="BookText"/>
        <w:rPr/>
      </w:pPr>
      <w:r>
        <w:rPr>
          <w:rFonts w:ascii="IRNazanin" w:hAnsi="IRNazanin" w:eastAsia="IRNazanin"/>
          <w:color w:val="111111"/>
          <w:sz w:val="28"/>
          <w:sz w:val="28"/>
          <w:szCs w:val="28"/>
          <w:rtl w:val="true"/>
          <w:lang w:bidi="fa-IR"/>
        </w:rPr>
        <w:t>زیاد بن ابی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دستگاه سلطنتی اشتغال داری؟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صاحب احسانم و مستمندان را دستگیری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مردم را عادت داده ام و نمی توانم ترک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عیالمندم و وسیله ای ندارم این مخارج را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قله ی کوهی بلند بیندازند که قطعه قطعه شوم مایل ترم تا این که متصدی کارهای چنین اشخاصی شوم یا پای بر فرش آنها بگذارم، مگر برای برطرف کردن گرفتاری و اندوه از مؤمنی یا گشایش گرهی از کارش یا پرداخت قرض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ترین معامله ای که با متصدی شغل های سلطنتی می شود این است که سراپرده هایی از آتش برای آنها برپا می کنند تا خداوند در روز قیامت از حساب مردم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عهده دار عملی از امور این ها شدی به برادرانت نیکی کن تا گناهانی که به واسطه ی آنها مرتکب شدی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خود را صاحب قدرت مشاهده کردی به یاد داشته باش که خداوند نیز فردا بر تو قدرت دارد و متوجه باش آنچه به ایشان نیکی کنی می گذرد و ممکن است آنها را فراموش کنند؛ ولی برای فردای قیامت تو همان نیکی ها باقی خواهد ماند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482</w:t>
      </w:r>
      <w:bookmarkStart w:id="98" w:name="pg6477_60069"/>
    </w:p>
    <w:p>
      <w:pPr>
        <w:pStyle w:val="Heading2"/>
        <w:numPr>
          <w:ilvl w:val="1"/>
          <w:numId w:val="1"/>
        </w:numPr>
        <w:rPr/>
      </w:pPr>
      <w:bookmarkStart w:id="99" w:name="__RefHeading___Toc1271385_653776707"/>
      <w:bookmarkStart w:id="100" w:name="_Toc33"/>
      <w:bookmarkEnd w:id="98"/>
      <w:bookmarkEnd w:id="99"/>
      <w:r>
        <w:rPr/>
        <w:t>32</w:t>
      </w:r>
      <w:r>
        <w:rPr>
          <w:rtl w:val="true"/>
        </w:rPr>
        <w:t>.</w:t>
      </w:r>
      <w:r>
        <w:rPr>
          <w:rtl w:val="true"/>
        </w:rPr>
        <w:t>حیوانات تجسمی از گناهان مردم</w:t>
      </w:r>
      <w:bookmarkEnd w:id="100"/>
    </w:p>
    <w:p>
      <w:pPr>
        <w:pStyle w:val="BookText"/>
        <w:rPr/>
      </w:pPr>
      <w:r>
        <w:rPr>
          <w:rFonts w:ascii="IRNazanin" w:hAnsi="IRNazanin" w:eastAsia="IRNazanin"/>
          <w:color w:val="111111"/>
          <w:sz w:val="28"/>
          <w:sz w:val="28"/>
          <w:szCs w:val="28"/>
          <w:rtl w:val="true"/>
          <w:lang w:bidi="fa-IR"/>
        </w:rPr>
        <w:t>علی بن 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از سال ها به حج مشرف شدم و ملازم ابوعبیده قاسم بن 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موقف رسیدم چاهی بود، از آن جا آب برآوردم و غسل کردم و نفقه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داشتم آن جا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مأزمین رسیدم</w:t>
      </w:r>
      <w:r>
        <w:rPr>
          <w:rStyle w:val="FootnoteAnchor"/>
          <w:rtl w:val="true"/>
        </w:rPr>
        <w:footnoteReference w:id="44"/>
      </w:r>
      <w:r>
        <w:rPr>
          <w:rFonts w:ascii="IRNazanin" w:hAnsi="IRNazanin" w:eastAsia="IRNazanin"/>
          <w:color w:val="111111"/>
          <w:sz w:val="28"/>
          <w:sz w:val="28"/>
          <w:szCs w:val="28"/>
          <w:rtl w:val="true"/>
          <w:lang w:bidi="fa-IR"/>
        </w:rPr>
        <w:t>ابوعبیده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قدری خرما و کره برای ما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آمد که نفقه آن جا فراموش کردم، بیامدم تا آن جایگاه که آن کیسه فراموش کرده بودم، همان جا نهاده بود، برگرفتم و از آن جا روی به قافله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وادی نگاه کردم، همه وادی پر از قرده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خنازیر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بترسیدم از آن حال و بیامدم و پیش از صبح به قافله رسیدم و ایشان بر جای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قصه با او گفتم و حدیث قرده و خنازیر بگفتم و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آن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بنی آدم است که آن جا رها کرده و بیامده اند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570</w:t>
      </w:r>
      <w:bookmarkStart w:id="101" w:name="pg6477_60070"/>
    </w:p>
    <w:p>
      <w:pPr>
        <w:pStyle w:val="Heading2"/>
        <w:numPr>
          <w:ilvl w:val="1"/>
          <w:numId w:val="1"/>
        </w:numPr>
        <w:rPr/>
      </w:pPr>
      <w:bookmarkStart w:id="102" w:name="__RefHeading___Toc1271387_653776707"/>
      <w:bookmarkStart w:id="103" w:name="_Toc34"/>
      <w:bookmarkEnd w:id="101"/>
      <w:bookmarkEnd w:id="102"/>
      <w:r>
        <w:rPr/>
        <w:t>33</w:t>
      </w:r>
      <w:r>
        <w:rPr>
          <w:rtl w:val="true"/>
        </w:rPr>
        <w:t>.</w:t>
      </w:r>
      <w:r>
        <w:rPr>
          <w:rtl w:val="true"/>
        </w:rPr>
        <w:t>نکته ای باریک تر از مو</w:t>
      </w:r>
      <w:r>
        <w:rPr>
          <w:rtl w:val="true"/>
        </w:rPr>
        <w:t>!</w:t>
      </w:r>
      <w:bookmarkEnd w:id="103"/>
    </w:p>
    <w:p>
      <w:pPr>
        <w:pStyle w:val="BookText"/>
        <w:rPr/>
      </w:pPr>
      <w:r>
        <w:rPr>
          <w:rFonts w:ascii="IRNazanin" w:hAnsi="IRNazanin" w:eastAsia="IRNazanin"/>
          <w:color w:val="111111"/>
          <w:sz w:val="28"/>
          <w:sz w:val="28"/>
          <w:szCs w:val="28"/>
          <w:rtl w:val="true"/>
          <w:lang w:bidi="fa-IR"/>
        </w:rPr>
        <w:t>مرحوم شیخ رجبعلی خیاط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انجام کاری روانه ی بازار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ی ارتکاب گناهی در مغزم گذشت؛ ولی بلافاصله منصرف شدم و استغفار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راه، شترهایی که از بیرون شهر هیزم می آوردند، قطار وار از کنارم گذشتند، ناگاه یکی از شتران لگدی به سوی من انداخت که اگر خود را کنار نکشیده بودم، آسیب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و این پرسش در ذهن من بود که این رویداد از چه امری سرچشمه گرفته است؟ در عالم معنا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ی آن فکر گناهی است که کرده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آن گناه را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آن شتر هم که به تو نخورد</w:t>
      </w:r>
      <w:r>
        <w:rPr>
          <w:rFonts w:eastAsia="IRNazanin" w:cs="IRNazanin"/>
          <w:color w:val="111111"/>
          <w:sz w:val="28"/>
          <w:szCs w:val="28"/>
          <w:rtl w:val="true"/>
          <w:lang w:bidi="fa-IR"/>
        </w:rPr>
        <w:t>!</w:t>
      </w:r>
      <w:r>
        <w:rPr>
          <w:rStyle w:val="FootnoteAnchor"/>
          <w:rtl w:val="true"/>
        </w:rPr>
        <w:footnoteReference w:id="4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570</w:t>
      </w:r>
      <w:bookmarkStart w:id="104" w:name="pg6477_60071"/>
    </w:p>
    <w:p>
      <w:pPr>
        <w:pStyle w:val="Heading2"/>
        <w:numPr>
          <w:ilvl w:val="1"/>
          <w:numId w:val="1"/>
        </w:numPr>
        <w:rPr/>
      </w:pPr>
      <w:bookmarkStart w:id="105" w:name="__RefHeading___Toc1271389_653776707"/>
      <w:bookmarkStart w:id="106" w:name="_Toc35"/>
      <w:bookmarkEnd w:id="104"/>
      <w:bookmarkEnd w:id="105"/>
      <w:r>
        <w:rPr/>
        <w:t>34</w:t>
      </w:r>
      <w:r>
        <w:rPr>
          <w:rtl w:val="true"/>
        </w:rPr>
        <w:t>.</w:t>
      </w:r>
      <w:r>
        <w:rPr>
          <w:rtl w:val="true"/>
        </w:rPr>
        <w:t>قصه ی گناه و توبه</w:t>
      </w:r>
      <w:bookmarkEnd w:id="106"/>
    </w:p>
    <w:p>
      <w:pPr>
        <w:pStyle w:val="BookText"/>
        <w:rPr/>
      </w:pPr>
      <w:r>
        <w:rPr>
          <w:rFonts w:ascii="IRNazanin" w:hAnsi="IRNazanin" w:eastAsia="IRNazanin"/>
          <w:color w:val="111111"/>
          <w:sz w:val="28"/>
          <w:sz w:val="28"/>
          <w:szCs w:val="28"/>
          <w:rtl w:val="true"/>
          <w:lang w:bidi="fa-IR"/>
        </w:rPr>
        <w:t>سدید الدین محمد عوفی در جوامع الحکایات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بصره رئیسی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در باغ خود چشمش بر زن باغبان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غایت حُسن و نهایت عفاف</w:t>
      </w:r>
      <w:r>
        <w:rPr>
          <w:rStyle w:val="FootnoteAnchor"/>
          <w:rtl w:val="true"/>
        </w:rPr>
        <w:footnoteReference w:id="47"/>
      </w:r>
      <w:r>
        <w:rPr>
          <w:rFonts w:ascii="IRNazanin" w:hAnsi="IRNazanin" w:eastAsia="IRNazanin"/>
          <w:color w:val="111111"/>
          <w:sz w:val="28"/>
          <w:sz w:val="28"/>
          <w:szCs w:val="28"/>
          <w:rtl w:val="true"/>
          <w:lang w:bidi="fa-IR"/>
        </w:rPr>
        <w:t xml:space="preserve">بود، پس باغبان را از پی کاری فرمود، تا از نزد او دور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درها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رفت و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درها را بستم الآ یک در که نمی توان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دری است که میان تو و آفریدگار است که به هیچ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در بسته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چون این سخن بشنید، استغفار کرد و به توبت و انابت مشغول شد</w:t>
      </w:r>
      <w:r>
        <w:rPr>
          <w:rFonts w:eastAsia="IRNazanin" w:cs="IRNazanin"/>
          <w:color w:val="111111"/>
          <w:sz w:val="28"/>
          <w:szCs w:val="28"/>
          <w:rtl w:val="true"/>
          <w:lang w:bidi="fa-IR"/>
        </w:rPr>
        <w:t>.</w:t>
      </w:r>
      <w:r>
        <w:rPr>
          <w:rStyle w:val="FootnoteAnchor"/>
          <w:rtl w:val="true"/>
        </w:rPr>
        <w:footnoteReference w:id="4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577</w:t>
      </w:r>
      <w:bookmarkStart w:id="107" w:name="pg6477_60072"/>
    </w:p>
    <w:p>
      <w:pPr>
        <w:pStyle w:val="Heading2"/>
        <w:numPr>
          <w:ilvl w:val="1"/>
          <w:numId w:val="1"/>
        </w:numPr>
        <w:rPr/>
      </w:pPr>
      <w:bookmarkStart w:id="108" w:name="__RefHeading___Toc1271391_653776707"/>
      <w:bookmarkStart w:id="109" w:name="_Toc36"/>
      <w:bookmarkEnd w:id="107"/>
      <w:bookmarkEnd w:id="108"/>
      <w:r>
        <w:rPr/>
        <w:t>35</w:t>
      </w:r>
      <w:r>
        <w:rPr>
          <w:rtl w:val="true"/>
        </w:rPr>
        <w:t>.</w:t>
      </w:r>
      <w:r>
        <w:rPr>
          <w:rtl w:val="true"/>
        </w:rPr>
        <w:t>شکر بی جا</w:t>
      </w:r>
      <w:r>
        <w:rPr>
          <w:rtl w:val="true"/>
        </w:rPr>
        <w:t>!</w:t>
      </w:r>
      <w:bookmarkEnd w:id="109"/>
    </w:p>
    <w:p>
      <w:pPr>
        <w:pStyle w:val="BookText"/>
        <w:rPr/>
      </w:pPr>
      <w:r>
        <w:rPr>
          <w:rFonts w:ascii="IRNazanin" w:hAnsi="IRNazanin" w:eastAsia="IRNazanin"/>
          <w:color w:val="111111"/>
          <w:sz w:val="28"/>
          <w:sz w:val="28"/>
          <w:szCs w:val="28"/>
          <w:rtl w:val="true"/>
          <w:lang w:bidi="fa-IR"/>
        </w:rPr>
        <w:t>سری سقطی استاد جنید بغدادی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 از جمله ی الحمد لله که بر زبانم جاری شد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بازار آتش سوزی رخ داد، بیرون آمدم تا ببینم به دکان من آتش رسیده است یا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دکان تو آتش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متنبه شدم که گیرم دکان من آسیبی ندیده باشد، آیا نباید در اندیشه ی مسلمانان باشم؟</w:t>
      </w:r>
      <w:r>
        <w:rPr>
          <w:rFonts w:eastAsia="IRNazanin" w:cs="IRNazanin"/>
          <w:color w:val="111111"/>
          <w:sz w:val="28"/>
          <w:szCs w:val="28"/>
          <w:rtl w:val="true"/>
          <w:lang w:bidi="fa-IR"/>
        </w:rPr>
        <w:t>!</w:t>
      </w:r>
      <w:r>
        <w:rPr>
          <w:rStyle w:val="FootnoteAnchor"/>
          <w:rtl w:val="true"/>
        </w:rPr>
        <w:footnoteReference w:id="4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580</w:t>
      </w:r>
      <w:bookmarkStart w:id="110" w:name="pg6477_60073"/>
    </w:p>
    <w:p>
      <w:pPr>
        <w:pStyle w:val="Heading2"/>
        <w:numPr>
          <w:ilvl w:val="1"/>
          <w:numId w:val="1"/>
        </w:numPr>
        <w:rPr/>
      </w:pPr>
      <w:bookmarkStart w:id="111" w:name="__RefHeading___Toc1271393_653776707"/>
      <w:bookmarkStart w:id="112" w:name="_Toc37"/>
      <w:bookmarkEnd w:id="110"/>
      <w:bookmarkEnd w:id="111"/>
      <w:r>
        <w:rPr/>
        <w:t>36</w:t>
      </w:r>
      <w:r>
        <w:rPr>
          <w:rtl w:val="true"/>
        </w:rPr>
        <w:t>.</w:t>
      </w:r>
      <w:r>
        <w:rPr>
          <w:rtl w:val="true"/>
        </w:rPr>
        <w:t>کلام فضیل توبه کار</w:t>
      </w:r>
      <w:bookmarkEnd w:id="112"/>
    </w:p>
    <w:p>
      <w:pPr>
        <w:pStyle w:val="BookText"/>
        <w:rPr/>
      </w:pPr>
      <w:r>
        <w:rPr>
          <w:rFonts w:ascii="IRNazanin" w:hAnsi="IRNazanin" w:eastAsia="IRNazanin"/>
          <w:color w:val="111111"/>
          <w:sz w:val="28"/>
          <w:sz w:val="28"/>
          <w:szCs w:val="28"/>
          <w:rtl w:val="true"/>
          <w:lang w:bidi="fa-IR"/>
        </w:rPr>
        <w:t>خدای متعال در قرآن مجید به نقل از تبهکاران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یَا وَیْلَتَنَا مَالِ هَذَا الْکِتَابِ لَا یُغَادِرُ صَغِیرَةً وَ لَا کَبِیرَةً إِلَّا أَحْصَاهَا</w:t>
      </w:r>
      <w:r>
        <w:rPr>
          <w:rFonts w:eastAsia="Amiri" w:cs="Amiri" w:ascii="Amiri" w:hAnsi="Amiri"/>
          <w:color w:val="111111"/>
          <w:sz w:val="28"/>
          <w:szCs w:val="28"/>
          <w:rtl w:val="true"/>
          <w:lang w:bidi="ar-SA"/>
        </w:rPr>
        <w:t>) .</w:t>
      </w:r>
      <w:r>
        <w:rPr>
          <w:rStyle w:val="FootnoteAnchor"/>
          <w:rtl w:val="true"/>
        </w:rPr>
        <w:footnoteReference w:id="50"/>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فضیل عیاض آیه ی مذکور را قرائت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تباهکاران پیش از دسترسی به گناهان کبیره، از ارتکاب گناهان صغیره ی خود ناله می زنند و فریاد می کشند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تَزَکَّی وَ ذَکَرَ اسْمَ رَبِّهِ فَصَلَّی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کسی که پاکی جست رستگار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پروردگارش را یاد کرد سپس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باب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 الذنوب صغیرها و</w:t>
      </w:r>
    </w:p>
    <w:p>
      <w:pPr>
        <w:pStyle w:val="BookText"/>
        <w:rPr/>
      </w:pPr>
      <w:r>
        <w:rPr>
          <w:rFonts w:ascii="IRNazanin" w:hAnsi="IRNazanin" w:eastAsia="IRNazanin"/>
          <w:color w:val="111111"/>
          <w:sz w:val="28"/>
          <w:sz w:val="28"/>
          <w:szCs w:val="28"/>
          <w:rtl w:val="true"/>
          <w:lang w:bidi="fa-IR"/>
        </w:rPr>
        <w:t>کبیرها فهو التقی</w:t>
      </w:r>
    </w:p>
    <w:p>
      <w:pPr>
        <w:pStyle w:val="BookText"/>
        <w:rPr/>
      </w:pPr>
      <w:r>
        <w:rPr>
          <w:rFonts w:ascii="IRNazanin" w:hAnsi="IRNazanin" w:eastAsia="IRNazanin"/>
          <w:color w:val="111111"/>
          <w:sz w:val="28"/>
          <w:sz w:val="28"/>
          <w:szCs w:val="28"/>
          <w:rtl w:val="true"/>
          <w:lang w:bidi="fa-IR"/>
        </w:rPr>
        <w:t>و أصنع کماش فوق أر</w:t>
      </w:r>
    </w:p>
    <w:p>
      <w:pPr>
        <w:pStyle w:val="BookText"/>
        <w:rPr/>
      </w:pPr>
      <w:r>
        <w:rPr>
          <w:rFonts w:ascii="IRNazanin" w:hAnsi="IRNazanin" w:eastAsia="IRNazanin"/>
          <w:color w:val="111111"/>
          <w:sz w:val="28"/>
          <w:sz w:val="28"/>
          <w:szCs w:val="28"/>
          <w:rtl w:val="true"/>
          <w:lang w:bidi="fa-IR"/>
        </w:rPr>
        <w:t>ــض الشوک یحذر ما یری</w:t>
      </w:r>
    </w:p>
    <w:p>
      <w:pPr>
        <w:pStyle w:val="BookText"/>
        <w:rPr/>
      </w:pPr>
      <w:r>
        <w:rPr>
          <w:rFonts w:ascii="IRNazanin" w:hAnsi="IRNazanin" w:eastAsia="IRNazanin"/>
          <w:color w:val="111111"/>
          <w:sz w:val="28"/>
          <w:sz w:val="28"/>
          <w:szCs w:val="28"/>
          <w:rtl w:val="true"/>
          <w:lang w:bidi="fa-IR"/>
        </w:rPr>
        <w:t>لاتحقرن صغیرة</w:t>
      </w:r>
    </w:p>
    <w:p>
      <w:pPr>
        <w:pStyle w:val="BookText"/>
        <w:rPr/>
      </w:pPr>
      <w:r>
        <w:rPr>
          <w:rFonts w:ascii="IRNazanin" w:hAnsi="IRNazanin" w:eastAsia="IRNazanin"/>
          <w:color w:val="111111"/>
          <w:sz w:val="28"/>
          <w:sz w:val="28"/>
          <w:szCs w:val="28"/>
          <w:rtl w:val="true"/>
          <w:lang w:bidi="fa-IR"/>
        </w:rPr>
        <w:t>إن الجبال من الحصی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583</w:t>
      </w:r>
      <w:bookmarkStart w:id="113" w:name="pg6477_60074"/>
    </w:p>
    <w:p>
      <w:pPr>
        <w:pStyle w:val="Heading2"/>
        <w:numPr>
          <w:ilvl w:val="1"/>
          <w:numId w:val="1"/>
        </w:numPr>
        <w:rPr/>
      </w:pPr>
      <w:bookmarkStart w:id="114" w:name="__RefHeading___Toc1271395_653776707"/>
      <w:bookmarkStart w:id="115" w:name="_Toc38"/>
      <w:bookmarkEnd w:id="113"/>
      <w:bookmarkEnd w:id="114"/>
      <w:r>
        <w:rPr/>
        <w:t>37</w:t>
      </w:r>
      <w:r>
        <w:rPr>
          <w:rtl w:val="true"/>
        </w:rPr>
        <w:t>.</w:t>
      </w:r>
      <w:r>
        <w:rPr>
          <w:rtl w:val="true"/>
        </w:rPr>
        <w:t>ارتباط با نغمه شیطان و سلب توفیق</w:t>
      </w:r>
      <w:bookmarkEnd w:id="115"/>
    </w:p>
    <w:p>
      <w:pPr>
        <w:pStyle w:val="BookText"/>
        <w:rPr/>
      </w:pPr>
      <w:r>
        <w:rPr>
          <w:rFonts w:ascii="IRNazanin" w:hAnsi="IRNazanin" w:eastAsia="IRNazanin"/>
          <w:color w:val="111111"/>
          <w:sz w:val="28"/>
          <w:sz w:val="28"/>
          <w:szCs w:val="28"/>
          <w:rtl w:val="true"/>
          <w:lang w:bidi="fa-IR"/>
        </w:rPr>
        <w:t>أحمد بن طولون یکی از پادشاهان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از طرف حکومت وقت، قاری قرآنی را با حقوق زیادی اجیر کردند تا روی قبر سلطان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خبر آوردند که قاری، ناپدید شده و معلوم نیست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 و جوی فراوان او را پیدا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فرار کردی؟ او نخست جرئت نمی کرد جواب دهد، فقط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قرآن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 تو کم است دو برابر این مبلغ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برابر هم بدهید،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تو برنمی داریم تا دلیل این مسئله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قبل صاحب قبر به من اعتراض کرد که چرا بر سر قبرم قرآن می 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 جا آورده اند که برایت قرآن بخوانم تا خیر و ثوابی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ثوابی از قرائت قرآن به من نمی رسد، بلکه هر آیه ای که می خوانی، آتشی بر آتش من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 چرا در دنیا به قرآن عمل نکردی؟</w:t>
      </w:r>
    </w:p>
    <w:p>
      <w:pPr>
        <w:pStyle w:val="BookText"/>
        <w:rPr/>
      </w:pPr>
      <w:r>
        <w:rPr>
          <w:rFonts w:ascii="IRNazanin" w:hAnsi="IRNazanin" w:eastAsia="IRNazanin"/>
          <w:color w:val="111111"/>
          <w:sz w:val="28"/>
          <w:sz w:val="28"/>
          <w:szCs w:val="28"/>
          <w:rtl w:val="true"/>
          <w:lang w:bidi="fa-IR"/>
        </w:rPr>
        <w:t>لطفاً مرا از خواندن قرآن برای آن پادشاه بی تقوا معاف کنید</w:t>
      </w:r>
      <w:r>
        <w:rPr>
          <w:rFonts w:eastAsia="IRNazanin" w:cs="IRNazanin"/>
          <w:color w:val="111111"/>
          <w:sz w:val="28"/>
          <w:szCs w:val="28"/>
          <w:rtl w:val="true"/>
          <w:lang w:bidi="fa-IR"/>
        </w:rPr>
        <w:t>!</w:t>
      </w:r>
      <w:r>
        <w:rPr>
          <w:rStyle w:val="FootnoteAnchor"/>
          <w:rtl w:val="true"/>
        </w:rPr>
        <w:footnoteReference w:id="5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584</w:t>
      </w:r>
      <w:bookmarkStart w:id="116" w:name="pg6477_60075"/>
    </w:p>
    <w:p>
      <w:pPr>
        <w:pStyle w:val="Heading2"/>
        <w:numPr>
          <w:ilvl w:val="1"/>
          <w:numId w:val="1"/>
        </w:numPr>
        <w:rPr/>
      </w:pPr>
      <w:bookmarkStart w:id="117" w:name="__RefHeading___Toc1271397_653776707"/>
      <w:bookmarkStart w:id="118" w:name="_Toc39"/>
      <w:bookmarkEnd w:id="116"/>
      <w:bookmarkEnd w:id="117"/>
      <w:r>
        <w:rPr/>
        <w:t>38</w:t>
      </w:r>
      <w:r>
        <w:rPr>
          <w:rtl w:val="true"/>
        </w:rPr>
        <w:t>.</w:t>
      </w:r>
      <w:r>
        <w:rPr>
          <w:rtl w:val="true"/>
        </w:rPr>
        <w:t>یکان غالب و دهگان مغلوب</w:t>
      </w:r>
      <w:r>
        <w:rPr>
          <w:rtl w:val="true"/>
        </w:rPr>
        <w:t>!</w:t>
      </w:r>
      <w:bookmarkEnd w:id="118"/>
    </w:p>
    <w:p>
      <w:pPr>
        <w:pStyle w:val="BookText"/>
        <w:rPr/>
      </w:pP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یکان او از ده گانش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می شود؟</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 آیه را نشنیده ای که 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 مَنْ جَاءَ بِالسَّیِّئَةِ فَلَا یُجْزَی إِلَّا مِثْلَهَا</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اگر مسلمان یک کار نیک انجام دهد ده پاداش و اگر یک کار بد انجام دهد یک کیفر برای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می بریم به خدا از کسی که در یک روز ده گناه مرتکب شود؛ ولی یک کار نیک نداشته باشد، در نتیجه نیکی های او بر بدی هایش پیشی گیرد</w:t>
      </w:r>
      <w:r>
        <w:rPr>
          <w:rFonts w:eastAsia="IRNazanin" w:cs="IRNazanin"/>
          <w:color w:val="111111"/>
          <w:sz w:val="28"/>
          <w:szCs w:val="28"/>
          <w:rtl w:val="true"/>
          <w:lang w:bidi="fa-IR"/>
        </w:rPr>
        <w:t>.</w:t>
      </w:r>
      <w:r>
        <w:rPr>
          <w:rStyle w:val="FootnoteAnchor"/>
          <w:rtl w:val="true"/>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584</w:t>
      </w:r>
      <w:bookmarkStart w:id="119" w:name="pg6477_60076"/>
    </w:p>
    <w:p>
      <w:pPr>
        <w:pStyle w:val="Heading2"/>
        <w:numPr>
          <w:ilvl w:val="1"/>
          <w:numId w:val="1"/>
        </w:numPr>
        <w:rPr/>
      </w:pPr>
      <w:bookmarkStart w:id="120" w:name="__RefHeading___Toc1271399_653776707"/>
      <w:bookmarkStart w:id="121" w:name="_Toc40"/>
      <w:bookmarkEnd w:id="119"/>
      <w:bookmarkEnd w:id="120"/>
      <w:r>
        <w:rPr/>
        <w:t>39</w:t>
      </w:r>
      <w:r>
        <w:rPr>
          <w:rtl w:val="true"/>
        </w:rPr>
        <w:t>.</w:t>
      </w:r>
      <w:r>
        <w:rPr>
          <w:rtl w:val="true"/>
        </w:rPr>
        <w:t>پرهیز از گناه</w:t>
      </w:r>
      <w:bookmarkEnd w:id="121"/>
    </w:p>
    <w:p>
      <w:pPr>
        <w:pStyle w:val="BookText"/>
        <w:rPr/>
      </w:pPr>
      <w:r>
        <w:rPr>
          <w:rFonts w:ascii="IRNazanin" w:hAnsi="IRNazanin" w:eastAsia="IRNazanin"/>
          <w:color w:val="111111"/>
          <w:sz w:val="28"/>
          <w:sz w:val="28"/>
          <w:szCs w:val="28"/>
          <w:rtl w:val="true"/>
          <w:lang w:bidi="fa-IR"/>
        </w:rPr>
        <w:t>زمانی یک گوسفند غارتی، با گوسفندان کوفه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عابدان کوفه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چند سال عمر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هفت سال از خوردن گوشت گوسفند اجتناب ورزید</w:t>
      </w:r>
      <w:r>
        <w:rPr>
          <w:rFonts w:eastAsia="IRNazanin" w:cs="IRNazanin"/>
          <w:color w:val="111111"/>
          <w:sz w:val="28"/>
          <w:szCs w:val="28"/>
          <w:rtl w:val="true"/>
          <w:lang w:bidi="fa-IR"/>
        </w:rPr>
        <w:t>!</w:t>
      </w:r>
      <w:r>
        <w:rPr>
          <w:rStyle w:val="FootnoteAnchor"/>
          <w:rtl w:val="true"/>
        </w:rPr>
        <w:footnoteReference w:id="5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597</w:t>
      </w:r>
      <w:bookmarkStart w:id="122" w:name="pg6477_60077"/>
    </w:p>
    <w:p>
      <w:pPr>
        <w:pStyle w:val="Heading2"/>
        <w:numPr>
          <w:ilvl w:val="1"/>
          <w:numId w:val="1"/>
        </w:numPr>
        <w:rPr/>
      </w:pPr>
      <w:bookmarkStart w:id="123" w:name="__RefHeading___Toc1271401_653776707"/>
      <w:bookmarkStart w:id="124" w:name="_Toc41"/>
      <w:bookmarkEnd w:id="122"/>
      <w:bookmarkEnd w:id="123"/>
      <w:r>
        <w:rPr/>
        <w:t>40</w:t>
      </w:r>
      <w:r>
        <w:rPr>
          <w:rtl w:val="true"/>
        </w:rPr>
        <w:t>.</w:t>
      </w:r>
      <w:r>
        <w:rPr>
          <w:rtl w:val="true"/>
        </w:rPr>
        <w:t>دعای به اموات و بخشش آن ها</w:t>
      </w:r>
      <w:bookmarkEnd w:id="124"/>
    </w:p>
    <w:p>
      <w:pPr>
        <w:pStyle w:val="BookText"/>
        <w:rPr/>
      </w:pPr>
      <w:r>
        <w:rPr>
          <w:rFonts w:ascii="IRNazanin" w:hAnsi="IRNazanin" w:eastAsia="IRNazanin"/>
          <w:color w:val="111111"/>
          <w:sz w:val="28"/>
          <w:sz w:val="28"/>
          <w:szCs w:val="28"/>
          <w:rtl w:val="true"/>
          <w:lang w:bidi="fa-IR"/>
        </w:rPr>
        <w:t>محدث متبحر ثقة الاسلام نوری در دار السلام از عالم فاضل صالح حاج ملا ابوالحسن مازندرانی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دوستی داشتم اهل فضل و تقوا به نام ملا جعفر بن عالم صالح ملا محمد حسین طبرستانی از اهل قریه ای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طاعون عظیم آمد و تمام بلاد را گرفت، اتفاق افتاد که جماعت بسیاری پیش از او وفات کردند، در حالی که او را وصی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آنان را جمع کرده بود و هنوز به محل مصرف نرسانده بود که به طاعون هلاک شد و آن مال ها ضایع شد و به مصارفی که باید برسد نرسید و چون حق تعالی بر من منت نهاد و زیارت عتبات عالیات و مجاورت قبر ابا عبدالله الحسین علیه السلام را روزی من کرد، شبی در کربلا در خواب دیدم که مردی در گردنش زنجیری است و آتش از آن شعله می کشد و دو طرف آن به دست دو نفر است و آن شخص که زنجیر به گردنش است زبانش تا سینه اش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نزدیک آمد، چون نزدیک رسیدم، دیدم رفیقم ملا جعفر است، از حال او تعجب کردم، خواست با من صحبت کند که آن دو شخص زنجیرش را کشیدند و نگذاشتند صحبت کند و تا سه دفعه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مشاهده ی آن حال و آن صورت هولناک سخت ترسیدم و فریاد عظیمی کشیدم و بیدار شدم و از فریاد من یک نفر از علمایی که در نزدیک من خوابیده بود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خواب خود را برای او نقل کردم و اتفاقاً وقتی که من از خواب برخاستم وقت باز کردن درب های حرم مطهر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رفیقم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حرم مشرف شویم و زیارت کنیم و برای ملا جعفر استغفار کنیم، شاید حق تعالی به او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حرم مشرف شدیم و آنچه قصد داشتیم به عمل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بیست سال گذشت و حال ملا جعفر برای من معلوم نشد و من به گمان خود چنان فهمیدم که این عذاب برای او به سبب تقصیر او در اموال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 من منت نهاد و به زیارت خانه اش رفتم و از اعمال حج فارغ شدم و به مدینه نیز مشرف شدم، در آن جا مریض شدم به حدی که مرا از حرکت و راه رفتن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رفقای خود التماس کردم که مرا شست و شو دهند و لباس هایم را عوض کنند و مرا دوش گیرند و به روضه ی مطهره حضرت رسول صلی الله علیه و آله و سلم ببرند، پیش از آن که مرگ مرا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به جا آوردند و چون داخل روضه ی مطهره شدم بی هوش افتادم و رفقا مرا گذاشتند و پی کار خود رفتند، وقتی به هوش آمدم مرا دوش گرفتند و نزدیک ضریح مقدس بردند تا زیارت کردم، آن گاه مرا نزدیک بیت حضرت فاطمه زهرا علیها السلام بردند که محل زیارت آن مظلومه است، پس نشستم و زیارت کردم و از آن حضرت شفا خواستم و به آن بی بی خطاب کردم که کثرت محبت شما به فرزندت امام حسین علیه السلام در اخبار به ما رسیده و من مجاور قبر شریف آن حضرت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آن بزرگوار شفای مرا از خداوند تعالی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کردم و آنچه حاجت داشتم، عرض کردم و شفاعت آن حضرت را برای جماعتی از رفقایم که فوت شده بودند خواستم و اسم های آنها را یک یک ذکر می کردم تا رسیدم به اسم ملا جعفر، در این حال خوابی که از او دیده بودم یادم آمد، حالم منقلب شد و برای او طلب مغفرت کردم، عرض کردم که من بیست سال پیش، او را به حال بد دیدم و نمی دانم خوابم راست بوده یا نه، به هر جهت آنچه می توانستم از تضرع و دعا در حق او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تنها و بدون یاری رفیقان به منزل آمدم و بیماری ام به برکت حضرت زهرا علیها السلام برطرف شد و چون خواستم از مدینه حرکت کنم در احد منزل کردیم و چون وارد احد شدیم و زیارت کردیم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ملا جعفر را دیدم که به هیئت خوبی جامه های سفید پوشیده و عمامه با عرقچین بر سر دارد و عصایی در دست گرفته است، نزد من آمد و بر من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بالأخوة و الصداقة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شایسته است که رفیق با رفیق خود چنین کند که تو با من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مدت در تنگی و بلا و شدت و محنت بودم، پس تو از روضه ی مطهره بیرون نیامدی مگر آن که مرا از آن کثافات خلاص کردی و حضرت رسول صلی الله علیه و آله و سلم این جامه ها را برای من فرستاد و حضرت صدیقه علیها السلام این عبا را به من مرحمت فرمود و امراض بحمد الله به خوبی و عافیت منجر شد، من برای مشایعت تو آمده ام تا تو را بشارت دهم، پس خوشحال باش که به سلامت به سوی اهل خود برمی گردی و آنها هم سالم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شکرگویان و خوشحال بیدار شدم</w:t>
      </w:r>
      <w:r>
        <w:rPr>
          <w:rFonts w:eastAsia="IRNazanin" w:cs="IRNazanin"/>
          <w:color w:val="111111"/>
          <w:sz w:val="28"/>
          <w:szCs w:val="28"/>
          <w:rtl w:val="true"/>
          <w:lang w:bidi="fa-IR"/>
        </w:rPr>
        <w:t>!</w:t>
      </w:r>
      <w:r>
        <w:rPr>
          <w:rStyle w:val="FootnoteAnchor"/>
          <w:rtl w:val="true"/>
        </w:rPr>
        <w:footnoteReference w:id="5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597</w:t>
      </w:r>
      <w:bookmarkStart w:id="125" w:name="pg6477_60078"/>
    </w:p>
    <w:p>
      <w:pPr>
        <w:pStyle w:val="Heading2"/>
        <w:numPr>
          <w:ilvl w:val="1"/>
          <w:numId w:val="1"/>
        </w:numPr>
        <w:rPr/>
      </w:pPr>
      <w:bookmarkStart w:id="126" w:name="__RefHeading___Toc1271403_653776707"/>
      <w:bookmarkStart w:id="127" w:name="_Toc42"/>
      <w:bookmarkEnd w:id="125"/>
      <w:bookmarkEnd w:id="126"/>
      <w:r>
        <w:rPr/>
        <w:t>41</w:t>
      </w:r>
      <w:r>
        <w:rPr>
          <w:rtl w:val="true"/>
        </w:rPr>
        <w:t>.</w:t>
      </w:r>
      <w:r>
        <w:rPr>
          <w:rtl w:val="true"/>
        </w:rPr>
        <w:t>جبران گذشته</w:t>
      </w:r>
      <w:bookmarkEnd w:id="127"/>
    </w:p>
    <w:p>
      <w:pPr>
        <w:pStyle w:val="BookText"/>
        <w:rPr/>
      </w:pPr>
      <w:r>
        <w:rPr>
          <w:rFonts w:ascii="IRNazanin" w:hAnsi="IRNazanin" w:eastAsia="IRNazanin"/>
          <w:color w:val="111111"/>
          <w:sz w:val="28"/>
          <w:sz w:val="28"/>
          <w:szCs w:val="28"/>
          <w:rtl w:val="true"/>
          <w:lang w:bidi="fa-IR"/>
        </w:rPr>
        <w:t>در احوال یکی از مردان خدا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ی خود، قبر خود را کنده بود و گاهی می رفت و در آن می خوابید و به خود چنین تلقین می کرد که فرض می کنم من مرده ام و التماس می کنم که مرا به دنیا برگردانید تا گذشته ی از دست رفته را جبران و از گناهان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به جا بیاورم و فرض می کنم این تقاضا تنها در مورد من پذیرفته شده و اجازه داده شده است به دنیا برگردم و عمل صالح انجام دهم</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مرد خداشناس خود را موعظه می کرد</w:t>
      </w:r>
      <w:r>
        <w:rPr>
          <w:rFonts w:eastAsia="IRNazanin" w:cs="IRNazanin"/>
          <w:color w:val="111111"/>
          <w:sz w:val="28"/>
          <w:szCs w:val="28"/>
          <w:rtl w:val="true"/>
          <w:lang w:bidi="fa-IR"/>
        </w:rPr>
        <w:t>!</w:t>
      </w:r>
      <w:r>
        <w:rPr>
          <w:rStyle w:val="FootnoteAnchor"/>
          <w:rtl w:val="true"/>
        </w:rPr>
        <w:footnoteReference w:id="5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600</w:t>
      </w:r>
      <w:bookmarkStart w:id="128" w:name="pg6477_60079"/>
    </w:p>
    <w:p>
      <w:pPr>
        <w:pStyle w:val="Heading2"/>
        <w:numPr>
          <w:ilvl w:val="1"/>
          <w:numId w:val="1"/>
        </w:numPr>
        <w:rPr/>
      </w:pPr>
      <w:bookmarkStart w:id="129" w:name="__RefHeading___Toc1271405_653776707"/>
      <w:bookmarkStart w:id="130" w:name="_Toc43"/>
      <w:bookmarkEnd w:id="128"/>
      <w:bookmarkEnd w:id="129"/>
      <w:r>
        <w:rPr/>
        <w:t>42</w:t>
      </w:r>
      <w:r>
        <w:rPr>
          <w:rtl w:val="true"/>
        </w:rPr>
        <w:t>.</w:t>
      </w:r>
      <w:r>
        <w:rPr>
          <w:rtl w:val="true"/>
        </w:rPr>
        <w:t>گنهکار و شفاعت اهل بیت علیهم السلام</w:t>
      </w:r>
      <w:bookmarkEnd w:id="130"/>
    </w:p>
    <w:p>
      <w:pPr>
        <w:pStyle w:val="BookText"/>
        <w:rPr/>
      </w:pPr>
      <w:r>
        <w:rPr>
          <w:rFonts w:ascii="IRNazanin" w:hAnsi="IRNazanin" w:eastAsia="IRNazanin"/>
          <w:color w:val="111111"/>
          <w:sz w:val="28"/>
          <w:sz w:val="28"/>
          <w:szCs w:val="28"/>
          <w:rtl w:val="true"/>
          <w:lang w:bidi="fa-IR"/>
        </w:rPr>
        <w:t xml:space="preserve">مردی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کرد و از ترس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و امام حسین علیهما السلام را که طفل بودند، بر دوش خود سوار کرد و بر پیامبر صلی الله علیه و آله و سلم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و این دو فرزندنت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عقوبت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کنم از آن گناهی که کرده ام، در 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خندید که دست به دهان مبارک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شما را در حق او قبول کردم</w:t>
      </w:r>
      <w:r>
        <w:rPr>
          <w:rFonts w:eastAsia="IRNazanin" w:cs="IRNazanin"/>
          <w:color w:val="111111"/>
          <w:sz w:val="28"/>
          <w:szCs w:val="28"/>
          <w:rtl w:val="true"/>
          <w:lang w:bidi="fa-IR"/>
        </w:rPr>
        <w:t>.</w:t>
      </w:r>
      <w:r>
        <w:rPr>
          <w:rStyle w:val="FootnoteAnchor"/>
          <w:rtl w:val="true"/>
        </w:rPr>
        <w:footnoteReference w:id="5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643</w:t>
      </w:r>
      <w:bookmarkStart w:id="131" w:name="pg6477_60080"/>
    </w:p>
    <w:p>
      <w:pPr>
        <w:pStyle w:val="Heading2"/>
        <w:numPr>
          <w:ilvl w:val="1"/>
          <w:numId w:val="1"/>
        </w:numPr>
        <w:rPr/>
      </w:pPr>
      <w:bookmarkStart w:id="132" w:name="__RefHeading___Toc1271407_653776707"/>
      <w:bookmarkStart w:id="133" w:name="_Toc44"/>
      <w:bookmarkEnd w:id="131"/>
      <w:bookmarkEnd w:id="132"/>
      <w:r>
        <w:rPr/>
        <w:t>43</w:t>
      </w:r>
      <w:r>
        <w:rPr>
          <w:rtl w:val="true"/>
        </w:rPr>
        <w:t>.</w:t>
      </w:r>
      <w:r>
        <w:rPr>
          <w:rtl w:val="true"/>
        </w:rPr>
        <w:t>شگفتا از توبه و رسیدن به مقام</w:t>
      </w:r>
      <w:bookmarkEnd w:id="13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کشتی نشسته بود و آن کشتی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وسیله ی تخته پاره ای خود را نجات داد و به جزیره ای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آن جزیره بود که دزدی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زیبا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انسان ها هستی یا از جنیان؟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ما غرق شد و من خود را به وسیله ی تخته ای با هزاران زحمت به این جزیره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شتاب نزد زن آمد و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چون بید به خود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لرزی؟ از چه کسی می ترسی، این جا که کسی نیست؟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ناظر ما است،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مانند این عمل، انجام داده ای؟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که بارها این عمل بد را بدون ترس و اختیار انجام داده ام؛ ولی تو که یک بار هم انجام نداده ای این گونه می 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این حرف را گفت و از اعمال گذشته اش استغفار کرد و به سوی آبادی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 عابدی با او همراه شد و چون آفتاب تابان و گرما شدید بود، عابد دعا کرد و آن دزد که توبه کرده بود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ابری بر سر آنها سایه افکند، تا آن که به دو راهی رسیدند و از یکدیگر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که دید ابر بر سر دزد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مقام را نزد خدا پیدا کرده ای که ابر بر سرت سایه افکنده است؟ مرد داستان خود را گفت،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خداوند به خاطر بازگشت از اعمال بد و به خاطر کارهای خوب و استغفارت، این مقام را به تو عنایت کرده است</w:t>
      </w:r>
      <w:r>
        <w:rPr>
          <w:rStyle w:val="FootnoteAnchor"/>
          <w:rtl w:val="true"/>
        </w:rPr>
        <w:footnoteReference w:id="6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644</w:t>
      </w:r>
      <w:bookmarkStart w:id="134" w:name="pg6477_60081"/>
    </w:p>
    <w:p>
      <w:pPr>
        <w:pStyle w:val="Heading2"/>
        <w:numPr>
          <w:ilvl w:val="1"/>
          <w:numId w:val="1"/>
        </w:numPr>
        <w:rPr/>
      </w:pPr>
      <w:bookmarkStart w:id="135" w:name="__RefHeading___Toc1271409_653776707"/>
      <w:bookmarkStart w:id="136" w:name="_Toc45"/>
      <w:bookmarkEnd w:id="134"/>
      <w:bookmarkEnd w:id="135"/>
      <w:r>
        <w:rPr/>
        <w:t>44</w:t>
      </w:r>
      <w:r>
        <w:rPr>
          <w:rtl w:val="true"/>
        </w:rPr>
        <w:t>.</w:t>
      </w:r>
      <w:r>
        <w:rPr>
          <w:rtl w:val="true"/>
        </w:rPr>
        <w:t>توبه از گناه و دوستدار امام</w:t>
      </w:r>
      <w:bookmarkEnd w:id="136"/>
    </w:p>
    <w:p>
      <w:pPr>
        <w:pStyle w:val="BookText"/>
        <w:rPr/>
      </w:pPr>
      <w:r>
        <w:rPr>
          <w:rFonts w:ascii="IRNazanin" w:hAnsi="IRNazanin" w:eastAsia="IRNazanin"/>
          <w:color w:val="111111"/>
          <w:sz w:val="28"/>
          <w:sz w:val="28"/>
          <w:szCs w:val="28"/>
          <w:rtl w:val="true"/>
          <w:lang w:bidi="fa-IR"/>
        </w:rPr>
        <w:t>مردی 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حال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طایفه جارودیه و از گروهی از زیدیه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خوب است، آن گاه کمی از تقدس و زهد او را برای امام بازگو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چیزش خوب است، جز این که به شما اعتقاد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این مسئله شده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ورعی دارد که مانع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ورع تو در کنار نهر بلخ کجا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مسافرت برگشتم بیان امام را به برادرم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تجارت به ماوراء النهر رفتم، چون کارم تمام شد و خواستم به بلخ بروم، با شخصی همسفر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کنیزی زیبا داشت، آن گاه در کنار نهری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اسباب تو محافظت می کنم و تو برای تهیه ی هیزم و آتش برو یا من می روم و تو از اسباب نگهبانی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من در غیاب او به کنیز او تجاوز کردم و احدی از این راز آگاهی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کارهای گذشته ی خود استغفار کرد و از معتقدان امام صادق علیه السلام شد</w:t>
      </w:r>
      <w:r>
        <w:rPr>
          <w:rFonts w:eastAsia="IRNazanin" w:cs="IRNazanin"/>
          <w:color w:val="111111"/>
          <w:sz w:val="28"/>
          <w:szCs w:val="28"/>
          <w:rtl w:val="true"/>
          <w:lang w:bidi="fa-IR"/>
        </w:rPr>
        <w:t>.</w:t>
      </w:r>
      <w:r>
        <w:rPr>
          <w:rStyle w:val="FootnoteAnchor"/>
          <w:rtl w:val="true"/>
        </w:rPr>
        <w:footnoteReference w:id="6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644</w:t>
      </w:r>
      <w:bookmarkStart w:id="137" w:name="pg6477_60082"/>
    </w:p>
    <w:p>
      <w:pPr>
        <w:pStyle w:val="Heading2"/>
        <w:numPr>
          <w:ilvl w:val="1"/>
          <w:numId w:val="1"/>
        </w:numPr>
        <w:rPr/>
      </w:pPr>
      <w:bookmarkStart w:id="138" w:name="__RefHeading___Toc1271411_653776707"/>
      <w:bookmarkStart w:id="139" w:name="_Toc46"/>
      <w:bookmarkEnd w:id="137"/>
      <w:bookmarkEnd w:id="138"/>
      <w:r>
        <w:rPr/>
        <w:t>45</w:t>
      </w:r>
      <w:r>
        <w:rPr>
          <w:rtl w:val="true"/>
        </w:rPr>
        <w:t>.</w:t>
      </w:r>
      <w:r>
        <w:rPr>
          <w:rtl w:val="true"/>
        </w:rPr>
        <w:t>استغفار دروغین</w:t>
      </w:r>
      <w:bookmarkEnd w:id="139"/>
    </w:p>
    <w:p>
      <w:pPr>
        <w:pStyle w:val="BookText"/>
        <w:rPr/>
      </w:pPr>
      <w:r>
        <w:rPr>
          <w:rFonts w:ascii="IRNazanin" w:hAnsi="IRNazanin" w:eastAsia="IRNazanin"/>
          <w:color w:val="111111"/>
          <w:sz w:val="28"/>
          <w:sz w:val="28"/>
          <w:szCs w:val="28"/>
          <w:rtl w:val="true"/>
          <w:lang w:bidi="fa-IR"/>
        </w:rPr>
        <w:t>رفاعه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جمل با امیرالمؤمنین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کسی را دنبال طلحة بن عبید الله فرستاد و خواستار ملاقات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آیا از رسول خدا صلی الله علیه و آله و سلم نشنیدی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پس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 علی را دوست دارد و دشمن بدار هر کس علی را دشمن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جنگ با من برخاسته ای؟ تو اول کسی بودی که با من بیعت کردی و سپس بیعت خود را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پیمان شکنی کند به زیان خود اقدام کرده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در این هنگام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سپس برگشت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 این که طلحه در بسیاری از جنگ های پیامبر صلی الله علیه و آله و سلم شرکت داشت و از اشخاصی بود که در کشتن عثمان نقش مؤثری داشت و نیز اول کسی بود که با امام علی علیه السلام بیعت کرد و با وجود این که یک دستش شل بود؛ اما بعد از این که عدالت علی علیه السلام را دید، مخالفت کرد و در جنگ جمل علیه امام شرکت کرد و استغفر الله گفت و از میدان جنگ بیرون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نیز به خاطر خون خواهی عثمان، طلحه را که کنار عایشه ایستاده بود، هدف تیر قرار داد و کشت</w:t>
      </w:r>
      <w:r>
        <w:rPr>
          <w:rFonts w:eastAsia="IRNazanin" w:cs="IRNazanin"/>
          <w:color w:val="111111"/>
          <w:sz w:val="28"/>
          <w:szCs w:val="28"/>
          <w:rtl w:val="true"/>
          <w:lang w:bidi="fa-IR"/>
        </w:rPr>
        <w:t>.</w:t>
      </w:r>
      <w:r>
        <w:rPr>
          <w:rStyle w:val="FootnoteAnchor"/>
          <w:rtl w:val="true"/>
        </w:rPr>
        <w:footnoteReference w:id="6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645</w:t>
      </w:r>
      <w:bookmarkStart w:id="140" w:name="pg6477_60083"/>
    </w:p>
    <w:p>
      <w:pPr>
        <w:pStyle w:val="Heading2"/>
        <w:numPr>
          <w:ilvl w:val="1"/>
          <w:numId w:val="1"/>
        </w:numPr>
        <w:rPr/>
      </w:pPr>
      <w:bookmarkStart w:id="141" w:name="__RefHeading___Toc1271413_653776707"/>
      <w:bookmarkStart w:id="142" w:name="_Toc47"/>
      <w:bookmarkEnd w:id="140"/>
      <w:bookmarkEnd w:id="141"/>
      <w:r>
        <w:rPr/>
        <w:t>46</w:t>
      </w:r>
      <w:r>
        <w:rPr>
          <w:rtl w:val="true"/>
        </w:rPr>
        <w:t>.</w:t>
      </w:r>
      <w:r>
        <w:rPr>
          <w:rtl w:val="true"/>
        </w:rPr>
        <w:t>اثر وضعی گناهان</w:t>
      </w:r>
      <w:bookmarkEnd w:id="142"/>
    </w:p>
    <w:p>
      <w:pPr>
        <w:pStyle w:val="BookText"/>
        <w:rPr/>
      </w:pPr>
      <w:r>
        <w:rPr>
          <w:rFonts w:ascii="IRNazanin" w:hAnsi="IRNazanin" w:eastAsia="IRNazanin"/>
          <w:color w:val="111111"/>
          <w:sz w:val="28"/>
          <w:sz w:val="28"/>
          <w:szCs w:val="28"/>
          <w:rtl w:val="true"/>
          <w:lang w:bidi="fa-IR"/>
        </w:rPr>
        <w:t>مرد سقایی در شهر بخارا سی سال به خانه ی زرگری آب می برد و هیچ رفتار بدی از او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سقا به منزل زرگر آب برد و چشم او به دست زن زرگر افتاد به وسوسه افتاد و دست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زرگر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در دکان چه کار بدی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اصرار کرد و مرد زرگر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برای خرید دست بند به دکانم آمد و من خوشم آمد و به وسوسه، بازوی او را گرفتم و او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 گفتی؟ زن جریان سقا و بوسیدن او را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وضعی عمل تو باعث شد سقایی که سی سال با چشم پاک به خانه ی ما رفت و آمد داشت، این کار را بکند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657</w:t>
      </w:r>
      <w:bookmarkStart w:id="143" w:name="pg6477_60084"/>
    </w:p>
    <w:p>
      <w:pPr>
        <w:pStyle w:val="Heading2"/>
        <w:numPr>
          <w:ilvl w:val="1"/>
          <w:numId w:val="1"/>
        </w:numPr>
        <w:rPr/>
      </w:pPr>
      <w:bookmarkStart w:id="144" w:name="__RefHeading___Toc1271415_653776707"/>
      <w:bookmarkStart w:id="145" w:name="_Toc48"/>
      <w:bookmarkEnd w:id="143"/>
      <w:bookmarkEnd w:id="144"/>
      <w:r>
        <w:rPr/>
        <w:t>47</w:t>
      </w:r>
      <w:r>
        <w:rPr>
          <w:rtl w:val="true"/>
        </w:rPr>
        <w:t>.</w:t>
      </w:r>
      <w:r>
        <w:rPr>
          <w:rtl w:val="true"/>
        </w:rPr>
        <w:t>زمینه سازی جهت دوری از گناه</w:t>
      </w:r>
      <w:bookmarkEnd w:id="145"/>
    </w:p>
    <w:p>
      <w:pPr>
        <w:pStyle w:val="BookText"/>
        <w:rPr/>
      </w:pPr>
      <w:r>
        <w:rPr>
          <w:rFonts w:ascii="IRNazanin" w:hAnsi="IRNazanin" w:eastAsia="IRNazanin"/>
          <w:color w:val="111111"/>
          <w:sz w:val="28"/>
          <w:sz w:val="28"/>
          <w:szCs w:val="28"/>
          <w:rtl w:val="true"/>
          <w:lang w:bidi="fa-IR"/>
        </w:rPr>
        <w:t>روزی یکی از بازرگانان متدین در صحن مقدس امام حسین علیه السلام نزد جمعی نشسته بود و گفت و 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یک نفر آمد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تاجر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مذکور تا این سخن را شنید،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این تاجر تازه گذشته، فلان مبلغ از من طلبکار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 که این سخن را در این وقت بگویی؟ بازرگان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مبلغی را از این تاجر فوت شده، قرض گرفتم و هیچ گونه سندی به او ندادم و هیچ کس جز خودش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شیطان با وسوسه ی خود مرا گول بزند و این مبلغ را به بهانه ی این که کسی اطلاع ندارد، به ورثه ی او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گواه گرفتم تا برای شیطان هیچ فرصت و راه طمع به سوی من باقی نماند و توطئه ی شیطان را از پیش نابود کنم</w:t>
      </w:r>
      <w:r>
        <w:rPr>
          <w:rFonts w:eastAsia="IRNazanin" w:cs="IRNazanin"/>
          <w:color w:val="111111"/>
          <w:sz w:val="28"/>
          <w:szCs w:val="28"/>
          <w:rtl w:val="true"/>
          <w:lang w:bidi="fa-IR"/>
        </w:rPr>
        <w:t>!</w:t>
      </w:r>
      <w:r>
        <w:rPr>
          <w:rStyle w:val="FootnoteAnchor"/>
          <w:rtl w:val="true"/>
        </w:rPr>
        <w:footnoteReference w:id="6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658</w:t>
      </w:r>
      <w:bookmarkStart w:id="146" w:name="pg6477_60085"/>
    </w:p>
    <w:p>
      <w:pPr>
        <w:pStyle w:val="Heading2"/>
        <w:numPr>
          <w:ilvl w:val="1"/>
          <w:numId w:val="1"/>
        </w:numPr>
        <w:rPr/>
      </w:pPr>
      <w:bookmarkStart w:id="147" w:name="__RefHeading___Toc1271417_653776707"/>
      <w:bookmarkStart w:id="148" w:name="_Toc49"/>
      <w:bookmarkEnd w:id="146"/>
      <w:bookmarkEnd w:id="147"/>
      <w:r>
        <w:rPr/>
        <w:t>48</w:t>
      </w:r>
      <w:r>
        <w:rPr>
          <w:rtl w:val="true"/>
        </w:rPr>
        <w:t>.</w:t>
      </w:r>
      <w:r>
        <w:rPr>
          <w:rtl w:val="true"/>
        </w:rPr>
        <w:t>گناه عابد و توبه وی</w:t>
      </w:r>
      <w:bookmarkEnd w:id="148"/>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هفتاد سال خدا را عبادت کرد، شبی در عبادتگاه خود مشغول راز و نیاز بود، زنی آمد و درخواست کرد اجازه دهد شب را در آن جا به سر برد تا از سرما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امتناع ورزید، زن اصرار کرد، باز نپذیرفت، آن گاه زن مأیوس شد و برگشت، در این هنگام چشم عابد به اندام موزون و جمال دلفریب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 خود را نگه دارد ممکن نشد، از معبد بیرون آمد و او را برگردانید و هفت شبانه روز با او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به یاد عبادت ها و مناجات های چندین ساله اش افتاد و بسیار افسرده شد و به اندازه ای اشک ریخت که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ناراحتی عابد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با غیر من معصیت نکرده ای، اگر با او از در توبه درآیی شاید قبول کند، مرا نیز یادآوری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از عبادتگاه بیرون رفت و سر به بیابان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به خرابه ای پناه برد، در آن خرابه دو نفر کور زندگی می کردند که هر شب راهبی دو گرده نان به وسیله ی غلامش برای آنها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راهب آمد، به هر کدام یک گرده 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نان ها را عابد معصیت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که به او نان نرسیده بود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باید گرسنه به سر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گرده نان را بین شما تقسیم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با خود اندیشید که من سزاوارترم گرسنه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مطیع و فرمانبردار است؛ ولی من معصیت کار و نافرمانم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سزایم این است که گرسنه باشم، آن گاه نان را به صاحبش داد و آن شب را بدون غذا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ناراحتی فراوان و شدت گرسنگی توان را از او ربوده بود و در حال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عزرائیل امر کرد روح او را قبض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فرشته های عذاب و ملائکه ی رحمت درباره اش اختلاف کردند، فرشتگان رحمت مدعی بودند که مردی عاصی بود؛ ولی توبه کرده است و ملائکه عذاب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کرده است، ما مأمور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هفتاد ساله ی او را با معصیت هفت روزه اش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سنجیدند معصیتش افزون شد، آن گاه امر کرد معصیت هفت روزه را با گرده نانی که دیگری را بر خود مقدم داشت مقابله کنید، سنجیدند و به خاطر ایثار و انفاق آن گرده نان ثواب آن افزون گشت و ملائکه رحمت امور او را عهده دار شدند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663</w:t>
      </w:r>
      <w:bookmarkStart w:id="149" w:name="pg6477_60086"/>
    </w:p>
    <w:p>
      <w:pPr>
        <w:pStyle w:val="Heading2"/>
        <w:numPr>
          <w:ilvl w:val="1"/>
          <w:numId w:val="1"/>
        </w:numPr>
        <w:rPr/>
      </w:pPr>
      <w:bookmarkStart w:id="150" w:name="__RefHeading___Toc1271419_653776707"/>
      <w:bookmarkStart w:id="151" w:name="_Toc50"/>
      <w:bookmarkEnd w:id="149"/>
      <w:bookmarkEnd w:id="150"/>
      <w:r>
        <w:rPr/>
        <w:t>49</w:t>
      </w:r>
      <w:r>
        <w:rPr>
          <w:rtl w:val="true"/>
        </w:rPr>
        <w:t>.</w:t>
      </w:r>
      <w:r>
        <w:rPr>
          <w:rtl w:val="true"/>
        </w:rPr>
        <w:t>رحمت واسع خدا بر بندگان گنهکار</w:t>
      </w:r>
      <w:bookmarkEnd w:id="151"/>
    </w:p>
    <w:p>
      <w:pPr>
        <w:pStyle w:val="BookText"/>
        <w:rPr/>
      </w:pPr>
      <w:r>
        <w:rPr>
          <w:rFonts w:ascii="IRNazanin" w:hAnsi="IRNazanin" w:eastAsia="IRNazanin"/>
          <w:color w:val="111111"/>
          <w:sz w:val="28"/>
          <w:sz w:val="28"/>
          <w:szCs w:val="28"/>
          <w:rtl w:val="true"/>
          <w:lang w:bidi="fa-IR"/>
        </w:rPr>
        <w:t>به دنبال احتجاجی که عده ای از مشرکان قریش با پیامبر اکرم صلی الله علیه و آله و سلم کردند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سخن دیگری نیز هست؛ مگر تو این طور نمی گویی که وقتی قوم موسی تقاضا کردند خدا را آشکارا ببینند به وسیله ی صاعقه ای آتش گرفتند؟ اگر تو پیامبری ما نیز خواهیم سوخت؛ زیرا آنچه ما می خواهیم از خواسته ی قوم موسی بزرگ تر است؛ چون آنها ایمان داشتند و تقاضای دیدن آشکارا می کردند؛ ولی ما می گوییم ایمان نمی آوریم مگر خدا را با ملائکه بیاوری تا به چشم خود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در جواب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ابراهیم خلیل را نمی دانی آن گاه که خداوند او را بر فراز آسمان 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قول پروردگارم اشاره به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نُرِی إِبْرَاهِیمَ مَلَکُوتَ السَّمَاوَاتِ وَ الْأَرْضِ وَ لِیَکُونَ مِنَ الْمُوقِنِینَ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خداوند دیده ی او را نیروی زیادی بخشید، وقتی بر فراز آسمان بود تمام اهل زمین کسانی را که آشکار یا پنهان بودند می دید، در آن حال مرد و زنی را مشاهده کرد که مشغول عمل ناشایستی هستند، آنها را نفرین کرد و همان دم هلاک شدند، باز دو نفر دیگر را دید، ایشان را نیز نفرین کرد و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دو نفر به همان حال مشاهده کرد و نفرین کرد، آنان نیز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ی چهارم که دو نفر دیگر را دید باز هم خواست نفرین کند که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نفرین کردن بندگانم خودداری کن، من خدای بخشنده ی مهربانم، جبار و بردبارم، وقتی آنها را در حال معصیت می بینم هرگز برای تسلی خشم خود کیفر نمی کنم چنان که تو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از نفرین باز دار، تو بنده ای هستی که برای انذار و ترسانیدن مردم مبعوث شده ای، در ملک خدا شریک نیستی و بر من نیز حکومت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نزد من از سه حال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معصیت می کنند و در کیفر آنها عجله نمی کنم، اگر توبه کردند من نیز گناهان ایشان را می بخشم و پرده پوشی می کنم یا دسته ای از معصیت کاران را مهلت می دهم؛ چون می دانم از صلب آنان فرزندان مؤمنی به وجود می آیند، پس با پدر و مادر کافر مدارا می کنم تا این فرزندان به دنیا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منظور حاصل شد، کیفرم آنها را فرا می گیرد و به بلا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کیفری که برای آنها آماده کرده ام شدید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بندگان خود واگذار، من به آنها از تو مهربان ترم، بین من و آنها فاصله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جباری حلیم و دانایی حکیمم و با تدبیر، علم، قضا و قدرم درباره ی آنها حکم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نیز خدا مهلت داده تا فرزندی صالح از تو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عهده دار قسمتی از کارهای مسلمانان خواهد شد و اگر این نبود، عذاب بر تو نازل می شد</w:t>
      </w:r>
      <w:r>
        <w:rPr>
          <w:rFonts w:eastAsia="IRNazanin" w:cs="IRNazanin"/>
          <w:color w:val="111111"/>
          <w:sz w:val="28"/>
          <w:szCs w:val="28"/>
          <w:rtl w:val="true"/>
          <w:lang w:bidi="fa-IR"/>
        </w:rPr>
        <w:t>.</w:t>
      </w:r>
      <w:r>
        <w:rPr>
          <w:rStyle w:val="FootnoteAnchor"/>
          <w:rtl w:val="true"/>
        </w:rPr>
        <w:footnoteReference w:id="6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687</w:t>
      </w:r>
      <w:bookmarkStart w:id="152" w:name="pg6477_60087"/>
    </w:p>
    <w:p>
      <w:pPr>
        <w:pStyle w:val="Heading2"/>
        <w:numPr>
          <w:ilvl w:val="1"/>
          <w:numId w:val="1"/>
        </w:numPr>
        <w:rPr/>
      </w:pPr>
      <w:bookmarkStart w:id="153" w:name="__RefHeading___Toc1271421_653776707"/>
      <w:bookmarkStart w:id="154" w:name="_Toc51"/>
      <w:bookmarkEnd w:id="152"/>
      <w:bookmarkEnd w:id="153"/>
      <w:r>
        <w:rPr/>
        <w:t>50</w:t>
      </w:r>
      <w:r>
        <w:rPr>
          <w:rtl w:val="true"/>
        </w:rPr>
        <w:t>.</w:t>
      </w:r>
      <w:r>
        <w:rPr>
          <w:rtl w:val="true"/>
        </w:rPr>
        <w:t>شیعیان علی بخشیده شده</w:t>
      </w:r>
      <w:bookmarkEnd w:id="154"/>
    </w:p>
    <w:p>
      <w:pPr>
        <w:pStyle w:val="BookText"/>
        <w:rPr/>
      </w:pPr>
      <w:r>
        <w:rPr>
          <w:rFonts w:ascii="IRNazanin" w:hAnsi="IRNazanin" w:eastAsia="IRNazanin"/>
          <w:color w:val="111111"/>
          <w:sz w:val="28"/>
          <w:sz w:val="28"/>
          <w:szCs w:val="28"/>
          <w:rtl w:val="true"/>
          <w:lang w:bidi="fa-IR"/>
        </w:rPr>
        <w:t>عماد الدین طبری در کتاب بشارة المصطفی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و سلم بسیار شاد و خرم نزد امیرالمؤمنین علیه السلام آمدند و بر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هیچ گاه ندیده بودم مانند امروز شاد و خرم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تو را بشارت دهم،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 می رساند و می گوید علی را بشارت بده که شیعیان مطیع و عاصی اش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علی علیه السلام این سخن را شنید، سجده کرد، آن گاه دست به سوی آسمان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نیمی از حسناتم را به شیعیانم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نیز همین کار را کرد، امام حسین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من هم نصف حسنات خود را به شیعیان پدرم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سخاوتمندتر نیستید، من نیز نیمی از حسنات خود را به شیعیان علی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شما از من بیشتر نیست، من نیز تمام گناهان شیعیان علی را بخشیدم</w:t>
      </w:r>
      <w:r>
        <w:rPr>
          <w:rFonts w:eastAsia="IRNazanin" w:cs="IRNazanin"/>
          <w:color w:val="111111"/>
          <w:sz w:val="28"/>
          <w:szCs w:val="28"/>
          <w:rtl w:val="true"/>
          <w:lang w:bidi="fa-IR"/>
        </w:rPr>
        <w:t>.</w:t>
      </w:r>
      <w:r>
        <w:rPr>
          <w:rStyle w:val="FootnoteAnchor"/>
          <w:rtl w:val="true"/>
        </w:rPr>
        <w:footnoteReference w:id="7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حکایت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700</w:t>
      </w:r>
      <w:bookmarkStart w:id="155" w:name="pg6477_60088"/>
    </w:p>
    <w:p>
      <w:pPr>
        <w:pStyle w:val="Heading2"/>
        <w:numPr>
          <w:ilvl w:val="1"/>
          <w:numId w:val="1"/>
        </w:numPr>
        <w:rPr/>
      </w:pPr>
      <w:bookmarkStart w:id="156" w:name="__RefHeading___Toc1271423_653776707"/>
      <w:bookmarkStart w:id="157" w:name="_Toc52"/>
      <w:bookmarkEnd w:id="155"/>
      <w:bookmarkEnd w:id="156"/>
      <w:r>
        <w:rPr/>
        <w:t>51</w:t>
      </w:r>
      <w:r>
        <w:rPr>
          <w:rtl w:val="true"/>
        </w:rPr>
        <w:t>.</w:t>
      </w:r>
      <w:r>
        <w:rPr>
          <w:rtl w:val="true"/>
        </w:rPr>
        <w:t>خواب قیامت عامل توبه</w:t>
      </w:r>
      <w:bookmarkEnd w:id="157"/>
    </w:p>
    <w:p>
      <w:pPr>
        <w:pStyle w:val="BookText"/>
        <w:rPr/>
      </w:pPr>
      <w:r>
        <w:rPr>
          <w:rFonts w:ascii="IRNazanin" w:hAnsi="IRNazanin" w:eastAsia="IRNazanin"/>
          <w:color w:val="111111"/>
          <w:sz w:val="28"/>
          <w:sz w:val="28"/>
          <w:szCs w:val="28"/>
          <w:rtl w:val="true"/>
          <w:lang w:bidi="fa-IR"/>
        </w:rPr>
        <w:t xml:space="preserve">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توبه کردنش را پرسیدند،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جوانی، من در لشکر خلیفه کار می کردم و شرابخوار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کنیزی خریدم و بعد از مدتی سخت به او علاقه مند شدم و خداوند از او به من فرزندی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فرزند روز به روز در قلبم افزون می شد، هنگامی که کودک به راه افتاد، علاقه ی من به او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انس و الفت زیادی با من داشت، بطوری که هرگاه ظرف شراب را به دست می گرفتم تا بیاشامم، آن را از دستم می گرفت و بر لباسم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فرزندم دو ساله شد، ناگهان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مرا سخت غصه دار و بیقرار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های جمعه ماه شعبان،، من شراب خورده و نماز نخوانده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دیدم گویا مردگان از قبرها بیرون آمده و همگی محشور شده اند و من نیز همراه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پشت، صدایی شنیدم، چون به عقب نگریستم، افعی سیاه و بسیار بزرگی را دیدم که دهان باز کرده و به سرعت به طرف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ترس و هول بسیار از جلوی او گریختم و او هم به سرعت مرا دنبال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پیرمرد خوش رو و خوشبوئی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 و مرا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این افعی ناتوانم، لکن سرعتت را بیشتر کن، امیدوارم خداوند ترا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تندی فرار کردم تا به یکی از منازل قیامت رسیدم، از آنجا می توانستم طبقات جهنم و اهل آنرا ببینم، نزدیک بود از ترس افعی خودم را به جهنم بیندازم، ولی ناگاه صدایی به گوشم رسید 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که تو اهل اینجا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صدا، کمی آرامش یافته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افعی هم برگشت و مرا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همان پیرمرد،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خواستم که پناهم بدهی ولی تو اعتنایی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ناتوانم، ولی به سمت آن کوه برو که امانت های مسلمانان در آن است، اگر تو هم امانتی داشته باشی، ترا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کوه نگاه کردم، آن را پر از اتاق و خانه هایی دیدم که جلوی آنها پرده هایی کشیده بودند و درهای آنها از طلای سرخ بود که با یاقوت و جواهرات دیگر زینت داده شده بودند، پس به طرف کوه دویدم و هنوز هم افعی مرا دنبال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نزدیک کوه رسیدم، فرشته ای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را عقب بزنید و درها را باز کنید و بیرون بیائید، شاید این بیچاره در بین شما امانتی داشته باشد که او را از شر دشمن پناه دهد، در این هنگام بچه هایی که صورت هایشان مانند ماه می درخشید،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اینک به من نزدیک شده بود و من دست از جان شسته بودم که ناگاه بچه ای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بیائید که دشمن به او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دسته دسته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دخترم را که مرده بود دیدم، چون مرا دید،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 چپش را در دست راست من گذاشت و با دست راست به افعی،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برگشت و فرار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دخترم مرا نشانید و در دامنم نشست و با دست راست، به ریشم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أَلَمْ یَأْنِ لِلَّذِینَ آمَنُوا أَنْ تَخْشَعَ قُلُوبُهُمْ لِذِکْرِ اللَّهِ</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تو قرآن مجید را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بهتر از شما به قرآن دانا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این افعی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زشت تو بود که آن را تقویت کرده بودی و او می خواست ترا به جهنم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که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تو بود که خودت او را ناتوان کرده بودی، به طوری که در برابر کارهای زشتت نتوانست ترا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تو در این کوه چه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بچه های مسلمانان هستیم که به هنگام کودکی از دنیا به اینجا آمده ایم و خداوند ما را در اینجا جای داده است، و ما تا قیامت چشم به راه پدر و مادرمان هستیم که نزد ما بیایند تا ما از آنها شفاعت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با ترس و فریاد بسیار، از خواب بیدار شدم و پس از آن شرابخواری و سایر گناهان را به کلی ترک کردم و به سوی خداوند توبه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از جیب غفلت، برآور کنون</w:t>
      </w:r>
    </w:p>
    <w:p>
      <w:pPr>
        <w:pStyle w:val="BookText"/>
        <w:rPr/>
      </w:pPr>
      <w:r>
        <w:rPr>
          <w:rFonts w:ascii="IRNazanin" w:hAnsi="IRNazanin" w:eastAsia="IRNazanin"/>
          <w:color w:val="111111"/>
          <w:sz w:val="28"/>
          <w:sz w:val="28"/>
          <w:szCs w:val="28"/>
          <w:rtl w:val="true"/>
          <w:lang w:bidi="fa-IR"/>
        </w:rPr>
        <w:t>که فردا نمانی، به خجلت نگون</w:t>
      </w:r>
    </w:p>
    <w:p>
      <w:pPr>
        <w:pStyle w:val="BookText"/>
        <w:rPr/>
      </w:pPr>
      <w:r>
        <w:rPr>
          <w:rFonts w:ascii="IRNazanin" w:hAnsi="IRNazanin" w:eastAsia="IRNazanin"/>
          <w:color w:val="111111"/>
          <w:sz w:val="28"/>
          <w:sz w:val="28"/>
          <w:szCs w:val="28"/>
          <w:rtl w:val="true"/>
          <w:lang w:bidi="fa-IR"/>
        </w:rPr>
        <w:t>کنون باید ای خفته، بیدار بود</w:t>
      </w:r>
    </w:p>
    <w:p>
      <w:pPr>
        <w:pStyle w:val="BookText"/>
        <w:rPr/>
      </w:pPr>
      <w:r>
        <w:rPr>
          <w:rFonts w:ascii="IRNazanin" w:hAnsi="IRNazanin" w:eastAsia="IRNazanin"/>
          <w:color w:val="111111"/>
          <w:sz w:val="28"/>
          <w:sz w:val="28"/>
          <w:szCs w:val="28"/>
          <w:rtl w:val="true"/>
          <w:lang w:bidi="fa-IR"/>
        </w:rPr>
        <w:t>چو مرگ اندر آرد ز خوابت، چه سود</w:t>
      </w:r>
    </w:p>
    <w:p>
      <w:pPr>
        <w:pStyle w:val="BookText"/>
        <w:rPr/>
      </w:pPr>
      <w:r>
        <w:rPr>
          <w:rFonts w:ascii="IRNazanin" w:hAnsi="IRNazanin" w:eastAsia="IRNazanin"/>
          <w:color w:val="111111"/>
          <w:sz w:val="28"/>
          <w:sz w:val="28"/>
          <w:szCs w:val="28"/>
          <w:rtl w:val="true"/>
          <w:lang w:bidi="fa-IR"/>
        </w:rPr>
        <w:t>زهجران طفلی که در خاک رفت</w:t>
      </w:r>
    </w:p>
    <w:p>
      <w:pPr>
        <w:pStyle w:val="BookText"/>
        <w:rPr/>
      </w:pPr>
      <w:r>
        <w:rPr>
          <w:rFonts w:ascii="IRNazanin" w:hAnsi="IRNazanin" w:eastAsia="IRNazanin"/>
          <w:color w:val="111111"/>
          <w:sz w:val="28"/>
          <w:sz w:val="28"/>
          <w:szCs w:val="28"/>
          <w:rtl w:val="true"/>
          <w:lang w:bidi="fa-IR"/>
        </w:rPr>
        <w:t>چه نالی، که پاک آمد و پاک رفت</w:t>
      </w:r>
    </w:p>
    <w:p>
      <w:pPr>
        <w:pStyle w:val="BookText"/>
        <w:rPr/>
      </w:pPr>
      <w:r>
        <w:rPr>
          <w:rFonts w:ascii="IRNazanin" w:hAnsi="IRNazanin" w:eastAsia="IRNazanin"/>
          <w:color w:val="111111"/>
          <w:sz w:val="28"/>
          <w:sz w:val="28"/>
          <w:szCs w:val="28"/>
          <w:rtl w:val="true"/>
          <w:lang w:bidi="fa-IR"/>
        </w:rPr>
        <w:t>تو پاک آمدی، برحذر باش، پاک</w:t>
      </w:r>
    </w:p>
    <w:p>
      <w:pPr>
        <w:pStyle w:val="BookText"/>
        <w:rPr/>
      </w:pPr>
      <w:r>
        <w:rPr>
          <w:rFonts w:ascii="IRNazanin" w:hAnsi="IRNazanin" w:eastAsia="IRNazanin"/>
          <w:color w:val="111111"/>
          <w:sz w:val="28"/>
          <w:sz w:val="28"/>
          <w:szCs w:val="28"/>
          <w:rtl w:val="true"/>
          <w:lang w:bidi="fa-IR"/>
        </w:rPr>
        <w:t>که ننگ است ناپاک رفتن به خاک</w:t>
      </w:r>
      <w:r>
        <w:rPr>
          <w:rStyle w:val="FootnoteAnchor"/>
          <w:rtl w:val="true"/>
        </w:rPr>
        <w:footnoteReference w:id="7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معاد و قیامت در داستان های شهید دستغیب صفحه </w:t>
      </w:r>
      <w:r>
        <w:rPr>
          <w:rFonts w:eastAsia="IRNazanin" w:cs="IRNazanin"/>
          <w:color w:val="111111"/>
          <w:sz w:val="28"/>
          <w:szCs w:val="28"/>
          <w:lang w:bidi="fa-IR"/>
        </w:rPr>
        <w:t>17</w:t>
      </w:r>
      <w:bookmarkStart w:id="158" w:name="pg6477_60089"/>
    </w:p>
    <w:p>
      <w:pPr>
        <w:pStyle w:val="Heading2"/>
        <w:numPr>
          <w:ilvl w:val="1"/>
          <w:numId w:val="1"/>
        </w:numPr>
        <w:rPr/>
      </w:pPr>
      <w:bookmarkStart w:id="159" w:name="__RefHeading___Toc1271425_653776707"/>
      <w:bookmarkStart w:id="160" w:name="_Toc53"/>
      <w:bookmarkEnd w:id="158"/>
      <w:bookmarkEnd w:id="159"/>
      <w:r>
        <w:rPr/>
        <w:t>52</w:t>
      </w:r>
      <w:r>
        <w:rPr>
          <w:rtl w:val="true"/>
        </w:rPr>
        <w:t>.</w:t>
      </w:r>
      <w:r>
        <w:rPr>
          <w:rtl w:val="true"/>
        </w:rPr>
        <w:t>بیم و خوف از گناه</w:t>
      </w:r>
      <w:bookmarkEnd w:id="160"/>
    </w:p>
    <w:p>
      <w:pPr>
        <w:pStyle w:val="BookText"/>
        <w:rPr/>
      </w:pPr>
      <w:r>
        <w:rPr>
          <w:rFonts w:ascii="IRNazanin" w:hAnsi="IRNazanin" w:eastAsia="IRNazanin"/>
          <w:color w:val="111111"/>
          <w:sz w:val="28"/>
          <w:sz w:val="28"/>
          <w:szCs w:val="28"/>
          <w:rtl w:val="true"/>
          <w:lang w:bidi="fa-IR"/>
        </w:rPr>
        <w:t xml:space="preserve">آنچه را که ما بعد از مرگ مشاهده می کنیم،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خدای تعالی، علاوه بر صورت، معانی و حقایق را هم به پیامبر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هم اهل آسمان و ملکوت عرش را نشان وی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دستگاه عجیبی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دو رکعت نماز در آنجا به جای آوردم، در آنجا عده ای از اصحاب نیز با من بودند، اما عده ای لباس های فاخر و تمیز و عده ای دیگر لباس های چرک و کثیف داشتند، به مسجد که رسیدیم، آنهایی را که لباس کثیف داشتند، به مسجد راه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چه؟ هرکسی لباس تقوا دارد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غیرممکن است که شخص کثیف در جای تمیز و پاک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می خواهید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روید، آیا لباس خوب نمی خواهید؟</w:t>
      </w:r>
    </w:p>
    <w:p>
      <w:pPr>
        <w:pStyle w:val="BookText"/>
        <w:rPr/>
      </w:pPr>
      <w:r>
        <w:rPr>
          <w:rFonts w:ascii="IRNazanin" w:hAnsi="IRNazanin" w:eastAsia="IRNazanin"/>
          <w:color w:val="111111"/>
          <w:sz w:val="28"/>
          <w:sz w:val="28"/>
          <w:szCs w:val="28"/>
          <w:rtl w:val="true"/>
          <w:lang w:bidi="fa-IR"/>
        </w:rPr>
        <w:t xml:space="preserve">در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فقر، دید که خیلی کثیف و چرک شده است</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کهنه و کثیف به حمام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حمامی دستور داد که او را از حمام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در خارج حمام نشست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حمامی به حال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او را به حمام بازگردانند،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کردند،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آیی؟ گریه ات برای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برای این نیست که از حمام بیرونم کرده اند، بلکه فکر آن عالم و بهشت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در این دنیا، به واسطه کثافت، مرا به حمام راه نمی دهند، آن وقت چطور فردای قیامت، با روح کثیف و بدون تقوا، می گذارند که پشت سر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شوم؟</w:t>
      </w:r>
      <w:r>
        <w:rPr>
          <w:rStyle w:val="FootnoteAnchor"/>
          <w:rtl w:val="true"/>
        </w:rPr>
        <w:footnoteReference w:id="7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معاد و قیامت در داستان های شهید دستغیب صفحه </w:t>
      </w:r>
      <w:r>
        <w:rPr>
          <w:rFonts w:eastAsia="IRNazanin" w:cs="IRNazanin"/>
          <w:color w:val="111111"/>
          <w:sz w:val="28"/>
          <w:szCs w:val="28"/>
          <w:lang w:bidi="fa-IR"/>
        </w:rPr>
        <w:t>190</w:t>
      </w:r>
      <w:bookmarkStart w:id="161" w:name="pg6477_60090"/>
    </w:p>
    <w:p>
      <w:pPr>
        <w:pStyle w:val="Heading2"/>
        <w:numPr>
          <w:ilvl w:val="1"/>
          <w:numId w:val="1"/>
        </w:numPr>
        <w:rPr/>
      </w:pPr>
      <w:bookmarkStart w:id="162" w:name="__RefHeading___Toc1271427_653776707"/>
      <w:bookmarkStart w:id="163" w:name="_Toc54"/>
      <w:bookmarkEnd w:id="161"/>
      <w:bookmarkEnd w:id="162"/>
      <w:r>
        <w:rPr/>
        <w:t>53</w:t>
      </w:r>
      <w:r>
        <w:rPr>
          <w:rtl w:val="true"/>
        </w:rPr>
        <w:t>.</w:t>
      </w:r>
      <w:r>
        <w:rPr>
          <w:rtl w:val="true"/>
        </w:rPr>
        <w:t>گناه عامل زلزله در استان فارس</w:t>
      </w:r>
      <w:bookmarkEnd w:id="163"/>
    </w:p>
    <w:p>
      <w:pPr>
        <w:pStyle w:val="BookText"/>
        <w:rPr/>
      </w:pPr>
      <w:r>
        <w:rPr>
          <w:rFonts w:ascii="IRNazanin" w:hAnsi="IRNazanin" w:eastAsia="IRNazanin"/>
          <w:color w:val="111111"/>
          <w:sz w:val="28"/>
          <w:sz w:val="28"/>
          <w:szCs w:val="28"/>
          <w:rtl w:val="true"/>
          <w:lang w:bidi="fa-IR"/>
        </w:rPr>
        <w:t xml:space="preserve">پانزده دقیقه قبل از طلوع آفتاب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زلزله ی بزرگی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لرزاند، بطوری که تقریباً تمام خانه ها ویران گردید و یک سوم مردم آنجا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فردای آن، زلزله آمد، پسر کوچکی داشتم که بیمار بود و از شدت بیماری به خواب نمی رفت، خیلی ناراحت بود و مدام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نزدیک سحر، بیدار نشستم و از او مراقبت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طلوع سحر، مادرش را از خواب بیدار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قدری چرت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مرا بیدار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خوابم برد، در خواب جوانی را دیدم که در خانه ام را کوبید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منزل، منطقه ی وسیعی را دیدم،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نگاه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 و منزل ها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خوب نگاه کردم، دیدم که تمام خانه ها کاملاً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خانه های ما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طور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 و معصیت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اهالی این محل، همه نماز می خوانند و روزه می گیرند و عبادت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ریا است و عبادت آن ها خالص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قدر اصرار کردم، فایده نبخشید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موقع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خواب گریه می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بچه ها را از خانه بیرون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را من برمی دارم و دو تا را هم تو بردار در خانه افراد دیگری هم بودند، اما همین که دست بچه ها را گرفتم که آن ها را بیرون ببرم، زلزله واقع شد و مهلت نداد که حتی تکانی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زیر آوار رفتیم، چند بچه و مادرشان تلف شدند و مرا با چند نفر دیگر تا نزدیک ظهر، از زیر خاک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زیر خاک بیرون آمدم، حیران بودم که خانواده ام زیر خاک هستند و کسی را ندارم که به من کمک کنند، چه کنم؟</w:t>
      </w:r>
    </w:p>
    <w:p>
      <w:pPr>
        <w:pStyle w:val="BookText"/>
        <w:rPr/>
      </w:pPr>
      <w:r>
        <w:rPr>
          <w:rFonts w:ascii="IRNazanin" w:hAnsi="IRNazanin" w:eastAsia="IRNazanin"/>
          <w:color w:val="111111"/>
          <w:sz w:val="28"/>
          <w:sz w:val="28"/>
          <w:szCs w:val="28"/>
          <w:rtl w:val="true"/>
          <w:lang w:bidi="fa-IR"/>
        </w:rPr>
        <w:t>در این هنگام، یکی از بستگانم به نزدیکم آمد و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کمک و امداد است، بیا کمک کن بچه هایم را از زیر خاک بیرون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چند نفر زیر خاک دارم، نمی توانم به تو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جوانی در خانه ی ما بود که درس می خواند، او از زلزله جان سالم به در برده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هم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او، یکی از همسایگانم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رضای خدا، بیا کمک کن، بچه هایم دارند تلف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من هم زیر خاک هستند و کسی را ندارم که به کمک آن ها بشتابم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نمونه ی قیامت بود، همه وانفسا گویان بودند و هر کس به فکر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امداد هم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همان روز یا فردای آن روز، امداد می رسید، مسلماً افراد بسیاری، زنده از خاک بیرون می آمدند، ولی افسوس که کمک و امداد نرسید و افراد بسیاری بعد از دو روز، در زیر خاک جان سپردند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معاد و قیامت در داستان های شهید دستغیب صفحه </w:t>
      </w:r>
      <w:r>
        <w:rPr>
          <w:rFonts w:eastAsia="IRNazanin" w:cs="IRNazanin"/>
          <w:color w:val="111111"/>
          <w:sz w:val="28"/>
          <w:szCs w:val="28"/>
          <w:lang w:bidi="fa-IR"/>
        </w:rPr>
        <w:t>280</w:t>
      </w:r>
      <w:bookmarkStart w:id="164" w:name="pg6477_60091"/>
    </w:p>
    <w:p>
      <w:pPr>
        <w:pStyle w:val="Heading2"/>
        <w:numPr>
          <w:ilvl w:val="1"/>
          <w:numId w:val="1"/>
        </w:numPr>
        <w:rPr/>
      </w:pPr>
      <w:bookmarkStart w:id="165" w:name="__RefHeading___Toc1271429_653776707"/>
      <w:bookmarkStart w:id="166" w:name="_Toc55"/>
      <w:bookmarkEnd w:id="164"/>
      <w:bookmarkEnd w:id="165"/>
      <w:r>
        <w:rPr/>
        <w:t>54</w:t>
      </w:r>
      <w:r>
        <w:rPr>
          <w:rtl w:val="true"/>
        </w:rPr>
        <w:t>.</w:t>
      </w:r>
      <w:r>
        <w:rPr>
          <w:rtl w:val="true"/>
        </w:rPr>
        <w:t>رسوایی و توبه از گناه</w:t>
      </w:r>
      <w:bookmarkEnd w:id="166"/>
    </w:p>
    <w:p>
      <w:pPr>
        <w:pStyle w:val="BookText"/>
        <w:rPr/>
      </w:pPr>
      <w:r>
        <w:rPr>
          <w:rFonts w:ascii="IRNazanin" w:hAnsi="IRNazanin" w:eastAsia="IRNazanin"/>
          <w:color w:val="111111"/>
          <w:sz w:val="28"/>
          <w:sz w:val="28"/>
          <w:szCs w:val="28"/>
          <w:rtl w:val="true"/>
          <w:lang w:bidi="fa-IR"/>
        </w:rPr>
        <w:t>در زمان حضرت امام حسین علیه السلام، مردی زندگی می کرد که رعایت دستورات اخلاقی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با نگاه هایش و لمس کردن بدن نامحرمان، آنان را مورد اذیت و آزار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مسجد الحرام، زنی پرده ی کعبه را چنگ زده بود و راز و نیاز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باز به خواهش نفسانی اش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دست آن زن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آن دو دست به یکدیگر 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ماجرا به سرعت در بین همگان پخش شد و باعث آبروریزی برای این مرد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آن دو نفر را نزد قاضی شهر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دستور داد که هر دو دست باید قطع شود و چاره ای هم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باعث تعجب همگان شد، زیرا زن در این ماجرا هیچ گناهی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همان ایام حضرت امام حسین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دو نفر را خدمت حضرت بردند و ایشان ابتدا از مرد تعهد گرفت که دیگر به انجام چنین کارهایی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فرمودند و با دست های مبارک خویش دست های آنان را از هم جدا کردند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29</w:t>
      </w:r>
      <w:bookmarkStart w:id="167" w:name="pg6477_60092"/>
    </w:p>
    <w:p>
      <w:pPr>
        <w:pStyle w:val="Heading2"/>
        <w:numPr>
          <w:ilvl w:val="1"/>
          <w:numId w:val="1"/>
        </w:numPr>
        <w:rPr/>
      </w:pPr>
      <w:bookmarkStart w:id="168" w:name="__RefHeading___Toc1271431_653776707"/>
      <w:bookmarkStart w:id="169" w:name="_Toc56"/>
      <w:bookmarkEnd w:id="167"/>
      <w:bookmarkEnd w:id="168"/>
      <w:r>
        <w:rPr/>
        <w:t>55</w:t>
      </w:r>
      <w:r>
        <w:rPr>
          <w:rtl w:val="true"/>
        </w:rPr>
        <w:t>.</w:t>
      </w:r>
      <w:r>
        <w:rPr>
          <w:rtl w:val="true"/>
        </w:rPr>
        <w:t>بی آبروئی و توبه از عصیان</w:t>
      </w:r>
      <w:bookmarkEnd w:id="169"/>
    </w:p>
    <w:p>
      <w:pPr>
        <w:pStyle w:val="BookText"/>
        <w:rPr/>
      </w:pPr>
      <w:r>
        <w:rPr>
          <w:rFonts w:ascii="IRNazanin" w:hAnsi="IRNazanin" w:eastAsia="IRNazanin"/>
          <w:color w:val="111111"/>
          <w:sz w:val="28"/>
          <w:sz w:val="28"/>
          <w:szCs w:val="28"/>
          <w:rtl w:val="true"/>
          <w:lang w:bidi="fa-IR"/>
        </w:rPr>
        <w:t xml:space="preserve">در جلد دوازدهم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مردی دارای دو همسر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وارد خانه اش شد، یکی از همسرانش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نزد همسر دیگرش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مشغول نماز بود، بعلت حسادتی که داشت، سرش را برگرداند تا شوهرش را نگاه کند و ببیند او در چه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صورت زن در همین حال باقی ماند و دیگر نتوانست سرش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بیچاره وار دست به دامن شوهرش شد و از او خواست چاره ای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 طبیبی نزد زن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بخواهید سر این زن به حال اول برگردانده شود، مسلماً مهره های گردنش خواهد شکست و ناراحتی بیشتری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زن را خدمت امام موسی بن جعفر علیهماالسلام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زن دستور دادند که از عمل خود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براستی از کار خود به درگاه خداوند توبه کرد، حضرت سر زن را به حالت اول برگرانیدند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31</w:t>
      </w:r>
      <w:bookmarkStart w:id="170" w:name="pg6477_60093"/>
    </w:p>
    <w:p>
      <w:pPr>
        <w:pStyle w:val="Heading2"/>
        <w:numPr>
          <w:ilvl w:val="1"/>
          <w:numId w:val="1"/>
        </w:numPr>
        <w:rPr/>
      </w:pPr>
      <w:bookmarkStart w:id="171" w:name="__RefHeading___Toc1271433_653776707"/>
      <w:bookmarkStart w:id="172" w:name="_Toc57"/>
      <w:bookmarkEnd w:id="170"/>
      <w:bookmarkEnd w:id="171"/>
      <w:r>
        <w:rPr/>
        <w:t>56</w:t>
      </w:r>
      <w:r>
        <w:rPr>
          <w:rtl w:val="true"/>
        </w:rPr>
        <w:t>.</w:t>
      </w:r>
      <w:r>
        <w:rPr>
          <w:rtl w:val="true"/>
        </w:rPr>
        <w:t>شگفتا از دعا و عفو گناه</w:t>
      </w:r>
      <w:bookmarkEnd w:id="17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در زمان رسول اکرم صلی الله علیه و آله و سلم، جوان گناهکاری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هر چقدر او را نصیحت و موعظه کرد تا دست از اعمال زشت خود بردارد، سودی نبخشید، تا اینکه عاقبت پدرش او را نفرین کرد و از خانه اش بیرون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کوتاه، جوان به مرض سختی گرفتار شد، به پدرش خبر دادند که فرزندش سخت مریض است و هر لحظه امکان دارد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اعتنایی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دیگر فرزند من نیست و من او را نفرین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روز به روز حالش بد تر شد، تا اینکه از دنیا رفت و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فوت جوان چون به پدرش رسید، پدر از شرکت در امور کفن و دفن و تشییع جنازه ی پسرش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جوان درعالم رؤیا به دیدن پدر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چون فرزندش را خوشحال و محل زندگی او را عالی دید، تعجب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واقعاً پسر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چون فهمید که او فرزندش است، از احوالش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آخرین لحظات زندگی، در دنیا دچار عذاب بودم، اما چون مرگ خود را پیش چشم دیدم و تنهایی خود را احساس کردم، با دلی شکسته رو به درگاه خداوند آوردم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تو از هر رحم کننده ای مهربان تر هستی، من رو به درگاه تو آورده ام،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مرا بخشید و مورد عنایت و لطف خویش قرار داد</w:t>
      </w:r>
      <w:r>
        <w:rPr>
          <w:rFonts w:eastAsia="IRNazanin" w:cs="IRNazanin"/>
          <w:color w:val="111111"/>
          <w:sz w:val="28"/>
          <w:szCs w:val="28"/>
          <w:rtl w:val="true"/>
          <w:lang w:bidi="fa-IR"/>
        </w:rPr>
        <w:t>.»</w:t>
      </w:r>
      <w:r>
        <w:rPr>
          <w:rStyle w:val="FootnoteAnchor"/>
          <w:rtl w:val="true"/>
        </w:rPr>
        <w:footnoteReference w:id="7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37</w:t>
      </w:r>
      <w:bookmarkStart w:id="173" w:name="pg6477_60094"/>
    </w:p>
    <w:p>
      <w:pPr>
        <w:pStyle w:val="Heading2"/>
        <w:numPr>
          <w:ilvl w:val="1"/>
          <w:numId w:val="1"/>
        </w:numPr>
        <w:rPr/>
      </w:pPr>
      <w:bookmarkStart w:id="174" w:name="__RefHeading___Toc1271435_653776707"/>
      <w:bookmarkStart w:id="175" w:name="_Toc58"/>
      <w:bookmarkEnd w:id="173"/>
      <w:bookmarkEnd w:id="174"/>
      <w:r>
        <w:rPr/>
        <w:t>57</w:t>
      </w:r>
      <w:r>
        <w:rPr>
          <w:rtl w:val="true"/>
        </w:rPr>
        <w:t>.</w:t>
      </w:r>
      <w:r>
        <w:rPr>
          <w:rtl w:val="true"/>
        </w:rPr>
        <w:t>گناه و توبه پذیرفته شده</w:t>
      </w:r>
      <w:bookmarkEnd w:id="175"/>
    </w:p>
    <w:p>
      <w:pPr>
        <w:pStyle w:val="BookText"/>
        <w:rPr/>
      </w:pPr>
      <w:r>
        <w:rPr>
          <w:rFonts w:ascii="IRNazanin" w:hAnsi="IRNazanin" w:eastAsia="IRNazanin"/>
          <w:color w:val="111111"/>
          <w:sz w:val="28"/>
          <w:sz w:val="28"/>
          <w:szCs w:val="28"/>
          <w:rtl w:val="true"/>
          <w:lang w:bidi="fa-IR"/>
        </w:rPr>
        <w:t>در صدر اسلام و در زمان رسول خدا صلی الله علیه و آله و سلم، چون همه مسلمانان نمی توانستند در مواقع جنگ در جبهه نبرد حاضر شوند، پیامبر اکرم صلی الله علیه و آله و سلم بین مسلمانان، دو به دو عقد برادری می بست تا اگر یکی از آنها به جنگ رفت، دیگری به وضع خانواده خود و برادرش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بین دو نفر از مؤمنین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برادری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همراه رسول خدا صلی الله علیه و آله و سلم به جنگ رفت و ثعلبه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اداره زندگی خود و دوستش را عهده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هر روز به پشت درب خانه سعید می رفت و از همسر او کارهایش را می پرسید تا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از همسر سعید کارهایش را سؤال کرد، ناخود آگاه چشمش به صورت او افتاد و نتوانست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سوی او دست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سعید که زنی پاکدامن و عفیف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 او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خدا نمی ترسی که به خیال خیانت افتاده ای؟ وای برتو، برادرت به جنگ رفته است تا جانش را در راه خدا نثار کند، و مرا به تو سپرده است، ولی تو چشم طمع و خیانت به من دوخته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که ذاتاً فردی مؤمن بود، سخن زن، چون تیری بر قلبش فرو نشست و او را دگرگون کرد و از روی ناراحتی، سر به کوه و بیابان گذاشت و در آنجا به توبه و طلب آمرزش از خدا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پیامبر صلی الله علیه و آله و سلم و یارانش از جنگ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 که در بین آنان بود به 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رسید، از همسرش احوال ثعلبه را جویا شد و او ماجرا را برایش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به دنبال ثعلبه به اطراف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ثعلبه را دید که در زیر آفتاب سوزان و روی سنگ های داغ گریان و نالان است و از خدا مغفرت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رفت و او را دلداری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ثعلبه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 سیاهم و گناه بزرگی مرتکب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از او خواست به خدمت پیامبر صلی الله علیه و آله و سلم بروند تا حضرت برای وی از خداوند طلب آمرزش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گنهکار هستم و باید همچون فرد مجرمی بر دست هایم طناب ببندی و برگردنم ریسمان بیاندازی و مرا همچون آنان کشان کشان به شهر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او را به همان وضع به شهر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هرکس او را می دید، از او روی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علی علیه السلام او را دید و او را به علت کاری که کرده بود،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منزل پیامبر صلی الله علیه و آله و سلم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خدمت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ثعلبه گناهی انجام داده است و اکنون نزد شما آمده است تا از خداوند بخواهید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ثعلبه گناهش را سؤال فرمود و او ماجرا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شنیدن سخنان او چهره شان درهم فرو رفت و بسیار ناراحت شد و فقط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منتظر وحی الهی هستم تا خدا چه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دوباره به بیابان برگشت و زیر گرمای آفتاب به گریه و زاری مشغول شد و پیاپی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مرا آمرزیدی، به پیامبرت خبر ده که مرا بشارت آمرزش دهد و اگر نمی بخشی، آتشی بر من فرو فرست تا مرا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آیه ای در پذیرفتن توبه وی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حضرت علی علیه السلام را طلبید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ثعلبه بشارت بده که خدا او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 به نزد ثعلبه رفت و او را به شهر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 علیه السلام و ثعلبه به شهر بازگشتند، هنگام نماز عشاء بود و پیامبر اکرم صلی الله علیه و آله و سلم در مسجد نماز جماعت به پا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علی علیه السلام به مسجد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در نماز پس از تلاوت سوره ی حمد، سوره ای در مورد روز قیامت و عذاب الهی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که قلبش از گناه پاک شده بود، این آیات بر او اثر گذارد و پس از شنیدن آن دیگر تحمل نیاورد و فریادی زد و بر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اطراف او جمع شدند و او را تکان دادند، اما دیدند که جان به جان آفرین تسلیم کرده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60</w:t>
      </w:r>
      <w:bookmarkStart w:id="176" w:name="pg6477_60095"/>
    </w:p>
    <w:p>
      <w:pPr>
        <w:pStyle w:val="Heading2"/>
        <w:numPr>
          <w:ilvl w:val="1"/>
          <w:numId w:val="1"/>
        </w:numPr>
        <w:rPr/>
      </w:pPr>
      <w:bookmarkStart w:id="177" w:name="__RefHeading___Toc1271437_653776707"/>
      <w:bookmarkStart w:id="178" w:name="_Toc59"/>
      <w:bookmarkEnd w:id="176"/>
      <w:bookmarkEnd w:id="177"/>
      <w:r>
        <w:rPr/>
        <w:t>58</w:t>
      </w:r>
      <w:r>
        <w:rPr>
          <w:rtl w:val="true"/>
        </w:rPr>
        <w:t>.</w:t>
      </w:r>
      <w:r>
        <w:rPr>
          <w:rtl w:val="true"/>
        </w:rPr>
        <w:t>جن گنهکار و توبه او نزدامام و بخشش وی</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اهلبیت، این داستان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خراسان، خدمت حضرت رضا علیه السلام مشرف شدم تا از ایشان خداحافظی کرده و به قم، مسافرت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خداحافظی در بین راه به منزلی رسیدیم و برای استراحت ماندگار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اطاق تنها نشسته و به فکر سرائیدن قصیده ای در مدح اهلبیت علیهم السلام بودم که ناگهان شخصی با لباس سفید جلوی من حاضر شد و اجازه گرفته و به من سلام کرد، من از دیدن او وحشت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ترس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دینی تو، از یکی از قبایل جن هستم، چون تو مداح اهلبیت علیهم السلام هستی، به دیدار تو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حالات خودش برایم نقل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روزگاری جزو خوارج و نواصب</w:t>
      </w:r>
      <w:r>
        <w:rPr>
          <w:rStyle w:val="FootnoteAnchor"/>
          <w:rtl w:val="true"/>
        </w:rPr>
        <w:footnoteReference w:id="81"/>
      </w:r>
      <w:r>
        <w:rPr>
          <w:rFonts w:ascii="IRNazanin" w:hAnsi="IRNazanin" w:eastAsia="IRNazanin"/>
          <w:color w:val="111111"/>
          <w:sz w:val="28"/>
          <w:sz w:val="28"/>
          <w:szCs w:val="28"/>
          <w:rtl w:val="true"/>
          <w:lang w:bidi="fa-IR"/>
        </w:rPr>
        <w:t>بودم؛ و با اهل بیت پیامبر صلی الله علیه و آله و سلم دشمنی و کینه توزی داشتم، تا اینکه با چند نفر از کسانی که هم عقیده بودیم، به طرف عراق حرکت کردیم، در راه، قافله ای از انسان ها را دیدیم که به سوی کربلا،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آماده شدیم آنان را اذیت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تصمیم را گرفتیم، از سمت بالا، فرشتگان آسمان با اسلحه به ما حمله کردند، فرشتگان زمین نیز انسان ها را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 صحنه روبرو شدم، فهمیدم کسانی که فرشتگان آسمان و زمین به یاری شان برخیزند، حتماً نزد خداوند دارای مقام و آبرویی هستند و یقین کردم که هر فضیلتی هست، مربوط به صاحب قبر در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امام حسین علیه السلام نزد خداوند محترم است و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همانجا، استغفار کردم و همراه زائرین به کربلا رفته و امام حسین علیه السلام را زیارت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کاروان به طرف مکه حرکت کرد و من هم آنان را همراهی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آنان به مدینه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اهل کاروان به خدمت حضرت امام موسی بن جعفر علیهما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علیه السلام را شناختم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من پشیمان شده ام و از گذشته های خود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تو را پذیرفت</w:t>
      </w:r>
      <w:r>
        <w:rPr>
          <w:rFonts w:eastAsia="IRNazanin" w:cs="IRNazanin"/>
          <w:color w:val="111111"/>
          <w:sz w:val="28"/>
          <w:szCs w:val="28"/>
          <w:rtl w:val="true"/>
          <w:lang w:bidi="fa-IR"/>
        </w:rPr>
        <w:t>.»</w:t>
      </w:r>
      <w:r>
        <w:rPr>
          <w:rStyle w:val="FootnoteAnchor"/>
          <w:rtl w:val="true"/>
        </w:rPr>
        <w:footnoteReference w:id="8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133</w:t>
      </w:r>
      <w:bookmarkStart w:id="179" w:name="pg6477_60096"/>
    </w:p>
    <w:p>
      <w:pPr>
        <w:pStyle w:val="Heading2"/>
        <w:numPr>
          <w:ilvl w:val="1"/>
          <w:numId w:val="1"/>
        </w:numPr>
        <w:rPr/>
      </w:pPr>
      <w:bookmarkStart w:id="180" w:name="__RefHeading___Toc1271439_653776707"/>
      <w:bookmarkStart w:id="181" w:name="_Toc60"/>
      <w:bookmarkEnd w:id="179"/>
      <w:bookmarkEnd w:id="180"/>
      <w:r>
        <w:rPr/>
        <w:t>59</w:t>
      </w:r>
      <w:r>
        <w:rPr>
          <w:rtl w:val="true"/>
        </w:rPr>
        <w:t>.</w:t>
      </w:r>
      <w:r>
        <w:rPr>
          <w:rtl w:val="true"/>
        </w:rPr>
        <w:t>بنده ما را رها کن</w:t>
      </w:r>
      <w:r>
        <w:rPr>
          <w:rtl w:val="true"/>
        </w:rPr>
        <w:t>!</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 که جوانی بسیار مغرور و گنهکار بود، عاقبت روزی به بیماری مبتلا شد، و به بستر مرگ گرفتار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دانست اجل سر رسیده است، به مادرش به عنوان وصیت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حاجت من از تو این است که وقتی از دنیا رفتم، طنابی به پای من ببندی و بر زمین بکشی و خطاب به من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روسیاه گنهکار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جوان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مرگ پسرش بسیار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نمی دانست که چگونه رفتار کند، آیا به وصیت پسرش عمل نماید و یا اینکه از این کار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فکر کردن، مادر تصمیم گرفت که به وصیت پسرش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طنابی به پای جسد بست، اما هنگامی که خواست جسد را روی زمین بکشد، صدایی به گوشش رسید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ی ما را رها کن</w:t>
      </w:r>
      <w:r>
        <w:rPr>
          <w:rFonts w:eastAsia="IRNazanin" w:cs="IRNazanin"/>
          <w:color w:val="111111"/>
          <w:sz w:val="28"/>
          <w:szCs w:val="28"/>
          <w:rtl w:val="true"/>
          <w:lang w:bidi="fa-IR"/>
        </w:rPr>
        <w:t>.»</w:t>
      </w:r>
      <w:r>
        <w:rPr>
          <w:rStyle w:val="FootnoteAnchor"/>
          <w:rtl w:val="true"/>
        </w:rPr>
        <w:footnoteReference w:id="8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183</w:t>
      </w:r>
      <w:bookmarkStart w:id="182" w:name="pg6477_60097"/>
    </w:p>
    <w:p>
      <w:pPr>
        <w:pStyle w:val="Heading2"/>
        <w:numPr>
          <w:ilvl w:val="1"/>
          <w:numId w:val="1"/>
        </w:numPr>
        <w:rPr/>
      </w:pPr>
      <w:bookmarkStart w:id="183" w:name="__RefHeading___Toc1271441_653776707"/>
      <w:bookmarkStart w:id="184" w:name="_Toc61"/>
      <w:bookmarkEnd w:id="182"/>
      <w:bookmarkEnd w:id="183"/>
      <w:r>
        <w:rPr/>
        <w:t>60</w:t>
      </w:r>
      <w:r>
        <w:rPr>
          <w:rtl w:val="true"/>
        </w:rPr>
        <w:t>.</w:t>
      </w:r>
      <w:r>
        <w:rPr>
          <w:rtl w:val="true"/>
        </w:rPr>
        <w:t>وسوسه و نمودی از گناه و توبه</w:t>
      </w:r>
      <w:bookmarkEnd w:id="184"/>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ابوالعلاء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و اصحاب امام جعفر صادق علیه السلام، برای انجام مناسک حج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هر روز گوسفندی را می خرید و دوستانش را اطعام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فراغت از اعمال 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خدمت حضرت صادق علیه السلام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سلام کرد، حضرت پس از جواب دادن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تو مؤمنین را ذلیل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مگر چه خطایی از من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در بین راه سفر به بیت الله الحرام روزی یک گوسفند می خریدی و قربانی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گواه است که در این امر هیچ غرضی، مگر رضای خداوند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ولی فکر نکردی که بین افرادی که در قافله ی شما بودند، ممکن است کسی باشد که توان انجام دادن آن کار را نداشته باشد و بخاطر همین، خجالت زده و شرمگین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ابوالعلاء که متوجه اشتباه خود شده بود، توبه کرد و از خدمت حضرت مرخص شد</w:t>
      </w:r>
      <w:r>
        <w:rPr>
          <w:rFonts w:eastAsia="IRNazanin" w:cs="IRNazanin"/>
          <w:color w:val="111111"/>
          <w:sz w:val="28"/>
          <w:szCs w:val="28"/>
          <w:rtl w:val="true"/>
          <w:lang w:bidi="fa-IR"/>
        </w:rPr>
        <w:t>.</w:t>
      </w:r>
      <w:r>
        <w:rPr>
          <w:rStyle w:val="FootnoteAnchor"/>
          <w:rtl w:val="true"/>
        </w:rPr>
        <w:footnoteReference w:id="8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219</w:t>
      </w:r>
      <w:bookmarkStart w:id="185" w:name="pg6477_60098"/>
    </w:p>
    <w:p>
      <w:pPr>
        <w:pStyle w:val="Heading2"/>
        <w:numPr>
          <w:ilvl w:val="1"/>
          <w:numId w:val="1"/>
        </w:numPr>
        <w:rPr/>
      </w:pPr>
      <w:bookmarkStart w:id="186" w:name="__RefHeading___Toc1271443_653776707"/>
      <w:bookmarkStart w:id="187" w:name="_Toc62"/>
      <w:bookmarkEnd w:id="185"/>
      <w:bookmarkEnd w:id="186"/>
      <w:r>
        <w:rPr/>
        <w:t>61</w:t>
      </w:r>
      <w:r>
        <w:rPr>
          <w:rtl w:val="true"/>
        </w:rPr>
        <w:t>.</w:t>
      </w:r>
      <w:r>
        <w:rPr>
          <w:rtl w:val="true"/>
        </w:rPr>
        <w:t>شیطان و اصرار بر تاخیر در توبه</w:t>
      </w:r>
      <w:bookmarkEnd w:id="187"/>
    </w:p>
    <w:p>
      <w:pPr>
        <w:pStyle w:val="BookText"/>
        <w:rPr/>
      </w:pPr>
      <w:r>
        <w:rPr>
          <w:rFonts w:ascii="IRNazanin" w:hAnsi="IRNazanin" w:eastAsia="IRNazanin"/>
          <w:color w:val="111111"/>
          <w:sz w:val="28"/>
          <w:sz w:val="28"/>
          <w:szCs w:val="28"/>
          <w:rtl w:val="true"/>
          <w:lang w:bidi="fa-IR"/>
        </w:rPr>
        <w:t>پس از نزول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نسبت به کسانی که از روی جهالت و نادانی عمل زشت انجام داده و بعد به درگاه خداوند توبه نموده، عمل صالح انجام داده اند، آمرزنده و مهربان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شیطان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ای زد و اولادش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جمع شدند، شیطان را مضطرب دیدند چون علت اضطرابش را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ای نازل شده است که گناه آمرزیده می شود، هر چند زیاد باشد، به همین علت هر قدر ما زحمت بکشیم با توبه ی مؤمن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باید چاره ای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مطلبی را عنوان کرد تا نوبت به شیطانی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کاری کنیم که موفق به توبه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او مورد پسند و تصویب همگان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شیطان همین به تأخیر انداختن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را نزدیک بدانیم، نباید از توبه غفلت کنیم</w:t>
      </w:r>
      <w:r>
        <w:rPr>
          <w:rFonts w:eastAsia="IRNazanin" w:cs="IRNazanin"/>
          <w:color w:val="111111"/>
          <w:sz w:val="28"/>
          <w:szCs w:val="28"/>
          <w:rtl w:val="true"/>
          <w:lang w:bidi="fa-IR"/>
        </w:rPr>
        <w:t>.»</w:t>
      </w:r>
      <w:r>
        <w:rPr>
          <w:rStyle w:val="FootnoteAnchor"/>
          <w:rtl w:val="true"/>
        </w:rPr>
        <w:footnoteReference w:id="8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241</w:t>
      </w:r>
      <w:bookmarkStart w:id="188" w:name="pg6477_60099"/>
    </w:p>
    <w:p>
      <w:pPr>
        <w:pStyle w:val="Heading2"/>
        <w:numPr>
          <w:ilvl w:val="1"/>
          <w:numId w:val="1"/>
        </w:numPr>
        <w:rPr/>
      </w:pPr>
      <w:bookmarkStart w:id="189" w:name="__RefHeading___Toc1271445_653776707"/>
      <w:bookmarkStart w:id="190" w:name="_Toc63"/>
      <w:bookmarkEnd w:id="188"/>
      <w:bookmarkEnd w:id="189"/>
      <w:r>
        <w:rPr/>
        <w:t>62</w:t>
      </w:r>
      <w:r>
        <w:rPr>
          <w:rtl w:val="true"/>
        </w:rPr>
        <w:t>.</w:t>
      </w:r>
      <w:r>
        <w:rPr>
          <w:rtl w:val="true"/>
        </w:rPr>
        <w:t>توبه در جلب رضایت متهم</w:t>
      </w:r>
      <w:bookmarkEnd w:id="190"/>
    </w:p>
    <w:p>
      <w:pPr>
        <w:pStyle w:val="BookText"/>
        <w:rPr/>
      </w:pPr>
      <w:r>
        <w:rPr>
          <w:rFonts w:ascii="IRNazanin" w:hAnsi="IRNazanin" w:eastAsia="IRNazanin"/>
          <w:color w:val="111111"/>
          <w:sz w:val="28"/>
          <w:sz w:val="28"/>
          <w:szCs w:val="28"/>
          <w:rtl w:val="true"/>
          <w:lang w:bidi="fa-IR"/>
        </w:rPr>
        <w:t>روزی یک زن مسلمان در حالی که به شدت ناراحت بود، به خدمت رسول اکرم صلی الله علیه و آله و سلم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گناهی انجام داده ام که می خواهم توبه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کنیزی که در خانه ام هست، فحش و نسبت زنا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باید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پریشانی خاطر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باش که خداوند تلافی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بسیار ترسید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باید چه کنم تا به عذاب الهی گرفتار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این است که به سراغ کنیز بروی و از او رضایت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منزل رفت و تازیانه ای برداشت و به کنیز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 روز به تو فحش دادم، اکنون اگر می خواهی با این تازیانه بر بدن من بزن و مرا مؤاخذه کن و یا مرا عفو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به او احترام گذارد و عفوش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احسان نمود و او را آزاد ساخت</w:t>
      </w:r>
      <w:r>
        <w:rPr>
          <w:rFonts w:eastAsia="IRNazanin" w:cs="IRNazanin"/>
          <w:color w:val="111111"/>
          <w:sz w:val="28"/>
          <w:szCs w:val="28"/>
          <w:rtl w:val="true"/>
          <w:lang w:bidi="fa-IR"/>
        </w:rPr>
        <w:t>.</w:t>
      </w:r>
      <w:r>
        <w:rPr>
          <w:rStyle w:val="FootnoteAnchor"/>
          <w:rtl w:val="true"/>
        </w:rPr>
        <w:footnoteReference w:id="8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257</w:t>
      </w:r>
      <w:bookmarkStart w:id="191" w:name="pg6477_60100"/>
    </w:p>
    <w:p>
      <w:pPr>
        <w:pStyle w:val="Heading2"/>
        <w:numPr>
          <w:ilvl w:val="1"/>
          <w:numId w:val="1"/>
        </w:numPr>
        <w:rPr/>
      </w:pPr>
      <w:bookmarkStart w:id="192" w:name="__RefHeading___Toc1271447_653776707"/>
      <w:bookmarkStart w:id="193" w:name="_Toc64"/>
      <w:bookmarkEnd w:id="191"/>
      <w:bookmarkEnd w:id="192"/>
      <w:r>
        <w:rPr/>
        <w:t>63</w:t>
      </w:r>
      <w:r>
        <w:rPr>
          <w:rtl w:val="true"/>
        </w:rPr>
        <w:t>.</w:t>
      </w:r>
      <w:r>
        <w:rPr>
          <w:rtl w:val="true"/>
        </w:rPr>
        <w:t>جسارت به امام و عذرخواهی و توبه</w:t>
      </w:r>
      <w:bookmarkEnd w:id="193"/>
    </w:p>
    <w:p>
      <w:pPr>
        <w:pStyle w:val="BookText"/>
        <w:rPr/>
      </w:pPr>
      <w:r>
        <w:rPr>
          <w:rFonts w:ascii="IRNazanin" w:hAnsi="IRNazanin" w:eastAsia="IRNazanin"/>
          <w:color w:val="111111"/>
          <w:sz w:val="28"/>
          <w:sz w:val="28"/>
          <w:szCs w:val="28"/>
          <w:rtl w:val="true"/>
          <w:lang w:bidi="fa-IR"/>
        </w:rPr>
        <w:t xml:space="preserve">روزی امام سجاد علیه السلام با دو تن از غلامانش از کوچه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یکی از اوباش مدینه، روبه رفقایش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مدینه سر به سر همه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فقط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من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نوبت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پشت سر حضرت، عبای ایشان را کشید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اعتنایی به او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حضرت دنبال آن مرد رفتند و عبای امام را پس گرفتند و خواستند او را تنبیه کنند که حضرت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همراهانش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او بگوئید که روزی در پیش داریم که در آن روز، هر گناهکاری جزای اعمالش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پس از شنیدن پیام حضرت، سخت متأثر شد و خدمت ایشان رسید و روی پای امام افتاد و توبه نمود</w:t>
      </w:r>
      <w:r>
        <w:rPr>
          <w:rFonts w:eastAsia="IRNazanin" w:cs="IRNazanin"/>
          <w:color w:val="111111"/>
          <w:sz w:val="28"/>
          <w:szCs w:val="28"/>
          <w:rtl w:val="true"/>
          <w:lang w:bidi="fa-IR"/>
        </w:rPr>
        <w:t>.</w:t>
      </w:r>
      <w:r>
        <w:rPr>
          <w:rStyle w:val="FootnoteAnchor"/>
          <w:rtl w:val="true"/>
        </w:rPr>
        <w:footnoteReference w:id="8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296</w:t>
      </w:r>
      <w:bookmarkStart w:id="194" w:name="pg6477_60101"/>
    </w:p>
    <w:p>
      <w:pPr>
        <w:pStyle w:val="Heading2"/>
        <w:numPr>
          <w:ilvl w:val="1"/>
          <w:numId w:val="1"/>
        </w:numPr>
        <w:rPr/>
      </w:pPr>
      <w:bookmarkStart w:id="195" w:name="__RefHeading___Toc1271449_653776707"/>
      <w:bookmarkStart w:id="196" w:name="_Toc65"/>
      <w:bookmarkEnd w:id="194"/>
      <w:bookmarkEnd w:id="195"/>
      <w:r>
        <w:rPr/>
        <w:t>64</w:t>
      </w:r>
      <w:r>
        <w:rPr>
          <w:rtl w:val="true"/>
        </w:rPr>
        <w:t>.</w:t>
      </w:r>
      <w:r>
        <w:rPr>
          <w:rtl w:val="true"/>
        </w:rPr>
        <w:t>یک آن گناه و کیفر آن و توبه و بخشش</w:t>
      </w:r>
      <w:bookmarkEnd w:id="196"/>
    </w:p>
    <w:p>
      <w:pPr>
        <w:pStyle w:val="BookText"/>
        <w:rPr/>
      </w:pPr>
      <w:r>
        <w:rPr>
          <w:rFonts w:ascii="IRNazanin" w:hAnsi="IRNazanin" w:eastAsia="IRNazanin"/>
          <w:color w:val="111111"/>
          <w:sz w:val="28"/>
          <w:sz w:val="28"/>
          <w:szCs w:val="28"/>
          <w:rtl w:val="true"/>
          <w:lang w:bidi="fa-IR"/>
        </w:rPr>
        <w:t>مرد کوتاه قدی که از یاران حضرت عیسی علیه السلام به شمار می آمد، در یکی از مسافرت ها، آن حضرت را همراهی می کرد، تا اینکه به رودی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با یقین و ایمان کامل، نام خدا را بر زبان جاری کرد و روی آب قدم گذاشت و از آن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کوتاه قد چون حضرت عیسی علیه السلام را در آن حال دید، نام خدا را برد و به دنبال حضرت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مقداری راه پیمودن روی آب، حسد و خودبینی آن مرد را فرا گرفت و او را با خود فکر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این عیسی روح الله است که بر روی آب راه می رود و من هم بر روی آب راه می پیمایم آیا او را بر من برتری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فکر به ذهن او خطور کرد، از حالت عادی خارج شد و به زیر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فریاد زد و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او را گرفت و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چه گفتی که به زیر آب فرو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کوتاه قد، ماجرا را برای ایشان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در مقامی قرار دادی که خداوند تو را در آنجا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مورد خشم الهی واقع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آنچه گفتی به درگاه خداوند توبه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گناهی که مرتکب شده بود، توبه نمود و خداوند مقامی را که داشت، به او بازگردانید</w:t>
      </w:r>
      <w:r>
        <w:rPr>
          <w:rFonts w:eastAsia="IRNazanin" w:cs="IRNazanin"/>
          <w:color w:val="111111"/>
          <w:sz w:val="28"/>
          <w:szCs w:val="28"/>
          <w:rtl w:val="true"/>
          <w:lang w:bidi="fa-IR"/>
        </w:rPr>
        <w:t>!</w:t>
      </w:r>
      <w:r>
        <w:rPr>
          <w:rStyle w:val="FootnoteAnchor"/>
          <w:rtl w:val="true"/>
        </w:rPr>
        <w:footnoteReference w:id="8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322</w:t>
      </w:r>
      <w:bookmarkStart w:id="197" w:name="pg6477_60102"/>
    </w:p>
    <w:p>
      <w:pPr>
        <w:pStyle w:val="Heading2"/>
        <w:numPr>
          <w:ilvl w:val="1"/>
          <w:numId w:val="1"/>
        </w:numPr>
        <w:rPr/>
      </w:pPr>
      <w:bookmarkStart w:id="198" w:name="__RefHeading___Toc1271451_653776707"/>
      <w:bookmarkStart w:id="199" w:name="_Toc66"/>
      <w:bookmarkEnd w:id="197"/>
      <w:bookmarkEnd w:id="198"/>
      <w:r>
        <w:rPr/>
        <w:t>65</w:t>
      </w:r>
      <w:r>
        <w:rPr>
          <w:rtl w:val="true"/>
        </w:rPr>
        <w:t>.</w:t>
      </w:r>
      <w:r>
        <w:rPr>
          <w:rtl w:val="true"/>
        </w:rPr>
        <w:t>عرب و درخواست طلب آمرزش و پاسخ از قبر</w:t>
      </w:r>
      <w:bookmarkEnd w:id="199"/>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پس از رحلت رسول خدا صلی الله علیه و آله و سلم و دفن ایشان یک نفر عرب بیابانی بر سر قبر حضرت رسول صلی الله علیه و آله و سلم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خاک قبر را بر سر می ریخت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آنچه گفتی شنیدم و بدان گرویدم و لیکن حق آنچه را از جانب خدای تعالی بر تو نازل گردیده است به جا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برخود ستم کرده ام و نزد تو که رسول خدا هستی، آمده ام تا برایم استغفار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بعد، از قبر آن حضرت ندایی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آمرزید</w:t>
      </w:r>
      <w:r>
        <w:rPr>
          <w:rFonts w:eastAsia="IRNazanin" w:cs="IRNazanin"/>
          <w:color w:val="111111"/>
          <w:sz w:val="28"/>
          <w:szCs w:val="28"/>
          <w:rtl w:val="true"/>
          <w:lang w:bidi="fa-IR"/>
        </w:rPr>
        <w:t>.»</w:t>
      </w:r>
      <w:r>
        <w:rPr>
          <w:rStyle w:val="FootnoteAnchor"/>
          <w:rtl w:val="true"/>
        </w:rPr>
        <w:footnoteReference w:id="9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358</w:t>
      </w:r>
      <w:bookmarkStart w:id="200" w:name="pg6477_60103"/>
    </w:p>
    <w:p>
      <w:pPr>
        <w:pStyle w:val="Heading2"/>
        <w:numPr>
          <w:ilvl w:val="1"/>
          <w:numId w:val="1"/>
        </w:numPr>
        <w:rPr/>
      </w:pPr>
      <w:bookmarkStart w:id="201" w:name="__RefHeading___Toc1271453_653776707"/>
      <w:bookmarkStart w:id="202" w:name="_Toc67"/>
      <w:bookmarkEnd w:id="200"/>
      <w:bookmarkEnd w:id="201"/>
      <w:r>
        <w:rPr/>
        <w:t>66</w:t>
      </w:r>
      <w:r>
        <w:rPr>
          <w:rtl w:val="true"/>
        </w:rPr>
        <w:t>.</w:t>
      </w:r>
      <w:r>
        <w:rPr>
          <w:rtl w:val="true"/>
        </w:rPr>
        <w:t>آب های در شیر سیل شده و گاو را برد</w:t>
      </w:r>
      <w:bookmarkEnd w:id="202"/>
    </w:p>
    <w:p>
      <w:pPr>
        <w:pStyle w:val="BookText"/>
        <w:rPr/>
      </w:pPr>
      <w:r>
        <w:rPr>
          <w:rFonts w:ascii="IRNazanin" w:hAnsi="IRNazanin" w:eastAsia="IRNazanin"/>
          <w:color w:val="111111"/>
          <w:sz w:val="28"/>
          <w:sz w:val="28"/>
          <w:szCs w:val="28"/>
          <w:rtl w:val="true"/>
          <w:lang w:bidi="fa-IR"/>
        </w:rPr>
        <w:t>شخصی گاوی داشت و از فروش شیر گاو زندگی خود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مشتریانش زیاد شدند، به طوری که او نتوانست برای همه آنها شیر تهیه کند، بنابراین برای اینکه شیر بیشتری داشته باشد شروع به افزودن آب به شیر گاو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دوستی داشت که وی را از انجام این کار نهی می کرد، ولی او گوش نمی داد و توجه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سیلی آمد و گاو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مرد، فرصت را غنیمت شمرد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هایی که در شیر ریختی، سیل شد و گاو را برد</w:t>
      </w:r>
      <w:r>
        <w:rPr>
          <w:rFonts w:eastAsia="IRNazanin" w:cs="IRNazanin"/>
          <w:color w:val="111111"/>
          <w:sz w:val="28"/>
          <w:szCs w:val="28"/>
          <w:rtl w:val="true"/>
          <w:lang w:bidi="fa-IR"/>
        </w:rPr>
        <w:t>!»</w:t>
      </w:r>
      <w:r>
        <w:rPr>
          <w:rStyle w:val="FootnoteAnchor"/>
          <w:rtl w:val="true"/>
        </w:rPr>
        <w:footnoteReference w:id="9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432</w:t>
      </w:r>
      <w:bookmarkStart w:id="203" w:name="pg6477_60104"/>
    </w:p>
    <w:p>
      <w:pPr>
        <w:pStyle w:val="Heading2"/>
        <w:numPr>
          <w:ilvl w:val="1"/>
          <w:numId w:val="1"/>
        </w:numPr>
        <w:rPr/>
      </w:pPr>
      <w:bookmarkStart w:id="204" w:name="__RefHeading___Toc1271455_653776707"/>
      <w:bookmarkStart w:id="205" w:name="_Toc68"/>
      <w:bookmarkEnd w:id="203"/>
      <w:bookmarkEnd w:id="204"/>
      <w:r>
        <w:rPr/>
        <w:t>67</w:t>
      </w:r>
      <w:r>
        <w:rPr>
          <w:rtl w:val="true"/>
        </w:rPr>
        <w:t>.</w:t>
      </w:r>
      <w:r>
        <w:rPr>
          <w:rtl w:val="true"/>
        </w:rPr>
        <w:t>خیانت ابولبابه و پذیرش توبه او</w:t>
      </w:r>
      <w:bookmarkEnd w:id="20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چون رسول خدا صلی الله علیه و آله و سلم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محاصره نمود، یهودیان که از میان لشکر مسلمانان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بودند، از پیامبر درخواست کردند او را به میانشان بفرستد تا با او درباره ی ادامه یا قطع جنگ مشورت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ابولبابه امر فرمود تا نزد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مصلحت خود را با وی در میان نهادند اما ابولبابه آنچه نباید به آنها بگوید، گفت و تصمیم پیامبر مبنی بر قتل یهودیان را به اطلاع آنان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ابولبابه از قلعه بازگشت، از گفته ی خود پشیمان شد و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خجالت کشید که نزد پیامبر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با طنابی گردن خود را به یکی از ستون های مسجد بست و تصمیم گرفت خود را از آن ستون جدا نکند، مگر آنکه خداوند او را بیامرزد و یا اینکه مرگ به سراغش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سمع مبارک حضرت رسول اکرم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ی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نزد من می آمد، من از خداوند، برایش طلب آمرزش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به خانه خدا پناهنده شده است، خداوند سزاوارتر است که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روزها روزه بود و فقط شب ها دخترش مقداری خوراکی برایش می برد تا از گرسنگی جان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هنگامی که پیامبر اکرم صلی الله علیه و آله و سلم در خانه بود، از طرف خداوند وحی نازل شد که توبه ابولبابه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مطلب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حضرت اجازه خواست تا این خبر را به اطلاع ابولبابه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قبول فرمود، ام سلمه نزد ابولبابه رفت و او را به قبول توبه اش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خدا را شکر کرد و چون عده ای از مسلمانان خواستند بندهایش را باز کنند، گفت اجازه نمی دهد کسی به جز رسول خدا صلی الله علیه و آله و سلم بندها را باز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به مسجد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آمرزید اینک مانند روزی که از مادر متولد شدی بی گناه و پاک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اجازه دهید به شکرانه قبولی توبه ام، تمام دارایی ام را صدقه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ابولبابه از حضرت درخواست کرد دو سوم دارایی اش را صدقه بدهد اما باز پیامبر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اجازه صدقه دادن یک سوم از اموالش را مطرح کرد و پیامبر 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ای درباره این مطلب نازل گردید</w:t>
      </w:r>
      <w:r>
        <w:rPr>
          <w:rFonts w:eastAsia="IRNazanin" w:cs="IRNazanin"/>
          <w:color w:val="111111"/>
          <w:sz w:val="28"/>
          <w:szCs w:val="28"/>
          <w:rtl w:val="true"/>
          <w:lang w:bidi="fa-IR"/>
        </w:rPr>
        <w:t>.</w:t>
      </w:r>
      <w:r>
        <w:rPr>
          <w:rStyle w:val="FootnoteAnchor"/>
          <w:rtl w:val="true"/>
        </w:rPr>
        <w:footnoteReference w:id="9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470</w:t>
      </w:r>
      <w:bookmarkStart w:id="206" w:name="pg6477_60105"/>
    </w:p>
    <w:p>
      <w:pPr>
        <w:pStyle w:val="Heading2"/>
        <w:numPr>
          <w:ilvl w:val="1"/>
          <w:numId w:val="1"/>
        </w:numPr>
        <w:rPr/>
      </w:pPr>
      <w:bookmarkStart w:id="207" w:name="__RefHeading___Toc1271457_653776707"/>
      <w:bookmarkStart w:id="208" w:name="_Toc69"/>
      <w:bookmarkEnd w:id="206"/>
      <w:bookmarkEnd w:id="207"/>
      <w:r>
        <w:rPr/>
        <w:t>68</w:t>
      </w:r>
      <w:r>
        <w:rPr>
          <w:rtl w:val="true"/>
        </w:rPr>
        <w:t>.</w:t>
      </w:r>
      <w:r>
        <w:rPr>
          <w:rtl w:val="true"/>
        </w:rPr>
        <w:t>توبه کار در آتش نسوخت</w:t>
      </w:r>
      <w:bookmarkEnd w:id="208"/>
    </w:p>
    <w:p>
      <w:pPr>
        <w:pStyle w:val="BookText"/>
        <w:rPr/>
      </w:pPr>
      <w:r>
        <w:rPr>
          <w:rFonts w:ascii="IRNazanin" w:hAnsi="IRNazanin" w:eastAsia="IRNazanin"/>
          <w:color w:val="111111"/>
          <w:sz w:val="28"/>
          <w:sz w:val="28"/>
          <w:szCs w:val="28"/>
          <w:rtl w:val="true"/>
          <w:lang w:bidi="fa-IR"/>
        </w:rPr>
        <w:t>روزی حضرت امیرالمؤمنین علیه السلام با عده ای از اصحاب در محلی بودند که مردی خدمت حضرت شرفیاب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من با پسری لواط نموده ام و می خواهم که حد شرعی را بر</w:t>
      </w:r>
    </w:p>
    <w:p>
      <w:pPr>
        <w:pStyle w:val="BookText"/>
        <w:rPr/>
      </w:pPr>
      <w:r>
        <w:rPr>
          <w:rFonts w:ascii="IRNazanin" w:hAnsi="IRNazanin" w:eastAsia="IRNazanin"/>
          <w:color w:val="111111"/>
          <w:sz w:val="28"/>
          <w:sz w:val="28"/>
          <w:szCs w:val="28"/>
          <w:rtl w:val="true"/>
          <w:lang w:bidi="fa-IR"/>
        </w:rPr>
        <w:t>من اجرا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به خانه ات، شاید اشتباه می کنی و حواست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باز خدمت حضرت رسید و باز به گناهش اقرار کرد و خواهش نمود حد بر او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بار دیگر او را نهی فرمود و از او خواست که از آنجا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و برای مرتبه سوم، نزد حضرت اقرار کرد و همان خواهش را تکرار نمود و باز امام علیه السلام او را به خانه اش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چهارم،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 سلم، برای این واقعه سه حکم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هرکدام را می خواهی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دست و پایت را ببندند و از کوه تو را به پایین پرت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 شمشیر سر از بدنت جدا نمایند و سوم، با آتش تو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کدامیک از اینها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سوزاندن با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را اختیار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مرد فرمود که برود و خود را برای اجرای حد آماده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برخاست و دو رکعت نماز خواند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گناهی از من سر زده است که تو به آن دانایی و من از گناه خود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نزد جانشین بزرگوار پیامبر خاتم رفتم و از او خواهش نمودم مرا از گناه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بین سه نوع عقوبت مختار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آن را که سخت تر بود، انتخاب کردم و از تو می خواهم که این عقوبت را کفاره ی گناهان من قرار دهی و مرا به آتش خود، در جهنم نسوزانی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که گریه می کرد، به گودالی پر از آتش که برایش تهیه کرده بودند،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اطراف او به آسمان زبانه کشید، اما او را نسوزاند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به حالش رقت فرمود و گریان شد و همه اصحاب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به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ای مرد، همانا ملائکه آسمان و زمین را به گریه واداشتی، بدرستی که خداوند توبه ی تو را پذیرفت</w:t>
      </w:r>
      <w:r>
        <w:rPr>
          <w:rFonts w:eastAsia="IRNazanin" w:cs="IRNazanin"/>
          <w:color w:val="111111"/>
          <w:sz w:val="28"/>
          <w:szCs w:val="28"/>
          <w:rtl w:val="true"/>
          <w:lang w:bidi="fa-IR"/>
        </w:rPr>
        <w:t>.»</w:t>
      </w:r>
      <w:r>
        <w:rPr>
          <w:rStyle w:val="FootnoteAnchor"/>
          <w:rtl w:val="true"/>
        </w:rPr>
        <w:footnoteReference w:id="9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512</w:t>
      </w:r>
      <w:bookmarkStart w:id="209" w:name="pg6477_60106"/>
    </w:p>
    <w:p>
      <w:pPr>
        <w:pStyle w:val="Heading2"/>
        <w:numPr>
          <w:ilvl w:val="1"/>
          <w:numId w:val="1"/>
        </w:numPr>
        <w:rPr/>
      </w:pPr>
      <w:bookmarkStart w:id="210" w:name="__RefHeading___Toc1271459_653776707"/>
      <w:bookmarkStart w:id="211" w:name="_Toc70"/>
      <w:bookmarkEnd w:id="209"/>
      <w:bookmarkEnd w:id="210"/>
      <w:r>
        <w:rPr/>
        <w:t>69</w:t>
      </w:r>
      <w:r>
        <w:rPr>
          <w:rtl w:val="true"/>
        </w:rPr>
        <w:t>.</w:t>
      </w:r>
      <w:r>
        <w:rPr>
          <w:rtl w:val="true"/>
        </w:rPr>
        <w:t>بیست سال استغفار یعقوب و پذیرش توبه</w:t>
      </w:r>
      <w:bookmarkEnd w:id="211"/>
    </w:p>
    <w:p>
      <w:pPr>
        <w:pStyle w:val="BookText"/>
        <w:rPr/>
      </w:pPr>
      <w:r>
        <w:rPr>
          <w:rFonts w:ascii="IRNazanin" w:hAnsi="IRNazanin" w:eastAsia="IRNazanin"/>
          <w:color w:val="111111"/>
          <w:sz w:val="28"/>
          <w:sz w:val="28"/>
          <w:szCs w:val="28"/>
          <w:rtl w:val="true"/>
          <w:lang w:bidi="fa-IR"/>
        </w:rPr>
        <w:t>پس از آنکه خیانت برادران حضرت یوسف برهمگان آشکار شد، آنان خود را بر روی دست و پای پدرشان حضرت یعقوب انداختند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از پروردگار برای ما آمرزش بخواه، زیرا که ما گناهکار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از پروردگار برای شما آمرزش می جویم، به درستی که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ساعات آمرزش گناهان را در شب های جمعه قرار داد، بیش از بیست سال یعقوب، فرزندانش را جمع می کرد و برایشان طلب استغفار می نمود و آنان آمین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پس از بیست سال توبه برادران حضرت یوسف پذیرفته شد</w:t>
      </w:r>
      <w:r>
        <w:rPr>
          <w:rFonts w:eastAsia="IRNazanin" w:cs="IRNazanin"/>
          <w:color w:val="111111"/>
          <w:sz w:val="28"/>
          <w:szCs w:val="28"/>
          <w:rtl w:val="true"/>
          <w:lang w:bidi="fa-IR"/>
        </w:rPr>
        <w:t>.</w:t>
      </w:r>
      <w:r>
        <w:rPr>
          <w:rStyle w:val="FootnoteAnchor"/>
          <w:rtl w:val="true"/>
        </w:rPr>
        <w:footnoteReference w:id="9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530</w:t>
      </w:r>
      <w:bookmarkStart w:id="212" w:name="pg6477_60107"/>
    </w:p>
    <w:p>
      <w:pPr>
        <w:pStyle w:val="Heading2"/>
        <w:numPr>
          <w:ilvl w:val="1"/>
          <w:numId w:val="1"/>
        </w:numPr>
        <w:rPr/>
      </w:pPr>
      <w:bookmarkStart w:id="213" w:name="__RefHeading___Toc1271461_653776707"/>
      <w:bookmarkStart w:id="214" w:name="_Toc71"/>
      <w:bookmarkEnd w:id="212"/>
      <w:bookmarkEnd w:id="213"/>
      <w:r>
        <w:rPr/>
        <w:t>70</w:t>
      </w:r>
      <w:r>
        <w:rPr>
          <w:rtl w:val="true"/>
        </w:rPr>
        <w:t>.</w:t>
      </w:r>
      <w:r>
        <w:rPr>
          <w:rtl w:val="true"/>
        </w:rPr>
        <w:t>گناه ناامیدی بزرگتر از گناه کشتن علویین</w:t>
      </w:r>
      <w:bookmarkEnd w:id="21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قحطبه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ای کرده بودم و پولی از من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از مسافرتی مراجعت کردم، قحطبه مرا احضار کرد و من هم با همان لباس سفر نزد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یکی از ایام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او رسیدم، ظهر بود و سفره ی غذا پهن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غلامانش را مأمور کرد تا ظرف آب بیاورد و دستهایش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دستهایش را شست، به من هم امر نمود که دستهایم را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که فراموش کرده بودم در ماه رمضان هستیم، دستهایم را شستم و به امر امیر کنار سفره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ناگهان به خاطرم افتاد که ماه رمضان است، لذا فوراً از کنار سفره عقب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وقتی چنین دید،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ماه مبارک رمضان است و من هیچ عذری برای روزه خواری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عذری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از شنیدن این مطلب بسیار متأثر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عذری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از دیدگانش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اندکی بعد مشغول صرف غذا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طعام، سبب گریه او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شبی مرا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خدمتش رسیدم، دیدم که نزد او شمعی روشن و شمشیری سبز رنگ و برهنه مقابل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اطاعتت از امیرالمؤمنین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جان و مال خویش برای اطاعتش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اجازه داد از محضرش مرخص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دقایقی نگذشته بود که مأمور هارون نزد من آمد و مرا باز به خدمت هارون برد و او همان سؤال را بار دیگر از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من با جان و مال و خانواده ام در راه تو به خدمت آماده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او مرخص شدم و به طرف اقامتگاه خود براه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باز مأمور هارون به دنبالم آمد و مرا نزد هارون برد و او سؤال خود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در جواب هارون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با جان و مال و خانواده و دین خود در خدمتگزاری به آستان تو حاضر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این سخن تبسمی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حمید، این شمشیر را بگیر و هر امری که این خادم به تو فرمان داد،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را برداشتم و همراه خادم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مرا به ساختمان کوچکی در کنار قصر برد و درب آنجا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شدیم، دیدم در حیاط خانه، چاهی حفر شده و سه اطاق در بسته در کنار حیاط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درب یکی از اطاق ها را گشود و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بیست نفر پیر و جوان همه از سادات و اولاد علی علیه السلام و فاطمه زهرا سلام الله علیها به بند کشیده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به من اشاره کرد و گفت که گردن های آنان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آنها را از بند خارج کرد و من به امر هارون الرشید، گردن او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خادم، او را درون چاهی که در وسط حیاط بود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نوزده نفر دیگر را هم گردن زدم و همگی را به چاه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خادم به طرف اطاق دیگر رفتیم و بیست نفری را که در آنجا بودند همانند افراد دیگر گردن زدم و به چاه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اطاق سوم رفتیم و همان عمل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نفری را که خواستم سر از بدنش جدا کنم،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برتو، فردای قیامت وقتی که تو را حضور جد ما، رسول اکرم صلی الله علیه و آله و سلم می برند، چه عذری داری، و حال آنکه تو شصت نفر از اولاد او را بدون هیچ گناهی کشته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سخن او، بدنم به لرزه افتاد و نزدیک بود شمشیر از دستم بیفتد که خادم نگاه تند و خشمناکی به من نمود و من از ترس، آن پیرمرد را هم کشتم و در چاه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 عبدالله، آیا کسی که شصت نفر از اولاد و رسول خدا صلی الله علیه و آله و سلم را کشته است، روزه و نماز برای او نفعی دارد؟ و من یقین دارم که همیشه در آن دنیا در آتش خواهم بود و بدین خاطر است که روزه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هنگامی که حضرت علی بن موسی الرضا علیه السلام به خراسان وارد شد، عبدالله خدمت حضرت رسید و داستان آن ملعون و یأس او را از پروردگار عالم برای حضرت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او، گناه ناامیدی او از رحمت الهی، از گناه قتل آن شصت نفر علوی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آن ملعون پس از قتل آن سادات بی گناه و پس از ارتکاب این جنایت بزرگ، به کلی از خدای خود بریده نشده بود، و راستی از کرده ی خود پشیمان شده، از روی اخلاص توبه نموده و از راه عجز به رحمت الهی پناهنده شده بود، خدای کریم توبه او را قبول می فرمود</w:t>
      </w:r>
      <w:r>
        <w:rPr>
          <w:rFonts w:eastAsia="IRNazanin" w:cs="IRNazanin"/>
          <w:color w:val="111111"/>
          <w:sz w:val="28"/>
          <w:szCs w:val="28"/>
          <w:rtl w:val="true"/>
          <w:lang w:bidi="fa-IR"/>
        </w:rPr>
        <w:t>.»</w:t>
      </w:r>
      <w:r>
        <w:rPr>
          <w:rStyle w:val="FootnoteAnchor"/>
          <w:rtl w:val="true"/>
        </w:rPr>
        <w:footnoteReference w:id="9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533</w:t>
      </w:r>
      <w:bookmarkStart w:id="215" w:name="pg6477_60108"/>
    </w:p>
    <w:p>
      <w:pPr>
        <w:pStyle w:val="Heading2"/>
        <w:numPr>
          <w:ilvl w:val="1"/>
          <w:numId w:val="1"/>
        </w:numPr>
        <w:rPr/>
      </w:pPr>
      <w:bookmarkStart w:id="216" w:name="__RefHeading___Toc1271463_653776707"/>
      <w:bookmarkStart w:id="217" w:name="_Toc72"/>
      <w:bookmarkEnd w:id="215"/>
      <w:bookmarkEnd w:id="216"/>
      <w:r>
        <w:rPr/>
        <w:t>71</w:t>
      </w:r>
      <w:r>
        <w:rPr>
          <w:rtl w:val="true"/>
        </w:rPr>
        <w:t>.</w:t>
      </w:r>
      <w:r>
        <w:rPr>
          <w:rtl w:val="true"/>
        </w:rPr>
        <w:t>توبه پادشاه و شفایافتن از بیماری</w:t>
      </w:r>
      <w:bookmarkEnd w:id="217"/>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لیث صفاری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شدیدی مبتلا شد و تمام اطباء برای معالجه اش جمع شدند، اما از عهده ی درمان او برنیامدند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گوشه و کنار این شهر، عابد و زاهدی را سراغ دارید که نزد خداوند مقامی دارا باشد، نزد من آورید تا از پروردگار طلب شفای مرا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عبدالله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چنان خصوصیاتی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یعقوب به دنبال سهل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سهل از رفتن به دربار یعقوب امتناع کرد، ولی وقتی با اصرار و خواهش زیاد آنان مواجه شد، قبول کرد و با آنان نزد یعقوب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یعقوب را دید، کنار بستر او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خدا تو را شفا دهد؟ هیچ می دانی چقدر آه و ناله مظلومان پشت سرت بلند است؟</w:t>
      </w:r>
    </w:p>
    <w:p>
      <w:p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محبوسین و بی گناهان را از زندان ها آزاد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دستور داد زندانیان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سهل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بندگان ظلم می کنی، آنوقت امید داری خدا تو را ببخشد، بیا و از گذشته های خود 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یعقوب را وادار به توبه و استغفار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دعا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یعقوب را از ذلت گناه نجات دادی، از بستر بیماری نیز او 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یعقوب با حالی خوش از جای برخاست و در همان مجلس دستور داد یک طبق زر برای سهل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سهل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زر می خواهد که خدا را نداشته باشد، کسی که خدا را دارد، همه چیز دارد</w:t>
      </w:r>
      <w:r>
        <w:rPr>
          <w:rFonts w:eastAsia="IRNazanin" w:cs="IRNazanin"/>
          <w:color w:val="111111"/>
          <w:sz w:val="28"/>
          <w:szCs w:val="28"/>
          <w:rtl w:val="true"/>
          <w:lang w:bidi="fa-IR"/>
        </w:rPr>
        <w:t>.»</w:t>
      </w:r>
      <w:r>
        <w:rPr>
          <w:rStyle w:val="FootnoteAnchor"/>
          <w:rtl w:val="true"/>
        </w:rPr>
        <w:footnoteReference w:id="9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547</w:t>
      </w:r>
      <w:bookmarkStart w:id="218" w:name="pg6477_60109"/>
    </w:p>
    <w:p>
      <w:pPr>
        <w:pStyle w:val="Heading2"/>
        <w:numPr>
          <w:ilvl w:val="1"/>
          <w:numId w:val="1"/>
        </w:numPr>
        <w:rPr/>
      </w:pPr>
      <w:bookmarkStart w:id="219" w:name="__RefHeading___Toc1271465_653776707"/>
      <w:bookmarkStart w:id="220" w:name="_Toc73"/>
      <w:bookmarkEnd w:id="218"/>
      <w:bookmarkEnd w:id="219"/>
      <w:r>
        <w:rPr/>
        <w:t>72</w:t>
      </w:r>
      <w:r>
        <w:rPr>
          <w:rtl w:val="true"/>
        </w:rPr>
        <w:t>.</w:t>
      </w:r>
      <w:r>
        <w:rPr>
          <w:rtl w:val="true"/>
        </w:rPr>
        <w:t>توبه گربه به وسیله قرآن</w:t>
      </w:r>
      <w:bookmarkEnd w:id="220"/>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در منزل یکی از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زندگی می کرد که بسیار مورد علاقه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گاهگاهی گربه ای هم رفت و آمد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روزی گربه به کبوتر حمله کرد و او را به دندان گرفت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بچه ها به دنبالش دویدند، فایده ای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که از مرگ کبوتر و فقدان او متاثر شده بود، اغلب اوقات عصایی را کنار دستش می گذاشت تا در صورت دیدن گربه، او را تنبیه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گربه از ترس چند روز به آنجا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آهسته آهسته وارد خانه شد و به اطاق عالم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عالم بلافاصله عصایش را برداشت و پشت پرده اطاق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گربه گوشه ی اطاق نشست، عالم درب اطاق را بسته به طرف گربه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که خود را در خطر دید، به روی کتابخانه پرید و از طرفی به طرف دیگر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وقتی دید نجات نمی یابد، به طرف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کتابخانه بود رفت و دست و سرش را روی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بدینوسیله به مرد عالم فهماند که به قرآن پناهنده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عالم هم چون این عمل را از گربه مشاهده کرد، درب اطاق را باز کرد و گربه هم به آهستگی از اطاق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دیگر آن گربه از منزل عالم چیزی ندزدید و خیانتی از او دیده نشد</w:t>
      </w:r>
      <w:r>
        <w:rPr>
          <w:rFonts w:eastAsia="IRNazanin" w:cs="IRNazanin"/>
          <w:color w:val="111111"/>
          <w:sz w:val="28"/>
          <w:szCs w:val="28"/>
          <w:rtl w:val="true"/>
          <w:lang w:bidi="fa-IR"/>
        </w:rPr>
        <w:t>.</w:t>
      </w:r>
      <w:r>
        <w:rPr>
          <w:rStyle w:val="FootnoteAnchor"/>
          <w:rtl w:val="true"/>
        </w:rPr>
        <w:footnoteReference w:id="9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565</w:t>
      </w:r>
      <w:bookmarkStart w:id="221" w:name="pg6477_60110"/>
    </w:p>
    <w:p>
      <w:pPr>
        <w:pStyle w:val="Heading2"/>
        <w:numPr>
          <w:ilvl w:val="1"/>
          <w:numId w:val="1"/>
        </w:numPr>
        <w:rPr/>
      </w:pPr>
      <w:bookmarkStart w:id="222" w:name="__RefHeading___Toc1271467_653776707"/>
      <w:bookmarkStart w:id="223" w:name="_Toc74"/>
      <w:bookmarkEnd w:id="221"/>
      <w:bookmarkEnd w:id="222"/>
      <w:r>
        <w:rPr/>
        <w:t>73</w:t>
      </w:r>
      <w:r>
        <w:rPr>
          <w:rtl w:val="true"/>
        </w:rPr>
        <w:t>.</w:t>
      </w:r>
      <w:r>
        <w:rPr>
          <w:rtl w:val="true"/>
        </w:rPr>
        <w:t>مؤذن گنهکار و انکار قرائت قرآن در کنار او</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سه برادر بودند که دو نفرشان مدتی مؤذن مسجد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 اولی ده سال مؤذن بود و در بالای مناره ی مسجد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او، برادر دوم این منصب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حدود ده سال به آن کار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برادر دوم هم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به نزد برادر سوم رفتند و از او خواستند همچون دو برادرش به اذان گویی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از پذیرفتن این کار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مردم به او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پول زیادی به وی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او از پذیرفتن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با اصرار زیاد مردم مواجه شد،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اذان گفتن را بد نمی دانم ولی اگر صد برابر پولی را که پیشنهاد می کنید، به من بدهید، باز هم نخواهم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مأذنه جایی است که دو برادر مرا بی ایمان از دنیا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لحظات آخر عمر برادر بزرگترم رسید، خواستم بر بالینش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کنم، با نهیب و اعتراض او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چیست، چرا برایم قرآن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دوم هم به این صورت در هنگام مرگش به من معترض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کمک خواستم که علت این امر را برایم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مؤذن بودند و این کار از آنان انتظار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خداوند بر من منت نهاد و در عالم رؤیا، برادر بزرگترم را در حال عذاب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رها نمی کنم تا به من بگویی چرا بی ایمان از دنیا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اینکه ماجرا را به من بفهماند، زبان او را گویا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هرگاه که بالای مأذنه می رفتیم به خانه های مردم نگاه می کردیم و به محارم مردم چشم می دوختیم و خلاصه این کار باعث عذاب ما گردید</w:t>
      </w:r>
      <w:r>
        <w:rPr>
          <w:rFonts w:eastAsia="IRNazanin" w:cs="IRNazanin"/>
          <w:color w:val="111111"/>
          <w:sz w:val="28"/>
          <w:szCs w:val="28"/>
          <w:rtl w:val="true"/>
          <w:lang w:bidi="fa-IR"/>
        </w:rPr>
        <w:t>.»</w:t>
      </w:r>
      <w:r>
        <w:rPr>
          <w:rStyle w:val="FootnoteAnchor"/>
          <w:rtl w:val="true"/>
        </w:rPr>
        <w:footnoteReference w:id="9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و احکام در داستان های شهید دستغیب صفحه </w:t>
      </w:r>
      <w:r>
        <w:rPr>
          <w:rFonts w:eastAsia="IRNazanin" w:cs="IRNazanin"/>
          <w:color w:val="111111"/>
          <w:sz w:val="28"/>
          <w:szCs w:val="28"/>
          <w:lang w:bidi="fa-IR"/>
        </w:rPr>
        <w:t>634</w:t>
      </w:r>
      <w:bookmarkStart w:id="224" w:name="pg6477_60111"/>
    </w:p>
    <w:p>
      <w:pPr>
        <w:pStyle w:val="Heading2"/>
        <w:numPr>
          <w:ilvl w:val="1"/>
          <w:numId w:val="1"/>
        </w:numPr>
        <w:rPr/>
      </w:pPr>
      <w:bookmarkStart w:id="225" w:name="__RefHeading___Toc1271469_653776707"/>
      <w:bookmarkStart w:id="226" w:name="_Toc75"/>
      <w:bookmarkEnd w:id="224"/>
      <w:bookmarkEnd w:id="225"/>
      <w:r>
        <w:rPr/>
        <w:t>74</w:t>
      </w:r>
      <w:r>
        <w:rPr>
          <w:rtl w:val="true"/>
        </w:rPr>
        <w:t>.</w:t>
      </w:r>
      <w:r>
        <w:rPr>
          <w:rtl w:val="true"/>
        </w:rPr>
        <w:t>ناتوانی پیامبر در توبه با عدم اعانت الهی</w:t>
      </w:r>
      <w:bookmarkEnd w:id="226"/>
    </w:p>
    <w:p>
      <w:pPr>
        <w:pStyle w:val="BookText"/>
        <w:rPr/>
      </w:pPr>
      <w:r>
        <w:rPr>
          <w:rFonts w:ascii="IRNazanin" w:hAnsi="IRNazanin" w:eastAsia="IRNazanin"/>
          <w:color w:val="111111"/>
          <w:sz w:val="28"/>
          <w:sz w:val="28"/>
          <w:szCs w:val="28"/>
          <w:rtl w:val="true"/>
          <w:lang w:bidi="fa-IR"/>
        </w:rPr>
        <w:t>خداوند به حضرت داود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دانیال پیغمبر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تو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گناه کردی، باز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گناه کردی باز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بار چهارم گناه کنی، دیگر تو را نمی 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علیه السلام نزد دانیال رفت و سخن خدا را به او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دانیال علیه السلام به داود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تو مأموریت خود را ابلاغ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نیمه های شب شد، دانیال به مناجات و راز و نیاز با خدا پرداخت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پیامبر تو داود علیه السلام سخن تو را به من ابلاغ نمود که اگر بار چهارم گناه کنم، مرا نمی آمرزی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فوعزتک لئن لم تعصمنی لاعصینک ثم لاعصینک ثم لاعصینک؛</w:t>
      </w:r>
    </w:p>
    <w:p>
      <w:pPr>
        <w:pStyle w:val="BookText"/>
        <w:rPr/>
      </w:pPr>
      <w:r>
        <w:rPr>
          <w:rFonts w:ascii="IRNazanin" w:hAnsi="IRNazanin" w:eastAsia="IRNazanin"/>
          <w:color w:val="111111"/>
          <w:sz w:val="28"/>
          <w:sz w:val="28"/>
          <w:szCs w:val="28"/>
          <w:rtl w:val="true"/>
          <w:lang w:bidi="fa-IR"/>
        </w:rPr>
        <w:t xml:space="preserve">به عزتت سوگند اگر تو مرا نگاه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نافرمانی کنم و سپس نیز نافرمانی کنم و باز هم نافرمانی کنم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چنان که یوسف به خدا عرض کرد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تَصْرِفْ عَنِّی کَیْدَهُنَّ أَصْبُ إِلَیْهِنَّ وَ أَکُنْ مِنَ الْجَاهِلِینَ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مکر و حیله این زنان آلوده را از من باز نگردانی، قلب من به آنها متمایل می گردد و از جاهلان خواهم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در آیه ی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همین سوره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 لَوْلَا أَنْ رَأَی بُرْهَانَ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یوسف را کرد، و یوسف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پروردگار را نمی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وی را می نمود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21</w:t>
      </w:r>
      <w:bookmarkStart w:id="227" w:name="pg6477_60112"/>
    </w:p>
    <w:p>
      <w:pPr>
        <w:pStyle w:val="Heading2"/>
        <w:numPr>
          <w:ilvl w:val="1"/>
          <w:numId w:val="1"/>
        </w:numPr>
        <w:rPr/>
      </w:pPr>
      <w:bookmarkStart w:id="228" w:name="__RefHeading___Toc1271471_653776707"/>
      <w:bookmarkStart w:id="229" w:name="_Toc76"/>
      <w:bookmarkEnd w:id="227"/>
      <w:bookmarkEnd w:id="228"/>
      <w:r>
        <w:rPr/>
        <w:t>75</w:t>
      </w:r>
      <w:r>
        <w:rPr>
          <w:rtl w:val="true"/>
        </w:rPr>
        <w:t>.</w:t>
      </w:r>
      <w:r>
        <w:rPr>
          <w:rtl w:val="true"/>
        </w:rPr>
        <w:t>مردی قاصد زنا و توبه و نتیجه خوف او</w:t>
      </w:r>
      <w:bookmarkEnd w:id="229"/>
    </w:p>
    <w:p>
      <w:pPr>
        <w:pStyle w:val="BookText"/>
        <w:rPr/>
      </w:pPr>
      <w:r>
        <w:rPr>
          <w:rFonts w:ascii="IRNazanin" w:hAnsi="IRNazanin" w:eastAsia="IRNazanin"/>
          <w:color w:val="111111"/>
          <w:sz w:val="28"/>
          <w:sz w:val="28"/>
          <w:szCs w:val="28"/>
          <w:rtl w:val="true"/>
          <w:lang w:bidi="fa-IR"/>
        </w:rPr>
        <w:t>ابو حمزه ثمالی نقل کرده که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خانواده اش سوار بر کشتی شد که به وطن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در وسط دریا درهم شکست و همه ی سرنشینان کشتی غرق شدند، جز یک زن که روی تخته ی شکسته کشتی چسبیده و امواج ملایم دریا آن را به ساحل جزیره ای آورد و آن زن به جزیره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جزیره راهزنی بود بسیار بی حیا و بی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زنی را بالای سرش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انسانی یا جنی؟</w:t>
      </w:r>
    </w:p>
    <w:p>
      <w:pPr>
        <w:pStyle w:val="BookText"/>
        <w:rPr/>
      </w:pPr>
      <w:r>
        <w:rPr>
          <w:rFonts w:ascii="IRNazanin" w:hAnsi="IRNazanin" w:eastAsia="IRNazanin"/>
          <w:color w:val="111111"/>
          <w:sz w:val="28"/>
          <w:sz w:val="28"/>
          <w:szCs w:val="28"/>
          <w:rtl w:val="true"/>
          <w:lang w:bidi="fa-IR"/>
        </w:rPr>
        <w:t>آن زن جریان خود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 حیا با آن زن به گونه ای نشست که با همسر خود می نشیند و آماده شد که با او زنا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لرزید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لرزان و پریشان هستی؟</w:t>
      </w:r>
    </w:p>
    <w:p>
      <w:pPr>
        <w:pStyle w:val="BookText"/>
        <w:rPr/>
      </w:pPr>
      <w:r>
        <w:rPr>
          <w:rFonts w:ascii="IRNazanin" w:hAnsi="IRNazanin" w:eastAsia="IRNazanin"/>
          <w:color w:val="111111"/>
          <w:sz w:val="28"/>
          <w:sz w:val="28"/>
          <w:szCs w:val="28"/>
          <w:rtl w:val="true"/>
          <w:lang w:bidi="fa-IR"/>
        </w:rPr>
        <w:t>زن با دست اشاره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چنین کاری کرده ای؟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چنین کاری نکرده ای و اکنون نیز من تو را مجبور می کنم، این گونه از خدا می ترسی، پس من سزاوارترم که از خدا بترسم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 برخاست و توبه کرد و به سوی خانواده اش رفت و همواره در حال توبه و پشیمانی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بیابان پیاده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به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که او نیز به خانه اش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سفر شدند، هوا بسیار داغ و سوزان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ابری بر سر ما بیاورد تا در سایه ی آن، به راه خود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خود کار نیکی ندارم تا جرئت درخواست چنین چیزی از خدا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 کنم، تو آمین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دعا کرد و او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دعا به استجابت رسید و ابری آمد و بالای سر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زیر آن سایه راه رفتند تا به دوراهی رسیدند و از هم دیگر جدا شدند، ولی چیزی نگذشت که معلوم شد ابر بالای سر آن جوان گنه کار قرار گرفت و از بالای سر راهب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نزد آن جوان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تو به استجابت رسیده، نه دعای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بدانم چه کار نیکی کرده ای؟</w:t>
      </w:r>
    </w:p>
    <w:p>
      <w:pPr>
        <w:pStyle w:val="BookText"/>
        <w:rPr/>
      </w:pPr>
      <w:r>
        <w:rPr>
          <w:rFonts w:ascii="IRNazanin" w:hAnsi="IRNazanin" w:eastAsia="IRNazanin"/>
          <w:color w:val="111111"/>
          <w:sz w:val="28"/>
          <w:sz w:val="28"/>
          <w:szCs w:val="28"/>
          <w:rtl w:val="true"/>
          <w:lang w:bidi="fa-IR"/>
        </w:rPr>
        <w:t>آن جوان، جریان آن زن و توبه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راز مطلب آگاه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غفر لک ما مضی حیث دخلک الخوف فانظر کیف تکون فیما تستقبل؛</w:t>
      </w:r>
    </w:p>
    <w:p>
      <w:pPr>
        <w:pStyle w:val="BookText"/>
        <w:rPr/>
      </w:pPr>
      <w:r>
        <w:rPr>
          <w:rFonts w:ascii="IRNazanin" w:hAnsi="IRNazanin" w:eastAsia="IRNazanin"/>
          <w:color w:val="111111"/>
          <w:sz w:val="28"/>
          <w:sz w:val="28"/>
          <w:szCs w:val="28"/>
          <w:rtl w:val="true"/>
          <w:lang w:bidi="fa-IR"/>
        </w:rPr>
        <w:t>گناهان گذشته ات به خاطر ترس از خدا آمرزیده شد، اکنون مواظب آینده باش</w:t>
      </w:r>
      <w:r>
        <w:rPr>
          <w:rFonts w:eastAsia="IRNazanin" w:cs="IRNazanin"/>
          <w:color w:val="111111"/>
          <w:sz w:val="28"/>
          <w:szCs w:val="28"/>
          <w:rtl w:val="true"/>
          <w:lang w:bidi="fa-IR"/>
        </w:rPr>
        <w:t>.</w:t>
      </w:r>
      <w:r>
        <w:rPr>
          <w:rStyle w:val="FootnoteAnchor"/>
          <w:rtl w:val="true"/>
        </w:rPr>
        <w:footnoteReference w:id="10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80</w:t>
      </w:r>
      <w:bookmarkStart w:id="230" w:name="pg6477_60113"/>
    </w:p>
    <w:p>
      <w:pPr>
        <w:pStyle w:val="Heading2"/>
        <w:numPr>
          <w:ilvl w:val="1"/>
          <w:numId w:val="1"/>
        </w:numPr>
        <w:rPr/>
      </w:pPr>
      <w:bookmarkStart w:id="231" w:name="__RefHeading___Toc1271473_653776707"/>
      <w:bookmarkStart w:id="232" w:name="_Toc77"/>
      <w:bookmarkEnd w:id="230"/>
      <w:bookmarkEnd w:id="231"/>
      <w:r>
        <w:rPr/>
        <w:t>76</w:t>
      </w:r>
      <w:r>
        <w:rPr>
          <w:rtl w:val="true"/>
        </w:rPr>
        <w:t>.</w:t>
      </w:r>
      <w:r>
        <w:rPr>
          <w:rtl w:val="true"/>
        </w:rPr>
        <w:t>دوست عابد در صدد نجات دوست گنهکار با توبه</w:t>
      </w:r>
      <w:bookmarkEnd w:id="232"/>
    </w:p>
    <w:p>
      <w:pPr>
        <w:pStyle w:val="BookText"/>
        <w:rPr/>
      </w:pPr>
      <w:r>
        <w:rPr>
          <w:rFonts w:ascii="IRNazanin" w:hAnsi="IRNazanin" w:eastAsia="IRNazanin"/>
          <w:color w:val="111111"/>
          <w:sz w:val="28"/>
          <w:sz w:val="28"/>
          <w:szCs w:val="28"/>
          <w:rtl w:val="true"/>
          <w:lang w:bidi="fa-IR"/>
        </w:rPr>
        <w:t xml:space="preserve">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نام حامد و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دوست صمیمی بودند و در غاری به عبادت خدا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حمید برای خریداری گوشت، از کوه پایین آمد و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دکان قصابی، زنی زیباروی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حمید به او افتاد، هوا و هوس بر او چیره گشت به گونه ای که با آن زن رابطه ی نامشروع برقرار نمود و به خانه او رفت و آمد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از این جریان گذشت،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عابدی که در غار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انتظار کشید تا دوستش حمید به عبادتگاه باز گردد، خبری از او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تصمیم گرفت وارد شهر گردد، و به جست و جوی دوستش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شهر شد، پس از پرس و جو، دریافت که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گشته و گرفتار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دارای قلبی زنده و فکری روشن بود، به جای این که از حمید دوری کند، در فکر نجات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 که حمید در خانه ی همان زن بدکاره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حمید به خانه همان زن رفت و حمید را در آن 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باکمال شادی به سوی حمید رفت و او را در آغوش گرفت و احوال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از شدت خجالت، به حامد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من تو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 من به جریات تو آگاه شدم، هیچ گاه مانند امروز به تو علاقه نداشته ام، تو عزیز ترین انسان در قلب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فراق تو را تحمل نمایم، برخیز تا به جایگاه قبلی خود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از ناحیه حامد، دل گرم شد، برخاست و با او به عبادت گاه سابق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 و از انحراف و گمراهی دوری نمود</w:t>
      </w:r>
      <w:r>
        <w:rPr>
          <w:rFonts w:eastAsia="IRNazanin" w:cs="IRNazanin"/>
          <w:color w:val="111111"/>
          <w:sz w:val="28"/>
          <w:szCs w:val="28"/>
          <w:rtl w:val="true"/>
          <w:lang w:bidi="fa-IR"/>
        </w:rPr>
        <w:t>.</w:t>
      </w:r>
      <w:r>
        <w:rPr>
          <w:rStyle w:val="FootnoteAnchor"/>
          <w:rtl w:val="true"/>
        </w:rPr>
        <w:footnoteReference w:id="10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82</w:t>
      </w:r>
      <w:bookmarkStart w:id="233" w:name="pg6477_60114"/>
    </w:p>
    <w:p>
      <w:pPr>
        <w:pStyle w:val="Heading2"/>
        <w:numPr>
          <w:ilvl w:val="1"/>
          <w:numId w:val="1"/>
        </w:numPr>
        <w:rPr/>
      </w:pPr>
      <w:bookmarkStart w:id="234" w:name="__RefHeading___Toc1271475_653776707"/>
      <w:bookmarkStart w:id="235" w:name="_Toc78"/>
      <w:bookmarkEnd w:id="233"/>
      <w:bookmarkEnd w:id="234"/>
      <w:r>
        <w:rPr/>
        <w:t>77</w:t>
      </w:r>
      <w:r>
        <w:rPr>
          <w:rtl w:val="true"/>
        </w:rPr>
        <w:t>.</w:t>
      </w:r>
      <w:r>
        <w:rPr>
          <w:rtl w:val="true"/>
        </w:rPr>
        <w:t>بیم پیامبر از واگذاری به حال خود با چشم گریان</w:t>
      </w:r>
      <w:bookmarkEnd w:id="23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رسول خدا صلی الله علیه و آله و سلم در خانه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نیمه های شب آن حضرت را در بسترش نیافت، ترسید که مبادا آسیبی به آن حضرت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جست و جوی پیامبراکرم صلی الله علیه و آله و سلم پرداخت، تا این که آن بزرگوار را در گوشه خانه یافت که ایستاده و دست هایش را به سوی آسمان بلند کرده و گریه می کند و به خدا عرض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لا تکلنی إلی نفسی طرفة عین ابدأ؛ خدایا به اندازه ی یک چشم برهم زدن، مرا به خودم وانگذار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با دیدن آن حالت، منقلب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نزد ام سلمه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با این که شما با آن مقام ارجمندی که در پیشگاه خدا داری، این گونه گریه می کنی؟</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را ایمن بدانم با این که خداوند به اندازه یک چشم به هم زدن یونس علیه السلام را به خودش واگذارد و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عذاب سخت الهی گرفتار شد</w:t>
      </w:r>
      <w:r>
        <w:rPr>
          <w:rFonts w:eastAsia="IRNazanin" w:cs="IRNazanin"/>
          <w:color w:val="111111"/>
          <w:sz w:val="28"/>
          <w:szCs w:val="28"/>
          <w:rtl w:val="true"/>
          <w:lang w:bidi="fa-IR"/>
        </w:rPr>
        <w:t>!!</w:t>
      </w:r>
      <w:r>
        <w:rPr>
          <w:rStyle w:val="FootnoteAnchor"/>
          <w:rtl w:val="true"/>
        </w:rPr>
        <w:footnoteReference w:id="10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184</w:t>
      </w:r>
      <w:bookmarkStart w:id="236" w:name="pg6477_60115"/>
    </w:p>
    <w:p>
      <w:pPr>
        <w:pStyle w:val="Heading2"/>
        <w:numPr>
          <w:ilvl w:val="1"/>
          <w:numId w:val="1"/>
        </w:numPr>
        <w:rPr/>
      </w:pPr>
      <w:bookmarkStart w:id="237" w:name="__RefHeading___Toc1271477_653776707"/>
      <w:bookmarkStart w:id="238" w:name="_Toc79"/>
      <w:bookmarkEnd w:id="236"/>
      <w:bookmarkEnd w:id="237"/>
      <w:r>
        <w:rPr/>
        <w:t>78</w:t>
      </w:r>
      <w:r>
        <w:rPr>
          <w:rtl w:val="true"/>
        </w:rPr>
        <w:t>.</w:t>
      </w:r>
      <w:r>
        <w:rPr>
          <w:rtl w:val="true"/>
        </w:rPr>
        <w:t>گناه قاتل و توبه او</w:t>
      </w:r>
      <w:bookmarkEnd w:id="238"/>
    </w:p>
    <w:p>
      <w:pPr>
        <w:pStyle w:val="BookText"/>
        <w:rPr/>
      </w:pPr>
      <w:r>
        <w:rPr>
          <w:rFonts w:ascii="IRNazanin" w:hAnsi="IRNazanin" w:eastAsia="IRNazanin"/>
          <w:color w:val="111111"/>
          <w:sz w:val="28"/>
          <w:sz w:val="28"/>
          <w:szCs w:val="28"/>
          <w:rtl w:val="true"/>
          <w:lang w:bidi="fa-IR"/>
        </w:rPr>
        <w:t>عصر خلافت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قصابی را که چاقوی خون آلود در دست داشت، در خرابه ای دیدند و در کنار او جنازه ی خون آلود شخصی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نشان می داد که قاتل او همین قصاب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حضور امام علی علیه السلام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کشته شدن آن مرد، چه نظر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 اساس ظاهر جریان و اقرار قصاب، دستور داد تا قصاب را اعدام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قاتل حقیقی با شتاب به دنبال مأمورین دوید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و این قصاب را به حضور امام علی علیه السلام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حقیقی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قاتل آن شخص این قصاب نیست، بلکه او را من کشته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قصاب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 که تو اعتراف نمودی من او را کشته 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بن بستی قرار گرفتم که غیر از این چاره ای نداشتم، زیرا مرا با چاقوی خون آلود کنار جنازه دیدند، همه چیز گویای آن بود که من او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کتک خوردن ترسیدم و اقرار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این است که من گوسفندی را نزدیک آن خرابه کشتم، سپس ادرار بر من فشار آورد، در همان حال که چاقوی خون آلود در دستم بود، به آن خرابه رفتم، جنازه ی به خون آغشته ای را دیدم، در حالی که ترسیده بودم،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این گروه رسیدند و مرا به جای قاتل دستگیر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قصاب و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قاتل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امام حسن علیه السلام ببرید تا او قضاوت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آنهارا نزد امام حسن علیه السلام آوردند و جریان را به عرض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مؤمنان علیه السلام عرض کنید، اگر این قاتل، آن شخص را کشته، در عوض جان قصاب را حفظ نموده است و 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هرکس انسانی را از مرگ نجات دهد، چنان است که گویی همه ی مردم را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هم قاتل و هم قصاب را آزاد نمود، و دیه ی مقتول را از بیت المال پرداخت کرد</w:t>
      </w:r>
      <w:r>
        <w:rPr>
          <w:rFonts w:eastAsia="IRNazanin" w:cs="IRNazanin"/>
          <w:color w:val="111111"/>
          <w:sz w:val="28"/>
          <w:szCs w:val="28"/>
          <w:rtl w:val="true"/>
          <w:lang w:bidi="fa-IR"/>
        </w:rPr>
        <w:t>.</w:t>
      </w:r>
      <w:r>
        <w:rPr>
          <w:rStyle w:val="FootnoteAnchor"/>
          <w:rtl w:val="true"/>
        </w:rPr>
        <w:footnoteReference w:id="10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281</w:t>
      </w:r>
      <w:bookmarkStart w:id="239" w:name="pg6477_60116"/>
    </w:p>
    <w:p>
      <w:pPr>
        <w:pStyle w:val="Heading2"/>
        <w:numPr>
          <w:ilvl w:val="1"/>
          <w:numId w:val="1"/>
        </w:numPr>
        <w:rPr/>
      </w:pPr>
      <w:bookmarkStart w:id="240" w:name="__RefHeading___Toc1271479_653776707"/>
      <w:bookmarkStart w:id="241" w:name="_Toc80"/>
      <w:bookmarkEnd w:id="239"/>
      <w:bookmarkEnd w:id="240"/>
      <w:r>
        <w:rPr/>
        <w:t>79</w:t>
      </w:r>
      <w:r>
        <w:rPr>
          <w:rtl w:val="true"/>
        </w:rPr>
        <w:t>.</w:t>
      </w:r>
      <w:r>
        <w:rPr>
          <w:rtl w:val="true"/>
        </w:rPr>
        <w:t>ناله های جانسوز حرّ مقابل خیمه بانوان حسین علیه السلام</w:t>
      </w:r>
      <w:bookmarkEnd w:id="241"/>
    </w:p>
    <w:p>
      <w:pPr>
        <w:pStyle w:val="BookText"/>
        <w:rPr/>
      </w:pP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عاشورا به حضور امام حسین علیه السلام آمد و توبه کرد و توبه اش مورد قبول امام واقع شد،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به حضور بانوان حرم بروم و روسیاهی خود را نزد آنها اظهار کنم و از آنها پوزش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خود را نزدیک خیام بانوان رساند و با سوز و گدازی که از دل ریش ریش او برمی خاست، ناله کنان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دودمان نبوت، منم آن کسی که سر راه شما را گرفتم و شما را پریشان کردم، اینک سخت پشیمان و روسیاه هستم و برای عذرخواهی آمده ام و به سوی شما پناه آورده ام، استدعا دارم مرا ببخشید و نزد حضرت فاطمه زهرا علیهاالسلام از من شکایت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حر به قدری جان سوز بود که آتشی بر دل بانوان حرم زد، آنها با صدای بلند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وقتی آن وضع را دید، از اسب پیاده شد، در حالی که دست به صورت می زد و خاک بر سر می ریخت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فلج بودم و سر راه شما را نمی گرفتم و شما را از مراجعت باز نمی داشتم، وای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بسیار اظهار ندامت و پریشانی کرد، سرانجام یکی از اهل خیمه ها، حر را تسلی خاطر داد و برای او دعای خیر کرد و موجب آرامش خاطر او گردید</w:t>
      </w:r>
      <w:r>
        <w:rPr>
          <w:rFonts w:eastAsia="IRNazanin" w:cs="IRNazanin"/>
          <w:color w:val="111111"/>
          <w:sz w:val="28"/>
          <w:szCs w:val="28"/>
          <w:rtl w:val="true"/>
          <w:lang w:bidi="fa-IR"/>
        </w:rPr>
        <w:t>.</w:t>
      </w:r>
      <w:r>
        <w:rPr>
          <w:rStyle w:val="FootnoteAnchor"/>
          <w:rtl w:val="true"/>
        </w:rPr>
        <w:footnoteReference w:id="10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311</w:t>
      </w:r>
      <w:bookmarkStart w:id="242" w:name="pg6477_60117"/>
    </w:p>
    <w:p>
      <w:pPr>
        <w:pStyle w:val="Heading2"/>
        <w:numPr>
          <w:ilvl w:val="1"/>
          <w:numId w:val="1"/>
        </w:numPr>
        <w:rPr/>
      </w:pPr>
      <w:bookmarkStart w:id="243" w:name="__RefHeading___Toc1271481_653776707"/>
      <w:bookmarkStart w:id="244" w:name="_Toc81"/>
      <w:bookmarkEnd w:id="242"/>
      <w:bookmarkEnd w:id="243"/>
      <w:r>
        <w:rPr/>
        <w:t>80</w:t>
      </w:r>
      <w:r>
        <w:rPr>
          <w:rtl w:val="true"/>
        </w:rPr>
        <w:t>.</w:t>
      </w:r>
      <w:r>
        <w:rPr>
          <w:rtl w:val="true"/>
        </w:rPr>
        <w:t>توبه یونس در ترک اولی و نجات از شکم ماهی</w:t>
      </w:r>
      <w:bookmarkEnd w:id="244"/>
    </w:p>
    <w:p>
      <w:pPr>
        <w:pStyle w:val="BookText"/>
        <w:rPr/>
      </w:pPr>
      <w:r>
        <w:rPr>
          <w:rFonts w:ascii="IRNazanin" w:hAnsi="IRNazanin" w:eastAsia="IRNazanin"/>
          <w:color w:val="111111"/>
          <w:sz w:val="28"/>
          <w:sz w:val="28"/>
          <w:szCs w:val="28"/>
          <w:rtl w:val="true"/>
          <w:lang w:bidi="fa-IR"/>
        </w:rPr>
        <w:t xml:space="preserve">حضرت یونس علیه السلام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کربلا واقع است به پیامبری رسید، تا مردم آن جا را که بیش از صد هزار نفر بودند به سوی خدا و برنامه ی دینی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سال به تبلیغ و ارشاد مردم پرداخت، ولی آنها به او ایمان نیاوردند و تنها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آوردند و بقیه مردم به روش بت پرستی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علیه السلام تصمیم گرفت تا آنها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شد که در فلان زمان عذاب الهی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موعد عذاب نزدیک شد یونس همراه عابد در حالی که خشمگین بود از میان مردم بیرون رفت و به ساحل دریا رسید و در آن جا کشتی پر از جمعیت و بار را مشاهده نمود و از آنها خواهش کرد که او را نیز همراه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خود تا آخرین لحظات قبل از نزول عذاب، باقی می ماند بهتر بود، ولی ترک اوْلی نمود و از میان قوم خود بیرون آمد و سوار بر کشتی شد و از آن سرزمین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ماهی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کشتی را گرفت، دهان باز کرد و گویی غذا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سرنشینان مجبور شدند از طریق قرعه، شخصی را تعیین کرده و از کشتی به دریا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قرعه زدند به نام یونس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دریا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نهنگ او را بلعید، در حالی که مستحق ملامت بود، چنان که در آیه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صافات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فَالْتَقَمَهُ الْحُوتُ وَ هُوَ مُلِیمٌ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ماهی عظیم او را بلعید در حالی که مستحق ملامت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در تاریکی های درون دریا، شکم نهنگ و تاریکی شب، قرار گرفت ولی به یاد خدا بود و مکرر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 خدا، معبودی یکتا جز تو نیست، تو از هر عیب و نقصی منزه هستی و من از ستم گران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خداوند دعای او را مستجاب کرد و توبه ی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نهنگ فرمان داد تا یونس را کنار دریا آورده و او را بیرون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یونس حقیقتاً توبه کرد و تسبیح خدا گفت تا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هم چنان در شکم ماهی می ماند، چنان که در آیه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سوره ی صافات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أَنَّهُ کَانَ مِنَ الْمُسَبِّحِینَ لَلَبِثَ فِی بَطْنِهِ إِلَی یَوْمِ یُبْعَثُونَ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واگر او از تسبیح کنندگان نبود تا روز قیامت در شکم ماهی می ماند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490</w:t>
      </w:r>
      <w:bookmarkStart w:id="245" w:name="pg6477_60118"/>
    </w:p>
    <w:p>
      <w:pPr>
        <w:pStyle w:val="Heading2"/>
        <w:numPr>
          <w:ilvl w:val="1"/>
          <w:numId w:val="1"/>
        </w:numPr>
        <w:rPr/>
      </w:pPr>
      <w:bookmarkStart w:id="246" w:name="__RefHeading___Toc1271483_653776707"/>
      <w:bookmarkStart w:id="247" w:name="_Toc82"/>
      <w:bookmarkEnd w:id="245"/>
      <w:bookmarkEnd w:id="246"/>
      <w:r>
        <w:rPr/>
        <w:t>81</w:t>
      </w:r>
      <w:r>
        <w:rPr>
          <w:rtl w:val="true"/>
        </w:rPr>
        <w:t>.</w:t>
      </w:r>
      <w:r>
        <w:rPr>
          <w:rtl w:val="true"/>
        </w:rPr>
        <w:t>یونس و شنیدن لطف خدا بر قارون و درخواست توبه</w:t>
      </w:r>
      <w:bookmarkEnd w:id="247"/>
    </w:p>
    <w:p>
      <w:pPr>
        <w:pStyle w:val="BookText"/>
        <w:rPr/>
      </w:pPr>
      <w:r>
        <w:rPr>
          <w:rFonts w:ascii="IRNazanin" w:hAnsi="IRNazanin" w:eastAsia="IRNazanin"/>
          <w:color w:val="111111"/>
          <w:sz w:val="28"/>
          <w:sz w:val="28"/>
          <w:szCs w:val="28"/>
          <w:rtl w:val="true"/>
          <w:lang w:bidi="fa-IR"/>
        </w:rPr>
        <w:t xml:space="preserve">از امیر مؤمنان علی علیه السلام نقل شده است که وقتی حضرت یونس علیه السلام در شکم ماهی بزرگ قرار گرفت، ماهی به دریای قلزم رفت و از آن جا به دریای مصر، از آن جا به دریای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جا وارد دجله ی بصره شد و بعد یونس را به اعماق زمین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قارون که در عصر موسی علیه السلام مشمول غضب خدا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زمین فرمان داده بود تا او را در کام خود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فرشته ای از سوی خدا مأمور شده بود که قارون را هر روز به اندازه طول قامت یک انسان، در زمین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شکم ماهی، ذکر خدا می گفت و استغفار می کرد، قارون زمزمه یونس علیه السلام را شنید، به فرشته موکل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به من مهلت بده، من در این جا صدای انسانی را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دستور خداوند به قارون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به صاحب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المذنب الخاطئ یونس بن متی؛ من گنه کار خطاکار یونس پسر متی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احوال خویشان خود را از او پرسید، نخست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چه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مدتی است که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هارون برادر موسی علیه السلام چه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نیز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کلثم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نامزد من بود چه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نیز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قارون گریه کرد و اظهار تأسف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دلش برای خویشانش سوخت و برای آنها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دلسوزی او موجب شد که خداوند نسبت به او لطف نمود و به آن فرشته ی مأمور خطاب کرد که عذاب دنیا را از قارون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یونس علیه السلام دریافت که خداوند به بندگانش در صورتی که کار نیک کنند مهربان است، در میان تاریکی ها فریاد می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جز خدای یکتا نیست، ای خدا، تو پاک و منزه هستی و من از ستم گران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دعای او را به استجابت رسانید و به ماهی فرمان داد تا او را به ساحل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او را کنار ساحل آورد و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همان جا درخت کدو رویانید و یونس در سایه آن درخت آرمید و از مواهب الهی بهره مند شد و کم کم سلامتی خود را بازیافت</w:t>
      </w:r>
      <w:r>
        <w:rPr>
          <w:rFonts w:eastAsia="IRNazanin" w:cs="IRNazanin"/>
          <w:color w:val="111111"/>
          <w:sz w:val="28"/>
          <w:szCs w:val="28"/>
          <w:rtl w:val="true"/>
          <w:lang w:bidi="fa-IR"/>
        </w:rPr>
        <w:t>.</w:t>
      </w:r>
      <w:r>
        <w:rPr>
          <w:rStyle w:val="FootnoteAnchor"/>
          <w:rtl w:val="true"/>
        </w:rPr>
        <w:footnoteReference w:id="11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493</w:t>
      </w:r>
      <w:bookmarkStart w:id="248" w:name="pg6477_60119"/>
    </w:p>
    <w:p>
      <w:pPr>
        <w:pStyle w:val="Heading2"/>
        <w:numPr>
          <w:ilvl w:val="1"/>
          <w:numId w:val="1"/>
        </w:numPr>
        <w:rPr/>
      </w:pPr>
      <w:bookmarkStart w:id="249" w:name="__RefHeading___Toc1271485_653776707"/>
      <w:bookmarkStart w:id="250" w:name="_Toc83"/>
      <w:bookmarkEnd w:id="248"/>
      <w:bookmarkEnd w:id="249"/>
      <w:r>
        <w:rPr/>
        <w:t>82</w:t>
      </w:r>
      <w:r>
        <w:rPr>
          <w:rtl w:val="true"/>
        </w:rPr>
        <w:t>.</w:t>
      </w:r>
      <w:r>
        <w:rPr>
          <w:rtl w:val="true"/>
        </w:rPr>
        <w:t>رها ئی گناه و بخشیده شدن در کلام عیسی علیه السلام</w:t>
      </w:r>
      <w:bookmarkEnd w:id="250"/>
    </w:p>
    <w:p>
      <w:pPr>
        <w:pStyle w:val="BookText"/>
        <w:rPr/>
      </w:pPr>
      <w:r>
        <w:rPr>
          <w:rFonts w:ascii="IRNazanin" w:hAnsi="IRNazanin" w:eastAsia="IRNazanin"/>
          <w:color w:val="111111"/>
          <w:sz w:val="28"/>
          <w:sz w:val="28"/>
          <w:szCs w:val="28"/>
          <w:rtl w:val="true"/>
          <w:lang w:bidi="fa-IR"/>
        </w:rPr>
        <w:t>گروهی گنه کار در محلی اجتماع کرده و برای گناهانشان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که از کنار آنها عبور می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گناهانشان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فلیدعوها یغفرلهم، آن گناهان را رها کنند، آمرزیده خواهند شد</w:t>
      </w:r>
      <w:r>
        <w:rPr>
          <w:rFonts w:eastAsia="IRNazanin" w:cs="IRNazanin"/>
          <w:color w:val="111111"/>
          <w:sz w:val="28"/>
          <w:szCs w:val="28"/>
          <w:rtl w:val="true"/>
          <w:lang w:bidi="fa-IR"/>
        </w:rPr>
        <w:t>.</w:t>
      </w:r>
      <w:r>
        <w:rPr>
          <w:rStyle w:val="FootnoteAnchor"/>
          <w:rtl w:val="true"/>
        </w:rPr>
        <w:footnoteReference w:id="11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498</w:t>
      </w:r>
      <w:bookmarkStart w:id="251" w:name="pg6477_60120"/>
    </w:p>
    <w:p>
      <w:pPr>
        <w:pStyle w:val="Heading2"/>
        <w:numPr>
          <w:ilvl w:val="1"/>
          <w:numId w:val="1"/>
        </w:numPr>
        <w:rPr/>
      </w:pPr>
      <w:bookmarkStart w:id="252" w:name="__RefHeading___Toc1271487_653776707"/>
      <w:bookmarkStart w:id="253" w:name="_Toc84"/>
      <w:bookmarkEnd w:id="251"/>
      <w:bookmarkEnd w:id="252"/>
      <w:r>
        <w:rPr/>
        <w:t>83</w:t>
      </w:r>
      <w:r>
        <w:rPr>
          <w:rtl w:val="true"/>
        </w:rPr>
        <w:t>.</w:t>
      </w:r>
      <w:r>
        <w:rPr>
          <w:rtl w:val="true"/>
        </w:rPr>
        <w:t>توبه قوم یونس به وسیله عالم حکیم و رفع عذاب</w:t>
      </w:r>
      <w:bookmarkEnd w:id="253"/>
    </w:p>
    <w:p>
      <w:pPr>
        <w:pStyle w:val="BookText"/>
        <w:rPr/>
      </w:pPr>
      <w:r>
        <w:rPr>
          <w:rFonts w:ascii="IRNazanin" w:hAnsi="IRNazanin" w:eastAsia="IRNazanin"/>
          <w:color w:val="111111"/>
          <w:sz w:val="28"/>
          <w:sz w:val="28"/>
          <w:szCs w:val="28"/>
          <w:rtl w:val="true"/>
          <w:lang w:bidi="fa-IR"/>
        </w:rPr>
        <w:t>یونس علیه السلام به قوم خود گفته بود که عذاب الهی در روز چهارشنبه نیمه ی ماه شوال بعد از طلوع خورشید نازل می شود، ولی او را دروغگو خواندند و از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همراه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بیرون رفت،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عالمی حکیم و از خاندان نبوت بود در میان قوم باقی ماند، هنگامی که ماه شوال فرا رسید، روبیل بالای کوه رفت و با صدای بلند به مردم اطلاع داد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عذاب نزدیک شده، من نسبت به شما مهربان و دلسوز هستم، اکنوت تا فرصت دارید استغفار و توبه کنید تا خداوند عذابش را از سر شما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تحت تأثیر سخنان روبیل قرار گرفته و نزد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تو فردی حکیم و دلسوز هستی، به نظر شما اکنون ما چه کار کنیم تا مشمول عذاب نگردیم؟</w:t>
      </w:r>
    </w:p>
    <w:p>
      <w:pPr>
        <w:pStyle w:val="BookText"/>
        <w:rPr/>
      </w:pPr>
      <w:r>
        <w:rPr>
          <w:rFonts w:ascii="IRNazanin" w:hAnsi="IRNazanin" w:eastAsia="IRNazanin"/>
          <w:color w:val="111111"/>
          <w:sz w:val="28"/>
          <w:sz w:val="28"/>
          <w:szCs w:val="28"/>
          <w:rtl w:val="true"/>
          <w:lang w:bidi="fa-IR"/>
        </w:rPr>
        <w:t>روبیل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از مادرانشان، به بیابان آورید و آنها را از هم دیگر جدا سازید، و هنگامی که طوفان زرد را از جانب مشرق دیدید، همه شما از کوچک و بزرگ، صدا به گریه و زاری بلند کنید و با التماس و تضرع، توبه نمایید و از خدا بخواهید تا شما را مشمول رحمتش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قوم سخن روبیل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بروز نشانه های عذاب، همه آنها صدا به گریه و زاری و تضرع بلند کردند و از درگاه خدا طلب عفو نمودند، ناگاه دیدند هنگام طلوع خورشید، طوفان زرد و تاریک و بسیار تندی وزید، ناله و شیون و استغاثه آنها از کوچک و بزرگ برخاست و حقیقتاً توبه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روبیل نیز شیون آنها را می شنید و دعا می کرد که خداوند عذاب را از آنها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آنها را پذیرفت و به اسرافیل فرمان داد که طوفان عذاب آنها را به کوه های اطراف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دیدند عذاب از سر آنها برطرف گردید به شکر و حمد خدا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یونس و عابد، جریان رفع عذاب را دریافتند، یونس به سوی دریا رفت و از نینوا دور شد و سرانجام نهنگ او را بلعید و ملیخا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بازگشت و نزد روبیل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کردم به خاطر زهد بر تو برتری دارم، اکنون دریافتم که علم همراه تقوا، بهتر از زهد و عبادت بدون علم است، از آن پس آن عابد و عالم رفیق شدند و بین قوم خود ماندند و آنها را ارشاد نمودند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596</w:t>
      </w:r>
      <w:bookmarkStart w:id="254" w:name="pg6477_60121"/>
    </w:p>
    <w:p>
      <w:pPr>
        <w:pStyle w:val="Heading2"/>
        <w:numPr>
          <w:ilvl w:val="1"/>
          <w:numId w:val="1"/>
        </w:numPr>
        <w:rPr/>
      </w:pPr>
      <w:bookmarkStart w:id="255" w:name="__RefHeading___Toc1271489_653776707"/>
      <w:bookmarkStart w:id="256" w:name="_Toc85"/>
      <w:bookmarkEnd w:id="254"/>
      <w:bookmarkEnd w:id="255"/>
      <w:r>
        <w:rPr/>
        <w:t>84</w:t>
      </w:r>
      <w:r>
        <w:rPr>
          <w:rtl w:val="true"/>
        </w:rPr>
        <w:t>.</w:t>
      </w:r>
      <w:r>
        <w:rPr>
          <w:rtl w:val="true"/>
        </w:rPr>
        <w:t>شیطان و اصرار بر گناه و عدم توبه</w:t>
      </w:r>
      <w:bookmarkEnd w:id="256"/>
    </w:p>
    <w:p>
      <w:pPr>
        <w:pStyle w:val="BookText"/>
        <w:rPr/>
      </w:pP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پرهیزکاران کسانی هستند که هرگاه مرتکب گناه زشتی شدند، یا به خود ستم کردند، به یاد خدا می افتند و برای گناهان خود طلب آمرزش می کنند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ابلیس نگران شد و به فراز کوه ثور از کوه های بلند مکه رفت و فریاد زد و اعوان و فرزندان خود را نزد خود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دور او اجتماع کردند و علت این دعوت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آیه ای نازل شده است، کیست که در برابر آن، چاره اندیشی کند؟</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دعوت انسان ها به گناه های مختلف اثر آیه را خنثی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پیشنهاد او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نیز پیشنهاداتی کردند، همه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شیطان کهنه کاری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خناس</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مشکل را حل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خناس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اعدهم و امنیهم حتی یواقعوا الخطیئة، فاذا واقعوا 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انسیتهم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را با وعده ها و آرزوها آلوده به گناه می کنم، سپس استغفار و بازگشت به سوی خدا را از یاد آنها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این پیشنهاد را پذیرفت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لها؛ تو را مأمور این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مأموریت را تا پایان دنیا به عهده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Style w:val="FootnoteAnchor"/>
          <w:rtl w:val="true"/>
        </w:rPr>
        <w:footnoteReference w:id="11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646</w:t>
      </w:r>
      <w:bookmarkStart w:id="257" w:name="pg6477_60122"/>
    </w:p>
    <w:p>
      <w:pPr>
        <w:pStyle w:val="Heading2"/>
        <w:numPr>
          <w:ilvl w:val="1"/>
          <w:numId w:val="1"/>
        </w:numPr>
        <w:rPr/>
      </w:pPr>
      <w:bookmarkStart w:id="258" w:name="__RefHeading___Toc1271491_653776707"/>
      <w:bookmarkStart w:id="259" w:name="_Toc86"/>
      <w:bookmarkEnd w:id="257"/>
      <w:bookmarkEnd w:id="258"/>
      <w:r>
        <w:rPr/>
        <w:t>85</w:t>
      </w:r>
      <w:r>
        <w:rPr>
          <w:rtl w:val="true"/>
        </w:rPr>
        <w:t>.</w:t>
      </w:r>
      <w:r>
        <w:rPr>
          <w:rtl w:val="true"/>
        </w:rPr>
        <w:t xml:space="preserve">درخواست آمرزش </w:t>
      </w:r>
      <w:r>
        <w:rPr/>
        <w:t>70</w:t>
      </w:r>
      <w:r>
        <w:rPr>
          <w:rtl w:val="true"/>
        </w:rPr>
        <w:t>باره در روز از پیامبر صلی الله علیه و آله</w:t>
      </w:r>
      <w:bookmarkEnd w:id="259"/>
    </w:p>
    <w:p>
      <w:pPr>
        <w:pStyle w:val="BookText"/>
        <w:rPr/>
      </w:pP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هر روز هفتاد بار از خدا طلب توبه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حضرت این جمله 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أتوب إلیه؛ طلب آمرزش از خدا می کنم و به سوی او توبه و بازگشت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أتوب إلیه؛ و بازگشت به سوی خدا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سوی خدا بازگشت می کرد، و دیگر از این خط باز نمی گشت، ولی ما توبه می کنیم و سپس توبه را می 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 از خدا باید کمک جست، او به کمک جویان مخلص کمک خواهد کرد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دردی، دوایی وجود دارد و دوای گناهان، استغفار و طلب آمرزش از درگاه خدا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667</w:t>
      </w:r>
      <w:bookmarkStart w:id="260" w:name="pg6477_60123"/>
    </w:p>
    <w:p>
      <w:pPr>
        <w:pStyle w:val="Heading2"/>
        <w:numPr>
          <w:ilvl w:val="1"/>
          <w:numId w:val="1"/>
        </w:numPr>
        <w:rPr/>
      </w:pPr>
      <w:bookmarkStart w:id="261" w:name="__RefHeading___Toc1271493_653776707"/>
      <w:bookmarkStart w:id="262" w:name="_Toc87"/>
      <w:bookmarkEnd w:id="260"/>
      <w:bookmarkEnd w:id="261"/>
      <w:r>
        <w:rPr/>
        <w:t>86</w:t>
      </w:r>
      <w:r>
        <w:rPr>
          <w:rtl w:val="true"/>
        </w:rPr>
        <w:t>.</w:t>
      </w:r>
      <w:r>
        <w:rPr>
          <w:rtl w:val="true"/>
        </w:rPr>
        <w:t>چهل سال عبادت جهت قبولی توبه با نشانه</w:t>
      </w:r>
      <w:bookmarkEnd w:id="262"/>
    </w:p>
    <w:p>
      <w:pPr>
        <w:pStyle w:val="BookText"/>
        <w:rPr/>
      </w:pPr>
      <w:r>
        <w:rPr>
          <w:rFonts w:ascii="IRNazanin" w:hAnsi="IRNazanin" w:eastAsia="IRNazanin"/>
          <w:color w:val="111111"/>
          <w:sz w:val="28"/>
          <w:sz w:val="28"/>
          <w:szCs w:val="28"/>
          <w:rtl w:val="true"/>
          <w:lang w:bidi="fa-IR"/>
        </w:rPr>
        <w:t>روزی حضرت عیسی علیه السلام تنها در بیابان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شدیدی بارید و او را غافلگیر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طرفی که می رفت، پناهگاهی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جست و گریز، ناگهان چشمش به شخصی افتاد که در مکانی مشغول نماز بود، به سوی او آمد و آن جا را محل امنی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آن شخص از نماز فارغ شد، عیسی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دعا کنیم تا باران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 کنیم، با این که چهل سال است در این جا به عبادت مشغولم، تا خدا توبه مرا قبول کند، ولی هنوز معلوم نیست که توبه ام قبول شده باشد، زیرا از خدا خواسته ام، نشانه ی قبولی توبه ام این باشد که پیامبری از پیامبرانش را به این جا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عیسای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چه گناه کرده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تابستان، بیرون آمدم، هوا بسیار گرم بود، ناراحت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روز گرمی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672</w:t>
      </w:r>
      <w:bookmarkStart w:id="263" w:name="pg6477_60124"/>
    </w:p>
    <w:p>
      <w:pPr>
        <w:pStyle w:val="Heading2"/>
        <w:numPr>
          <w:ilvl w:val="1"/>
          <w:numId w:val="1"/>
        </w:numPr>
        <w:rPr/>
      </w:pPr>
      <w:bookmarkStart w:id="264" w:name="__RefHeading___Toc1271495_653776707"/>
      <w:bookmarkStart w:id="265" w:name="_Toc88"/>
      <w:bookmarkEnd w:id="263"/>
      <w:bookmarkEnd w:id="264"/>
      <w:r>
        <w:rPr/>
        <w:t>87</w:t>
      </w:r>
      <w:r>
        <w:rPr>
          <w:rtl w:val="true"/>
        </w:rPr>
        <w:t>.</w:t>
      </w:r>
      <w:r>
        <w:rPr>
          <w:rtl w:val="true"/>
        </w:rPr>
        <w:t>جرئت بر گناه به علت پوشاندن الهی</w:t>
      </w:r>
      <w:bookmarkEnd w:id="265"/>
    </w:p>
    <w:p>
      <w:pPr>
        <w:pStyle w:val="BookText"/>
        <w:rPr/>
      </w:pPr>
      <w:r>
        <w:rPr>
          <w:rFonts w:ascii="IRNazanin" w:hAnsi="IRNazanin" w:eastAsia="IRNazanin"/>
          <w:color w:val="111111"/>
          <w:sz w:val="28"/>
          <w:sz w:val="28"/>
          <w:szCs w:val="28"/>
          <w:rtl w:val="true"/>
          <w:lang w:bidi="fa-IR"/>
        </w:rPr>
        <w:t>فضیل بن عیاض یکی از جنایت کاران تاریخ بود که زندگی اش غرق در گناه و انحراف بود و سپس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قیامت خداوند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پروردگار کریم و بزرگت مغرور ساخت؟</w:t>
      </w:r>
      <w:r>
        <w:rPr>
          <w:rStyle w:val="FootnoteAnchor"/>
          <w:rtl w:val="true"/>
        </w:rPr>
        <w:footnoteReference w:id="119"/>
      </w:r>
      <w:r>
        <w:rPr>
          <w:rFonts w:ascii="IRNazanin" w:hAnsi="IRNazanin" w:eastAsia="IRNazanin"/>
          <w:color w:val="111111"/>
          <w:sz w:val="28"/>
          <w:sz w:val="28"/>
          <w:szCs w:val="28"/>
          <w:rtl w:val="true"/>
          <w:lang w:bidi="fa-IR"/>
        </w:rPr>
        <w:t>در پاسخ چه می گویی؟</w:t>
      </w:r>
    </w:p>
    <w:p>
      <w:pPr>
        <w:pStyle w:val="BookText"/>
        <w:rPr/>
      </w:pP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 ها و پرده های فروگذاشته ات مرا مغرور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که تو گناهان را می پوشانی، من مغرور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دانشمندان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و افرادی که چنین فکر می کنند، دو شعر زیر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کاتم الذنب اما تستحی</w:t>
      </w:r>
    </w:p>
    <w:p>
      <w:pPr>
        <w:pStyle w:val="BookText"/>
        <w:rPr/>
      </w:pPr>
      <w:r>
        <w:rPr>
          <w:rFonts w:ascii="IRNazanin" w:hAnsi="IRNazanin" w:eastAsia="IRNazanin"/>
          <w:color w:val="111111"/>
          <w:sz w:val="28"/>
          <w:sz w:val="28"/>
          <w:szCs w:val="28"/>
          <w:rtl w:val="true"/>
          <w:lang w:bidi="fa-IR"/>
        </w:rPr>
        <w:t>الله فی الخلوة یأتیکا</w:t>
      </w:r>
    </w:p>
    <w:p>
      <w:pPr>
        <w:pStyle w:val="BookText"/>
        <w:rPr/>
      </w:pPr>
      <w:r>
        <w:rPr>
          <w:rFonts w:ascii="IRNazanin" w:hAnsi="IRNazanin" w:eastAsia="IRNazanin"/>
          <w:color w:val="111111"/>
          <w:sz w:val="28"/>
          <w:sz w:val="28"/>
          <w:szCs w:val="28"/>
          <w:rtl w:val="true"/>
          <w:lang w:bidi="fa-IR"/>
        </w:rPr>
        <w:t>غرک من ربک إمهاله</w:t>
      </w:r>
    </w:p>
    <w:p>
      <w:pPr>
        <w:pStyle w:val="BookText"/>
        <w:rPr/>
      </w:pPr>
      <w:r>
        <w:rPr>
          <w:rFonts w:ascii="IRNazanin" w:hAnsi="IRNazanin" w:eastAsia="IRNazanin"/>
          <w:color w:val="111111"/>
          <w:sz w:val="28"/>
          <w:sz w:val="28"/>
          <w:szCs w:val="28"/>
          <w:rtl w:val="true"/>
          <w:lang w:bidi="fa-IR"/>
        </w:rPr>
        <w:t>و شره طول مساویکا</w:t>
      </w:r>
    </w:p>
    <w:p>
      <w:pPr>
        <w:pStyle w:val="BookText"/>
        <w:rPr/>
      </w:pPr>
      <w:r>
        <w:rPr>
          <w:rFonts w:ascii="IRNazanin" w:hAnsi="IRNazanin" w:eastAsia="IRNazanin"/>
          <w:color w:val="111111"/>
          <w:sz w:val="28"/>
          <w:sz w:val="28"/>
          <w:szCs w:val="28"/>
          <w:rtl w:val="true"/>
          <w:lang w:bidi="fa-IR"/>
        </w:rPr>
        <w:t>ای که گناه را می پوشانی، آیا شرم نداری، خداوند در خلوت نزد توست، مهلت دادن خدا، تو را فریب داد، و پوشش او بر بدی هایت، تو را مغرور کرد</w:t>
      </w:r>
      <w:r>
        <w:rPr>
          <w:rFonts w:eastAsia="IRNazanin" w:cs="IRNazanin"/>
          <w:color w:val="111111"/>
          <w:sz w:val="28"/>
          <w:szCs w:val="28"/>
          <w:rtl w:val="true"/>
          <w:lang w:bidi="fa-IR"/>
        </w:rPr>
        <w:t>.</w:t>
      </w:r>
      <w:r>
        <w:rPr>
          <w:rStyle w:val="FootnoteAnchor"/>
          <w:rtl w:val="true"/>
        </w:rPr>
        <w:footnoteReference w:id="12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680</w:t>
      </w:r>
      <w:bookmarkStart w:id="266" w:name="pg6477_60125"/>
    </w:p>
    <w:p>
      <w:pPr>
        <w:pStyle w:val="Heading2"/>
        <w:numPr>
          <w:ilvl w:val="1"/>
          <w:numId w:val="1"/>
        </w:numPr>
        <w:rPr/>
      </w:pPr>
      <w:bookmarkStart w:id="267" w:name="__RefHeading___Toc1271497_653776707"/>
      <w:bookmarkStart w:id="268" w:name="_Toc89"/>
      <w:bookmarkEnd w:id="266"/>
      <w:bookmarkEnd w:id="267"/>
      <w:r>
        <w:rPr/>
        <w:t>88</w:t>
      </w:r>
      <w:r>
        <w:rPr>
          <w:rtl w:val="true"/>
        </w:rPr>
        <w:t>.</w:t>
      </w:r>
      <w:r>
        <w:rPr>
          <w:rtl w:val="true"/>
        </w:rPr>
        <w:t>فرد زناکار و درخواست پاک شدن از عیسی علیه السلام</w:t>
      </w:r>
      <w:bookmarkEnd w:id="26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حضور عیسی علیه السلام آمد و اقرار کرد که من زنا کرده ام و مرا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جرم او ثابت شد و خواستند او را سنگ سار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محصنه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عمومی شد تا مردم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جمع شدند و حضرت یحیی علیه السلام نیز در میان جمعیت بود، مرد زناکار را در گودالی گذاردند تا سنگ سارش نمایند،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گردنش حد هست از این جا برود، همه رفتند، تنها عیسی و یحیی علیهماالسلام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یحیی علیه السلام فرصت را غنیمت شمرد و نزد او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مذنب عظنی؛ ای گنه کار مرا موعظه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تخلین بین نفسک و هواها فتردی، بین نفس خود و هوس هایش را آزاد مگذار تا خود را تباه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مرا موعظه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تعیرن خاطئا بخطیئته؛ گنه کار را به دلیل گناهش سرزنش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و سرزنش غیابی یا حضوری مکن مگر در موارد امر به معروف و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مرا موعظه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تغضب، خشمگین مشو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سه موعظه مرا کافی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684</w:t>
      </w:r>
      <w:bookmarkStart w:id="269" w:name="pg6477_60126"/>
    </w:p>
    <w:p>
      <w:pPr>
        <w:pStyle w:val="Heading2"/>
        <w:numPr>
          <w:ilvl w:val="1"/>
          <w:numId w:val="1"/>
        </w:numPr>
        <w:rPr/>
      </w:pPr>
      <w:bookmarkStart w:id="270" w:name="__RefHeading___Toc1271499_653776707"/>
      <w:bookmarkStart w:id="271" w:name="_Toc90"/>
      <w:bookmarkEnd w:id="269"/>
      <w:bookmarkEnd w:id="270"/>
      <w:r>
        <w:rPr/>
        <w:t>89</w:t>
      </w:r>
      <w:r>
        <w:rPr>
          <w:rtl w:val="true"/>
        </w:rPr>
        <w:t>.</w:t>
      </w:r>
      <w:r>
        <w:rPr>
          <w:rtl w:val="true"/>
        </w:rPr>
        <w:t>دعای خیر مادر درباره فرزند گنهکار و قبول توبه وی</w:t>
      </w:r>
      <w:bookmarkEnd w:id="271"/>
    </w:p>
    <w:p>
      <w:pPr>
        <w:pStyle w:val="BookText"/>
        <w:rPr/>
      </w:pPr>
      <w:r>
        <w:rPr>
          <w:rFonts w:ascii="IRNazanin" w:hAnsi="IRNazanin" w:eastAsia="IRNazanin"/>
          <w:color w:val="111111"/>
          <w:sz w:val="28"/>
          <w:sz w:val="28"/>
          <w:szCs w:val="28"/>
          <w:rtl w:val="true"/>
          <w:lang w:bidi="fa-IR"/>
        </w:rPr>
        <w:t xml:space="preserve">در بنی اسرائیل عابدی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همواره در صومعه ای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مادرش نزد او آمد و او را صدا زد، ولی او مشغول نماز بود و به صدای مادر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خانه 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پس از ساعاتی به صومعه آمد و جریح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جریح به مادر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نزد او آمد و او را صدا زد، او بر اثر سرگرم بودن به عبادت، به دعوت مادرش توجه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مادر شکست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پسرم را رسوا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همان روز، زن بدکاره ای که حامله بود کنار صومعه ی آن عابد آمد و همان جا زایید و سپس بچه اش را نزد او گذاشت و ادعا کرد که بچه مال عابد است که از راه نامشروع به دنیا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شایع شد که عابد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آن عصر فرمان اعدام عابد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مردم برای اعدام عابد جمع شده بودند، مادرش آمد و او را آن گونه رسوا یافت، از شدت ناراحتی به صورت خود زد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به مادر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نفرین تو مرا به این جا کشانده است وگرنه من بی گناه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به عابد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نمی پذیریم، مگر این که ثابت کنی این نسبتی که به تو می دهند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هنگام مادرش را از خود خشنود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کودکی که به من نسبت می دهند،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را آوردند، عابد او را به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ابوک؛ پدرت کیست؟</w:t>
      </w:r>
    </w:p>
    <w:p>
      <w:pPr>
        <w:pStyle w:val="BookText"/>
        <w:rPr/>
      </w:pPr>
      <w:r>
        <w:rPr>
          <w:rFonts w:ascii="IRNazanin" w:hAnsi="IRNazanin" w:eastAsia="IRNazanin"/>
          <w:color w:val="111111"/>
          <w:sz w:val="28"/>
          <w:sz w:val="28"/>
          <w:szCs w:val="28"/>
          <w:rtl w:val="true"/>
          <w:lang w:bidi="fa-IR"/>
        </w:rPr>
        <w:t>کودک به زبان گویا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فلان چوپان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آبروی از دست رفته ی عابد را به جای خود باز گردانید، و دروغ مدعیان 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جریح الا یفارق أمه یخدمها، جریح سوگند یاد کرد که هیچ گاه از مادر جدا نگردد، و همواره به او خدمت کند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721</w:t>
      </w:r>
      <w:bookmarkStart w:id="272" w:name="pg6477_60127"/>
    </w:p>
    <w:p>
      <w:pPr>
        <w:pStyle w:val="Heading2"/>
        <w:numPr>
          <w:ilvl w:val="1"/>
          <w:numId w:val="1"/>
        </w:numPr>
        <w:rPr/>
      </w:pPr>
      <w:bookmarkStart w:id="273" w:name="__RefHeading___Toc1271501_653776707"/>
      <w:bookmarkStart w:id="274" w:name="_Toc91"/>
      <w:bookmarkEnd w:id="272"/>
      <w:bookmarkEnd w:id="273"/>
      <w:r>
        <w:rPr/>
        <w:t>90</w:t>
      </w:r>
      <w:r>
        <w:rPr>
          <w:rtl w:val="true"/>
        </w:rPr>
        <w:t>.</w:t>
      </w:r>
      <w:r>
        <w:rPr>
          <w:rtl w:val="true"/>
        </w:rPr>
        <w:t>رفع علت عدم اجابت دعا با توبه و اجابت</w:t>
      </w:r>
      <w:bookmarkEnd w:id="27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بنی اسرائیل سه سال دعا کرد که خدا به او پسری عنایت کند، ولی دعایش مستجاب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دریافت خداوند دعایش را مستجاب نمی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 من از تو دورم که صدایم را نمی شنوی و یا تو نزدیک هستی ولی جواب مرا نمی دهی؟</w:t>
      </w:r>
    </w:p>
    <w:p>
      <w:pPr>
        <w:pStyle w:val="BookText"/>
        <w:rPr/>
      </w:pPr>
      <w:r>
        <w:rPr>
          <w:rFonts w:ascii="IRNazanin" w:hAnsi="IRNazanin" w:eastAsia="IRNazanin"/>
          <w:color w:val="111111"/>
          <w:sz w:val="28"/>
          <w:sz w:val="28"/>
          <w:szCs w:val="28"/>
          <w:rtl w:val="true"/>
          <w:lang w:bidi="fa-IR"/>
        </w:rPr>
        <w:t>شخصی در عالم خواب نزدش 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تدعوالله عزوجل بلسان بذی و قلب عات غیر تقی، و نیة غیر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 سه سال است خدای متعال را می خوانی ولی با زبانی هرزه و دلی سرکش و ناپاک و نیتی نادرست، بنابراین هرزه گویی را ترک کن و دل و نیت خود را پاک گردان تا دعایت مستجاب گردد، او چنین کرد و سپس دعا نمود، خداوند دعایش را مستجاب کرد و پسری به او داد</w:t>
      </w:r>
      <w:r>
        <w:rPr>
          <w:rFonts w:eastAsia="IRNazanin" w:cs="IRNazanin"/>
          <w:color w:val="111111"/>
          <w:sz w:val="28"/>
          <w:szCs w:val="28"/>
          <w:rtl w:val="true"/>
          <w:lang w:bidi="fa-IR"/>
        </w:rPr>
        <w:t>.</w:t>
      </w:r>
      <w:r>
        <w:rPr>
          <w:rStyle w:val="FootnoteAnchor"/>
          <w:rtl w:val="true"/>
        </w:rPr>
        <w:footnoteReference w:id="12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770</w:t>
      </w:r>
      <w:bookmarkStart w:id="275" w:name="pg6477_60128"/>
    </w:p>
    <w:p>
      <w:pPr>
        <w:pStyle w:val="Heading2"/>
        <w:numPr>
          <w:ilvl w:val="1"/>
          <w:numId w:val="1"/>
        </w:numPr>
        <w:rPr/>
      </w:pPr>
      <w:bookmarkStart w:id="276" w:name="__RefHeading___Toc1271503_653776707"/>
      <w:bookmarkStart w:id="277" w:name="_Toc92"/>
      <w:bookmarkEnd w:id="275"/>
      <w:bookmarkEnd w:id="276"/>
      <w:r>
        <w:rPr/>
        <w:t>91</w:t>
      </w:r>
      <w:r>
        <w:rPr>
          <w:rtl w:val="true"/>
        </w:rPr>
        <w:t>.</w:t>
      </w:r>
      <w:r>
        <w:rPr>
          <w:rtl w:val="true"/>
        </w:rPr>
        <w:t>توبه حقیقی از مال حرام و ضمانت بهشت از امام صادق علیه السلام</w:t>
      </w:r>
      <w:bookmarkEnd w:id="277"/>
    </w:p>
    <w:p>
      <w:pPr>
        <w:pStyle w:val="BookText"/>
        <w:rPr/>
      </w:pPr>
      <w:r>
        <w:rPr>
          <w:rFonts w:ascii="IRNazanin" w:hAnsi="IRNazanin" w:eastAsia="IRNazanin"/>
          <w:color w:val="111111"/>
          <w:sz w:val="28"/>
          <w:sz w:val="28"/>
          <w:szCs w:val="28"/>
          <w:rtl w:val="true"/>
          <w:lang w:bidi="fa-IR"/>
        </w:rPr>
        <w:t xml:space="preserve">علی بن 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نزدیکان و شاگردان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از بزرگان بنی امیه داشتم،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برایم اجازه بگیر تا خدمتش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اجازه گرفتم و با هم به حضور آن حضرت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سلام کرد و در محضر امام نشست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من کارمند اداره ی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از این رهگذر ثروت کلانی به دست آورده ام و اینک توبه کرده ام، با این اموال چه کنم؟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نیروهایی نداشتند تا برایشان نامه نگاری کنند، از هر سو بیت المال را برای آنها بیاورند، برای حفظ آنها با مخالفانشان بجنگند و در جماعت آنها شرکت نمایند، هرگز آنها نمی توانستند، حق ما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آنها را به حال خود می گذاشتند، جز آن چه در دستشان بود، چیزی به آنها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گذشته آلوده شدم، آیا امروز راه نجاتی برایم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نجات را بگویم، به آن عمل 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قول می دهم که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ثروتی که از اداره 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ای،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آن اموال را شناختی، حقش را بده، اگر نشناختی، آنها را به نیت صاحبش صدقه بده، اگر چنین کنی من در پیشگاه خدا بهشت را برای تو ضامن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مدتی در فکر فرو رفت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شما را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امام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با ما به کوفه بازگشت و همه ی آن چه به دست آورده بود، حتی لباسی که پوشیده بود، به صاحبانش داد و بقیه را در راه صاحبانش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به جایی رسید که ما برای او لباس می فرستادیم و معاش روزانه اش را تأمین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شد، من و دوستان، به عیادت او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 جان دادن بود، چشمانش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وعده 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حضور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به من نگریست،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وفینا لصاحبک؛ ای 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وعده ی خود در مورد دوستت وفا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درست می فرمایی،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هنگام مرگش، همین گونه به من خبر داد</w:t>
      </w:r>
      <w:r>
        <w:rPr>
          <w:rFonts w:eastAsia="IRNazanin" w:cs="IRNazanin"/>
          <w:color w:val="111111"/>
          <w:sz w:val="28"/>
          <w:szCs w:val="28"/>
          <w:rtl w:val="true"/>
          <w:lang w:bidi="fa-IR"/>
        </w:rPr>
        <w:t>.</w:t>
      </w:r>
      <w:r>
        <w:rPr>
          <w:rStyle w:val="FootnoteAnchor"/>
          <w:rtl w:val="true"/>
        </w:rPr>
        <w:footnoteReference w:id="12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852</w:t>
      </w:r>
      <w:bookmarkStart w:id="278" w:name="pg6477_60129"/>
    </w:p>
    <w:p>
      <w:pPr>
        <w:pStyle w:val="Heading2"/>
        <w:numPr>
          <w:ilvl w:val="1"/>
          <w:numId w:val="1"/>
        </w:numPr>
        <w:rPr/>
      </w:pPr>
      <w:bookmarkStart w:id="279" w:name="__RefHeading___Toc1271505_653776707"/>
      <w:bookmarkStart w:id="280" w:name="_Toc93"/>
      <w:bookmarkEnd w:id="278"/>
      <w:bookmarkEnd w:id="279"/>
      <w:r>
        <w:rPr/>
        <w:t>92</w:t>
      </w:r>
      <w:r>
        <w:rPr>
          <w:rtl w:val="true"/>
        </w:rPr>
        <w:t>.</w:t>
      </w:r>
      <w:r>
        <w:rPr>
          <w:rtl w:val="true"/>
        </w:rPr>
        <w:t>عدم پذیرش توبه بدعت گزار در کلام امام صادق علیه السلام</w:t>
      </w:r>
      <w:bookmarkEnd w:id="280"/>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پیشین، مردی مال دنیا را از راه حلال طلب می کرد ولی به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حرام طلب کرد بازهم به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دنیا را از راه حلال طلبیدی و به آن دست نیافتی، از راه حرام نیز به آن نرسیدی، آیا می خواهی تو را به چیزی راهنمایی کنم که هم دنیای تو آباد گردد، و هم پیروان زیادی پیدا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اختراع کن و مردم را به سوی 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دینی را بدعت گذارد و مردم را به آن دعوت کرد، عده ای به او گرویدند و دنیایش آباد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به فکر توبه افتاد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تو پذیرفته نخواهد شد، مگر این که همه ی آن کسانی که دین تازه را پذیرفته اند، از آن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می گفتم، از این دین دروغین،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همین دین، دین حق است و تو در دین حق شک کرده ای و از مرز دین خارج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چنین دید، زنجیری به گردن خود افکند و آن را به میخ بزرگی بست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بند، بیرون نمی آیم تا خدا مرا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یکی از پیامبران آن زمان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قدر مرا بخوانی که اعضای گردنت قطعه قطعه کردند، دعای تو را به استجابت نمی رسانم، مگر آنهایی که معتقد به دین اختراعی تو بوده و مرده اند، زنده کنی و آنها از آن دین خارج شوند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886</w:t>
      </w:r>
      <w:bookmarkStart w:id="281" w:name="pg6477_60130"/>
    </w:p>
    <w:p>
      <w:pPr>
        <w:pStyle w:val="Heading2"/>
        <w:numPr>
          <w:ilvl w:val="1"/>
          <w:numId w:val="1"/>
        </w:numPr>
        <w:rPr/>
      </w:pPr>
      <w:bookmarkStart w:id="282" w:name="__RefHeading___Toc1271507_653776707"/>
      <w:bookmarkStart w:id="283" w:name="_Toc94"/>
      <w:bookmarkEnd w:id="281"/>
      <w:bookmarkEnd w:id="282"/>
      <w:r>
        <w:rPr/>
        <w:t>93</w:t>
      </w:r>
      <w:r>
        <w:rPr>
          <w:rtl w:val="true"/>
        </w:rPr>
        <w:t>.</w:t>
      </w:r>
      <w:r>
        <w:rPr>
          <w:rtl w:val="true"/>
        </w:rPr>
        <w:t>توبه زنده به گور کردن دختر</w:t>
      </w:r>
      <w:bookmarkEnd w:id="283"/>
    </w:p>
    <w:p>
      <w:pPr>
        <w:pStyle w:val="BookText"/>
        <w:rPr/>
      </w:pPr>
      <w:r>
        <w:rPr>
          <w:rFonts w:ascii="IRNazanin" w:hAnsi="IRNazanin" w:eastAsia="IRNazanin"/>
          <w:color w:val="111111"/>
          <w:sz w:val="28"/>
          <w:sz w:val="28"/>
          <w:szCs w:val="28"/>
          <w:rtl w:val="true"/>
          <w:lang w:bidi="fa-IR"/>
        </w:rPr>
        <w:t>قیس بن عاصم به حضور رسول خدا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جاهلیت هفت دخترم را زنده به گور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یک از آنها، یک برده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 دار هستم، نه برده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یک از آنها یک شتر به عنوان هدیه به مکه ببر و قربانی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دخترکشی و زنده به گور کردن آنها در جاهلیت نه تنها یک کار معمولی بود، بلکه به آن افتخار می کردند، چنان که شاعر آنها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إذ ولدت تموت</w:t>
      </w:r>
    </w:p>
    <w:p>
      <w:pPr>
        <w:pStyle w:val="BookText"/>
        <w:rPr/>
      </w:pPr>
      <w:r>
        <w:rPr>
          <w:rFonts w:ascii="IRNazanin" w:hAnsi="IRNazanin" w:eastAsia="IRNazanin"/>
          <w:color w:val="111111"/>
          <w:sz w:val="28"/>
          <w:sz w:val="28"/>
          <w:szCs w:val="28"/>
          <w:rtl w:val="true"/>
          <w:lang w:bidi="fa-IR"/>
        </w:rPr>
        <w:t>والقبر صهر ضامن زمیت</w:t>
      </w:r>
    </w:p>
    <w:p>
      <w:pPr>
        <w:pStyle w:val="BookText"/>
        <w:rPr/>
      </w:pPr>
      <w:r>
        <w:rPr>
          <w:rFonts w:ascii="IRNazanin" w:hAnsi="IRNazanin" w:eastAsia="IRNazanin"/>
          <w:color w:val="111111"/>
          <w:sz w:val="28"/>
          <w:sz w:val="28"/>
          <w:szCs w:val="28"/>
          <w:rtl w:val="true"/>
          <w:lang w:bidi="fa-IR"/>
        </w:rPr>
        <w:t xml:space="preserve">وقتی آن دختر زاییده 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یحیی که به معنای زنده می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دامادی است نگهدار و با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 در ترسیم دیدگاه مردم جاهلیت درباره زن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ابی بنت إذا هی ادرکت</w:t>
      </w:r>
    </w:p>
    <w:p>
      <w:pPr>
        <w:pStyle w:val="BookText"/>
        <w:rPr/>
      </w:pPr>
      <w:r>
        <w:rPr>
          <w:rFonts w:ascii="IRNazanin" w:hAnsi="IRNazanin" w:eastAsia="IRNazanin"/>
          <w:color w:val="111111"/>
          <w:sz w:val="28"/>
          <w:sz w:val="28"/>
          <w:szCs w:val="28"/>
          <w:rtl w:val="true"/>
          <w:lang w:bidi="fa-IR"/>
        </w:rPr>
        <w:t>ثلاثه اصهار إذا ذکر الصهر</w:t>
      </w:r>
    </w:p>
    <w:p>
      <w:pPr>
        <w:pStyle w:val="BookText"/>
        <w:rPr/>
      </w:pPr>
      <w:r>
        <w:rPr>
          <w:rFonts w:ascii="IRNazanin" w:hAnsi="IRNazanin" w:eastAsia="IRNazanin"/>
          <w:color w:val="111111"/>
          <w:sz w:val="28"/>
          <w:sz w:val="28"/>
          <w:szCs w:val="28"/>
          <w:rtl w:val="true"/>
          <w:lang w:bidi="fa-IR"/>
        </w:rPr>
        <w:t>فزوج یراعیها و بیت یکنها</w:t>
      </w:r>
    </w:p>
    <w:p>
      <w:pPr>
        <w:pStyle w:val="BookText"/>
        <w:rPr/>
      </w:pPr>
      <w:r>
        <w:rPr>
          <w:rFonts w:ascii="IRNazanin" w:hAnsi="IRNazanin" w:eastAsia="IRNazanin"/>
          <w:color w:val="111111"/>
          <w:sz w:val="28"/>
          <w:sz w:val="28"/>
          <w:szCs w:val="28"/>
          <w:rtl w:val="true"/>
          <w:lang w:bidi="fa-IR"/>
        </w:rPr>
        <w:t>و قبر یواریها فخیر هم القبر</w:t>
      </w:r>
    </w:p>
    <w:p>
      <w:pPr>
        <w:pStyle w:val="BookText"/>
        <w:rPr/>
      </w:pPr>
      <w:r>
        <w:rPr>
          <w:rFonts w:ascii="IRNazanin" w:hAnsi="IRNazanin" w:eastAsia="IRNazanin"/>
          <w:color w:val="111111"/>
          <w:sz w:val="28"/>
          <w:sz w:val="28"/>
          <w:szCs w:val="28"/>
          <w:rtl w:val="true"/>
          <w:lang w:bidi="fa-IR"/>
        </w:rPr>
        <w:t>برای هر پدر دختری که رسیده است، سه داماد است، اگر از داماد سخن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شوهری که او را نگه داری کند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او را بپوشاند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که او را پنهان کند، و بهترین آنها، سومی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حالی که در دوران جاهلیت در مورد زنان، این گونه قضاوت می شد و داشتن دختر را عار و ننگ، برای خود می پنداشتند، اسلام شدیداً این رسم موهوم و غلط را کوبید و نابود کرد و زنان را انسان و دارای حقوق انسانی معرفی نمود و ملاک برتری را تنها بر پایه تقوا و پاکی دانست، و بر روی هر گونه تبعیضات نژادی خط بطلان کشید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داستان دوستان صفحه </w:t>
      </w:r>
      <w:r>
        <w:rPr>
          <w:rFonts w:eastAsia="IRNazanin" w:cs="IRNazanin"/>
          <w:color w:val="111111"/>
          <w:sz w:val="28"/>
          <w:szCs w:val="28"/>
          <w:lang w:bidi="fa-IR"/>
        </w:rPr>
        <w:t>891</w:t>
      </w:r>
      <w:bookmarkStart w:id="284" w:name="pg6477_60131"/>
    </w:p>
    <w:p>
      <w:pPr>
        <w:pStyle w:val="Heading2"/>
        <w:numPr>
          <w:ilvl w:val="1"/>
          <w:numId w:val="1"/>
        </w:numPr>
        <w:rPr/>
      </w:pPr>
      <w:bookmarkStart w:id="285" w:name="__RefHeading___Toc1271509_653776707"/>
      <w:bookmarkStart w:id="286" w:name="_Toc95"/>
      <w:bookmarkEnd w:id="284"/>
      <w:bookmarkEnd w:id="285"/>
      <w:r>
        <w:rPr/>
        <w:t>94</w:t>
      </w:r>
      <w:r>
        <w:rPr>
          <w:rtl w:val="true"/>
        </w:rPr>
        <w:t>.</w:t>
      </w:r>
      <w:r>
        <w:rPr>
          <w:rtl w:val="true"/>
        </w:rPr>
        <w:t>دزد توبه کار به خاطر راستگویی</w:t>
      </w:r>
      <w:bookmarkEnd w:id="286"/>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راهزنان در بیابان به دنبال کاروانیان می گشتند تا دار و ندارشان را غارت کنند، ناگهان مسافری را دیدند، با اسب های خود به سوی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پول داری بیرون بیاور و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هشتاد دینار بیش تر ندارم که چهل دینارش را بدهکارم و با چهل دینار دیگرش باید مخارج زندگی ام را تأمین کنم و به وطن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راهزنان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قیافه اش پیداست که آدم بدبختی است و پولی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از آن جا رفتند و همچنان در کمین بودند تا کاروانی برسد و به غارت اموال آنان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 ها انتظار کسی را نیافتند، آن مسافری که هشتاد دینار داشت در راه به محلی رسید و طلبکار را یافت و چهل دینار بدهی خود را پرداخت و سپس به سفر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راهزنان باز سر راه او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پول داری به ما بده و گرنه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که گفتم، هشتاد دینار پول داشتم، چهل دینار بدهکاری ام بود که پرداختم و اکنون چهل دینار دیگر بیشتر ندارم که برای خرجی زندگی 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رئیس راهزنان اثاثیه اش را به هم ریختند و همه چیزش را گشتند؛ ولی بیش از چهل دینار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راهزنان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چطور شده تو با این که در خطر جدی بودی، سخن حقیقت و راست را بر زبان جاری کردی؟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کودکی به مادرم قول داده ام که دروغ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با شنیدن این سخن از روی استهزا قاه قاه خندیدند؛ ولی ناگهان جرقه ای از نور در دل و وجدان رئیس راهزنان تابید و آه سردی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مادرت قول داده ای که دروغ نگویی و این گونه پای بند به قولت هستی و ما پای بند به قول خدا نباشیم که از ما پیمان گرفته که گناه نکنیم؟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همین عمل نیک و راستگویی آن مؤمن، رئیس راهزنان را دگرگون کرد و به توبه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از راهزنی دست کشید و توبه کرد و به راه خدا رفت</w:t>
      </w:r>
      <w:r>
        <w:rPr>
          <w:rFonts w:eastAsia="IRNazanin" w:cs="IRNazanin"/>
          <w:color w:val="111111"/>
          <w:sz w:val="28"/>
          <w:szCs w:val="28"/>
          <w:rtl w:val="true"/>
          <w:lang w:bidi="fa-IR"/>
        </w:rPr>
        <w:t>.</w:t>
      </w:r>
      <w:r>
        <w:rPr>
          <w:rStyle w:val="FootnoteAnchor"/>
          <w:rtl w:val="true"/>
        </w:rPr>
        <w:footnoteReference w:id="12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bookmarkStart w:id="287" w:name="pg6477_60132"/>
    </w:p>
    <w:p>
      <w:pPr>
        <w:pStyle w:val="Heading2"/>
        <w:numPr>
          <w:ilvl w:val="1"/>
          <w:numId w:val="1"/>
        </w:numPr>
        <w:rPr/>
      </w:pPr>
      <w:bookmarkStart w:id="288" w:name="__RefHeading___Toc1271511_653776707"/>
      <w:bookmarkStart w:id="289" w:name="_Toc96"/>
      <w:bookmarkEnd w:id="287"/>
      <w:bookmarkEnd w:id="288"/>
      <w:r>
        <w:rPr/>
        <w:t>95</w:t>
      </w:r>
      <w:r>
        <w:rPr>
          <w:rtl w:val="true"/>
        </w:rPr>
        <w:t>.</w:t>
      </w:r>
      <w:r>
        <w:rPr>
          <w:rtl w:val="true"/>
        </w:rPr>
        <w:t>حیای در سگ کجا؟</w:t>
      </w:r>
      <w:r>
        <w:rPr>
          <w:rtl w:val="true"/>
        </w:rPr>
        <w:t>!</w:t>
      </w:r>
      <w:r>
        <w:rPr>
          <w:rtl w:val="true"/>
        </w:rPr>
        <w:t>و در انسان کجا؟</w:t>
      </w:r>
      <w:r>
        <w:rPr>
          <w:rtl w:val="true"/>
        </w:rPr>
        <w:t>!</w:t>
      </w:r>
      <w:bookmarkEnd w:id="289"/>
    </w:p>
    <w:p>
      <w:pPr>
        <w:pStyle w:val="BookText"/>
        <w:rPr/>
      </w:pPr>
      <w:r>
        <w:rPr>
          <w:rFonts w:ascii="IRNazanin" w:hAnsi="IRNazanin" w:eastAsia="IRNazanin"/>
          <w:color w:val="111111"/>
          <w:sz w:val="28"/>
          <w:sz w:val="28"/>
          <w:szCs w:val="28"/>
          <w:rtl w:val="true"/>
          <w:lang w:bidi="fa-IR"/>
        </w:rPr>
        <w:t>مرحوم آقای بلادی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بستگانم که چند سال برای تحصیل در فرانسه توقف داشت در مراجعتش نقل کرد که در پاریس خانه ای کرایه کردم و سگی را برای پاسبانی نگاه داشته بودم، شب ها درب خانه را می بستم و سگ نزد در می خوابید و من به کلاس درس می رفتم و برمی گشتم و سگ همراهم به خانه داخل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مراجعتم طول کشید و هوا هم به سختی سرد بود به ناچار پشت گردنی پالتو خود را بالا آورده، گوش ها و سرم را پوشاندم و دستکش در دست کرده، صورتم را گرفتم به طوری که تنها چشمم برای دیدن راه باز بود، با این هیئت به درب خانه آمدم تا خواستم قفل در را باز کنم، سگ زبان بسته چون هیئت خود را تغییر داده بودم و صورتم را پوشیده بودم، مرا نشناخت و به من حمله کرد و دامن پالتوی مرا گرفت، من فوراً پشت پالتو را انداختم و صورتم را باز کرده، صدایش زدم تا مرا شناخت با نهایت شرمساری به گوشه ای از کوچه خزید، در خانه را باز کردم، هر چه اصرار کردم داخل خانه نشد، به ناچار در را بسته و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به سراغ سگ آمدم، دیدم مرده است، دانستم از شدت حیا جان داده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باید هر فرد از ما به سگ نفس خود خطاب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 حیاییم، راستی چرا از پروردگارمان که همه چیزمان از او است، حیا نمی کنیم و ملاحظه ی حضور حضرتش را نمی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لعلک بقلة حیائی منک جازیتنی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رب الذی لم أستحیک فی الخلاء و لم أراقبک فی الملاء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شاید به خاطر کم حیایی و بی شرمی ام مجازاتم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پروردگارا آن کسی که در خلوت از تو شرم نکردم و در آشکارا هم رعایت تو را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سگی را لقمه ای هرگز فراموش</w:t>
      </w:r>
    </w:p>
    <w:p>
      <w:pPr>
        <w:pStyle w:val="BookText"/>
        <w:rPr/>
      </w:pPr>
      <w:r>
        <w:rPr>
          <w:rFonts w:ascii="IRNazanin" w:hAnsi="IRNazanin" w:eastAsia="IRNazanin"/>
          <w:color w:val="111111"/>
          <w:sz w:val="28"/>
          <w:sz w:val="28"/>
          <w:szCs w:val="28"/>
          <w:rtl w:val="true"/>
          <w:lang w:bidi="fa-IR"/>
        </w:rPr>
        <w:t>نگردد، ور زنی صد نوبتش سنگ</w:t>
      </w:r>
      <w:r>
        <w:rPr>
          <w:rStyle w:val="FootnoteAnchor"/>
          <w:rtl w:val="true"/>
        </w:rPr>
        <w:footnoteReference w:id="13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109</w:t>
      </w:r>
      <w:bookmarkStart w:id="290" w:name="pg6477_60133"/>
    </w:p>
    <w:p>
      <w:pPr>
        <w:pStyle w:val="Heading2"/>
        <w:numPr>
          <w:ilvl w:val="1"/>
          <w:numId w:val="1"/>
        </w:numPr>
        <w:rPr/>
      </w:pPr>
      <w:bookmarkStart w:id="291" w:name="__RefHeading___Toc1271513_653776707"/>
      <w:bookmarkStart w:id="292" w:name="_Toc97"/>
      <w:bookmarkEnd w:id="290"/>
      <w:bookmarkEnd w:id="291"/>
      <w:r>
        <w:rPr/>
        <w:t>96</w:t>
      </w:r>
      <w:r>
        <w:rPr>
          <w:rtl w:val="true"/>
        </w:rPr>
        <w:t>.</w:t>
      </w:r>
      <w:r>
        <w:rPr>
          <w:rtl w:val="true"/>
        </w:rPr>
        <w:t>توبه حسود و حرکت برروی آب</w:t>
      </w:r>
      <w:bookmarkEnd w:id="292"/>
    </w:p>
    <w:p>
      <w:pPr>
        <w:pStyle w:val="BookText"/>
        <w:rPr/>
      </w:pPr>
      <w:r>
        <w:rPr>
          <w:rFonts w:ascii="IRNazanin" w:hAnsi="IRNazanin" w:eastAsia="IRNazanin"/>
          <w:color w:val="111111"/>
          <w:sz w:val="28"/>
          <w:sz w:val="28"/>
          <w:szCs w:val="28"/>
          <w:rtl w:val="true"/>
          <w:lang w:bidi="fa-IR"/>
        </w:rPr>
        <w:t>داوود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بپرهیزید و بر یکدیگر حسد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 در عالم یکی از خصوصیات شریعت عیسی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مرد کوتاه قدی که از اصحابش بود سیر می کرد تا رسیدند کنار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بصحة یقین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روی آب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عیسی علیه السلام که این وضع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پیروی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بصحة یقین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آب حرکت کرد و به عیسی علیه السلام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خاطرش گذشت عیسی روی آب راه می رود من هم راه می روم، پس چرا او بر من فضیلت داشته باشد، ناگاه در آب فرو رفت و عیسی علیه السلام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 کردی که در آب فرو رفتی؟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بر آب گذر کردی و من هم از پی شما آمدم، بر خود بالیدم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چه فضیلتی بر من دارد؟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پروازی کردی و نفس خود را ستودی و خداوند بر تو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توبه کن تا به مقام اول خود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همان حال توبه کرد و پشت سر عیسی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از حسد پرهیز نمایید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خانمان ها از حسد گردد خراب</w:t>
      </w:r>
    </w:p>
    <w:p>
      <w:pPr>
        <w:pStyle w:val="BookText"/>
        <w:rPr/>
      </w:pPr>
      <w:r>
        <w:rPr>
          <w:rFonts w:ascii="IRNazanin" w:hAnsi="IRNazanin" w:eastAsia="IRNazanin"/>
          <w:color w:val="111111"/>
          <w:sz w:val="28"/>
          <w:sz w:val="28"/>
          <w:szCs w:val="28"/>
          <w:rtl w:val="true"/>
          <w:lang w:bidi="fa-IR"/>
        </w:rPr>
        <w:t>باز شاهی از حسد گردد غُراب</w:t>
      </w:r>
      <w:r>
        <w:rPr>
          <w:rStyle w:val="FootnoteAnchor"/>
          <w:rtl w:val="true"/>
        </w:rPr>
        <w:footnoteReference w:id="13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bookmarkStart w:id="293" w:name="pg6477_60134"/>
    </w:p>
    <w:p>
      <w:pPr>
        <w:pStyle w:val="Heading2"/>
        <w:numPr>
          <w:ilvl w:val="1"/>
          <w:numId w:val="1"/>
        </w:numPr>
        <w:rPr/>
      </w:pPr>
      <w:bookmarkStart w:id="294" w:name="__RefHeading___Toc1271515_653776707"/>
      <w:bookmarkStart w:id="295" w:name="_Toc98"/>
      <w:bookmarkEnd w:id="293"/>
      <w:bookmarkEnd w:id="294"/>
      <w:r>
        <w:rPr/>
        <w:t>97</w:t>
      </w:r>
      <w:r>
        <w:rPr>
          <w:rtl w:val="true"/>
        </w:rPr>
        <w:t>.</w:t>
      </w:r>
      <w:r>
        <w:rPr>
          <w:rtl w:val="true"/>
        </w:rPr>
        <w:t>نحوه برخورد با گنهکار</w:t>
      </w:r>
      <w:bookmarkEnd w:id="295"/>
    </w:p>
    <w:p>
      <w:pPr>
        <w:pStyle w:val="BookText"/>
        <w:rPr/>
      </w:pPr>
      <w:r>
        <w:rPr>
          <w:rFonts w:ascii="IRNazanin" w:hAnsi="IRNazanin" w:eastAsia="IRNazanin"/>
          <w:color w:val="111111"/>
          <w:sz w:val="28"/>
          <w:sz w:val="28"/>
          <w:szCs w:val="28"/>
          <w:rtl w:val="true"/>
          <w:lang w:bidi="fa-IR"/>
        </w:rPr>
        <w:t>روزی جوانی نزد پیامبر صلی الله علیه و آله و سلم آمد و با کمال گستاخی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 دهی زنا کنم؟</w:t>
      </w:r>
    </w:p>
    <w:p>
      <w:pPr>
        <w:pStyle w:val="BookText"/>
        <w:rPr/>
      </w:pPr>
      <w:r>
        <w:rPr>
          <w:rFonts w:ascii="IRNazanin" w:hAnsi="IRNazanin" w:eastAsia="IRNazanin"/>
          <w:color w:val="111111"/>
          <w:sz w:val="28"/>
          <w:sz w:val="28"/>
          <w:szCs w:val="28"/>
          <w:rtl w:val="true"/>
          <w:lang w:bidi="fa-IR"/>
        </w:rPr>
        <w:t>با گفتن این سخن، فریاد مردم بلند شد و از گوشه و کنار به او اعتراض کردند، ولی پیامبر صلی الله علیه و آله و سلم با کمال ملایمت و اخلاق نیک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بیان جوان نزدیک آمد و در کنار پیامبر صلی الله علیه و آله و سلم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کسی با مادر تو چنین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مردم راضی نیستند با مادرشان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دوست داری با دختر تو چنین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مردم درباره ی دختران شان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برای خواهرت چنین می پسندی؟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از سؤال خود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دست بر سینه ی آن جوان گذاشت و در حق او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پاک گردان و گناه او را ببخش و دامن او را از آلودگی بی عفتی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زشت ترین کار در نزد آن جوان، زنا بود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bookmarkStart w:id="296" w:name="pg6477_60135"/>
    </w:p>
    <w:p>
      <w:pPr>
        <w:pStyle w:val="Heading2"/>
        <w:numPr>
          <w:ilvl w:val="1"/>
          <w:numId w:val="1"/>
        </w:numPr>
        <w:rPr/>
      </w:pPr>
      <w:bookmarkStart w:id="297" w:name="__RefHeading___Toc1271517_653776707"/>
      <w:bookmarkStart w:id="298" w:name="_Toc99"/>
      <w:bookmarkEnd w:id="296"/>
      <w:bookmarkEnd w:id="297"/>
      <w:r>
        <w:rPr/>
        <w:t>98</w:t>
      </w:r>
      <w:r>
        <w:rPr>
          <w:rtl w:val="true"/>
        </w:rPr>
        <w:t>.</w:t>
      </w:r>
      <w:r>
        <w:rPr>
          <w:rtl w:val="true"/>
        </w:rPr>
        <w:t>کفن دزد پشیمان و پذیرش توبه او</w:t>
      </w:r>
      <w:bookmarkEnd w:id="298"/>
    </w:p>
    <w:p>
      <w:pPr>
        <w:pStyle w:val="BookText"/>
        <w:rPr/>
      </w:pPr>
      <w:r>
        <w:rPr>
          <w:rFonts w:ascii="IRNazanin" w:hAnsi="IRNazanin" w:eastAsia="IRNazanin"/>
          <w:color w:val="111111"/>
          <w:sz w:val="28"/>
          <w:sz w:val="28"/>
          <w:szCs w:val="28"/>
          <w:rtl w:val="true"/>
          <w:lang w:bidi="fa-IR"/>
        </w:rPr>
        <w:t>مرحوم علامه محمد باقر مجلسی در بحارالانوار، باب الخوف و الرجاء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مردی بود که کفن دزدی می کرد، همسایه ای داشت که او را می شناخت، یک روز مریض شد و ترسید بمیرد و کفن او را بدزدد به همین خاطر کفن دزد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همسایه ای برای تو بودم؟ کفن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همسایه ای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یک درخواست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 من در خدمت شما هستم هر کاری داری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رفت و دو عدد کفن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دوست داری و بهتر است برای خودت بردار تا مرا در کفن دیگر بپوشانند و چون مرا دفن کردند قبر مرا نشکاف و مرا برهنه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دزد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چیست، من خدمتگزار شما هستم؛ ولی مرد همسایه با اصرار کفن بهتر را به او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همسایه از دنیا رفت و دفنش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که شعوری ندارد بفهمد که من با او خُلف وعده کرده ام، می روم و کفن او را می دزدم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قبرش را شکافت و چون خواست او را برهنه کند، صیحه ی شدیدی شنید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او را برهنه نکرد و قبرش را پوشانید و تا هنگام مردن پشیمان و ناراحت بود، یک روز که در حال احتضار بود و فرزندانش دور بسترش جمع شده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پدری برای شما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پدری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درخواستی از شما دارم و آن هم این است که هر وقت از دنیا رفتم، بدنم را آتش بزنید و خاکسترم را بر باد بدهید، نصف آن را در دریا و نصف دیگر را در صحرا بریزید؛ زیرا من گناهی کرده ام که شاید خدا به خاطر این کار از سر تقصیر من درگذرد در حالی که من توبه کرده ام، اما نمی دانم مورد قبول قرار گرفته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هایش ابتدا قبول نمی کردند، ولی با اصرار او مواجه شده و موافقت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 دزد مرد و بچه هایش به ناچاری جسدش را آتش زدند و طبق وصیتش عمل نمودند، خداوند متعال خاکسترهای متفرقه ی بدن او را جمع نمود و زنده اش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این شد که تو چنین وصیتی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قسم، ترس از عذابت مرا بر این وصیت وادار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خاطر این کار تو را بخشیدم و ترس تو را به ایمنی مبدل کردم و طلب کارانت را راضی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داستان فهمیده می شود که هر گاه گنه کاری از گناهش پشیمان شود و از عذاب الهی بترسد، خداوند هم او را خواهد آمرزید و طلبکارانش را از او راضی خواهد فرمود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bookmarkStart w:id="299" w:name="pg6477_60136"/>
    </w:p>
    <w:p>
      <w:pPr>
        <w:pStyle w:val="Heading2"/>
        <w:numPr>
          <w:ilvl w:val="1"/>
          <w:numId w:val="1"/>
        </w:numPr>
        <w:rPr/>
      </w:pPr>
      <w:bookmarkStart w:id="300" w:name="__RefHeading___Toc1271519_653776707"/>
      <w:bookmarkStart w:id="301" w:name="_Toc100"/>
      <w:bookmarkEnd w:id="299"/>
      <w:bookmarkEnd w:id="300"/>
      <w:r>
        <w:rPr/>
        <w:t>99</w:t>
      </w:r>
      <w:r>
        <w:rPr>
          <w:rtl w:val="true"/>
        </w:rPr>
        <w:t>.</w:t>
      </w:r>
      <w:r>
        <w:rPr>
          <w:rtl w:val="true"/>
        </w:rPr>
        <w:t>شراب خوار گنهکار و توبه مقبول وی</w:t>
      </w:r>
      <w:bookmarkEnd w:id="301"/>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بسیار مشروب می خورد، روزی هم پیاله ها و دوستان شرابخوارش را دعوت کرد و برای عیش و نوش بیش تر، چهار درهم به غلام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برای مجلس ما میوه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سوی بازار روانه شد، در حال عبور به درب خانه ی منصور بن عمار رسید، منصور برای نیازمندی مستحق طلب پول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این فقیر چهار درهم بدهد، برایش از خدا چهار حاجت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هر چهار درهم را به آن مستحق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اربابی دارم که علاقمندم از دست او آزاد شوم، دیگر این که خداوند مالی روزی من کند تا با آن زندگی ام را اداره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خداوند ارباب گناه کار مرا ببخشد و چهارم این که پروردگار بزرگ، من، اربابم، تو و این قوم را مورد رحمت و غفران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هر چهار حاجت غلام را از خدای مهربان درخواست کرد و غلام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کردی؟ غلام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هایی را مطرح کردی؟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آزادی خودم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برای خودم مالی خواستم تا با آن زندگی ام را اداره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درهم از مال من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خواستم خداوند از سر تقصیرات تو بگذرد و توفیق توبه به تو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 چهارم این که خواستم پروردگار مهربان، من، تو، منصور بن عمار و این قوم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من مستحق این دعای چهارم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فرا رسید و ارباب خوابید، در عالم خواب شنید که هاتفی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وظیفه ی تو بود، انجام دادی، آیا در من که خدای مهربان هستم می بینی که آنچه به خدایی من مربوط است،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غلامت و منصور بن عمار و این قوم را بخشیدم</w:t>
      </w:r>
      <w:r>
        <w:rPr>
          <w:rFonts w:eastAsia="IRNazanin" w:cs="IRNazanin"/>
          <w:color w:val="111111"/>
          <w:sz w:val="28"/>
          <w:szCs w:val="28"/>
          <w:rtl w:val="true"/>
          <w:lang w:bidi="fa-IR"/>
        </w:rPr>
        <w:t>.</w:t>
      </w:r>
      <w:r>
        <w:rPr>
          <w:rStyle w:val="FootnoteAnchor"/>
          <w:rtl w:val="true"/>
        </w:rPr>
        <w:footnoteReference w:id="13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188</w:t>
      </w:r>
      <w:bookmarkStart w:id="302" w:name="pg6477_60137"/>
    </w:p>
    <w:p>
      <w:pPr>
        <w:pStyle w:val="Heading2"/>
        <w:numPr>
          <w:ilvl w:val="1"/>
          <w:numId w:val="1"/>
        </w:numPr>
        <w:rPr/>
      </w:pPr>
      <w:bookmarkStart w:id="303" w:name="__RefHeading___Toc1271521_653776707"/>
      <w:bookmarkStart w:id="304" w:name="_Toc101"/>
      <w:bookmarkEnd w:id="302"/>
      <w:bookmarkEnd w:id="303"/>
      <w:r>
        <w:rPr/>
        <w:t>100</w:t>
      </w:r>
      <w:r>
        <w:rPr>
          <w:rtl w:val="true"/>
        </w:rPr>
        <w:t>.</w:t>
      </w:r>
      <w:r>
        <w:rPr>
          <w:rtl w:val="true"/>
        </w:rPr>
        <w:t>ادای حق خوف</w:t>
      </w:r>
      <w:bookmarkEnd w:id="304"/>
    </w:p>
    <w:p>
      <w:pPr>
        <w:pStyle w:val="BookText"/>
        <w:rPr/>
      </w:pPr>
      <w:r>
        <w:rPr>
          <w:rFonts w:ascii="IRNazanin" w:hAnsi="IRNazanin" w:eastAsia="IRNazanin"/>
          <w:color w:val="111111"/>
          <w:sz w:val="28"/>
          <w:sz w:val="28"/>
          <w:szCs w:val="28"/>
          <w:rtl w:val="true"/>
          <w:lang w:bidi="fa-IR"/>
        </w:rPr>
        <w:t xml:space="preserve">یکی از یاران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که هوا به شدت گرم و سوزان بود، من و تعدادی از دوستان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درختی نشسته بودیم، ناگهان جوانی رسید و لباس هایش را از تن بیرون آورد و با پشت و روی بدن و صورت خود بر ریگ های داغ بیابان می غلتید و خطاب به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چون عذابی که نزد خداست، بسیار بزرگ تر از اعمال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منظره را تماشا می کرد، وقتی کار جوان تمام شد و لباس هایش پوشید و قصد رفتن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حضور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تو دیدم که از کسی سراغ نداشتم، چرا چنین کردی؟ 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خوف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خوف را بجا آوردی، خداوند به سبب تو به اهل آسمان ها مباهات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محل حاضر است، نزد این جوان برود تا او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نزدیک جوان آمدند و او هم بدین گونه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اتمام برنامه های ما را در گردونه ی هدایت قرار ده و پرهیز از گناه را توشه ی ما کن و بهشت را نصیب ما فرما و آن را جایگاه ما قرار ده</w:t>
      </w:r>
      <w:r>
        <w:rPr>
          <w:rFonts w:eastAsia="IRNazanin" w:cs="IRNazanin"/>
          <w:color w:val="111111"/>
          <w:sz w:val="28"/>
          <w:szCs w:val="28"/>
          <w:rtl w:val="true"/>
          <w:lang w:bidi="fa-IR"/>
        </w:rPr>
        <w:t>.»</w:t>
      </w:r>
      <w:r>
        <w:rPr>
          <w:rStyle w:val="FootnoteAnchor"/>
          <w:rtl w:val="true"/>
        </w:rPr>
        <w:footnoteReference w:id="13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204</w:t>
      </w:r>
      <w:bookmarkStart w:id="305" w:name="pg6477_60138"/>
    </w:p>
    <w:p>
      <w:pPr>
        <w:pStyle w:val="Heading2"/>
        <w:numPr>
          <w:ilvl w:val="1"/>
          <w:numId w:val="1"/>
        </w:numPr>
        <w:rPr/>
      </w:pPr>
      <w:bookmarkStart w:id="306" w:name="__RefHeading___Toc1271523_653776707"/>
      <w:bookmarkStart w:id="307" w:name="_Toc102"/>
      <w:bookmarkEnd w:id="305"/>
      <w:bookmarkEnd w:id="306"/>
      <w:r>
        <w:rPr/>
        <w:t>101</w:t>
      </w:r>
      <w:r>
        <w:rPr>
          <w:rtl w:val="true"/>
        </w:rPr>
        <w:t>.</w:t>
      </w:r>
      <w:r>
        <w:rPr>
          <w:rtl w:val="true"/>
        </w:rPr>
        <w:t>سایبان رحمت بر قاصد گناه و تائب</w:t>
      </w:r>
      <w:bookmarkEnd w:id="307"/>
    </w:p>
    <w:p>
      <w:pPr>
        <w:pStyle w:val="BookText"/>
        <w:rPr/>
      </w:pPr>
      <w:r>
        <w:rPr>
          <w:rFonts w:ascii="IRNazanin" w:hAnsi="IRNazanin" w:eastAsia="IRNazanin"/>
          <w:color w:val="111111"/>
          <w:sz w:val="28"/>
          <w:sz w:val="28"/>
          <w:szCs w:val="28"/>
          <w:rtl w:val="true"/>
          <w:lang w:bidi="fa-IR"/>
        </w:rPr>
        <w:t>از امام سجاد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همراه با خانواده اش سوار کشتی شد، وسط دریا کشتی شکست و از آنها تنها همسر وی توانست خود را به وسیله ی تخته چوبی به جزیره ای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جزیره که راهزن جوانی زندگی می کرد، وقتی چشمش به آن زن افتاد، قصد آمیزش با او را نمود اما متوجه شد که زن به خود 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 علت را جویا شد، زن با دست به سوی آسمان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بالای سرم است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مرتکب چنین عملی شده ای؟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تن به چنین کاری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که تحت تأثیر سخنان زن واقع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از تو می بایست از خدا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او دست کشید و توبه کنان به سوی خانواده اش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جوان توبه کار با راهبی همسفر شد، از آن جا که هوا بسیار گرم و سوزان بود، راهب از او خواست که دعا کند تا خدا ابری را بالای سرشان بفرستد، شاید بدین طریق از گرما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عمل نیکی برای پروردگارم انجام نداده ام تا اکنون بخواهم چنین درخواستی از او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 کنم و تو آمین بگو، آن گاه راهب دعا کرد و جوان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ابری بالای سرشان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آن ابر بسیاری از راه را طی کردند تا به جایی رسیدند که باید از هم جدا می شدند، ناگاه ابر بالای سر جوان به حرکت درآمد، راهب رو به جوان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تو از من بهتری، زیرا دعا به خاطر تو به اجابت رسید و ابر نیز اکنون بر سر تو سایه افکنده است، بگو بدانم چه عملی انجام داده ای که به این مقام رسیده ای؟</w:t>
      </w:r>
    </w:p>
    <w:p>
      <w:pPr>
        <w:pStyle w:val="BookText"/>
        <w:rPr/>
      </w:pPr>
      <w:r>
        <w:rPr>
          <w:rFonts w:ascii="IRNazanin" w:hAnsi="IRNazanin" w:eastAsia="IRNazanin"/>
          <w:color w:val="111111"/>
          <w:sz w:val="28"/>
          <w:sz w:val="28"/>
          <w:szCs w:val="28"/>
          <w:rtl w:val="true"/>
          <w:lang w:bidi="fa-IR"/>
        </w:rPr>
        <w:t>جوان هم جریانش با آن زن را برای راهب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جهت خوف و ترسی که از او به خود راه دادی، تو را بخشیده است؛ پس مواظب باش از این پس به گناه آلوده نشوی</w:t>
      </w:r>
      <w:r>
        <w:rPr>
          <w:rFonts w:eastAsia="IRNazanin" w:cs="IRNazanin"/>
          <w:color w:val="111111"/>
          <w:sz w:val="28"/>
          <w:szCs w:val="28"/>
          <w:rtl w:val="true"/>
          <w:lang w:bidi="fa-IR"/>
        </w:rPr>
        <w:t>.</w:t>
      </w:r>
      <w:r>
        <w:rPr>
          <w:rStyle w:val="FootnoteAnchor"/>
          <w:rtl w:val="true"/>
        </w:rPr>
        <w:footnoteReference w:id="13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bookmarkStart w:id="308" w:name="pg6477_60139"/>
    </w:p>
    <w:p>
      <w:pPr>
        <w:pStyle w:val="Heading2"/>
        <w:numPr>
          <w:ilvl w:val="1"/>
          <w:numId w:val="1"/>
        </w:numPr>
        <w:rPr/>
      </w:pPr>
      <w:bookmarkStart w:id="309" w:name="__RefHeading___Toc1271525_653776707"/>
      <w:bookmarkStart w:id="310" w:name="_Toc103"/>
      <w:bookmarkEnd w:id="308"/>
      <w:bookmarkEnd w:id="309"/>
      <w:r>
        <w:rPr/>
        <w:t>102</w:t>
      </w:r>
      <w:r>
        <w:rPr>
          <w:rtl w:val="true"/>
        </w:rPr>
        <w:t>.</w:t>
      </w:r>
      <w:r>
        <w:rPr>
          <w:rtl w:val="true"/>
        </w:rPr>
        <w:t>دزد بنی اسرائیل با توبه، حواری عیسی شد</w:t>
      </w:r>
      <w:bookmarkEnd w:id="310"/>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در بنی اسرائیل چهل سال کارش دزدی بود، روزی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عابدی از عابدان بنی اسرائیل که از یاران و حواریون بود، از کنار آن دزد گذشتند، در حالی که عابد پشت سر آن حضرت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خداست که در حال گذشتن است و پشت سر او نیز یکی از حواریون است، اگر من هم با آنان حرکت کنم، نفر سوم آنها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راه افتاد، می خواست نزدیک به آن یار و حواری حضرت عیسی علیه السلام شود؛ اما به خاطر آن حواری سخت خود را خوار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او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آن یار و حواری حضرت، با مشاهده ی مرد دزد،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همچون من نباید با این مرد راه برود، لذا آن مرد را پشت سر گذاشت و خود در کنار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مرد دزد در حرکتش تنها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نفر اینان بگو که اعمال خود را از سر بگیرند، این حواری و یار تو به خاطر خودبینی و عُجبی که مرتکب شد که باعث حبط و از بین رفتن اعمال نیکش شد و اما این مرد دزد را به خاطر خوار شمردن نفسش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به آن دو نفر گفت و دزد را با خود همراه کرد و او نیز با جبران گذشته ی سیاه خود، از حواریون و یاران خاص آن حضرت گردید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bookmarkStart w:id="311" w:name="pg6477_60140"/>
    </w:p>
    <w:p>
      <w:pPr>
        <w:pStyle w:val="Heading2"/>
        <w:numPr>
          <w:ilvl w:val="1"/>
          <w:numId w:val="1"/>
        </w:numPr>
        <w:rPr/>
      </w:pPr>
      <w:bookmarkStart w:id="312" w:name="__RefHeading___Toc1271527_653776707"/>
      <w:bookmarkStart w:id="313" w:name="_Toc104"/>
      <w:bookmarkEnd w:id="311"/>
      <w:bookmarkEnd w:id="312"/>
      <w:r>
        <w:rPr/>
        <w:t>103</w:t>
      </w:r>
      <w:r>
        <w:rPr>
          <w:rtl w:val="true"/>
        </w:rPr>
        <w:t>.</w:t>
      </w:r>
      <w:r>
        <w:rPr>
          <w:rtl w:val="true"/>
        </w:rPr>
        <w:t>پشیمانی شیطان از اغواگری</w:t>
      </w:r>
      <w:bookmarkEnd w:id="313"/>
    </w:p>
    <w:p>
      <w:pPr>
        <w:pStyle w:val="BookText"/>
        <w:rPr/>
      </w:pPr>
      <w:r>
        <w:rPr>
          <w:rFonts w:ascii="IRNazanin" w:hAnsi="IRNazanin" w:eastAsia="IRNazanin"/>
          <w:color w:val="111111"/>
          <w:sz w:val="28"/>
          <w:sz w:val="28"/>
          <w:szCs w:val="28"/>
          <w:rtl w:val="true"/>
          <w:lang w:bidi="fa-IR"/>
        </w:rPr>
        <w:t>از رسول خدا صلی الله علیه و آله و سلم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کسی گناهی می کند و شیطان بعداً پشیمان می شود از این که چرا او را به ارتکاب گناه وسوسه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او را به این گناه نینداخته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است که شیطان از کار خود پشیمان می شود؟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دائماً این مؤمن گنه کار از گناهش توبه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معروف، می سوزد و می گدازد تا می شود 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توی سر خودش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از اول نگذاشته بودیم این گناه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شود از بس که مؤمن برای گناهش می سوزد و می گدازد و از یک گناه شرمسار است، هر لحظه به خدا نزدیک تر و هر لحظه نورانی می شود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447</w:t>
      </w:r>
      <w:bookmarkStart w:id="314" w:name="pg6477_60141"/>
    </w:p>
    <w:p>
      <w:pPr>
        <w:pStyle w:val="Heading2"/>
        <w:numPr>
          <w:ilvl w:val="1"/>
          <w:numId w:val="1"/>
        </w:numPr>
        <w:rPr/>
      </w:pPr>
      <w:bookmarkStart w:id="315" w:name="__RefHeading___Toc1271529_653776707"/>
      <w:bookmarkStart w:id="316" w:name="_Toc105"/>
      <w:bookmarkEnd w:id="314"/>
      <w:bookmarkEnd w:id="315"/>
      <w:r>
        <w:rPr/>
        <w:t>104</w:t>
      </w:r>
      <w:r>
        <w:rPr>
          <w:rtl w:val="true"/>
        </w:rPr>
        <w:t>.</w:t>
      </w:r>
      <w:r>
        <w:rPr>
          <w:rtl w:val="true"/>
        </w:rPr>
        <w:t>روسیاه توبه کار و درخواست رضایت و دعای مادر</w:t>
      </w:r>
      <w:bookmarkEnd w:id="316"/>
    </w:p>
    <w:p>
      <w:pPr>
        <w:pStyle w:val="BookText"/>
        <w:rPr/>
      </w:pP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ی گناهان را می آمرزد؛ زیرا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روح البیان در ذیل این آیه نقل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بصره دیدم چهار حمال جنازه ای را با ذلت و خواری می برند و کسی همراه جنازه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چرا مسلمانان برای تشییع جنازه حاضر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تشییع کردم تا رسیدیم به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 ها قبری کندند و فوراً با ذلت بدن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مال که بود و چرا با این ذلت دفن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صاحب جنازه آن زن است،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آن زن رو به قبله ایستاده و با خود زمزمه ای دارد و در همان حال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تعجبم زیادتر شد،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مال که بود و خنده ات برای چه بود؟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که جنازه را تشییع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ی پسرم بود، آلوده به همه ی گناهان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مردم از خویش و قبیله با او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بیمار شد و مرگش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باش، بسیار به تو آزار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وصیت دارم و میل دارم به وصیت من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جنازه ی مرا لگد کوب کن و بگو ای بنده ی یاغی و طاغی، هیچ کس از اقوام را خبر نکن؛ زیرا هر کس خبر مرگ مرا بشنود، خوشحال می شود، چهار حمال بگیر که به ذلت مرا حرکت دهند و به ذلت دفنم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من، کنار قبر بمان و بگو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پیر از این فرزند راضی هستم، به کرمت از او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وصیت پسرم را انجام دادم، خنده ی برای این بود که وقتی با خداوند مناجات کردم، صدایی بلند شد که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پسر گذشتیم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 باد صبا به پیام کسی</w:t>
      </w:r>
    </w:p>
    <w:p>
      <w:pPr>
        <w:pStyle w:val="BookText"/>
        <w:rPr/>
      </w:pPr>
      <w:r>
        <w:rPr>
          <w:rFonts w:ascii="IRNazanin" w:hAnsi="IRNazanin" w:eastAsia="IRNazanin"/>
          <w:color w:val="111111"/>
          <w:sz w:val="28"/>
          <w:sz w:val="28"/>
          <w:szCs w:val="28"/>
          <w:rtl w:val="true"/>
          <w:lang w:bidi="fa-IR"/>
        </w:rPr>
        <w:t>چو به شهر خطاکاران برسی</w:t>
      </w:r>
    </w:p>
    <w:p>
      <w:pPr>
        <w:pStyle w:val="BookText"/>
        <w:rPr/>
      </w:pPr>
      <w:r>
        <w:rPr>
          <w:rFonts w:ascii="IRNazanin" w:hAnsi="IRNazanin" w:eastAsia="IRNazanin"/>
          <w:color w:val="111111"/>
          <w:sz w:val="28"/>
          <w:sz w:val="28"/>
          <w:szCs w:val="28"/>
          <w:rtl w:val="true"/>
          <w:lang w:bidi="fa-IR"/>
        </w:rPr>
        <w:t>برگو به بهایی مجرم زار</w:t>
      </w:r>
    </w:p>
    <w:p>
      <w:pPr>
        <w:pStyle w:val="BookText"/>
        <w:rPr/>
      </w:pPr>
      <w:r>
        <w:rPr>
          <w:rFonts w:ascii="IRNazanin" w:hAnsi="IRNazanin" w:eastAsia="IRNazanin"/>
          <w:color w:val="111111"/>
          <w:sz w:val="28"/>
          <w:sz w:val="28"/>
          <w:szCs w:val="28"/>
          <w:rtl w:val="true"/>
          <w:lang w:bidi="fa-IR"/>
        </w:rPr>
        <w:t>کای نامه سیاه خطا کردار</w:t>
      </w:r>
    </w:p>
    <w:p>
      <w:pPr>
        <w:pStyle w:val="BookText"/>
        <w:rPr/>
      </w:pPr>
      <w:r>
        <w:rPr>
          <w:rFonts w:ascii="IRNazanin" w:hAnsi="IRNazanin" w:eastAsia="IRNazanin"/>
          <w:color w:val="111111"/>
          <w:sz w:val="28"/>
          <w:sz w:val="28"/>
          <w:szCs w:val="28"/>
          <w:rtl w:val="true"/>
          <w:lang w:bidi="fa-IR"/>
        </w:rPr>
        <w:t>ای عمر تباه و گنه پیشه</w:t>
      </w:r>
    </w:p>
    <w:p>
      <w:pPr>
        <w:pStyle w:val="BookText"/>
        <w:rPr/>
      </w:pPr>
      <w:r>
        <w:rPr>
          <w:rFonts w:ascii="IRNazanin" w:hAnsi="IRNazanin" w:eastAsia="IRNazanin"/>
          <w:color w:val="111111"/>
          <w:sz w:val="28"/>
          <w:sz w:val="28"/>
          <w:szCs w:val="28"/>
          <w:rtl w:val="true"/>
          <w:lang w:bidi="fa-IR"/>
        </w:rPr>
        <w:t>تا چند زنی تو به پا تیشه</w:t>
      </w:r>
    </w:p>
    <w:p>
      <w:pPr>
        <w:pStyle w:val="BookText"/>
        <w:rPr/>
      </w:pPr>
      <w:r>
        <w:rPr>
          <w:rFonts w:ascii="IRNazanin" w:hAnsi="IRNazanin" w:eastAsia="IRNazanin"/>
          <w:color w:val="111111"/>
          <w:sz w:val="28"/>
          <w:sz w:val="28"/>
          <w:szCs w:val="28"/>
          <w:rtl w:val="true"/>
          <w:lang w:bidi="fa-IR"/>
        </w:rPr>
        <w:t>شد عمر تو شست، همان پستی</w:t>
      </w:r>
    </w:p>
    <w:p>
      <w:pPr>
        <w:pStyle w:val="BookText"/>
        <w:rPr/>
      </w:pPr>
      <w:r>
        <w:rPr>
          <w:rFonts w:ascii="IRNazanin" w:hAnsi="IRNazanin" w:eastAsia="IRNazanin"/>
          <w:color w:val="111111"/>
          <w:sz w:val="28"/>
          <w:sz w:val="28"/>
          <w:szCs w:val="28"/>
          <w:rtl w:val="true"/>
          <w:lang w:bidi="fa-IR"/>
        </w:rPr>
        <w:t>وز باده ی لهو و لعب مستی</w:t>
      </w:r>
    </w:p>
    <w:p>
      <w:pPr>
        <w:pStyle w:val="BookText"/>
        <w:rPr/>
      </w:pPr>
      <w:r>
        <w:rPr>
          <w:rFonts w:ascii="IRNazanin" w:hAnsi="IRNazanin" w:eastAsia="IRNazanin"/>
          <w:color w:val="111111"/>
          <w:sz w:val="28"/>
          <w:sz w:val="28"/>
          <w:szCs w:val="28"/>
          <w:rtl w:val="true"/>
          <w:lang w:bidi="fa-IR"/>
        </w:rPr>
        <w:t>زین خواب گران بردار تو سری</w:t>
      </w:r>
    </w:p>
    <w:p>
      <w:pPr>
        <w:pStyle w:val="BookText"/>
        <w:rPr/>
      </w:pPr>
      <w:r>
        <w:rPr>
          <w:rFonts w:ascii="IRNazanin" w:hAnsi="IRNazanin" w:eastAsia="IRNazanin"/>
          <w:color w:val="111111"/>
          <w:sz w:val="28"/>
          <w:sz w:val="28"/>
          <w:szCs w:val="28"/>
          <w:rtl w:val="true"/>
          <w:lang w:bidi="fa-IR"/>
        </w:rPr>
        <w:t>می پرس از عالم دل خبری</w:t>
      </w:r>
    </w:p>
    <w:p>
      <w:pPr>
        <w:pStyle w:val="BookText"/>
        <w:rPr/>
      </w:pPr>
      <w:r>
        <w:rPr>
          <w:rFonts w:ascii="IRNazanin" w:hAnsi="IRNazanin" w:eastAsia="IRNazanin"/>
          <w:color w:val="111111"/>
          <w:sz w:val="28"/>
          <w:sz w:val="28"/>
          <w:szCs w:val="28"/>
          <w:rtl w:val="true"/>
          <w:lang w:bidi="fa-IR"/>
        </w:rPr>
        <w:t>از اهل غرور ببر پیوند</w:t>
      </w:r>
    </w:p>
    <w:p>
      <w:pPr>
        <w:pStyle w:val="BookText"/>
        <w:rPr/>
      </w:pPr>
      <w:r>
        <w:rPr>
          <w:rFonts w:ascii="IRNazanin" w:hAnsi="IRNazanin" w:eastAsia="IRNazanin"/>
          <w:color w:val="111111"/>
          <w:sz w:val="28"/>
          <w:sz w:val="28"/>
          <w:szCs w:val="28"/>
          <w:rtl w:val="true"/>
          <w:lang w:bidi="fa-IR"/>
        </w:rPr>
        <w:t>خود را به شکسته دلان دربند</w:t>
      </w:r>
    </w:p>
    <w:p>
      <w:pPr>
        <w:pStyle w:val="BookText"/>
        <w:rPr/>
      </w:pPr>
      <w:r>
        <w:rPr>
          <w:rFonts w:ascii="IRNazanin" w:hAnsi="IRNazanin" w:eastAsia="IRNazanin"/>
          <w:color w:val="111111"/>
          <w:sz w:val="28"/>
          <w:sz w:val="28"/>
          <w:szCs w:val="28"/>
          <w:rtl w:val="true"/>
          <w:lang w:bidi="fa-IR"/>
        </w:rPr>
        <w:t>شیشه چو شکست، شود ابتر</w:t>
      </w:r>
    </w:p>
    <w:p>
      <w:pPr>
        <w:pStyle w:val="BookText"/>
        <w:rPr/>
      </w:pPr>
      <w:r>
        <w:rPr>
          <w:rFonts w:ascii="IRNazanin" w:hAnsi="IRNazanin" w:eastAsia="IRNazanin"/>
          <w:color w:val="111111"/>
          <w:sz w:val="28"/>
          <w:sz w:val="28"/>
          <w:szCs w:val="28"/>
          <w:rtl w:val="true"/>
          <w:lang w:bidi="fa-IR"/>
        </w:rPr>
        <w:t>جز شیشه ی دل که شود بهتر</w:t>
      </w:r>
      <w:r>
        <w:rPr>
          <w:rStyle w:val="FootnoteAnchor"/>
          <w:rtl w:val="true"/>
        </w:rPr>
        <w:footnoteReference w:id="14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572</w:t>
      </w:r>
      <w:bookmarkStart w:id="317" w:name="pg6477_60142"/>
    </w:p>
    <w:p>
      <w:pPr>
        <w:pStyle w:val="Heading2"/>
        <w:numPr>
          <w:ilvl w:val="1"/>
          <w:numId w:val="1"/>
        </w:numPr>
        <w:rPr/>
      </w:pPr>
      <w:bookmarkStart w:id="318" w:name="__RefHeading___Toc1271531_653776707"/>
      <w:bookmarkStart w:id="319" w:name="_Toc106"/>
      <w:bookmarkEnd w:id="317"/>
      <w:bookmarkEnd w:id="318"/>
      <w:r>
        <w:rPr/>
        <w:t>105</w:t>
      </w:r>
      <w:r>
        <w:rPr>
          <w:rtl w:val="true"/>
        </w:rPr>
        <w:t>.</w:t>
      </w:r>
      <w:r>
        <w:rPr>
          <w:rtl w:val="true"/>
        </w:rPr>
        <w:t>خشنودی خداوند از توبه</w:t>
      </w:r>
      <w:bookmarkEnd w:id="319"/>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شادمان تر است به توبه ی بنده ی مؤمنش از مردی که در بیابان به همراه قافله ای است و هنگام حرکت قافله شتر او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تاریکی شب در بیابان دنبال شتر خود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حرکت می کند، آن مرد به همراه خود خوراک و آبی ندارد، آنقدر در پی شتر می گردد تا مأیوس می شود و با یک دنیا نا امیدی به جای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تاریکی سر به زانو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 وسیله ی دفاع ندارد، هر لحظه منتظر است حیوانات درنده به او حمله کرده، پاره پاره 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 حساسی اگر شخصی پیدا شود شترش را به او بدهد و سوارش کند و بگوید حرکت کن تا تو را به کاروان برسانم، آن مرد از پیدا شدن چنین شخصی چقدر شاد می شود، خداوند از توبه ی بنده اش بیش از مرد عقب مانده ای از کاروان، شادمان و خوشحال می شود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576</w:t>
      </w:r>
      <w:bookmarkStart w:id="320" w:name="pg6477_60143"/>
    </w:p>
    <w:p>
      <w:pPr>
        <w:pStyle w:val="Heading2"/>
        <w:numPr>
          <w:ilvl w:val="1"/>
          <w:numId w:val="1"/>
        </w:numPr>
        <w:rPr/>
      </w:pPr>
      <w:bookmarkStart w:id="321" w:name="__RefHeading___Toc1271533_653776707"/>
      <w:bookmarkStart w:id="322" w:name="_Toc107"/>
      <w:bookmarkEnd w:id="320"/>
      <w:bookmarkEnd w:id="321"/>
      <w:r>
        <w:rPr/>
        <w:t>106</w:t>
      </w:r>
      <w:r>
        <w:rPr>
          <w:rtl w:val="true"/>
        </w:rPr>
        <w:t>.</w:t>
      </w:r>
      <w:r>
        <w:rPr>
          <w:rtl w:val="true"/>
        </w:rPr>
        <w:t>پذیرش توبه متخلفان جنگ تبوک</w:t>
      </w:r>
      <w:bookmarkEnd w:id="322"/>
    </w:p>
    <w:p>
      <w:pPr>
        <w:pStyle w:val="BookText"/>
        <w:rPr/>
      </w:pPr>
      <w:r>
        <w:rPr>
          <w:rFonts w:ascii="IRNazanin" w:hAnsi="IRNazanin" w:eastAsia="IRNazanin"/>
          <w:color w:val="111111"/>
          <w:sz w:val="28"/>
          <w:sz w:val="28"/>
          <w:szCs w:val="28"/>
          <w:rtl w:val="true"/>
          <w:lang w:bidi="fa-IR"/>
        </w:rPr>
        <w:t>جنگ تبوک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مسلمانان را به پیکار ترغیب کرد و با سپاهی به آن طرف حرکت کرد، عده ای از منافقان و سه نفر از مؤمنان که سابقه ی نفاقی نداشتند سرپیچی کردند و به همراه لشکر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کعب بن مالک شاعر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روزها نیرو و قدرتم بیشتر از پیش بود و سابقه نداشت در یک زمان دو وسیله ی سواری داشته باشم مگر در اوان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خواهم رفت، آن روز می گذشت و نمی رفتم، باز فردا همین طور، بالاخره از حضور در جنگ و سپاه مسلمانان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بازار می رفتم؛ ولی کارم گره پیدا می کرد و منظورم حاصل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هلال بن امیه و مرارة بن ربیع رو به رو شدم، آنها نیز مانند من سرپیچی کرده بودند به طوری که وضع کار ایشان نیز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مدتی که مسلمانان در راه این جنگ بودند، به همین ناراحتی و پیچیدگی گرفتار بودیم، شنیدیم سپاه اسلام به همراهی پیامبر صلی الله علیه و آله و سلم مراجعت می کنند، از کرده ی خود پشیمان شدیم و برای استقبال آنها بیرون آمدیم، وقتی خدمت حضرت رسول صلی الله علیه و آله و سلم رسیدیم آن حضرت را به سلامتی تهنیت گفتیم و سلام کردیم؛ ولی حضرت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خانواده های ما رسید، آنان نیز از سخن گفتن با ما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عجیب پیش آمد، به مسجد که وارد می شدیم با هر کس صحبت می کردیم جواب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ما خدمت پیامبر صلی الله علیه و آله و سلم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شما از شوهران ما رو برگردانیده اید، آیا ما نیز از آنها جدا شویم؟ حضرت رسول صلی الله علیه و آله و سلم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نکنید؛ ولی نگذارید با شما آمیزش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و دو رفیقش با مشاهده ی این وضع به یکی از کوه های مدینه رفتند و روزها را روزه می گرفتند و شب ها را به مناجات می گذراندند، خانواده ی آنها نیز برای شان غذا می آوردند؛ ولی با آنها صحبت نمی کردند، مدتی گذشت و کار آنها استغفار و گریه و زاری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پنجاه روز را به این حال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کعب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هر کدام دور از دیگری مشغول راز و نیاز و توبه شویم و با هم صحبت نکنیم تا بمیریم یا خدا توبه ی ما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یکدیگر فاصله گرفتند، شب ها در دل کوه به راز و نیاز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حضرت رسول صلی الله علیه و آله و سلم در خانه ی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آیه ی قبول توبه ی آنها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عَلَی النَّبِیِّ وَ الْمُهَاجِرِینَ وَ الْأَنْصَارِ الَّذِینَ اتَّبَعُوهُ فِی سَاعَةِ الْعُسْرَةِ مِنْ بَعْدِ مَا کَادَ یَزِیغُ قُلُوبُ فَرِیقٍ مِنْهُمْ ثُمَّ تَابَ عَلَیْهِمْ إِنَّهُ بِهِمْ رَءُوفٌ رَحِیمٌ وَعَلَی الثَّلَاثَةِ الَّذِینَ خُلِّفُوا حَتَّی إِذَا ضَاقَتْ عَلَیهِمُ الْأَرْضُ بِمَا رَحُبَتْ وَضَاقَتْ عَلَیهِمْ أَنْفُسُهُمْ وَظَنُّوا أَنْ لَا مَلْجَأَ مِنَ اللَّهِ إِلَّا إِلَیهِ ثُمَّ تَابَ عَلَیهِمْ لِیتُوبُوا إِنَّ اللَّهَ هُوَ التَّوَّابُ الرَّحِیمُ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همانا خداوند به واسطه ی پیامبر صلی الله علیه و آله و سلم توبه ی مهاجران و انصار را آن کسانی که هنگام سختی او را پیروی کردند پذیرفت، پس از آن که نزدیک بود دل های بعضی از آنها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به جنگ با این دشواری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تمایل که پیدا کردند باز خداوند از آنها گذشت او به مؤمنان مهربان است و توبه ی آن سه نفری را که خلاف کردند و از رفتن به جنگ خودداری کردند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آنها به طوری دشوار شد که زمین با این وسعت بر آنان تنگ شد و دل های شان از اندوه گرفته و تنگ شد، دانستند پناهی از خدا نیست مگر به سوی خودش، توبه ی آنها را بر پیامبر نازل کرد تا مؤمنان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توبه پذیر و مهربان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576</w:t>
      </w:r>
      <w:bookmarkStart w:id="323" w:name="pg6477_60144"/>
    </w:p>
    <w:p>
      <w:pPr>
        <w:pStyle w:val="Heading2"/>
        <w:numPr>
          <w:ilvl w:val="1"/>
          <w:numId w:val="1"/>
        </w:numPr>
        <w:rPr/>
      </w:pPr>
      <w:bookmarkStart w:id="324" w:name="__RefHeading___Toc1271535_653776707"/>
      <w:bookmarkStart w:id="325" w:name="_Toc108"/>
      <w:bookmarkEnd w:id="323"/>
      <w:bookmarkEnd w:id="324"/>
      <w:r>
        <w:rPr/>
        <w:t>107</w:t>
      </w:r>
      <w:r>
        <w:rPr>
          <w:rtl w:val="true"/>
        </w:rPr>
        <w:t>.</w:t>
      </w:r>
      <w:r>
        <w:rPr>
          <w:rtl w:val="true"/>
        </w:rPr>
        <w:t>پذیرش توبه ابولبابه</w:t>
      </w:r>
      <w:bookmarkEnd w:id="325"/>
    </w:p>
    <w:p>
      <w:pPr>
        <w:pStyle w:val="BookText"/>
        <w:rPr/>
      </w:pPr>
      <w:r>
        <w:rPr>
          <w:rFonts w:ascii="IRNazanin" w:hAnsi="IRNazanin" w:eastAsia="IRNazanin"/>
          <w:color w:val="111111"/>
          <w:sz w:val="28"/>
          <w:sz w:val="28"/>
          <w:szCs w:val="28"/>
          <w:rtl w:val="true"/>
          <w:lang w:bidi="fa-IR"/>
        </w:rPr>
        <w:t>پس از پایان یافتن جنگ خندق حضرت رسول صلی الله علیه و آله و سلم به مدینه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جبرئیل علیه السلام نازل شد و فرمان جنگ با بنی قریظه را آورد، همان دم پیامبر صلی الله علیه و آله و سلم سلاح پوشید و به مسلمانان اعلام کرد که باید نماز عصر را در بنی قریظه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انجام شد، لشکر اسلام بنی قریظه را محاصره کردند</w:t>
      </w:r>
      <w:r>
        <w:rPr>
          <w:rStyle w:val="FootnoteAnchor"/>
          <w:rtl w:val="true"/>
        </w:rPr>
        <w:footnoteReference w:id="146"/>
      </w:r>
      <w:r>
        <w:rPr>
          <w:rFonts w:ascii="IRNazanin" w:hAnsi="IRNazanin" w:eastAsia="IRNazanin"/>
          <w:color w:val="111111"/>
          <w:sz w:val="28"/>
          <w:sz w:val="28"/>
          <w:szCs w:val="28"/>
          <w:rtl w:val="true"/>
          <w:lang w:bidi="fa-IR"/>
        </w:rPr>
        <w:t xml:space="preserve">، مدت محاصره به طول انجامید، بالاخره یهودیان به تنگ آمده، پیغام دادند ابولبابه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بفرست تا درباره ی کار خود با او مشورت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به ابولبابه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هم پیمان های خود برو ببین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قلعه شد همین که زن ها و بچه ها چشمشان به او افتاد شروع کردند به گریه و زاری، ابولبابه تحت تأثیر این منظره ی رقت انگیز قرار گرفت و دلش بر آنها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تو درباره ی ما چیست؟ آیا تسلیم شویم همان طور که محمد صلی الله علیه و آله و سلم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همراه جواب با دست به طرف گلوی خود اشاره کرد؛ یعنی در صورت تسلیم، کشته می شوید؛ اما فوراً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صلی الله علیه و آله و سلم خیانت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قلعه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خدمت حضرت رسول صلی الله علیه و آله و سلم نرفت، از همان جا به طرف مدینه رهسپار شد، به مسجد رفت و به وسیله ی ریسمانی گردن خود را به یکی از ستون های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ستونی که به استوانه ی توبه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از بند رها نمی کنم مگر این که توبه ام پذیرفته شود یا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ابولبابه تأخیر کرد، پیامبر صلی الله علیه و آله و سلم از او جویا شد، داستانش را به عرض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ما می آمد از خداوند برایش طلب آمرزش می کردیم؛ اما اکنون که به خدا توجه کرده او سزاوارتر است هرچه درباره اش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در این مدت روزها روزه می گرفت و شب ها به اندازه ای که بتواند سلامتی خود را حفظ کند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شامگاه برای او غذا می آورد و هنگام کارهای ضروری بازش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پیامبر اکرم صلی الله علیه و آله و سلم در خانه ی همسر خود ام سلمه بود که آیه ی پذیرفته شدن توبه ی ابولبابه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وَآخَرُونَ اعْتَرَفُوا بِذُنُوبِهِمْ خَلَطُوا عَمَلًا صَالِحًا وَ آخَرَ سَیِّئًا عَسَی اللَّهُ أَنْ یَتُوبَ عَلَیْهِمْ إِنَّ اللَّهَ غَفُورٌ رَحِیمٌ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بعضی دیگر به گناه خویش اعتراف کرده عمل نیک و بدی را با هم آمیختند، خدا توبه ی آنها را پذیرفت، خداوند پوشاننده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ام سلمه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ابولبابه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او را بشارت دهم؟ اجازه فرمودند، ام سلمه سر از حجره بیرون کرد و بشارتش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مسلمانان آمدند تا ریسمانش را بگشایند،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 گذارم مگر این که خود پیامبر صلی الله علیه و آله و سلم ریسمانم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تشریف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ات قبول شد و اکنون گویا از مادر متولد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بندش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تمام اموالم را در راه خدا صدقه بدهم؟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دادن دو سوم از اموال خود را کرد،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 موافقت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را؟ حضرت موافقت کردند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580</w:t>
      </w:r>
      <w:bookmarkStart w:id="326" w:name="pg6477_60145"/>
    </w:p>
    <w:p>
      <w:pPr>
        <w:pStyle w:val="Heading2"/>
        <w:numPr>
          <w:ilvl w:val="1"/>
          <w:numId w:val="1"/>
        </w:numPr>
        <w:rPr/>
      </w:pPr>
      <w:bookmarkStart w:id="327" w:name="__RefHeading___Toc1271537_653776707"/>
      <w:bookmarkStart w:id="328" w:name="_Toc109"/>
      <w:bookmarkEnd w:id="326"/>
      <w:bookmarkEnd w:id="327"/>
      <w:r>
        <w:rPr/>
        <w:t>108</w:t>
      </w:r>
      <w:r>
        <w:rPr>
          <w:rtl w:val="true"/>
        </w:rPr>
        <w:t>.</w:t>
      </w:r>
      <w:r>
        <w:rPr>
          <w:rtl w:val="true"/>
        </w:rPr>
        <w:t>عدم تاخیر در توبه</w:t>
      </w:r>
      <w:bookmarkEnd w:id="328"/>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تصمیم می گیرد عمل نیکی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ندهد خدا او را به همین تصمیم و نیت که داشت یک حسنه می دهد، اگر انجام دهد ده برابر در نامه ی عملش نوشته می شود و چنانچه شخصی تصمیم گناهی می گیرد چنانچه آن عمل از او سر نزند به واسطه ی تصمیم و نیتش چیزی برایش ثبت نمی شود اگر نیت را به مرحله ی عمل رساند و کار زشت را انجام دهد، باز هفت ساعت او را مهلت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ای که در طرف راست و متصدی کارهای نیک است به آن یک که در طرف چپ قرار دارد و مأمور ثبت اعمال زشت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نکن شاید کار نیکی انجام دهد که این عمل زشت را برطرف نماید؛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گناهان را می زداید یا ممکن است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هفت ساعت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اله الا هو عالم الغیب و الشهادة العزیز الحکیم الغفور الرحیم ذا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ی عملش ثبت نمی شود، هر گاه هفت ساعت گذشت نه کار نیک انجام داد و نه استغفار کرد، همان فرشته ی دست راست به فرشته ی متصدی گناه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را در نامه ی عمل این بدبخت محروم بنویس</w:t>
      </w:r>
      <w:r>
        <w:rPr>
          <w:rFonts w:eastAsia="IRNazanin" w:cs="IRNazanin"/>
          <w:color w:val="111111"/>
          <w:sz w:val="28"/>
          <w:szCs w:val="28"/>
          <w:rtl w:val="true"/>
          <w:lang w:bidi="fa-IR"/>
        </w:rPr>
        <w:t>!</w:t>
      </w:r>
      <w:r>
        <w:rPr>
          <w:rStyle w:val="FootnoteAnchor"/>
          <w:rtl w:val="true"/>
        </w:rPr>
        <w:footnoteReference w:id="14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581</w:t>
      </w:r>
      <w:bookmarkStart w:id="329" w:name="pg6477_60146"/>
    </w:p>
    <w:p>
      <w:pPr>
        <w:pStyle w:val="Heading2"/>
        <w:numPr>
          <w:ilvl w:val="1"/>
          <w:numId w:val="1"/>
        </w:numPr>
        <w:rPr/>
      </w:pPr>
      <w:bookmarkStart w:id="330" w:name="__RefHeading___Toc1271539_653776707"/>
      <w:bookmarkStart w:id="331" w:name="_Toc110"/>
      <w:bookmarkEnd w:id="329"/>
      <w:bookmarkEnd w:id="330"/>
      <w:r>
        <w:rPr/>
        <w:t>109</w:t>
      </w:r>
      <w:r>
        <w:rPr>
          <w:rtl w:val="true"/>
        </w:rPr>
        <w:t>.</w:t>
      </w:r>
      <w:r>
        <w:rPr>
          <w:rtl w:val="true"/>
        </w:rPr>
        <w:t>توبه یهود در لحظه احتضار</w:t>
      </w:r>
      <w:bookmarkEnd w:id="331"/>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یهودی خدمت پیامبر اکرم صلی الله علیه و آله و سلم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با آن حضرت انس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او را در رفت و آمدهایش می پذیرفت، گاهی او را پی کاری می فرستاد یا نامه ای به دستش می سپرد که به یکی از خویشاوندان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و سلم متوجه شد که چند روز است آن نوجوان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حالش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شده و نزدیک است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با چند نفر از اصحاب به عیادت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برکتی بود که با هر کس سخن می گفت جوابش را می داد اگرچه در آخرین لحظات حیات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بالین بیمار محتضر نشستند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چشم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ابالقاسم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یگانگی خدا و رسالت من گواهی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تا این سخن را شنید نگاهی به صورت پدر خود کرد و چیزی نگفت؛ یعنی از پدر خود شرم دارد یا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حضرت او را صدا زدند، باز نگاهی به صورت پدرش کرد و چیزی نگفت، در مرتبه ی سوم که پیامبر صلی الله علیه و آله و سلم صدایش زدند همین که نوجوان چشم باز کرد حضرت رسول صلی الله علیه و آله و سلم گفتار قبل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چشم به صورت پدر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نیستی لب فرو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تصمیم خود را گرفت و در آن لحظات آخر که چشم از جهان فرو می بست سعادت خود را با دو جمله خرید، مثل این که متوجه شد در مسئله ی ایمان شرم و حیا یا رعایت خواسته ی پدر شرط نیست و بدون تأمل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أنک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دیده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پدرش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این نوجوان واگذار و از پی کار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به ما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دستور دادند او را غسل دهند و کفن کنند، وقتی آماده شد حضرت بر جنازه اش نماز خواندند و از منزل یهودی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را ستایش کرد که امروز یک نفر را به وسیله ی من از آتش جهنم نجات داد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583</w:t>
      </w:r>
      <w:bookmarkStart w:id="332" w:name="pg6477_60147"/>
    </w:p>
    <w:p>
      <w:pPr>
        <w:pStyle w:val="Heading2"/>
        <w:numPr>
          <w:ilvl w:val="1"/>
          <w:numId w:val="1"/>
        </w:numPr>
        <w:rPr/>
      </w:pPr>
      <w:bookmarkStart w:id="333" w:name="__RefHeading___Toc1271541_653776707"/>
      <w:bookmarkStart w:id="334" w:name="_Toc111"/>
      <w:bookmarkEnd w:id="332"/>
      <w:bookmarkEnd w:id="333"/>
      <w:r>
        <w:rPr/>
        <w:t>110</w:t>
      </w:r>
      <w:r>
        <w:rPr>
          <w:rtl w:val="true"/>
        </w:rPr>
        <w:t>.</w:t>
      </w:r>
      <w:r>
        <w:rPr>
          <w:rtl w:val="true"/>
        </w:rPr>
        <w:t>گناه توبه ناپذیر</w:t>
      </w:r>
      <w:bookmarkEnd w:id="334"/>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زمان های گذشته زندگی می کرد، او در جست و جو بود دنیا را از راه حلال به دست آورد و ثروتی فراهم نماید؛ ولی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حرام جدیت کرد باز هم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برایش مجسم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حلال خواستی ثروتی فراهم کنی نشد و از راه حرام هم نتوانستی، اکنون مایلی راهی به تو بیاموزم که به خواسته ی خود برسی و ثروت سرشاری به دست آوری و عده ای هم پیرو پیدا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کیش و دینی اختراع کن و مردم را به سوی آن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دستور شیطان رفتار کرد، مردم گردش را گرفتند و از او پیروی کردند و به آنچه مایل بود از ثروت دنیا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ناگاه متوجه شد که چه کار ناشایستی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 کنم توبه ای داشته باشم مگر اشخاصی را که به واسطه ی من گمراه شده اند متوجه کنم که آنچه از من شنیده اند باطل و ساخته خودم بوده است، شاید توبه ام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پیروان خود یک یک مراجعه کرد و به آنها گوشزد کرد که آنچه گفتم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گفتار سابق تو حق بود اکنون در کیش و دین خود شک کرده و گمراه 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 آنها را شنید غل و زنجیری تهیه کرد و به گردن خود 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زنجیرها را باز نمی کنم تا خدا توبه ام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آن زمان وحی کرد که به فلانی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عزتم اگر آنقدر مرا بخوانی و ناله نمایی که بند بندت از هم جدا شود دعایت را مستجاب نمی کنم مگر کسانی که به کیش تو مرده اند و آنها را گمراه کرده ای، به حقیقت کار خود اطلاع دهی و از کیش تو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نیز برایش امکان نداشت</w:t>
      </w:r>
      <w:r>
        <w:rPr>
          <w:rFonts w:eastAsia="IRNazanin" w:cs="IRNazanin"/>
          <w:color w:val="111111"/>
          <w:sz w:val="28"/>
          <w:szCs w:val="28"/>
          <w:rtl w:val="true"/>
          <w:lang w:bidi="fa-IR"/>
        </w:rPr>
        <w:t>.]</w:t>
      </w:r>
      <w:r>
        <w:rPr>
          <w:rStyle w:val="FootnoteAnchor"/>
          <w:rtl w:val="true"/>
        </w:rPr>
        <w:footnoteReference w:id="15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585</w:t>
      </w:r>
      <w:bookmarkStart w:id="335" w:name="pg6477_60148"/>
    </w:p>
    <w:p>
      <w:pPr>
        <w:pStyle w:val="Heading2"/>
        <w:numPr>
          <w:ilvl w:val="1"/>
          <w:numId w:val="1"/>
        </w:numPr>
        <w:rPr/>
      </w:pPr>
      <w:bookmarkStart w:id="336" w:name="__RefHeading___Toc1271543_653776707"/>
      <w:bookmarkStart w:id="337" w:name="_Toc112"/>
      <w:bookmarkEnd w:id="335"/>
      <w:bookmarkEnd w:id="336"/>
      <w:r>
        <w:rPr/>
        <w:t>111</w:t>
      </w:r>
      <w:r>
        <w:rPr>
          <w:rtl w:val="true"/>
        </w:rPr>
        <w:t>.</w:t>
      </w:r>
      <w:r>
        <w:rPr>
          <w:rtl w:val="true"/>
        </w:rPr>
        <w:t>توبه آنی و رحمت جاودانی</w:t>
      </w:r>
      <w:r>
        <w:rPr>
          <w:rtl w:val="true"/>
        </w:rPr>
        <w:t>!</w:t>
      </w:r>
      <w:bookmarkEnd w:id="337"/>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عمر خود را در معصیت به سر برده و در مدت عمر، هرگز خیری از او صادر نشده بود و از هیچ معصیتی دوری نمی کرد به گونه ای که صلحای عصر و پرهیزگاران روزگارش از او دوری می جستند و از او نفرت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قضا دست بر دامن عمرش دراز کرد و ملک الموت آهنگ قبض روحش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به مرگ کرد نظر در جراید اعمال خود کرد و آن را از اعمال صالحه خالی دید و به جویبار عمل خود نگریست و شاخی که دست امید در آن توان زد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عاجزانه آهی از دل بی قرار بر کشید و بی اختیار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له الدنیا و الآخرة إرحم من لیس له ألدنیا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آن که دنیا و آخرت از تو است، رحم کن بر حال کسی که نه دنیا دارد و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بگفت و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شهر از مردنش شاد گشتند و او را در مزبله ای انداختند و خس و خاشاک بر او ریختند و آن جا را از خاک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یکی از بزرگان در خواب دید که به او گفتند فلان درگذشت و او را در مزبله انداختند، برخیز و او را از آن جا بردار و غسل ده و کفن کن و بر او نماز بخوان و او را در مقبره ی صلحا و اتقیا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عمل بود و میان خلق به بدکاری و بدنامی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انجام داد که مستحق کرامت و بخشش گردید؟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حال مرگ رسید، در جراید اعمال خود نظر کرد و دست در دامن فضل ما زد و ما به بیچارگی و عجز او رحمت کردیم و گناهان او را از نظر پوشیدیم و از عذاب الیمش نجات دادیم و به نعیم مقیمش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یک دله ی صد دله دل یک دله کن</w:t>
      </w:r>
    </w:p>
    <w:p>
      <w:pPr>
        <w:pStyle w:val="BookText"/>
        <w:rPr/>
      </w:pPr>
      <w:r>
        <w:rPr>
          <w:rFonts w:ascii="IRNazanin" w:hAnsi="IRNazanin" w:eastAsia="IRNazanin"/>
          <w:color w:val="111111"/>
          <w:sz w:val="28"/>
          <w:sz w:val="28"/>
          <w:szCs w:val="28"/>
          <w:rtl w:val="true"/>
          <w:lang w:bidi="fa-IR"/>
        </w:rPr>
        <w:t>مهر دگران را ز دل خود یله کن</w:t>
      </w:r>
    </w:p>
    <w:p>
      <w:pPr>
        <w:pStyle w:val="BookText"/>
        <w:rPr/>
      </w:pPr>
      <w:r>
        <w:rPr>
          <w:rFonts w:ascii="IRNazanin" w:hAnsi="IRNazanin" w:eastAsia="IRNazanin"/>
          <w:color w:val="111111"/>
          <w:sz w:val="28"/>
          <w:sz w:val="28"/>
          <w:szCs w:val="28"/>
          <w:rtl w:val="true"/>
          <w:lang w:bidi="fa-IR"/>
        </w:rPr>
        <w:t>یک صبح به اخلاص بیا بر در ما</w:t>
      </w:r>
    </w:p>
    <w:p>
      <w:pPr>
        <w:pStyle w:val="BookText"/>
        <w:rPr/>
      </w:pPr>
      <w:r>
        <w:rPr>
          <w:rFonts w:ascii="IRNazanin" w:hAnsi="IRNazanin" w:eastAsia="IRNazanin"/>
          <w:color w:val="111111"/>
          <w:sz w:val="28"/>
          <w:sz w:val="28"/>
          <w:szCs w:val="28"/>
          <w:rtl w:val="true"/>
          <w:lang w:bidi="fa-IR"/>
        </w:rPr>
        <w:t>برناید اگر کام تو آن گه گله کن</w:t>
      </w:r>
      <w:r>
        <w:rPr>
          <w:rStyle w:val="FootnoteAnchor"/>
          <w:rtl w:val="true"/>
        </w:rPr>
        <w:footnoteReference w:id="15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585</w:t>
      </w:r>
      <w:bookmarkStart w:id="338" w:name="pg6477_60149"/>
    </w:p>
    <w:p>
      <w:pPr>
        <w:pStyle w:val="Heading2"/>
        <w:numPr>
          <w:ilvl w:val="1"/>
          <w:numId w:val="1"/>
        </w:numPr>
        <w:rPr/>
      </w:pPr>
      <w:bookmarkStart w:id="339" w:name="__RefHeading___Toc1271545_653776707"/>
      <w:bookmarkStart w:id="340" w:name="_Toc113"/>
      <w:bookmarkEnd w:id="338"/>
      <w:bookmarkEnd w:id="339"/>
      <w:r>
        <w:rPr/>
        <w:t>112</w:t>
      </w:r>
      <w:r>
        <w:rPr>
          <w:rtl w:val="true"/>
        </w:rPr>
        <w:t>.</w:t>
      </w:r>
      <w:r>
        <w:rPr>
          <w:rtl w:val="true"/>
        </w:rPr>
        <w:t>توبه عابد دست سوخته</w:t>
      </w:r>
      <w:bookmarkEnd w:id="34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فاحشه و بدکار در میان بنی اسراییل زندگی می کرد که دائماً سعی در فریب دادن جوانان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وسوسه های او را شیطانی می دانستند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عابد هم او را ببیند فریب او را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فاجر وقتی این سخن به گوشش رسید قسم یاد کرد که تا آن عابد را فریب ندهد به خانه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در خانه ی عابد آمد و به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بنی اسراییل در پی کام گرفتن از من هستند، اگر به من پناه ندهی آنها به سراغ من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وقتی این سخن را شنید اجازه داد که آن زن وارد خانه 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وارد شد لباس از تن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با دیدن جسم عریان زن وسوسه شد و دستش را به طرف زن برد و بدن او را لمس کرد اما ناگهان به خود آمد و از این کار پشیمان شد و به سمت آتشی که در خانه داشت رفت و دست خود را داخل آتش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شگفت زده شده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می سوزانم چون با آن بدنت را لمس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دست عابد را در حال سوختن دید بلافاصله از منزل او خارج شد و به سوی عده ای از مردم که در گوشه ای جمع شده بودند رفت و از آنها خواست که به منزل عابد رفته و او را از این کار منصرف نمایند اما آنها وقتی وارد خانه ی عابد شدند دست او کاملاً سوخته بود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636</w:t>
      </w:r>
      <w:bookmarkStart w:id="341" w:name="pg6477_60150"/>
    </w:p>
    <w:p>
      <w:pPr>
        <w:pStyle w:val="Heading2"/>
        <w:numPr>
          <w:ilvl w:val="1"/>
          <w:numId w:val="1"/>
        </w:numPr>
        <w:rPr/>
      </w:pPr>
      <w:bookmarkStart w:id="342" w:name="__RefHeading___Toc1271547_653776707"/>
      <w:bookmarkStart w:id="343" w:name="_Toc114"/>
      <w:bookmarkEnd w:id="341"/>
      <w:bookmarkEnd w:id="342"/>
      <w:r>
        <w:rPr/>
        <w:t>113</w:t>
      </w:r>
      <w:r>
        <w:rPr>
          <w:rtl w:val="true"/>
        </w:rPr>
        <w:t>.</w:t>
      </w:r>
      <w:r>
        <w:rPr>
          <w:rtl w:val="true"/>
        </w:rPr>
        <w:t>یک هشدار گنهکار و خشنودی خدا</w:t>
      </w:r>
      <w:bookmarkEnd w:id="34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عابدی زندگی می کرد که به دنیا و تجملات آن پشت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از این موضوع خیلی ناراحت بود روزی لشکریانش را جمع کرد و از آنان خواست تا به او کمک نمایند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بسپار که از طریق زنان او را وسوسه نموده و گمراه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نظرش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نمی توان او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طریق شراب، منحرف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پیشنهاد او را هم قبول نکرد تا این که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طریق احسان و نیکی در او نفوذ کرده و گمراهش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پیشنهاد او خرسند شد و نظرش را پذیرفت و او را مأمور گمراه ساختن مرد عابد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شیطان نزد عابد که مشغول عبادت بود آمد و با او همراه شد تا این که مرد عابد خسته شد و به خواب رفت اما شیطان هم چنان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که عبادت سیری ناپذیر آن شیطان را دید، اعمال خود را کوچک شمرد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نیرو و قدرتی این چنین خدا را عبادت می کنی؟ شیطان ابتدا جوابش را نداد، اما وقتی با اصرار عابد مواجه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قبل مرتکب گناهی شدم اما بلافاصله از کار خود پشیمان شده و توبه نمودم، از آن روز به بعد هر گاه به یاد گناهی که انجام داده ام می افتم نیروی مضاعفی برای انجام عبادت خدا پیدا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عابد که سخن او را باور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مرا راهنمایی نما تا من هم آن گناه را انجام داده، سپس توبه نمایم و بدین وسیله توان بیشتری برای عبادت خدا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درهمی که به تو می دهم پیش فلان زن فاجر برو و از او بخواه که در مقابل این دو درهم، خودش را در اختیارت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هم به شهر آمد و سراغ خانه ی آن زن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خیال می کردند عابد می خواهد آن زن را موعظه کند خانه اش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عابد وارد خانه ی آن زن شد، زن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کسی را مانند تو ندیده ام که پیش من بیاید و بخواهد مرتکب گناه شود، علت این امر چیست؟ مرد عابد هم جریان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وقتی از ماجرا مطلع شد به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نکردن از توبه کردن آسان تر است و این گونه نیست که هر کس بخواهد توبه کند موفق به این 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عابد که تحت تأثیر سخنان آن زن قرار گرفته بود از خانه ی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زن فاجر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مردم مشاهده کردند روی در خانه ی آن زن این جمله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تشییع جنازه ی این زن که اهل بهشت است،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نمی دانستند قضیه از چه قرار است آن زن را تا سه روز دفن نکردند تا این که خدا به یکی از پیامبران که تنها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شناخت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زن نماز بگذار و از مردم بخواه با تو در این کار همراه شوند که من این زن را به خاطر آلوده نکردن مرد عابد به گناه آمرزیدم و بهشت را بر او واجب کردم</w:t>
      </w:r>
      <w:r>
        <w:rPr>
          <w:rFonts w:eastAsia="IRNazanin" w:cs="IRNazanin"/>
          <w:color w:val="111111"/>
          <w:sz w:val="28"/>
          <w:szCs w:val="28"/>
          <w:rtl w:val="true"/>
          <w:lang w:bidi="fa-IR"/>
        </w:rPr>
        <w:t>.</w:t>
      </w:r>
      <w:r>
        <w:rPr>
          <w:rStyle w:val="FootnoteAnchor"/>
          <w:rtl w:val="true"/>
        </w:rPr>
        <w:footnoteReference w:id="15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637</w:t>
      </w:r>
      <w:bookmarkStart w:id="344" w:name="pg6477_60151"/>
    </w:p>
    <w:p>
      <w:pPr>
        <w:pStyle w:val="Heading2"/>
        <w:numPr>
          <w:ilvl w:val="1"/>
          <w:numId w:val="1"/>
        </w:numPr>
        <w:rPr/>
      </w:pPr>
      <w:bookmarkStart w:id="345" w:name="__RefHeading___Toc1271549_653776707"/>
      <w:bookmarkStart w:id="346" w:name="_Toc115"/>
      <w:bookmarkEnd w:id="344"/>
      <w:bookmarkEnd w:id="345"/>
      <w:r>
        <w:rPr/>
        <w:t>114</w:t>
      </w:r>
      <w:r>
        <w:rPr>
          <w:rtl w:val="true"/>
        </w:rPr>
        <w:t>.</w:t>
      </w:r>
      <w:r>
        <w:rPr>
          <w:rtl w:val="true"/>
        </w:rPr>
        <w:t>دو طبق محافظ از گناه</w:t>
      </w:r>
      <w:bookmarkEnd w:id="346"/>
    </w:p>
    <w:p>
      <w:pPr>
        <w:pStyle w:val="BookText"/>
        <w:rPr/>
      </w:pPr>
      <w:r>
        <w:rPr>
          <w:rFonts w:ascii="IRNazanin" w:hAnsi="IRNazanin" w:eastAsia="IRNazanin"/>
          <w:color w:val="111111"/>
          <w:sz w:val="28"/>
          <w:sz w:val="28"/>
          <w:szCs w:val="28"/>
          <w:rtl w:val="true"/>
          <w:lang w:bidi="fa-IR"/>
        </w:rPr>
        <w:t xml:space="preserve">محدث کبیر، شیخ حر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السنیة فی الأحادیث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 بزرگوارش، از پدران معصومش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چشمت تو را به نگریستن صحنه های حرام می کشاند، من نیز تو را در برابر آن، با دو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کرده ام؛ آن دو را بر هم بگذار و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زبانت تو را به گفتن سخنان حرام می کشاند، من نیز تو را در برابر آن، با دو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کرده ام؛ آن دو را بر هم بگذار و سخن مگوی و اگر عورتت</w:t>
      </w:r>
      <w:r>
        <w:rPr>
          <w:rStyle w:val="FootnoteAnchor"/>
          <w:rtl w:val="true"/>
        </w:rPr>
        <w:footnoteReference w:id="155"/>
      </w:r>
      <w:r>
        <w:rPr>
          <w:rFonts w:ascii="IRNazanin" w:hAnsi="IRNazanin" w:eastAsia="IRNazanin"/>
          <w:color w:val="111111"/>
          <w:sz w:val="28"/>
          <w:sz w:val="28"/>
          <w:szCs w:val="28"/>
          <w:rtl w:val="true"/>
          <w:lang w:bidi="fa-IR"/>
        </w:rPr>
        <w:t xml:space="preserve">تو را به سوی برخی از امور حرام می کشاند، من نیز تو را در برابر آن، با دو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یاری کرده ام؛ آن دو را بر هم بگذار و حرامی انجام مده</w:t>
      </w:r>
      <w:r>
        <w:rPr>
          <w:rFonts w:eastAsia="IRNazanin" w:cs="IRNazanin"/>
          <w:color w:val="111111"/>
          <w:sz w:val="28"/>
          <w:szCs w:val="28"/>
          <w:rtl w:val="true"/>
          <w:lang w:bidi="fa-IR"/>
        </w:rPr>
        <w:t>.</w:t>
      </w:r>
      <w:r>
        <w:rPr>
          <w:rStyle w:val="FootnoteAnchor"/>
          <w:rtl w:val="true"/>
        </w:rPr>
        <w:footnoteReference w:id="15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671</w:t>
      </w:r>
      <w:bookmarkStart w:id="347" w:name="pg6477_60152"/>
    </w:p>
    <w:p>
      <w:pPr>
        <w:pStyle w:val="Heading2"/>
        <w:numPr>
          <w:ilvl w:val="1"/>
          <w:numId w:val="1"/>
        </w:numPr>
        <w:rPr/>
      </w:pPr>
      <w:bookmarkStart w:id="348" w:name="__RefHeading___Toc1271551_653776707"/>
      <w:bookmarkStart w:id="349" w:name="_Toc116"/>
      <w:bookmarkEnd w:id="347"/>
      <w:bookmarkEnd w:id="348"/>
      <w:r>
        <w:rPr/>
        <w:t>115</w:t>
      </w:r>
      <w:r>
        <w:rPr>
          <w:rtl w:val="true"/>
        </w:rPr>
        <w:t>.</w:t>
      </w:r>
      <w:r>
        <w:rPr>
          <w:rtl w:val="true"/>
        </w:rPr>
        <w:t>توبه کار در سایبان رحمت</w:t>
      </w:r>
      <w:bookmarkEnd w:id="349"/>
    </w:p>
    <w:p>
      <w:pPr>
        <w:pStyle w:val="BookText"/>
        <w:rPr/>
      </w:pPr>
      <w:r>
        <w:rPr>
          <w:rFonts w:ascii="IRNazanin" w:hAnsi="IRNazanin" w:eastAsia="IRNazanin"/>
          <w:color w:val="111111"/>
          <w:sz w:val="28"/>
          <w:sz w:val="28"/>
          <w:szCs w:val="28"/>
          <w:rtl w:val="true"/>
          <w:lang w:bidi="fa-IR"/>
        </w:rPr>
        <w:t>از امام سجاد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همراه با خانواده اش سوار کشتی شد، وسط دریا کشتی شکست و از آنها تنها همسر وی توانست خود را به وسیله ی تخته چوبی به جزیره ای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جزیره که راهزن جوانی زندگی می کرد، وقتی چشمش به آن زن افتاد، قصد آمیزش با او را نمود اما متوجه شد که زن به خود 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 علت را جویا شد، زن با دست به سوی آسمان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بالای سرم است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مرتکب چنین عملی شده ای؟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تن به چنین کاری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که تحت تأثیر سخنان زن واقع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از تو می بایست از خدا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او دست کشید و توبه کنان به سوی خانواده اش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جوان توبه کار با راهبی همسفر شد، از آن جا که هوا بسیار گرم و سوزان بود، راهب از او خواست که دعا کند تا خدا ابری را بالای سرشان بفرستد، شاید بدین طریق از گرما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عمل نیکی برای پروردگارم انجام نداده ام تا اکنون بخواهم چنین درخواستی از او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 کنم و تو آمین بگو، آن گاه راهب دعا کرد و جوان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ابری بالای سرشان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آن ابر بسیاری از راه را طی کردند تا به جایی رسیدند که باید از هم جدا می شدند، ناگاه ابر بالای سر جوان به حرکت درآمد، راهب رو به جوان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تو از من بهتری، زیرا دعا به خاطر تو به اجابت رسید و ابر نیز اکنون بر سر تو سایه افکنده است، بگو بدانم چه عملی انجام داده ای که به این مقام رسیده ای؟</w:t>
      </w:r>
    </w:p>
    <w:p>
      <w:pPr>
        <w:pStyle w:val="BookText"/>
        <w:rPr/>
      </w:pPr>
      <w:r>
        <w:rPr>
          <w:rFonts w:ascii="IRNazanin" w:hAnsi="IRNazanin" w:eastAsia="IRNazanin"/>
          <w:color w:val="111111"/>
          <w:sz w:val="28"/>
          <w:sz w:val="28"/>
          <w:szCs w:val="28"/>
          <w:rtl w:val="true"/>
          <w:lang w:bidi="fa-IR"/>
        </w:rPr>
        <w:t>جوان هم جریانش با آن زن را برای راهب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جهت خوف و ترسی که از او به خود راه دادی، تو را بخشیده است؛ پس مواظب باش از این پس به گناه آلوده نشوی</w:t>
      </w:r>
      <w:r>
        <w:rPr>
          <w:rFonts w:eastAsia="IRNazanin" w:cs="IRNazanin"/>
          <w:color w:val="111111"/>
          <w:sz w:val="28"/>
          <w:szCs w:val="28"/>
          <w:rtl w:val="true"/>
          <w:lang w:bidi="fa-IR"/>
        </w:rPr>
        <w:t>.</w:t>
      </w:r>
      <w:r>
        <w:rPr>
          <w:rStyle w:val="FootnoteAnchor"/>
          <w:rtl w:val="true"/>
        </w:rPr>
        <w:footnoteReference w:id="15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678</w:t>
      </w:r>
      <w:bookmarkStart w:id="350" w:name="pg6477_60153"/>
    </w:p>
    <w:p>
      <w:pPr>
        <w:pStyle w:val="Heading2"/>
        <w:numPr>
          <w:ilvl w:val="1"/>
          <w:numId w:val="1"/>
        </w:numPr>
        <w:rPr/>
      </w:pPr>
      <w:bookmarkStart w:id="351" w:name="__RefHeading___Toc1271553_653776707"/>
      <w:bookmarkStart w:id="352" w:name="_Toc117"/>
      <w:bookmarkEnd w:id="350"/>
      <w:bookmarkEnd w:id="351"/>
      <w:r>
        <w:rPr/>
        <w:t>116</w:t>
      </w:r>
      <w:r>
        <w:rPr>
          <w:rtl w:val="true"/>
        </w:rPr>
        <w:t>.</w:t>
      </w:r>
      <w:r>
        <w:rPr>
          <w:rtl w:val="true"/>
        </w:rPr>
        <w:t>سی سال استغفار بر شکر بی جا</w:t>
      </w:r>
      <w:bookmarkEnd w:id="352"/>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 که استغفار می کنم از گناه یک شکر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خبر دادند که بازار بغداد سوخت، اما دکان تو در آن بازار، سالم ماند و از آتش، گزندی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خود آمدم و خجلت بردم، از شرم آن که خود را بهتر از برادرانم در بازار بغداد، شمردم و مصیبت آنان را در نظر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الحمدلله در آن وقت، یعنی مرا با سود و زیان برادران دینی ام،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مال من از آسیب آتش، در امان مانده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شکر بی جا، سی سال طلب مغفرت می کنم</w:t>
      </w:r>
      <w:r>
        <w:rPr>
          <w:rFonts w:eastAsia="IRNazanin" w:cs="IRNazanin"/>
          <w:color w:val="111111"/>
          <w:sz w:val="28"/>
          <w:szCs w:val="28"/>
          <w:rtl w:val="true"/>
          <w:lang w:bidi="fa-IR"/>
        </w:rPr>
        <w:t>!</w:t>
      </w:r>
      <w:r>
        <w:rPr>
          <w:rStyle w:val="FootnoteAnchor"/>
          <w:rtl w:val="true"/>
        </w:rPr>
        <w:footnoteReference w:id="15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693</w:t>
      </w:r>
      <w:bookmarkStart w:id="353" w:name="pg6477_60154"/>
    </w:p>
    <w:p>
      <w:pPr>
        <w:pStyle w:val="Heading2"/>
        <w:numPr>
          <w:ilvl w:val="1"/>
          <w:numId w:val="1"/>
        </w:numPr>
        <w:rPr/>
      </w:pPr>
      <w:bookmarkStart w:id="354" w:name="__RefHeading___Toc1271555_653776707"/>
      <w:bookmarkStart w:id="355" w:name="_Toc118"/>
      <w:bookmarkEnd w:id="353"/>
      <w:bookmarkEnd w:id="354"/>
      <w:r>
        <w:rPr/>
        <w:t>117</w:t>
      </w:r>
      <w:r>
        <w:rPr>
          <w:rtl w:val="true"/>
        </w:rPr>
        <w:t>.</w:t>
      </w:r>
      <w:r>
        <w:rPr>
          <w:rtl w:val="true"/>
        </w:rPr>
        <w:t>توبه آهنگر</w:t>
      </w:r>
      <w:bookmarkEnd w:id="355"/>
    </w:p>
    <w:p>
      <w:pPr>
        <w:pStyle w:val="BookText"/>
        <w:rPr/>
      </w:pPr>
      <w:r>
        <w:rPr>
          <w:rFonts w:ascii="IRNazanin" w:hAnsi="IRNazanin" w:eastAsia="IRNazanin"/>
          <w:color w:val="111111"/>
          <w:sz w:val="28"/>
          <w:sz w:val="28"/>
          <w:szCs w:val="28"/>
          <w:rtl w:val="true"/>
          <w:lang w:bidi="fa-IR"/>
        </w:rPr>
        <w:t>از حسن بصری</w:t>
      </w:r>
      <w:r>
        <w:rPr>
          <w:rStyle w:val="FootnoteAnchor"/>
          <w:rtl w:val="true"/>
        </w:rPr>
        <w:footnoteReference w:id="160"/>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بازار آهنگران بغداد می گذشتم که ناگهان چشمم افتاد به آهنگری که دستش را داخل کوره می کند و آهن گداخته شده ی سرخ را می گرفت، بدون آن که ابداً احساس سوزشی کند، روی سندان می گذاشت و با پتک روی آن می زد و به هر نوع که می خواست در می آورد و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مشاهده ی این کار شگفت انگیز بود مرا وادار به پرسش از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سلام کردم،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آتش کوره و آهن گداخته به شما آسیبی نمی رساند؟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ایامی در این جا خشکسالی و قحطی شد، ولی من همه چیز در انبار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 زن خوش سیما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کودکانی یتیم و خردسال دارم و احتیاج به آذوقه و مقداری گندم دارم، خواهشمندم برای رضای خدا کمکی بکن و بچه های تیم مرا از گرسنگی و هلاکت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به همان یک نظر فریفته ی جمالش شده بودم، در مقابل خواسته 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می خواهی، باید ساعتی با من باشی تا خواسته ات را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این پیشنهاد ناراحت شد، رو ترش کرده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باز آن زن نزدم آمد، در حالی که اشک می ریخت، سخن روز قبل را تکرار نمود، من هم حرف های روز گذشته را برای او تکرار کردم، دوباره با دست خالی برگشت، دوباره روز سوم دیدم آمد و خیلی التماس می کند که بچه هایم دارند می میرند بیا و آنها را از گرسنگی و مرگ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حرفم را تکرار کردم و دیدم آن زن به طرف من می آید و پیداست که از گرسنگی بی طاقت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وقتی که نزدیک می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بچه هایم گرسنه هستیم بیا و رحمی کن و گندمی در اختیار ما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خودی وقت من و خودت را نگیر، همان که گفتم بیا با من باش تا به تو گندم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زن به گریه افتاد و زیاد اشک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این کارهای حرام نکرده ام و چون دیگر طاقت نمانده و کار از دست رفته و سه روز است که خود و بچه هایم غذایی نخورده ایم به آنچه که می گویی به ناچار حاضرم، ولی به یک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شرطی؟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مرا به جایی ببری که هیچ کس ما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آهنگر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خانه را خلوت کردم، آن گاه زن را نزد خودم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خواستم از او بهره ای بردارم، دیدم آن زن دارد می لرزد و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گفتی و خلاف شرطت عمل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شرط؟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 نبود مرا به جای خلوت ببری تا کسی ما را نبیند؟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این جا خلوت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این جا خلوت است با آن که پنج نفر مواظب ما هستند و ما را دارند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خداوند عالم و غیر از او دو ملکی که بر تو موکلند و دو ملکی که بر من موکلند، همه شان حاضرند و ما را مشاهده می کنند، با این حال تو خیال می کنی این جا کسی نیست که ما را ببیند؟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خدا بترس و آتش شهوت خود را بر من سرد کن تا من هم از خدای خود بخواهم که حرارت آتش را از تو بردارد و آتش را بر تو سرد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سخن متنبه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با چنین فشار زندگی و شدت گرسنگی این طور از خدا می ترسد، ولی تو که این همه مورد نعمت های الهی قرار گرفته ای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ترسی؟ فوراً توبه کردم و از آن زن دست کشیدم و گندمی را که می خواست به او دادم و مرخصش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چون این گذشت را از من دید و جریان را بر وفق عفت خود دید، سرش را به سمت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این مرد حرارت شهوتش را بر خود سرد نمود، تو هم حرارت آتش دنیا و آخرت را بر او سرد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که آن زن این دعا را در حقم کرد، حرارت آتش بر من بی اثر است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694</w:t>
      </w:r>
      <w:bookmarkStart w:id="356" w:name="pg6477_60155"/>
    </w:p>
    <w:p>
      <w:pPr>
        <w:pStyle w:val="Heading2"/>
        <w:numPr>
          <w:ilvl w:val="1"/>
          <w:numId w:val="1"/>
        </w:numPr>
        <w:rPr/>
      </w:pPr>
      <w:bookmarkStart w:id="357" w:name="__RefHeading___Toc1271557_653776707"/>
      <w:bookmarkStart w:id="358" w:name="_Toc119"/>
      <w:bookmarkEnd w:id="356"/>
      <w:bookmarkEnd w:id="357"/>
      <w:r>
        <w:rPr/>
        <w:t>118</w:t>
      </w:r>
      <w:r>
        <w:rPr>
          <w:rtl w:val="true"/>
        </w:rPr>
        <w:t>.</w:t>
      </w:r>
      <w:r>
        <w:rPr>
          <w:rtl w:val="true"/>
        </w:rPr>
        <w:t>توبه مرد بنی اسرائیل و نزول باران</w:t>
      </w:r>
      <w:bookmarkEnd w:id="358"/>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موسی 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از نیامدن باران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خدمت حضرت موسی علیه السلام جمع شدند که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نیامده و قحطی زیاد شده بیا و برای ما دعا کن تا مردم از این مشکلات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به همه ی مردم دستور داد که در صحرایی جمع شوند و نماز استسقا خوانند و دعا کنند که خداوند متعال باران را بر آنها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زیادی که زیادتر از هفتاد هزار نفر بودند در صحرا جمع شدند و هر چه دعا کردند، خبری از باران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سر به آسمان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هفتاد هزار نفر هر چه دعا می کنیم چرا باران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قدرت و منزلت من پیش تو کهنه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میان شما یک نفر است که چهل سال مرا معصیت می کرد، به او بگو از میان این جمعیت بیرون رود تا باران را بر شما نازل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 ضعیف است، چگونه به هفتاد هزار نفر جمعیت می رسد؟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من صدای تو را به مردم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به صدای بلند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چهل سال است معصیت خدا را می کنی، برخیز از میان ما بیرون رو؛ زیرا خدا به خاطر شومی تو باران رحمتش را از ما قطع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عاصی برخاست، نگاهی به اطراف کرد، دید کسی بیرون نرفت، فهمید خودش است که باید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اگر برخیزم از میان مردم بروم، مردم مرا می بینند و می شناسند و رسوا می شوم، اگر نروم خدا باران را نازل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نشست و از روی حقیقت و صمیم قلب از کارهای زشت خود پیشمان شد و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ابرها آمدند، به هم متصل شدند و چنان بارانی آمد که تمام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میان ما بیرون نرفت، چطور شد که باران آمد؟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باران دادم به سبب همان کسی که شما را منع کردم و گفتم از میان شما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این بنده ی معصیت کار را به من نشان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مرا معصیت می کرد، رسوایش نکردم حالا که توبه کرده او را رسوا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من نمامان و سخن چینان را دشمن می دارم، حال، خودم سخن چینی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ستار العیوب هستم، بر کارهای زشت مردم روپوشی می کنم، خود بیایم آبروی اشخاص را بریزم</w:t>
      </w:r>
      <w:r>
        <w:rPr>
          <w:rFonts w:eastAsia="IRNazanin" w:cs="IRNazanin"/>
          <w:color w:val="111111"/>
          <w:sz w:val="28"/>
          <w:szCs w:val="28"/>
          <w:rtl w:val="true"/>
          <w:lang w:bidi="fa-IR"/>
        </w:rPr>
        <w:t>!</w:t>
      </w:r>
      <w:r>
        <w:rPr>
          <w:rStyle w:val="FootnoteAnchor"/>
          <w:rtl w:val="true"/>
        </w:rPr>
        <w:footnoteReference w:id="16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696</w:t>
      </w:r>
      <w:bookmarkStart w:id="359" w:name="pg6477_60156"/>
    </w:p>
    <w:p>
      <w:pPr>
        <w:pStyle w:val="Heading2"/>
        <w:numPr>
          <w:ilvl w:val="1"/>
          <w:numId w:val="1"/>
        </w:numPr>
        <w:rPr/>
      </w:pPr>
      <w:bookmarkStart w:id="360" w:name="__RefHeading___Toc1271559_653776707"/>
      <w:bookmarkStart w:id="361" w:name="_Toc120"/>
      <w:bookmarkEnd w:id="359"/>
      <w:bookmarkEnd w:id="360"/>
      <w:r>
        <w:rPr/>
        <w:t>119</w:t>
      </w:r>
      <w:r>
        <w:rPr>
          <w:rtl w:val="true"/>
        </w:rPr>
        <w:t>.</w:t>
      </w:r>
      <w:r>
        <w:rPr>
          <w:rtl w:val="true"/>
        </w:rPr>
        <w:t>آه گنهکار حسابگر</w:t>
      </w:r>
      <w:bookmarkEnd w:id="361"/>
    </w:p>
    <w:p>
      <w:pPr>
        <w:pStyle w:val="BookText"/>
        <w:rPr/>
      </w:pPr>
      <w:r>
        <w:rPr>
          <w:rFonts w:ascii="IRNazanin" w:hAnsi="IRNazanin" w:eastAsia="IRNazanin"/>
          <w:color w:val="111111"/>
          <w:sz w:val="28"/>
          <w:sz w:val="28"/>
          <w:szCs w:val="28"/>
          <w:rtl w:val="true"/>
          <w:lang w:bidi="fa-IR"/>
        </w:rPr>
        <w:t xml:space="preserve">شخصی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خود را به حساب می کشید تا روزی حساب کرد که از عمرش حدود شصت سال گذشته است، آن را به روزانه حساب کرد، </w:t>
      </w:r>
      <w:r>
        <w:rPr>
          <w:rFonts w:ascii="IRNazanin" w:hAnsi="IRNazanin" w:eastAsia="IRNazanin"/>
          <w:color w:val="111111"/>
          <w:sz w:val="28"/>
          <w:sz w:val="28"/>
          <w:szCs w:val="28"/>
          <w:lang w:bidi="fa-IR"/>
        </w:rPr>
        <w:t>۲۱۵۰۰</w:t>
      </w:r>
      <w:r>
        <w:rPr>
          <w:rFonts w:ascii="IRNazanin" w:hAnsi="IRNazanin" w:eastAsia="IRNazanin"/>
          <w:color w:val="111111"/>
          <w:sz w:val="28"/>
          <w:sz w:val="28"/>
          <w:szCs w:val="28"/>
          <w:rtl w:val="true"/>
          <w:lang w:bidi="fa-IR"/>
        </w:rPr>
        <w:t xml:space="preserve"> روز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 اگر روزی یک گناه کرده باشد این قدر گناه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من که با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هزار و پانصد گناه با خدا ملاقات می کنم، آه و فریادی از ته دل برکشید و بی هوش به زمین افتاد، دیگر به هوش نیامد و از دنیا رفت</w:t>
      </w:r>
      <w:r>
        <w:rPr>
          <w:rFonts w:eastAsia="IRNazanin" w:cs="IRNazanin"/>
          <w:color w:val="111111"/>
          <w:sz w:val="28"/>
          <w:szCs w:val="28"/>
          <w:rtl w:val="true"/>
          <w:lang w:bidi="fa-IR"/>
        </w:rPr>
        <w:t>.</w:t>
      </w:r>
      <w:r>
        <w:rPr>
          <w:rStyle w:val="FootnoteAnchor"/>
          <w:rtl w:val="true"/>
        </w:rPr>
        <w:footnoteReference w:id="16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744</w:t>
      </w:r>
      <w:bookmarkStart w:id="362" w:name="pg6477_60157"/>
    </w:p>
    <w:p>
      <w:pPr>
        <w:pStyle w:val="Heading2"/>
        <w:numPr>
          <w:ilvl w:val="1"/>
          <w:numId w:val="1"/>
        </w:numPr>
        <w:rPr/>
      </w:pPr>
      <w:bookmarkStart w:id="363" w:name="__RefHeading___Toc1271561_653776707"/>
      <w:bookmarkStart w:id="364" w:name="_Toc121"/>
      <w:bookmarkEnd w:id="362"/>
      <w:bookmarkEnd w:id="363"/>
      <w:r>
        <w:rPr/>
        <w:t>120</w:t>
      </w:r>
      <w:r>
        <w:rPr>
          <w:rtl w:val="true"/>
        </w:rPr>
        <w:t>.</w:t>
      </w:r>
      <w:r>
        <w:rPr>
          <w:rtl w:val="true"/>
        </w:rPr>
        <w:t>اثر مکروه شیخ خیّاط</w:t>
      </w:r>
      <w:bookmarkEnd w:id="364"/>
    </w:p>
    <w:p>
      <w:pPr>
        <w:pStyle w:val="BookText"/>
        <w:rPr/>
      </w:pPr>
      <w:r>
        <w:rPr>
          <w:rFonts w:ascii="IRNazanin" w:hAnsi="IRNazanin" w:eastAsia="IRNazanin"/>
          <w:color w:val="111111"/>
          <w:sz w:val="28"/>
          <w:sz w:val="28"/>
          <w:szCs w:val="28"/>
          <w:rtl w:val="true"/>
          <w:lang w:bidi="fa-IR"/>
        </w:rPr>
        <w:t>آیة الله سید احمد فهری زنجانی</w:t>
      </w:r>
      <w:r>
        <w:rPr>
          <w:rStyle w:val="FootnoteAnchor"/>
          <w:rtl w:val="true"/>
        </w:rPr>
        <w:footnoteReference w:id="164"/>
      </w:r>
      <w:r>
        <w:rPr>
          <w:rFonts w:ascii="IRNazanin" w:hAnsi="IRNazanin" w:eastAsia="IRNazanin"/>
          <w:color w:val="111111"/>
          <w:sz w:val="28"/>
          <w:sz w:val="28"/>
          <w:szCs w:val="28"/>
          <w:rtl w:val="true"/>
          <w:lang w:bidi="fa-IR"/>
        </w:rPr>
        <w:t>، نقل می کند که جناب شیخ به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انجام دادن کاری روانه ی بازار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ی مکروهی در ذهنم گذشت؛ ولی بلافاصله، استغفار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راه، شترهایی که از بیرون شهر هیزم می آوردند، قطاروار از کنارم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شترها لگدی به سوی من انداخت که اگر خود را کنار نکشیده بودم، آسیب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و این پرسش در ذهن من بود که این رویداد، از کجا سرچشمه گرفت و با اضطراب،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w:t>
      </w:r>
    </w:p>
    <w:p>
      <w:pPr>
        <w:pStyle w:val="BookText"/>
        <w:rPr/>
      </w:pPr>
      <w:r>
        <w:rPr>
          <w:rFonts w:ascii="IRNazanin" w:hAnsi="IRNazanin" w:eastAsia="IRNazanin"/>
          <w:color w:val="111111"/>
          <w:sz w:val="28"/>
          <w:sz w:val="28"/>
          <w:szCs w:val="28"/>
          <w:rtl w:val="true"/>
          <w:lang w:bidi="fa-IR"/>
        </w:rPr>
        <w:t>در عالم معنا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نتیجه ی آن فکری بود که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انجام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لگد آن شتر هم که به تو نخورد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کیمیای محبت صفحه </w:t>
      </w:r>
      <w:r>
        <w:rPr>
          <w:rFonts w:eastAsia="IRNazanin" w:cs="IRNazanin"/>
          <w:color w:val="111111"/>
          <w:sz w:val="28"/>
          <w:szCs w:val="28"/>
          <w:lang w:bidi="fa-IR"/>
        </w:rPr>
        <w:t>75</w:t>
      </w:r>
      <w:bookmarkStart w:id="365" w:name="pg6477_60158"/>
    </w:p>
    <w:p>
      <w:pPr>
        <w:pStyle w:val="Heading2"/>
        <w:numPr>
          <w:ilvl w:val="1"/>
          <w:numId w:val="1"/>
        </w:numPr>
        <w:rPr/>
      </w:pPr>
      <w:bookmarkStart w:id="366" w:name="__RefHeading___Toc1271563_653776707"/>
      <w:bookmarkStart w:id="367" w:name="_Toc122"/>
      <w:bookmarkEnd w:id="365"/>
      <w:bookmarkEnd w:id="366"/>
      <w:r>
        <w:rPr/>
        <w:t>121</w:t>
      </w:r>
      <w:r>
        <w:rPr>
          <w:rtl w:val="true"/>
        </w:rPr>
        <w:t>.</w:t>
      </w:r>
      <w:r>
        <w:rPr>
          <w:rtl w:val="true"/>
        </w:rPr>
        <w:t>تهدید خیّاط به سرنوشت بلعم باعورا</w:t>
      </w:r>
      <w:r>
        <w:rPr>
          <w:rtl w:val="true"/>
        </w:rPr>
        <w:t>!</w:t>
      </w:r>
      <w:bookmarkEnd w:id="367"/>
    </w:p>
    <w:p>
      <w:pPr>
        <w:pStyle w:val="BookText"/>
        <w:rPr/>
      </w:pPr>
      <w:r>
        <w:rPr>
          <w:rFonts w:ascii="IRNazanin" w:hAnsi="IRNazanin" w:eastAsia="IRNazanin"/>
          <w:color w:val="111111"/>
          <w:sz w:val="28"/>
          <w:sz w:val="28"/>
          <w:szCs w:val="28"/>
          <w:rtl w:val="true"/>
          <w:lang w:bidi="fa-IR"/>
        </w:rPr>
        <w:t>آیة الله فهری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مجذوب شیخ شده بود، آیة الله آقا میرزا محمود، امام جمعه ی زنجان،</w:t>
      </w:r>
      <w:r>
        <w:rPr>
          <w:rStyle w:val="FootnoteAnchor"/>
          <w:rtl w:val="true"/>
        </w:rPr>
        <w:footnoteReference w:id="166"/>
      </w:r>
      <w:r>
        <w:rPr>
          <w:rFonts w:ascii="IRNazanin" w:hAnsi="IRNazanin" w:eastAsia="IRNazanin"/>
          <w:color w:val="111111"/>
          <w:sz w:val="28"/>
          <w:sz w:val="28"/>
          <w:szCs w:val="28"/>
          <w:rtl w:val="true"/>
          <w:lang w:bidi="fa-IR"/>
        </w:rPr>
        <w:t>بود که فردی فاضل و از شاگردان میرزای نایینی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آن همه فضل، مجذوب صفا و نورانیت انسان وارسته ای شده بود که از معلومات رسمی، بی بهره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روزی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ی زنجان و جمعی از محترمین تهران، به این 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همراهان را معرفی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آمد و رفت، حالتی به من دست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جایی رسیده ام که بزرگان به دیدن من می آیند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حالت عجیبی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خیلی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تضرع و زاری و اظهار نیاز به درگاه خداوند متعال، صفای باطن،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فرو رفتم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حالت ادامه پیدا می کرد، تکلیف من چه بود؟ و چرا این طور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 بودم که بلعم باعورا</w:t>
      </w:r>
      <w:r>
        <w:rPr>
          <w:rStyle w:val="FootnoteAnchor"/>
          <w:rtl w:val="true"/>
        </w:rPr>
        <w:footnoteReference w:id="167"/>
      </w:r>
      <w:r>
        <w:rPr>
          <w:rFonts w:ascii="IRNazanin" w:hAnsi="IRNazanin" w:eastAsia="IRNazanin"/>
          <w:color w:val="111111"/>
          <w:sz w:val="28"/>
          <w:sz w:val="28"/>
          <w:szCs w:val="28"/>
          <w:rtl w:val="true"/>
          <w:lang w:bidi="fa-IR"/>
        </w:rPr>
        <w:t>را به من نشان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حالت ادامه پیدا می کرد، مثل او می شدی و نتیجه ی همه ی زحماتت این بود که با بزرگان محشور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داشتی و در آخرت، چیزی نصیبت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جمعه، جلسه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جلسه طول کشید و نزدیک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و رفقا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ناهار را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ی دیگر، مجدداً جلسه به ظهر متصل شد و باز، سفره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 تر از هفته ی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چند هفته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 که سفره خیلی رنگین بود، یک قالب کره ی خوب در وسط سفره قرار داشت که توجه همه را به خود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سفره به خاطر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رفقا نیز به خاطر من دعوت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به خوردن این کره، اولویت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اندیشه، قدری نان برداشتم و تا دراز شدم که از آن کره بردارم، دیدم که بلعم باعورا، در گوشه ی اتاق نشسته و به من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دستم را پس کشیدم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کیمیای محبت صفحه </w:t>
      </w:r>
      <w:r>
        <w:rPr>
          <w:rFonts w:eastAsia="IRNazanin" w:cs="IRNazanin"/>
          <w:color w:val="111111"/>
          <w:sz w:val="28"/>
          <w:szCs w:val="28"/>
          <w:lang w:bidi="fa-IR"/>
        </w:rPr>
        <w:t>75</w:t>
      </w:r>
      <w:bookmarkStart w:id="368" w:name="pg6477_60159"/>
    </w:p>
    <w:p>
      <w:pPr>
        <w:pStyle w:val="Heading2"/>
        <w:numPr>
          <w:ilvl w:val="1"/>
          <w:numId w:val="1"/>
        </w:numPr>
        <w:rPr/>
      </w:pPr>
      <w:bookmarkStart w:id="369" w:name="__RefHeading___Toc1271565_653776707"/>
      <w:bookmarkStart w:id="370" w:name="_Toc123"/>
      <w:bookmarkEnd w:id="368"/>
      <w:bookmarkEnd w:id="369"/>
      <w:r>
        <w:rPr/>
        <w:t>122</w:t>
      </w:r>
      <w:r>
        <w:rPr>
          <w:rtl w:val="true"/>
        </w:rPr>
        <w:t>.</w:t>
      </w:r>
      <w:r>
        <w:rPr>
          <w:rtl w:val="true"/>
        </w:rPr>
        <w:t>خشنودی آزرده ها و رفع بلا ها</w:t>
      </w:r>
      <w:bookmarkEnd w:id="370"/>
    </w:p>
    <w:p>
      <w:pPr>
        <w:pStyle w:val="BookText"/>
        <w:rPr/>
      </w:pPr>
      <w:r>
        <w:rPr>
          <w:rFonts w:ascii="IRNazanin" w:hAnsi="IRNazanin" w:eastAsia="IRNazanin"/>
          <w:color w:val="111111"/>
          <w:sz w:val="28"/>
          <w:sz w:val="28"/>
          <w:szCs w:val="28"/>
          <w:rtl w:val="true"/>
          <w:lang w:bidi="fa-IR"/>
        </w:rPr>
        <w:t>در منزل یکی از ارادتمندان شیخ، چند نفر از اداره ی دارایی، خدمت ایشان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اظهار 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مبتلا به خارش شده و خوب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پس از توجهی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علویه ای را اذیت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اینها آمده اند پشت میز نشسته اند و بافتنی می بافند و تا حرفی هم به آنها می زنیم،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آن زن علویه در اداره ی آنها شاغل بوده و او با گفتار خود، آن زن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او راضی نشود، بدن شما بهبود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داستان را یکی دیگر از شاگردان شیخ،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منزل یکی از دوستان، در حضور شیخ،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صاحب منصب دولتی هم که در جلسات شیخ شرکت می کرد،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دلیل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دراز کرده بود، رو به شیخ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به این پا درد، مبتلا شده ام و هر کاری می کنم، نتیجه ندارد و داروها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مطابق شیوه ی همیشگی خود، از حاضران خواست یک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توجهی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درد پای شما، از آن روزی پیدا شده که زن ماشین نویسی را به دلیل این که نامه را بد ماشین کرده است، توبیخ کردی و سر او داد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علویه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شکست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 و او را پیدا کنی و از او دلجویی کنی تا پایت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ماشین نویس اداره را به خاطر دارم که من سرش داد کشیدم و اشکش در آمد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کیمیای محبت صفحه </w:t>
      </w:r>
      <w:r>
        <w:rPr>
          <w:rFonts w:eastAsia="IRNazanin" w:cs="IRNazanin"/>
          <w:color w:val="111111"/>
          <w:sz w:val="28"/>
          <w:szCs w:val="28"/>
          <w:lang w:bidi="fa-IR"/>
        </w:rPr>
        <w:t>128</w:t>
      </w:r>
      <w:bookmarkStart w:id="371" w:name="pg6477_60160"/>
    </w:p>
    <w:p>
      <w:pPr>
        <w:pStyle w:val="Heading2"/>
        <w:numPr>
          <w:ilvl w:val="1"/>
          <w:numId w:val="1"/>
        </w:numPr>
        <w:rPr/>
      </w:pPr>
      <w:bookmarkStart w:id="372" w:name="__RefHeading___Toc1271567_653776707"/>
      <w:bookmarkStart w:id="373" w:name="_Toc124"/>
      <w:bookmarkEnd w:id="371"/>
      <w:bookmarkEnd w:id="372"/>
      <w:r>
        <w:rPr/>
        <w:t>123</w:t>
      </w:r>
      <w:r>
        <w:rPr>
          <w:rtl w:val="true"/>
        </w:rPr>
        <w:t>.</w:t>
      </w:r>
      <w:r>
        <w:rPr>
          <w:rtl w:val="true"/>
        </w:rPr>
        <w:t>نخودکی و شناخت گنهکار ودعوت به توبه</w:t>
      </w:r>
      <w:bookmarkEnd w:id="373"/>
    </w:p>
    <w:p>
      <w:pPr>
        <w:pStyle w:val="BookText"/>
        <w:rPr/>
      </w:pPr>
      <w:r>
        <w:rPr>
          <w:rFonts w:ascii="IRNazanin" w:hAnsi="IRNazanin" w:eastAsia="IRNazanin"/>
          <w:color w:val="111111"/>
          <w:sz w:val="28"/>
          <w:sz w:val="28"/>
          <w:szCs w:val="28"/>
          <w:rtl w:val="true"/>
          <w:lang w:bidi="fa-IR"/>
        </w:rPr>
        <w:t>نیز سیدی از خانواده محترمین مشهد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چهارده سال بود که از مشهد به تهران رفته بودم و در سنه 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برای زیارت به مشهد مراجعت کردم و همشیره ام همسر مرحوم نظام التولیه امانتی به من سپرد که در مشهد به مرحوم حاج شیخ حسنعلی رحمة الله علیه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در همان نخستین روز ورود به مشهد به قریه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امانت را در خانه ی مرحوم شیخ دادم و گفتم که اگر فرمایشی نیست، به شهر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پیغام دادند که داخل خانه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اندیشیدم که من مردی آلوده به گناهم و قابلیت محضر آن مرد بزرگ را ندارم و از ملاقات با ایشان خجل بودم و به همین سبب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ندارم اگر ایشان را فرمایشی نیست،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قاصدی از طرف ایشان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کاری هست،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پنداشتم که حضرت شیخ مرا با برادرم که در خدمت ایشان رفت و آمدی داشت، اشتباه کرده اند، اما چون به خدمت رفتم مرا نام بردند و از من و برادرم احوالپرسی کردند و آنوقت دریافتم که ایشان اشتباه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اگر بی عاری های جهان را تقسیم می کردند، بیش از این سهم تو نمی شد، دیگر باید که از معصیت و گناه توبه کنی، چرا در نماز خود کاهلی کرده ای؟ باید که از این پس در این کار اهتمام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پذیرفتم و 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از شرب خمر احتراز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در باطن خود قبول کردم که دیگر گرد این کار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از زنهای بدکاره چشم بپوشی، اما از فرط آلودگی و علاقه ای که به این عمل زشت داشتم نتوانستم بپذیرم که از آن عمل نیز اجتناب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خود اندیشیدم که با متعه کردن آنان، مشکل این معصیت را حل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حضرت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بدکاره رعایت عده نمی کنند و به این سبب متعه کردن آنان هم رفع اشکال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صرفنظر کنی و به شهر باز گرد و غسل توبه به جای آر و به زیارت حضرت امام رضا علیه السلام مشرف شو و بلیط مراجعت به تهران را همین امروز تهیه کن که فردا عصر بازگردی و در گاراژ دو اتوبوس آماده رفتن به تهران است، با نخستین اتوبوس که نو و تازه است مرو و با اتوبوس دیگر که اندکی کهنه تر است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چهارده سال است که از مشهد دورم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 روز بیش نیست که آمده ام و هنوز موفق به دیدار خویشان و آشنایان هم نگردیده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تو در اینست که باز گردی و فردا عصر در شهر نزد من بیا تا به تو دستوری دهم و پس از آن به تهران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نخواهی طبق دستور حضرت شیخ عمل کردم و فردای آنروز به خدمتش رفتم و دستوری فرمودند و غروب همانروز با اتوبوس دوم به جانب تهران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فرسنگ از سبزوار نگذشته بودیم که ناگهان دیدم اتوبوس اول چپ شده و مسافرین و سرنشینان آن خون آلوده و مجروح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آنان را با اتوبوس ما به بیمارستان سبزوار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دانستم که سر دستور حضرت شیخ در حرکت با اتوبوس دوم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تهران رسیدم، ملاقات دوستان پیشین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به کافه ای در میدان توپخانه بردند و نیمه شب مست و لایعقل از آنجا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زنی دسترسی نبود، ناچار پسر هرزه ای را با خود به خانه بردم، لیکن از فرط مستی بی آنکه عمل خلافی از من سر بزند، لباس پوشیده روی تخت دراز کشیدم، اما هنوز خوابم نبرده بود که ناگهان مرحوم حاج شیخ را دیدم که بر بالین من ایستاده اند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خجالت نمی کشی؟ حیا نمی کنی، مگر تو توبه نکرده بودی، به همین زودی توبه خود را شکستی؟ و می خواهی گناهی بدتر از زنا مرتکب شوی؟ از این گفته ها به خود آمدم و چشمهای خود را مالیدم که شاید خواب آلوده و مستم و این منظره در جلوی چشمم تجلی کرده است، لیکن دیدم خواب آلودگی نیست و به حقیقت حاج شیخ بر بالینم ایستاده اند و سخت بر من می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ترس، سراپا لرزان بودم، اما پس از چند لحظه حاج شیخ در را محکم به هم کوفتند و خارج شدند، به طوری که آن پسرک از صدای در که در ساختمان پیچید از خواب پرید و پرسید چه خبر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آمده است، برخیز و زود از این خانه برو که ممکن است خطری برای تو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دو ساعت پس از نیمه شب بود که پسر را به در خانه آوردم و درشکه ای را که می گذشت صدا کردم و اجرتی دادم تا او را به میدان توپخانه برساند و وجهی هم به آن پسر بخشیدم ولی تا بامداد خواب به چشمم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از این ماجرا گذشت و من دیگر در این مدت بدنبال چنین عملی نرفتم تا آنکه در یکی از شبهای زمستان، بانوی بیوه ای که با من ارتباط داشت، به اصرار از من دعوت کرد تا به خانه اش بروم، ولی چون آخر شب لباسهای خود را بیرون کردم تا برای خواب آماده شوم، باز ناگهان حاج شیخ را دیدم کنار تخت ایستاده اند و می فرمایند سید حیا نمی کنی، این چه توبه ای بود که تو کردی؟ با دیدن این منظره از جای برخاستم و با لباس زیرین از خانه خارج شدم و چنان پریشان حال بودم که آن زن پنداشته بود که مرا جنونی عارض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همان حال به خانه بازگشتم و از دیوار به داخل منزل رفتم و پس از چند روز لباسهایم را برایم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پس از مدتی چند تن از دوستان مرا با اتومبیلی به کرج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زنی هم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به آنها گفتم مرا با خود نبرید که موجب مشکلاتی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ی راه اتومبیل چپ شد و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یک شب در خیابان با زنی مواجه شدم و او را به خانه بردم، اما چون زن به خانه ی من آمد تبی شدید او را فرو گرفت و حالش چنان وخیم شد که دست به دعا برداشتم که خداوندا این زن در اینجا تلف نشود، من دیگر گرد چنین کارها نخواهم گشت و چون صبح شد، حال آن زن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به او دادم و جوابش کردم، و به همین ترتیب دیگر گرد اینگونه هرزگی ها نگردیدم، ولی گاه گاه دمی به خمره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بامداد یکروز تابستان، زنگ در صدا کرد، من با ناراحتی از بستر استراحت برخاستم و به پندار اینکه رفتگر محله است خواستم به او اعتراض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را گشودم کسی را در لباس رفتگران دیدم که پیش از آنکه مجال سخن گفتن به من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تو که دعوی داری به حاج شیخ حسنعلی اصفهانی ارادت می ورزی، چرا گرد این چنین اعمال خلاف می گردی و خطاها و گناهان مرا یک یک بر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حیرت بودم که چگونه و از چه طریق این مرد ناشناس از اعمال پنهانی من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سخنانش پایان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منتظر گوشمال باش تا آدم شوی و چند قدمی دور شد و ناگهان از چشمم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این طرف و آن طرف خیابان که در آن بامداد خلوت بود، نگریستم،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عطار جنب منزل پرسیدم که این مرد را با این کیفیت ندیدی؟ او هم اظهار بی 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روزی نگذشته بود که گرفتاریهایی برای من آغاز شد و مجبور گردیدم که چند ماهی از تهران خارج شوم و این توفیقی بود که مرا از ارتکاب گناه نگاه می داشت و به همین سبب رفته رفته در من روشنی و صفایی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آن مرد بزرگ نامه ای نوشتم که با اینهمه آلودگی که دارم و با این گناهان و معاصی، در درگاه حضرت باریتعالی چه حالی خواهم داشت و چگونه در من می نگرد؟ در پاسخ برای من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آلایشی به دامنت ار هست باک نیست</w:t>
      </w:r>
    </w:p>
    <w:p>
      <w:pPr>
        <w:pStyle w:val="BookText"/>
        <w:rPr/>
      </w:pPr>
      <w:r>
        <w:rPr>
          <w:rFonts w:ascii="IRNazanin" w:hAnsi="IRNazanin" w:eastAsia="IRNazanin"/>
          <w:color w:val="111111"/>
          <w:sz w:val="28"/>
          <w:sz w:val="28"/>
          <w:szCs w:val="28"/>
          <w:rtl w:val="true"/>
          <w:lang w:bidi="fa-IR"/>
        </w:rPr>
        <w:t>زیرا ز اصل پاکی و از نسل حیدری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نشان از بی نشان ها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bookmarkStart w:id="374" w:name="pg6477_60161"/>
    </w:p>
    <w:p>
      <w:pPr>
        <w:pStyle w:val="Heading2"/>
        <w:numPr>
          <w:ilvl w:val="1"/>
          <w:numId w:val="1"/>
        </w:numPr>
        <w:rPr/>
      </w:pPr>
      <w:bookmarkStart w:id="375" w:name="__RefHeading___Toc1271569_653776707"/>
      <w:bookmarkStart w:id="376" w:name="_Toc125"/>
      <w:bookmarkEnd w:id="374"/>
      <w:bookmarkEnd w:id="375"/>
      <w:r>
        <w:rPr/>
        <w:t>124</w:t>
      </w:r>
      <w:r>
        <w:rPr>
          <w:rtl w:val="true"/>
        </w:rPr>
        <w:t>.</w:t>
      </w:r>
      <w:r>
        <w:rPr>
          <w:rtl w:val="true"/>
        </w:rPr>
        <w:t>بیمار گنهکار و پیمان برترک با نخودکی</w:t>
      </w:r>
      <w:bookmarkEnd w:id="376"/>
    </w:p>
    <w:p>
      <w:pPr>
        <w:pStyle w:val="BookText"/>
        <w:rPr/>
      </w:pPr>
      <w:r>
        <w:rPr>
          <w:rFonts w:ascii="IRNazanin" w:hAnsi="IRNazanin" w:eastAsia="IRNazanin"/>
          <w:color w:val="111111"/>
          <w:sz w:val="28"/>
          <w:sz w:val="28"/>
          <w:szCs w:val="28"/>
          <w:rtl w:val="true"/>
          <w:lang w:bidi="fa-IR"/>
        </w:rPr>
        <w:t>مرحوم میرزا محمد آل آقا پسر مرحوم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عبدالله چهل ستونی تعریف می کرد شخصی بود در دالان مدرسه خیرات خان که مغازه اسلحه فروشی داشت و یک غده بسیار بزرگی در سر و گردن او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به همراه حضرت شیخ به نخودک می رفتیم، این مرد نیز از شهر پشت سر حضرت شیخ می آمد و مرتب می گفت یا شیخ یا مرا شفا دهید یا بکشیدم و ایشان جوابی نمی دادند تا به اواسط راه که رسیدیم حضرت شیخ برگشته خم شدند و در گوش او آهسته سخنی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بلند گفت قبول دارم و تعهد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 خواهم کشت عرض کرد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مرکبی که سوار بودند پیاده شده به مرد دستور دادند تا کنار جاده لب گودالی بنشیند آنگاه چاقوئی از جیبشان در آورده پوست گردن او را شکافتند و غده را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شکاف چرک و خون بسیاری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پهنای چاقو روی زخم را مالیدند تا هر چه چرک بود خارج شود بعد آب دهان خود را به محل زخم انداخته با چاقو روی آن را مالیدند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دستمال روی آن را ببند و برو و بعد از چند روز آثار زخم کاملاً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از این موضوع گذشت پس از فوت مرحوم شیخ آن مرد را دیدم که مجدداً مرضش عود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که آنروز حضرت شیخ به گوش تو چه گفتند که تو جواب دادی متعهد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خانم های شوهردار رابطه نامشروع داشتم و ایشان فرمودند اگر تعهد کنی بعد از این دنبال این کارها نروی تو را معالجه می کنم و بعد فرمودند اگر دیگر مرتکب چنین عمل زشتی شوی مرض تو عود خواهد کرد و خواهی مرد و من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چندین سال شیطان مرا اغوا نمود و مرتکب چنین معصیتی شدم و می دانم از این مرض خواهم مرد و چیزی نگذشت که او فوت کرد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نشان از بی نشان ها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bookmarkStart w:id="377" w:name="pg6477_60162"/>
    </w:p>
    <w:p>
      <w:pPr>
        <w:pStyle w:val="Heading2"/>
        <w:numPr>
          <w:ilvl w:val="1"/>
          <w:numId w:val="1"/>
        </w:numPr>
        <w:rPr/>
      </w:pPr>
      <w:bookmarkStart w:id="378" w:name="__RefHeading___Toc1271571_653776707"/>
      <w:bookmarkStart w:id="379" w:name="_Toc126"/>
      <w:bookmarkEnd w:id="377"/>
      <w:bookmarkEnd w:id="378"/>
      <w:r>
        <w:rPr/>
        <w:t>125</w:t>
      </w:r>
      <w:r>
        <w:rPr>
          <w:rtl w:val="true"/>
        </w:rPr>
        <w:t>.</w:t>
      </w:r>
      <w:r>
        <w:rPr>
          <w:rtl w:val="true"/>
        </w:rPr>
        <w:t>فرد گنهکار هم جوار با علی در بهشت</w:t>
      </w:r>
      <w:bookmarkEnd w:id="379"/>
    </w:p>
    <w:p>
      <w:pPr>
        <w:pStyle w:val="BookText"/>
        <w:rPr/>
      </w:pPr>
      <w:r>
        <w:rPr>
          <w:rFonts w:ascii="IRNazanin" w:hAnsi="IRNazanin" w:eastAsia="IRNazanin"/>
          <w:color w:val="111111"/>
          <w:sz w:val="28"/>
          <w:sz w:val="28"/>
          <w:szCs w:val="28"/>
          <w:rtl w:val="true"/>
          <w:lang w:bidi="fa-IR"/>
        </w:rPr>
        <w:t>مرحوم پدرم رحمة الله علیه نقل می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بود از الواط که صاحب مکنتی فراوان و در شرارت نیز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علمای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مرجع وقت خود بود و پدرم نام او را ذکر نکردند ولی از علمای اهل الله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می بیند که لوطی مذکور در بهشت همسایه ی حضرت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چون به صحت خواب خود اعتقاد داشت از نجف به قصد حله حرکت کرده و به منزل آن شخص شرور می رود و او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ورود عالم را به صاحب خانه خبر می دهند بسیار ناراحت می شود و فکر می کند که مشارالیه حتماً برای نهی از منکر آمده است ولی بهر حال به در منزل می رود و ایشان را به داخل دعوت می کند و برای ایشان چای و قهوه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بیند که عالم مزبور چای و قهوه صرف نمی کند یقین می کند که وی نه از روی دوستی بلکه از راه مخاصمه و دشمنی وارد شده است زیرا در عرب رسم است که اگر کسی به منزل شخصی برود ولی چیزی نخورد این خود دلیل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می کند آقا تا این زمان از جانب من به شما اسائه ادبی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دشمنی شما چیست؟ عالم مزبور جواب می دهد که من با شما خصومتی ندارم بلکه سؤالی دارم که اگر جواب بدهید چای و قهوه شما را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 سؤال خود را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خواب خود را نقل و تأکید می کند که من یقین دارم خواب من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سابقه و شهرت بدی که داری چه کرده ای که با امیرالمؤمنین علیه السلام در بهشت همسایه شده ای؟ عرض می کند این سری بود بین من و حضرتش، معلوم بود حضرت اراده فرموده اند این سر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دختر بچه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ساله اش را نشان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کودک دختر شیخ حله بود و من عاشق او شدم ولی چون بدنام بودم می دانستم که شیخ دختر خود را به من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من واهمه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 این دختر نامزد پسر عمویش می باشد اگر تو بتوانی پسرعمویش را راضی کنی من مخالفتی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پسر عمویش رفتم و علاقه ی خود را به دختر ابراز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اگر تو مادیان خود را به من ببخشی من به این ازدواج رضایت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در عرب مادیان حکم زن را دارد و معمولاً کسی آن را به دیگری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من عاشق بودم مادیان را به او بخشیدم و از او رضایت گرفتم و نزد پدر دختر رفتم و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برادر دختر را نیز باید راضی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 دختر رفتم و مطلب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باغی زیبا و مصفا در خارج شهر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باغ خارج شهر را به من ببخشی من رضایت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هم به او بخشیدم و پیش پدر دختر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گفت باید مادر دختر را هم راضی کنی و علت این همه اشکال تراشی آن بود که نمی خواستند دخترشان را به من تزویج کنند و در ضمن از من هم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مادر دختر رفتم و او برای موافقت خود خانه خوبی را که در حله داشتم از من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موافقت او را نیز گرفتم و باز پیش پدر دختر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نوبت راضی کردن پدر بود که رضایت او هم با بخشیدن یک پارچه ملک آباد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بهانه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با اکراه دختر را عقد کردند و به زنی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عروسی، هنگامیکه به حجله رفتیم عروس به من گفت این بار این منم که از تو چیزی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هر چه داشتم در راه تو دادم و اکنون هم هر چه از ثروت من باقی مانده است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حاجت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 حاجتی داری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حاجت من بسیار مهم است و قبل از آنکه حاجت خود را بگویم شفیعی دارم که باید او را به تو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من فرق شکافته حضرت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حاجت من اینست که من با پسر عمویم قبل از عقد به موجب صیغه محرم و هم بستر شده ام و از او باردارم و هیچ کس از این موضوع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راز فاش شود برای قبیله ما ننگی بزرگ است و تو به خاطر حضرت مرا امشب خفه کن و بگو مرده است و این ننگ را از خانواده ما بردار زیرا تا وضع حمل نکنم بر تو حرامم و بعداً نیز صدمه ی زیادی به 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شفیعی را که تو آورده ای بزرگتر از آن است که من مرتکب چنین جنایتی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اکنون تو به منزله خواهر من هستی و از حجله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کسی از این راز ما اطلاع نداشت و معلوم می شود حضرت می خواستند شما مطلع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بچه نه ساله همان طفل است که در رحم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بستگان این بچه را از آن من می دانند و این زن هم تا امروز حکم خواهر مرا داشته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نشان از بی نشان ها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bookmarkStart w:id="380" w:name="pg6477_60163"/>
    </w:p>
    <w:p>
      <w:pPr>
        <w:pStyle w:val="Heading2"/>
        <w:numPr>
          <w:ilvl w:val="1"/>
          <w:numId w:val="1"/>
        </w:numPr>
        <w:rPr/>
      </w:pPr>
      <w:bookmarkStart w:id="381" w:name="__RefHeading___Toc1271573_653776707"/>
      <w:bookmarkStart w:id="382" w:name="_Toc127"/>
      <w:bookmarkEnd w:id="380"/>
      <w:bookmarkEnd w:id="381"/>
      <w:r>
        <w:rPr/>
        <w:t>126</w:t>
      </w:r>
      <w:r>
        <w:rPr>
          <w:rtl w:val="true"/>
        </w:rPr>
        <w:t>.</w:t>
      </w:r>
      <w:r>
        <w:rPr>
          <w:rtl w:val="true"/>
        </w:rPr>
        <w:t>گناه و درد فوری و دعای نخودکی و توبه فوری</w:t>
      </w:r>
      <w:bookmarkEnd w:id="382"/>
    </w:p>
    <w:p>
      <w:pPr>
        <w:pStyle w:val="BookText"/>
        <w:rPr/>
      </w:pPr>
      <w:r>
        <w:rPr>
          <w:rFonts w:ascii="IRNazanin" w:hAnsi="IRNazanin" w:eastAsia="IRNazanin"/>
          <w:color w:val="111111"/>
          <w:sz w:val="28"/>
          <w:sz w:val="28"/>
          <w:szCs w:val="28"/>
          <w:rtl w:val="true"/>
          <w:lang w:bidi="fa-IR"/>
        </w:rPr>
        <w:t>همچنین آقای حاتمی که در سفر از تهران به مشهد در خدمت پدرم مرحوم حاج شیخ بود،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ماشینی شدیم که سه نفر عالم سید و مسن از علمای دزفول با ما همسفر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مسافتی که راه آمدیم راننده ماشین جعبه گرامافون را باز کرد و زنی بی حجاب هم پهلوی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اهل علم به راننده گفت جعبه را خاموش کنید و این خانم پارچه ای روی سرش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نگاهی به او افکند و سخنان زشتی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مزبور بسیار متأثر و در مقابل مسافرین شرمنده شد و به حال گریه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مسافرین نجوی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سر خود را بلند نموده و به من فرمودند محمدتقی چه شده؟ آنچه واقع شده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به راننده بگو این شیخ می گوید جعبه را خاموش کن و سر این زن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بلند گفتم آقای راننده این آقای شیخ می گوید این صدا را خاموش کنید و سر این زن را هم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برگشت و نگاهی به مرحوم حاج شیخ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صدا را خاموش کرد پارچه ای هم از جعبه درآورد و روی سر زن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به مهماندوست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فرمود این راننده به خاطر بی احترامی که به سادات نموده هم اکنون به نوعی ناراحتی مبتلا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برای نماز و استراحت پیاده شدند و دیری نگذشت که راننده به دل درد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درد او شدید و شدیدتر شد به طوری که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نزد سادات دزفولی رفت و التماس می کرد که شما از او راضی شوید ولی آنها قسم می خوردند که ما نفرینی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همه به دور راننده جمع شده بودند و او هم در حال اغما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حاج شیخ فرمودند محمد تقی استکانی از آب جوی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به آب دمیدند و فرمودند آن را در دهان راننده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ثانیه نگذشت که راننده خوب شد و نشست و همه اطرافیان فهمیدند که بر اثر این آب دعا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سادات مزبور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کیست؟ گفتم حاج شیخ حسنعلی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بعد از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قصدمان زیارت ایشان بود و حالیکه اکنون خدمت ایشان هستیم و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آمدند و خدمت حاج شیخ عرض ارادت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حاتمی می گفت راننده آنچنان منقلب شده بود که به تپه سلام که رسیدیم زوار را جمع کرد و زیارتی خواند که همه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مرحوم حاج شیخ چیزی به او مرحمت کرده و سخنی هم به او گفتند که ما متوجه نشدیم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نشان از بی نشان ها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bookmarkStart w:id="383" w:name="pg6477_60164"/>
    </w:p>
    <w:p>
      <w:pPr>
        <w:pStyle w:val="Heading2"/>
        <w:numPr>
          <w:ilvl w:val="1"/>
          <w:numId w:val="1"/>
        </w:numPr>
        <w:rPr/>
      </w:pPr>
      <w:bookmarkStart w:id="384" w:name="__RefHeading___Toc1271575_653776707"/>
      <w:bookmarkStart w:id="385" w:name="_Toc128"/>
      <w:bookmarkEnd w:id="383"/>
      <w:bookmarkEnd w:id="384"/>
      <w:r>
        <w:rPr/>
        <w:t>127</w:t>
      </w:r>
      <w:r>
        <w:rPr>
          <w:rtl w:val="true"/>
        </w:rPr>
        <w:t>.</w:t>
      </w:r>
      <w:r>
        <w:rPr>
          <w:rtl w:val="true"/>
        </w:rPr>
        <w:t>ترس از عدالت الهی و گناه</w:t>
      </w:r>
      <w:bookmarkEnd w:id="385"/>
    </w:p>
    <w:p>
      <w:pPr>
        <w:pStyle w:val="BookText"/>
        <w:rPr/>
      </w:pPr>
      <w:r>
        <w:rPr>
          <w:rFonts w:ascii="IRNazanin" w:hAnsi="IRNazanin" w:eastAsia="IRNazanin"/>
          <w:color w:val="111111"/>
          <w:sz w:val="28"/>
          <w:sz w:val="28"/>
          <w:szCs w:val="28"/>
          <w:rtl w:val="true"/>
          <w:lang w:bidi="fa-IR"/>
        </w:rPr>
        <w:t>حضرت علی علیه السلام مردی را دید که آثار ترس و خوف در سیمایش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چنین حالی به تو دست داده است؟</w:t>
      </w:r>
    </w:p>
    <w:p>
      <w:pPr>
        <w:pStyle w:val="BookText"/>
        <w:rPr/>
      </w:pPr>
      <w:r>
        <w:rPr>
          <w:rFonts w:ascii="IRNazanin" w:hAnsi="IRNazanin" w:eastAsia="IRNazanin"/>
          <w:color w:val="111111"/>
          <w:sz w:val="28"/>
          <w:sz w:val="28"/>
          <w:szCs w:val="28"/>
          <w:rtl w:val="true"/>
          <w:lang w:bidi="fa-IR"/>
        </w:rPr>
        <w:t>مرد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خدای می ترسم؟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خواهد از خدا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 بترس و نیز به خاطر ظلمهایی که درباره بندگان خدا انجام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خدا بترس و آنچه را که به صلاح تو نهی کرده است در آن نافرمانی نکن، آن گاه از خدا نترس؛ زیرا او به کسی ظلم نمی کند و هیچ گاه بدون گناه کسی را کیفر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bookmarkStart w:id="386" w:name="pg6477_60165"/>
    </w:p>
    <w:p>
      <w:pPr>
        <w:pStyle w:val="Heading2"/>
        <w:numPr>
          <w:ilvl w:val="1"/>
          <w:numId w:val="1"/>
        </w:numPr>
        <w:rPr/>
      </w:pPr>
      <w:bookmarkStart w:id="387" w:name="__RefHeading___Toc1271577_653776707"/>
      <w:bookmarkStart w:id="388" w:name="_Toc129"/>
      <w:bookmarkEnd w:id="386"/>
      <w:bookmarkEnd w:id="387"/>
      <w:r>
        <w:rPr/>
        <w:t>128</w:t>
      </w:r>
      <w:r>
        <w:rPr>
          <w:rtl w:val="true"/>
        </w:rPr>
        <w:t>.</w:t>
      </w:r>
      <w:r>
        <w:rPr>
          <w:rtl w:val="true"/>
        </w:rPr>
        <w:t>گناه تضییع جوانی</w:t>
      </w:r>
      <w:bookmarkEnd w:id="38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ندارم جوانی از شما را ببینم مگر آنکه روز او به یکی از دو حالت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باشد یا متعلم و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عالم باشد و نه متعلم، در انجام وظیفه کوتاهی کرده و کوتاهی در انجام وظیفه تضییع جوانی است و تضییع جوانی گناه است و سوگند به خدای محمد صلی الله علیه و آله و سلم جایگاه گناهکار در آتش خواهد بود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109</w:t>
      </w:r>
      <w:bookmarkStart w:id="389" w:name="pg6477_60166"/>
    </w:p>
    <w:p>
      <w:pPr>
        <w:pStyle w:val="Heading2"/>
        <w:numPr>
          <w:ilvl w:val="1"/>
          <w:numId w:val="1"/>
        </w:numPr>
        <w:rPr/>
      </w:pPr>
      <w:bookmarkStart w:id="390" w:name="__RefHeading___Toc1271579_653776707"/>
      <w:bookmarkStart w:id="391" w:name="_Toc130"/>
      <w:bookmarkEnd w:id="389"/>
      <w:bookmarkEnd w:id="390"/>
      <w:r>
        <w:rPr/>
        <w:t>129</w:t>
      </w:r>
      <w:r>
        <w:rPr>
          <w:rtl w:val="true"/>
        </w:rPr>
        <w:t>.</w:t>
      </w:r>
      <w:r>
        <w:rPr>
          <w:rtl w:val="true"/>
        </w:rPr>
        <w:t>درمان گناه با توبه و حقیقت استغفار</w:t>
      </w:r>
      <w:bookmarkEnd w:id="391"/>
    </w:p>
    <w:p>
      <w:pPr>
        <w:pStyle w:val="BookText"/>
        <w:rPr/>
      </w:pPr>
      <w:r>
        <w:rPr>
          <w:rFonts w:ascii="IRNazanin" w:hAnsi="IRNazanin" w:eastAsia="IRNazanin"/>
          <w:color w:val="111111"/>
          <w:sz w:val="28"/>
          <w:sz w:val="28"/>
          <w:szCs w:val="28"/>
          <w:rtl w:val="true"/>
          <w:lang w:bidi="fa-IR"/>
        </w:rPr>
        <w:t>کمیل یکی از یاران مخلص امیرالمؤمنین علیه السلام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پرسیدم، انسان گاهی گرفتار گناه می شود و به دنبال آن از خدا آمرزش می خواهد، حد آمرزش خواستن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آن توبه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گناه کرد، با حرکت دادن بگوید استغفر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حرکت دادن چیست؟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 دو لب و زبان، به شرط این که دنبال آن حقیقت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پاک باشد و در باطن تصمیم گیرد به گناهی که از آن استغفار کرده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را انجام دادم از استغفار کنندگان هستم؟</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 هنوز به اصل آن نرسیده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و ریشه استغفار چیست؟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توبه از گناهی که از آن استغفار کردی و 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اولین درجه ی عبادت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استغفار اسمی است شش معنی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از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باز نگشتن بدان گناه به هیچ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بر این که گناهان گذشته را هیچ وقت تکرار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 همه ی انسانها که به او بدهکاری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 خداوند در تمام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گوشتی که از حرام بر بدنت روییده است، به طوری که پوستت به استخوان بچسبد سپس گوشت تازه میان آنها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تنت بچشانی رنج طاعت را، چنانچه به او چشانیده ای لذت گناه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توبه حقیقی تحقق یافته و انسان از توبه کنندگان به شمار می رود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w:t>
      </w:r>
      <w:bookmarkStart w:id="392" w:name="pg6477_60167"/>
    </w:p>
    <w:p>
      <w:pPr>
        <w:pStyle w:val="Heading2"/>
        <w:numPr>
          <w:ilvl w:val="1"/>
          <w:numId w:val="1"/>
        </w:numPr>
        <w:rPr/>
      </w:pPr>
      <w:bookmarkStart w:id="393" w:name="__RefHeading___Toc1271581_653776707"/>
      <w:bookmarkStart w:id="394" w:name="_Toc131"/>
      <w:bookmarkEnd w:id="392"/>
      <w:bookmarkEnd w:id="393"/>
      <w:r>
        <w:rPr/>
        <w:t>130</w:t>
      </w:r>
      <w:r>
        <w:rPr>
          <w:rtl w:val="true"/>
        </w:rPr>
        <w:t>.</w:t>
      </w:r>
      <w:r>
        <w:rPr>
          <w:rtl w:val="true"/>
        </w:rPr>
        <w:t>فرمان به غسل نماز و درخواست قبولی</w:t>
      </w:r>
      <w:bookmarkEnd w:id="394"/>
    </w:p>
    <w:p>
      <w:pPr>
        <w:pStyle w:val="BookText"/>
        <w:rPr/>
      </w:pPr>
      <w:r>
        <w:rPr>
          <w:rFonts w:ascii="IRNazanin" w:hAnsi="IRNazanin" w:eastAsia="IRNazanin"/>
          <w:color w:val="111111"/>
          <w:sz w:val="28"/>
          <w:sz w:val="28"/>
          <w:szCs w:val="28"/>
          <w:rtl w:val="true"/>
          <w:lang w:bidi="fa-IR"/>
        </w:rPr>
        <w:t>شخصی در محضر امام صادق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من کنیزانی دارند که می خوانند و می 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محل قضای حاجت می روم برای اینکه خوانندگی و نوازندگی آنان را بیشتر بشنوم نشستن خود را طولانی تر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خود را طول مده و از شنیدن خوانندگی و نوازندگی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شنیدن آواز آنان به آنجا نمی روم، بلکه گاهی که به آن محل می روم صدایشان بی اختیار به گوشم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مگر نشنیده ای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والبصر و الفؤاد کل أولئک کان عنه مسئولاً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و چشم و دلها همه مسؤولند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تاکنون این آیه را نه از قرآن و نه از عرب و نه از عجم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این کار را ترک می کنم و از خداوند در خواست دارم که مرا به بخشد و از من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توبه کن و تا می توانی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کار بسیار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کرده ای که اگر در این حال بمیری در بدترین حالت از دنیا رفته ای و مسؤولیت بزرگی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پیشگاه خداوند توبه کن و از درگاه او بخواه تا توبه ات را از کارهای زشتی که مرتکب شده ای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bookmarkStart w:id="395" w:name="pg6477_60168"/>
    </w:p>
    <w:p>
      <w:pPr>
        <w:pStyle w:val="Heading2"/>
        <w:numPr>
          <w:ilvl w:val="1"/>
          <w:numId w:val="1"/>
        </w:numPr>
        <w:rPr/>
      </w:pPr>
      <w:bookmarkStart w:id="396" w:name="__RefHeading___Toc1271583_653776707"/>
      <w:bookmarkStart w:id="397" w:name="_Toc132"/>
      <w:bookmarkEnd w:id="395"/>
      <w:bookmarkEnd w:id="396"/>
      <w:r>
        <w:rPr/>
        <w:t>131</w:t>
      </w:r>
      <w:r>
        <w:rPr>
          <w:rtl w:val="true"/>
        </w:rPr>
        <w:t>.</w:t>
      </w:r>
      <w:r>
        <w:rPr>
          <w:rtl w:val="true"/>
        </w:rPr>
        <w:t>بار گناهان صفیحان بر دوش آگاهان</w:t>
      </w:r>
      <w:bookmarkEnd w:id="397"/>
    </w:p>
    <w:p>
      <w:pPr>
        <w:pStyle w:val="BookText"/>
        <w:rPr/>
      </w:pPr>
      <w:r>
        <w:rPr>
          <w:rFonts w:ascii="IRNazanin" w:hAnsi="IRNazanin" w:eastAsia="IRNazanin"/>
          <w:color w:val="111111"/>
          <w:sz w:val="28"/>
          <w:sz w:val="28"/>
          <w:szCs w:val="28"/>
          <w:rtl w:val="true"/>
          <w:lang w:bidi="fa-IR"/>
        </w:rPr>
        <w:t>حارث پسر مغیره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یکی از راه های مدینه امام صادق علیه السلام با من برخورد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سفیهان شما بار آگاهان شما خواهد شد و علماء شما حامل بار نابخردان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رد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محضر امام صادق علیه السلام رسیدم و اجازه خواسته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فرمودی بار گناهان نابخردان شما را، علماء شما حمل خواهند کرد، از این فرمایش شما مطلب مهمی به نظرم می رسد و سخت نگران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 است که گفتم، گناهان نابخردان شما بار علماء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چرا هنگامی که یکی از شما کار نا پسندی را مرتکب می شود که باعث اذیت ما شده و بر ما عیب و ایراد می کنند، او را نصیحت نکرده و با سخنان زیبا، پند و اندرز نداده و از خواب غفلت بیدارش نمی کنید؟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 را نصیحت کنیم نمی پذیرد و از ما اطاعت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است با او قهر کنید و هرگز با این گونه آدم همنشین و دوست و رفیق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bookmarkStart w:id="398" w:name="pg6477_60169"/>
    </w:p>
    <w:p>
      <w:pPr>
        <w:pStyle w:val="Heading2"/>
        <w:numPr>
          <w:ilvl w:val="1"/>
          <w:numId w:val="1"/>
        </w:numPr>
        <w:rPr/>
      </w:pPr>
      <w:bookmarkStart w:id="399" w:name="__RefHeading___Toc1271585_653776707"/>
      <w:bookmarkStart w:id="400" w:name="_Toc133"/>
      <w:bookmarkEnd w:id="398"/>
      <w:bookmarkEnd w:id="399"/>
      <w:r>
        <w:rPr/>
        <w:t>132</w:t>
      </w:r>
      <w:r>
        <w:rPr>
          <w:rtl w:val="true"/>
        </w:rPr>
        <w:t>.</w:t>
      </w:r>
      <w:r>
        <w:rPr>
          <w:rtl w:val="true"/>
        </w:rPr>
        <w:t>سوال از گناهان و پاسخ آن</w:t>
      </w:r>
      <w:bookmarkEnd w:id="400"/>
    </w:p>
    <w:p>
      <w:pPr>
        <w:pStyle w:val="BookText"/>
        <w:rPr/>
      </w:pPr>
      <w:r>
        <w:rPr>
          <w:rFonts w:ascii="IRNazanin" w:hAnsi="IRNazanin" w:eastAsia="IRNazanin"/>
          <w:color w:val="111111"/>
          <w:sz w:val="28"/>
          <w:sz w:val="28"/>
          <w:szCs w:val="28"/>
          <w:rtl w:val="true"/>
          <w:lang w:bidi="fa-IR"/>
        </w:rPr>
        <w:t>ابو حنیفه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حضرت صادق علیه السلام رسیدم تا چند مسأله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نشستم تا بیدار شود، در این وقت پسر بچه ی پنج یا شش ساله ای را که بسیار خوش سیما و با وقار و زیبا بود، دیدم،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بچه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ی گناهان بندگان چیست و از که سر می زند؟</w:t>
      </w:r>
    </w:p>
    <w:p>
      <w:pPr>
        <w:pStyle w:val="BookText"/>
        <w:rPr/>
      </w:pPr>
      <w:r>
        <w:rPr>
          <w:rFonts w:ascii="IRNazanin" w:hAnsi="IRNazanin" w:eastAsia="IRNazanin"/>
          <w:color w:val="111111"/>
          <w:sz w:val="28"/>
          <w:sz w:val="28"/>
          <w:szCs w:val="28"/>
          <w:rtl w:val="true"/>
          <w:lang w:bidi="fa-IR"/>
        </w:rPr>
        <w:t>چهار زانو نشست و دست راست را روی دست چپش گذاشت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اکنون جوابش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شنیدی و یاد گرفتی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بندگان از سه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به تنهایی این گناهان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و بنده هر دو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فقط بنده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به تنهایی انجام می دهد پس چرا بنده اش را کیفر می دهد بر کاری که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عادل و رحیم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 و بنده هر دو با هم هستند،</w:t>
      </w:r>
    </w:p>
    <w:p>
      <w:pPr>
        <w:pStyle w:val="BookText"/>
        <w:rPr/>
      </w:pPr>
      <w:r>
        <w:rPr>
          <w:rFonts w:ascii="IRNazanin" w:hAnsi="IRNazanin" w:eastAsia="IRNazanin"/>
          <w:color w:val="111111"/>
          <w:sz w:val="28"/>
          <w:sz w:val="28"/>
          <w:szCs w:val="28"/>
          <w:rtl w:val="true"/>
          <w:lang w:bidi="fa-IR"/>
        </w:rPr>
        <w:t>چرا شریک قوی شریک ضعیف خود را مجازات می کند در خصوص کاری که خودش شرکت داشته و کمکش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حنیفه آن دو صورت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فقط یک صورت باقی می ماند و آن اینکه بنده به تنهایی گناهان را انجام می دهد و به تنهایی مسؤل اعمال خود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bookmarkStart w:id="401" w:name="pg6477_60170"/>
    </w:p>
    <w:p>
      <w:pPr>
        <w:pStyle w:val="Heading2"/>
        <w:numPr>
          <w:ilvl w:val="1"/>
          <w:numId w:val="1"/>
        </w:numPr>
        <w:rPr/>
      </w:pPr>
      <w:bookmarkStart w:id="402" w:name="__RefHeading___Toc1271587_653776707"/>
      <w:bookmarkStart w:id="403" w:name="_Toc134"/>
      <w:bookmarkEnd w:id="401"/>
      <w:bookmarkEnd w:id="402"/>
      <w:r>
        <w:rPr/>
        <w:t>133</w:t>
      </w:r>
      <w:r>
        <w:rPr>
          <w:rtl w:val="true"/>
        </w:rPr>
        <w:t>.</w:t>
      </w:r>
      <w:r>
        <w:rPr>
          <w:rtl w:val="true"/>
        </w:rPr>
        <w:t>توبه زلیخا و رسیدن به آرزو</w:t>
      </w:r>
      <w:bookmarkEnd w:id="403"/>
    </w:p>
    <w:p>
      <w:pPr>
        <w:pStyle w:val="BookText"/>
        <w:rPr/>
      </w:pPr>
      <w:r>
        <w:rPr>
          <w:rFonts w:ascii="IRNazanin" w:hAnsi="IRNazanin" w:eastAsia="IRNazanin"/>
          <w:color w:val="111111"/>
          <w:sz w:val="28"/>
          <w:sz w:val="28"/>
          <w:szCs w:val="28"/>
          <w:rtl w:val="true"/>
          <w:lang w:bidi="fa-IR"/>
        </w:rPr>
        <w:t>روزی حضرت یوسف با گروهی از خدمتگذاران خود از محلی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ملکه ی مصر در کنار مزبله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متوجه عبور یوسف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پادشاهان را در اثر گناه و معصیت برده می کند و بردگان را در پرتوی اطاعت و فرمان برداری پادشاه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فقر هستم، به من احسان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ناسپاسی آفت هر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نافرمانی کردی، خداوند نعمت ها را از تو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سوی خدا برگرد 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آثار گناه از تو برچیده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قبولی خواسته ها بسته به دلهای پاک و کردار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لباس گناه را از تن کنده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عصیان نخواهم کرد، ولی از خدا شرم دارم که مرا مورد لطف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هنوز اشگ چشمم به پایان نرسیده و اندامم حق ندامت را به خوبی ادا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 تا راه توبه و پشیمانی باز است پیش از آنکه فرصت از دست برود و مدت پایان پذیرد 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همین عقیده را دارم که بعداً خبرش به تو خواهد رسید، که حقیقتاً توبه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دستور داد یک پیمانه ی بزرگ به او طلا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یک روز برایم بس است، تا رنج گرفتاری نبینم قدر نعمت را نخواهم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یوسف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جگرم به حالش کباب شد و دلم برایش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 است که به دام انتقام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یوسف با زلیخا ازدواج کرد و او را دوشیزه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تو که سالها همسر داشتی؟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حرکت مردی و توان هم بستری نداشت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bookmarkStart w:id="404" w:name="pg6477_60171"/>
    </w:p>
    <w:p>
      <w:pPr>
        <w:pStyle w:val="Heading2"/>
        <w:numPr>
          <w:ilvl w:val="1"/>
          <w:numId w:val="1"/>
        </w:numPr>
        <w:rPr/>
      </w:pPr>
      <w:bookmarkStart w:id="405" w:name="__RefHeading___Toc1271589_653776707"/>
      <w:bookmarkStart w:id="406" w:name="_Toc135"/>
      <w:bookmarkEnd w:id="404"/>
      <w:bookmarkEnd w:id="405"/>
      <w:r>
        <w:rPr/>
        <w:t>134</w:t>
      </w:r>
      <w:r>
        <w:rPr>
          <w:rtl w:val="true"/>
        </w:rPr>
        <w:t>نیکی به پدر و مادر، راه توبه از گناهان فراوان</w:t>
      </w:r>
      <w:bookmarkEnd w:id="406"/>
    </w:p>
    <w:p>
      <w:pPr>
        <w:pStyle w:val="BookText"/>
        <w:rPr/>
      </w:pPr>
      <w:r>
        <w:rPr>
          <w:rFonts w:ascii="IRNazanin" w:hAnsi="IRNazanin" w:eastAsia="IRNazanin"/>
          <w:color w:val="111111"/>
          <w:sz w:val="28"/>
          <w:sz w:val="28"/>
          <w:szCs w:val="28"/>
          <w:rtl w:val="true"/>
          <w:lang w:bidi="fa-IR"/>
        </w:rPr>
        <w:t>شخصی نزد پیامبر اسلام صلی الله علیه و آله و سلم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گناهی نیست که من آن را انجام نداده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گناهم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توبه ای برایم هست؟</w:t>
      </w:r>
    </w:p>
    <w:p>
      <w:pPr>
        <w:pStyle w:val="BookText"/>
        <w:rPr/>
      </w:pPr>
      <w:r>
        <w:rPr>
          <w:rFonts w:ascii="IRNazanin" w:hAnsi="IRNazanin" w:eastAsia="IRNazanin"/>
          <w:color w:val="111111"/>
          <w:sz w:val="28"/>
          <w:sz w:val="28"/>
          <w:szCs w:val="28"/>
          <w:rtl w:val="true"/>
          <w:lang w:bidi="fa-IR"/>
        </w:rPr>
        <w:t>پیامر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پدر و مادرت زنده هست؟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پدرت خدمت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مرد برگشت برود،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لوکانت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مادری داشت بهتر بود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bookmarkStart w:id="407" w:name="pg6477_60172"/>
    </w:p>
    <w:p>
      <w:pPr>
        <w:pStyle w:val="Heading2"/>
        <w:numPr>
          <w:ilvl w:val="1"/>
          <w:numId w:val="1"/>
        </w:numPr>
        <w:rPr/>
      </w:pPr>
      <w:bookmarkStart w:id="408" w:name="__RefHeading___Toc1271591_653776707"/>
      <w:bookmarkStart w:id="409" w:name="_Toc136"/>
      <w:bookmarkEnd w:id="407"/>
      <w:bookmarkEnd w:id="408"/>
      <w:r>
        <w:rPr/>
        <w:t>135</w:t>
      </w:r>
      <w:r>
        <w:rPr>
          <w:rtl w:val="true"/>
        </w:rPr>
        <w:t>.</w:t>
      </w:r>
      <w:r>
        <w:rPr>
          <w:rtl w:val="true"/>
        </w:rPr>
        <w:t>خواسته شیطان از نفوذ و خواسته آدم در جلوگیری</w:t>
      </w:r>
      <w:bookmarkEnd w:id="409"/>
    </w:p>
    <w:p>
      <w:pPr>
        <w:pStyle w:val="BookText"/>
        <w:rPr/>
      </w:pPr>
      <w:r>
        <w:rPr>
          <w:rFonts w:ascii="IRNazanin" w:hAnsi="IRNazanin" w:eastAsia="IRNazanin"/>
          <w:color w:val="111111"/>
          <w:sz w:val="28"/>
          <w:sz w:val="28"/>
          <w:szCs w:val="28"/>
          <w:rtl w:val="true"/>
          <w:lang w:bidi="fa-IR"/>
        </w:rPr>
        <w:t>وقتی که شیطان از درگاه خداوند رانده شد، از خداوند خواست تا در مقابل عبادتش او را بر فرزندان آدم مسلط سازد، همانند خون در قلب هایشان جاری گردد؛ پروردگار خواسته های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متوجه قضیه شد،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بر من مسلط کردی و مانند خون در رگهایم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من نیز در برابر شیطان امتیازی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آدم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را به تو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یکی از فرزندان تو تصمیم بر انجام گناهی بگیرد ولی آن را انجام ندهد، چیزی برای او نوشته نمی شود و اگر انجام دهد، فقط یک گناه برای او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فرزندانت تصمیم بر انجام کار نیک گرفت ولی بجا نیاورد، یک ثواب برای او نوشته می شود، و اگر بجای آورد، ده ثواب برای او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فرزندانت معصیت کند، سپس توبه کند او را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وقت توبه را توسعه دادم تا هنگامی که روحشان به گلوگاه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آدم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برای من کافی است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203</w:t>
      </w:r>
      <w:bookmarkStart w:id="410" w:name="pg6477_60173"/>
    </w:p>
    <w:p>
      <w:pPr>
        <w:pStyle w:val="Heading2"/>
        <w:numPr>
          <w:ilvl w:val="1"/>
          <w:numId w:val="1"/>
        </w:numPr>
        <w:rPr/>
      </w:pPr>
      <w:bookmarkStart w:id="411" w:name="__RefHeading___Toc1271593_653776707"/>
      <w:bookmarkStart w:id="412" w:name="_Toc137"/>
      <w:bookmarkEnd w:id="410"/>
      <w:bookmarkEnd w:id="411"/>
      <w:r>
        <w:rPr/>
        <w:t>136</w:t>
      </w:r>
      <w:r>
        <w:rPr>
          <w:rtl w:val="true"/>
        </w:rPr>
        <w:t>.</w:t>
      </w:r>
      <w:r>
        <w:rPr>
          <w:rtl w:val="true"/>
        </w:rPr>
        <w:t>توبه در حق کشی فقط به پرداخت مال</w:t>
      </w:r>
      <w:bookmarkEnd w:id="412"/>
    </w:p>
    <w:p>
      <w:pPr>
        <w:pStyle w:val="BookText"/>
        <w:rPr/>
      </w:pPr>
      <w:r>
        <w:rPr>
          <w:rFonts w:ascii="IRNazanin" w:hAnsi="IRNazanin" w:eastAsia="IRNazanin"/>
          <w:color w:val="111111"/>
          <w:sz w:val="28"/>
          <w:sz w:val="28"/>
          <w:szCs w:val="28"/>
          <w:rtl w:val="true"/>
          <w:lang w:bidi="fa-IR"/>
        </w:rPr>
        <w:t>پیر مردی از طایفه نخع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باقر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زمان حجاج ثقفی تا حال همیشه استاندار، کارگزار دولت ظالم بودم، آیا برای من توبه ممکن است؟ امام ساکت ماند تا مرتبه ی دوم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حتی تؤدی الی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توبه برایت ممکن نیست مگر این که حق تمام اهل حقوق را بپردازی</w:t>
      </w:r>
      <w:r>
        <w:rPr>
          <w:rFonts w:eastAsia="IRNazanin" w:cs="IRNazanin"/>
          <w:color w:val="111111"/>
          <w:sz w:val="28"/>
          <w:szCs w:val="28"/>
          <w:rtl w:val="true"/>
          <w:lang w:bidi="fa-IR"/>
        </w:rPr>
        <w:t>.</w:t>
      </w:r>
      <w:r>
        <w:rPr>
          <w:rStyle w:val="FootnoteAnchor"/>
          <w:rtl w:val="true"/>
        </w:rPr>
        <w:footnoteReference w:id="17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bookmarkStart w:id="413" w:name="pg6477_60174"/>
    </w:p>
    <w:p>
      <w:pPr>
        <w:pStyle w:val="Heading2"/>
        <w:numPr>
          <w:ilvl w:val="1"/>
          <w:numId w:val="1"/>
        </w:numPr>
        <w:rPr/>
      </w:pPr>
      <w:bookmarkStart w:id="414" w:name="__RefHeading___Toc1271595_653776707"/>
      <w:bookmarkStart w:id="415" w:name="_Toc138"/>
      <w:bookmarkEnd w:id="413"/>
      <w:bookmarkEnd w:id="414"/>
      <w:r>
        <w:rPr/>
        <w:t>137</w:t>
      </w:r>
      <w:r>
        <w:rPr>
          <w:rtl w:val="true"/>
        </w:rPr>
        <w:t>.</w:t>
      </w:r>
      <w:r>
        <w:rPr>
          <w:rtl w:val="true"/>
        </w:rPr>
        <w:t>چشم خطرناک ترین ابزار گناه</w:t>
      </w:r>
      <w:bookmarkEnd w:id="415"/>
    </w:p>
    <w:p>
      <w:pPr>
        <w:pStyle w:val="BookText"/>
        <w:rPr/>
      </w:pPr>
      <w:r>
        <w:rPr>
          <w:rFonts w:ascii="IRNazanin" w:hAnsi="IRNazanin" w:eastAsia="IRNazanin"/>
          <w:color w:val="111111"/>
          <w:sz w:val="28"/>
          <w:sz w:val="28"/>
          <w:szCs w:val="28"/>
          <w:rtl w:val="true"/>
          <w:lang w:bidi="fa-IR"/>
        </w:rPr>
        <w:t>روزی پیامبر خدا صلی الله علیه و آله و سلم حارث بن نعمان را ملاقات کرد و حال او را پرسید، حارث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درجه ی ایمان حقیقی 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ایمان حقیقی علامتی دارد نشانه ی ایمان تو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نفس خویش را از دنیا کنار کشیده ام، شب را با بیداری به سر می برم، روزم را با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عرش خدا را می بینم که برای حساب آماده می شود و بهشتیان را می بینم که یکدیگر را دیدار می کنند و دوزخیان را می بینم که گرفتار عذابند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مرد مؤمنی هستی که خداوند نور ایمان را در دل تو روشن نموده، بنابراین ثابت قدم و پابرجا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هیچ چیز به اندازه ی چشمم بیمناک نیستم، چشمم از همه چیز برایم خطرناک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درباره اش دعا نمود، چشمانش را از دست داد و نابینا شد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چه بسیار گناهانی است که انسان با چشم و چشم چرانی بدان گرفتار می گردد و چه بسیار نگاهی که حسرتهای دراز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چشم و چشم چرانی خیلی جدی است که باید از آن برحذر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bookmarkStart w:id="416" w:name="pg6477_60175"/>
    </w:p>
    <w:p>
      <w:pPr>
        <w:pStyle w:val="Heading2"/>
        <w:numPr>
          <w:ilvl w:val="1"/>
          <w:numId w:val="1"/>
        </w:numPr>
        <w:rPr/>
      </w:pPr>
      <w:bookmarkStart w:id="417" w:name="__RefHeading___Toc1271597_653776707"/>
      <w:bookmarkStart w:id="418" w:name="_Toc139"/>
      <w:bookmarkEnd w:id="416"/>
      <w:bookmarkEnd w:id="417"/>
      <w:r>
        <w:rPr/>
        <w:t>138</w:t>
      </w:r>
      <w:r>
        <w:rPr>
          <w:rtl w:val="true"/>
        </w:rPr>
        <w:t>.</w:t>
      </w:r>
      <w:r>
        <w:rPr>
          <w:rtl w:val="true"/>
        </w:rPr>
        <w:t>تخلف منافقان و روسیاهی و توبه آن ها و روسفیدی</w:t>
      </w:r>
      <w:bookmarkEnd w:id="418"/>
    </w:p>
    <w:p>
      <w:pPr>
        <w:pStyle w:val="BookText"/>
        <w:rPr/>
      </w:pPr>
      <w:r>
        <w:rPr>
          <w:rFonts w:ascii="IRNazanin" w:hAnsi="IRNazanin" w:eastAsia="IRNazanin"/>
          <w:color w:val="111111"/>
          <w:sz w:val="28"/>
          <w:sz w:val="28"/>
          <w:szCs w:val="28"/>
          <w:rtl w:val="true"/>
          <w:lang w:bidi="fa-IR"/>
        </w:rPr>
        <w:t>سال نهم هجری به مسلمانان خبر رسید که امپراطور روم قصد حمله به مدینه را دارد، پیغمبر صلی الله علیه و آله و سلم همه مسمانان را برای جنگ فرا خواند و بسیج عمومی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لشکر حدود سی هزار نفر سواره و پیاده به سوی تبوک</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مسلمانان در فاصله ی این راه از نظر آذوقه و مرکب خیلی در مضیقه بودند، چنانچه یک نفر خرمایی را می مکید و به دیگری می داد و او هم مکیده به سومی می داد، تا به هسته ی خرما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شتری را ده نفر به نوبت سوار می شدند، غذای آنها جوی سبوسدار و خرمای فاسد و چربی باد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تبوک در گرمای شدید اتفاق افتاد و وقت، از لحاظ برداشت محصول و تهیه ی مخارج سالانه بسیار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 در این جنگ به قدری سخت بود که آن را جیش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 طاقت فرسا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و سه نفر از مسلمانان مؤمن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مالک شاعر و مرارة بن ربیع و هلال بن امیة به بهانه های گوناگون از رفتن به جنگ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و سلم به مدینه بازگشت به نزد آن حضرت آمده عذرخواهی نمودند، پیامبر خدا صلی الله علیه و آله و سلم پاسخ آنها را نداد و با آنان به هیچ وجه سخن نگفت و فرمود مسلمانان با آنان حرف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دستور رهبر بزرگشان با آنها سخن نگفتند، حتی کودکان مدینه با آنها حرف نزدند، همسرانشان که چنین دیدند، نزد پیغمبر صلی الله علیه و آله و سلم آمدند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نیز وظیفه داریم به کلی از آنها قهر کنیم و وظایف خانوادگی را انجام ندهیم؟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به کارهایتان برسید ولی با آنان حرف نزنید و مواظب باشید با شما نزدیکی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سبب شد که شهر مدینه بر آن سه نفر تنگ و تاریک شد بدین جهت هر سه نفر از شهر بیرون رفته و به کوه های اطراف پناه بردند و به راز و نیاز و توبه و انابه به درگاه خدا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همسرانشان هر روز موقع افطار مقداری غذا برای آنها می بردند و بدون آنکه سخنی بگویند غذا را نزد آنها گذارده و باز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بر این منوال گذشت تا آن سه نفر به به یکدیگر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لطف و محبتش را از ما برید و با ما حرف نزد، مردم نیز یکسره از ما بریده اند و کسی با ما سخن نمی گوید، خوب است ما نیز از یکدیگر جدا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آن هر کدام به سویی رفته و گریه و ناله و توبه شان شدت یافت و پنجاه شبانه روز این کار ادامه یافت تا آیه ای</w:t>
      </w:r>
      <w:r>
        <w:rPr>
          <w:rStyle w:val="FootnoteAnchor"/>
          <w:rtl w:val="true"/>
        </w:rPr>
        <w:footnoteReference w:id="176"/>
      </w:r>
      <w:r>
        <w:rPr>
          <w:rFonts w:ascii="IRNazanin" w:hAnsi="IRNazanin" w:eastAsia="IRNazanin"/>
          <w:color w:val="111111"/>
          <w:sz w:val="28"/>
          <w:sz w:val="28"/>
          <w:szCs w:val="28"/>
          <w:rtl w:val="true"/>
          <w:lang w:bidi="fa-IR"/>
        </w:rPr>
        <w:t>بر پیغمبر آمد و خداوند توبه آنها را قبول کرد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هنگامی که آنان خبر قبولی توبه شان را دریافتند، شادمان شده به شهر و خانواده شان بازگشتند و مردم همه، با گرمی از آنان استقبال نمودند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bookmarkStart w:id="419" w:name="pg6477_60176"/>
    </w:p>
    <w:p>
      <w:pPr>
        <w:pStyle w:val="Heading2"/>
        <w:numPr>
          <w:ilvl w:val="1"/>
          <w:numId w:val="1"/>
        </w:numPr>
        <w:rPr/>
      </w:pPr>
      <w:bookmarkStart w:id="420" w:name="__RefHeading___Toc1271599_653776707"/>
      <w:bookmarkStart w:id="421" w:name="_Toc140"/>
      <w:bookmarkEnd w:id="419"/>
      <w:bookmarkEnd w:id="420"/>
      <w:r>
        <w:rPr/>
        <w:t>139</w:t>
      </w:r>
      <w:r>
        <w:rPr>
          <w:rtl w:val="true"/>
        </w:rPr>
        <w:t>.</w:t>
      </w:r>
      <w:r>
        <w:rPr>
          <w:rtl w:val="true"/>
        </w:rPr>
        <w:t>زن زنازاده خواهان اعدام و مرگ</w:t>
      </w:r>
      <w:bookmarkEnd w:id="421"/>
    </w:p>
    <w:p>
      <w:pPr>
        <w:pStyle w:val="BookText"/>
        <w:rPr/>
      </w:pPr>
      <w:r>
        <w:rPr>
          <w:rFonts w:ascii="IRNazanin" w:hAnsi="IRNazanin" w:eastAsia="IRNazanin"/>
          <w:color w:val="111111"/>
          <w:sz w:val="28"/>
          <w:sz w:val="28"/>
          <w:szCs w:val="28"/>
          <w:rtl w:val="true"/>
          <w:lang w:bidi="fa-IR"/>
        </w:rPr>
        <w:t>زنی از قبیله غامد</w:t>
      </w:r>
      <w:r>
        <w:rPr>
          <w:rStyle w:val="FootnoteAnchor"/>
          <w:rtl w:val="true"/>
        </w:rPr>
        <w:footnoteReference w:id="178"/>
      </w:r>
      <w:r>
        <w:rPr>
          <w:rFonts w:ascii="IRNazanin" w:hAnsi="IRNazanin" w:eastAsia="IRNazanin"/>
          <w:color w:val="111111"/>
          <w:sz w:val="28"/>
          <w:sz w:val="28"/>
          <w:szCs w:val="28"/>
          <w:rtl w:val="true"/>
          <w:lang w:bidi="fa-IR"/>
        </w:rPr>
        <w:t xml:space="preserve">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 ام می خواهم با اجرای حق مرا پاک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ات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فردای آن روز آمد آن مطلب را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ات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روز سوم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 صلی الله علیه و آله و سلم به خدا سوگند، من از راه زنا حامله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تا فرزندت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بچه به دنیا آمد، آنگاه محضر رسول خدا صلی الله علیه و آله و سلم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فرزنت را شیر بده تا وقتی که از شیر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رفت، پس از مدتی همراه فرزنش آمد در حالی که تکه نانی در دست بچه بود 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شیر بازگرفته شد و می بینید که نان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حضرت سرپرستی کودک را به عهده ی یکی از مسلمانان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گودالی را کندند و آن زن تا سینه اش در گودال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شوهردار بود و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زن که توبه واقعی کرده بود، با قبول عذاب دنیا اعدام و پاک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اخلاقی این است؛ که در میان سنگسار کنندگان خالد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به جای سنگ، قطعه چوبی نیم سوخته را برداشت و محکم به سر آن زن زد و خون از سر او به صورت خالد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ناسزای خالد را شنید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خالد آرام باش، خود را کنترل کن، به خدایی که جانم در اختیار اوست آن زن چنان توبه کرد که اگر رباخوار آن گونه توبه کند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و سلم بر جنازه ی آن زن نماز خواند و او را دفن کرد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bookmarkStart w:id="422" w:name="pg6477_60177"/>
    </w:p>
    <w:p>
      <w:pPr>
        <w:pStyle w:val="Heading2"/>
        <w:numPr>
          <w:ilvl w:val="1"/>
          <w:numId w:val="1"/>
        </w:numPr>
        <w:rPr/>
      </w:pPr>
      <w:bookmarkStart w:id="423" w:name="__RefHeading___Toc1271601_653776707"/>
      <w:bookmarkStart w:id="424" w:name="_Toc141"/>
      <w:bookmarkEnd w:id="422"/>
      <w:bookmarkEnd w:id="423"/>
      <w:r>
        <w:rPr/>
        <w:t>140</w:t>
      </w:r>
      <w:r>
        <w:rPr>
          <w:rtl w:val="true"/>
        </w:rPr>
        <w:t>.</w:t>
      </w:r>
      <w:r>
        <w:rPr>
          <w:rtl w:val="true"/>
        </w:rPr>
        <w:t>توبه کار مأیوس جهت انتقال سر حسین به شام</w:t>
      </w:r>
      <w:bookmarkEnd w:id="424"/>
    </w:p>
    <w:p>
      <w:pPr>
        <w:pStyle w:val="BookText"/>
        <w:rPr/>
      </w:pPr>
      <w:r>
        <w:rPr>
          <w:rFonts w:ascii="IRNazanin" w:hAnsi="IRNazanin" w:eastAsia="IRNazanin"/>
          <w:color w:val="111111"/>
          <w:sz w:val="28"/>
          <w:sz w:val="28"/>
          <w:szCs w:val="28"/>
          <w:rtl w:val="true"/>
          <w:lang w:bidi="fa-IR"/>
        </w:rPr>
        <w:t>سلیمان بن مراد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خانه ی خدا مشغول طواف بودم که ناگاه دیدم فردی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گرچه می دانم نمی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گفتار لرزه بر اندامم افتاد، و به او نزدیک شدم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تو در حرم خدا و پیامبرش هستی و این ایام هم ایام حرام و ماه با اهمیتی است، چرا از رحمت الهی مأیوس می باشی؟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کوه تهامه؟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کوه های بلند؟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مایل باشی می توانم به تو بگویم ولی از حرم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حرم خارج شدیم، در خارج از حرم اظهار 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لشکر عمر بن سعد بودم و جزء چهل نفری بودم که سر مبارک امام حسین علیه السلام را از کوفه به شام برای یزید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برخی حوادثی که در مسیر اتفاق افتاده بود اشاره کرد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نکند انسان آنچنان غرق گناه گردد که هر گونه روزنه ی امیدی را به رویش بسته بیند و از رحمت الهی مأیوس گردد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bookmarkStart w:id="425" w:name="pg6477_60178"/>
    </w:p>
    <w:p>
      <w:pPr>
        <w:pStyle w:val="Heading2"/>
        <w:numPr>
          <w:ilvl w:val="1"/>
          <w:numId w:val="1"/>
        </w:numPr>
        <w:rPr/>
      </w:pPr>
      <w:bookmarkStart w:id="426" w:name="__RefHeading___Toc1271603_653776707"/>
      <w:bookmarkStart w:id="427" w:name="_Toc142"/>
      <w:bookmarkEnd w:id="425"/>
      <w:bookmarkEnd w:id="426"/>
      <w:r>
        <w:rPr/>
        <w:t>141</w:t>
      </w:r>
      <w:r>
        <w:rPr>
          <w:rtl w:val="true"/>
        </w:rPr>
        <w:t>.</w:t>
      </w:r>
      <w:r>
        <w:rPr>
          <w:rtl w:val="true"/>
        </w:rPr>
        <w:t>نوسان بین نقطه سفید و نقطه سیاه تا زنگار قلب</w:t>
      </w:r>
      <w:bookmarkEnd w:id="427"/>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 ای در دلش نقطه ی سفیدی است</w:t>
      </w:r>
      <w:r>
        <w:rPr>
          <w:rStyle w:val="FootnoteAnchor"/>
          <w:rtl w:val="true"/>
        </w:rPr>
        <w:footnoteReference w:id="181"/>
      </w:r>
      <w:r>
        <w:rPr>
          <w:rFonts w:ascii="IRNazanin" w:hAnsi="IRNazanin" w:eastAsia="IRNazanin"/>
          <w:color w:val="111111"/>
          <w:sz w:val="28"/>
          <w:sz w:val="28"/>
          <w:szCs w:val="28"/>
          <w:rtl w:val="true"/>
          <w:lang w:bidi="fa-IR"/>
        </w:rPr>
        <w:t>هرگاه گناهی کند نقطه ی سیاهی در آن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توبه کند آن سیاهی پاک می گردد و اگر به گناه خویش ادامه دهد آن سیاهی می افزاید تا روی سفیدی را بپوشاند، چون سفیدی پوشیده شد دیگر صاحب آن دل به کار خیری گرایش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مطلب را خداوند در قرآن بیان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ران علی قلوبهم ما کانو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کارهایشان به صورت زنگاری بر دلهایشان بسته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bookmarkStart w:id="428" w:name="pg6477_60179"/>
    </w:p>
    <w:p>
      <w:pPr>
        <w:pStyle w:val="Heading2"/>
        <w:numPr>
          <w:ilvl w:val="1"/>
          <w:numId w:val="1"/>
        </w:numPr>
        <w:rPr/>
      </w:pPr>
      <w:bookmarkStart w:id="429" w:name="__RefHeading___Toc1271605_653776707"/>
      <w:bookmarkStart w:id="430" w:name="_Toc143"/>
      <w:bookmarkEnd w:id="428"/>
      <w:bookmarkEnd w:id="429"/>
      <w:r>
        <w:rPr/>
        <w:t>142</w:t>
      </w:r>
      <w:r>
        <w:rPr>
          <w:rtl w:val="true"/>
        </w:rPr>
        <w:t>.</w:t>
      </w:r>
      <w:r>
        <w:rPr>
          <w:rtl w:val="true"/>
        </w:rPr>
        <w:t>کوچک شمردن گناه عصیان نابخشودنی</w:t>
      </w:r>
      <w:bookmarkEnd w:id="430"/>
    </w:p>
    <w:p>
      <w:pPr>
        <w:pStyle w:val="BookText"/>
        <w:rPr/>
      </w:pPr>
      <w:r>
        <w:rPr>
          <w:rFonts w:ascii="IRNazanin" w:hAnsi="IRNazanin" w:eastAsia="IRNazanin"/>
          <w:color w:val="111111"/>
          <w:sz w:val="28"/>
          <w:sz w:val="28"/>
          <w:szCs w:val="28"/>
          <w:rtl w:val="true"/>
          <w:lang w:bidi="fa-IR"/>
        </w:rPr>
        <w:t>ابو هاشم جعفر که یکی از فقهاء و اصحاب امام هادی علیه السلام و امام عسکری علیه السلام بود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حسن عسکری علیه السلام بودم،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گناهانی که آمرزیده نمی شود این است که انسان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کوچک شمردن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لیتنی لا اؤا خذ الا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جز این یک گناه باز خواست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بسیار دقیق است و سزاوار است انسان مواظب کارهای خود باشد و درباره هر چیز دقت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انسان گناهی را مرتکب می شود و خیال می کند مهم نیست، غافل از اینکه همان گناه گرفتارش خواهد کرد بنابراین هیچ گناهی را نباید کوچک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امام عسکری علیه السلام متوجه من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فکر می کنی 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خاطرت آمد صحیح است، باید در تمام کارها دقت نمود، زیرا تشخیص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از دیدن اثر پای مورچه روی سنگ سخت در شب تاریک، و راه رفتن مورچه روی پلاس سیاه، مشکل تر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خطرناکترین گناه ریا است که تشخیص آن این همه دقت و ژرف نگری می خواهد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bookmarkStart w:id="431" w:name="pg6477_60180"/>
    </w:p>
    <w:p>
      <w:pPr>
        <w:pStyle w:val="Heading2"/>
        <w:numPr>
          <w:ilvl w:val="1"/>
          <w:numId w:val="1"/>
        </w:numPr>
        <w:rPr/>
      </w:pPr>
      <w:bookmarkStart w:id="432" w:name="__RefHeading___Toc1271607_653776707"/>
      <w:bookmarkStart w:id="433" w:name="_Toc144"/>
      <w:bookmarkEnd w:id="431"/>
      <w:bookmarkEnd w:id="432"/>
      <w:r>
        <w:rPr/>
        <w:t>143</w:t>
      </w:r>
      <w:r>
        <w:rPr>
          <w:rtl w:val="true"/>
        </w:rPr>
        <w:t>.</w:t>
      </w:r>
      <w:r>
        <w:rPr>
          <w:rtl w:val="true"/>
        </w:rPr>
        <w:t>خیانت ابولبابه به خدا و رسول و بستن خود به ستون توبه</w:t>
      </w:r>
      <w:bookmarkEnd w:id="433"/>
    </w:p>
    <w:p>
      <w:pPr>
        <w:pStyle w:val="BookText"/>
        <w:rPr/>
      </w:pPr>
      <w:r>
        <w:rPr>
          <w:rFonts w:ascii="IRNazanin" w:hAnsi="IRNazanin" w:eastAsia="IRNazanin"/>
          <w:color w:val="111111"/>
          <w:sz w:val="28"/>
          <w:sz w:val="28"/>
          <w:szCs w:val="28"/>
          <w:rtl w:val="true"/>
          <w:lang w:bidi="fa-IR"/>
        </w:rPr>
        <w:t>پس از جنگ خندق، جبرئیل فرمان جنگ با بنی قریظه را آورد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پیامبر صلی الله علیه و آله و سلم با عده ای از مسلمانان به سوی بنی قریظه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قلعه ی آنان را محاصره کردند محاصره به درازا کشید ناگزیر از حضرت تقاضا کردند که ابولبابه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با آنان پیمان و سابقه ی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بفرست تا در این باره با او مشورت کنیم، سپس تصمیم خود را در جنگ یا تسلیم شدن اعلان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نیز به ابولبابه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دوستان سابق خود برو و با آنان صحبت کن و ببین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نزد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زنها و بچه ها او را دیدند شروع به گریه و 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توانست از موقعیت به نفع هر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مثلاً جنگ را به صلح بکشاند ولی این منظره ابولبابه را تحت تأثیر گذاشت و دلش به حال آنها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قریظه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کار کنیم؟ تسلیم شویم و یا جنگ کنیم؟ ابولبابه با دست به گلوی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تسلیم شوید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جمله را که گفت همان لحظه سخت پشیمان شد که چرا به خدا و پیامبر او خیانت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قلعه بیرون آمد، دیگر نتوانست به محضر رسول خدا صلی الله علیه و آله و سلم برود و یکسره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مسجد پیغمبر صلی الله علیه و آله و سلم شد و با ناراحتی شدید گردن خود را به یکی از ستونهای مسجد</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هنوز ستونی که ابولبابه خود را به آن بسته بود، در مسجد مدینه با اسطوانه توبه یا اسطوانه ابولبابه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 و به گریه زاری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اسلام فاتحانه از جنگ بنی قریظه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ابولبابه را به حضرت رسانیدند،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می آمد از خداوند برایش طلب آمرزش می کردیم، اما حالا که به درگاه الهی پناه برده خداوند در رد و یا قبول توبه ی او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روزها را روزه می گرفت و هنگام افطار دخترش برای او غذا می برد و به اندازه ای که از خطر گرسنگی جان به در برد چیزی می خورد و برای قضای حاجت و تجدید وضو او را از ستون باز می کرد، دوباره خود را به ستون می بست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این ستون باز نخواهم نکرد مگر اینکه بمیرم یا خداوند توبه ام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پیغمبر صلی الله علیه و آله و سلم در خانه ام سلمه بود آیه</w:t>
      </w:r>
      <w:r>
        <w:rPr>
          <w:rStyle w:val="FootnoteAnchor"/>
          <w:rtl w:val="true"/>
        </w:rPr>
        <w:footnoteReference w:id="186"/>
      </w:r>
      <w:r>
        <w:rPr>
          <w:rFonts w:ascii="IRNazanin" w:hAnsi="IRNazanin" w:eastAsia="IRNazanin"/>
          <w:color w:val="111111"/>
          <w:sz w:val="28"/>
          <w:sz w:val="28"/>
          <w:szCs w:val="28"/>
          <w:rtl w:val="true"/>
          <w:lang w:bidi="fa-IR"/>
        </w:rPr>
        <w:t>درباره قبولی توبه ابولبابه بر پیامبر صلی الله علیه و آله و سلم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پذیرش توبه را به ابولبابه مژده دادند، بسیار شادمان شد مسلمانان خواستند دست و پایش را باز کنند،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گذارم شما در این باره دخالت کنید تا رسول خدا صلی الله علیه و آله و سلم با دست مبارک خود مرا باز کند و به دست مبارکش آزاد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تشریف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ابولبابه خداوند توبه تو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خود ریسمان از گردن او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به شکرانه قبولی توبه ام تمام اموال خود را بین فقرا تقسیم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سهم آن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نصف آن را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سوم آن را تصدق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این آیه مبارکه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أمولهم صدقة تطهرهم و تزکیهم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آنان به عنوان صدقه بپذیر تا پاک و پاکیزه گردند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آنگاه ثلث اموال او را پذیرفت و میان مستمندان تقسیم نمود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قدرت ایمان است که می تواند انسان را چنان کنترل کند که هرگز اندیشه خیانت رادر مغز خود راه ندهد و ضامن اجراء اصلاحات جامعه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و ترس از بازرس وجدان در او نباشد، هیچ قدرتی نمی تواند در تمام شئونات زندگی در خلوت و جلوت حافظ و نگهبان افراد بشر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bookmarkStart w:id="434" w:name="pg6477_60181"/>
    </w:p>
    <w:p>
      <w:pPr>
        <w:pStyle w:val="Heading2"/>
        <w:numPr>
          <w:ilvl w:val="1"/>
          <w:numId w:val="1"/>
        </w:numPr>
        <w:rPr/>
      </w:pPr>
      <w:bookmarkStart w:id="435" w:name="__RefHeading___Toc1271609_653776707"/>
      <w:bookmarkStart w:id="436" w:name="_Toc145"/>
      <w:bookmarkEnd w:id="434"/>
      <w:bookmarkEnd w:id="435"/>
      <w:r>
        <w:rPr/>
        <w:t>144</w:t>
      </w:r>
      <w:r>
        <w:rPr>
          <w:rtl w:val="true"/>
        </w:rPr>
        <w:t>.</w:t>
      </w:r>
      <w:r>
        <w:rPr>
          <w:rtl w:val="true"/>
        </w:rPr>
        <w:t>آمرزش در ترک گناه و توبه در کلام عیسی علیه السلام</w:t>
      </w:r>
      <w:bookmarkEnd w:id="436"/>
    </w:p>
    <w:p>
      <w:pPr>
        <w:pStyle w:val="BookText"/>
        <w:rPr/>
      </w:pPr>
      <w:r>
        <w:rPr>
          <w:rFonts w:ascii="IRNazanin" w:hAnsi="IRNazanin" w:eastAsia="IRNazanin"/>
          <w:color w:val="111111"/>
          <w:sz w:val="28"/>
          <w:sz w:val="28"/>
          <w:szCs w:val="28"/>
          <w:rtl w:val="true"/>
          <w:lang w:bidi="fa-IR"/>
        </w:rPr>
        <w:t>گروهی گنهکار در محلی جمع شده و برای گناهانشان گریه می کردند، حضرت عیسی علیه السلام از کنار آنها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اینها گریه می کنند؟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گناهانشان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فلید عوها یغفر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گناهانشان را ترک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ارتکاب آنها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خواهند شد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217</w:t>
      </w:r>
      <w:bookmarkStart w:id="437" w:name="pg6477_60182"/>
    </w:p>
    <w:p>
      <w:pPr>
        <w:pStyle w:val="Heading2"/>
        <w:numPr>
          <w:ilvl w:val="1"/>
          <w:numId w:val="1"/>
        </w:numPr>
        <w:rPr/>
      </w:pPr>
      <w:bookmarkStart w:id="438" w:name="__RefHeading___Toc1271611_653776707"/>
      <w:bookmarkStart w:id="439" w:name="_Toc146"/>
      <w:bookmarkEnd w:id="437"/>
      <w:bookmarkEnd w:id="438"/>
      <w:r>
        <w:rPr/>
        <w:t>145</w:t>
      </w:r>
      <w:r>
        <w:rPr>
          <w:rtl w:val="true"/>
        </w:rPr>
        <w:t>.</w:t>
      </w:r>
      <w:r>
        <w:rPr>
          <w:rtl w:val="true"/>
        </w:rPr>
        <w:t>دل شکسته و پذیرش توبه</w:t>
      </w:r>
      <w:bookmarkEnd w:id="43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فاسق و گهنکاری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عمر فسق و فجور، وی از کارهایش پشیمان گردید و به فکر توبه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نزدیکی، مرد عابدی زندگی می کرد و مشهور بود که وی عابد ترین و زاهد ترین مرد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رحمت خود، ابری را مأمور کرده بود که همیشه بر سر وی سایه افکند تا خورشید او را نیازارد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مستجاب الدعوه بود یعنی اگر دعا می کرد، خداوند خواسته اش را اجابت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گهنکار تصمیم گرفت نزد مرد عابد رفته و از گناهان خود توبه کند و از او بخواهد که برای وی دعا نماید، شاید خداوند گناهان بی شمارش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 گناهکار به خانه ی مرد عابد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به دیوار تکیه داده بود و ابر بر سرش سایه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عابد، مرد گناهکار را دید، خود را کنار کشید و از صحبت کردن با او خودداری کرد و وی را با خشونت از خود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گنهکار دل شکسته گردید و اشک در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از خانه ی مرد عابد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ابری که بر روی عابد سایه انداخته بود به حرکت در آمد و بر سر گناهکار تائب سایه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آن زمان وحی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بندگانش مهربان تر و آمرزنده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عابد، مرد تائب را از خود راند، از نظر لطف الهی افتاد و مقام خود را از دست داد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و نبوت در داستان های دستغیب صفحه </w:t>
      </w:r>
      <w:r>
        <w:rPr>
          <w:rFonts w:eastAsia="IRNazanin" w:cs="IRNazanin"/>
          <w:color w:val="111111"/>
          <w:sz w:val="28"/>
          <w:szCs w:val="28"/>
          <w:lang w:bidi="fa-IR"/>
        </w:rPr>
        <w:t>56</w:t>
      </w:r>
      <w:bookmarkStart w:id="440" w:name="pg6477_60183"/>
    </w:p>
    <w:p>
      <w:pPr>
        <w:pStyle w:val="Heading2"/>
        <w:numPr>
          <w:ilvl w:val="1"/>
          <w:numId w:val="1"/>
        </w:numPr>
        <w:rPr/>
      </w:pPr>
      <w:bookmarkStart w:id="441" w:name="__RefHeading___Toc1271613_653776707"/>
      <w:bookmarkStart w:id="442" w:name="_Toc147"/>
      <w:bookmarkEnd w:id="440"/>
      <w:bookmarkEnd w:id="441"/>
      <w:r>
        <w:rPr/>
        <w:t>146</w:t>
      </w:r>
      <w:r>
        <w:rPr>
          <w:rtl w:val="true"/>
        </w:rPr>
        <w:t>.</w:t>
      </w:r>
      <w:r>
        <w:rPr>
          <w:rtl w:val="true"/>
        </w:rPr>
        <w:t>گناه قوم یونس و توبه آن ها و رفع عذاب</w:t>
      </w:r>
      <w:bookmarkEnd w:id="442"/>
    </w:p>
    <w:p>
      <w:pPr>
        <w:pStyle w:val="BookText"/>
        <w:rPr/>
      </w:pPr>
      <w:r>
        <w:rPr>
          <w:rFonts w:ascii="IRNazanin" w:hAnsi="IRNazanin" w:eastAsia="IRNazanin"/>
          <w:color w:val="111111"/>
          <w:sz w:val="28"/>
          <w:sz w:val="28"/>
          <w:szCs w:val="28"/>
          <w:rtl w:val="true"/>
          <w:lang w:bidi="fa-IR"/>
        </w:rPr>
        <w:t>حضرت یونس علیه السلام در سی سالگی به نبوت و پیغمبری مبعوث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قوم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اینک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مدت سی سال مردم را به توحید و یکتاپرستی و ایمان و عمل صالح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فقط دو نفر به او ایمان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از خاندان رسالت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سی سال، او از هدایت افراد قومش مأیوس گردید و به درگاه الهی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تا کی من زجر بکشم؟ بلائی بفرست و همه را هلاک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کمی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حضرت نوح نهصد و پنجاه سال صبر کرد و پس از آن، مردم را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بیش از این طاقت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حضرت در دعای خویش محکم ایستاد و اصرار ورزید، و چون آن حضرت نزد خداوند عزیز و محترم بود، خداوند دعایش را پذیرفت و وعده فرمود که پس از سه روز بلا را نازل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ی نزول بلا داد و وعده ی هلاکت مردم را نداد ولی حضرت یونس متوجه این نکته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یونس نزد روبیخ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کردم که خداوند همه ی مردم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شهر خارج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 که خدا بلا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هایش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حرف روبیخ را نپذیرفت و روبیخ تصمیم گرفت در شهر بماند و از آنجا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تنوخا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 کردم تا خدا همه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شهر بیرون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کار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فقط ما سه نفر باقی می مانیم و خدا را عبادت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و تنوخا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مطابق خبری که یونس داده بود، روی همه ی مردم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صورت همه ی مردم سیاه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فهمیدند که وعده ی پیامبر خدا درست بوده و عذاب برایشان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بیدار شدند و تصمیم گرفتند به حضرت یونس متوسل شوند، اما متوجه شدند که او از شهر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نزد روبیخ رفتند و به او پناهنده شدند و از او چاره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روبیخ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یونس رفته است، خدای یونس هست و قادر است بلا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روبیخ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خودتان اصلاح کنید و اگر کسی بر دیگری حقی دارد، هر چه زودتر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بسرعت این خواسته را اجرا نمودند، حتی اگر کسی خانه اش را با سنگ دیگری ساخته بود، خانه اش را خراب کرد و سنگ را به صاحبش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صبح زود همه ی مردم از زن و مرد، کوچک و بزرگ و حتی حیوانات سر به صحرا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و بچه ها را از هم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همگی شروع به گریه و 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هایی که از حلقوم بچه های شیرخوار و کودکان معصوم برمی خاست، با ناله ی توبه کنندگان و گنهکاران درهم آمیخت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صحرا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گریه کنان عرض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به خودمان ستم کردیم و پیامبرمان را تکذیب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نیامرزی و به ما رحم نفرمایی،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ببخش و برما 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بخشنده ترین بخشندگانی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بلائی که بالای سر مردم آمده بود، با این ناله ها برگشت و به کوه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آن را متلاشی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از دور منتظر بود، ببینید بلا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دید از عذاب خبری نشد به طرف دریا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دریا متحیر بود چه کند و کجا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 یک کشتی می خواهد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مرا هم با خود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یونس سوار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وسط دریا رسیدند، ماهی بزرگی جلوی کشتی را گرفت و شروع به تعقیب کشتی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به تلاطم درآمد و کشتی در آستانه ی غرق شدن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شخصی را قربانی کنیم تا دریا آرام شود و ماهی پی کارش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این مورد قرعه بکشیم و قرعه به نام هر کس درآمد، او را به دریا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قرعه کشیدند و به نام یونس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یونس را پیرمردی روحانی و محترم دیدند، دو بار دیگر قرعه کشیدند و در هر دو بار باز هم قرعه به نام یونس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او را به دریا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بزرگ دهان باز کرد و یونس را بلعید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چند روز در شکم ماهی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او متوجه شد که نباید به این زودی قومش را نفرین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 به درگاه خداوند کرد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منزه و پاک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خودم ستم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دعای او را مستجاب کرد و او را از غم و اندوه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ماهی او را کنار ساحل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او ضعیف و بیمار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گیاه کدو را کنار او رویانید تا بر او سایه افکند و وی از آن تغذیه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یونس سلامت خود را بازیافت و به میان قومش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مقام او را بالا برد و</w:t>
      </w:r>
    </w:p>
    <w:p>
      <w:pPr>
        <w:pStyle w:val="BookText"/>
        <w:rPr/>
      </w:pPr>
      <w:r>
        <w:rPr>
          <w:rFonts w:ascii="IRNazanin" w:hAnsi="IRNazanin" w:eastAsia="IRNazanin"/>
          <w:color w:val="111111"/>
          <w:sz w:val="28"/>
          <w:sz w:val="28"/>
          <w:szCs w:val="28"/>
          <w:rtl w:val="true"/>
          <w:lang w:bidi="fa-IR"/>
        </w:rPr>
        <w:t>او را بر مردم بیشماری برگزید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و نبوت در داستان های دستغیب صفحه </w:t>
      </w:r>
      <w:r>
        <w:rPr>
          <w:rFonts w:eastAsia="IRNazanin" w:cs="IRNazanin"/>
          <w:color w:val="111111"/>
          <w:sz w:val="28"/>
          <w:szCs w:val="28"/>
          <w:lang w:bidi="fa-IR"/>
        </w:rPr>
        <w:t>282</w:t>
      </w:r>
      <w:bookmarkStart w:id="443" w:name="pg6477_60184"/>
    </w:p>
    <w:p>
      <w:pPr>
        <w:pStyle w:val="Heading2"/>
        <w:numPr>
          <w:ilvl w:val="1"/>
          <w:numId w:val="1"/>
        </w:numPr>
        <w:rPr/>
      </w:pPr>
      <w:bookmarkStart w:id="444" w:name="__RefHeading___Toc1271615_653776707"/>
      <w:bookmarkStart w:id="445" w:name="_Toc148"/>
      <w:bookmarkEnd w:id="443"/>
      <w:bookmarkEnd w:id="444"/>
      <w:r>
        <w:rPr/>
        <w:t>147</w:t>
      </w:r>
      <w:r>
        <w:rPr>
          <w:rtl w:val="true"/>
        </w:rPr>
        <w:t>.</w:t>
      </w:r>
      <w:r>
        <w:rPr>
          <w:rtl w:val="true"/>
        </w:rPr>
        <w:t>تبلیغات شوم و حمایت از کفر و هشداری هاشم و توبه</w:t>
      </w:r>
      <w:bookmarkEnd w:id="445"/>
    </w:p>
    <w:p>
      <w:pPr>
        <w:pStyle w:val="BookText"/>
        <w:rPr/>
      </w:pPr>
      <w:r>
        <w:rPr>
          <w:rFonts w:ascii="IRNazanin" w:hAnsi="IRNazanin" w:eastAsia="IRNazanin"/>
          <w:color w:val="111111"/>
          <w:sz w:val="28"/>
          <w:sz w:val="28"/>
          <w:szCs w:val="28"/>
          <w:rtl w:val="true"/>
          <w:lang w:bidi="fa-IR"/>
        </w:rPr>
        <w:t>هاشم مرقال در لشکر امیر مؤمنان علیه السلام مشغول نبرد با دشمن بود، جوانی از طایفه غسان به میدان آمد و رجز می خواند، علی علیه السلام را لعن می کرد و در لعن و شتم آن حضرت اصرار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مرقال جلو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که می گویی به دنبالش بازپرسی است که درباره ی آن از تو پرسش خواهد شد و در پی این جنگ حسابرسی است که از تو درباره ی آن حساب خواهد کشید، چرا رفتارت این چنین است؟ از خدایی که بازگشت همه به سوی اوست بترس که تو را از آنچه انجام می دهی سؤال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شما می جنگم به دو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صاحبکم لا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رهبر شما نماز نمی خواند و می گویند شما نیز نماز نمی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رهبر شما خلیفه ی ما عثمان را کشته و شما هم کمک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کشته شدن عثمان چه ربطی به علی علیه السلام دارد؟</w:t>
      </w:r>
    </w:p>
    <w:p>
      <w:pPr>
        <w:pStyle w:val="BookText"/>
        <w:rPr/>
      </w:pPr>
      <w:r>
        <w:rPr>
          <w:rFonts w:ascii="IRNazanin" w:hAnsi="IRNazanin" w:eastAsia="IRNazanin"/>
          <w:color w:val="111111"/>
          <w:sz w:val="28"/>
          <w:sz w:val="28"/>
          <w:szCs w:val="28"/>
          <w:rtl w:val="true"/>
          <w:lang w:bidi="fa-IR"/>
        </w:rPr>
        <w:t>عثمان را به خاطر کارهای خلافش، اصحاب پیامبر خدا صلی الله علیه و آله و سلم کشتند و آنان به دین اسلام و کارهای مردم آگاه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 رهبر ما نماز نمی خواند، این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رهبر ما اول کسی است که با پیامبر خدا صلی الله علیه و آله و سلم نماز خواند و مسائل دین را از همه بهتر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کنار رهبر ما می جنگند همه قاریان قرآن و شب زنده دارانی هستند که شب ها در نماز و سجده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از سخنان دلپذیر هاشم بیدار 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یقین دارم تو مردی خیر خواهی، اینک بگو آیا راه توبه برایم باز است، اگر توبه کنم خداوند می پذیرد؟</w:t>
      </w:r>
    </w:p>
    <w:p>
      <w:pPr>
        <w:pStyle w:val="BookText"/>
        <w:rPr/>
      </w:pPr>
      <w:r>
        <w:rPr>
          <w:rFonts w:ascii="IRNazanin" w:hAnsi="IRNazanin" w:eastAsia="IRNazanin"/>
          <w:color w:val="111111"/>
          <w:sz w:val="28"/>
          <w:sz w:val="28"/>
          <w:szCs w:val="28"/>
          <w:rtl w:val="true"/>
          <w:lang w:bidi="fa-IR"/>
        </w:rPr>
        <w:t>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توبه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حال پشیمانی از جنگ دست کشید و میدان نبرد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شامیان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تو را نیز گول زدند؟</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گول نزدند بلکه نصیحتم کردند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و فروع کافی بنقل ناسخ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عنوان الحافی</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غراب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کلاغ</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شجاع</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حکایت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مدنی جلوه ی 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از خاطرات آقای بروجردی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وقتی مرتکب عمل زشتی شوند یا به خود ستم کنند، به یاد خدا می افتند و برای گناهان خود طلب آمرزش می کنند و کیست جز خدا که گناهان را ببخشد؟ و بر گناه اصرار نمی ورزند با این که می دانند آنها پاداششان آمرزش پروردگار و بهشت هایی است که از زیر درختانش نهرها جاری است و جاودانه در آن می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نیکو است پاداش اهل عمل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صاحبدلان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به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نراقی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فضیل</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 تاریخ</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قریظه عده ای از یهود بودند که در چهار کیلومتری مدینه زندگی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که آنها با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بسته بودند که به دشمنش کمک نکنند در جنگ خندق پیمان خود را شکسته به همراه احزاب شدند این بود که پس از پایان یافتن جنگ خندق آن حضرت مأمور شد بنی قریظه را گوشمالی دهد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 تاریخ</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جهاد نفس</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 تاریخ</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ابوالخیر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آخوندی</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 تاریخ</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نور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شیخ بهایی در کشکول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طرده الله عن خدمته و شغل بخدمة أبعد خلقه عنه؛ این مردی است که خدا او را از در خانه ی خود رانده و اکنون خدمتگزار پست ترین بندگان خدا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این داستان را به علی بن عیسی بغدادی نسبت داده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این قضیه را به علی بن عیسی اربلی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اند، اشتباه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در جلد دوم کشکول آن را به علی بن عیسی اربلی نسبت داده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نظام الملک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بحیره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مأزمین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صیغه ی تثنیه، حد میان مشعر و عرفان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الجنان و رَوح الجنان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ذیل تفسیر آیه ی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سوره ی مبارکه ی بقره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تندیس 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و پاکدامنی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وای بر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 کتابی است که هیج عمل کوچک و بزرگی را فرو نگذاشته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آن را به شمار آورده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ی این مطلب از آیه توسط فضیل مبتنی بر مبحثی است که ما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هندسه 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مؤید این مطلب به حکایت ذیل توجه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ابوبصیر و زراره روایت کرده اند که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 فطره به طور حتم کامل کننده ی روزه است؛ همان گونه که صلوات بر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حال 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کننده ی نماز است؛ زیرا هر کس روزه بگیرد، ولی زکات فطره را عمداً نپردازد، روزه ای برایش نیست، همان گونه که اگر در حال نماز صلوات بر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ترک نماید، نمازی برای او به شمار 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اهمیت پرداخت زکات فطره، همین بس که خدای عزوجل زکات را بر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داشته و فرموده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ها و حکایت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پراکنده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کار نیکی به جا آورد، ده برابر آن پاداش دارد و هر کس کار بدی انجام دهد، جز به مانند آن، کیفر نخواهد دید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صاحبدلان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شفاعت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إِذَا جَاءَ أَحَدَهُمُ الْمَوْتُ قَالَ رَبِّ ارْجِعُونِ لَعَلِّی أَعْمَلُ صَالِحًا فِیمَا تَرَکْتُ کَلَّا إِنَّهَا کَلِمَةٌ هُوَ قَائِلُهَا وَ مِنْ وَرَائِهِمْ بَرْزَخٌ إِلَی یَوْمِ یُبْعَثُونَ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ها و اندرزها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به نقل از منتهی الآمال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اللئالی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w:t>
      </w:r>
      <w:r>
        <w:rPr>
          <w:rFonts w:ascii="IRNazanin" w:hAnsi="IRNazanin" w:eastAsia="IRNazanin"/>
          <w:b w:val="false"/>
          <w:b w:val="false"/>
          <w:bCs w:val="false"/>
          <w:i w:val="false"/>
          <w:i w:val="false"/>
          <w:iCs w:val="false"/>
          <w:color w:val="333333"/>
          <w:sz w:val="20"/>
          <w:sz w:val="20"/>
          <w:szCs w:val="20"/>
        </w:rPr>
        <w:t>۵۴۹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w:t>
      </w:r>
      <w:r>
        <w:rPr>
          <w:rFonts w:ascii="IRNazanin" w:hAnsi="IRNazanin" w:eastAsia="IRNazanin"/>
          <w:b w:val="false"/>
          <w:b w:val="false"/>
          <w:bCs w:val="false"/>
          <w:i w:val="false"/>
          <w:i w:val="false"/>
          <w:iCs w:val="false"/>
          <w:color w:val="333333"/>
          <w:sz w:val="20"/>
          <w:sz w:val="20"/>
          <w:szCs w:val="20"/>
        </w:rPr>
        <w:t>۵۴۸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 شنیدنی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ی طیبه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نوبت آن نرسید که ایمان آورندگان ظاهری، دل هایشان به یاد خدا خاشع گردد؟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المعمور در لغت به معنی خانه ی آباد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خانه ای است در آسمان چهارم، برابر کعبه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 و کثافت از جمله صفاتی است که صوفیه به آن متصف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این اعمال برخلاف دستورات اسلامی بوده و در اسلام شدیداً از آنها نهی و به آنها حمله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ascii="IRNazanin" w:hAnsi="IRNazanin" w:eastAsia="IRNazanin"/>
          <w:b w:val="false"/>
          <w:b w:val="false"/>
          <w:bCs w:val="false"/>
          <w:i w:val="false"/>
          <w:i w:val="false"/>
          <w:iCs w:val="false"/>
          <w:color w:val="333333"/>
          <w:sz w:val="20"/>
          <w:sz w:val="20"/>
          <w:szCs w:val="20"/>
        </w:rPr>
        <w:t>۲۲۳</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فاتحة الکتاب – </w:t>
      </w:r>
      <w:r>
        <w:rPr>
          <w:rFonts w:ascii="IRNazanin" w:hAnsi="IRNazanin" w:eastAsia="IRNazanin"/>
          <w:b w:val="false"/>
          <w:b w:val="false"/>
          <w:bCs w:val="false"/>
          <w:i w:val="false"/>
          <w:i w:val="false"/>
          <w:iCs w:val="false"/>
          <w:color w:val="333333"/>
          <w:sz w:val="20"/>
          <w:sz w:val="20"/>
          <w:szCs w:val="20"/>
        </w:rPr>
        <w:t>۱۸۰</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۲۸۱</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کسانی هستند که در جنگ جمل با حضرت علی علیه السلام جنگیدند و نواصب کسانی هستند که ناسزا به حضرت علی علیه السلام می گویند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جاودان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۱۲۱</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جاودان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۲۹۵</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۱۱۹</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سرای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۹۵</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بندگی راز آفرینش، 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بندگی راز آفرینش، جلد اول – صفحه </w:t>
      </w:r>
      <w:r>
        <w:rPr>
          <w:rFonts w:ascii="IRNazanin" w:hAnsi="IRNazanin" w:eastAsia="IRNazanin"/>
          <w:b w:val="false"/>
          <w:b w:val="false"/>
          <w:bCs w:val="false"/>
          <w:i w:val="false"/>
          <w:i w:val="false"/>
          <w:iCs w:val="false"/>
          <w:color w:val="333333"/>
          <w:sz w:val="20"/>
          <w:sz w:val="20"/>
          <w:szCs w:val="20"/>
        </w:rPr>
        <w:t>۳۰۰</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سلیم، 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۱۰</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سلیم، جلد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۱۷۱</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جاودان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جلد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۲۷۱</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سلیم، جلد اول – صفحه </w:t>
      </w:r>
      <w:r>
        <w:rPr>
          <w:rFonts w:ascii="IRNazanin" w:hAnsi="IRNazanin" w:eastAsia="IRNazanin"/>
          <w:b w:val="false"/>
          <w:b w:val="false"/>
          <w:bCs w:val="false"/>
          <w:i w:val="false"/>
          <w:i w:val="false"/>
          <w:iCs w:val="false"/>
          <w:color w:val="333333"/>
          <w:sz w:val="20"/>
          <w:sz w:val="20"/>
          <w:szCs w:val="20"/>
        </w:rPr>
        <w:t>۱۷۱</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جلد اول، صفحه </w:t>
      </w:r>
      <w:r>
        <w:rPr>
          <w:rFonts w:ascii="IRNazanin" w:hAnsi="IRNazanin" w:eastAsia="IRNazanin"/>
          <w:b w:val="false"/>
          <w:b w:val="false"/>
          <w:bCs w:val="false"/>
          <w:i w:val="false"/>
          <w:i w:val="false"/>
          <w:iCs w:val="false"/>
          <w:color w:val="333333"/>
          <w:sz w:val="20"/>
          <w:sz w:val="20"/>
          <w:szCs w:val="20"/>
        </w:rPr>
        <w:t>۸۸</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۱۹۸</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۱۲۹</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جلد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۲۳</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الخوف، حدیث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ascii="IRNazanin" w:hAnsi="IRNazanin" w:eastAsia="IRNazanin"/>
          <w:b w:val="false"/>
          <w:b w:val="false"/>
          <w:bCs w:val="false"/>
          <w:i w:val="false"/>
          <w:i w:val="false"/>
          <w:iCs w:val="false"/>
          <w:color w:val="333333"/>
          <w:sz w:val="20"/>
          <w:sz w:val="20"/>
          <w:szCs w:val="20"/>
        </w:rPr>
        <w:t>۳۲</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السدید بشأن حر الشهید،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وسوسه 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گریز و پنهانی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نفائس الاخبار،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آیه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تفسیر کشاف،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سوره تکویر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مجید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أَعْهَدْ إِلَیْکُمْ یَا بَنِی آدَمَ أَنْ لَا تَعْبُدُوا الشَّیْطَانَ إِنَّهُ لَکُمْ عَدُوٌّ مُبِینٌ وَ أَنِ اعْبُدُونِی هَذَا صِرَاطٌ مُسْتَقِیمٌ؛ یس،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فرزندان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 شما عهد نکردم که شیطان را نپرستید که او برای شما دشمن آشکاری است و این که مرا بپرستید که راه مستقیم این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التوابین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شهید عبد الحسین دستغیب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النعمانیه،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غراب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کلاغ</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یکصد موضوع، پانصد داستان؛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پندها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التوابین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انصاریان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انصاریان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فی قصص الانبیاء و المرسلین،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انصاریان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القصص؛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گیلان، صص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مرحوم حجت الاسلام و المسلمین صالحی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النعمانیه، 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قریظه عده ای از یهود بودند که در چهار کیلومتری مدینه زندگی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آنها با پیامبر صلی الله علیه و آله و سلم پیمان بسته بودند که به دشمنش کمک نکنند در جنگ خندق پیمان خود را شکسته به همراه احزاب شدند این بود که پس از پایان یافتن جنگ خندق آن حضرت مأمور شد بنی قریظه را گوشمالی دهد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جهاد نفس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ابوالخیر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فی قصص الانبیاء و المرسلین،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الدین 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فی قصص الانبیاء و المرسلین،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 تناسلی</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مجلسی نقل شده است که شاید منظور از دو طبق، ران ها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هاشم رسولی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احادیث 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ی الجواهر السنیة فی الاحادیث القدسیة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فی قصص الانبیاء و المرسلین،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پارسایان؛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ی تذکرة الاولیاء،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کتاب ها از مرحوم شیخ بهایی نقل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المجالس؛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التوابین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التوابین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بهایی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و پندها ج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نماینده ی ولی فقیه در سوریه و امام جمعه ی زینبیه ی دمشق که در تیر ماه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به رحمت ایزدی پیوست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حکایت را دو تن از ارادتمندان شیخ، با کمی تفاوت از او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مطابق نقل مرحوم آیة الله فهری است، جز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اندیشه ی مکروه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مطابق نقل دیگر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سید محمود موسوی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جمعه ی زنجان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فرزند آیة الله سید محمد مجتهد طارمی و 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یزدی، میرزا فتح الله شیخ الشریعه، میرزا حسین نایینی و میرزا محمد حسین غروی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کمپانی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اخذ گواهی اجتهاد از مراجع نجف و بازگشت به زنجان، حوزه ی این شهر را رونقی تازه بخشید و عملاً ریاست آن را بر عهده داشت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بلعم باعورا، عالمی بود که دعایش مستجاب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دوازده هزار شاگرد داشت؛ اما در نتیجه ی هواپرستی و دنیا خواهی، به یاری زمامدار ستمگر عصر خود بر خاست، تا آن جا که آماده شد تا لشکر موسی علیه السلام را نفرین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ضمن اشاره به سرنوشت عبرت انگیز این دانشمند هواپرست، او را به سگ، تشبیه کرده است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فمثله کمثل الکلب إن تحمل علیه یلهث أو تترکه یلهث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تبوک تقریباً در وسط راه مدینه و شام واقع بود که چهارده منزل به مدینه و پانزده منزل به شام که پایگاه حکومت رومیان بود، فاصله داشت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ثلاثة الذین خلفوا حتی ضاقت علیهم الأرض بما رحبت و ضاقت علیهم انفسهم و ظنو ان لا ملجأ من الله الا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توبه ی آن سه نفر را که از شرکت در جنگ تبوک باز مانده بودند، پذیرفت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که مسلمانان با آنها قطع رابطه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حدی که زمین با همه ی وسعطش بر آنها تنگ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را در فشاری سخت از غم و اندوه یافتند و باور کردند برای خلافی که مرتکب شده اند پناهگاهی جز خدا، ندارند، آنگاه خداوند توبه ی آنان را پذیرفت، خداوند بسیار توبه پذیر و مهربان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با کمی اختلاف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غامدی قبیله ای بودند که در یمن زندگی می کردند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نقطه سفید مرحله ی اول به وسیله ی ایمان ایجاد می شود و با اقرار با زبان بزرگتر می گردد، وقتی که با اعضاء و جوارح کارهای نیک انجام داد نقطه توسعه پیدا می کند تا جای که همه قلب را فرا می گیرد و قلب مانند یک آیینه شفاف می درخشد و با ارتکاب گناه و کارهای زشت، مطلب به عکس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حال بدبختی و سقوط انسان حتمی است مگر اینکه توبه کند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قریضه؟ عده ای از یهود بودند که در چهار کیلومتری مدینه در قلعه ای زندگی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با پیامبر پیمان بسته بودند که به دشمن کمک نکنند در جنگ خندق پیمان خود را شکستند و به دشمن کمک کردند، لذا پیامبر صلی الله علیه و آله و سلم پس از جنگ خندق به به گوشمالی؟ آنان مأموریت یافت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هنوز ستونی که ابولبابه خود را به آن بسته بود، در مسجد مدینه یا به اسطوانه توبه یا اسطوانه ابولبابه معروف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آخرون اعترفوا بذنبهم خلطوا عملاً صالحاً و آخر سئا عسی الله ان یتوب علیهم ان الله غفور رحیم</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 با کمی تفاوت در همان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ascii="IRNazanin" w:hAnsi="IRNazanin" w:eastAsia="IRNazanin"/>
          <w:b w:val="false"/>
          <w:b w:val="false"/>
          <w:bCs w:val="false"/>
          <w:i w:val="false"/>
          <w:i w:val="false"/>
          <w:iCs w:val="false"/>
          <w:color w:val="333333"/>
          <w:sz w:val="20"/>
          <w:sz w:val="20"/>
          <w:szCs w:val="20"/>
        </w:rPr>
        <w:t>۱۷۳</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ascii="IRNazanin" w:hAnsi="IRNazanin" w:eastAsia="IRNazanin"/>
          <w:b w:val="false"/>
          <w:b w:val="false"/>
          <w:bCs w:val="false"/>
          <w:i w:val="false"/>
          <w:i w:val="false"/>
          <w:iCs w:val="false"/>
          <w:color w:val="333333"/>
          <w:sz w:val="20"/>
          <w:sz w:val="20"/>
          <w:szCs w:val="20"/>
        </w:rPr>
        <w:t>۳۵۳</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47652</Words>
  <Characters>167681</Characters>
  <CharactersWithSpaces>213926</CharactersWithSpaces>
  <Paragraphs>1409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2026-08-19T23:33:57Z</dcterms:created>
  <dc:creator>ghaemiyeh.com</dc:creator>
  <dc:description/>
  <dc:language>en-US</dc:language>
  <cp:lastModifiedBy/>
  <dcterms:modified xsi:type="dcterms:W3CDTF">2026-08-20T03:04:02Z</dcterms:modified>
  <cp:revision>1</cp:revision>
  <dc:subject/>
  <dc:title>گناه و روسیاهی و توبه و روسفیدی</dc:title>
</cp:coreProperties>
</file>

<file path=docProps/custom.xml><?xml version="1.0" encoding="utf-8"?>
<Properties xmlns="http://schemas.openxmlformats.org/officeDocument/2006/custom-properties" xmlns:vt="http://schemas.openxmlformats.org/officeDocument/2006/docPropsVTypes"/>
</file>