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حلال و حرام 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2605_65377670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852607_65377670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52609_653776707">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852611_653776707">
            <w:r>
              <w:rPr>
                <w:webHidden/>
                <w:rStyle w:val="IndexLink"/>
                <w:rtl w:val="true"/>
              </w:rPr>
              <w:t>پیش گفتار مؤلف</w:t>
            </w:r>
            <w:r>
              <w:rPr>
                <w:rStyle w:val="IndexLink"/>
                <w:rtl w:val="true"/>
              </w:rPr>
              <w:tab/>
            </w:r>
            <w:r>
              <w:rPr>
                <w:rStyle w:val="IndexLink"/>
              </w:rPr>
              <w:t>17</w:t>
            </w:r>
          </w:hyperlink>
        </w:p>
        <w:p>
          <w:pPr>
            <w:pStyle w:val="Contents2"/>
            <w:tabs>
              <w:tab w:val="clear" w:pos="8743"/>
              <w:tab w:val="right" w:pos="9026" w:leader="dot"/>
            </w:tabs>
            <w:rPr/>
          </w:pPr>
          <w:hyperlink w:anchor="__RefHeading___Toc852613_653776707">
            <w:r>
              <w:rPr>
                <w:webHidden/>
                <w:rStyle w:val="IndexLink"/>
                <w:rtl w:val="true"/>
              </w:rPr>
              <w:t>دشمنی با ایام</w:t>
            </w:r>
            <w:r>
              <w:rPr>
                <w:rStyle w:val="IndexLink"/>
                <w:rtl w:val="true"/>
              </w:rPr>
              <w:tab/>
            </w:r>
            <w:r>
              <w:rPr>
                <w:rStyle w:val="IndexLink"/>
              </w:rPr>
              <w:t>18</w:t>
            </w:r>
          </w:hyperlink>
        </w:p>
        <w:p>
          <w:pPr>
            <w:pStyle w:val="Contents3"/>
            <w:tabs>
              <w:tab w:val="clear" w:pos="8459"/>
              <w:tab w:val="right" w:pos="9026" w:leader="dot"/>
            </w:tabs>
            <w:rPr/>
          </w:pPr>
          <w:hyperlink w:anchor="__RefHeading___Toc852615_653776707">
            <w:r>
              <w:rPr>
                <w:webHidden/>
                <w:rStyle w:val="IndexLink"/>
                <w:rtl w:val="true"/>
              </w:rPr>
              <w:t>ملاقات با امام هادی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852617_653776707">
            <w:r>
              <w:rPr>
                <w:webHidden/>
                <w:rStyle w:val="IndexLink"/>
                <w:rtl w:val="true"/>
              </w:rPr>
              <w:t>تمام بودن دلایل اثبات ولایت</w:t>
            </w:r>
            <w:r>
              <w:rPr>
                <w:rStyle w:val="IndexLink"/>
                <w:rtl w:val="true"/>
              </w:rPr>
              <w:tab/>
            </w:r>
            <w:r>
              <w:rPr>
                <w:rStyle w:val="IndexLink"/>
              </w:rPr>
              <w:t>21</w:t>
            </w:r>
          </w:hyperlink>
        </w:p>
        <w:p>
          <w:pPr>
            <w:pStyle w:val="Contents3"/>
            <w:tabs>
              <w:tab w:val="clear" w:pos="8459"/>
              <w:tab w:val="right" w:pos="9026" w:leader="dot"/>
            </w:tabs>
            <w:rPr/>
          </w:pPr>
          <w:hyperlink w:anchor="__RefHeading___Toc852619_653776707">
            <w:r>
              <w:rPr>
                <w:webHidden/>
                <w:rStyle w:val="IndexLink"/>
                <w:rtl w:val="true"/>
              </w:rPr>
              <w:t>خدمت به دین در دربار</w:t>
            </w:r>
            <w:r>
              <w:rPr>
                <w:rStyle w:val="IndexLink"/>
                <w:rtl w:val="true"/>
              </w:rPr>
              <w:tab/>
            </w:r>
            <w:r>
              <w:rPr>
                <w:rStyle w:val="IndexLink"/>
              </w:rPr>
              <w:t>21</w:t>
            </w:r>
          </w:hyperlink>
        </w:p>
        <w:p>
          <w:pPr>
            <w:pStyle w:val="Contents3"/>
            <w:tabs>
              <w:tab w:val="clear" w:pos="8459"/>
              <w:tab w:val="right" w:pos="9026" w:leader="dot"/>
            </w:tabs>
            <w:rPr/>
          </w:pPr>
          <w:hyperlink w:anchor="__RefHeading___Toc852621_653776707">
            <w:r>
              <w:rPr>
                <w:webHidden/>
                <w:rStyle w:val="IndexLink"/>
                <w:rtl w:val="true"/>
              </w:rPr>
              <w:t>استقامت مؤمن در برابر تحریکات</w:t>
            </w:r>
            <w:r>
              <w:rPr>
                <w:rStyle w:val="IndexLink"/>
                <w:rtl w:val="true"/>
              </w:rPr>
              <w:tab/>
            </w:r>
            <w:r>
              <w:rPr>
                <w:rStyle w:val="IndexLink"/>
              </w:rPr>
              <w:t>23</w:t>
            </w:r>
          </w:hyperlink>
        </w:p>
        <w:p>
          <w:pPr>
            <w:pStyle w:val="Contents3"/>
            <w:tabs>
              <w:tab w:val="clear" w:pos="8459"/>
              <w:tab w:val="right" w:pos="9026" w:leader="dot"/>
            </w:tabs>
            <w:rPr/>
          </w:pPr>
          <w:hyperlink w:anchor="__RefHeading___Toc852623_653776707">
            <w:r>
              <w:rPr>
                <w:webHidden/>
                <w:rStyle w:val="IndexLink"/>
                <w:rtl w:val="true"/>
              </w:rPr>
              <w:t>تحت فشار بودن شیعیان در زمان بنی العباس</w:t>
            </w:r>
            <w:r>
              <w:rPr>
                <w:rStyle w:val="IndexLink"/>
                <w:rtl w:val="true"/>
              </w:rPr>
              <w:tab/>
            </w:r>
            <w:r>
              <w:rPr>
                <w:rStyle w:val="IndexLink"/>
              </w:rPr>
              <w:t>25</w:t>
            </w:r>
          </w:hyperlink>
        </w:p>
        <w:p>
          <w:pPr>
            <w:pStyle w:val="Contents3"/>
            <w:tabs>
              <w:tab w:val="clear" w:pos="8459"/>
              <w:tab w:val="right" w:pos="9026" w:leader="dot"/>
            </w:tabs>
            <w:rPr/>
          </w:pPr>
          <w:hyperlink w:anchor="__RefHeading___Toc852625_653776707">
            <w:r>
              <w:rPr>
                <w:webHidden/>
                <w:rStyle w:val="IndexLink"/>
                <w:rtl w:val="true"/>
              </w:rPr>
              <w:t>دیدار با امام هادی علیه السلام و أخذ حدیث از ایشان</w:t>
            </w:r>
            <w:r>
              <w:rPr>
                <w:rStyle w:val="IndexLink"/>
                <w:rtl w:val="true"/>
              </w:rPr>
              <w:tab/>
            </w:r>
            <w:r>
              <w:rPr>
                <w:rStyle w:val="IndexLink"/>
              </w:rPr>
              <w:t>26</w:t>
            </w:r>
          </w:hyperlink>
        </w:p>
        <w:p>
          <w:pPr>
            <w:pStyle w:val="Contents3"/>
            <w:tabs>
              <w:tab w:val="clear" w:pos="8459"/>
              <w:tab w:val="right" w:pos="9026" w:leader="dot"/>
            </w:tabs>
            <w:rPr/>
          </w:pPr>
          <w:hyperlink w:anchor="__RefHeading___Toc852627_653776707">
            <w:r>
              <w:rPr>
                <w:webHidden/>
                <w:rStyle w:val="IndexLink"/>
                <w:rtl w:val="true"/>
              </w:rPr>
              <w:t>جلوگیری از اتلاف عمر</w:t>
            </w:r>
            <w:r>
              <w:rPr>
                <w:rStyle w:val="IndexLink"/>
                <w:rtl w:val="true"/>
              </w:rPr>
              <w:tab/>
            </w:r>
            <w:r>
              <w:rPr>
                <w:rStyle w:val="IndexLink"/>
              </w:rPr>
              <w:t>27</w:t>
            </w:r>
          </w:hyperlink>
        </w:p>
        <w:p>
          <w:pPr>
            <w:pStyle w:val="Contents3"/>
            <w:tabs>
              <w:tab w:val="clear" w:pos="8459"/>
              <w:tab w:val="right" w:pos="9026" w:leader="dot"/>
            </w:tabs>
            <w:rPr/>
          </w:pPr>
          <w:hyperlink w:anchor="__RefHeading___Toc852629_653776707">
            <w:r>
              <w:rPr>
                <w:webHidden/>
                <w:rStyle w:val="IndexLink"/>
                <w:rtl w:val="true"/>
              </w:rPr>
              <w:t>از خربندگی تا امیری خراسان</w:t>
            </w:r>
            <w:r>
              <w:rPr>
                <w:rStyle w:val="IndexLink"/>
                <w:rtl w:val="true"/>
              </w:rPr>
              <w:tab/>
            </w:r>
            <w:r>
              <w:rPr>
                <w:rStyle w:val="IndexLink"/>
              </w:rPr>
              <w:t>28</w:t>
            </w:r>
          </w:hyperlink>
        </w:p>
        <w:p>
          <w:pPr>
            <w:pStyle w:val="Contents3"/>
            <w:tabs>
              <w:tab w:val="clear" w:pos="8459"/>
              <w:tab w:val="right" w:pos="9026" w:leader="dot"/>
            </w:tabs>
            <w:rPr/>
          </w:pPr>
          <w:hyperlink w:anchor="__RefHeading___Toc852631_653776707">
            <w:r>
              <w:rPr>
                <w:webHidden/>
                <w:rStyle w:val="IndexLink"/>
                <w:rtl w:val="true"/>
              </w:rPr>
              <w:t>احراز شایستگی برای کسب مقام</w:t>
            </w:r>
            <w:r>
              <w:rPr>
                <w:rStyle w:val="IndexLink"/>
                <w:rtl w:val="true"/>
              </w:rPr>
              <w:tab/>
            </w:r>
            <w:r>
              <w:rPr>
                <w:rStyle w:val="IndexLink"/>
              </w:rPr>
              <w:t>29</w:t>
            </w:r>
          </w:hyperlink>
        </w:p>
        <w:p>
          <w:pPr>
            <w:pStyle w:val="Contents3"/>
            <w:tabs>
              <w:tab w:val="clear" w:pos="8459"/>
              <w:tab w:val="right" w:pos="9026" w:leader="dot"/>
            </w:tabs>
            <w:rPr/>
          </w:pPr>
          <w:hyperlink w:anchor="__RefHeading___Toc852633_653776707">
            <w:r>
              <w:rPr>
                <w:webHidden/>
                <w:rStyle w:val="IndexLink"/>
                <w:rtl w:val="true"/>
              </w:rPr>
              <w:t>جرقۀ مطالعه برای حرکت به سوی امارت</w:t>
            </w:r>
            <w:r>
              <w:rPr>
                <w:rStyle w:val="IndexLink"/>
                <w:rtl w:val="true"/>
              </w:rPr>
              <w:tab/>
            </w:r>
            <w:r>
              <w:rPr>
                <w:rStyle w:val="IndexLink"/>
              </w:rPr>
              <w:t>30</w:t>
            </w:r>
          </w:hyperlink>
        </w:p>
        <w:p>
          <w:pPr>
            <w:pStyle w:val="Contents3"/>
            <w:tabs>
              <w:tab w:val="clear" w:pos="8459"/>
              <w:tab w:val="right" w:pos="9026" w:leader="dot"/>
            </w:tabs>
            <w:rPr/>
          </w:pPr>
          <w:hyperlink w:anchor="__RefHeading___Toc852635_653776707">
            <w:r>
              <w:rPr>
                <w:webHidden/>
                <w:rStyle w:val="IndexLink"/>
                <w:rtl w:val="true"/>
              </w:rPr>
              <w:t>استفاده از دوران فراغت</w:t>
            </w:r>
            <w:r>
              <w:rPr>
                <w:rStyle w:val="IndexLink"/>
                <w:rtl w:val="true"/>
              </w:rPr>
              <w:tab/>
            </w:r>
            <w:r>
              <w:rPr>
                <w:rStyle w:val="IndexLink"/>
              </w:rPr>
              <w:t>31</w:t>
            </w:r>
          </w:hyperlink>
        </w:p>
        <w:p>
          <w:pPr>
            <w:pStyle w:val="Contents3"/>
            <w:tabs>
              <w:tab w:val="clear" w:pos="8459"/>
              <w:tab w:val="right" w:pos="9026" w:leader="dot"/>
            </w:tabs>
            <w:rPr/>
          </w:pPr>
          <w:hyperlink w:anchor="__RefHeading___Toc852637_653776707">
            <w:r>
              <w:rPr>
                <w:webHidden/>
                <w:rStyle w:val="IndexLink"/>
                <w:rtl w:val="true"/>
              </w:rPr>
              <w:t>سرمایۀ از دست رفتنی عمر</w:t>
            </w:r>
            <w:r>
              <w:rPr>
                <w:rStyle w:val="IndexLink"/>
                <w:rtl w:val="true"/>
              </w:rPr>
              <w:tab/>
            </w:r>
            <w:r>
              <w:rPr>
                <w:rStyle w:val="IndexLink"/>
              </w:rPr>
              <w:t>32</w:t>
            </w:r>
          </w:hyperlink>
        </w:p>
        <w:p>
          <w:pPr>
            <w:pStyle w:val="Contents3"/>
            <w:tabs>
              <w:tab w:val="clear" w:pos="8459"/>
              <w:tab w:val="right" w:pos="9026" w:leader="dot"/>
            </w:tabs>
            <w:rPr/>
          </w:pPr>
          <w:hyperlink w:anchor="__RefHeading___Toc852639_653776707">
            <w:r>
              <w:rPr>
                <w:webHidden/>
                <w:rStyle w:val="IndexLink"/>
                <w:rtl w:val="true"/>
              </w:rPr>
              <w:t>حذر از دشمنی با ایام</w:t>
            </w:r>
            <w:r>
              <w:rPr>
                <w:rStyle w:val="IndexLink"/>
                <w:rtl w:val="true"/>
              </w:rPr>
              <w:tab/>
            </w:r>
            <w:r>
              <w:rPr>
                <w:rStyle w:val="IndexLink"/>
              </w:rPr>
              <w:t>33</w:t>
            </w:r>
          </w:hyperlink>
        </w:p>
        <w:p>
          <w:pPr>
            <w:pStyle w:val="Contents2"/>
            <w:tabs>
              <w:tab w:val="clear" w:pos="8743"/>
              <w:tab w:val="right" w:pos="9026" w:leader="dot"/>
            </w:tabs>
            <w:rPr/>
          </w:pPr>
          <w:hyperlink w:anchor="__RefHeading___Toc852641_653776707">
            <w:r>
              <w:rPr>
                <w:webHidden/>
                <w:rStyle w:val="IndexLink"/>
                <w:rtl w:val="true"/>
              </w:rPr>
              <w:t>اخلاق نیک</w:t>
            </w:r>
            <w:r>
              <w:rPr>
                <w:rStyle w:val="IndexLink"/>
                <w:rtl w:val="true"/>
              </w:rPr>
              <w:tab/>
            </w:r>
            <w:r>
              <w:rPr>
                <w:rStyle w:val="IndexLink"/>
              </w:rPr>
              <w:t>34</w:t>
            </w:r>
          </w:hyperlink>
        </w:p>
        <w:p>
          <w:pPr>
            <w:pStyle w:val="Contents3"/>
            <w:tabs>
              <w:tab w:val="clear" w:pos="8459"/>
              <w:tab w:val="right" w:pos="9026" w:leader="dot"/>
            </w:tabs>
            <w:rPr/>
          </w:pPr>
          <w:hyperlink w:anchor="__RefHeading___Toc852643_653776707">
            <w:r>
              <w:rPr>
                <w:webHidden/>
                <w:rStyle w:val="IndexLink"/>
                <w:rtl w:val="true"/>
              </w:rPr>
              <w:t>خصلت خوش اخلاقی، علامت مؤمن</w:t>
            </w:r>
            <w:r>
              <w:rPr>
                <w:rStyle w:val="IndexLink"/>
                <w:rtl w:val="true"/>
              </w:rPr>
              <w:tab/>
            </w:r>
            <w:r>
              <w:rPr>
                <w:rStyle w:val="IndexLink"/>
              </w:rPr>
              <w:t>34</w:t>
            </w:r>
          </w:hyperlink>
        </w:p>
        <w:p>
          <w:pPr>
            <w:pStyle w:val="Contents3"/>
            <w:tabs>
              <w:tab w:val="clear" w:pos="8459"/>
              <w:tab w:val="right" w:pos="9026" w:leader="dot"/>
            </w:tabs>
            <w:rPr/>
          </w:pPr>
          <w:hyperlink w:anchor="__RefHeading___Toc852645_653776707">
            <w:r>
              <w:rPr>
                <w:webHidden/>
                <w:rStyle w:val="IndexLink"/>
                <w:rtl w:val="true"/>
              </w:rPr>
              <w:t>معرفی چند نمونه از کتب اخلاق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852647_653776707">
            <w:r>
              <w:rPr>
                <w:webHidden/>
                <w:rStyle w:val="IndexLink"/>
                <w:rtl w:val="true"/>
              </w:rPr>
              <w:t>اثر گفته ها و نوشته های اهل عمل</w:t>
            </w:r>
            <w:r>
              <w:rPr>
                <w:rStyle w:val="IndexLink"/>
                <w:rtl w:val="true"/>
              </w:rPr>
              <w:tab/>
            </w:r>
            <w:r>
              <w:rPr>
                <w:rStyle w:val="IndexLink"/>
              </w:rPr>
              <w:t>36</w:t>
            </w:r>
          </w:hyperlink>
        </w:p>
        <w:p>
          <w:pPr>
            <w:pStyle w:val="Contents3"/>
            <w:tabs>
              <w:tab w:val="clear" w:pos="8459"/>
              <w:tab w:val="right" w:pos="9026" w:leader="dot"/>
            </w:tabs>
            <w:rPr/>
          </w:pPr>
          <w:hyperlink w:anchor="__RefHeading___Toc852649_653776707">
            <w:r>
              <w:rPr>
                <w:webHidden/>
                <w:rStyle w:val="IndexLink"/>
                <w:rtl w:val="true"/>
              </w:rPr>
              <w:t>شناخت موارد اخلاقی برای عمل</w:t>
            </w:r>
            <w:r>
              <w:rPr>
                <w:rStyle w:val="IndexLink"/>
                <w:rtl w:val="true"/>
              </w:rPr>
              <w:tab/>
            </w:r>
            <w:r>
              <w:rPr>
                <w:rStyle w:val="IndexLink"/>
              </w:rPr>
              <w:t>37</w:t>
            </w:r>
          </w:hyperlink>
        </w:p>
        <w:p>
          <w:pPr>
            <w:pStyle w:val="Contents3"/>
            <w:tabs>
              <w:tab w:val="clear" w:pos="8459"/>
              <w:tab w:val="right" w:pos="9026" w:leader="dot"/>
            </w:tabs>
            <w:rPr/>
          </w:pPr>
          <w:hyperlink w:anchor="__RefHeading___Toc852651_653776707">
            <w:r>
              <w:rPr>
                <w:webHidden/>
                <w:rStyle w:val="IndexLink"/>
                <w:rtl w:val="true"/>
              </w:rPr>
              <w:t>اثر رذایل اخلاقی در خود و اطرافیان</w:t>
            </w:r>
            <w:r>
              <w:rPr>
                <w:rStyle w:val="IndexLink"/>
                <w:rtl w:val="true"/>
              </w:rPr>
              <w:tab/>
            </w:r>
            <w:r>
              <w:rPr>
                <w:rStyle w:val="IndexLink"/>
              </w:rPr>
              <w:t>38</w:t>
            </w:r>
          </w:hyperlink>
        </w:p>
        <w:p>
          <w:pPr>
            <w:pStyle w:val="Contents3"/>
            <w:tabs>
              <w:tab w:val="clear" w:pos="8459"/>
              <w:tab w:val="right" w:pos="9026" w:leader="dot"/>
            </w:tabs>
            <w:rPr/>
          </w:pPr>
          <w:hyperlink w:anchor="__RefHeading___Toc852653_653776707">
            <w:r>
              <w:rPr>
                <w:webHidden/>
                <w:rStyle w:val="IndexLink"/>
                <w:rtl w:val="true"/>
              </w:rPr>
              <w:t>حسود، مورد نفرت خدا</w:t>
            </w:r>
            <w:r>
              <w:rPr>
                <w:rStyle w:val="IndexLink"/>
                <w:rtl w:val="true"/>
              </w:rPr>
              <w:tab/>
            </w:r>
            <w:r>
              <w:rPr>
                <w:rStyle w:val="IndexLink"/>
              </w:rPr>
              <w:t>39</w:t>
            </w:r>
          </w:hyperlink>
        </w:p>
        <w:p>
          <w:pPr>
            <w:pStyle w:val="Contents3"/>
            <w:tabs>
              <w:tab w:val="clear" w:pos="8459"/>
              <w:tab w:val="right" w:pos="9026" w:leader="dot"/>
            </w:tabs>
            <w:rPr/>
          </w:pPr>
          <w:hyperlink w:anchor="__RefHeading___Toc852655_653776707">
            <w:r>
              <w:rPr>
                <w:webHidden/>
                <w:rStyle w:val="IndexLink"/>
                <w:rtl w:val="true"/>
              </w:rPr>
              <w:t>اثرات سوء بداخلاقی در خانواده</w:t>
            </w:r>
            <w:r>
              <w:rPr>
                <w:rStyle w:val="IndexLink"/>
                <w:rtl w:val="true"/>
              </w:rPr>
              <w:tab/>
            </w:r>
            <w:r>
              <w:rPr>
                <w:rStyle w:val="IndexLink"/>
              </w:rPr>
              <w:t>40</w:t>
            </w:r>
          </w:hyperlink>
        </w:p>
        <w:p>
          <w:pPr>
            <w:pStyle w:val="Contents3"/>
            <w:tabs>
              <w:tab w:val="clear" w:pos="8459"/>
              <w:tab w:val="right" w:pos="9026" w:leader="dot"/>
            </w:tabs>
            <w:rPr/>
          </w:pPr>
          <w:hyperlink w:anchor="__RefHeading___Toc852657_653776707">
            <w:r>
              <w:rPr>
                <w:webHidden/>
                <w:rStyle w:val="IndexLink"/>
                <w:rtl w:val="true"/>
              </w:rPr>
              <w:t>اثرات بد اخلاقی در ایمان</w:t>
            </w:r>
            <w:r>
              <w:rPr>
                <w:rStyle w:val="IndexLink"/>
                <w:rtl w:val="true"/>
              </w:rPr>
              <w:tab/>
            </w:r>
            <w:r>
              <w:rPr>
                <w:rStyle w:val="IndexLink"/>
              </w:rPr>
              <w:t>41</w:t>
            </w:r>
          </w:hyperlink>
        </w:p>
        <w:p>
          <w:pPr>
            <w:pStyle w:val="Contents3"/>
            <w:tabs>
              <w:tab w:val="clear" w:pos="8459"/>
              <w:tab w:val="right" w:pos="9026" w:leader="dot"/>
            </w:tabs>
            <w:rPr/>
          </w:pPr>
          <w:hyperlink w:anchor="__RefHeading___Toc852659_653776707">
            <w:r>
              <w:rPr>
                <w:webHidden/>
                <w:rStyle w:val="IndexLink"/>
                <w:rtl w:val="true"/>
              </w:rPr>
              <w:t>تقابل ایمان و بداخلاقی مانند سرکه و عسل</w:t>
            </w:r>
            <w:r>
              <w:rPr>
                <w:rStyle w:val="IndexLink"/>
                <w:rtl w:val="true"/>
              </w:rPr>
              <w:tab/>
            </w:r>
            <w:r>
              <w:rPr>
                <w:rStyle w:val="IndexLink"/>
              </w:rPr>
              <w:t>41</w:t>
            </w:r>
          </w:hyperlink>
        </w:p>
        <w:p>
          <w:pPr>
            <w:pStyle w:val="Contents3"/>
            <w:tabs>
              <w:tab w:val="clear" w:pos="8459"/>
              <w:tab w:val="right" w:pos="9026" w:leader="dot"/>
            </w:tabs>
            <w:rPr/>
          </w:pPr>
          <w:hyperlink w:anchor="__RefHeading___Toc852661_653776707">
            <w:r>
              <w:rPr>
                <w:webHidden/>
                <w:rStyle w:val="IndexLink"/>
                <w:rtl w:val="true"/>
              </w:rPr>
              <w:t>لزوم برپایی مجالس باکیفیت مذهبی</w:t>
            </w:r>
            <w:r>
              <w:rPr>
                <w:rStyle w:val="IndexLink"/>
                <w:rtl w:val="true"/>
              </w:rPr>
              <w:tab/>
            </w:r>
            <w:r>
              <w:rPr>
                <w:rStyle w:val="IndexLink"/>
              </w:rPr>
              <w:t>43</w:t>
            </w:r>
          </w:hyperlink>
        </w:p>
        <w:p>
          <w:pPr>
            <w:pStyle w:val="Contents2"/>
            <w:tabs>
              <w:tab w:val="clear" w:pos="8743"/>
              <w:tab w:val="right" w:pos="9026" w:leader="dot"/>
            </w:tabs>
            <w:rPr/>
          </w:pPr>
          <w:hyperlink w:anchor="__RefHeading___Toc852663_653776707">
            <w:r>
              <w:rPr>
                <w:webHidden/>
                <w:rStyle w:val="IndexLink"/>
                <w:rtl w:val="true"/>
              </w:rPr>
              <w:t>بنیان زندگی</w:t>
            </w:r>
            <w:r>
              <w:rPr>
                <w:rStyle w:val="IndexLink"/>
                <w:rtl w:val="true"/>
              </w:rPr>
              <w:tab/>
            </w:r>
            <w:r>
              <w:rPr>
                <w:rStyle w:val="IndexLink"/>
              </w:rPr>
              <w:t>44</w:t>
            </w:r>
          </w:hyperlink>
        </w:p>
        <w:p>
          <w:pPr>
            <w:pStyle w:val="Contents3"/>
            <w:tabs>
              <w:tab w:val="clear" w:pos="8459"/>
              <w:tab w:val="right" w:pos="9026" w:leader="dot"/>
            </w:tabs>
            <w:rPr/>
          </w:pPr>
          <w:hyperlink w:anchor="__RefHeading___Toc852665_653776707">
            <w:r>
              <w:rPr>
                <w:webHidden/>
                <w:rStyle w:val="IndexLink"/>
                <w:rtl w:val="true"/>
              </w:rPr>
              <w:t>محکم سازی بنیان زندگی دنیایی و آخرتی</w:t>
            </w:r>
            <w:r>
              <w:rPr>
                <w:rStyle w:val="IndexLink"/>
                <w:rtl w:val="true"/>
              </w:rPr>
              <w:tab/>
            </w:r>
            <w:r>
              <w:rPr>
                <w:rStyle w:val="IndexLink"/>
              </w:rPr>
              <w:t>44</w:t>
            </w:r>
          </w:hyperlink>
        </w:p>
        <w:p>
          <w:pPr>
            <w:pStyle w:val="Contents3"/>
            <w:tabs>
              <w:tab w:val="clear" w:pos="8459"/>
              <w:tab w:val="right" w:pos="9026" w:leader="dot"/>
            </w:tabs>
            <w:rPr/>
          </w:pPr>
          <w:hyperlink w:anchor="__RefHeading___Toc852667_653776707">
            <w:r>
              <w:rPr>
                <w:webHidden/>
                <w:rStyle w:val="IndexLink"/>
                <w:rtl w:val="true"/>
              </w:rPr>
              <w:t>ارزش روح در مقابل بدن</w:t>
            </w:r>
            <w:r>
              <w:rPr>
                <w:rStyle w:val="IndexLink"/>
                <w:rtl w:val="true"/>
              </w:rPr>
              <w:tab/>
            </w:r>
            <w:r>
              <w:rPr>
                <w:rStyle w:val="IndexLink"/>
              </w:rPr>
              <w:t>45</w:t>
            </w:r>
          </w:hyperlink>
        </w:p>
        <w:p>
          <w:pPr>
            <w:pStyle w:val="Contents3"/>
            <w:tabs>
              <w:tab w:val="clear" w:pos="8459"/>
              <w:tab w:val="right" w:pos="9026" w:leader="dot"/>
            </w:tabs>
            <w:rPr/>
          </w:pPr>
          <w:hyperlink w:anchor="__RefHeading___Toc852669_653776707">
            <w:r>
              <w:rPr>
                <w:webHidden/>
                <w:rStyle w:val="IndexLink"/>
                <w:rtl w:val="true"/>
              </w:rPr>
              <w:t>قیمت بدن و روح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852671_653776707">
            <w:r>
              <w:rPr>
                <w:webHidden/>
                <w:rStyle w:val="IndexLink"/>
                <w:rtl w:val="true"/>
              </w:rPr>
              <w:t>مقایسۀ بنیان حلال و حرام در زندگی</w:t>
            </w:r>
            <w:r>
              <w:rPr>
                <w:rStyle w:val="IndexLink"/>
                <w:rtl w:val="true"/>
              </w:rPr>
              <w:tab/>
            </w:r>
            <w:r>
              <w:rPr>
                <w:rStyle w:val="IndexLink"/>
              </w:rPr>
              <w:t>48</w:t>
            </w:r>
          </w:hyperlink>
        </w:p>
        <w:p>
          <w:pPr>
            <w:pStyle w:val="Contents3"/>
            <w:tabs>
              <w:tab w:val="clear" w:pos="8459"/>
              <w:tab w:val="right" w:pos="9026" w:leader="dot"/>
            </w:tabs>
            <w:rPr/>
          </w:pPr>
          <w:hyperlink w:anchor="__RefHeading___Toc852673_653776707">
            <w:r>
              <w:rPr>
                <w:webHidden/>
                <w:rStyle w:val="IndexLink"/>
                <w:rtl w:val="true"/>
              </w:rPr>
              <w:t>سقوط بنای سست دنیایی و آخرتی</w:t>
            </w:r>
            <w:r>
              <w:rPr>
                <w:rStyle w:val="IndexLink"/>
                <w:rtl w:val="true"/>
              </w:rPr>
              <w:tab/>
            </w:r>
            <w:r>
              <w:rPr>
                <w:rStyle w:val="IndexLink"/>
              </w:rPr>
              <w:t>50</w:t>
            </w:r>
          </w:hyperlink>
        </w:p>
        <w:p>
          <w:pPr>
            <w:pStyle w:val="Contents3"/>
            <w:tabs>
              <w:tab w:val="clear" w:pos="8459"/>
              <w:tab w:val="right" w:pos="9026" w:leader="dot"/>
            </w:tabs>
            <w:rPr/>
          </w:pPr>
          <w:hyperlink w:anchor="__RefHeading___Toc852675_653776707">
            <w:r>
              <w:rPr>
                <w:webHidden/>
                <w:rStyle w:val="IndexLink"/>
                <w:rtl w:val="true"/>
              </w:rPr>
              <w:t>سقوط اختیاری انسان</w:t>
            </w:r>
            <w:r>
              <w:rPr>
                <w:rStyle w:val="IndexLink"/>
                <w:rtl w:val="true"/>
              </w:rPr>
              <w:tab/>
            </w:r>
            <w:r>
              <w:rPr>
                <w:rStyle w:val="IndexLink"/>
              </w:rPr>
              <w:t>50</w:t>
            </w:r>
          </w:hyperlink>
        </w:p>
        <w:p>
          <w:pPr>
            <w:pStyle w:val="Contents3"/>
            <w:tabs>
              <w:tab w:val="clear" w:pos="8459"/>
              <w:tab w:val="right" w:pos="9026" w:leader="dot"/>
            </w:tabs>
            <w:rPr/>
          </w:pPr>
          <w:hyperlink w:anchor="__RefHeading___Toc852677_653776707">
            <w:r>
              <w:rPr>
                <w:webHidden/>
                <w:rStyle w:val="IndexLink"/>
                <w:rtl w:val="true"/>
              </w:rPr>
              <w:t>جهنم، سزای سوء انتخاب</w:t>
            </w:r>
            <w:r>
              <w:rPr>
                <w:rStyle w:val="IndexLink"/>
                <w:rtl w:val="true"/>
              </w:rPr>
              <w:tab/>
            </w:r>
            <w:r>
              <w:rPr>
                <w:rStyle w:val="IndexLink"/>
              </w:rPr>
              <w:t>51</w:t>
            </w:r>
          </w:hyperlink>
        </w:p>
        <w:p>
          <w:pPr>
            <w:pStyle w:val="Contents3"/>
            <w:tabs>
              <w:tab w:val="clear" w:pos="8459"/>
              <w:tab w:val="right" w:pos="9026" w:leader="dot"/>
            </w:tabs>
            <w:rPr/>
          </w:pPr>
          <w:hyperlink w:anchor="__RefHeading___Toc852679_653776707">
            <w:r>
              <w:rPr>
                <w:webHidden/>
                <w:rStyle w:val="IndexLink"/>
                <w:rtl w:val="true"/>
              </w:rPr>
              <w:t>اختیار کردن هدایت، شرط نجات</w:t>
            </w:r>
            <w:r>
              <w:rPr>
                <w:rStyle w:val="IndexLink"/>
                <w:rtl w:val="true"/>
              </w:rPr>
              <w:tab/>
            </w:r>
            <w:r>
              <w:rPr>
                <w:rStyle w:val="IndexLink"/>
              </w:rPr>
              <w:t>52</w:t>
            </w:r>
          </w:hyperlink>
        </w:p>
        <w:p>
          <w:pPr>
            <w:pStyle w:val="Contents3"/>
            <w:tabs>
              <w:tab w:val="clear" w:pos="8459"/>
              <w:tab w:val="right" w:pos="9026" w:leader="dot"/>
            </w:tabs>
            <w:rPr/>
          </w:pPr>
          <w:hyperlink w:anchor="__RefHeading___Toc852681_653776707">
            <w:r>
              <w:rPr>
                <w:webHidden/>
                <w:rStyle w:val="IndexLink"/>
                <w:rtl w:val="true"/>
              </w:rPr>
              <w:t>با مال حلال به جهنم رفتن</w:t>
            </w:r>
            <w:r>
              <w:rPr>
                <w:rStyle w:val="IndexLink"/>
                <w:rtl w:val="true"/>
              </w:rPr>
              <w:tab/>
            </w:r>
            <w:r>
              <w:rPr>
                <w:rStyle w:val="IndexLink"/>
              </w:rPr>
              <w:t>53</w:t>
            </w:r>
          </w:hyperlink>
        </w:p>
        <w:p>
          <w:pPr>
            <w:pStyle w:val="Contents3"/>
            <w:tabs>
              <w:tab w:val="clear" w:pos="8459"/>
              <w:tab w:val="right" w:pos="9026" w:leader="dot"/>
            </w:tabs>
            <w:rPr/>
          </w:pPr>
          <w:hyperlink w:anchor="__RefHeading___Toc852683_653776707">
            <w:r>
              <w:rPr>
                <w:webHidden/>
                <w:rStyle w:val="IndexLink"/>
                <w:rtl w:val="true"/>
              </w:rPr>
              <w:t>سزای ثروت اندوزی و بخل</w:t>
            </w:r>
            <w:r>
              <w:rPr>
                <w:rStyle w:val="IndexLink"/>
                <w:rtl w:val="true"/>
              </w:rPr>
              <w:tab/>
            </w:r>
            <w:r>
              <w:rPr>
                <w:rStyle w:val="IndexLink"/>
              </w:rPr>
              <w:t>54</w:t>
            </w:r>
          </w:hyperlink>
        </w:p>
        <w:p>
          <w:pPr>
            <w:pStyle w:val="Contents3"/>
            <w:tabs>
              <w:tab w:val="clear" w:pos="8459"/>
              <w:tab w:val="right" w:pos="9026" w:leader="dot"/>
            </w:tabs>
            <w:rPr/>
          </w:pPr>
          <w:hyperlink w:anchor="__RefHeading___Toc852685_653776707">
            <w:r>
              <w:rPr>
                <w:webHidden/>
                <w:rStyle w:val="IndexLink"/>
                <w:rtl w:val="true"/>
              </w:rPr>
              <w:t>زیرکی مؤمن در پاکدامنی از حرام</w:t>
            </w:r>
            <w:r>
              <w:rPr>
                <w:rStyle w:val="IndexLink"/>
                <w:rtl w:val="true"/>
              </w:rPr>
              <w:tab/>
            </w:r>
            <w:r>
              <w:rPr>
                <w:rStyle w:val="IndexLink"/>
              </w:rPr>
              <w:t>55</w:t>
            </w:r>
          </w:hyperlink>
        </w:p>
        <w:p>
          <w:pPr>
            <w:pStyle w:val="Contents3"/>
            <w:tabs>
              <w:tab w:val="clear" w:pos="8459"/>
              <w:tab w:val="right" w:pos="9026" w:leader="dot"/>
            </w:tabs>
            <w:rPr/>
          </w:pPr>
          <w:hyperlink w:anchor="__RefHeading___Toc852687_653776707">
            <w:r>
              <w:rPr>
                <w:webHidden/>
                <w:rStyle w:val="IndexLink"/>
                <w:rtl w:val="true"/>
              </w:rPr>
              <w:t>گریز مؤمن از معرض حرام</w:t>
            </w:r>
            <w:r>
              <w:rPr>
                <w:rStyle w:val="IndexLink"/>
                <w:rtl w:val="true"/>
              </w:rPr>
              <w:tab/>
            </w:r>
            <w:r>
              <w:rPr>
                <w:rStyle w:val="IndexLink"/>
              </w:rPr>
              <w:t>57</w:t>
            </w:r>
          </w:hyperlink>
        </w:p>
        <w:p>
          <w:pPr>
            <w:pStyle w:val="Contents2"/>
            <w:tabs>
              <w:tab w:val="clear" w:pos="8743"/>
              <w:tab w:val="right" w:pos="9026" w:leader="dot"/>
            </w:tabs>
            <w:rPr/>
          </w:pPr>
          <w:hyperlink w:anchor="__RefHeading___Toc852689_653776707">
            <w:r>
              <w:rPr>
                <w:webHidden/>
                <w:rStyle w:val="IndexLink"/>
                <w:rtl w:val="true"/>
              </w:rPr>
              <w:t>اولوا الالباب</w:t>
            </w:r>
            <w:r>
              <w:rPr>
                <w:rStyle w:val="IndexLink"/>
                <w:rtl w:val="true"/>
              </w:rPr>
              <w:tab/>
            </w:r>
            <w:r>
              <w:rPr>
                <w:rStyle w:val="IndexLink"/>
              </w:rPr>
              <w:t>58</w:t>
            </w:r>
          </w:hyperlink>
        </w:p>
        <w:p>
          <w:pPr>
            <w:pStyle w:val="Contents3"/>
            <w:tabs>
              <w:tab w:val="clear" w:pos="8459"/>
              <w:tab w:val="right" w:pos="9026" w:leader="dot"/>
            </w:tabs>
            <w:rPr/>
          </w:pPr>
          <w:hyperlink w:anchor="__RefHeading___Toc852691_653776707">
            <w:r>
              <w:rPr>
                <w:webHidden/>
                <w:rStyle w:val="IndexLink"/>
                <w:rtl w:val="true"/>
              </w:rPr>
              <w:t>میدان مسابقه و جایزۀ آن</w:t>
            </w:r>
            <w:r>
              <w:rPr>
                <w:rStyle w:val="IndexLink"/>
                <w:rtl w:val="true"/>
              </w:rPr>
              <w:tab/>
            </w:r>
            <w:r>
              <w:rPr>
                <w:rStyle w:val="IndexLink"/>
              </w:rPr>
              <w:t>58</w:t>
            </w:r>
          </w:hyperlink>
        </w:p>
        <w:p>
          <w:pPr>
            <w:pStyle w:val="Contents3"/>
            <w:tabs>
              <w:tab w:val="clear" w:pos="8459"/>
              <w:tab w:val="right" w:pos="9026" w:leader="dot"/>
            </w:tabs>
            <w:rPr/>
          </w:pPr>
          <w:hyperlink w:anchor="__RefHeading___Toc852693_653776707">
            <w:r>
              <w:rPr>
                <w:webHidden/>
                <w:rStyle w:val="IndexLink"/>
                <w:rtl w:val="true"/>
              </w:rPr>
              <w:t>ارزش عمل مثبت</w:t>
            </w:r>
            <w:r>
              <w:rPr>
                <w:rStyle w:val="IndexLink"/>
                <w:rtl w:val="true"/>
              </w:rPr>
              <w:tab/>
            </w:r>
            <w:r>
              <w:rPr>
                <w:rStyle w:val="IndexLink"/>
              </w:rPr>
              <w:t>60</w:t>
            </w:r>
          </w:hyperlink>
        </w:p>
        <w:p>
          <w:pPr>
            <w:pStyle w:val="Contents3"/>
            <w:tabs>
              <w:tab w:val="clear" w:pos="8459"/>
              <w:tab w:val="right" w:pos="9026" w:leader="dot"/>
            </w:tabs>
            <w:rPr/>
          </w:pPr>
          <w:hyperlink w:anchor="__RefHeading___Toc852695_653776707">
            <w:r>
              <w:rPr>
                <w:webHidden/>
                <w:rStyle w:val="IndexLink"/>
                <w:rtl w:val="true"/>
              </w:rPr>
              <w:t>پاداش بهشت و جهنم در روز مسابقه</w:t>
            </w:r>
            <w:r>
              <w:rPr>
                <w:rStyle w:val="IndexLink"/>
                <w:rtl w:val="true"/>
              </w:rPr>
              <w:tab/>
            </w:r>
            <w:r>
              <w:rPr>
                <w:rStyle w:val="IndexLink"/>
              </w:rPr>
              <w:t>62</w:t>
            </w:r>
          </w:hyperlink>
        </w:p>
        <w:p>
          <w:pPr>
            <w:pStyle w:val="Contents3"/>
            <w:tabs>
              <w:tab w:val="clear" w:pos="8459"/>
              <w:tab w:val="right" w:pos="9026" w:leader="dot"/>
            </w:tabs>
            <w:rPr/>
          </w:pPr>
          <w:hyperlink w:anchor="__RefHeading___Toc852697_653776707">
            <w:r>
              <w:rPr>
                <w:webHidden/>
                <w:rStyle w:val="IndexLink"/>
                <w:rtl w:val="true"/>
              </w:rPr>
              <w:t>انسان از دیدگاه امیرالمؤمنین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852699_653776707">
            <w:r>
              <w:rPr>
                <w:webHidden/>
                <w:rStyle w:val="IndexLink"/>
                <w:rtl w:val="true"/>
              </w:rPr>
              <w:t>عقل، وجه تمایز حیوان و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852701_653776707">
            <w:r>
              <w:rPr>
                <w:webHidden/>
                <w:rStyle w:val="IndexLink"/>
                <w:rtl w:val="true"/>
              </w:rPr>
              <w:t xml:space="preserve">مفهوم عقل مسموع و </w:t>
            </w:r>
            <w:r>
              <w:rPr>
                <w:rStyle w:val="IndexLink"/>
                <w:rtl w:val="true"/>
              </w:rPr>
              <w:t>«</w:t>
            </w:r>
            <w:r>
              <w:rPr>
                <w:rStyle w:val="IndexLink"/>
                <w:rtl w:val="true"/>
              </w:rPr>
              <w:t>اولوا الالباب</w:t>
            </w:r>
            <w:r>
              <w:rPr>
                <w:rStyle w:val="IndexLink"/>
                <w:rtl w:val="true"/>
              </w:rPr>
              <w:t>»</w:t>
              <w:tab/>
            </w:r>
            <w:r>
              <w:rPr>
                <w:rStyle w:val="IndexLink"/>
              </w:rPr>
              <w:t>65</w:t>
            </w:r>
          </w:hyperlink>
        </w:p>
        <w:p>
          <w:pPr>
            <w:pStyle w:val="Contents3"/>
            <w:tabs>
              <w:tab w:val="clear" w:pos="8459"/>
              <w:tab w:val="right" w:pos="9026" w:leader="dot"/>
            </w:tabs>
            <w:rPr/>
          </w:pPr>
          <w:hyperlink w:anchor="__RefHeading___Toc852703_653776707">
            <w:r>
              <w:rPr>
                <w:webHidden/>
                <w:rStyle w:val="IndexLink"/>
                <w:rtl w:val="true"/>
              </w:rPr>
              <w:t>«</w:t>
            </w:r>
            <w:r>
              <w:rPr>
                <w:rStyle w:val="IndexLink"/>
                <w:rtl w:val="true"/>
              </w:rPr>
              <w:t>اولوا الالباب</w:t>
            </w:r>
            <w:r>
              <w:rPr>
                <w:rStyle w:val="IndexLink"/>
                <w:rtl w:val="true"/>
              </w:rPr>
              <w:t xml:space="preserve">» </w:t>
            </w:r>
            <w:r>
              <w:rPr>
                <w:rStyle w:val="IndexLink"/>
                <w:rtl w:val="true"/>
              </w:rPr>
              <w:t>در قرآن</w:t>
            </w:r>
            <w:r>
              <w:rPr>
                <w:rStyle w:val="IndexLink"/>
                <w:rtl w:val="true"/>
              </w:rPr>
              <w:tab/>
            </w:r>
            <w:r>
              <w:rPr>
                <w:rStyle w:val="IndexLink"/>
              </w:rPr>
              <w:t>66</w:t>
            </w:r>
          </w:hyperlink>
        </w:p>
        <w:p>
          <w:pPr>
            <w:pStyle w:val="Contents3"/>
            <w:tabs>
              <w:tab w:val="clear" w:pos="8459"/>
              <w:tab w:val="right" w:pos="9026" w:leader="dot"/>
            </w:tabs>
            <w:rPr/>
          </w:pPr>
          <w:hyperlink w:anchor="__RefHeading___Toc852705_653776707">
            <w:r>
              <w:rPr>
                <w:webHidden/>
                <w:rStyle w:val="IndexLink"/>
                <w:rtl w:val="true"/>
              </w:rPr>
              <w:t>نمونه ای در تبعیت از قول احسن</w:t>
            </w:r>
            <w:r>
              <w:rPr>
                <w:rStyle w:val="IndexLink"/>
                <w:rtl w:val="true"/>
              </w:rPr>
              <w:tab/>
            </w:r>
            <w:r>
              <w:rPr>
                <w:rStyle w:val="IndexLink"/>
              </w:rPr>
              <w:t>67</w:t>
            </w:r>
          </w:hyperlink>
        </w:p>
        <w:p>
          <w:pPr>
            <w:pStyle w:val="Contents3"/>
            <w:tabs>
              <w:tab w:val="clear" w:pos="8459"/>
              <w:tab w:val="right" w:pos="9026" w:leader="dot"/>
            </w:tabs>
            <w:rPr/>
          </w:pPr>
          <w:hyperlink w:anchor="__RefHeading___Toc852707_653776707">
            <w:r>
              <w:rPr>
                <w:webHidden/>
                <w:rStyle w:val="IndexLink"/>
                <w:rtl w:val="true"/>
              </w:rPr>
              <w:t>هدایت خدابرصاحبان عقل</w:t>
            </w:r>
            <w:r>
              <w:rPr>
                <w:rStyle w:val="IndexLink"/>
                <w:rtl w:val="true"/>
              </w:rPr>
              <w:tab/>
            </w:r>
            <w:r>
              <w:rPr>
                <w:rStyle w:val="IndexLink"/>
              </w:rPr>
              <w:t>68</w:t>
            </w:r>
          </w:hyperlink>
        </w:p>
        <w:p>
          <w:pPr>
            <w:pStyle w:val="Contents2"/>
            <w:tabs>
              <w:tab w:val="clear" w:pos="8743"/>
              <w:tab w:val="right" w:pos="9026" w:leader="dot"/>
            </w:tabs>
            <w:rPr/>
          </w:pPr>
          <w:hyperlink w:anchor="__RefHeading___Toc852709_653776707">
            <w:r>
              <w:rPr>
                <w:webHidden/>
                <w:rStyle w:val="IndexLink"/>
                <w:rtl w:val="true"/>
              </w:rPr>
              <w:t>مقابله با حرام خوری</w:t>
            </w:r>
            <w:r>
              <w:rPr>
                <w:rStyle w:val="IndexLink"/>
                <w:rtl w:val="true"/>
              </w:rPr>
              <w:tab/>
            </w:r>
            <w:r>
              <w:rPr>
                <w:rStyle w:val="IndexLink"/>
              </w:rPr>
              <w:t>72</w:t>
            </w:r>
          </w:hyperlink>
        </w:p>
        <w:p>
          <w:pPr>
            <w:pStyle w:val="Contents3"/>
            <w:tabs>
              <w:tab w:val="clear" w:pos="8459"/>
              <w:tab w:val="right" w:pos="9026" w:leader="dot"/>
            </w:tabs>
            <w:rPr/>
          </w:pPr>
          <w:hyperlink w:anchor="__RefHeading___Toc852711_653776707">
            <w:r>
              <w:rPr>
                <w:webHidden/>
                <w:rStyle w:val="IndexLink"/>
                <w:rtl w:val="true"/>
              </w:rPr>
              <w:t>اهمیت دین به اجتناب از مال حرام</w:t>
            </w:r>
            <w:r>
              <w:rPr>
                <w:rStyle w:val="IndexLink"/>
                <w:rtl w:val="true"/>
              </w:rPr>
              <w:tab/>
            </w:r>
            <w:r>
              <w:rPr>
                <w:rStyle w:val="IndexLink"/>
              </w:rPr>
              <w:t>72</w:t>
            </w:r>
          </w:hyperlink>
        </w:p>
        <w:p>
          <w:pPr>
            <w:pStyle w:val="Contents3"/>
            <w:tabs>
              <w:tab w:val="clear" w:pos="8459"/>
              <w:tab w:val="right" w:pos="9026" w:leader="dot"/>
            </w:tabs>
            <w:rPr/>
          </w:pPr>
          <w:hyperlink w:anchor="__RefHeading___Toc852713_653776707">
            <w:r>
              <w:rPr>
                <w:webHidden/>
                <w:rStyle w:val="IndexLink"/>
                <w:rtl w:val="true"/>
              </w:rPr>
              <w:t>فلسفۀ تکرار داستان حضرت موسی علیه السلام در قرآن</w:t>
            </w:r>
            <w:r>
              <w:rPr>
                <w:rStyle w:val="IndexLink"/>
                <w:rtl w:val="true"/>
              </w:rPr>
              <w:tab/>
            </w:r>
            <w:r>
              <w:rPr>
                <w:rStyle w:val="IndexLink"/>
              </w:rPr>
              <w:t>73</w:t>
            </w:r>
          </w:hyperlink>
        </w:p>
        <w:p>
          <w:pPr>
            <w:pStyle w:val="Contents3"/>
            <w:tabs>
              <w:tab w:val="clear" w:pos="8459"/>
              <w:tab w:val="right" w:pos="9026" w:leader="dot"/>
            </w:tabs>
            <w:rPr/>
          </w:pPr>
          <w:hyperlink w:anchor="__RefHeading___Toc852715_653776707">
            <w:r>
              <w:rPr>
                <w:webHidden/>
                <w:rStyle w:val="IndexLink"/>
                <w:rtl w:val="true"/>
              </w:rPr>
              <w:t>مبارزه در جبهه های اقتصادی، سیاسی و فرهنگی</w:t>
            </w:r>
            <w:r>
              <w:rPr>
                <w:rStyle w:val="IndexLink"/>
                <w:rtl w:val="true"/>
              </w:rPr>
              <w:tab/>
            </w:r>
            <w:r>
              <w:rPr>
                <w:rStyle w:val="IndexLink"/>
              </w:rPr>
              <w:t>75</w:t>
            </w:r>
          </w:hyperlink>
        </w:p>
        <w:p>
          <w:pPr>
            <w:pStyle w:val="Contents3"/>
            <w:tabs>
              <w:tab w:val="clear" w:pos="8459"/>
              <w:tab w:val="right" w:pos="9026" w:leader="dot"/>
            </w:tabs>
            <w:rPr/>
          </w:pPr>
          <w:hyperlink w:anchor="__RefHeading___Toc852717_653776707">
            <w:r>
              <w:rPr>
                <w:webHidden/>
                <w:rStyle w:val="IndexLink"/>
                <w:rtl w:val="true"/>
              </w:rPr>
              <w:t>مبارزه با عناصر خودباختۀ داخلی</w:t>
            </w:r>
            <w:r>
              <w:rPr>
                <w:rStyle w:val="IndexLink"/>
                <w:rtl w:val="true"/>
              </w:rPr>
              <w:tab/>
            </w:r>
            <w:r>
              <w:rPr>
                <w:rStyle w:val="IndexLink"/>
              </w:rPr>
              <w:t>76</w:t>
            </w:r>
          </w:hyperlink>
        </w:p>
        <w:p>
          <w:pPr>
            <w:pStyle w:val="Contents3"/>
            <w:tabs>
              <w:tab w:val="clear" w:pos="8459"/>
              <w:tab w:val="right" w:pos="9026" w:leader="dot"/>
            </w:tabs>
            <w:rPr/>
          </w:pPr>
          <w:hyperlink w:anchor="__RefHeading___Toc852719_653776707">
            <w:r>
              <w:rPr>
                <w:webHidden/>
                <w:rStyle w:val="IndexLink"/>
                <w:rtl w:val="true"/>
              </w:rPr>
              <w:t>اصلاح امت در صورت امر به معروف و نهی از منکر</w:t>
            </w:r>
            <w:r>
              <w:rPr>
                <w:rStyle w:val="IndexLink"/>
                <w:rtl w:val="true"/>
              </w:rPr>
              <w:tab/>
            </w:r>
            <w:r>
              <w:rPr>
                <w:rStyle w:val="IndexLink"/>
              </w:rPr>
              <w:t>78</w:t>
            </w:r>
          </w:hyperlink>
        </w:p>
        <w:p>
          <w:pPr>
            <w:pStyle w:val="Contents3"/>
            <w:tabs>
              <w:tab w:val="clear" w:pos="8459"/>
              <w:tab w:val="right" w:pos="9026" w:leader="dot"/>
            </w:tabs>
            <w:rPr/>
          </w:pPr>
          <w:hyperlink w:anchor="__RefHeading___Toc852721_653776707">
            <w:r>
              <w:rPr>
                <w:webHidden/>
                <w:rStyle w:val="IndexLink"/>
                <w:rtl w:val="true"/>
              </w:rPr>
              <w:t>توطئه های دشمن علیه دین و روحانیت</w:t>
            </w:r>
            <w:r>
              <w:rPr>
                <w:rStyle w:val="IndexLink"/>
                <w:rtl w:val="true"/>
              </w:rPr>
              <w:tab/>
            </w:r>
            <w:r>
              <w:rPr>
                <w:rStyle w:val="IndexLink"/>
              </w:rPr>
              <w:t>78</w:t>
            </w:r>
          </w:hyperlink>
        </w:p>
        <w:p>
          <w:pPr>
            <w:pStyle w:val="Contents3"/>
            <w:tabs>
              <w:tab w:val="clear" w:pos="8459"/>
              <w:tab w:val="right" w:pos="9026" w:leader="dot"/>
            </w:tabs>
            <w:rPr/>
          </w:pPr>
          <w:hyperlink w:anchor="__RefHeading___Toc852723_653776707">
            <w:r>
              <w:rPr>
                <w:webHidden/>
                <w:rStyle w:val="IndexLink"/>
                <w:rtl w:val="true"/>
              </w:rPr>
              <w:t>محرومیت حرام خور از بهشت</w:t>
            </w:r>
            <w:r>
              <w:rPr>
                <w:rStyle w:val="IndexLink"/>
                <w:rtl w:val="true"/>
              </w:rPr>
              <w:tab/>
            </w:r>
            <w:r>
              <w:rPr>
                <w:rStyle w:val="IndexLink"/>
              </w:rPr>
              <w:t>79</w:t>
            </w:r>
          </w:hyperlink>
        </w:p>
        <w:p>
          <w:pPr>
            <w:pStyle w:val="Contents2"/>
            <w:tabs>
              <w:tab w:val="clear" w:pos="8743"/>
              <w:tab w:val="right" w:pos="9026" w:leader="dot"/>
            </w:tabs>
            <w:rPr/>
          </w:pPr>
          <w:hyperlink w:anchor="__RefHeading___Toc852725_653776707">
            <w:r>
              <w:rPr>
                <w:webHidden/>
                <w:rStyle w:val="IndexLink"/>
                <w:rtl w:val="true"/>
              </w:rPr>
              <w:t>حرام خوری پنهان</w:t>
            </w:r>
            <w:r>
              <w:rPr>
                <w:rStyle w:val="IndexLink"/>
                <w:rtl w:val="true"/>
              </w:rPr>
              <w:tab/>
            </w:r>
            <w:r>
              <w:rPr>
                <w:rStyle w:val="IndexLink"/>
              </w:rPr>
              <w:t>81</w:t>
            </w:r>
          </w:hyperlink>
        </w:p>
        <w:p>
          <w:pPr>
            <w:pStyle w:val="Contents3"/>
            <w:tabs>
              <w:tab w:val="clear" w:pos="8459"/>
              <w:tab w:val="right" w:pos="9026" w:leader="dot"/>
            </w:tabs>
            <w:rPr/>
          </w:pPr>
          <w:hyperlink w:anchor="__RefHeading___Toc852727_653776707">
            <w:r>
              <w:rPr>
                <w:webHidden/>
                <w:rStyle w:val="IndexLink"/>
                <w:rtl w:val="true"/>
              </w:rPr>
              <w:t>اهتمام دین به کنترل مسائل مالی</w:t>
            </w:r>
            <w:r>
              <w:rPr>
                <w:rStyle w:val="IndexLink"/>
                <w:rtl w:val="true"/>
              </w:rPr>
              <w:tab/>
            </w:r>
            <w:r>
              <w:rPr>
                <w:rStyle w:val="IndexLink"/>
              </w:rPr>
              <w:t>81</w:t>
            </w:r>
          </w:hyperlink>
        </w:p>
        <w:p>
          <w:pPr>
            <w:pStyle w:val="Contents3"/>
            <w:tabs>
              <w:tab w:val="clear" w:pos="8459"/>
              <w:tab w:val="right" w:pos="9026" w:leader="dot"/>
            </w:tabs>
            <w:rPr/>
          </w:pPr>
          <w:hyperlink w:anchor="__RefHeading___Toc852729_653776707">
            <w:r>
              <w:rPr>
                <w:webHidden/>
                <w:rStyle w:val="IndexLink"/>
                <w:rtl w:val="true"/>
              </w:rPr>
              <w:t>حلال خوری، ویژگی شیعه</w:t>
            </w:r>
            <w:r>
              <w:rPr>
                <w:rStyle w:val="IndexLink"/>
                <w:rtl w:val="true"/>
              </w:rPr>
              <w:tab/>
            </w:r>
            <w:r>
              <w:rPr>
                <w:rStyle w:val="IndexLink"/>
              </w:rPr>
              <w:t>83</w:t>
            </w:r>
          </w:hyperlink>
        </w:p>
        <w:p>
          <w:pPr>
            <w:pStyle w:val="Contents3"/>
            <w:tabs>
              <w:tab w:val="clear" w:pos="8459"/>
              <w:tab w:val="right" w:pos="9026" w:leader="dot"/>
            </w:tabs>
            <w:rPr/>
          </w:pPr>
          <w:hyperlink w:anchor="__RefHeading___Toc852731_653776707">
            <w:r>
              <w:rPr>
                <w:webHidden/>
                <w:rStyle w:val="IndexLink"/>
                <w:rtl w:val="true"/>
              </w:rPr>
              <w:t>حدود و ثغور حرام خوری</w:t>
            </w:r>
            <w:r>
              <w:rPr>
                <w:rStyle w:val="IndexLink"/>
                <w:rtl w:val="true"/>
              </w:rPr>
              <w:tab/>
            </w:r>
            <w:r>
              <w:rPr>
                <w:rStyle w:val="IndexLink"/>
              </w:rPr>
              <w:t>83</w:t>
            </w:r>
          </w:hyperlink>
        </w:p>
        <w:p>
          <w:pPr>
            <w:pStyle w:val="Contents3"/>
            <w:tabs>
              <w:tab w:val="clear" w:pos="8459"/>
              <w:tab w:val="right" w:pos="9026" w:leader="dot"/>
            </w:tabs>
            <w:rPr/>
          </w:pPr>
          <w:hyperlink w:anchor="__RefHeading___Toc852733_653776707">
            <w:r>
              <w:rPr>
                <w:webHidden/>
                <w:rStyle w:val="IndexLink"/>
                <w:rtl w:val="true"/>
              </w:rPr>
              <w:t>مقدس اردبیلی و حق الناس</w:t>
            </w:r>
            <w:r>
              <w:rPr>
                <w:rStyle w:val="IndexLink"/>
                <w:rtl w:val="true"/>
              </w:rPr>
              <w:tab/>
            </w:r>
            <w:r>
              <w:rPr>
                <w:rStyle w:val="IndexLink"/>
              </w:rPr>
              <w:t>84</w:t>
            </w:r>
          </w:hyperlink>
        </w:p>
        <w:p>
          <w:pPr>
            <w:pStyle w:val="Contents3"/>
            <w:tabs>
              <w:tab w:val="clear" w:pos="8459"/>
              <w:tab w:val="right" w:pos="9026" w:leader="dot"/>
            </w:tabs>
            <w:rPr/>
          </w:pPr>
          <w:hyperlink w:anchor="__RefHeading___Toc852735_653776707">
            <w:r>
              <w:rPr>
                <w:webHidden/>
                <w:rStyle w:val="IndexLink"/>
                <w:rtl w:val="true"/>
              </w:rPr>
              <w:t>حرام بودن بهشت بر حرام خور</w:t>
            </w:r>
            <w:r>
              <w:rPr>
                <w:rStyle w:val="IndexLink"/>
                <w:rtl w:val="true"/>
              </w:rPr>
              <w:tab/>
            </w:r>
            <w:r>
              <w:rPr>
                <w:rStyle w:val="IndexLink"/>
              </w:rPr>
              <w:t>85</w:t>
            </w:r>
          </w:hyperlink>
        </w:p>
        <w:p>
          <w:pPr>
            <w:pStyle w:val="Contents3"/>
            <w:tabs>
              <w:tab w:val="clear" w:pos="8459"/>
              <w:tab w:val="right" w:pos="9026" w:leader="dot"/>
            </w:tabs>
            <w:rPr/>
          </w:pPr>
          <w:hyperlink w:anchor="__RefHeading___Toc852737_653776707">
            <w:r>
              <w:rPr>
                <w:webHidden/>
                <w:rStyle w:val="IndexLink"/>
                <w:rtl w:val="true"/>
              </w:rPr>
              <w:t>لزوم اجتناب از برخی برنامه های مالی</w:t>
            </w:r>
            <w:r>
              <w:rPr>
                <w:rStyle w:val="IndexLink"/>
                <w:rtl w:val="true"/>
              </w:rPr>
              <w:tab/>
            </w:r>
            <w:r>
              <w:rPr>
                <w:rStyle w:val="IndexLink"/>
              </w:rPr>
              <w:t>85</w:t>
            </w:r>
          </w:hyperlink>
        </w:p>
        <w:p>
          <w:pPr>
            <w:pStyle w:val="Contents3"/>
            <w:tabs>
              <w:tab w:val="clear" w:pos="8459"/>
              <w:tab w:val="right" w:pos="9026" w:leader="dot"/>
            </w:tabs>
            <w:rPr/>
          </w:pPr>
          <w:hyperlink w:anchor="__RefHeading___Toc852739_653776707">
            <w:r>
              <w:rPr>
                <w:webHidden/>
                <w:rStyle w:val="IndexLink"/>
                <w:rtl w:val="true"/>
              </w:rPr>
              <w:t>اجتناب از حقه های بانکی</w:t>
            </w:r>
            <w:r>
              <w:rPr>
                <w:rStyle w:val="IndexLink"/>
                <w:rtl w:val="true"/>
              </w:rPr>
              <w:tab/>
            </w:r>
            <w:r>
              <w:rPr>
                <w:rStyle w:val="IndexLink"/>
              </w:rPr>
              <w:t>87</w:t>
            </w:r>
          </w:hyperlink>
        </w:p>
        <w:p>
          <w:pPr>
            <w:pStyle w:val="Contents3"/>
            <w:tabs>
              <w:tab w:val="clear" w:pos="8459"/>
              <w:tab w:val="right" w:pos="9026" w:leader="dot"/>
            </w:tabs>
            <w:rPr/>
          </w:pPr>
          <w:hyperlink w:anchor="__RefHeading___Toc852741_653776707">
            <w:r>
              <w:rPr>
                <w:webHidden/>
                <w:rStyle w:val="IndexLink"/>
                <w:rtl w:val="true"/>
              </w:rPr>
              <w:t>دوری مؤمن از حرام خوری</w:t>
            </w:r>
            <w:r>
              <w:rPr>
                <w:rStyle w:val="IndexLink"/>
                <w:rtl w:val="true"/>
              </w:rPr>
              <w:tab/>
            </w:r>
            <w:r>
              <w:rPr>
                <w:rStyle w:val="IndexLink"/>
              </w:rPr>
              <w:t>87</w:t>
            </w:r>
          </w:hyperlink>
        </w:p>
        <w:p>
          <w:pPr>
            <w:pStyle w:val="Contents3"/>
            <w:tabs>
              <w:tab w:val="clear" w:pos="8459"/>
              <w:tab w:val="right" w:pos="9026" w:leader="dot"/>
            </w:tabs>
            <w:rPr/>
          </w:pPr>
          <w:hyperlink w:anchor="__RefHeading___Toc852743_653776707">
            <w:r>
              <w:rPr>
                <w:webHidden/>
                <w:rStyle w:val="IndexLink"/>
                <w:rtl w:val="true"/>
              </w:rPr>
              <w:t>دوری از لقمۀ حرام</w:t>
            </w:r>
            <w:r>
              <w:rPr>
                <w:rStyle w:val="IndexLink"/>
                <w:rtl w:val="true"/>
              </w:rPr>
              <w:tab/>
            </w:r>
            <w:r>
              <w:rPr>
                <w:rStyle w:val="IndexLink"/>
              </w:rPr>
              <w:t>88</w:t>
            </w:r>
          </w:hyperlink>
        </w:p>
        <w:p>
          <w:pPr>
            <w:pStyle w:val="Contents3"/>
            <w:tabs>
              <w:tab w:val="clear" w:pos="8459"/>
              <w:tab w:val="right" w:pos="9026" w:leader="dot"/>
            </w:tabs>
            <w:rPr/>
          </w:pPr>
          <w:hyperlink w:anchor="__RefHeading___Toc852745_653776707">
            <w:r>
              <w:rPr>
                <w:webHidden/>
                <w:rStyle w:val="IndexLink"/>
                <w:rtl w:val="true"/>
              </w:rPr>
              <w:t>لعنت کردن ملائکه بر حرام خور</w:t>
            </w:r>
            <w:r>
              <w:rPr>
                <w:rStyle w:val="IndexLink"/>
                <w:rtl w:val="true"/>
              </w:rPr>
              <w:tab/>
            </w:r>
            <w:r>
              <w:rPr>
                <w:rStyle w:val="IndexLink"/>
              </w:rPr>
              <w:t>89</w:t>
            </w:r>
          </w:hyperlink>
        </w:p>
        <w:p>
          <w:pPr>
            <w:pStyle w:val="Contents3"/>
            <w:tabs>
              <w:tab w:val="clear" w:pos="8459"/>
              <w:tab w:val="right" w:pos="9026" w:leader="dot"/>
            </w:tabs>
            <w:rPr/>
          </w:pPr>
          <w:hyperlink w:anchor="__RefHeading___Toc852747_653776707">
            <w:r>
              <w:rPr>
                <w:webHidden/>
                <w:rStyle w:val="IndexLink"/>
                <w:rtl w:val="true"/>
              </w:rPr>
              <w:t>شنیدن صدای عذاب کفار</w:t>
            </w:r>
            <w:r>
              <w:rPr>
                <w:rStyle w:val="IndexLink"/>
                <w:rtl w:val="true"/>
              </w:rPr>
              <w:tab/>
            </w:r>
            <w:r>
              <w:rPr>
                <w:rStyle w:val="IndexLink"/>
              </w:rPr>
              <w:t>89</w:t>
            </w:r>
          </w:hyperlink>
        </w:p>
        <w:p>
          <w:pPr>
            <w:pStyle w:val="Contents3"/>
            <w:tabs>
              <w:tab w:val="clear" w:pos="8459"/>
              <w:tab w:val="right" w:pos="9026" w:leader="dot"/>
            </w:tabs>
            <w:rPr/>
          </w:pPr>
          <w:hyperlink w:anchor="__RefHeading___Toc852749_653776707">
            <w:r>
              <w:rPr>
                <w:webHidden/>
                <w:rStyle w:val="IndexLink"/>
                <w:rtl w:val="true"/>
              </w:rPr>
              <w:t>تشبیه عبادت حرام خور به ساختمان روی آب</w:t>
            </w:r>
            <w:r>
              <w:rPr>
                <w:rStyle w:val="IndexLink"/>
                <w:rtl w:val="true"/>
              </w:rPr>
              <w:tab/>
            </w:r>
            <w:r>
              <w:rPr>
                <w:rStyle w:val="IndexLink"/>
              </w:rPr>
              <w:t>92</w:t>
            </w:r>
          </w:hyperlink>
        </w:p>
        <w:p>
          <w:pPr>
            <w:pStyle w:val="Contents3"/>
            <w:tabs>
              <w:tab w:val="clear" w:pos="8459"/>
              <w:tab w:val="right" w:pos="9026" w:leader="dot"/>
            </w:tabs>
            <w:rPr/>
          </w:pPr>
          <w:hyperlink w:anchor="__RefHeading___Toc852751_653776707">
            <w:r>
              <w:rPr>
                <w:webHidden/>
                <w:rStyle w:val="IndexLink"/>
                <w:rtl w:val="true"/>
              </w:rPr>
              <w:t>حساب خمس مال</w:t>
            </w:r>
            <w:r>
              <w:rPr>
                <w:rStyle w:val="IndexLink"/>
                <w:rtl w:val="true"/>
              </w:rPr>
              <w:tab/>
            </w:r>
            <w:r>
              <w:rPr>
                <w:rStyle w:val="IndexLink"/>
              </w:rPr>
              <w:t>93</w:t>
            </w:r>
          </w:hyperlink>
        </w:p>
        <w:p>
          <w:pPr>
            <w:pStyle w:val="Contents3"/>
            <w:tabs>
              <w:tab w:val="clear" w:pos="8459"/>
              <w:tab w:val="right" w:pos="9026" w:leader="dot"/>
            </w:tabs>
            <w:rPr/>
          </w:pPr>
          <w:hyperlink w:anchor="__RefHeading___Toc852753_653776707">
            <w:r>
              <w:rPr>
                <w:webHidden/>
                <w:rStyle w:val="IndexLink"/>
                <w:rtl w:val="true"/>
              </w:rPr>
              <w:t>حساب سال خمسی بر ورثه</w:t>
            </w:r>
            <w:r>
              <w:rPr>
                <w:rStyle w:val="IndexLink"/>
                <w:rtl w:val="true"/>
              </w:rPr>
              <w:tab/>
            </w:r>
            <w:r>
              <w:rPr>
                <w:rStyle w:val="IndexLink"/>
              </w:rPr>
              <w:t>94</w:t>
            </w:r>
          </w:hyperlink>
        </w:p>
        <w:p>
          <w:pPr>
            <w:pStyle w:val="Contents2"/>
            <w:tabs>
              <w:tab w:val="clear" w:pos="8743"/>
              <w:tab w:val="right" w:pos="9026" w:leader="dot"/>
            </w:tabs>
            <w:rPr/>
          </w:pPr>
          <w:hyperlink w:anchor="__RefHeading___Toc852755_653776707">
            <w:r>
              <w:rPr>
                <w:webHidden/>
                <w:rStyle w:val="IndexLink"/>
                <w:rtl w:val="true"/>
              </w:rPr>
              <w:t>فرصت بهره برداری از مال</w:t>
            </w:r>
            <w:r>
              <w:rPr>
                <w:rStyle w:val="IndexLink"/>
                <w:rtl w:val="true"/>
              </w:rPr>
              <w:tab/>
            </w:r>
            <w:r>
              <w:rPr>
                <w:rStyle w:val="IndexLink"/>
              </w:rPr>
              <w:t>94</w:t>
            </w:r>
          </w:hyperlink>
        </w:p>
        <w:p>
          <w:pPr>
            <w:pStyle w:val="Contents3"/>
            <w:tabs>
              <w:tab w:val="clear" w:pos="8459"/>
              <w:tab w:val="right" w:pos="9026" w:leader="dot"/>
            </w:tabs>
            <w:rPr/>
          </w:pPr>
          <w:hyperlink w:anchor="__RefHeading___Toc852757_653776707">
            <w:r>
              <w:rPr>
                <w:webHidden/>
                <w:rStyle w:val="IndexLink"/>
                <w:rtl w:val="true"/>
              </w:rPr>
              <w:t>پاکی درآمد و کسب مؤمن</w:t>
            </w:r>
            <w:r>
              <w:rPr>
                <w:rStyle w:val="IndexLink"/>
                <w:rtl w:val="true"/>
              </w:rPr>
              <w:tab/>
            </w:r>
            <w:r>
              <w:rPr>
                <w:rStyle w:val="IndexLink"/>
              </w:rPr>
              <w:t>94</w:t>
            </w:r>
          </w:hyperlink>
        </w:p>
        <w:p>
          <w:pPr>
            <w:pStyle w:val="Contents3"/>
            <w:tabs>
              <w:tab w:val="clear" w:pos="8459"/>
              <w:tab w:val="right" w:pos="9026" w:leader="dot"/>
            </w:tabs>
            <w:rPr/>
          </w:pPr>
          <w:hyperlink w:anchor="__RefHeading___Toc852759_653776707">
            <w:r>
              <w:rPr>
                <w:webHidden/>
                <w:rStyle w:val="IndexLink"/>
                <w:rtl w:val="true"/>
              </w:rPr>
              <w:t>دو نوع روزی برای مؤمنان</w:t>
            </w:r>
            <w:r>
              <w:rPr>
                <w:rStyle w:val="IndexLink"/>
                <w:rtl w:val="true"/>
              </w:rPr>
              <w:tab/>
            </w:r>
            <w:r>
              <w:rPr>
                <w:rStyle w:val="IndexLink"/>
              </w:rPr>
              <w:t>96</w:t>
            </w:r>
          </w:hyperlink>
        </w:p>
        <w:p>
          <w:pPr>
            <w:pStyle w:val="Contents3"/>
            <w:tabs>
              <w:tab w:val="clear" w:pos="8459"/>
              <w:tab w:val="right" w:pos="9026" w:leader="dot"/>
            </w:tabs>
            <w:rPr/>
          </w:pPr>
          <w:hyperlink w:anchor="__RefHeading___Toc852761_653776707">
            <w:r>
              <w:rPr>
                <w:webHidden/>
                <w:rStyle w:val="IndexLink"/>
                <w:rtl w:val="true"/>
              </w:rPr>
              <w:t>اطلاع از چگونگی روزی دادن پروردگار</w:t>
            </w:r>
            <w:r>
              <w:rPr>
                <w:rStyle w:val="IndexLink"/>
                <w:rtl w:val="true"/>
              </w:rPr>
              <w:tab/>
            </w:r>
            <w:r>
              <w:rPr>
                <w:rStyle w:val="IndexLink"/>
              </w:rPr>
              <w:t>97</w:t>
            </w:r>
          </w:hyperlink>
        </w:p>
        <w:p>
          <w:pPr>
            <w:pStyle w:val="Contents3"/>
            <w:tabs>
              <w:tab w:val="clear" w:pos="8459"/>
              <w:tab w:val="right" w:pos="9026" w:leader="dot"/>
            </w:tabs>
            <w:rPr/>
          </w:pPr>
          <w:hyperlink w:anchor="__RefHeading___Toc852763_653776707">
            <w:r>
              <w:rPr>
                <w:webHidden/>
                <w:rStyle w:val="IndexLink"/>
                <w:rtl w:val="true"/>
              </w:rPr>
              <w:t>اخلاق نیک، خصلت دوم مؤمن</w:t>
            </w:r>
            <w:r>
              <w:rPr>
                <w:rStyle w:val="IndexLink"/>
                <w:rtl w:val="true"/>
              </w:rPr>
              <w:tab/>
            </w:r>
            <w:r>
              <w:rPr>
                <w:rStyle w:val="IndexLink"/>
              </w:rPr>
              <w:t>98</w:t>
            </w:r>
          </w:hyperlink>
        </w:p>
        <w:p>
          <w:pPr>
            <w:pStyle w:val="Contents3"/>
            <w:tabs>
              <w:tab w:val="clear" w:pos="8459"/>
              <w:tab w:val="right" w:pos="9026" w:leader="dot"/>
            </w:tabs>
            <w:rPr/>
          </w:pPr>
          <w:hyperlink w:anchor="__RefHeading___Toc852765_653776707">
            <w:r>
              <w:rPr>
                <w:webHidden/>
                <w:rStyle w:val="IndexLink"/>
                <w:rtl w:val="true"/>
              </w:rPr>
              <w:t>مفهوم حسنۀ دنیا و آخرت</w:t>
            </w:r>
            <w:r>
              <w:rPr>
                <w:rStyle w:val="IndexLink"/>
                <w:rtl w:val="true"/>
              </w:rPr>
              <w:tab/>
            </w:r>
            <w:r>
              <w:rPr>
                <w:rStyle w:val="IndexLink"/>
              </w:rPr>
              <w:t>99</w:t>
            </w:r>
          </w:hyperlink>
        </w:p>
        <w:p>
          <w:pPr>
            <w:pStyle w:val="Contents3"/>
            <w:tabs>
              <w:tab w:val="clear" w:pos="8459"/>
              <w:tab w:val="right" w:pos="9026" w:leader="dot"/>
            </w:tabs>
            <w:rPr/>
          </w:pPr>
          <w:hyperlink w:anchor="__RefHeading___Toc852767_653776707">
            <w:r>
              <w:rPr>
                <w:webHidden/>
                <w:rStyle w:val="IndexLink"/>
                <w:rtl w:val="true"/>
              </w:rPr>
              <w:t>مال و محسنات اخلاقی؛ دو حسنۀ دیگر دنیایی مؤمن</w:t>
            </w:r>
            <w:r>
              <w:rPr>
                <w:rStyle w:val="IndexLink"/>
                <w:rtl w:val="true"/>
              </w:rPr>
              <w:tab/>
            </w:r>
            <w:r>
              <w:rPr>
                <w:rStyle w:val="IndexLink"/>
              </w:rPr>
              <w:t>100</w:t>
            </w:r>
          </w:hyperlink>
        </w:p>
        <w:p>
          <w:pPr>
            <w:pStyle w:val="Contents3"/>
            <w:tabs>
              <w:tab w:val="clear" w:pos="8459"/>
              <w:tab w:val="right" w:pos="9026" w:leader="dot"/>
            </w:tabs>
            <w:rPr/>
          </w:pPr>
          <w:hyperlink w:anchor="__RefHeading___Toc852769_653776707">
            <w:r>
              <w:rPr>
                <w:webHidden/>
                <w:rStyle w:val="IndexLink"/>
                <w:rtl w:val="true"/>
              </w:rPr>
              <w:t>فرصت کسب حسنۀ آخرتی در دنیا</w:t>
            </w:r>
            <w:r>
              <w:rPr>
                <w:rStyle w:val="IndexLink"/>
                <w:rtl w:val="true"/>
              </w:rPr>
              <w:tab/>
            </w:r>
            <w:r>
              <w:rPr>
                <w:rStyle w:val="IndexLink"/>
              </w:rPr>
              <w:t>102</w:t>
            </w:r>
          </w:hyperlink>
        </w:p>
        <w:p>
          <w:pPr>
            <w:pStyle w:val="Contents3"/>
            <w:tabs>
              <w:tab w:val="clear" w:pos="8459"/>
              <w:tab w:val="right" w:pos="9026" w:leader="dot"/>
            </w:tabs>
            <w:rPr/>
          </w:pPr>
          <w:hyperlink w:anchor="__RefHeading___Toc852771_653776707">
            <w:r>
              <w:rPr>
                <w:webHidden/>
                <w:rStyle w:val="IndexLink"/>
                <w:rtl w:val="true"/>
              </w:rPr>
              <w:t>بهشت و رضوان الهی؛ دو حسنۀ آخرتی</w:t>
            </w:r>
            <w:r>
              <w:rPr>
                <w:rStyle w:val="IndexLink"/>
                <w:rtl w:val="true"/>
              </w:rPr>
              <w:tab/>
            </w:r>
            <w:r>
              <w:rPr>
                <w:rStyle w:val="IndexLink"/>
              </w:rPr>
              <w:t>103</w:t>
            </w:r>
          </w:hyperlink>
        </w:p>
        <w:p>
          <w:pPr>
            <w:pStyle w:val="Contents3"/>
            <w:tabs>
              <w:tab w:val="clear" w:pos="8459"/>
              <w:tab w:val="right" w:pos="9026" w:leader="dot"/>
            </w:tabs>
            <w:rPr/>
          </w:pPr>
          <w:hyperlink w:anchor="__RefHeading___Toc852773_653776707">
            <w:r>
              <w:rPr>
                <w:webHidden/>
                <w:rStyle w:val="IndexLink"/>
                <w:rtl w:val="true"/>
              </w:rPr>
              <w:t>خواب و رویا از نظر علمی و دین</w:t>
            </w:r>
            <w:r>
              <w:rPr>
                <w:rStyle w:val="IndexLink"/>
                <w:rtl w:val="true"/>
              </w:rPr>
              <w:tab/>
            </w:r>
            <w:r>
              <w:rPr>
                <w:rStyle w:val="IndexLink"/>
              </w:rPr>
              <w:t>104</w:t>
            </w:r>
          </w:hyperlink>
        </w:p>
        <w:p>
          <w:pPr>
            <w:pStyle w:val="Contents3"/>
            <w:tabs>
              <w:tab w:val="clear" w:pos="8459"/>
              <w:tab w:val="right" w:pos="9026" w:leader="dot"/>
            </w:tabs>
            <w:rPr/>
          </w:pPr>
          <w:hyperlink w:anchor="__RefHeading___Toc852775_653776707">
            <w:r>
              <w:rPr>
                <w:webHidden/>
                <w:rStyle w:val="IndexLink"/>
                <w:rtl w:val="true"/>
              </w:rPr>
              <w:t>پیامی زیبا در خواب</w:t>
            </w:r>
            <w:r>
              <w:rPr>
                <w:rStyle w:val="IndexLink"/>
                <w:rtl w:val="true"/>
              </w:rPr>
              <w:tab/>
            </w:r>
            <w:r>
              <w:rPr>
                <w:rStyle w:val="IndexLink"/>
              </w:rPr>
              <w:t>107</w:t>
            </w:r>
          </w:hyperlink>
        </w:p>
        <w:p>
          <w:pPr>
            <w:pStyle w:val="Contents2"/>
            <w:tabs>
              <w:tab w:val="clear" w:pos="8743"/>
              <w:tab w:val="right" w:pos="9026" w:leader="dot"/>
            </w:tabs>
            <w:rPr/>
          </w:pPr>
          <w:hyperlink w:anchor="__RefHeading___Toc852777_653776707">
            <w:r>
              <w:rPr>
                <w:webHidden/>
                <w:rStyle w:val="IndexLink"/>
                <w:rtl w:val="true"/>
              </w:rPr>
              <w:t>مال حلال، مقدمۀ اخلاق</w:t>
            </w:r>
            <w:r>
              <w:rPr>
                <w:rStyle w:val="IndexLink"/>
                <w:rtl w:val="true"/>
              </w:rPr>
              <w:tab/>
            </w:r>
            <w:r>
              <w:rPr>
                <w:rStyle w:val="IndexLink"/>
              </w:rPr>
              <w:t>109</w:t>
            </w:r>
          </w:hyperlink>
        </w:p>
        <w:p>
          <w:pPr>
            <w:pStyle w:val="Contents3"/>
            <w:tabs>
              <w:tab w:val="clear" w:pos="8459"/>
              <w:tab w:val="right" w:pos="9026" w:leader="dot"/>
            </w:tabs>
            <w:rPr/>
          </w:pPr>
          <w:hyperlink w:anchor="__RefHeading___Toc852779_653776707">
            <w:r>
              <w:rPr>
                <w:webHidden/>
                <w:rStyle w:val="IndexLink"/>
                <w:rtl w:val="true"/>
              </w:rPr>
              <w:t>کسب حلال توسط مؤمن</w:t>
            </w:r>
            <w:r>
              <w:rPr>
                <w:rStyle w:val="IndexLink"/>
                <w:rtl w:val="true"/>
              </w:rPr>
              <w:tab/>
            </w:r>
            <w:r>
              <w:rPr>
                <w:rStyle w:val="IndexLink"/>
              </w:rPr>
              <w:t>109</w:t>
            </w:r>
          </w:hyperlink>
        </w:p>
        <w:p>
          <w:pPr>
            <w:pStyle w:val="Contents3"/>
            <w:tabs>
              <w:tab w:val="clear" w:pos="8459"/>
              <w:tab w:val="right" w:pos="9026" w:leader="dot"/>
            </w:tabs>
            <w:rPr/>
          </w:pPr>
          <w:hyperlink w:anchor="__RefHeading___Toc852781_653776707">
            <w:r>
              <w:rPr>
                <w:webHidden/>
                <w:rStyle w:val="IndexLink"/>
                <w:rtl w:val="true"/>
              </w:rPr>
              <w:t>قرآن، برای هدایت مؤمنین</w:t>
            </w:r>
            <w:r>
              <w:rPr>
                <w:rStyle w:val="IndexLink"/>
                <w:rtl w:val="true"/>
              </w:rPr>
              <w:tab/>
            </w:r>
            <w:r>
              <w:rPr>
                <w:rStyle w:val="IndexLink"/>
              </w:rPr>
              <w:t>111</w:t>
            </w:r>
          </w:hyperlink>
        </w:p>
        <w:p>
          <w:pPr>
            <w:pStyle w:val="Contents3"/>
            <w:tabs>
              <w:tab w:val="clear" w:pos="8459"/>
              <w:tab w:val="right" w:pos="9026" w:leader="dot"/>
            </w:tabs>
            <w:rPr/>
          </w:pPr>
          <w:hyperlink w:anchor="__RefHeading___Toc852783_653776707">
            <w:r>
              <w:rPr>
                <w:webHidden/>
                <w:rStyle w:val="IndexLink"/>
                <w:rtl w:val="true"/>
              </w:rPr>
              <w:t>مقدمۀ متخلق شدن به حسنات اخلاقی</w:t>
            </w:r>
            <w:r>
              <w:rPr>
                <w:rStyle w:val="IndexLink"/>
                <w:rtl w:val="true"/>
              </w:rPr>
              <w:tab/>
            </w:r>
            <w:r>
              <w:rPr>
                <w:rStyle w:val="IndexLink"/>
              </w:rPr>
              <w:t>113</w:t>
            </w:r>
          </w:hyperlink>
        </w:p>
        <w:p>
          <w:pPr>
            <w:pStyle w:val="Contents3"/>
            <w:tabs>
              <w:tab w:val="clear" w:pos="8459"/>
              <w:tab w:val="right" w:pos="9026" w:leader="dot"/>
            </w:tabs>
            <w:rPr/>
          </w:pPr>
          <w:hyperlink w:anchor="__RefHeading___Toc852785_653776707">
            <w:r>
              <w:rPr>
                <w:webHidden/>
                <w:rStyle w:val="IndexLink"/>
                <w:rtl w:val="true"/>
              </w:rPr>
              <w:t>تضاد ربا با ایمان</w:t>
            </w:r>
            <w:r>
              <w:rPr>
                <w:rStyle w:val="IndexLink"/>
                <w:rtl w:val="true"/>
              </w:rPr>
              <w:tab/>
            </w:r>
            <w:r>
              <w:rPr>
                <w:rStyle w:val="IndexLink"/>
              </w:rPr>
              <w:t>114</w:t>
            </w:r>
          </w:hyperlink>
        </w:p>
        <w:p>
          <w:pPr>
            <w:pStyle w:val="Contents3"/>
            <w:tabs>
              <w:tab w:val="clear" w:pos="8459"/>
              <w:tab w:val="right" w:pos="9026" w:leader="dot"/>
            </w:tabs>
            <w:rPr/>
          </w:pPr>
          <w:hyperlink w:anchor="__RefHeading___Toc852787_653776707">
            <w:r>
              <w:rPr>
                <w:webHidden/>
                <w:rStyle w:val="IndexLink"/>
                <w:rtl w:val="true"/>
              </w:rPr>
              <w:t>دوری از ربا برای خدا</w:t>
            </w:r>
            <w:r>
              <w:rPr>
                <w:rStyle w:val="IndexLink"/>
                <w:rtl w:val="true"/>
              </w:rPr>
              <w:tab/>
            </w:r>
            <w:r>
              <w:rPr>
                <w:rStyle w:val="IndexLink"/>
              </w:rPr>
              <w:t>115</w:t>
            </w:r>
          </w:hyperlink>
        </w:p>
        <w:p>
          <w:pPr>
            <w:pStyle w:val="Contents3"/>
            <w:tabs>
              <w:tab w:val="clear" w:pos="8459"/>
              <w:tab w:val="right" w:pos="9026" w:leader="dot"/>
            </w:tabs>
            <w:rPr/>
          </w:pPr>
          <w:hyperlink w:anchor="__RefHeading___Toc852789_653776707">
            <w:r>
              <w:rPr>
                <w:webHidden/>
                <w:rStyle w:val="IndexLink"/>
                <w:rtl w:val="true"/>
              </w:rPr>
              <w:t>رسیدن به فلاح با رعایت تقوا</w:t>
            </w:r>
            <w:r>
              <w:rPr>
                <w:rStyle w:val="IndexLink"/>
                <w:rtl w:val="true"/>
              </w:rPr>
              <w:tab/>
            </w:r>
            <w:r>
              <w:rPr>
                <w:rStyle w:val="IndexLink"/>
              </w:rPr>
              <w:t>116</w:t>
            </w:r>
          </w:hyperlink>
        </w:p>
        <w:p>
          <w:pPr>
            <w:pStyle w:val="Contents3"/>
            <w:tabs>
              <w:tab w:val="clear" w:pos="8459"/>
              <w:tab w:val="right" w:pos="9026" w:leader="dot"/>
            </w:tabs>
            <w:rPr/>
          </w:pPr>
          <w:hyperlink w:anchor="__RefHeading___Toc852791_653776707">
            <w:r>
              <w:rPr>
                <w:webHidden/>
                <w:rStyle w:val="IndexLink"/>
                <w:rtl w:val="true"/>
              </w:rPr>
              <w:t>تنها راه سعادت در دنیا و آخرت</w:t>
            </w:r>
            <w:r>
              <w:rPr>
                <w:rStyle w:val="IndexLink"/>
                <w:rtl w:val="true"/>
              </w:rPr>
              <w:tab/>
            </w:r>
            <w:r>
              <w:rPr>
                <w:rStyle w:val="IndexLink"/>
              </w:rPr>
              <w:t>117</w:t>
            </w:r>
          </w:hyperlink>
        </w:p>
        <w:p>
          <w:pPr>
            <w:pStyle w:val="Contents3"/>
            <w:tabs>
              <w:tab w:val="clear" w:pos="8459"/>
              <w:tab w:val="right" w:pos="9026" w:leader="dot"/>
            </w:tabs>
            <w:rPr/>
          </w:pPr>
          <w:hyperlink w:anchor="__RefHeading___Toc852793_653776707">
            <w:r>
              <w:rPr>
                <w:webHidden/>
                <w:rStyle w:val="IndexLink"/>
                <w:rtl w:val="true"/>
              </w:rPr>
              <w:t>اهتمام اهل بیت علیهم السلام به جدایی مردم از کج فهمی دین</w:t>
            </w:r>
            <w:r>
              <w:rPr>
                <w:rStyle w:val="IndexLink"/>
                <w:rtl w:val="true"/>
              </w:rPr>
              <w:tab/>
            </w:r>
            <w:r>
              <w:rPr>
                <w:rStyle w:val="IndexLink"/>
              </w:rPr>
              <w:t>117</w:t>
            </w:r>
          </w:hyperlink>
        </w:p>
        <w:p>
          <w:pPr>
            <w:pStyle w:val="Contents3"/>
            <w:tabs>
              <w:tab w:val="clear" w:pos="8459"/>
              <w:tab w:val="right" w:pos="9026" w:leader="dot"/>
            </w:tabs>
            <w:rPr/>
          </w:pPr>
          <w:hyperlink w:anchor="__RefHeading___Toc852795_653776707">
            <w:r>
              <w:rPr>
                <w:webHidden/>
                <w:rStyle w:val="IndexLink"/>
                <w:rtl w:val="true"/>
              </w:rPr>
              <w:t>نمونه ای از مبارزه با بدفهمی از دین</w:t>
            </w:r>
            <w:r>
              <w:rPr>
                <w:rStyle w:val="IndexLink"/>
                <w:rtl w:val="true"/>
              </w:rPr>
              <w:tab/>
            </w:r>
            <w:r>
              <w:rPr>
                <w:rStyle w:val="IndexLink"/>
              </w:rPr>
              <w:t>119</w:t>
            </w:r>
          </w:hyperlink>
        </w:p>
        <w:p>
          <w:pPr>
            <w:pStyle w:val="Contents3"/>
            <w:tabs>
              <w:tab w:val="clear" w:pos="8459"/>
              <w:tab w:val="right" w:pos="9026" w:leader="dot"/>
            </w:tabs>
            <w:rPr/>
          </w:pPr>
          <w:hyperlink w:anchor="__RefHeading___Toc852797_653776707">
            <w:r>
              <w:rPr>
                <w:webHidden/>
                <w:rStyle w:val="IndexLink"/>
                <w:rtl w:val="true"/>
              </w:rPr>
              <w:t>تقوا، شرط قبولی اعمال</w:t>
            </w:r>
            <w:r>
              <w:rPr>
                <w:rStyle w:val="IndexLink"/>
                <w:rtl w:val="true"/>
              </w:rPr>
              <w:tab/>
            </w:r>
            <w:r>
              <w:rPr>
                <w:rStyle w:val="IndexLink"/>
              </w:rPr>
              <w:t>120</w:t>
            </w:r>
          </w:hyperlink>
        </w:p>
        <w:p>
          <w:pPr>
            <w:pStyle w:val="Contents3"/>
            <w:tabs>
              <w:tab w:val="clear" w:pos="8459"/>
              <w:tab w:val="right" w:pos="9026" w:leader="dot"/>
            </w:tabs>
            <w:rPr/>
          </w:pPr>
          <w:hyperlink w:anchor="__RefHeading___Toc852799_653776707">
            <w:r>
              <w:rPr>
                <w:webHidden/>
                <w:rStyle w:val="IndexLink"/>
                <w:rtl w:val="true"/>
              </w:rPr>
              <w:t>طی کردن مراحل آمرزش</w:t>
            </w:r>
            <w:r>
              <w:rPr>
                <w:rStyle w:val="IndexLink"/>
                <w:rtl w:val="true"/>
              </w:rPr>
              <w:tab/>
            </w:r>
            <w:r>
              <w:rPr>
                <w:rStyle w:val="IndexLink"/>
              </w:rPr>
              <w:t>122</w:t>
            </w:r>
          </w:hyperlink>
        </w:p>
        <w:p>
          <w:pPr>
            <w:pStyle w:val="Contents3"/>
            <w:tabs>
              <w:tab w:val="clear" w:pos="8459"/>
              <w:tab w:val="right" w:pos="9026" w:leader="dot"/>
            </w:tabs>
            <w:rPr/>
          </w:pPr>
          <w:hyperlink w:anchor="__RefHeading___Toc852801_653776707">
            <w:r>
              <w:rPr>
                <w:webHidden/>
                <w:rStyle w:val="IndexLink"/>
                <w:rtl w:val="true"/>
              </w:rPr>
              <w:t>برخورد انسان ها با خدا</w:t>
            </w:r>
            <w:r>
              <w:rPr>
                <w:rStyle w:val="IndexLink"/>
                <w:rtl w:val="true"/>
              </w:rPr>
              <w:tab/>
            </w:r>
            <w:r>
              <w:rPr>
                <w:rStyle w:val="IndexLink"/>
              </w:rPr>
              <w:t>123</w:t>
            </w:r>
          </w:hyperlink>
        </w:p>
        <w:p>
          <w:pPr>
            <w:pStyle w:val="Contents3"/>
            <w:tabs>
              <w:tab w:val="clear" w:pos="8459"/>
              <w:tab w:val="right" w:pos="9026" w:leader="dot"/>
            </w:tabs>
            <w:rPr/>
          </w:pPr>
          <w:hyperlink w:anchor="__RefHeading___Toc852803_653776707">
            <w:r>
              <w:rPr>
                <w:webHidden/>
                <w:rStyle w:val="IndexLink"/>
                <w:rtl w:val="true"/>
              </w:rPr>
              <w:t>جایگاه متقین و کافرین در قیامت</w:t>
            </w:r>
            <w:r>
              <w:rPr>
                <w:rStyle w:val="IndexLink"/>
                <w:rtl w:val="true"/>
              </w:rPr>
              <w:tab/>
            </w:r>
            <w:r>
              <w:rPr>
                <w:rStyle w:val="IndexLink"/>
              </w:rPr>
              <w:t>124</w:t>
            </w:r>
          </w:hyperlink>
        </w:p>
        <w:p>
          <w:pPr>
            <w:pStyle w:val="Contents2"/>
            <w:tabs>
              <w:tab w:val="clear" w:pos="8743"/>
              <w:tab w:val="right" w:pos="9026" w:leader="dot"/>
            </w:tabs>
            <w:rPr/>
          </w:pPr>
          <w:hyperlink w:anchor="__RefHeading___Toc852805_653776707">
            <w:r>
              <w:rPr>
                <w:webHidden/>
                <w:rStyle w:val="IndexLink"/>
                <w:rtl w:val="true"/>
              </w:rPr>
              <w:t>حقیقت مرگ</w:t>
            </w:r>
            <w:r>
              <w:rPr>
                <w:rStyle w:val="IndexLink"/>
                <w:rtl w:val="true"/>
              </w:rPr>
              <w:tab/>
            </w:r>
            <w:r>
              <w:rPr>
                <w:rStyle w:val="IndexLink"/>
              </w:rPr>
              <w:t>126</w:t>
            </w:r>
          </w:hyperlink>
        </w:p>
        <w:p>
          <w:pPr>
            <w:pStyle w:val="Contents3"/>
            <w:tabs>
              <w:tab w:val="clear" w:pos="8459"/>
              <w:tab w:val="right" w:pos="9026" w:leader="dot"/>
            </w:tabs>
            <w:rPr/>
          </w:pPr>
          <w:hyperlink w:anchor="__RefHeading___Toc852807_653776707">
            <w:r>
              <w:rPr>
                <w:webHidden/>
                <w:rStyle w:val="IndexLink"/>
                <w:rtl w:val="true"/>
              </w:rPr>
              <w:t>سفر به آخرت</w:t>
            </w:r>
            <w:r>
              <w:rPr>
                <w:rStyle w:val="IndexLink"/>
                <w:rtl w:val="true"/>
              </w:rPr>
              <w:tab/>
            </w:r>
            <w:r>
              <w:rPr>
                <w:rStyle w:val="IndexLink"/>
              </w:rPr>
              <w:t>126</w:t>
            </w:r>
          </w:hyperlink>
        </w:p>
        <w:p>
          <w:pPr>
            <w:pStyle w:val="Contents3"/>
            <w:tabs>
              <w:tab w:val="clear" w:pos="8459"/>
              <w:tab w:val="right" w:pos="9026" w:leader="dot"/>
            </w:tabs>
            <w:rPr/>
          </w:pPr>
          <w:hyperlink w:anchor="__RefHeading___Toc852809_653776707">
            <w:r>
              <w:rPr>
                <w:webHidden/>
                <w:rStyle w:val="IndexLink"/>
                <w:rtl w:val="true"/>
              </w:rPr>
              <w:t>قطعیت مرگ بر همگان</w:t>
            </w:r>
            <w:r>
              <w:rPr>
                <w:rStyle w:val="IndexLink"/>
                <w:rtl w:val="true"/>
              </w:rPr>
              <w:tab/>
            </w:r>
            <w:r>
              <w:rPr>
                <w:rStyle w:val="IndexLink"/>
              </w:rPr>
              <w:t>127</w:t>
            </w:r>
          </w:hyperlink>
        </w:p>
        <w:p>
          <w:pPr>
            <w:pStyle w:val="Contents3"/>
            <w:tabs>
              <w:tab w:val="clear" w:pos="8459"/>
              <w:tab w:val="right" w:pos="9026" w:leader="dot"/>
            </w:tabs>
            <w:rPr/>
          </w:pPr>
          <w:hyperlink w:anchor="__RefHeading___Toc852811_653776707">
            <w:r>
              <w:rPr>
                <w:webHidden/>
                <w:rStyle w:val="IndexLink"/>
                <w:rtl w:val="true"/>
              </w:rPr>
              <w:t>غفلت انسان از سفر آخرتی</w:t>
            </w:r>
            <w:r>
              <w:rPr>
                <w:rStyle w:val="IndexLink"/>
                <w:rtl w:val="true"/>
              </w:rPr>
              <w:tab/>
            </w:r>
            <w:r>
              <w:rPr>
                <w:rStyle w:val="IndexLink"/>
              </w:rPr>
              <w:t>128</w:t>
            </w:r>
          </w:hyperlink>
        </w:p>
        <w:p>
          <w:pPr>
            <w:pStyle w:val="Contents3"/>
            <w:tabs>
              <w:tab w:val="clear" w:pos="8459"/>
              <w:tab w:val="right" w:pos="9026" w:leader="dot"/>
            </w:tabs>
            <w:rPr/>
          </w:pPr>
          <w:hyperlink w:anchor="__RefHeading___Toc852813_653776707">
            <w:r>
              <w:rPr>
                <w:webHidden/>
                <w:rStyle w:val="IndexLink"/>
                <w:rtl w:val="true"/>
              </w:rPr>
              <w:t>حکایت قصاب بت پرست هندی</w:t>
            </w:r>
            <w:r>
              <w:rPr>
                <w:rStyle w:val="IndexLink"/>
                <w:rtl w:val="true"/>
              </w:rPr>
              <w:tab/>
            </w:r>
            <w:r>
              <w:rPr>
                <w:rStyle w:val="IndexLink"/>
              </w:rPr>
              <w:t>129</w:t>
            </w:r>
          </w:hyperlink>
        </w:p>
        <w:p>
          <w:pPr>
            <w:pStyle w:val="Contents3"/>
            <w:tabs>
              <w:tab w:val="clear" w:pos="8459"/>
              <w:tab w:val="right" w:pos="9026" w:leader="dot"/>
            </w:tabs>
            <w:rPr/>
          </w:pPr>
          <w:hyperlink w:anchor="__RefHeading___Toc852815_653776707">
            <w:r>
              <w:rPr>
                <w:webHidden/>
                <w:rStyle w:val="IndexLink"/>
                <w:rtl w:val="true"/>
              </w:rPr>
              <w:t>کنار رفتن پرده ها هنگام احتضار</w:t>
            </w:r>
            <w:r>
              <w:rPr>
                <w:rStyle w:val="IndexLink"/>
                <w:rtl w:val="true"/>
              </w:rPr>
              <w:tab/>
            </w:r>
            <w:r>
              <w:rPr>
                <w:rStyle w:val="IndexLink"/>
              </w:rPr>
              <w:t>130</w:t>
            </w:r>
          </w:hyperlink>
        </w:p>
        <w:p>
          <w:pPr>
            <w:pStyle w:val="Contents3"/>
            <w:tabs>
              <w:tab w:val="clear" w:pos="8459"/>
              <w:tab w:val="right" w:pos="9026" w:leader="dot"/>
            </w:tabs>
            <w:rPr/>
          </w:pPr>
          <w:hyperlink w:anchor="__RefHeading___Toc852817_653776707">
            <w:r>
              <w:rPr>
                <w:webHidden/>
                <w:rStyle w:val="IndexLink"/>
                <w:rtl w:val="true"/>
              </w:rPr>
              <w:t>سند قرآن در رفع حجاب ها هنگام احتضار</w:t>
            </w:r>
            <w:r>
              <w:rPr>
                <w:rStyle w:val="IndexLink"/>
                <w:rtl w:val="true"/>
              </w:rPr>
              <w:tab/>
            </w:r>
            <w:r>
              <w:rPr>
                <w:rStyle w:val="IndexLink"/>
              </w:rPr>
              <w:t>132</w:t>
            </w:r>
          </w:hyperlink>
        </w:p>
        <w:p>
          <w:pPr>
            <w:pStyle w:val="Contents3"/>
            <w:tabs>
              <w:tab w:val="clear" w:pos="8459"/>
              <w:tab w:val="right" w:pos="9026" w:leader="dot"/>
            </w:tabs>
            <w:rPr/>
          </w:pPr>
          <w:hyperlink w:anchor="__RefHeading___Toc852819_653776707">
            <w:r>
              <w:rPr>
                <w:webHidden/>
                <w:rStyle w:val="IndexLink"/>
                <w:rtl w:val="true"/>
              </w:rPr>
              <w:t>حال خطاکاران در لحظۀ احتضار</w:t>
            </w:r>
            <w:r>
              <w:rPr>
                <w:rStyle w:val="IndexLink"/>
                <w:rtl w:val="true"/>
              </w:rPr>
              <w:tab/>
            </w:r>
            <w:r>
              <w:rPr>
                <w:rStyle w:val="IndexLink"/>
              </w:rPr>
              <w:t>132</w:t>
            </w:r>
          </w:hyperlink>
        </w:p>
        <w:p>
          <w:pPr>
            <w:pStyle w:val="Contents3"/>
            <w:tabs>
              <w:tab w:val="clear" w:pos="8459"/>
              <w:tab w:val="right" w:pos="9026" w:leader="dot"/>
            </w:tabs>
            <w:rPr/>
          </w:pPr>
          <w:hyperlink w:anchor="__RefHeading___Toc852821_653776707">
            <w:r>
              <w:rPr>
                <w:webHidden/>
                <w:rStyle w:val="IndexLink"/>
                <w:rtl w:val="true"/>
              </w:rPr>
              <w:t>درخواست خطاکاران بعد از رفع حجاب ها</w:t>
            </w:r>
            <w:r>
              <w:rPr>
                <w:rStyle w:val="IndexLink"/>
                <w:rtl w:val="true"/>
              </w:rPr>
              <w:tab/>
            </w:r>
            <w:r>
              <w:rPr>
                <w:rStyle w:val="IndexLink"/>
              </w:rPr>
              <w:t>134</w:t>
            </w:r>
          </w:hyperlink>
        </w:p>
        <w:p>
          <w:pPr>
            <w:pStyle w:val="Contents3"/>
            <w:tabs>
              <w:tab w:val="clear" w:pos="8459"/>
              <w:tab w:val="right" w:pos="9026" w:leader="dot"/>
            </w:tabs>
            <w:rPr/>
          </w:pPr>
          <w:hyperlink w:anchor="__RefHeading___Toc852823_653776707">
            <w:r>
              <w:rPr>
                <w:webHidden/>
                <w:rStyle w:val="IndexLink"/>
                <w:rtl w:val="true"/>
              </w:rPr>
              <w:t>برزخ ناگوار دنیاپرستان</w:t>
            </w:r>
            <w:r>
              <w:rPr>
                <w:rStyle w:val="IndexLink"/>
                <w:rtl w:val="true"/>
              </w:rPr>
              <w:tab/>
            </w:r>
            <w:r>
              <w:rPr>
                <w:rStyle w:val="IndexLink"/>
              </w:rPr>
              <w:t>135</w:t>
            </w:r>
          </w:hyperlink>
        </w:p>
        <w:p>
          <w:pPr>
            <w:pStyle w:val="Contents3"/>
            <w:tabs>
              <w:tab w:val="clear" w:pos="8459"/>
              <w:tab w:val="right" w:pos="9026" w:leader="dot"/>
            </w:tabs>
            <w:rPr/>
          </w:pPr>
          <w:hyperlink w:anchor="__RefHeading___Toc852825_653776707">
            <w:r>
              <w:rPr>
                <w:webHidden/>
                <w:rStyle w:val="IndexLink"/>
                <w:rtl w:val="true"/>
              </w:rPr>
              <w:t>گروه مشتاق به رحلت</w:t>
            </w:r>
            <w:r>
              <w:rPr>
                <w:rStyle w:val="IndexLink"/>
                <w:rtl w:val="true"/>
              </w:rPr>
              <w:tab/>
            </w:r>
            <w:r>
              <w:rPr>
                <w:rStyle w:val="IndexLink"/>
              </w:rPr>
              <w:t>136</w:t>
            </w:r>
          </w:hyperlink>
        </w:p>
        <w:p>
          <w:pPr>
            <w:pStyle w:val="Contents2"/>
            <w:tabs>
              <w:tab w:val="clear" w:pos="8743"/>
              <w:tab w:val="right" w:pos="9026" w:leader="dot"/>
            </w:tabs>
            <w:rPr/>
          </w:pPr>
          <w:hyperlink w:anchor="__RefHeading___Toc852827_653776707">
            <w:r>
              <w:rPr>
                <w:webHidden/>
                <w:rStyle w:val="IndexLink"/>
                <w:rtl w:val="true"/>
              </w:rPr>
              <w:t>لحظۀ احتضار</w:t>
            </w:r>
            <w:r>
              <w:rPr>
                <w:rStyle w:val="IndexLink"/>
                <w:rtl w:val="true"/>
              </w:rPr>
              <w:tab/>
            </w:r>
            <w:r>
              <w:rPr>
                <w:rStyle w:val="IndexLink"/>
              </w:rPr>
              <w:t>140</w:t>
            </w:r>
          </w:hyperlink>
        </w:p>
        <w:p>
          <w:pPr>
            <w:pStyle w:val="Contents3"/>
            <w:tabs>
              <w:tab w:val="clear" w:pos="8459"/>
              <w:tab w:val="right" w:pos="9026" w:leader="dot"/>
            </w:tabs>
            <w:rPr/>
          </w:pPr>
          <w:hyperlink w:anchor="__RefHeading___Toc852829_653776707">
            <w:r>
              <w:rPr>
                <w:webHidden/>
                <w:rStyle w:val="IndexLink"/>
                <w:rtl w:val="true"/>
              </w:rPr>
              <w:t>تفاوت نوع مرگ‌ها</w:t>
            </w:r>
            <w:r>
              <w:rPr>
                <w:rStyle w:val="IndexLink"/>
                <w:rtl w:val="true"/>
              </w:rPr>
              <w:tab/>
            </w:r>
            <w:r>
              <w:rPr>
                <w:rStyle w:val="IndexLink"/>
              </w:rPr>
              <w:t>140</w:t>
            </w:r>
          </w:hyperlink>
        </w:p>
        <w:p>
          <w:pPr>
            <w:pStyle w:val="Contents3"/>
            <w:tabs>
              <w:tab w:val="clear" w:pos="8459"/>
              <w:tab w:val="right" w:pos="9026" w:leader="dot"/>
            </w:tabs>
            <w:rPr/>
          </w:pPr>
          <w:hyperlink w:anchor="__RefHeading___Toc852831_653776707">
            <w:r>
              <w:rPr>
                <w:webHidden/>
                <w:rStyle w:val="IndexLink"/>
                <w:rtl w:val="true"/>
              </w:rPr>
              <w:t>وعدۀ حتمی پروردگار در انتظار عبد واقعی</w:t>
            </w:r>
            <w:r>
              <w:rPr>
                <w:rStyle w:val="IndexLink"/>
                <w:rtl w:val="true"/>
              </w:rPr>
              <w:tab/>
            </w:r>
            <w:r>
              <w:rPr>
                <w:rStyle w:val="IndexLink"/>
              </w:rPr>
              <w:t>142</w:t>
            </w:r>
          </w:hyperlink>
        </w:p>
        <w:p>
          <w:pPr>
            <w:pStyle w:val="Contents3"/>
            <w:tabs>
              <w:tab w:val="clear" w:pos="8459"/>
              <w:tab w:val="right" w:pos="9026" w:leader="dot"/>
            </w:tabs>
            <w:rPr/>
          </w:pPr>
          <w:hyperlink w:anchor="__RefHeading___Toc852833_653776707">
            <w:r>
              <w:rPr>
                <w:webHidden/>
                <w:rStyle w:val="IndexLink"/>
                <w:rtl w:val="true"/>
              </w:rPr>
              <w:t>دستگیری پروردگار در لحظۀ مرگ</w:t>
            </w:r>
            <w:r>
              <w:rPr>
                <w:rStyle w:val="IndexLink"/>
                <w:rtl w:val="true"/>
              </w:rPr>
              <w:tab/>
            </w:r>
            <w:r>
              <w:rPr>
                <w:rStyle w:val="IndexLink"/>
              </w:rPr>
              <w:t>144</w:t>
            </w:r>
          </w:hyperlink>
        </w:p>
        <w:p>
          <w:pPr>
            <w:pStyle w:val="Contents3"/>
            <w:tabs>
              <w:tab w:val="clear" w:pos="8459"/>
              <w:tab w:val="right" w:pos="9026" w:leader="dot"/>
            </w:tabs>
            <w:rPr/>
          </w:pPr>
          <w:hyperlink w:anchor="__RefHeading___Toc852835_653776707">
            <w:r>
              <w:rPr>
                <w:webHidden/>
                <w:rStyle w:val="IndexLink"/>
                <w:rtl w:val="true"/>
              </w:rPr>
              <w:t>جزای استقامت بر طاعت</w:t>
            </w:r>
            <w:r>
              <w:rPr>
                <w:rStyle w:val="IndexLink"/>
                <w:rtl w:val="true"/>
              </w:rPr>
              <w:tab/>
            </w:r>
            <w:r>
              <w:rPr>
                <w:rStyle w:val="IndexLink"/>
              </w:rPr>
              <w:t>144</w:t>
            </w:r>
          </w:hyperlink>
        </w:p>
        <w:p>
          <w:pPr>
            <w:pStyle w:val="Contents3"/>
            <w:tabs>
              <w:tab w:val="clear" w:pos="8459"/>
              <w:tab w:val="right" w:pos="9026" w:leader="dot"/>
            </w:tabs>
            <w:rPr/>
          </w:pPr>
          <w:hyperlink w:anchor="__RefHeading___Toc852837_653776707">
            <w:r>
              <w:rPr>
                <w:webHidden/>
                <w:rStyle w:val="IndexLink"/>
                <w:rtl w:val="true"/>
              </w:rPr>
              <w:t>نزول ملائکه و اهل بیت علیهم السلام بر استقامت کنندگان</w:t>
            </w:r>
            <w:r>
              <w:rPr>
                <w:rStyle w:val="IndexLink"/>
                <w:rtl w:val="true"/>
              </w:rPr>
              <w:tab/>
            </w:r>
            <w:r>
              <w:rPr>
                <w:rStyle w:val="IndexLink"/>
              </w:rPr>
              <w:t>146</w:t>
            </w:r>
          </w:hyperlink>
        </w:p>
        <w:p>
          <w:pPr>
            <w:pStyle w:val="Contents3"/>
            <w:tabs>
              <w:tab w:val="clear" w:pos="8459"/>
              <w:tab w:val="right" w:pos="9026" w:leader="dot"/>
            </w:tabs>
            <w:rPr/>
          </w:pPr>
          <w:hyperlink w:anchor="__RefHeading___Toc852839_653776707">
            <w:r>
              <w:rPr>
                <w:webHidden/>
                <w:rStyle w:val="IndexLink"/>
                <w:rtl w:val="true"/>
              </w:rPr>
              <w:t>رؤیت چهرۀ زیبای ملک الموت</w:t>
            </w:r>
            <w:r>
              <w:rPr>
                <w:rStyle w:val="IndexLink"/>
                <w:rtl w:val="true"/>
              </w:rPr>
              <w:tab/>
            </w:r>
            <w:r>
              <w:rPr>
                <w:rStyle w:val="IndexLink"/>
              </w:rPr>
              <w:t>148</w:t>
            </w:r>
          </w:hyperlink>
        </w:p>
        <w:p>
          <w:pPr>
            <w:pStyle w:val="Contents3"/>
            <w:tabs>
              <w:tab w:val="clear" w:pos="8459"/>
              <w:tab w:val="right" w:pos="9026" w:leader="dot"/>
            </w:tabs>
            <w:rPr/>
          </w:pPr>
          <w:hyperlink w:anchor="__RefHeading___Toc852841_653776707">
            <w:r>
              <w:rPr>
                <w:webHidden/>
                <w:rStyle w:val="IndexLink"/>
                <w:rtl w:val="true"/>
              </w:rPr>
              <w:t>پیام ملائکه به مؤمن محتضر</w:t>
            </w:r>
            <w:r>
              <w:rPr>
                <w:rStyle w:val="IndexLink"/>
                <w:rtl w:val="true"/>
              </w:rPr>
              <w:tab/>
            </w:r>
            <w:r>
              <w:rPr>
                <w:rStyle w:val="IndexLink"/>
              </w:rPr>
              <w:t>149</w:t>
            </w:r>
          </w:hyperlink>
        </w:p>
        <w:p>
          <w:pPr>
            <w:pStyle w:val="Contents3"/>
            <w:tabs>
              <w:tab w:val="clear" w:pos="8459"/>
              <w:tab w:val="right" w:pos="9026" w:leader="dot"/>
            </w:tabs>
            <w:rPr/>
          </w:pPr>
          <w:hyperlink w:anchor="__RefHeading___Toc852843_653776707">
            <w:r>
              <w:rPr>
                <w:webHidden/>
                <w:rStyle w:val="IndexLink"/>
                <w:rtl w:val="true"/>
              </w:rPr>
              <w:t>تازیانه بر سر و روی محتضر</w:t>
            </w:r>
            <w:r>
              <w:rPr>
                <w:rStyle w:val="IndexLink"/>
                <w:rtl w:val="true"/>
              </w:rPr>
              <w:tab/>
            </w:r>
            <w:r>
              <w:rPr>
                <w:rStyle w:val="IndexLink"/>
              </w:rPr>
              <w:t>155</w:t>
            </w:r>
          </w:hyperlink>
        </w:p>
        <w:p>
          <w:pPr>
            <w:pStyle w:val="Contents3"/>
            <w:tabs>
              <w:tab w:val="clear" w:pos="8459"/>
              <w:tab w:val="right" w:pos="9026" w:leader="dot"/>
            </w:tabs>
            <w:rPr/>
          </w:pPr>
          <w:hyperlink w:anchor="__RefHeading___Toc852845_653776707">
            <w:r>
              <w:rPr>
                <w:webHidden/>
                <w:rStyle w:val="IndexLink"/>
                <w:rtl w:val="true"/>
              </w:rPr>
              <w:t>یاد مرگ و تنظیم کارها</w:t>
            </w:r>
            <w:r>
              <w:rPr>
                <w:rStyle w:val="IndexLink"/>
                <w:rtl w:val="true"/>
              </w:rPr>
              <w:tab/>
            </w:r>
            <w:r>
              <w:rPr>
                <w:rStyle w:val="IndexLink"/>
              </w:rPr>
              <w:t>157</w:t>
            </w:r>
          </w:hyperlink>
        </w:p>
        <w:p>
          <w:pPr>
            <w:pStyle w:val="Contents2"/>
            <w:tabs>
              <w:tab w:val="clear" w:pos="8743"/>
              <w:tab w:val="right" w:pos="9026" w:leader="dot"/>
            </w:tabs>
            <w:rPr/>
          </w:pPr>
          <w:hyperlink w:anchor="__RefHeading___Toc852847_653776707">
            <w:r>
              <w:rPr>
                <w:webHidden/>
                <w:rStyle w:val="IndexLink"/>
                <w:rtl w:val="true"/>
              </w:rPr>
              <w:t>تفاوت در جان دادن</w:t>
            </w:r>
            <w:r>
              <w:rPr>
                <w:rStyle w:val="IndexLink"/>
                <w:rtl w:val="true"/>
              </w:rPr>
              <w:tab/>
            </w:r>
            <w:r>
              <w:rPr>
                <w:rStyle w:val="IndexLink"/>
              </w:rPr>
              <w:t>158</w:t>
            </w:r>
          </w:hyperlink>
        </w:p>
        <w:p>
          <w:pPr>
            <w:pStyle w:val="Contents3"/>
            <w:tabs>
              <w:tab w:val="clear" w:pos="8459"/>
              <w:tab w:val="right" w:pos="9026" w:leader="dot"/>
            </w:tabs>
            <w:rPr/>
          </w:pPr>
          <w:hyperlink w:anchor="__RefHeading___Toc852849_653776707">
            <w:r>
              <w:rPr>
                <w:webHidden/>
                <w:rStyle w:val="IndexLink"/>
                <w:rtl w:val="true"/>
              </w:rPr>
              <w:t>بستگی مرگ به نوع اعمال در دنیا</w:t>
            </w:r>
            <w:r>
              <w:rPr>
                <w:rStyle w:val="IndexLink"/>
                <w:rtl w:val="true"/>
              </w:rPr>
              <w:tab/>
            </w:r>
            <w:r>
              <w:rPr>
                <w:rStyle w:val="IndexLink"/>
              </w:rPr>
              <w:t>158</w:t>
            </w:r>
          </w:hyperlink>
        </w:p>
        <w:p>
          <w:pPr>
            <w:pStyle w:val="Contents3"/>
            <w:tabs>
              <w:tab w:val="clear" w:pos="8459"/>
              <w:tab w:val="right" w:pos="9026" w:leader="dot"/>
            </w:tabs>
            <w:rPr/>
          </w:pPr>
          <w:hyperlink w:anchor="__RefHeading___Toc852851_653776707">
            <w:r>
              <w:rPr>
                <w:webHidden/>
                <w:rStyle w:val="IndexLink"/>
                <w:rtl w:val="true"/>
              </w:rPr>
              <w:t>جان دادن شیعه از بیان امام جواد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852853_653776707">
            <w:r>
              <w:rPr>
                <w:webHidden/>
                <w:rStyle w:val="IndexLink"/>
                <w:rtl w:val="true"/>
              </w:rPr>
              <w:t>صفات شیعۀ قابل قبول</w:t>
            </w:r>
            <w:r>
              <w:rPr>
                <w:rStyle w:val="IndexLink"/>
                <w:rtl w:val="true"/>
              </w:rPr>
              <w:tab/>
            </w:r>
            <w:r>
              <w:rPr>
                <w:rStyle w:val="IndexLink"/>
              </w:rPr>
              <w:t>161</w:t>
            </w:r>
          </w:hyperlink>
        </w:p>
        <w:p>
          <w:pPr>
            <w:pStyle w:val="Contents3"/>
            <w:tabs>
              <w:tab w:val="clear" w:pos="8459"/>
              <w:tab w:val="right" w:pos="9026" w:leader="dot"/>
            </w:tabs>
            <w:rPr/>
          </w:pPr>
          <w:hyperlink w:anchor="__RefHeading___Toc852855_653776707">
            <w:r>
              <w:rPr>
                <w:webHidden/>
                <w:rStyle w:val="IndexLink"/>
                <w:rtl w:val="true"/>
              </w:rPr>
              <w:t>تشبیه مرگ به حمام</w:t>
            </w:r>
            <w:r>
              <w:rPr>
                <w:rStyle w:val="IndexLink"/>
                <w:rtl w:val="true"/>
              </w:rPr>
              <w:tab/>
            </w:r>
            <w:r>
              <w:rPr>
                <w:rStyle w:val="IndexLink"/>
              </w:rPr>
              <w:t>162</w:t>
            </w:r>
          </w:hyperlink>
        </w:p>
        <w:p>
          <w:pPr>
            <w:pStyle w:val="Contents3"/>
            <w:tabs>
              <w:tab w:val="clear" w:pos="8459"/>
              <w:tab w:val="right" w:pos="9026" w:leader="dot"/>
            </w:tabs>
            <w:rPr/>
          </w:pPr>
          <w:hyperlink w:anchor="__RefHeading___Toc852857_653776707">
            <w:r>
              <w:rPr>
                <w:webHidden/>
                <w:rStyle w:val="IndexLink"/>
                <w:rtl w:val="true"/>
              </w:rPr>
              <w:t>مرگ، پل بین دنیا و آخرت</w:t>
            </w:r>
            <w:r>
              <w:rPr>
                <w:rStyle w:val="IndexLink"/>
                <w:rtl w:val="true"/>
              </w:rPr>
              <w:tab/>
            </w:r>
            <w:r>
              <w:rPr>
                <w:rStyle w:val="IndexLink"/>
              </w:rPr>
              <w:t>163</w:t>
            </w:r>
          </w:hyperlink>
        </w:p>
        <w:p>
          <w:pPr>
            <w:pStyle w:val="Contents3"/>
            <w:tabs>
              <w:tab w:val="clear" w:pos="8459"/>
              <w:tab w:val="right" w:pos="9026" w:leader="dot"/>
            </w:tabs>
            <w:rPr/>
          </w:pPr>
          <w:hyperlink w:anchor="__RefHeading___Toc852859_653776707">
            <w:r>
              <w:rPr>
                <w:webHidden/>
                <w:rStyle w:val="IndexLink"/>
                <w:rtl w:val="true"/>
              </w:rPr>
              <w:t>دیدگاه حضرت زینب علیه السلام در مرگ عزیزان</w:t>
            </w:r>
            <w:r>
              <w:rPr>
                <w:rStyle w:val="IndexLink"/>
                <w:rtl w:val="true"/>
              </w:rPr>
              <w:tab/>
            </w:r>
            <w:r>
              <w:rPr>
                <w:rStyle w:val="IndexLink"/>
              </w:rPr>
              <w:t>164</w:t>
            </w:r>
          </w:hyperlink>
        </w:p>
        <w:p>
          <w:pPr>
            <w:pStyle w:val="Contents3"/>
            <w:tabs>
              <w:tab w:val="clear" w:pos="8459"/>
              <w:tab w:val="right" w:pos="9026" w:leader="dot"/>
            </w:tabs>
            <w:rPr/>
          </w:pPr>
          <w:hyperlink w:anchor="__RefHeading___Toc852861_653776707">
            <w:r>
              <w:rPr>
                <w:webHidden/>
                <w:rStyle w:val="IndexLink"/>
                <w:rtl w:val="true"/>
              </w:rPr>
              <w:t>مفهوم و چگونگی برزخ</w:t>
            </w:r>
            <w:r>
              <w:rPr>
                <w:rStyle w:val="IndexLink"/>
                <w:rtl w:val="true"/>
              </w:rPr>
              <w:tab/>
            </w:r>
            <w:r>
              <w:rPr>
                <w:rStyle w:val="IndexLink"/>
              </w:rPr>
              <w:t>165</w:t>
            </w:r>
          </w:hyperlink>
        </w:p>
        <w:p>
          <w:pPr>
            <w:pStyle w:val="Contents3"/>
            <w:tabs>
              <w:tab w:val="clear" w:pos="8459"/>
              <w:tab w:val="right" w:pos="9026" w:leader="dot"/>
            </w:tabs>
            <w:rPr/>
          </w:pPr>
          <w:hyperlink w:anchor="__RefHeading___Toc852863_653776707">
            <w:r>
              <w:rPr>
                <w:webHidden/>
                <w:rStyle w:val="IndexLink"/>
                <w:rtl w:val="true"/>
              </w:rPr>
              <w:t>قطعیت مرگ بر ماسوی الله</w:t>
            </w:r>
            <w:r>
              <w:rPr>
                <w:rStyle w:val="IndexLink"/>
                <w:rtl w:val="true"/>
              </w:rPr>
              <w:tab/>
            </w:r>
            <w:r>
              <w:rPr>
                <w:rStyle w:val="IndexLink"/>
              </w:rPr>
              <w:t>166</w:t>
            </w:r>
          </w:hyperlink>
        </w:p>
        <w:p>
          <w:pPr>
            <w:pStyle w:val="Contents3"/>
            <w:tabs>
              <w:tab w:val="clear" w:pos="8459"/>
              <w:tab w:val="right" w:pos="9026" w:leader="dot"/>
            </w:tabs>
            <w:rPr/>
          </w:pPr>
          <w:hyperlink w:anchor="__RefHeading___Toc852865_653776707">
            <w:r>
              <w:rPr>
                <w:webHidden/>
                <w:rStyle w:val="IndexLink"/>
                <w:rtl w:val="true"/>
              </w:rPr>
              <w:t>قطع وسایل کمک دهنده در برزخ</w:t>
            </w:r>
            <w:r>
              <w:rPr>
                <w:rStyle w:val="IndexLink"/>
                <w:rtl w:val="true"/>
              </w:rPr>
              <w:tab/>
            </w:r>
            <w:r>
              <w:rPr>
                <w:rStyle w:val="IndexLink"/>
              </w:rPr>
              <w:t>167</w:t>
            </w:r>
          </w:hyperlink>
        </w:p>
        <w:p>
          <w:pPr>
            <w:pStyle w:val="Contents3"/>
            <w:tabs>
              <w:tab w:val="clear" w:pos="8459"/>
              <w:tab w:val="right" w:pos="9026" w:leader="dot"/>
            </w:tabs>
            <w:rPr/>
          </w:pPr>
          <w:hyperlink w:anchor="__RefHeading___Toc852867_653776707">
            <w:r>
              <w:rPr>
                <w:webHidden/>
                <w:rStyle w:val="IndexLink"/>
                <w:rtl w:val="true"/>
              </w:rPr>
              <w:t>روگرداندن خدا از بدان در دوزخ</w:t>
            </w:r>
            <w:r>
              <w:rPr>
                <w:rStyle w:val="IndexLink"/>
                <w:rtl w:val="true"/>
              </w:rPr>
              <w:tab/>
            </w:r>
            <w:r>
              <w:rPr>
                <w:rStyle w:val="IndexLink"/>
              </w:rPr>
              <w:t>168</w:t>
            </w:r>
          </w:hyperlink>
        </w:p>
        <w:p>
          <w:pPr>
            <w:pStyle w:val="Contents3"/>
            <w:tabs>
              <w:tab w:val="clear" w:pos="8459"/>
              <w:tab w:val="right" w:pos="9026" w:leader="dot"/>
            </w:tabs>
            <w:rPr/>
          </w:pPr>
          <w:hyperlink w:anchor="__RefHeading___Toc852869_653776707">
            <w:r>
              <w:rPr>
                <w:webHidden/>
                <w:rStyle w:val="IndexLink"/>
                <w:rtl w:val="true"/>
              </w:rPr>
              <w:t>عرضۀ دائم آتش بر بدان در برزخ</w:t>
            </w:r>
            <w:r>
              <w:rPr>
                <w:rStyle w:val="IndexLink"/>
                <w:rtl w:val="true"/>
              </w:rPr>
              <w:tab/>
            </w:r>
            <w:r>
              <w:rPr>
                <w:rStyle w:val="IndexLink"/>
              </w:rPr>
              <w:t>170</w:t>
            </w:r>
          </w:hyperlink>
        </w:p>
        <w:p>
          <w:pPr>
            <w:pStyle w:val="Contents3"/>
            <w:tabs>
              <w:tab w:val="clear" w:pos="8459"/>
              <w:tab w:val="right" w:pos="9026" w:leader="dot"/>
            </w:tabs>
            <w:rPr/>
          </w:pPr>
          <w:hyperlink w:anchor="__RefHeading___Toc852871_653776707">
            <w:r>
              <w:rPr>
                <w:webHidden/>
                <w:rStyle w:val="IndexLink"/>
                <w:rtl w:val="true"/>
              </w:rPr>
              <w:t>تفاوت جان دادن افراد خوب و بد</w:t>
            </w:r>
            <w:r>
              <w:rPr>
                <w:rStyle w:val="IndexLink"/>
                <w:rtl w:val="true"/>
              </w:rPr>
              <w:tab/>
            </w:r>
            <w:r>
              <w:rPr>
                <w:rStyle w:val="IndexLink"/>
              </w:rPr>
              <w:t>171</w:t>
            </w:r>
          </w:hyperlink>
        </w:p>
        <w:p>
          <w:pPr>
            <w:pStyle w:val="Contents3"/>
            <w:tabs>
              <w:tab w:val="clear" w:pos="8459"/>
              <w:tab w:val="right" w:pos="9026" w:leader="dot"/>
            </w:tabs>
            <w:rPr/>
          </w:pPr>
          <w:hyperlink w:anchor="__RefHeading___Toc852873_653776707">
            <w:r>
              <w:rPr>
                <w:webHidden/>
                <w:rStyle w:val="IndexLink"/>
                <w:rtl w:val="true"/>
              </w:rPr>
              <w:t>راحت دل کندن از دنیا</w:t>
            </w:r>
            <w:r>
              <w:rPr>
                <w:rStyle w:val="IndexLink"/>
                <w:rtl w:val="true"/>
              </w:rPr>
              <w:tab/>
            </w:r>
            <w:r>
              <w:rPr>
                <w:rStyle w:val="IndexLink"/>
              </w:rPr>
              <w:t>173</w:t>
            </w:r>
          </w:hyperlink>
        </w:p>
        <w:p>
          <w:pPr>
            <w:pStyle w:val="Contents2"/>
            <w:tabs>
              <w:tab w:val="clear" w:pos="8743"/>
              <w:tab w:val="right" w:pos="9026" w:leader="dot"/>
            </w:tabs>
            <w:rPr/>
          </w:pPr>
          <w:hyperlink w:anchor="__RefHeading___Toc852875_653776707">
            <w:r>
              <w:rPr>
                <w:webHidden/>
                <w:rStyle w:val="IndexLink"/>
                <w:rtl w:val="true"/>
              </w:rPr>
              <w:t>یاد مرگ</w:t>
            </w:r>
            <w:r>
              <w:rPr>
                <w:rStyle w:val="IndexLink"/>
                <w:rtl w:val="true"/>
              </w:rPr>
              <w:tab/>
            </w:r>
            <w:r>
              <w:rPr>
                <w:rStyle w:val="IndexLink"/>
              </w:rPr>
              <w:t>175</w:t>
            </w:r>
          </w:hyperlink>
        </w:p>
        <w:p>
          <w:pPr>
            <w:pStyle w:val="Contents3"/>
            <w:tabs>
              <w:tab w:val="clear" w:pos="8459"/>
              <w:tab w:val="right" w:pos="9026" w:leader="dot"/>
            </w:tabs>
            <w:rPr/>
          </w:pPr>
          <w:hyperlink w:anchor="__RefHeading___Toc852877_653776707">
            <w:r>
              <w:rPr>
                <w:webHidden/>
                <w:rStyle w:val="IndexLink"/>
                <w:rtl w:val="true"/>
              </w:rPr>
              <w:t>تأکید آیات و روایات بر یاد مرگ</w:t>
            </w:r>
            <w:r>
              <w:rPr>
                <w:rStyle w:val="IndexLink"/>
                <w:rtl w:val="true"/>
              </w:rPr>
              <w:tab/>
            </w:r>
            <w:r>
              <w:rPr>
                <w:rStyle w:val="IndexLink"/>
              </w:rPr>
              <w:t>175</w:t>
            </w:r>
          </w:hyperlink>
        </w:p>
        <w:p>
          <w:pPr>
            <w:pStyle w:val="Contents3"/>
            <w:tabs>
              <w:tab w:val="clear" w:pos="8459"/>
              <w:tab w:val="right" w:pos="9026" w:leader="dot"/>
            </w:tabs>
            <w:rPr/>
          </w:pPr>
          <w:hyperlink w:anchor="__RefHeading___Toc852879_653776707">
            <w:r>
              <w:rPr>
                <w:webHidden/>
                <w:rStyle w:val="IndexLink"/>
                <w:rtl w:val="true"/>
              </w:rPr>
              <w:t>ناعلاج بودن درد مرگ</w:t>
            </w:r>
            <w:r>
              <w:rPr>
                <w:rStyle w:val="IndexLink"/>
                <w:rtl w:val="true"/>
              </w:rPr>
              <w:tab/>
            </w:r>
            <w:r>
              <w:rPr>
                <w:rStyle w:val="IndexLink"/>
              </w:rPr>
              <w:t>179</w:t>
            </w:r>
          </w:hyperlink>
        </w:p>
        <w:p>
          <w:pPr>
            <w:pStyle w:val="Contents3"/>
            <w:tabs>
              <w:tab w:val="clear" w:pos="8459"/>
              <w:tab w:val="right" w:pos="9026" w:leader="dot"/>
            </w:tabs>
            <w:rPr/>
          </w:pPr>
          <w:hyperlink w:anchor="__RefHeading___Toc852881_653776707">
            <w:r>
              <w:rPr>
                <w:webHidden/>
                <w:rStyle w:val="IndexLink"/>
                <w:rtl w:val="true"/>
              </w:rPr>
              <w:t>تقدیر رقم خوردۀ مرگ</w:t>
            </w:r>
            <w:r>
              <w:rPr>
                <w:rStyle w:val="IndexLink"/>
                <w:rtl w:val="true"/>
              </w:rPr>
              <w:tab/>
            </w:r>
            <w:r>
              <w:rPr>
                <w:rStyle w:val="IndexLink"/>
              </w:rPr>
              <w:t>180</w:t>
            </w:r>
          </w:hyperlink>
        </w:p>
        <w:p>
          <w:pPr>
            <w:pStyle w:val="Contents3"/>
            <w:tabs>
              <w:tab w:val="clear" w:pos="8459"/>
              <w:tab w:val="right" w:pos="9026" w:leader="dot"/>
            </w:tabs>
            <w:rPr/>
          </w:pPr>
          <w:hyperlink w:anchor="__RefHeading___Toc852883_653776707">
            <w:r>
              <w:rPr>
                <w:webHidden/>
                <w:rStyle w:val="IndexLink"/>
                <w:rtl w:val="true"/>
              </w:rPr>
              <w:t>لزوم تنظیم وصیت نامه، قبل از مرگ</w:t>
            </w:r>
            <w:r>
              <w:rPr>
                <w:rStyle w:val="IndexLink"/>
                <w:rtl w:val="true"/>
              </w:rPr>
              <w:tab/>
            </w:r>
            <w:r>
              <w:rPr>
                <w:rStyle w:val="IndexLink"/>
              </w:rPr>
              <w:t>181</w:t>
            </w:r>
          </w:hyperlink>
        </w:p>
        <w:p>
          <w:pPr>
            <w:pStyle w:val="Contents3"/>
            <w:tabs>
              <w:tab w:val="clear" w:pos="8459"/>
              <w:tab w:val="right" w:pos="9026" w:leader="dot"/>
            </w:tabs>
            <w:rPr/>
          </w:pPr>
          <w:hyperlink w:anchor="__RefHeading___Toc852885_653776707">
            <w:r>
              <w:rPr>
                <w:webHidden/>
                <w:rStyle w:val="IndexLink"/>
                <w:rtl w:val="true"/>
              </w:rPr>
              <w:t>مضرات نداشتن وصیت نامه</w:t>
            </w:r>
            <w:r>
              <w:rPr>
                <w:rStyle w:val="IndexLink"/>
                <w:rtl w:val="true"/>
              </w:rPr>
              <w:tab/>
            </w:r>
            <w:r>
              <w:rPr>
                <w:rStyle w:val="IndexLink"/>
              </w:rPr>
              <w:t>183</w:t>
            </w:r>
          </w:hyperlink>
        </w:p>
        <w:p>
          <w:pPr>
            <w:pStyle w:val="Contents3"/>
            <w:tabs>
              <w:tab w:val="clear" w:pos="8459"/>
              <w:tab w:val="right" w:pos="9026" w:leader="dot"/>
            </w:tabs>
            <w:rPr/>
          </w:pPr>
          <w:hyperlink w:anchor="__RefHeading___Toc852887_653776707">
            <w:r>
              <w:rPr>
                <w:webHidden/>
                <w:rStyle w:val="IndexLink"/>
                <w:rtl w:val="true"/>
              </w:rPr>
              <w:t>نامعلوم بودن زمان و مکان مرگ</w:t>
            </w:r>
            <w:r>
              <w:rPr>
                <w:rStyle w:val="IndexLink"/>
                <w:rtl w:val="true"/>
              </w:rPr>
              <w:tab/>
            </w:r>
            <w:r>
              <w:rPr>
                <w:rStyle w:val="IndexLink"/>
              </w:rPr>
              <w:t>184</w:t>
            </w:r>
          </w:hyperlink>
        </w:p>
        <w:p>
          <w:pPr>
            <w:pStyle w:val="Contents3"/>
            <w:tabs>
              <w:tab w:val="clear" w:pos="8459"/>
              <w:tab w:val="right" w:pos="9026" w:leader="dot"/>
            </w:tabs>
            <w:rPr/>
          </w:pPr>
          <w:hyperlink w:anchor="__RefHeading___Toc852889_653776707">
            <w:r>
              <w:rPr>
                <w:webHidden/>
                <w:rStyle w:val="IndexLink"/>
                <w:rtl w:val="true"/>
              </w:rPr>
              <w:t>راهی زیبا در یاد مرگ</w:t>
            </w:r>
            <w:r>
              <w:rPr>
                <w:rStyle w:val="IndexLink"/>
                <w:rtl w:val="true"/>
              </w:rPr>
              <w:tab/>
            </w:r>
            <w:r>
              <w:rPr>
                <w:rStyle w:val="IndexLink"/>
              </w:rPr>
              <w:t>184</w:t>
            </w:r>
          </w:hyperlink>
        </w:p>
        <w:p>
          <w:pPr>
            <w:pStyle w:val="Contents3"/>
            <w:tabs>
              <w:tab w:val="clear" w:pos="8459"/>
              <w:tab w:val="right" w:pos="9026" w:leader="dot"/>
            </w:tabs>
            <w:rPr/>
          </w:pPr>
          <w:hyperlink w:anchor="__RefHeading___Toc852891_653776707">
            <w:r>
              <w:rPr>
                <w:webHidden/>
                <w:rStyle w:val="IndexLink"/>
                <w:rtl w:val="true"/>
              </w:rPr>
              <w:t>نمونه هایی از اشعار یادآور مرگ</w:t>
            </w:r>
            <w:r>
              <w:rPr>
                <w:rStyle w:val="IndexLink"/>
                <w:rtl w:val="true"/>
              </w:rPr>
              <w:tab/>
            </w:r>
            <w:r>
              <w:rPr>
                <w:rStyle w:val="IndexLink"/>
              </w:rPr>
              <w:t>186</w:t>
            </w:r>
          </w:hyperlink>
        </w:p>
        <w:p>
          <w:pPr>
            <w:pStyle w:val="Contents3"/>
            <w:tabs>
              <w:tab w:val="clear" w:pos="8459"/>
              <w:tab w:val="right" w:pos="9026" w:leader="dot"/>
            </w:tabs>
            <w:rPr/>
          </w:pPr>
          <w:hyperlink w:anchor="__RefHeading___Toc852893_653776707">
            <w:r>
              <w:rPr>
                <w:webHidden/>
                <w:rStyle w:val="IndexLink"/>
                <w:rtl w:val="true"/>
              </w:rPr>
              <w:t>ضعف انسان در جلوگیری از مرگ</w:t>
            </w:r>
            <w:r>
              <w:rPr>
                <w:rStyle w:val="IndexLink"/>
                <w:rtl w:val="true"/>
              </w:rPr>
              <w:tab/>
            </w:r>
            <w:r>
              <w:rPr>
                <w:rStyle w:val="IndexLink"/>
              </w:rPr>
              <w:t>186</w:t>
            </w:r>
          </w:hyperlink>
        </w:p>
        <w:p>
          <w:pPr>
            <w:pStyle w:val="Contents3"/>
            <w:tabs>
              <w:tab w:val="clear" w:pos="8459"/>
              <w:tab w:val="right" w:pos="9026" w:leader="dot"/>
            </w:tabs>
            <w:rPr/>
          </w:pPr>
          <w:hyperlink w:anchor="__RefHeading___Toc852895_653776707">
            <w:r>
              <w:rPr>
                <w:webHidden/>
                <w:rStyle w:val="IndexLink"/>
                <w:rtl w:val="true"/>
              </w:rPr>
              <w:t>عذاب قرائت قرآن بر قبر گنهکاران</w:t>
            </w:r>
            <w:r>
              <w:rPr>
                <w:rStyle w:val="IndexLink"/>
                <w:rtl w:val="true"/>
              </w:rPr>
              <w:tab/>
            </w:r>
            <w:r>
              <w:rPr>
                <w:rStyle w:val="IndexLink"/>
              </w:rPr>
              <w:t>187</w:t>
            </w:r>
          </w:hyperlink>
        </w:p>
        <w:p>
          <w:pPr>
            <w:pStyle w:val="Contents3"/>
            <w:tabs>
              <w:tab w:val="clear" w:pos="8459"/>
              <w:tab w:val="right" w:pos="9026" w:leader="dot"/>
            </w:tabs>
            <w:rPr/>
          </w:pPr>
          <w:hyperlink w:anchor="__RefHeading___Toc852897_653776707">
            <w:r>
              <w:rPr>
                <w:webHidden/>
                <w:rStyle w:val="IndexLink"/>
                <w:rtl w:val="true"/>
              </w:rPr>
              <w:t>دیدار با خوبان در عالم رؤیا</w:t>
            </w:r>
            <w:r>
              <w:rPr>
                <w:rStyle w:val="IndexLink"/>
                <w:rtl w:val="true"/>
              </w:rPr>
              <w:tab/>
            </w:r>
            <w:r>
              <w:rPr>
                <w:rStyle w:val="IndexLink"/>
              </w:rPr>
              <w:t>188</w:t>
            </w:r>
          </w:hyperlink>
        </w:p>
        <w:p>
          <w:pPr>
            <w:pStyle w:val="Contents3"/>
            <w:tabs>
              <w:tab w:val="clear" w:pos="8459"/>
              <w:tab w:val="right" w:pos="9026" w:leader="dot"/>
            </w:tabs>
            <w:rPr/>
          </w:pPr>
          <w:hyperlink w:anchor="__RefHeading___Toc852899_653776707">
            <w:r>
              <w:rPr>
                <w:webHidden/>
                <w:rStyle w:val="IndexLink"/>
                <w:rtl w:val="true"/>
              </w:rPr>
              <w:t>پیام دادن بزرگان از طریق خواب</w:t>
            </w:r>
            <w:r>
              <w:rPr>
                <w:rStyle w:val="IndexLink"/>
                <w:rtl w:val="true"/>
              </w:rPr>
              <w:tab/>
            </w:r>
            <w:r>
              <w:rPr>
                <w:rStyle w:val="IndexLink"/>
              </w:rPr>
              <w:t>189</w:t>
            </w:r>
          </w:hyperlink>
        </w:p>
        <w:p>
          <w:pPr>
            <w:pStyle w:val="Contents2"/>
            <w:tabs>
              <w:tab w:val="clear" w:pos="8743"/>
              <w:tab w:val="right" w:pos="9026" w:leader="dot"/>
            </w:tabs>
            <w:rPr/>
          </w:pPr>
          <w:hyperlink w:anchor="__RefHeading___Toc852901_653776707">
            <w:r>
              <w:rPr>
                <w:webHidden/>
                <w:rStyle w:val="IndexLink"/>
                <w:rtl w:val="true"/>
              </w:rPr>
              <w:t>روزی حلال</w:t>
            </w:r>
            <w:r>
              <w:rPr>
                <w:rStyle w:val="IndexLink"/>
                <w:rtl w:val="true"/>
              </w:rPr>
              <w:tab/>
            </w:r>
            <w:r>
              <w:rPr>
                <w:rStyle w:val="IndexLink"/>
              </w:rPr>
              <w:t>190</w:t>
            </w:r>
          </w:hyperlink>
        </w:p>
        <w:p>
          <w:pPr>
            <w:pStyle w:val="Contents3"/>
            <w:tabs>
              <w:tab w:val="clear" w:pos="8459"/>
              <w:tab w:val="right" w:pos="9026" w:leader="dot"/>
            </w:tabs>
            <w:rPr/>
          </w:pPr>
          <w:hyperlink w:anchor="__RefHeading___Toc852903_653776707">
            <w:r>
              <w:rPr>
                <w:webHidden/>
                <w:rStyle w:val="IndexLink"/>
                <w:rtl w:val="true"/>
              </w:rPr>
              <w:t>محک اعمال با آیات و روایات</w:t>
            </w:r>
            <w:r>
              <w:rPr>
                <w:rStyle w:val="IndexLink"/>
                <w:rtl w:val="true"/>
              </w:rPr>
              <w:tab/>
            </w:r>
            <w:r>
              <w:rPr>
                <w:rStyle w:val="IndexLink"/>
              </w:rPr>
              <w:t>190</w:t>
            </w:r>
          </w:hyperlink>
        </w:p>
        <w:p>
          <w:pPr>
            <w:pStyle w:val="Contents3"/>
            <w:tabs>
              <w:tab w:val="clear" w:pos="8459"/>
              <w:tab w:val="right" w:pos="9026" w:leader="dot"/>
            </w:tabs>
            <w:rPr/>
          </w:pPr>
          <w:hyperlink w:anchor="__RefHeading___Toc852905_653776707">
            <w:r>
              <w:rPr>
                <w:webHidden/>
                <w:rStyle w:val="IndexLink"/>
                <w:rtl w:val="true"/>
              </w:rPr>
              <w:t>هماهنگی زندگی مؤمن با انبیا و اولیا</w:t>
            </w:r>
            <w:r>
              <w:rPr>
                <w:rStyle w:val="IndexLink"/>
                <w:rtl w:val="true"/>
              </w:rPr>
              <w:tab/>
            </w:r>
            <w:r>
              <w:rPr>
                <w:rStyle w:val="IndexLink"/>
              </w:rPr>
              <w:t>192</w:t>
            </w:r>
          </w:hyperlink>
        </w:p>
        <w:p>
          <w:pPr>
            <w:pStyle w:val="Contents3"/>
            <w:tabs>
              <w:tab w:val="clear" w:pos="8459"/>
              <w:tab w:val="right" w:pos="9026" w:leader="dot"/>
            </w:tabs>
            <w:rPr/>
          </w:pPr>
          <w:hyperlink w:anchor="__RefHeading___Toc852907_653776707">
            <w:r>
              <w:rPr>
                <w:webHidden/>
                <w:rStyle w:val="IndexLink"/>
                <w:rtl w:val="true"/>
              </w:rPr>
              <w:t>امنیت بر محور زندگیِ همراه با ایمان</w:t>
            </w:r>
            <w:r>
              <w:rPr>
                <w:rStyle w:val="IndexLink"/>
                <w:rtl w:val="true"/>
              </w:rPr>
              <w:tab/>
            </w:r>
            <w:r>
              <w:rPr>
                <w:rStyle w:val="IndexLink"/>
              </w:rPr>
              <w:t>192</w:t>
            </w:r>
          </w:hyperlink>
        </w:p>
        <w:p>
          <w:pPr>
            <w:pStyle w:val="Contents3"/>
            <w:tabs>
              <w:tab w:val="clear" w:pos="8459"/>
              <w:tab w:val="right" w:pos="9026" w:leader="dot"/>
            </w:tabs>
            <w:rPr/>
          </w:pPr>
          <w:hyperlink w:anchor="__RefHeading___Toc852909_653776707">
            <w:r>
              <w:rPr>
                <w:webHidden/>
                <w:rStyle w:val="IndexLink"/>
                <w:rtl w:val="true"/>
              </w:rPr>
              <w:t>درآمد پاک، خصلت اول مؤمن</w:t>
            </w:r>
            <w:r>
              <w:rPr>
                <w:rStyle w:val="IndexLink"/>
                <w:rtl w:val="true"/>
              </w:rPr>
              <w:tab/>
            </w:r>
            <w:r>
              <w:rPr>
                <w:rStyle w:val="IndexLink"/>
              </w:rPr>
              <w:t>193</w:t>
            </w:r>
          </w:hyperlink>
        </w:p>
        <w:p>
          <w:pPr>
            <w:pStyle w:val="Contents3"/>
            <w:tabs>
              <w:tab w:val="clear" w:pos="8459"/>
              <w:tab w:val="right" w:pos="9026" w:leader="dot"/>
            </w:tabs>
            <w:rPr/>
          </w:pPr>
          <w:hyperlink w:anchor="__RefHeading___Toc852911_653776707">
            <w:r>
              <w:rPr>
                <w:webHidden/>
                <w:rStyle w:val="IndexLink"/>
                <w:rtl w:val="true"/>
              </w:rPr>
              <w:t>حال موحدان و مؤمنان در قبال مال دنیا</w:t>
            </w:r>
            <w:r>
              <w:rPr>
                <w:rStyle w:val="IndexLink"/>
                <w:rtl w:val="true"/>
              </w:rPr>
              <w:tab/>
            </w:r>
            <w:r>
              <w:rPr>
                <w:rStyle w:val="IndexLink"/>
              </w:rPr>
              <w:t>194</w:t>
            </w:r>
          </w:hyperlink>
        </w:p>
        <w:p>
          <w:pPr>
            <w:pStyle w:val="Contents3"/>
            <w:tabs>
              <w:tab w:val="clear" w:pos="8459"/>
              <w:tab w:val="right" w:pos="9026" w:leader="dot"/>
            </w:tabs>
            <w:rPr/>
          </w:pPr>
          <w:hyperlink w:anchor="__RefHeading___Toc852913_653776707">
            <w:r>
              <w:rPr>
                <w:webHidden/>
                <w:rStyle w:val="IndexLink"/>
                <w:rtl w:val="true"/>
              </w:rPr>
              <w:t>مقاومت و صبر مؤمن در آزمایش الهی</w:t>
            </w:r>
            <w:r>
              <w:rPr>
                <w:rStyle w:val="IndexLink"/>
                <w:rtl w:val="true"/>
              </w:rPr>
              <w:tab/>
            </w:r>
            <w:r>
              <w:rPr>
                <w:rStyle w:val="IndexLink"/>
              </w:rPr>
              <w:t>194</w:t>
            </w:r>
          </w:hyperlink>
        </w:p>
        <w:p>
          <w:pPr>
            <w:pStyle w:val="Contents3"/>
            <w:tabs>
              <w:tab w:val="clear" w:pos="8459"/>
              <w:tab w:val="right" w:pos="9026" w:leader="dot"/>
            </w:tabs>
            <w:rPr/>
          </w:pPr>
          <w:hyperlink w:anchor="__RefHeading___Toc852915_653776707">
            <w:r>
              <w:rPr>
                <w:webHidden/>
                <w:rStyle w:val="IndexLink"/>
                <w:rtl w:val="true"/>
              </w:rPr>
              <w:t>خشم پروردگار بر حرام خواران</w:t>
            </w:r>
            <w:r>
              <w:rPr>
                <w:rStyle w:val="IndexLink"/>
                <w:rtl w:val="true"/>
              </w:rPr>
              <w:tab/>
            </w:r>
            <w:r>
              <w:rPr>
                <w:rStyle w:val="IndexLink"/>
              </w:rPr>
              <w:t>196</w:t>
            </w:r>
          </w:hyperlink>
        </w:p>
        <w:p>
          <w:pPr>
            <w:pStyle w:val="Contents3"/>
            <w:tabs>
              <w:tab w:val="clear" w:pos="8459"/>
              <w:tab w:val="right" w:pos="9026" w:leader="dot"/>
            </w:tabs>
            <w:rPr/>
          </w:pPr>
          <w:hyperlink w:anchor="__RefHeading___Toc852917_653776707">
            <w:r>
              <w:rPr>
                <w:webHidden/>
                <w:rStyle w:val="IndexLink"/>
                <w:rtl w:val="true"/>
              </w:rPr>
              <w:t>لزوم احتیاط در مسائل مالی</w:t>
            </w:r>
            <w:r>
              <w:rPr>
                <w:rStyle w:val="IndexLink"/>
                <w:rtl w:val="true"/>
              </w:rPr>
              <w:tab/>
            </w:r>
            <w:r>
              <w:rPr>
                <w:rStyle w:val="IndexLink"/>
              </w:rPr>
              <w:t>197</w:t>
            </w:r>
          </w:hyperlink>
        </w:p>
        <w:p>
          <w:pPr>
            <w:pStyle w:val="Contents3"/>
            <w:tabs>
              <w:tab w:val="clear" w:pos="8459"/>
              <w:tab w:val="right" w:pos="9026" w:leader="dot"/>
            </w:tabs>
            <w:rPr/>
          </w:pPr>
          <w:hyperlink w:anchor="__RefHeading___Toc852919_653776707">
            <w:r>
              <w:rPr>
                <w:webHidden/>
                <w:rStyle w:val="IndexLink"/>
                <w:rtl w:val="true"/>
              </w:rPr>
              <w:t>طرح شبهه ای در زمینۀ روزی حلال و حرام</w:t>
            </w:r>
            <w:r>
              <w:rPr>
                <w:rStyle w:val="IndexLink"/>
                <w:rtl w:val="true"/>
              </w:rPr>
              <w:tab/>
            </w:r>
            <w:r>
              <w:rPr>
                <w:rStyle w:val="IndexLink"/>
              </w:rPr>
              <w:t>198</w:t>
            </w:r>
          </w:hyperlink>
        </w:p>
        <w:p>
          <w:pPr>
            <w:pStyle w:val="Contents3"/>
            <w:tabs>
              <w:tab w:val="clear" w:pos="8459"/>
              <w:tab w:val="right" w:pos="9026" w:leader="dot"/>
            </w:tabs>
            <w:rPr/>
          </w:pPr>
          <w:hyperlink w:anchor="__RefHeading___Toc852921_653776707">
            <w:r>
              <w:rPr>
                <w:webHidden/>
                <w:rStyle w:val="IndexLink"/>
                <w:rtl w:val="true"/>
              </w:rPr>
              <w:t>قبح عقاب بلا بیان</w:t>
            </w:r>
            <w:r>
              <w:rPr>
                <w:rStyle w:val="IndexLink"/>
                <w:rtl w:val="true"/>
              </w:rPr>
              <w:tab/>
            </w:r>
            <w:r>
              <w:rPr>
                <w:rStyle w:val="IndexLink"/>
              </w:rPr>
              <w:t>199</w:t>
            </w:r>
          </w:hyperlink>
        </w:p>
        <w:p>
          <w:pPr>
            <w:pStyle w:val="Contents3"/>
            <w:tabs>
              <w:tab w:val="clear" w:pos="8459"/>
              <w:tab w:val="right" w:pos="9026" w:leader="dot"/>
            </w:tabs>
            <w:rPr/>
          </w:pPr>
          <w:hyperlink w:anchor="__RefHeading___Toc852923_653776707">
            <w:r>
              <w:rPr>
                <w:webHidden/>
                <w:rStyle w:val="IndexLink"/>
                <w:rtl w:val="true"/>
              </w:rPr>
              <w:t>جواب از شبهۀ روزی حرام</w:t>
            </w:r>
            <w:r>
              <w:rPr>
                <w:rStyle w:val="IndexLink"/>
                <w:rtl w:val="true"/>
              </w:rPr>
              <w:tab/>
            </w:r>
            <w:r>
              <w:rPr>
                <w:rStyle w:val="IndexLink"/>
              </w:rPr>
              <w:t>200</w:t>
            </w:r>
          </w:hyperlink>
        </w:p>
        <w:p>
          <w:pPr>
            <w:pStyle w:val="Contents3"/>
            <w:tabs>
              <w:tab w:val="clear" w:pos="8459"/>
              <w:tab w:val="right" w:pos="9026" w:leader="dot"/>
            </w:tabs>
            <w:rPr/>
          </w:pPr>
          <w:hyperlink w:anchor="__RefHeading___Toc852925_653776707">
            <w:r>
              <w:rPr>
                <w:webHidden/>
                <w:rStyle w:val="IndexLink"/>
                <w:rtl w:val="true"/>
              </w:rPr>
              <w:t>تقدیر روزی حلال از قبل از تولد</w:t>
            </w:r>
            <w:r>
              <w:rPr>
                <w:rStyle w:val="IndexLink"/>
                <w:rtl w:val="true"/>
              </w:rPr>
              <w:tab/>
            </w:r>
            <w:r>
              <w:rPr>
                <w:rStyle w:val="IndexLink"/>
              </w:rPr>
              <w:t>200</w:t>
            </w:r>
          </w:hyperlink>
        </w:p>
        <w:p>
          <w:pPr>
            <w:pStyle w:val="Contents2"/>
            <w:tabs>
              <w:tab w:val="clear" w:pos="8743"/>
              <w:tab w:val="right" w:pos="9026" w:leader="dot"/>
            </w:tabs>
            <w:rPr/>
          </w:pPr>
          <w:hyperlink w:anchor="__RefHeading___Toc852927_653776707">
            <w:r>
              <w:rPr>
                <w:webHidden/>
                <w:rStyle w:val="IndexLink"/>
                <w:rtl w:val="true"/>
              </w:rPr>
              <w:t>قناعت به حلال</w:t>
            </w:r>
            <w:r>
              <w:rPr>
                <w:rStyle w:val="IndexLink"/>
                <w:rtl w:val="true"/>
              </w:rPr>
              <w:tab/>
            </w:r>
            <w:r>
              <w:rPr>
                <w:rStyle w:val="IndexLink"/>
              </w:rPr>
              <w:t>202</w:t>
            </w:r>
          </w:hyperlink>
        </w:p>
        <w:p>
          <w:pPr>
            <w:pStyle w:val="Contents3"/>
            <w:tabs>
              <w:tab w:val="clear" w:pos="8459"/>
              <w:tab w:val="right" w:pos="9026" w:leader="dot"/>
            </w:tabs>
            <w:rPr/>
          </w:pPr>
          <w:hyperlink w:anchor="__RefHeading___Toc852929_653776707">
            <w:r>
              <w:rPr>
                <w:webHidden/>
                <w:rStyle w:val="IndexLink"/>
                <w:rtl w:val="true"/>
              </w:rPr>
              <w:t>پاکی درآمد و کسب مؤمن</w:t>
            </w:r>
            <w:r>
              <w:rPr>
                <w:rStyle w:val="IndexLink"/>
                <w:rtl w:val="true"/>
              </w:rPr>
              <w:tab/>
            </w:r>
            <w:r>
              <w:rPr>
                <w:rStyle w:val="IndexLink"/>
              </w:rPr>
              <w:t>202</w:t>
            </w:r>
          </w:hyperlink>
        </w:p>
        <w:p>
          <w:pPr>
            <w:pStyle w:val="Contents3"/>
            <w:tabs>
              <w:tab w:val="clear" w:pos="8459"/>
              <w:tab w:val="right" w:pos="9026" w:leader="dot"/>
            </w:tabs>
            <w:rPr/>
          </w:pPr>
          <w:hyperlink w:anchor="__RefHeading___Toc852931_653776707">
            <w:r>
              <w:rPr>
                <w:webHidden/>
                <w:rStyle w:val="IndexLink"/>
                <w:rtl w:val="true"/>
              </w:rPr>
              <w:t>عزت قناعت و ذلت طمع</w:t>
            </w:r>
            <w:r>
              <w:rPr>
                <w:rStyle w:val="IndexLink"/>
                <w:rtl w:val="true"/>
              </w:rPr>
              <w:tab/>
            </w:r>
            <w:r>
              <w:rPr>
                <w:rStyle w:val="IndexLink"/>
              </w:rPr>
              <w:t>204</w:t>
            </w:r>
          </w:hyperlink>
        </w:p>
        <w:p>
          <w:pPr>
            <w:pStyle w:val="Contents3"/>
            <w:tabs>
              <w:tab w:val="clear" w:pos="8459"/>
              <w:tab w:val="right" w:pos="9026" w:leader="dot"/>
            </w:tabs>
            <w:rPr/>
          </w:pPr>
          <w:hyperlink w:anchor="__RefHeading___Toc852933_653776707">
            <w:r>
              <w:rPr>
                <w:webHidden/>
                <w:rStyle w:val="IndexLink"/>
                <w:rtl w:val="true"/>
              </w:rPr>
              <w:t>فتح و ظفر حقیقی مؤمن</w:t>
            </w:r>
            <w:r>
              <w:rPr>
                <w:rStyle w:val="IndexLink"/>
                <w:rtl w:val="true"/>
              </w:rPr>
              <w:tab/>
            </w:r>
            <w:r>
              <w:rPr>
                <w:rStyle w:val="IndexLink"/>
              </w:rPr>
              <w:t>204</w:t>
            </w:r>
          </w:hyperlink>
        </w:p>
        <w:p>
          <w:pPr>
            <w:pStyle w:val="Contents3"/>
            <w:tabs>
              <w:tab w:val="clear" w:pos="8459"/>
              <w:tab w:val="right" w:pos="9026" w:leader="dot"/>
            </w:tabs>
            <w:rPr/>
          </w:pPr>
          <w:hyperlink w:anchor="__RefHeading___Toc852935_653776707">
            <w:r>
              <w:rPr>
                <w:webHidden/>
                <w:rStyle w:val="IndexLink"/>
                <w:rtl w:val="true"/>
              </w:rPr>
              <w:t>حریم محترم خداوند</w:t>
            </w:r>
            <w:r>
              <w:rPr>
                <w:rStyle w:val="IndexLink"/>
                <w:rtl w:val="true"/>
              </w:rPr>
              <w:tab/>
            </w:r>
            <w:r>
              <w:rPr>
                <w:rStyle w:val="IndexLink"/>
              </w:rPr>
              <w:t>206</w:t>
            </w:r>
          </w:hyperlink>
        </w:p>
        <w:p>
          <w:pPr>
            <w:pStyle w:val="Contents3"/>
            <w:tabs>
              <w:tab w:val="clear" w:pos="8459"/>
              <w:tab w:val="right" w:pos="9026" w:leader="dot"/>
            </w:tabs>
            <w:rPr/>
          </w:pPr>
          <w:hyperlink w:anchor="__RefHeading___Toc852937_653776707">
            <w:r>
              <w:rPr>
                <w:webHidden/>
                <w:rStyle w:val="IndexLink"/>
                <w:rtl w:val="true"/>
              </w:rPr>
              <w:t>بیتوتۀ امیرالمؤمنین علیه السلام در کربلا</w:t>
            </w:r>
            <w:r>
              <w:rPr>
                <w:rStyle w:val="IndexLink"/>
                <w:rtl w:val="true"/>
              </w:rPr>
              <w:tab/>
            </w:r>
            <w:r>
              <w:rPr>
                <w:rStyle w:val="IndexLink"/>
              </w:rPr>
              <w:t>209</w:t>
            </w:r>
          </w:hyperlink>
        </w:p>
        <w:p>
          <w:pPr>
            <w:pStyle w:val="Contents3"/>
            <w:tabs>
              <w:tab w:val="clear" w:pos="8459"/>
              <w:tab w:val="right" w:pos="9026" w:leader="dot"/>
            </w:tabs>
            <w:rPr/>
          </w:pPr>
          <w:hyperlink w:anchor="__RefHeading___Toc852939_653776707">
            <w:r>
              <w:rPr>
                <w:webHidden/>
                <w:rStyle w:val="IndexLink"/>
                <w:rtl w:val="true"/>
              </w:rPr>
              <w:t>حد بیداری در شب</w:t>
            </w:r>
            <w:r>
              <w:rPr>
                <w:rStyle w:val="IndexLink"/>
                <w:rtl w:val="true"/>
              </w:rPr>
              <w:tab/>
            </w:r>
            <w:r>
              <w:rPr>
                <w:rStyle w:val="IndexLink"/>
              </w:rPr>
              <w:t>210</w:t>
            </w:r>
          </w:hyperlink>
        </w:p>
        <w:p>
          <w:pPr>
            <w:pStyle w:val="Contents3"/>
            <w:tabs>
              <w:tab w:val="clear" w:pos="8459"/>
              <w:tab w:val="right" w:pos="9026" w:leader="dot"/>
            </w:tabs>
            <w:rPr/>
          </w:pPr>
          <w:hyperlink w:anchor="__RefHeading___Toc852941_653776707">
            <w:r>
              <w:rPr>
                <w:webHidden/>
                <w:rStyle w:val="IndexLink"/>
                <w:rtl w:val="true"/>
              </w:rPr>
              <w:t>اهمیت دادن قرآن به خواب صحیح</w:t>
            </w:r>
            <w:r>
              <w:rPr>
                <w:rStyle w:val="IndexLink"/>
                <w:rtl w:val="true"/>
              </w:rPr>
              <w:tab/>
            </w:r>
            <w:r>
              <w:rPr>
                <w:rStyle w:val="IndexLink"/>
              </w:rPr>
              <w:t>211</w:t>
            </w:r>
          </w:hyperlink>
        </w:p>
        <w:p>
          <w:pPr>
            <w:pStyle w:val="Contents3"/>
            <w:tabs>
              <w:tab w:val="clear" w:pos="8459"/>
              <w:tab w:val="right" w:pos="9026" w:leader="dot"/>
            </w:tabs>
            <w:rPr/>
          </w:pPr>
          <w:hyperlink w:anchor="__RefHeading___Toc852943_653776707">
            <w:r>
              <w:rPr>
                <w:webHidden/>
                <w:rStyle w:val="IndexLink"/>
                <w:rtl w:val="true"/>
              </w:rPr>
              <w:t>توصیف کربلا از زبان امیرالمؤمنین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852945_653776707">
            <w:r>
              <w:rPr>
                <w:webHidden/>
                <w:rStyle w:val="IndexLink"/>
                <w:rtl w:val="true"/>
              </w:rPr>
              <w:t>زیبایی چهرۀ سختی ها بر مؤمن</w:t>
            </w:r>
            <w:r>
              <w:rPr>
                <w:rStyle w:val="IndexLink"/>
                <w:rtl w:val="true"/>
              </w:rPr>
              <w:tab/>
            </w:r>
            <w:r>
              <w:rPr>
                <w:rStyle w:val="IndexLink"/>
              </w:rPr>
              <w:t>213</w:t>
            </w:r>
          </w:hyperlink>
        </w:p>
        <w:p>
          <w:pPr>
            <w:pStyle w:val="Contents3"/>
            <w:tabs>
              <w:tab w:val="clear" w:pos="8459"/>
              <w:tab w:val="right" w:pos="9026" w:leader="dot"/>
            </w:tabs>
            <w:rPr/>
          </w:pPr>
          <w:hyperlink w:anchor="__RefHeading___Toc852947_653776707">
            <w:r>
              <w:rPr>
                <w:webHidden/>
                <w:rStyle w:val="IndexLink"/>
                <w:rtl w:val="true"/>
              </w:rPr>
              <w:t>عزّت مؤمن و ذلت دشمن</w:t>
            </w:r>
            <w:r>
              <w:rPr>
                <w:rStyle w:val="IndexLink"/>
                <w:rtl w:val="true"/>
              </w:rPr>
              <w:tab/>
            </w:r>
            <w:r>
              <w:rPr>
                <w:rStyle w:val="IndexLink"/>
              </w:rPr>
              <w:t>213</w:t>
            </w:r>
          </w:hyperlink>
        </w:p>
        <w:p>
          <w:pPr>
            <w:pStyle w:val="Contents3"/>
            <w:tabs>
              <w:tab w:val="clear" w:pos="8459"/>
              <w:tab w:val="right" w:pos="9026" w:leader="dot"/>
            </w:tabs>
            <w:rPr/>
          </w:pPr>
          <w:hyperlink w:anchor="__RefHeading___Toc852949_653776707">
            <w:r>
              <w:rPr>
                <w:webHidden/>
                <w:rStyle w:val="IndexLink"/>
                <w:rtl w:val="true"/>
              </w:rPr>
              <w:t>قرار گرفتن در مرزبندی خدا</w:t>
            </w:r>
            <w:r>
              <w:rPr>
                <w:rStyle w:val="IndexLink"/>
                <w:rtl w:val="true"/>
              </w:rPr>
              <w:tab/>
            </w:r>
            <w:r>
              <w:rPr>
                <w:rStyle w:val="IndexLink"/>
              </w:rPr>
              <w:t>214</w:t>
            </w:r>
          </w:hyperlink>
        </w:p>
        <w:p>
          <w:pPr>
            <w:pStyle w:val="Contents3"/>
            <w:tabs>
              <w:tab w:val="clear" w:pos="8459"/>
              <w:tab w:val="right" w:pos="9026" w:leader="dot"/>
            </w:tabs>
            <w:rPr/>
          </w:pPr>
          <w:hyperlink w:anchor="__RefHeading___Toc852951_653776707">
            <w:r>
              <w:rPr>
                <w:webHidden/>
                <w:rStyle w:val="IndexLink"/>
                <w:rtl w:val="true"/>
              </w:rPr>
              <w:t>قابل قبول نبودن عذر گناه در قیامت</w:t>
            </w:r>
            <w:r>
              <w:rPr>
                <w:rStyle w:val="IndexLink"/>
                <w:rtl w:val="true"/>
              </w:rPr>
              <w:tab/>
            </w:r>
            <w:r>
              <w:rPr>
                <w:rStyle w:val="IndexLink"/>
              </w:rPr>
              <w:t>215</w:t>
            </w:r>
          </w:hyperlink>
        </w:p>
        <w:p>
          <w:pPr>
            <w:pStyle w:val="Contents3"/>
            <w:tabs>
              <w:tab w:val="clear" w:pos="8459"/>
              <w:tab w:val="right" w:pos="9026" w:leader="dot"/>
            </w:tabs>
            <w:rPr/>
          </w:pPr>
          <w:hyperlink w:anchor="__RefHeading___Toc852953_653776707">
            <w:r>
              <w:rPr>
                <w:webHidden/>
                <w:rStyle w:val="IndexLink"/>
                <w:rtl w:val="true"/>
              </w:rPr>
              <w:t>پیروزی نهایی از آن صالحان</w:t>
            </w:r>
            <w:r>
              <w:rPr>
                <w:rStyle w:val="IndexLink"/>
                <w:rtl w:val="true"/>
              </w:rPr>
              <w:tab/>
            </w:r>
            <w:r>
              <w:rPr>
                <w:rStyle w:val="IndexLink"/>
              </w:rPr>
              <w:t>216</w:t>
            </w:r>
          </w:hyperlink>
        </w:p>
        <w:p>
          <w:pPr>
            <w:pStyle w:val="Contents2"/>
            <w:tabs>
              <w:tab w:val="clear" w:pos="8743"/>
              <w:tab w:val="right" w:pos="9026" w:leader="dot"/>
            </w:tabs>
            <w:rPr/>
          </w:pPr>
          <w:hyperlink w:anchor="__RefHeading___Toc852955_653776707">
            <w:r>
              <w:rPr>
                <w:webHidden/>
                <w:rStyle w:val="IndexLink"/>
                <w:rtl w:val="true"/>
              </w:rPr>
              <w:t>شیعۀ واقعی</w:t>
            </w:r>
            <w:r>
              <w:rPr>
                <w:rStyle w:val="IndexLink"/>
                <w:rtl w:val="true"/>
              </w:rPr>
              <w:tab/>
            </w:r>
            <w:r>
              <w:rPr>
                <w:rStyle w:val="IndexLink"/>
              </w:rPr>
              <w:t>220</w:t>
            </w:r>
          </w:hyperlink>
        </w:p>
        <w:p>
          <w:pPr>
            <w:pStyle w:val="Contents3"/>
            <w:tabs>
              <w:tab w:val="clear" w:pos="8459"/>
              <w:tab w:val="right" w:pos="9026" w:leader="dot"/>
            </w:tabs>
            <w:rPr/>
          </w:pPr>
          <w:hyperlink w:anchor="__RefHeading___Toc852957_653776707">
            <w:r>
              <w:rPr>
                <w:webHidden/>
                <w:rStyle w:val="IndexLink"/>
                <w:rtl w:val="true"/>
              </w:rPr>
              <w:t>خصوصیات شیعه</w:t>
            </w:r>
            <w:r>
              <w:rPr>
                <w:rStyle w:val="IndexLink"/>
                <w:rtl w:val="true"/>
              </w:rPr>
              <w:tab/>
            </w:r>
            <w:r>
              <w:rPr>
                <w:rStyle w:val="IndexLink"/>
              </w:rPr>
              <w:t>220</w:t>
            </w:r>
          </w:hyperlink>
        </w:p>
        <w:p>
          <w:pPr>
            <w:pStyle w:val="Contents3"/>
            <w:tabs>
              <w:tab w:val="clear" w:pos="8459"/>
              <w:tab w:val="right" w:pos="9026" w:leader="dot"/>
            </w:tabs>
            <w:rPr/>
          </w:pPr>
          <w:hyperlink w:anchor="__RefHeading___Toc852959_653776707">
            <w:r>
              <w:rPr>
                <w:webHidden/>
                <w:rStyle w:val="IndexLink"/>
                <w:rtl w:val="true"/>
              </w:rPr>
              <w:t>اعتبار کتب اربعۀ شیعه</w:t>
            </w:r>
            <w:r>
              <w:rPr>
                <w:rStyle w:val="IndexLink"/>
                <w:rtl w:val="true"/>
              </w:rPr>
              <w:tab/>
            </w:r>
            <w:r>
              <w:rPr>
                <w:rStyle w:val="IndexLink"/>
              </w:rPr>
              <w:t>222</w:t>
            </w:r>
          </w:hyperlink>
        </w:p>
        <w:p>
          <w:pPr>
            <w:pStyle w:val="Contents3"/>
            <w:tabs>
              <w:tab w:val="clear" w:pos="8459"/>
              <w:tab w:val="right" w:pos="9026" w:leader="dot"/>
            </w:tabs>
            <w:rPr/>
          </w:pPr>
          <w:hyperlink w:anchor="__RefHeading___Toc852961_653776707">
            <w:r>
              <w:rPr>
                <w:webHidden/>
                <w:rStyle w:val="IndexLink"/>
                <w:rtl w:val="true"/>
              </w:rPr>
              <w:t>اهتمام علمای شیعه بر نقل روایات صحیح</w:t>
            </w:r>
            <w:r>
              <w:rPr>
                <w:rStyle w:val="IndexLink"/>
                <w:rtl w:val="true"/>
              </w:rPr>
              <w:tab/>
            </w:r>
            <w:r>
              <w:rPr>
                <w:rStyle w:val="IndexLink"/>
              </w:rPr>
              <w:t>224</w:t>
            </w:r>
          </w:hyperlink>
        </w:p>
        <w:p>
          <w:pPr>
            <w:pStyle w:val="Contents3"/>
            <w:tabs>
              <w:tab w:val="clear" w:pos="8459"/>
              <w:tab w:val="right" w:pos="9026" w:leader="dot"/>
            </w:tabs>
            <w:rPr/>
          </w:pPr>
          <w:hyperlink w:anchor="__RefHeading___Toc852963_653776707">
            <w:r>
              <w:rPr>
                <w:webHidden/>
                <w:rStyle w:val="IndexLink"/>
                <w:rtl w:val="true"/>
              </w:rPr>
              <w:t>پیدایش تفکری غلط در بعضی از شیعیان</w:t>
            </w:r>
            <w:r>
              <w:rPr>
                <w:rStyle w:val="IndexLink"/>
                <w:rtl w:val="true"/>
              </w:rPr>
              <w:tab/>
            </w:r>
            <w:r>
              <w:rPr>
                <w:rStyle w:val="IndexLink"/>
              </w:rPr>
              <w:t>226</w:t>
            </w:r>
          </w:hyperlink>
        </w:p>
        <w:p>
          <w:pPr>
            <w:pStyle w:val="Contents3"/>
            <w:tabs>
              <w:tab w:val="clear" w:pos="8459"/>
              <w:tab w:val="right" w:pos="9026" w:leader="dot"/>
            </w:tabs>
            <w:rPr/>
          </w:pPr>
          <w:hyperlink w:anchor="__RefHeading___Toc852965_653776707">
            <w:r>
              <w:rPr>
                <w:webHidden/>
                <w:rStyle w:val="IndexLink"/>
                <w:rtl w:val="true"/>
              </w:rPr>
              <w:t>برخورد ائمه علیهم السلام با گروه های افراطی</w:t>
            </w:r>
            <w:r>
              <w:rPr>
                <w:rStyle w:val="IndexLink"/>
                <w:rtl w:val="true"/>
              </w:rPr>
              <w:tab/>
            </w:r>
            <w:r>
              <w:rPr>
                <w:rStyle w:val="IndexLink"/>
              </w:rPr>
              <w:t>226</w:t>
            </w:r>
          </w:hyperlink>
        </w:p>
        <w:p>
          <w:pPr>
            <w:pStyle w:val="Contents3"/>
            <w:tabs>
              <w:tab w:val="clear" w:pos="8459"/>
              <w:tab w:val="right" w:pos="9026" w:leader="dot"/>
            </w:tabs>
            <w:rPr/>
          </w:pPr>
          <w:hyperlink w:anchor="__RefHeading___Toc852967_653776707">
            <w:r>
              <w:rPr>
                <w:webHidden/>
                <w:rStyle w:val="IndexLink"/>
                <w:rtl w:val="true"/>
              </w:rPr>
              <w:t>برخورد امام صادق علیه السلام با متظاهرین به شیعه</w:t>
            </w:r>
            <w:r>
              <w:rPr>
                <w:rStyle w:val="IndexLink"/>
                <w:rtl w:val="true"/>
              </w:rPr>
              <w:tab/>
            </w:r>
            <w:r>
              <w:rPr>
                <w:rStyle w:val="IndexLink"/>
              </w:rPr>
              <w:t>227</w:t>
            </w:r>
          </w:hyperlink>
        </w:p>
        <w:p>
          <w:pPr>
            <w:pStyle w:val="Contents3"/>
            <w:tabs>
              <w:tab w:val="clear" w:pos="8459"/>
              <w:tab w:val="right" w:pos="9026" w:leader="dot"/>
            </w:tabs>
            <w:rPr/>
          </w:pPr>
          <w:hyperlink w:anchor="__RefHeading___Toc852969_653776707">
            <w:r>
              <w:rPr>
                <w:webHidden/>
                <w:rStyle w:val="IndexLink"/>
                <w:rtl w:val="true"/>
              </w:rPr>
              <w:t>تکذیب شدید شیعیان دروغین از طرف امام صادق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852971_653776707">
            <w:r>
              <w:rPr>
                <w:webHidden/>
                <w:rStyle w:val="IndexLink"/>
                <w:rtl w:val="true"/>
              </w:rPr>
              <w:t>حکایت مریضی امام حسین علیه السلام و عرب بیابان نشین</w:t>
            </w:r>
            <w:r>
              <w:rPr>
                <w:rStyle w:val="IndexLink"/>
                <w:rtl w:val="true"/>
              </w:rPr>
              <w:tab/>
            </w:r>
            <w:r>
              <w:rPr>
                <w:rStyle w:val="IndexLink"/>
              </w:rPr>
              <w:t>229</w:t>
            </w:r>
          </w:hyperlink>
        </w:p>
        <w:p>
          <w:pPr>
            <w:pStyle w:val="Contents3"/>
            <w:tabs>
              <w:tab w:val="clear" w:pos="8459"/>
              <w:tab w:val="right" w:pos="9026" w:leader="dot"/>
            </w:tabs>
            <w:rPr/>
          </w:pPr>
          <w:hyperlink w:anchor="__RefHeading___Toc852973_653776707">
            <w:r>
              <w:rPr>
                <w:webHidden/>
                <w:rStyle w:val="IndexLink"/>
                <w:rtl w:val="true"/>
              </w:rPr>
              <w:t>محبت ائمه علیهم السلام نسبت به شیعیان</w:t>
            </w:r>
            <w:r>
              <w:rPr>
                <w:rStyle w:val="IndexLink"/>
                <w:rtl w:val="true"/>
              </w:rPr>
              <w:tab/>
            </w:r>
            <w:r>
              <w:rPr>
                <w:rStyle w:val="IndexLink"/>
              </w:rPr>
              <w:t>230</w:t>
            </w:r>
          </w:hyperlink>
        </w:p>
        <w:p>
          <w:pPr>
            <w:pStyle w:val="Contents3"/>
            <w:tabs>
              <w:tab w:val="clear" w:pos="8459"/>
              <w:tab w:val="right" w:pos="9026" w:leader="dot"/>
            </w:tabs>
            <w:rPr/>
          </w:pPr>
          <w:hyperlink w:anchor="__RefHeading___Toc852975_653776707">
            <w:r>
              <w:rPr>
                <w:webHidden/>
                <w:rStyle w:val="IndexLink"/>
                <w:rtl w:val="true"/>
              </w:rPr>
              <w:t>دیدار عرب بیابان گرد با امام حسین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852977_653776707">
            <w:r>
              <w:rPr>
                <w:webHidden/>
                <w:rStyle w:val="IndexLink"/>
                <w:rtl w:val="true"/>
              </w:rPr>
              <w:t>شیعیان از ازل تا ابد</w:t>
            </w:r>
            <w:r>
              <w:rPr>
                <w:rStyle w:val="IndexLink"/>
                <w:rtl w:val="true"/>
              </w:rPr>
              <w:tab/>
            </w:r>
            <w:r>
              <w:rPr>
                <w:rStyle w:val="IndexLink"/>
              </w:rPr>
              <w:t>232</w:t>
            </w:r>
          </w:hyperlink>
        </w:p>
        <w:p>
          <w:pPr>
            <w:pStyle w:val="Contents3"/>
            <w:tabs>
              <w:tab w:val="clear" w:pos="8459"/>
              <w:tab w:val="right" w:pos="9026" w:leader="dot"/>
            </w:tabs>
            <w:rPr/>
          </w:pPr>
          <w:hyperlink w:anchor="__RefHeading___Toc852979_653776707">
            <w:r>
              <w:rPr>
                <w:webHidden/>
                <w:rStyle w:val="IndexLink"/>
                <w:rtl w:val="true"/>
              </w:rPr>
              <w:t>دفتر مخصوص نام شیعیان</w:t>
            </w:r>
            <w:r>
              <w:rPr>
                <w:rStyle w:val="IndexLink"/>
                <w:rtl w:val="true"/>
              </w:rPr>
              <w:tab/>
            </w:r>
            <w:r>
              <w:rPr>
                <w:rStyle w:val="IndexLink"/>
              </w:rPr>
              <w:t>233</w:t>
            </w:r>
          </w:hyperlink>
        </w:p>
        <w:p>
          <w:pPr>
            <w:pStyle w:val="Contents2"/>
            <w:tabs>
              <w:tab w:val="clear" w:pos="8743"/>
              <w:tab w:val="right" w:pos="9026" w:leader="dot"/>
            </w:tabs>
            <w:rPr/>
          </w:pPr>
          <w:hyperlink w:anchor="__RefHeading___Toc852981_653776707">
            <w:r>
              <w:rPr>
                <w:webHidden/>
                <w:rStyle w:val="IndexLink"/>
                <w:rtl w:val="true"/>
              </w:rPr>
              <w:t>پاداش شیعه بودن</w:t>
            </w:r>
            <w:r>
              <w:rPr>
                <w:rStyle w:val="IndexLink"/>
                <w:rtl w:val="true"/>
              </w:rPr>
              <w:tab/>
            </w:r>
            <w:r>
              <w:rPr>
                <w:rStyle w:val="IndexLink"/>
              </w:rPr>
              <w:t>235</w:t>
            </w:r>
          </w:hyperlink>
        </w:p>
        <w:p>
          <w:pPr>
            <w:pStyle w:val="Contents3"/>
            <w:tabs>
              <w:tab w:val="clear" w:pos="8459"/>
              <w:tab w:val="right" w:pos="9026" w:leader="dot"/>
            </w:tabs>
            <w:rPr/>
          </w:pPr>
          <w:hyperlink w:anchor="__RefHeading___Toc852983_653776707">
            <w:r>
              <w:rPr>
                <w:webHidden/>
                <w:rStyle w:val="IndexLink"/>
                <w:rtl w:val="true"/>
              </w:rPr>
              <w:t>بررسی اجمالی ارزش و مقام شیعه</w:t>
            </w:r>
            <w:r>
              <w:rPr>
                <w:rStyle w:val="IndexLink"/>
                <w:rtl w:val="true"/>
              </w:rPr>
              <w:tab/>
            </w:r>
            <w:r>
              <w:rPr>
                <w:rStyle w:val="IndexLink"/>
              </w:rPr>
              <w:t>235</w:t>
            </w:r>
          </w:hyperlink>
        </w:p>
        <w:p>
          <w:pPr>
            <w:pStyle w:val="Contents3"/>
            <w:tabs>
              <w:tab w:val="clear" w:pos="8459"/>
              <w:tab w:val="right" w:pos="9026" w:leader="dot"/>
            </w:tabs>
            <w:rPr/>
          </w:pPr>
          <w:hyperlink w:anchor="__RefHeading___Toc852985_653776707">
            <w:r>
              <w:rPr>
                <w:webHidden/>
                <w:rStyle w:val="IndexLink"/>
                <w:rtl w:val="true"/>
              </w:rPr>
              <w:t>تاریخچۀ پیدایش لفظ و فرقۀ شیعه</w:t>
            </w:r>
            <w:r>
              <w:rPr>
                <w:rStyle w:val="IndexLink"/>
                <w:rtl w:val="true"/>
              </w:rPr>
              <w:tab/>
            </w:r>
            <w:r>
              <w:rPr>
                <w:rStyle w:val="IndexLink"/>
              </w:rPr>
              <w:t>237</w:t>
            </w:r>
          </w:hyperlink>
        </w:p>
        <w:p>
          <w:pPr>
            <w:pStyle w:val="Contents3"/>
            <w:tabs>
              <w:tab w:val="clear" w:pos="8459"/>
              <w:tab w:val="right" w:pos="9026" w:leader="dot"/>
            </w:tabs>
            <w:rPr/>
          </w:pPr>
          <w:hyperlink w:anchor="__RefHeading___Toc852987_653776707">
            <w:r>
              <w:rPr>
                <w:webHidden/>
                <w:rStyle w:val="IndexLink"/>
                <w:rtl w:val="true"/>
              </w:rPr>
              <w:t>از شیعه بودن تا رسیدن به مقام امامت</w:t>
            </w:r>
            <w:r>
              <w:rPr>
                <w:rStyle w:val="IndexLink"/>
                <w:rtl w:val="true"/>
              </w:rPr>
              <w:tab/>
            </w:r>
            <w:r>
              <w:rPr>
                <w:rStyle w:val="IndexLink"/>
              </w:rPr>
              <w:t>238</w:t>
            </w:r>
          </w:hyperlink>
        </w:p>
        <w:p>
          <w:pPr>
            <w:pStyle w:val="Contents3"/>
            <w:tabs>
              <w:tab w:val="clear" w:pos="8459"/>
              <w:tab w:val="right" w:pos="9026" w:leader="dot"/>
            </w:tabs>
            <w:rPr/>
          </w:pPr>
          <w:hyperlink w:anchor="__RefHeading___Toc852989_653776707">
            <w:r>
              <w:rPr>
                <w:webHidden/>
                <w:rStyle w:val="IndexLink"/>
                <w:rtl w:val="true"/>
              </w:rPr>
              <w:t>شیعۀ حضرت نوح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852991_653776707">
            <w:r>
              <w:rPr>
                <w:webHidden/>
                <w:rStyle w:val="IndexLink"/>
                <w:rtl w:val="true"/>
              </w:rPr>
              <w:t>رد اتهام ساختگی بودن شیعه</w:t>
            </w:r>
            <w:r>
              <w:rPr>
                <w:rStyle w:val="IndexLink"/>
                <w:rtl w:val="true"/>
              </w:rPr>
              <w:tab/>
            </w:r>
            <w:r>
              <w:rPr>
                <w:rStyle w:val="IndexLink"/>
              </w:rPr>
              <w:t>240</w:t>
            </w:r>
          </w:hyperlink>
        </w:p>
        <w:p>
          <w:pPr>
            <w:pStyle w:val="Contents3"/>
            <w:tabs>
              <w:tab w:val="clear" w:pos="8459"/>
              <w:tab w:val="right" w:pos="9026" w:leader="dot"/>
            </w:tabs>
            <w:rPr/>
          </w:pPr>
          <w:hyperlink w:anchor="__RefHeading___Toc852993_653776707">
            <w:r>
              <w:rPr>
                <w:webHidden/>
                <w:rStyle w:val="IndexLink"/>
                <w:rtl w:val="true"/>
              </w:rPr>
              <w:t>برگشت رد شیعه به رد قرآن</w:t>
            </w:r>
            <w:r>
              <w:rPr>
                <w:rStyle w:val="IndexLink"/>
                <w:rtl w:val="true"/>
              </w:rPr>
              <w:tab/>
            </w:r>
            <w:r>
              <w:rPr>
                <w:rStyle w:val="IndexLink"/>
              </w:rPr>
              <w:t>241</w:t>
            </w:r>
          </w:hyperlink>
        </w:p>
        <w:p>
          <w:pPr>
            <w:pStyle w:val="Contents3"/>
            <w:tabs>
              <w:tab w:val="clear" w:pos="8459"/>
              <w:tab w:val="right" w:pos="9026" w:leader="dot"/>
            </w:tabs>
            <w:rPr/>
          </w:pPr>
          <w:hyperlink w:anchor="__RefHeading___Toc852995_653776707">
            <w:r>
              <w:rPr>
                <w:webHidden/>
                <w:rStyle w:val="IndexLink"/>
                <w:rtl w:val="true"/>
              </w:rPr>
              <w:t>در انزوا قرار دادن شیعه از طرف دشمنان</w:t>
            </w:r>
            <w:r>
              <w:rPr>
                <w:rStyle w:val="IndexLink"/>
                <w:rtl w:val="true"/>
              </w:rPr>
              <w:tab/>
            </w:r>
            <w:r>
              <w:rPr>
                <w:rStyle w:val="IndexLink"/>
              </w:rPr>
              <w:t>243</w:t>
            </w:r>
          </w:hyperlink>
        </w:p>
        <w:p>
          <w:pPr>
            <w:pStyle w:val="Contents3"/>
            <w:tabs>
              <w:tab w:val="clear" w:pos="8459"/>
              <w:tab w:val="right" w:pos="9026" w:leader="dot"/>
            </w:tabs>
            <w:rPr/>
          </w:pPr>
          <w:hyperlink w:anchor="__RefHeading___Toc852997_653776707">
            <w:r>
              <w:rPr>
                <w:webHidden/>
                <w:rStyle w:val="IndexLink"/>
                <w:rtl w:val="true"/>
              </w:rPr>
              <w:t>تاریخچۀ سراسر درد شیعه</w:t>
            </w:r>
            <w:r>
              <w:rPr>
                <w:rStyle w:val="IndexLink"/>
                <w:rtl w:val="true"/>
              </w:rPr>
              <w:tab/>
            </w:r>
            <w:r>
              <w:rPr>
                <w:rStyle w:val="IndexLink"/>
              </w:rPr>
              <w:t>244</w:t>
            </w:r>
          </w:hyperlink>
        </w:p>
        <w:p>
          <w:pPr>
            <w:pStyle w:val="Contents3"/>
            <w:tabs>
              <w:tab w:val="clear" w:pos="8459"/>
              <w:tab w:val="right" w:pos="9026" w:leader="dot"/>
            </w:tabs>
            <w:rPr/>
          </w:pPr>
          <w:hyperlink w:anchor="__RefHeading___Toc852999_653776707">
            <w:r>
              <w:rPr>
                <w:webHidden/>
                <w:rStyle w:val="IndexLink"/>
                <w:rtl w:val="true"/>
              </w:rPr>
              <w:t>تعصبات اهل سنت در نام گذاری صحابه</w:t>
            </w:r>
            <w:r>
              <w:rPr>
                <w:rStyle w:val="IndexLink"/>
                <w:rtl w:val="true"/>
              </w:rPr>
              <w:tab/>
            </w:r>
            <w:r>
              <w:rPr>
                <w:rStyle w:val="IndexLink"/>
              </w:rPr>
              <w:t>245</w:t>
            </w:r>
          </w:hyperlink>
        </w:p>
        <w:p>
          <w:pPr>
            <w:pStyle w:val="Contents3"/>
            <w:tabs>
              <w:tab w:val="clear" w:pos="8459"/>
              <w:tab w:val="right" w:pos="9026" w:leader="dot"/>
            </w:tabs>
            <w:rPr/>
          </w:pPr>
          <w:hyperlink w:anchor="__RefHeading___Toc853001_653776707">
            <w:r>
              <w:rPr>
                <w:webHidden/>
                <w:rStyle w:val="IndexLink"/>
                <w:rtl w:val="true"/>
              </w:rPr>
              <w:t>عظمت اطلاق شیعه بر افراد</w:t>
            </w:r>
            <w:r>
              <w:rPr>
                <w:rStyle w:val="IndexLink"/>
                <w:rtl w:val="true"/>
              </w:rPr>
              <w:tab/>
            </w:r>
            <w:r>
              <w:rPr>
                <w:rStyle w:val="IndexLink"/>
              </w:rPr>
              <w:t>246</w:t>
            </w:r>
          </w:hyperlink>
        </w:p>
        <w:p>
          <w:pPr>
            <w:pStyle w:val="Contents3"/>
            <w:tabs>
              <w:tab w:val="clear" w:pos="8459"/>
              <w:tab w:val="right" w:pos="9026" w:leader="dot"/>
            </w:tabs>
            <w:rPr/>
          </w:pPr>
          <w:hyperlink w:anchor="__RefHeading___Toc853003_653776707">
            <w:r>
              <w:rPr>
                <w:webHidden/>
                <w:rStyle w:val="IndexLink"/>
                <w:rtl w:val="true"/>
              </w:rPr>
              <w:t>روایت منبر رفتن پیامبر صلی الله علیه و آله در محشر</w:t>
            </w:r>
            <w:r>
              <w:rPr>
                <w:rStyle w:val="IndexLink"/>
                <w:rtl w:val="true"/>
              </w:rPr>
              <w:tab/>
            </w:r>
            <w:r>
              <w:rPr>
                <w:rStyle w:val="IndexLink"/>
              </w:rPr>
              <w:t>246</w:t>
            </w:r>
          </w:hyperlink>
        </w:p>
        <w:p>
          <w:pPr>
            <w:pStyle w:val="Contents2"/>
            <w:tabs>
              <w:tab w:val="clear" w:pos="8743"/>
              <w:tab w:val="right" w:pos="9026" w:leader="dot"/>
            </w:tabs>
            <w:rPr/>
          </w:pPr>
          <w:hyperlink w:anchor="__RefHeading___Toc853005_653776707">
            <w:r>
              <w:rPr>
                <w:webHidden/>
                <w:rStyle w:val="IndexLink"/>
                <w:rtl w:val="true"/>
              </w:rPr>
              <w:t>اثر کسب حلال</w:t>
            </w:r>
            <w:r>
              <w:rPr>
                <w:rStyle w:val="IndexLink"/>
                <w:rtl w:val="true"/>
              </w:rPr>
              <w:tab/>
            </w:r>
            <w:r>
              <w:rPr>
                <w:rStyle w:val="IndexLink"/>
              </w:rPr>
              <w:t>249</w:t>
            </w:r>
          </w:hyperlink>
        </w:p>
        <w:p>
          <w:pPr>
            <w:pStyle w:val="Contents3"/>
            <w:tabs>
              <w:tab w:val="clear" w:pos="8459"/>
              <w:tab w:val="right" w:pos="9026" w:leader="dot"/>
            </w:tabs>
            <w:rPr/>
          </w:pPr>
          <w:hyperlink w:anchor="__RefHeading___Toc853007_653776707">
            <w:r>
              <w:rPr>
                <w:webHidden/>
                <w:rStyle w:val="IndexLink"/>
                <w:rtl w:val="true"/>
              </w:rPr>
              <w:t>رضایت مؤمن به روزی مقدر</w:t>
            </w:r>
            <w:r>
              <w:rPr>
                <w:rStyle w:val="IndexLink"/>
                <w:rtl w:val="true"/>
              </w:rPr>
              <w:tab/>
            </w:r>
            <w:r>
              <w:rPr>
                <w:rStyle w:val="IndexLink"/>
              </w:rPr>
              <w:t>249</w:t>
            </w:r>
          </w:hyperlink>
        </w:p>
        <w:p>
          <w:pPr>
            <w:pStyle w:val="Contents3"/>
            <w:tabs>
              <w:tab w:val="clear" w:pos="8459"/>
              <w:tab w:val="right" w:pos="9026" w:leader="dot"/>
            </w:tabs>
            <w:rPr/>
          </w:pPr>
          <w:hyperlink w:anchor="__RefHeading___Toc853009_653776707">
            <w:r>
              <w:rPr>
                <w:webHidden/>
                <w:rStyle w:val="IndexLink"/>
                <w:rtl w:val="true"/>
              </w:rPr>
              <w:t>دوران سخت تحصیل</w:t>
            </w:r>
            <w:r>
              <w:rPr>
                <w:rStyle w:val="IndexLink"/>
                <w:rtl w:val="true"/>
              </w:rPr>
              <w:tab/>
            </w:r>
            <w:r>
              <w:rPr>
                <w:rStyle w:val="IndexLink"/>
              </w:rPr>
              <w:t>251</w:t>
            </w:r>
          </w:hyperlink>
        </w:p>
        <w:p>
          <w:pPr>
            <w:pStyle w:val="Contents3"/>
            <w:tabs>
              <w:tab w:val="clear" w:pos="8459"/>
              <w:tab w:val="right" w:pos="9026" w:leader="dot"/>
            </w:tabs>
            <w:rPr/>
          </w:pPr>
          <w:hyperlink w:anchor="__RefHeading___Toc853011_653776707">
            <w:r>
              <w:rPr>
                <w:webHidden/>
                <w:rStyle w:val="IndexLink"/>
                <w:rtl w:val="true"/>
              </w:rPr>
              <w:t>افطاری دادن فرهاد میرزا</w:t>
            </w:r>
            <w:r>
              <w:rPr>
                <w:rStyle w:val="IndexLink"/>
                <w:rtl w:val="true"/>
              </w:rPr>
              <w:tab/>
            </w:r>
            <w:r>
              <w:rPr>
                <w:rStyle w:val="IndexLink"/>
              </w:rPr>
              <w:t>251</w:t>
            </w:r>
          </w:hyperlink>
        </w:p>
        <w:p>
          <w:pPr>
            <w:pStyle w:val="Contents3"/>
            <w:tabs>
              <w:tab w:val="clear" w:pos="8459"/>
              <w:tab w:val="right" w:pos="9026" w:leader="dot"/>
            </w:tabs>
            <w:rPr/>
          </w:pPr>
          <w:hyperlink w:anchor="__RefHeading___Toc853013_653776707">
            <w:r>
              <w:rPr>
                <w:webHidden/>
                <w:rStyle w:val="IndexLink"/>
                <w:rtl w:val="true"/>
              </w:rPr>
              <w:t>محبوبیت راستگویی در همۀ ادیان</w:t>
            </w:r>
            <w:r>
              <w:rPr>
                <w:rStyle w:val="IndexLink"/>
                <w:rtl w:val="true"/>
              </w:rPr>
              <w:tab/>
            </w:r>
            <w:r>
              <w:rPr>
                <w:rStyle w:val="IndexLink"/>
              </w:rPr>
              <w:t>252</w:t>
            </w:r>
          </w:hyperlink>
        </w:p>
        <w:p>
          <w:pPr>
            <w:pStyle w:val="Contents3"/>
            <w:tabs>
              <w:tab w:val="clear" w:pos="8459"/>
              <w:tab w:val="right" w:pos="9026" w:leader="dot"/>
            </w:tabs>
            <w:rPr/>
          </w:pPr>
          <w:hyperlink w:anchor="__RefHeading___Toc853015_653776707">
            <w:r>
              <w:rPr>
                <w:webHidden/>
                <w:rStyle w:val="IndexLink"/>
                <w:rtl w:val="true"/>
              </w:rPr>
              <w:t>بخشش کافر به خاطر راستگویی</w:t>
            </w:r>
            <w:r>
              <w:rPr>
                <w:rStyle w:val="IndexLink"/>
                <w:rtl w:val="true"/>
              </w:rPr>
              <w:tab/>
            </w:r>
            <w:r>
              <w:rPr>
                <w:rStyle w:val="IndexLink"/>
              </w:rPr>
              <w:t>253</w:t>
            </w:r>
          </w:hyperlink>
        </w:p>
        <w:p>
          <w:pPr>
            <w:pStyle w:val="Contents3"/>
            <w:tabs>
              <w:tab w:val="clear" w:pos="8459"/>
              <w:tab w:val="right" w:pos="9026" w:leader="dot"/>
            </w:tabs>
            <w:rPr/>
          </w:pPr>
          <w:hyperlink w:anchor="__RefHeading___Toc853017_653776707">
            <w:r>
              <w:rPr>
                <w:webHidden/>
                <w:rStyle w:val="IndexLink"/>
                <w:rtl w:val="true"/>
              </w:rPr>
              <w:t>اجتناب از راستگویی در موارد خاص</w:t>
            </w:r>
            <w:r>
              <w:rPr>
                <w:rStyle w:val="IndexLink"/>
                <w:rtl w:val="true"/>
              </w:rPr>
              <w:tab/>
            </w:r>
            <w:r>
              <w:rPr>
                <w:rStyle w:val="IndexLink"/>
              </w:rPr>
              <w:t>254</w:t>
            </w:r>
          </w:hyperlink>
        </w:p>
        <w:p>
          <w:pPr>
            <w:pStyle w:val="Contents3"/>
            <w:tabs>
              <w:tab w:val="clear" w:pos="8459"/>
              <w:tab w:val="right" w:pos="9026" w:leader="dot"/>
            </w:tabs>
            <w:rPr/>
          </w:pPr>
          <w:hyperlink w:anchor="__RefHeading___Toc853019_653776707">
            <w:r>
              <w:rPr>
                <w:webHidden/>
                <w:rStyle w:val="IndexLink"/>
                <w:rtl w:val="true"/>
              </w:rPr>
              <w:t>همراهی با راستگویان</w:t>
            </w:r>
            <w:r>
              <w:rPr>
                <w:rStyle w:val="IndexLink"/>
                <w:rtl w:val="true"/>
              </w:rPr>
              <w:tab/>
            </w:r>
            <w:r>
              <w:rPr>
                <w:rStyle w:val="IndexLink"/>
              </w:rPr>
              <w:t>255</w:t>
            </w:r>
          </w:hyperlink>
        </w:p>
        <w:p>
          <w:pPr>
            <w:pStyle w:val="Contents3"/>
            <w:tabs>
              <w:tab w:val="clear" w:pos="8459"/>
              <w:tab w:val="right" w:pos="9026" w:leader="dot"/>
            </w:tabs>
            <w:rPr/>
          </w:pPr>
          <w:hyperlink w:anchor="__RefHeading___Toc853021_653776707">
            <w:r>
              <w:rPr>
                <w:webHidden/>
                <w:rStyle w:val="IndexLink"/>
                <w:rtl w:val="true"/>
              </w:rPr>
              <w:t>فلسفۀ تقدم کسب حلال بر عبادات</w:t>
            </w:r>
            <w:r>
              <w:rPr>
                <w:rStyle w:val="IndexLink"/>
                <w:rtl w:val="true"/>
              </w:rPr>
              <w:tab/>
            </w:r>
            <w:r>
              <w:rPr>
                <w:rStyle w:val="IndexLink"/>
              </w:rPr>
              <w:t>256</w:t>
            </w:r>
          </w:hyperlink>
        </w:p>
        <w:p>
          <w:pPr>
            <w:pStyle w:val="Contents3"/>
            <w:tabs>
              <w:tab w:val="clear" w:pos="8459"/>
              <w:tab w:val="right" w:pos="9026" w:leader="dot"/>
            </w:tabs>
            <w:rPr/>
          </w:pPr>
          <w:hyperlink w:anchor="__RefHeading___Toc853023_653776707">
            <w:r>
              <w:rPr>
                <w:webHidden/>
                <w:rStyle w:val="IndexLink"/>
                <w:rtl w:val="true"/>
              </w:rPr>
              <w:t>راستگویی، جذب کنندۀ دل مردم</w:t>
            </w:r>
            <w:r>
              <w:rPr>
                <w:rStyle w:val="IndexLink"/>
                <w:rtl w:val="true"/>
              </w:rPr>
              <w:tab/>
            </w:r>
            <w:r>
              <w:rPr>
                <w:rStyle w:val="IndexLink"/>
              </w:rPr>
              <w:t>257</w:t>
            </w:r>
          </w:hyperlink>
        </w:p>
        <w:p>
          <w:pPr>
            <w:pStyle w:val="Contents3"/>
            <w:tabs>
              <w:tab w:val="clear" w:pos="8459"/>
              <w:tab w:val="right" w:pos="9026" w:leader="dot"/>
            </w:tabs>
            <w:rPr/>
          </w:pPr>
          <w:hyperlink w:anchor="__RefHeading___Toc853025_653776707">
            <w:r>
              <w:rPr>
                <w:webHidden/>
                <w:rStyle w:val="IndexLink"/>
                <w:rtl w:val="true"/>
              </w:rPr>
              <w:t>قناعت به حلالِ مورد مصلحت</w:t>
            </w:r>
            <w:r>
              <w:rPr>
                <w:rStyle w:val="IndexLink"/>
                <w:rtl w:val="true"/>
              </w:rPr>
              <w:tab/>
            </w:r>
            <w:r>
              <w:rPr>
                <w:rStyle w:val="IndexLink"/>
              </w:rPr>
              <w:t>258</w:t>
            </w:r>
          </w:hyperlink>
        </w:p>
        <w:p>
          <w:pPr>
            <w:pStyle w:val="Contents3"/>
            <w:tabs>
              <w:tab w:val="clear" w:pos="8459"/>
              <w:tab w:val="right" w:pos="9026" w:leader="dot"/>
            </w:tabs>
            <w:rPr/>
          </w:pPr>
          <w:hyperlink w:anchor="__RefHeading___Toc853027_653776707">
            <w:r>
              <w:rPr>
                <w:webHidden/>
                <w:rStyle w:val="IndexLink"/>
                <w:rtl w:val="true"/>
              </w:rPr>
              <w:t>درخواست مصلحت از خدا</w:t>
            </w:r>
            <w:r>
              <w:rPr>
                <w:rStyle w:val="IndexLink"/>
                <w:rtl w:val="true"/>
              </w:rPr>
              <w:tab/>
            </w:r>
            <w:r>
              <w:rPr>
                <w:rStyle w:val="IndexLink"/>
              </w:rPr>
              <w:t>260</w:t>
            </w:r>
          </w:hyperlink>
        </w:p>
        <w:p>
          <w:pPr>
            <w:pStyle w:val="Contents3"/>
            <w:tabs>
              <w:tab w:val="clear" w:pos="8459"/>
              <w:tab w:val="right" w:pos="9026" w:leader="dot"/>
            </w:tabs>
            <w:rPr/>
          </w:pPr>
          <w:hyperlink w:anchor="__RefHeading___Toc853029_653776707">
            <w:r>
              <w:rPr>
                <w:webHidden/>
                <w:rStyle w:val="IndexLink"/>
                <w:rtl w:val="true"/>
              </w:rPr>
              <w:t>نتیجۀ دنیایی تدین و راستگویی</w:t>
            </w:r>
            <w:r>
              <w:rPr>
                <w:rStyle w:val="IndexLink"/>
                <w:rtl w:val="true"/>
              </w:rPr>
              <w:tab/>
            </w:r>
            <w:r>
              <w:rPr>
                <w:rStyle w:val="IndexLink"/>
              </w:rPr>
              <w:t>261</w:t>
            </w:r>
          </w:hyperlink>
        </w:p>
        <w:p>
          <w:pPr>
            <w:pStyle w:val="Contents2"/>
            <w:tabs>
              <w:tab w:val="clear" w:pos="8743"/>
              <w:tab w:val="right" w:pos="9026" w:leader="dot"/>
            </w:tabs>
            <w:rPr/>
          </w:pPr>
          <w:hyperlink w:anchor="__RefHeading___Toc853031_653776707">
            <w:r>
              <w:rPr>
                <w:webHidden/>
                <w:rStyle w:val="IndexLink"/>
                <w:rtl w:val="true"/>
              </w:rPr>
              <w:t>صورت برزخی مال حرام</w:t>
            </w:r>
            <w:r>
              <w:rPr>
                <w:rStyle w:val="IndexLink"/>
                <w:rtl w:val="true"/>
              </w:rPr>
              <w:tab/>
            </w:r>
            <w:r>
              <w:rPr>
                <w:rStyle w:val="IndexLink"/>
              </w:rPr>
              <w:t>263</w:t>
            </w:r>
          </w:hyperlink>
        </w:p>
        <w:p>
          <w:pPr>
            <w:pStyle w:val="Contents3"/>
            <w:tabs>
              <w:tab w:val="clear" w:pos="8459"/>
              <w:tab w:val="right" w:pos="9026" w:leader="dot"/>
            </w:tabs>
            <w:rPr/>
          </w:pPr>
          <w:hyperlink w:anchor="__RefHeading___Toc853033_653776707">
            <w:r>
              <w:rPr>
                <w:webHidden/>
                <w:rStyle w:val="IndexLink"/>
                <w:rtl w:val="true"/>
              </w:rPr>
              <w:t>پرهیز از کمترین مال حرام</w:t>
            </w:r>
            <w:r>
              <w:rPr>
                <w:rStyle w:val="IndexLink"/>
                <w:rtl w:val="true"/>
              </w:rPr>
              <w:tab/>
            </w:r>
            <w:r>
              <w:rPr>
                <w:rStyle w:val="IndexLink"/>
              </w:rPr>
              <w:t>263</w:t>
            </w:r>
          </w:hyperlink>
        </w:p>
        <w:p>
          <w:pPr>
            <w:pStyle w:val="Contents3"/>
            <w:tabs>
              <w:tab w:val="clear" w:pos="8459"/>
              <w:tab w:val="right" w:pos="9026" w:leader="dot"/>
            </w:tabs>
            <w:rPr/>
          </w:pPr>
          <w:hyperlink w:anchor="__RefHeading___Toc853035_653776707">
            <w:r>
              <w:rPr>
                <w:webHidden/>
                <w:rStyle w:val="IndexLink"/>
                <w:rtl w:val="true"/>
              </w:rPr>
              <w:t>برگشت کیفر گناهان در دنیا و آخرت</w:t>
            </w:r>
            <w:r>
              <w:rPr>
                <w:rStyle w:val="IndexLink"/>
                <w:rtl w:val="true"/>
              </w:rPr>
              <w:tab/>
            </w:r>
            <w:r>
              <w:rPr>
                <w:rStyle w:val="IndexLink"/>
              </w:rPr>
              <w:t>265</w:t>
            </w:r>
          </w:hyperlink>
        </w:p>
        <w:p>
          <w:pPr>
            <w:pStyle w:val="Contents3"/>
            <w:tabs>
              <w:tab w:val="clear" w:pos="8459"/>
              <w:tab w:val="right" w:pos="9026" w:leader="dot"/>
            </w:tabs>
            <w:rPr/>
          </w:pPr>
          <w:hyperlink w:anchor="__RefHeading___Toc853037_653776707">
            <w:r>
              <w:rPr>
                <w:webHidden/>
                <w:rStyle w:val="IndexLink"/>
                <w:rtl w:val="true"/>
              </w:rPr>
              <w:t>پرداخت کفارۀ گناهان با بلاها</w:t>
            </w:r>
            <w:r>
              <w:rPr>
                <w:rStyle w:val="IndexLink"/>
                <w:rtl w:val="true"/>
              </w:rPr>
              <w:tab/>
            </w:r>
            <w:r>
              <w:rPr>
                <w:rStyle w:val="IndexLink"/>
              </w:rPr>
              <w:t>267</w:t>
            </w:r>
          </w:hyperlink>
        </w:p>
        <w:p>
          <w:pPr>
            <w:pStyle w:val="Contents3"/>
            <w:tabs>
              <w:tab w:val="clear" w:pos="8459"/>
              <w:tab w:val="right" w:pos="9026" w:leader="dot"/>
            </w:tabs>
            <w:rPr/>
          </w:pPr>
          <w:hyperlink w:anchor="__RefHeading___Toc853039_653776707">
            <w:r>
              <w:rPr>
                <w:webHidden/>
                <w:rStyle w:val="IndexLink"/>
                <w:rtl w:val="true"/>
              </w:rPr>
              <w:t>صورت برزخی گناهان دنیایی</w:t>
            </w:r>
            <w:r>
              <w:rPr>
                <w:rStyle w:val="IndexLink"/>
                <w:rtl w:val="true"/>
              </w:rPr>
              <w:tab/>
            </w:r>
            <w:r>
              <w:rPr>
                <w:rStyle w:val="IndexLink"/>
              </w:rPr>
              <w:t>268</w:t>
            </w:r>
          </w:hyperlink>
        </w:p>
        <w:p>
          <w:pPr>
            <w:pStyle w:val="Contents3"/>
            <w:tabs>
              <w:tab w:val="clear" w:pos="8459"/>
              <w:tab w:val="right" w:pos="9026" w:leader="dot"/>
            </w:tabs>
            <w:rPr/>
          </w:pPr>
          <w:hyperlink w:anchor="__RefHeading___Toc853041_653776707">
            <w:r>
              <w:rPr>
                <w:webHidden/>
                <w:rStyle w:val="IndexLink"/>
                <w:rtl w:val="true"/>
              </w:rPr>
              <w:t>صورت برزخی انسان</w:t>
            </w:r>
            <w:r>
              <w:rPr>
                <w:rStyle w:val="IndexLink"/>
                <w:rtl w:val="true"/>
              </w:rPr>
              <w:tab/>
            </w:r>
            <w:r>
              <w:rPr>
                <w:rStyle w:val="IndexLink"/>
              </w:rPr>
              <w:t>269</w:t>
            </w:r>
          </w:hyperlink>
        </w:p>
        <w:p>
          <w:pPr>
            <w:pStyle w:val="Contents3"/>
            <w:tabs>
              <w:tab w:val="clear" w:pos="8459"/>
              <w:tab w:val="right" w:pos="9026" w:leader="dot"/>
            </w:tabs>
            <w:rPr/>
          </w:pPr>
          <w:hyperlink w:anchor="__RefHeading___Toc853043_653776707">
            <w:r>
              <w:rPr>
                <w:webHidden/>
                <w:rStyle w:val="IndexLink"/>
                <w:rtl w:val="true"/>
              </w:rPr>
              <w:t>جریان به مکه رفتن سلطان محمود</w:t>
            </w:r>
            <w:r>
              <w:rPr>
                <w:rStyle w:val="IndexLink"/>
                <w:rtl w:val="true"/>
              </w:rPr>
              <w:tab/>
            </w:r>
            <w:r>
              <w:rPr>
                <w:rStyle w:val="IndexLink"/>
              </w:rPr>
              <w:t>270</w:t>
            </w:r>
          </w:hyperlink>
        </w:p>
        <w:p>
          <w:pPr>
            <w:pStyle w:val="Contents3"/>
            <w:tabs>
              <w:tab w:val="clear" w:pos="8459"/>
              <w:tab w:val="right" w:pos="9026" w:leader="dot"/>
            </w:tabs>
            <w:rPr/>
          </w:pPr>
          <w:hyperlink w:anchor="__RefHeading___Toc853045_653776707">
            <w:r>
              <w:rPr>
                <w:webHidden/>
                <w:rStyle w:val="IndexLink"/>
                <w:rtl w:val="true"/>
              </w:rPr>
              <w:t>دیدار ناصرالدین شاه از مرحوم میرزا ابوالحسن جلوه</w:t>
            </w:r>
            <w:r>
              <w:rPr>
                <w:rStyle w:val="IndexLink"/>
                <w:rtl w:val="true"/>
              </w:rPr>
              <w:tab/>
            </w:r>
            <w:r>
              <w:rPr>
                <w:rStyle w:val="IndexLink"/>
              </w:rPr>
              <w:t>271</w:t>
            </w:r>
          </w:hyperlink>
        </w:p>
        <w:p>
          <w:pPr>
            <w:pStyle w:val="Contents3"/>
            <w:tabs>
              <w:tab w:val="clear" w:pos="8459"/>
              <w:tab w:val="right" w:pos="9026" w:leader="dot"/>
            </w:tabs>
            <w:rPr/>
          </w:pPr>
          <w:hyperlink w:anchor="__RefHeading___Toc853047_653776707">
            <w:r>
              <w:rPr>
                <w:webHidden/>
                <w:rStyle w:val="IndexLink"/>
                <w:rtl w:val="true"/>
              </w:rPr>
              <w:t>پند شیخ ابوالحسن خرقانی به سلطان محمود</w:t>
            </w:r>
            <w:r>
              <w:rPr>
                <w:rStyle w:val="IndexLink"/>
                <w:rtl w:val="true"/>
              </w:rPr>
              <w:tab/>
            </w:r>
            <w:r>
              <w:rPr>
                <w:rStyle w:val="IndexLink"/>
              </w:rPr>
              <w:t>272</w:t>
            </w:r>
          </w:hyperlink>
        </w:p>
        <w:p>
          <w:pPr>
            <w:pStyle w:val="Contents3"/>
            <w:tabs>
              <w:tab w:val="clear" w:pos="8459"/>
              <w:tab w:val="right" w:pos="9026" w:leader="dot"/>
            </w:tabs>
            <w:rPr/>
          </w:pPr>
          <w:hyperlink w:anchor="__RefHeading___Toc853049_653776707">
            <w:r>
              <w:rPr>
                <w:webHidden/>
                <w:rStyle w:val="IndexLink"/>
                <w:rtl w:val="true"/>
              </w:rPr>
              <w:t>مال حرام؛ فلزهای گداخته در جهنم</w:t>
            </w:r>
            <w:r>
              <w:rPr>
                <w:rStyle w:val="IndexLink"/>
                <w:rtl w:val="true"/>
              </w:rPr>
              <w:tab/>
            </w:r>
            <w:r>
              <w:rPr>
                <w:rStyle w:val="IndexLink"/>
              </w:rPr>
              <w:t>274</w:t>
            </w:r>
          </w:hyperlink>
        </w:p>
        <w:p>
          <w:pPr>
            <w:pStyle w:val="Contents3"/>
            <w:tabs>
              <w:tab w:val="clear" w:pos="8459"/>
              <w:tab w:val="right" w:pos="9026" w:leader="dot"/>
            </w:tabs>
            <w:rPr/>
          </w:pPr>
          <w:hyperlink w:anchor="__RefHeading___Toc853051_653776707">
            <w:r>
              <w:rPr>
                <w:webHidden/>
                <w:rStyle w:val="IndexLink"/>
                <w:rtl w:val="true"/>
              </w:rPr>
              <w:t>غصب فدک، حرام خوری غاصبان ولایت</w:t>
            </w:r>
            <w:r>
              <w:rPr>
                <w:rStyle w:val="IndexLink"/>
                <w:rtl w:val="true"/>
              </w:rPr>
              <w:tab/>
            </w:r>
            <w:r>
              <w:rPr>
                <w:rStyle w:val="IndexLink"/>
              </w:rPr>
              <w:t>274</w:t>
            </w:r>
          </w:hyperlink>
        </w:p>
        <w:p>
          <w:pPr>
            <w:pStyle w:val="Contents2"/>
            <w:tabs>
              <w:tab w:val="clear" w:pos="8743"/>
              <w:tab w:val="right" w:pos="9026" w:leader="dot"/>
            </w:tabs>
            <w:rPr/>
          </w:pPr>
          <w:hyperlink w:anchor="__RefHeading___Toc853053_653776707">
            <w:r>
              <w:rPr>
                <w:webHidden/>
                <w:rStyle w:val="IndexLink"/>
                <w:rtl w:val="true"/>
              </w:rPr>
              <w:t>نماز اول وقت و کسب حلال</w:t>
            </w:r>
            <w:r>
              <w:rPr>
                <w:rStyle w:val="IndexLink"/>
                <w:rtl w:val="true"/>
              </w:rPr>
              <w:tab/>
            </w:r>
            <w:r>
              <w:rPr>
                <w:rStyle w:val="IndexLink"/>
              </w:rPr>
              <w:t>277</w:t>
            </w:r>
          </w:hyperlink>
        </w:p>
        <w:p>
          <w:pPr>
            <w:pStyle w:val="Contents3"/>
            <w:tabs>
              <w:tab w:val="clear" w:pos="8459"/>
              <w:tab w:val="right" w:pos="9026" w:leader="dot"/>
            </w:tabs>
            <w:rPr/>
          </w:pPr>
          <w:hyperlink w:anchor="__RefHeading___Toc853055_65377670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853057_653776707">
            <w:r>
              <w:rPr>
                <w:webHidden/>
                <w:rStyle w:val="IndexLink"/>
                <w:rtl w:val="true"/>
              </w:rPr>
              <w:t>رسیدن به سهمیۀ حلال، با زحمت</w:t>
            </w:r>
            <w:r>
              <w:rPr>
                <w:rStyle w:val="IndexLink"/>
                <w:rtl w:val="true"/>
              </w:rPr>
              <w:tab/>
            </w:r>
            <w:r>
              <w:rPr>
                <w:rStyle w:val="IndexLink"/>
              </w:rPr>
              <w:t>279</w:t>
            </w:r>
          </w:hyperlink>
        </w:p>
        <w:p>
          <w:pPr>
            <w:pStyle w:val="Contents3"/>
            <w:tabs>
              <w:tab w:val="clear" w:pos="8459"/>
              <w:tab w:val="right" w:pos="9026" w:leader="dot"/>
            </w:tabs>
            <w:rPr/>
          </w:pPr>
          <w:hyperlink w:anchor="__RefHeading___Toc853059_653776707">
            <w:r>
              <w:rPr>
                <w:webHidden/>
                <w:rStyle w:val="IndexLink"/>
                <w:rtl w:val="true"/>
              </w:rPr>
              <w:t>مکاشفۀ برزخی مرحوم نراقی</w:t>
            </w:r>
            <w:r>
              <w:rPr>
                <w:rStyle w:val="IndexLink"/>
                <w:rtl w:val="true"/>
              </w:rPr>
              <w:tab/>
            </w:r>
            <w:r>
              <w:rPr>
                <w:rStyle w:val="IndexLink"/>
              </w:rPr>
              <w:t>279</w:t>
            </w:r>
          </w:hyperlink>
        </w:p>
        <w:p>
          <w:pPr>
            <w:pStyle w:val="Contents3"/>
            <w:tabs>
              <w:tab w:val="clear" w:pos="8459"/>
              <w:tab w:val="right" w:pos="9026" w:leader="dot"/>
            </w:tabs>
            <w:rPr/>
          </w:pPr>
          <w:hyperlink w:anchor="__RefHeading___Toc853061_653776707">
            <w:r>
              <w:rPr>
                <w:webHidden/>
                <w:rStyle w:val="IndexLink"/>
                <w:rtl w:val="true"/>
              </w:rPr>
              <w:t>گریز افراد گنهکار از یاد مرگ</w:t>
            </w:r>
            <w:r>
              <w:rPr>
                <w:rStyle w:val="IndexLink"/>
                <w:rtl w:val="true"/>
              </w:rPr>
              <w:tab/>
            </w:r>
            <w:r>
              <w:rPr>
                <w:rStyle w:val="IndexLink"/>
              </w:rPr>
              <w:t>280</w:t>
            </w:r>
          </w:hyperlink>
        </w:p>
        <w:p>
          <w:pPr>
            <w:pStyle w:val="Contents3"/>
            <w:tabs>
              <w:tab w:val="clear" w:pos="8459"/>
              <w:tab w:val="right" w:pos="9026" w:leader="dot"/>
            </w:tabs>
            <w:rPr/>
          </w:pPr>
          <w:hyperlink w:anchor="__RefHeading___Toc853063_653776707">
            <w:r>
              <w:rPr>
                <w:webHidden/>
                <w:rStyle w:val="IndexLink"/>
                <w:rtl w:val="true"/>
              </w:rPr>
              <w:t>برزخ مؤمنان، باغی از بهشت</w:t>
            </w:r>
            <w:r>
              <w:rPr>
                <w:rStyle w:val="IndexLink"/>
                <w:rtl w:val="true"/>
              </w:rPr>
              <w:tab/>
            </w:r>
            <w:r>
              <w:rPr>
                <w:rStyle w:val="IndexLink"/>
              </w:rPr>
              <w:t>281</w:t>
            </w:r>
          </w:hyperlink>
        </w:p>
        <w:p>
          <w:pPr>
            <w:pStyle w:val="Contents4"/>
            <w:tabs>
              <w:tab w:val="clear" w:pos="8176"/>
              <w:tab w:val="right" w:pos="9026" w:leader="dot"/>
            </w:tabs>
            <w:rPr/>
          </w:pPr>
          <w:hyperlink w:anchor="__RefHeading___Toc853065_65377670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853067_653776707">
            <w:r>
              <w:rPr>
                <w:webHidden/>
                <w:rStyle w:val="IndexLink"/>
              </w:rPr>
              <w:t>1</w:t>
            </w:r>
            <w:r>
              <w:rPr>
                <w:rStyle w:val="IndexLink"/>
                <w:rtl w:val="true"/>
              </w:rPr>
              <w:t xml:space="preserve"> - </w:t>
            </w:r>
            <w:r>
              <w:rPr>
                <w:rStyle w:val="IndexLink"/>
                <w:rtl w:val="true"/>
              </w:rPr>
              <w:t>نماز جماعت اول وقت</w:t>
            </w:r>
            <w:r>
              <w:rPr>
                <w:rStyle w:val="IndexLink"/>
                <w:rtl w:val="true"/>
              </w:rPr>
              <w:tab/>
            </w:r>
            <w:r>
              <w:rPr>
                <w:rStyle w:val="IndexLink"/>
              </w:rPr>
              <w:t>282</w:t>
            </w:r>
          </w:hyperlink>
        </w:p>
        <w:p>
          <w:pPr>
            <w:pStyle w:val="Contents5"/>
            <w:tabs>
              <w:tab w:val="clear" w:pos="7892"/>
              <w:tab w:val="right" w:pos="9026" w:leader="dot"/>
            </w:tabs>
            <w:rPr/>
          </w:pPr>
          <w:hyperlink w:anchor="__RefHeading___Toc853069_653776707">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853071_653776707">
            <w:r>
              <w:rPr>
                <w:webHidden/>
                <w:rStyle w:val="IndexLink"/>
                <w:rtl w:val="true"/>
              </w:rPr>
              <w:t>اهتمام اهل خدا به نماز اول وقت</w:t>
            </w:r>
            <w:r>
              <w:rPr>
                <w:rStyle w:val="IndexLink"/>
                <w:rtl w:val="true"/>
              </w:rPr>
              <w:tab/>
            </w:r>
            <w:r>
              <w:rPr>
                <w:rStyle w:val="IndexLink"/>
              </w:rPr>
              <w:t>283</w:t>
            </w:r>
          </w:hyperlink>
        </w:p>
        <w:p>
          <w:pPr>
            <w:pStyle w:val="Contents5"/>
            <w:tabs>
              <w:tab w:val="clear" w:pos="7892"/>
              <w:tab w:val="right" w:pos="9026" w:leader="dot"/>
            </w:tabs>
            <w:rPr/>
          </w:pPr>
          <w:hyperlink w:anchor="__RefHeading___Toc853073_653776707">
            <w:r>
              <w:rPr>
                <w:webHidden/>
                <w:rStyle w:val="IndexLink"/>
                <w:rtl w:val="true"/>
              </w:rPr>
              <w:t>زحمت کشیدن برای توشۀ آخرت</w:t>
            </w:r>
            <w:r>
              <w:rPr>
                <w:rStyle w:val="IndexLink"/>
                <w:rtl w:val="true"/>
              </w:rPr>
              <w:tab/>
            </w:r>
            <w:r>
              <w:rPr>
                <w:rStyle w:val="IndexLink"/>
              </w:rPr>
              <w:t>284</w:t>
            </w:r>
          </w:hyperlink>
        </w:p>
        <w:p>
          <w:pPr>
            <w:pStyle w:val="Contents5"/>
            <w:tabs>
              <w:tab w:val="clear" w:pos="7892"/>
              <w:tab w:val="right" w:pos="9026" w:leader="dot"/>
            </w:tabs>
            <w:rPr/>
          </w:pPr>
          <w:hyperlink w:anchor="__RefHeading___Toc853075_653776707">
            <w:r>
              <w:rPr>
                <w:webHidden/>
                <w:rStyle w:val="IndexLink"/>
                <w:rtl w:val="true"/>
              </w:rPr>
              <w:t>توصیه به نماز اول وقت</w:t>
            </w:r>
            <w:r>
              <w:rPr>
                <w:rStyle w:val="IndexLink"/>
                <w:rtl w:val="true"/>
              </w:rPr>
              <w:tab/>
            </w:r>
            <w:r>
              <w:rPr>
                <w:rStyle w:val="IndexLink"/>
              </w:rPr>
              <w:t>285</w:t>
            </w:r>
          </w:hyperlink>
        </w:p>
        <w:p>
          <w:pPr>
            <w:pStyle w:val="Contents4"/>
            <w:tabs>
              <w:tab w:val="clear" w:pos="8176"/>
              <w:tab w:val="right" w:pos="9026" w:leader="dot"/>
            </w:tabs>
            <w:rPr/>
          </w:pPr>
          <w:hyperlink w:anchor="__RefHeading___Toc853077_653776707">
            <w:r>
              <w:rPr>
                <w:webHidden/>
                <w:rStyle w:val="IndexLink"/>
              </w:rPr>
              <w:t>2</w:t>
            </w:r>
            <w:r>
              <w:rPr>
                <w:rStyle w:val="IndexLink"/>
                <w:rtl w:val="true"/>
              </w:rPr>
              <w:t xml:space="preserve"> - </w:t>
            </w:r>
            <w:r>
              <w:rPr>
                <w:rStyle w:val="IndexLink"/>
                <w:rtl w:val="true"/>
              </w:rPr>
              <w:t>کسب حلال در هر شغل</w:t>
            </w:r>
            <w:r>
              <w:rPr>
                <w:rStyle w:val="IndexLink"/>
                <w:rtl w:val="true"/>
              </w:rPr>
              <w:tab/>
            </w:r>
            <w:r>
              <w:rPr>
                <w:rStyle w:val="IndexLink"/>
              </w:rPr>
              <w:t>286</w:t>
            </w:r>
          </w:hyperlink>
        </w:p>
        <w:p>
          <w:pPr>
            <w:pStyle w:val="Contents3"/>
            <w:tabs>
              <w:tab w:val="clear" w:pos="8459"/>
              <w:tab w:val="right" w:pos="9026" w:leader="dot"/>
            </w:tabs>
            <w:rPr/>
          </w:pPr>
          <w:hyperlink w:anchor="__RefHeading___Toc853079_653776707">
            <w:r>
              <w:rPr>
                <w:webHidden/>
                <w:rStyle w:val="IndexLink"/>
                <w:rtl w:val="true"/>
              </w:rPr>
              <w:t>نماز اول وقت حضرت ابی عبدالله علیه 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853081_653776707">
            <w:r>
              <w:rPr>
                <w:webHidden/>
                <w:rStyle w:val="IndexLink"/>
                <w:rtl w:val="true"/>
              </w:rPr>
              <w:t>اثرات لقمۀ پاک</w:t>
            </w:r>
            <w:r>
              <w:rPr>
                <w:rStyle w:val="IndexLink"/>
                <w:rtl w:val="true"/>
              </w:rPr>
              <w:tab/>
            </w:r>
            <w:r>
              <w:rPr>
                <w:rStyle w:val="IndexLink"/>
              </w:rPr>
              <w:t>288</w:t>
            </w:r>
          </w:hyperlink>
        </w:p>
        <w:p>
          <w:pPr>
            <w:pStyle w:val="Contents3"/>
            <w:tabs>
              <w:tab w:val="clear" w:pos="8459"/>
              <w:tab w:val="right" w:pos="9026" w:leader="dot"/>
            </w:tabs>
            <w:rPr/>
          </w:pPr>
          <w:hyperlink w:anchor="__RefHeading___Toc853083_653776707">
            <w:r>
              <w:rPr>
                <w:webHidden/>
                <w:rStyle w:val="IndexLink"/>
                <w:rtl w:val="true"/>
              </w:rPr>
              <w:t>وابستگی حلال و حرام به روح و بدن</w:t>
            </w:r>
            <w:r>
              <w:rPr>
                <w:rStyle w:val="IndexLink"/>
                <w:rtl w:val="true"/>
              </w:rPr>
              <w:tab/>
            </w:r>
            <w:r>
              <w:rPr>
                <w:rStyle w:val="IndexLink"/>
              </w:rPr>
              <w:t>288</w:t>
            </w:r>
          </w:hyperlink>
        </w:p>
        <w:p>
          <w:pPr>
            <w:pStyle w:val="Contents3"/>
            <w:tabs>
              <w:tab w:val="clear" w:pos="8459"/>
              <w:tab w:val="right" w:pos="9026" w:leader="dot"/>
            </w:tabs>
            <w:rPr/>
          </w:pPr>
          <w:hyperlink w:anchor="__RefHeading___Toc853085_653776707">
            <w:r>
              <w:rPr>
                <w:webHidden/>
                <w:rStyle w:val="IndexLink"/>
                <w:rtl w:val="true"/>
              </w:rPr>
              <w:t>منافع گریه بر بدن و روان انسان</w:t>
            </w:r>
            <w:r>
              <w:rPr>
                <w:rStyle w:val="IndexLink"/>
                <w:rtl w:val="true"/>
              </w:rPr>
              <w:tab/>
            </w:r>
            <w:r>
              <w:rPr>
                <w:rStyle w:val="IndexLink"/>
              </w:rPr>
              <w:t>290</w:t>
            </w:r>
          </w:hyperlink>
        </w:p>
        <w:p>
          <w:pPr>
            <w:pStyle w:val="Contents3"/>
            <w:tabs>
              <w:tab w:val="clear" w:pos="8459"/>
              <w:tab w:val="right" w:pos="9026" w:leader="dot"/>
            </w:tabs>
            <w:rPr/>
          </w:pPr>
          <w:hyperlink w:anchor="__RefHeading___Toc853087_653776707">
            <w:r>
              <w:rPr>
                <w:webHidden/>
                <w:rStyle w:val="IndexLink"/>
                <w:rtl w:val="true"/>
              </w:rPr>
              <w:t>دارو بودن گریه</w:t>
            </w:r>
            <w:r>
              <w:rPr>
                <w:rStyle w:val="IndexLink"/>
                <w:rtl w:val="true"/>
              </w:rPr>
              <w:tab/>
            </w:r>
            <w:r>
              <w:rPr>
                <w:rStyle w:val="IndexLink"/>
              </w:rPr>
              <w:t>291</w:t>
            </w:r>
          </w:hyperlink>
        </w:p>
        <w:p>
          <w:pPr>
            <w:pStyle w:val="Contents3"/>
            <w:tabs>
              <w:tab w:val="clear" w:pos="8459"/>
              <w:tab w:val="right" w:pos="9026" w:leader="dot"/>
            </w:tabs>
            <w:rPr/>
          </w:pPr>
          <w:hyperlink w:anchor="__RefHeading___Toc853089_653776707">
            <w:r>
              <w:rPr>
                <w:webHidden/>
                <w:rStyle w:val="IndexLink"/>
                <w:rtl w:val="true"/>
              </w:rPr>
              <w:t>رحمت خدا بر گریه کنندگان</w:t>
            </w:r>
            <w:r>
              <w:rPr>
                <w:rStyle w:val="IndexLink"/>
                <w:rtl w:val="true"/>
              </w:rPr>
              <w:tab/>
            </w:r>
            <w:r>
              <w:rPr>
                <w:rStyle w:val="IndexLink"/>
              </w:rPr>
              <w:t>291</w:t>
            </w:r>
          </w:hyperlink>
        </w:p>
        <w:p>
          <w:pPr>
            <w:pStyle w:val="Contents3"/>
            <w:tabs>
              <w:tab w:val="clear" w:pos="8459"/>
              <w:tab w:val="right" w:pos="9026" w:leader="dot"/>
            </w:tabs>
            <w:rPr/>
          </w:pPr>
          <w:hyperlink w:anchor="__RefHeading___Toc853091_653776707">
            <w:r>
              <w:rPr>
                <w:webHidden/>
                <w:rStyle w:val="IndexLink"/>
                <w:rtl w:val="true"/>
              </w:rPr>
              <w:t>اثر عدس در رقت قلب</w:t>
            </w:r>
            <w:r>
              <w:rPr>
                <w:rStyle w:val="IndexLink"/>
                <w:rtl w:val="true"/>
              </w:rPr>
              <w:tab/>
            </w:r>
            <w:r>
              <w:rPr>
                <w:rStyle w:val="IndexLink"/>
              </w:rPr>
              <w:t>293</w:t>
            </w:r>
          </w:hyperlink>
        </w:p>
        <w:p>
          <w:pPr>
            <w:pStyle w:val="Contents3"/>
            <w:tabs>
              <w:tab w:val="clear" w:pos="8459"/>
              <w:tab w:val="right" w:pos="9026" w:leader="dot"/>
            </w:tabs>
            <w:rPr/>
          </w:pPr>
          <w:hyperlink w:anchor="__RefHeading___Toc853093_653776707">
            <w:r>
              <w:rPr>
                <w:webHidden/>
                <w:rStyle w:val="IndexLink"/>
                <w:rtl w:val="true"/>
              </w:rPr>
              <w:t>رعایت حدود در استفاده از حلال</w:t>
            </w:r>
            <w:r>
              <w:rPr>
                <w:rStyle w:val="IndexLink"/>
                <w:rtl w:val="true"/>
              </w:rPr>
              <w:tab/>
            </w:r>
            <w:r>
              <w:rPr>
                <w:rStyle w:val="IndexLink"/>
              </w:rPr>
              <w:t>294</w:t>
            </w:r>
          </w:hyperlink>
        </w:p>
        <w:p>
          <w:pPr>
            <w:pStyle w:val="Contents3"/>
            <w:tabs>
              <w:tab w:val="clear" w:pos="8459"/>
              <w:tab w:val="right" w:pos="9026" w:leader="dot"/>
            </w:tabs>
            <w:rPr/>
          </w:pPr>
          <w:hyperlink w:anchor="__RefHeading___Toc853095_653776707">
            <w:r>
              <w:rPr>
                <w:webHidden/>
                <w:rStyle w:val="IndexLink"/>
                <w:rtl w:val="true"/>
              </w:rPr>
              <w:t>استفادۀ مطلوب از حلال خدا</w:t>
            </w:r>
            <w:r>
              <w:rPr>
                <w:rStyle w:val="IndexLink"/>
                <w:rtl w:val="true"/>
              </w:rPr>
              <w:tab/>
            </w:r>
            <w:r>
              <w:rPr>
                <w:rStyle w:val="IndexLink"/>
              </w:rPr>
              <w:t>295</w:t>
            </w:r>
          </w:hyperlink>
        </w:p>
        <w:p>
          <w:pPr>
            <w:pStyle w:val="Contents3"/>
            <w:tabs>
              <w:tab w:val="clear" w:pos="8459"/>
              <w:tab w:val="right" w:pos="9026" w:leader="dot"/>
            </w:tabs>
            <w:rPr/>
          </w:pPr>
          <w:hyperlink w:anchor="__RefHeading___Toc853097_653776707">
            <w:r>
              <w:rPr>
                <w:webHidden/>
                <w:rStyle w:val="IndexLink"/>
                <w:rtl w:val="true"/>
              </w:rPr>
              <w:t>اثر شیر بر طفل شیرخواره</w:t>
            </w:r>
            <w:r>
              <w:rPr>
                <w:rStyle w:val="IndexLink"/>
                <w:rtl w:val="true"/>
              </w:rPr>
              <w:tab/>
            </w:r>
            <w:r>
              <w:rPr>
                <w:rStyle w:val="IndexLink"/>
              </w:rPr>
              <w:t>296</w:t>
            </w:r>
          </w:hyperlink>
        </w:p>
        <w:p>
          <w:pPr>
            <w:pStyle w:val="Contents3"/>
            <w:tabs>
              <w:tab w:val="clear" w:pos="8459"/>
              <w:tab w:val="right" w:pos="9026" w:leader="dot"/>
            </w:tabs>
            <w:rPr/>
          </w:pPr>
          <w:hyperlink w:anchor="__RefHeading___Toc853099_653776707">
            <w:r>
              <w:rPr>
                <w:webHidden/>
                <w:rStyle w:val="IndexLink"/>
                <w:rtl w:val="true"/>
              </w:rPr>
              <w:t>بررسی خواص عسل</w:t>
            </w:r>
            <w:r>
              <w:rPr>
                <w:rStyle w:val="IndexLink"/>
                <w:rtl w:val="true"/>
              </w:rPr>
              <w:tab/>
            </w:r>
            <w:r>
              <w:rPr>
                <w:rStyle w:val="IndexLink"/>
              </w:rPr>
              <w:t>296</w:t>
            </w:r>
          </w:hyperlink>
        </w:p>
        <w:p>
          <w:pPr>
            <w:pStyle w:val="Contents3"/>
            <w:tabs>
              <w:tab w:val="clear" w:pos="8459"/>
              <w:tab w:val="right" w:pos="9026" w:leader="dot"/>
            </w:tabs>
            <w:rPr/>
          </w:pPr>
          <w:hyperlink w:anchor="__RefHeading___Toc853101_653776707">
            <w:r>
              <w:rPr>
                <w:webHidden/>
                <w:rStyle w:val="IndexLink"/>
                <w:rtl w:val="true"/>
              </w:rPr>
              <w:t>نمونه ای از تأثیر عسل در مداوا</w:t>
            </w:r>
            <w:r>
              <w:rPr>
                <w:rStyle w:val="IndexLink"/>
                <w:rtl w:val="true"/>
              </w:rPr>
              <w:tab/>
            </w:r>
            <w:r>
              <w:rPr>
                <w:rStyle w:val="IndexLink"/>
              </w:rPr>
              <w:t>298</w:t>
            </w:r>
          </w:hyperlink>
        </w:p>
        <w:p>
          <w:pPr>
            <w:pStyle w:val="Contents3"/>
            <w:tabs>
              <w:tab w:val="clear" w:pos="8459"/>
              <w:tab w:val="right" w:pos="9026" w:leader="dot"/>
            </w:tabs>
            <w:rPr/>
          </w:pPr>
          <w:hyperlink w:anchor="__RefHeading___Toc853103_653776707">
            <w:r>
              <w:rPr>
                <w:webHidden/>
                <w:rStyle w:val="IndexLink"/>
                <w:rtl w:val="true"/>
              </w:rPr>
              <w:t>جایگزینی حلال به جای حرام</w:t>
            </w:r>
            <w:r>
              <w:rPr>
                <w:rStyle w:val="IndexLink"/>
                <w:rtl w:val="true"/>
              </w:rPr>
              <w:tab/>
            </w:r>
            <w:r>
              <w:rPr>
                <w:rStyle w:val="IndexLink"/>
              </w:rPr>
              <w:t>298</w:t>
            </w:r>
          </w:hyperlink>
        </w:p>
        <w:p>
          <w:pPr>
            <w:pStyle w:val="Contents3"/>
            <w:tabs>
              <w:tab w:val="clear" w:pos="8459"/>
              <w:tab w:val="right" w:pos="9026" w:leader="dot"/>
            </w:tabs>
            <w:rPr/>
          </w:pPr>
          <w:hyperlink w:anchor="__RefHeading___Toc853105_653776707">
            <w:r>
              <w:rPr>
                <w:webHidden/>
                <w:rStyle w:val="IndexLink"/>
                <w:rtl w:val="true"/>
              </w:rPr>
              <w:t>نمونه هایی از تأثیر غذا بر جسم و روان انسان</w:t>
            </w:r>
            <w:r>
              <w:rPr>
                <w:rStyle w:val="IndexLink"/>
                <w:rtl w:val="true"/>
              </w:rPr>
              <w:tab/>
            </w:r>
            <w:r>
              <w:rPr>
                <w:rStyle w:val="IndexLink"/>
              </w:rPr>
              <w:t>299</w:t>
            </w:r>
          </w:hyperlink>
        </w:p>
        <w:p>
          <w:pPr>
            <w:pStyle w:val="Contents3"/>
            <w:tabs>
              <w:tab w:val="clear" w:pos="8459"/>
              <w:tab w:val="right" w:pos="9026" w:leader="dot"/>
            </w:tabs>
            <w:rPr/>
          </w:pPr>
          <w:hyperlink w:anchor="__RefHeading___Toc853107_653776707">
            <w:r>
              <w:rPr>
                <w:webHidden/>
                <w:rStyle w:val="IndexLink"/>
                <w:rtl w:val="true"/>
              </w:rPr>
              <w:t>دستورهای معجزه آسای پیامبر صلی الله علیه و آله در امر غذا</w:t>
            </w:r>
            <w:r>
              <w:rPr>
                <w:rStyle w:val="IndexLink"/>
                <w:rtl w:val="true"/>
              </w:rPr>
              <w:tab/>
            </w:r>
            <w:r>
              <w:rPr>
                <w:rStyle w:val="IndexLink"/>
              </w:rPr>
              <w:t>302</w:t>
            </w:r>
          </w:hyperlink>
        </w:p>
        <w:p>
          <w:pPr>
            <w:pStyle w:val="Contents3"/>
            <w:tabs>
              <w:tab w:val="clear" w:pos="8459"/>
              <w:tab w:val="right" w:pos="9026" w:leader="dot"/>
            </w:tabs>
            <w:rPr/>
          </w:pPr>
          <w:hyperlink w:anchor="__RefHeading___Toc853109_653776707">
            <w:r>
              <w:rPr>
                <w:webHidden/>
                <w:rStyle w:val="IndexLink"/>
                <w:rtl w:val="true"/>
              </w:rPr>
              <w:t>دستورهای الهی پیامبر صلی الله علیه و آله در رعایت بهداشت</w:t>
            </w:r>
            <w:r>
              <w:rPr>
                <w:rStyle w:val="IndexLink"/>
                <w:rtl w:val="true"/>
              </w:rPr>
              <w:tab/>
            </w:r>
            <w:r>
              <w:rPr>
                <w:rStyle w:val="IndexLink"/>
              </w:rPr>
              <w:t>304</w:t>
            </w:r>
          </w:hyperlink>
        </w:p>
        <w:p>
          <w:pPr>
            <w:pStyle w:val="Contents2"/>
            <w:tabs>
              <w:tab w:val="clear" w:pos="8743"/>
              <w:tab w:val="right" w:pos="9026" w:leader="dot"/>
            </w:tabs>
            <w:rPr/>
          </w:pPr>
          <w:hyperlink w:anchor="__RefHeading___Toc853111_653776707">
            <w:r>
              <w:rPr>
                <w:webHidden/>
                <w:rStyle w:val="IndexLink"/>
                <w:rtl w:val="true"/>
              </w:rPr>
              <w:t>ویژگی اهل بیت علیهم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853113_653776707">
            <w:r>
              <w:rPr>
                <w:webHidden/>
                <w:rStyle w:val="IndexLink"/>
                <w:rtl w:val="true"/>
              </w:rPr>
              <w:t>حقایق ساختمان وجود</w:t>
            </w:r>
            <w:r>
              <w:rPr>
                <w:rStyle w:val="IndexLink"/>
                <w:rtl w:val="true"/>
              </w:rPr>
              <w:tab/>
            </w:r>
            <w:r>
              <w:rPr>
                <w:rStyle w:val="IndexLink"/>
              </w:rPr>
              <w:t>307</w:t>
            </w:r>
          </w:hyperlink>
        </w:p>
        <w:p>
          <w:pPr>
            <w:pStyle w:val="Contents3"/>
            <w:tabs>
              <w:tab w:val="clear" w:pos="8459"/>
              <w:tab w:val="right" w:pos="9026" w:leader="dot"/>
            </w:tabs>
            <w:rPr/>
          </w:pPr>
          <w:hyperlink w:anchor="__RefHeading___Toc853115_653776707">
            <w:r>
              <w:rPr>
                <w:webHidden/>
                <w:rStyle w:val="IndexLink"/>
                <w:rtl w:val="true"/>
              </w:rPr>
              <w:t>گرفتن رزق مادی و معنوی</w:t>
            </w:r>
            <w:r>
              <w:rPr>
                <w:rStyle w:val="IndexLink"/>
                <w:rtl w:val="true"/>
              </w:rPr>
              <w:tab/>
            </w:r>
            <w:r>
              <w:rPr>
                <w:rStyle w:val="IndexLink"/>
              </w:rPr>
              <w:t>309</w:t>
            </w:r>
          </w:hyperlink>
        </w:p>
        <w:p>
          <w:pPr>
            <w:pStyle w:val="Contents3"/>
            <w:tabs>
              <w:tab w:val="clear" w:pos="8459"/>
              <w:tab w:val="right" w:pos="9026" w:leader="dot"/>
            </w:tabs>
            <w:rPr/>
          </w:pPr>
          <w:hyperlink w:anchor="__RefHeading___Toc853117_653776707">
            <w:r>
              <w:rPr>
                <w:webHidden/>
                <w:rStyle w:val="IndexLink"/>
                <w:rtl w:val="true"/>
              </w:rPr>
              <w:t>بدن و روح بهشتی</w:t>
            </w:r>
            <w:r>
              <w:rPr>
                <w:rStyle w:val="IndexLink"/>
                <w:rtl w:val="true"/>
              </w:rPr>
              <w:tab/>
            </w:r>
            <w:r>
              <w:rPr>
                <w:rStyle w:val="IndexLink"/>
              </w:rPr>
              <w:t>310</w:t>
            </w:r>
          </w:hyperlink>
        </w:p>
        <w:p>
          <w:pPr>
            <w:pStyle w:val="Contents3"/>
            <w:tabs>
              <w:tab w:val="clear" w:pos="8459"/>
              <w:tab w:val="right" w:pos="9026" w:leader="dot"/>
            </w:tabs>
            <w:rPr/>
          </w:pPr>
          <w:hyperlink w:anchor="__RefHeading___Toc853119_653776707">
            <w:r>
              <w:rPr>
                <w:webHidden/>
                <w:rStyle w:val="IndexLink"/>
                <w:rtl w:val="true"/>
              </w:rPr>
              <w:t>پاکی جسم و روح با توبه</w:t>
            </w:r>
            <w:r>
              <w:rPr>
                <w:rStyle w:val="IndexLink"/>
                <w:rtl w:val="true"/>
              </w:rPr>
              <w:tab/>
            </w:r>
            <w:r>
              <w:rPr>
                <w:rStyle w:val="IndexLink"/>
              </w:rPr>
              <w:t>310</w:t>
            </w:r>
          </w:hyperlink>
        </w:p>
        <w:p>
          <w:pPr>
            <w:pStyle w:val="Contents3"/>
            <w:tabs>
              <w:tab w:val="clear" w:pos="8459"/>
              <w:tab w:val="right" w:pos="9026" w:leader="dot"/>
            </w:tabs>
            <w:rPr/>
          </w:pPr>
          <w:hyperlink w:anchor="__RefHeading___Toc853121_653776707">
            <w:r>
              <w:rPr>
                <w:webHidden/>
                <w:rStyle w:val="IndexLink"/>
                <w:rtl w:val="true"/>
              </w:rPr>
              <w:t>حجت های پروردگار در پاکی</w:t>
            </w:r>
            <w:r>
              <w:rPr>
                <w:rStyle w:val="IndexLink"/>
                <w:rtl w:val="true"/>
              </w:rPr>
              <w:tab/>
            </w:r>
            <w:r>
              <w:rPr>
                <w:rStyle w:val="IndexLink"/>
              </w:rPr>
              <w:t>311</w:t>
            </w:r>
          </w:hyperlink>
        </w:p>
        <w:p>
          <w:pPr>
            <w:pStyle w:val="Contents3"/>
            <w:tabs>
              <w:tab w:val="clear" w:pos="8459"/>
              <w:tab w:val="right" w:pos="9026" w:leader="dot"/>
            </w:tabs>
            <w:rPr/>
          </w:pPr>
          <w:hyperlink w:anchor="__RefHeading___Toc853123_653776707">
            <w:r>
              <w:rPr>
                <w:webHidden/>
                <w:rStyle w:val="IndexLink"/>
                <w:rtl w:val="true"/>
              </w:rPr>
              <w:t>معرفی معلمان و حکیمان الهی</w:t>
            </w:r>
            <w:r>
              <w:rPr>
                <w:rStyle w:val="IndexLink"/>
                <w:rtl w:val="true"/>
              </w:rPr>
              <w:tab/>
            </w:r>
            <w:r>
              <w:rPr>
                <w:rStyle w:val="IndexLink"/>
              </w:rPr>
              <w:t>312</w:t>
            </w:r>
          </w:hyperlink>
        </w:p>
        <w:p>
          <w:pPr>
            <w:pStyle w:val="Contents3"/>
            <w:tabs>
              <w:tab w:val="clear" w:pos="8459"/>
              <w:tab w:val="right" w:pos="9026" w:leader="dot"/>
            </w:tabs>
            <w:rPr/>
          </w:pPr>
          <w:hyperlink w:anchor="__RefHeading___Toc853125_653776707">
            <w:r>
              <w:rPr>
                <w:webHidden/>
                <w:rStyle w:val="IndexLink"/>
                <w:rtl w:val="true"/>
              </w:rPr>
              <w:t>اهمیت زندگی با حکیمان الهی</w:t>
            </w:r>
            <w:r>
              <w:rPr>
                <w:rStyle w:val="IndexLink"/>
                <w:rtl w:val="true"/>
              </w:rPr>
              <w:tab/>
            </w:r>
            <w:r>
              <w:rPr>
                <w:rStyle w:val="IndexLink"/>
              </w:rPr>
              <w:t>313</w:t>
            </w:r>
          </w:hyperlink>
        </w:p>
        <w:p>
          <w:pPr>
            <w:pStyle w:val="Contents3"/>
            <w:tabs>
              <w:tab w:val="clear" w:pos="8459"/>
              <w:tab w:val="right" w:pos="9026" w:leader="dot"/>
            </w:tabs>
            <w:rPr/>
          </w:pPr>
          <w:hyperlink w:anchor="__RefHeading___Toc853127_653776707">
            <w:r>
              <w:rPr>
                <w:webHidden/>
                <w:rStyle w:val="IndexLink"/>
                <w:rtl w:val="true"/>
              </w:rPr>
              <w:t>توصیف حکیمان الهی از امام چهارم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853129_653776707">
            <w:r>
              <w:rPr>
                <w:webHidden/>
                <w:rStyle w:val="IndexLink"/>
                <w:rtl w:val="true"/>
              </w:rPr>
              <w:t>ویژگی های درخت نبوت</w:t>
            </w:r>
            <w:r>
              <w:rPr>
                <w:rStyle w:val="IndexLink"/>
                <w:rtl w:val="true"/>
              </w:rPr>
              <w:tab/>
            </w:r>
            <w:r>
              <w:rPr>
                <w:rStyle w:val="IndexLink"/>
              </w:rPr>
              <w:t>315</w:t>
            </w:r>
          </w:hyperlink>
        </w:p>
        <w:p>
          <w:pPr>
            <w:pStyle w:val="Contents3"/>
            <w:tabs>
              <w:tab w:val="clear" w:pos="8459"/>
              <w:tab w:val="right" w:pos="9026" w:leader="dot"/>
            </w:tabs>
            <w:rPr/>
          </w:pPr>
          <w:hyperlink w:anchor="__RefHeading___Toc853131_653776707">
            <w:r>
              <w:rPr>
                <w:webHidden/>
                <w:rStyle w:val="IndexLink"/>
                <w:rtl w:val="true"/>
              </w:rPr>
              <w:t>ثمرۀ بهره برداری از درخت نبوت</w:t>
            </w:r>
            <w:r>
              <w:rPr>
                <w:rStyle w:val="IndexLink"/>
                <w:rtl w:val="true"/>
              </w:rPr>
              <w:tab/>
            </w:r>
            <w:r>
              <w:rPr>
                <w:rStyle w:val="IndexLink"/>
              </w:rPr>
              <w:t>316</w:t>
            </w:r>
          </w:hyperlink>
        </w:p>
        <w:p>
          <w:pPr>
            <w:pStyle w:val="Contents3"/>
            <w:tabs>
              <w:tab w:val="clear" w:pos="8459"/>
              <w:tab w:val="right" w:pos="9026" w:leader="dot"/>
            </w:tabs>
            <w:rPr/>
          </w:pPr>
          <w:hyperlink w:anchor="__RefHeading___Toc853133_653776707">
            <w:r>
              <w:rPr>
                <w:webHidden/>
                <w:rStyle w:val="IndexLink"/>
                <w:rtl w:val="true"/>
              </w:rPr>
              <w:t>نتیجۀ بهره وری از حکیمان الهی</w:t>
            </w:r>
            <w:r>
              <w:rPr>
                <w:rStyle w:val="IndexLink"/>
                <w:rtl w:val="true"/>
              </w:rPr>
              <w:tab/>
            </w:r>
            <w:r>
              <w:rPr>
                <w:rStyle w:val="IndexLink"/>
              </w:rPr>
              <w:t>321</w:t>
            </w:r>
          </w:hyperlink>
        </w:p>
        <w:p>
          <w:pPr>
            <w:pStyle w:val="Contents2"/>
            <w:tabs>
              <w:tab w:val="clear" w:pos="8743"/>
              <w:tab w:val="right" w:pos="9026" w:leader="dot"/>
            </w:tabs>
            <w:rPr/>
          </w:pPr>
          <w:hyperlink w:anchor="__RefHeading___Toc853135_653776707">
            <w:r>
              <w:rPr>
                <w:webHidden/>
                <w:rStyle w:val="IndexLink"/>
                <w:rtl w:val="true"/>
              </w:rPr>
              <w:t>عناصر پاک وجود</w:t>
            </w:r>
            <w:r>
              <w:rPr>
                <w:rStyle w:val="IndexLink"/>
                <w:rtl w:val="true"/>
              </w:rPr>
              <w:tab/>
            </w:r>
            <w:r>
              <w:rPr>
                <w:rStyle w:val="IndexLink"/>
              </w:rPr>
              <w:t>323</w:t>
            </w:r>
          </w:hyperlink>
        </w:p>
        <w:p>
          <w:pPr>
            <w:pStyle w:val="Contents3"/>
            <w:tabs>
              <w:tab w:val="clear" w:pos="8459"/>
              <w:tab w:val="right" w:pos="9026" w:leader="dot"/>
            </w:tabs>
            <w:rPr/>
          </w:pPr>
          <w:hyperlink w:anchor="__RefHeading___Toc853137_653776707">
            <w:r>
              <w:rPr>
                <w:webHidden/>
                <w:rStyle w:val="IndexLink"/>
                <w:rtl w:val="true"/>
              </w:rPr>
              <w:t>توجه به رزق ساختمان وجودی انسان</w:t>
            </w:r>
            <w:r>
              <w:rPr>
                <w:rStyle w:val="IndexLink"/>
                <w:rtl w:val="true"/>
              </w:rPr>
              <w:tab/>
            </w:r>
            <w:r>
              <w:rPr>
                <w:rStyle w:val="IndexLink"/>
              </w:rPr>
              <w:t>323</w:t>
            </w:r>
          </w:hyperlink>
        </w:p>
        <w:p>
          <w:pPr>
            <w:pStyle w:val="Contents3"/>
            <w:tabs>
              <w:tab w:val="clear" w:pos="8459"/>
              <w:tab w:val="right" w:pos="9026" w:leader="dot"/>
            </w:tabs>
            <w:rPr/>
          </w:pPr>
          <w:hyperlink w:anchor="__RefHeading___Toc853139_653776707">
            <w:r>
              <w:rPr>
                <w:webHidden/>
                <w:rStyle w:val="IndexLink"/>
                <w:rtl w:val="true"/>
              </w:rPr>
              <w:t>شرطیت پاکی در صعود الی الله</w:t>
            </w:r>
            <w:r>
              <w:rPr>
                <w:rStyle w:val="IndexLink"/>
                <w:rtl w:val="true"/>
              </w:rPr>
              <w:tab/>
            </w:r>
            <w:r>
              <w:rPr>
                <w:rStyle w:val="IndexLink"/>
              </w:rPr>
              <w:t>325</w:t>
            </w:r>
          </w:hyperlink>
        </w:p>
        <w:p>
          <w:pPr>
            <w:pStyle w:val="Contents3"/>
            <w:tabs>
              <w:tab w:val="clear" w:pos="8459"/>
              <w:tab w:val="right" w:pos="9026" w:leader="dot"/>
            </w:tabs>
            <w:rPr/>
          </w:pPr>
          <w:hyperlink w:anchor="__RefHeading___Toc853141_653776707">
            <w:r>
              <w:rPr>
                <w:webHidden/>
                <w:rStyle w:val="IndexLink"/>
                <w:rtl w:val="true"/>
              </w:rPr>
              <w:t>ارزش پاکی جسم و روح پاک</w:t>
            </w:r>
            <w:r>
              <w:rPr>
                <w:rStyle w:val="IndexLink"/>
                <w:rtl w:val="true"/>
              </w:rPr>
              <w:tab/>
            </w:r>
            <w:r>
              <w:rPr>
                <w:rStyle w:val="IndexLink"/>
              </w:rPr>
              <w:t>326</w:t>
            </w:r>
          </w:hyperlink>
        </w:p>
        <w:p>
          <w:pPr>
            <w:pStyle w:val="Contents3"/>
            <w:tabs>
              <w:tab w:val="clear" w:pos="8459"/>
              <w:tab w:val="right" w:pos="9026" w:leader="dot"/>
            </w:tabs>
            <w:rPr/>
          </w:pPr>
          <w:hyperlink w:anchor="__RefHeading___Toc853143_653776707">
            <w:r>
              <w:rPr>
                <w:webHidden/>
                <w:rStyle w:val="IndexLink"/>
                <w:rtl w:val="true"/>
              </w:rPr>
              <w:t>نمونه ای از اثر آلودگی بدنی</w:t>
            </w:r>
            <w:r>
              <w:rPr>
                <w:rStyle w:val="IndexLink"/>
                <w:rtl w:val="true"/>
              </w:rPr>
              <w:tab/>
            </w:r>
            <w:r>
              <w:rPr>
                <w:rStyle w:val="IndexLink"/>
              </w:rPr>
              <w:t>327</w:t>
            </w:r>
          </w:hyperlink>
        </w:p>
        <w:p>
          <w:pPr>
            <w:pStyle w:val="Contents3"/>
            <w:tabs>
              <w:tab w:val="clear" w:pos="8459"/>
              <w:tab w:val="right" w:pos="9026" w:leader="dot"/>
            </w:tabs>
            <w:rPr/>
          </w:pPr>
          <w:hyperlink w:anchor="__RefHeading___Toc853145_653776707">
            <w:r>
              <w:rPr>
                <w:webHidden/>
                <w:rStyle w:val="IndexLink"/>
                <w:rtl w:val="true"/>
              </w:rPr>
              <w:t>آلودگی بدنی در مقایسه با آلودگی روحی</w:t>
            </w:r>
            <w:r>
              <w:rPr>
                <w:rStyle w:val="IndexLink"/>
                <w:rtl w:val="true"/>
              </w:rPr>
              <w:tab/>
            </w:r>
            <w:r>
              <w:rPr>
                <w:rStyle w:val="IndexLink"/>
              </w:rPr>
              <w:t>328</w:t>
            </w:r>
          </w:hyperlink>
        </w:p>
        <w:p>
          <w:pPr>
            <w:pStyle w:val="Contents3"/>
            <w:tabs>
              <w:tab w:val="clear" w:pos="8459"/>
              <w:tab w:val="right" w:pos="9026" w:leader="dot"/>
            </w:tabs>
            <w:rPr/>
          </w:pPr>
          <w:hyperlink w:anchor="__RefHeading___Toc853147_653776707">
            <w:r>
              <w:rPr>
                <w:webHidden/>
                <w:rStyle w:val="IndexLink"/>
                <w:rtl w:val="true"/>
              </w:rPr>
              <w:t>طراح پاکی ساختمان وجود</w:t>
            </w:r>
            <w:r>
              <w:rPr>
                <w:rStyle w:val="IndexLink"/>
                <w:rtl w:val="true"/>
              </w:rPr>
              <w:tab/>
            </w:r>
            <w:r>
              <w:rPr>
                <w:rStyle w:val="IndexLink"/>
              </w:rPr>
              <w:t>329</w:t>
            </w:r>
          </w:hyperlink>
        </w:p>
        <w:p>
          <w:pPr>
            <w:pStyle w:val="Contents3"/>
            <w:tabs>
              <w:tab w:val="clear" w:pos="8459"/>
              <w:tab w:val="right" w:pos="9026" w:leader="dot"/>
            </w:tabs>
            <w:rPr/>
          </w:pPr>
          <w:hyperlink w:anchor="__RefHeading___Toc853149_653776707">
            <w:r>
              <w:rPr>
                <w:webHidden/>
                <w:rStyle w:val="IndexLink"/>
                <w:rtl w:val="true"/>
              </w:rPr>
              <w:t>پاکی توأمان جسم و روح</w:t>
            </w:r>
            <w:r>
              <w:rPr>
                <w:rStyle w:val="IndexLink"/>
                <w:rtl w:val="true"/>
              </w:rPr>
              <w:tab/>
            </w:r>
            <w:r>
              <w:rPr>
                <w:rStyle w:val="IndexLink"/>
              </w:rPr>
              <w:t>329</w:t>
            </w:r>
          </w:hyperlink>
        </w:p>
        <w:p>
          <w:pPr>
            <w:pStyle w:val="Contents3"/>
            <w:tabs>
              <w:tab w:val="clear" w:pos="8459"/>
              <w:tab w:val="right" w:pos="9026" w:leader="dot"/>
            </w:tabs>
            <w:rPr/>
          </w:pPr>
          <w:hyperlink w:anchor="__RefHeading___Toc853151_653776707">
            <w:r>
              <w:rPr>
                <w:webHidden/>
                <w:rStyle w:val="IndexLink"/>
                <w:rtl w:val="true"/>
              </w:rPr>
              <w:t>طرق جذب روزی پاک</w:t>
            </w:r>
            <w:r>
              <w:rPr>
                <w:rStyle w:val="IndexLink"/>
                <w:rtl w:val="true"/>
              </w:rPr>
              <w:tab/>
            </w:r>
            <w:r>
              <w:rPr>
                <w:rStyle w:val="IndexLink"/>
              </w:rPr>
              <w:t>331</w:t>
            </w:r>
          </w:hyperlink>
        </w:p>
        <w:p>
          <w:pPr>
            <w:pStyle w:val="Contents3"/>
            <w:tabs>
              <w:tab w:val="clear" w:pos="8459"/>
              <w:tab w:val="right" w:pos="9026" w:leader="dot"/>
            </w:tabs>
            <w:rPr/>
          </w:pPr>
          <w:hyperlink w:anchor="__RefHeading___Toc853153_653776707">
            <w:r>
              <w:rPr>
                <w:webHidden/>
                <w:rStyle w:val="IndexLink"/>
                <w:rtl w:val="true"/>
              </w:rPr>
              <w:t>زمینه های کسب روزی حلال و پاک</w:t>
            </w:r>
            <w:r>
              <w:rPr>
                <w:rStyle w:val="IndexLink"/>
                <w:rtl w:val="true"/>
              </w:rPr>
              <w:tab/>
            </w:r>
            <w:r>
              <w:rPr>
                <w:rStyle w:val="IndexLink"/>
              </w:rPr>
              <w:t>332</w:t>
            </w:r>
          </w:hyperlink>
        </w:p>
        <w:p>
          <w:pPr>
            <w:pStyle w:val="Contents3"/>
            <w:tabs>
              <w:tab w:val="clear" w:pos="8459"/>
              <w:tab w:val="right" w:pos="9026" w:leader="dot"/>
            </w:tabs>
            <w:rPr/>
          </w:pPr>
          <w:hyperlink w:anchor="__RefHeading___Toc853155_653776707">
            <w:r>
              <w:rPr>
                <w:webHidden/>
                <w:rStyle w:val="IndexLink"/>
                <w:rtl w:val="true"/>
              </w:rPr>
              <w:t>قناعت به حلال</w:t>
            </w:r>
            <w:r>
              <w:rPr>
                <w:rStyle w:val="IndexLink"/>
                <w:rtl w:val="true"/>
              </w:rPr>
              <w:tab/>
            </w:r>
            <w:r>
              <w:rPr>
                <w:rStyle w:val="IndexLink"/>
              </w:rPr>
              <w:t>334</w:t>
            </w:r>
          </w:hyperlink>
        </w:p>
        <w:p>
          <w:pPr>
            <w:pStyle w:val="Contents3"/>
            <w:tabs>
              <w:tab w:val="clear" w:pos="8459"/>
              <w:tab w:val="right" w:pos="9026" w:leader="dot"/>
            </w:tabs>
            <w:rPr/>
          </w:pPr>
          <w:hyperlink w:anchor="__RefHeading___Toc853157_653776707">
            <w:r>
              <w:rPr>
                <w:webHidden/>
                <w:rStyle w:val="IndexLink"/>
                <w:rtl w:val="true"/>
              </w:rPr>
              <w:t>راه های نفوذ شیطان به ساختمان وجود</w:t>
            </w:r>
            <w:r>
              <w:rPr>
                <w:rStyle w:val="IndexLink"/>
                <w:rtl w:val="true"/>
              </w:rPr>
              <w:tab/>
            </w:r>
            <w:r>
              <w:rPr>
                <w:rStyle w:val="IndexLink"/>
              </w:rPr>
              <w:t>334</w:t>
            </w:r>
          </w:hyperlink>
        </w:p>
        <w:p>
          <w:pPr>
            <w:pStyle w:val="Contents3"/>
            <w:tabs>
              <w:tab w:val="clear" w:pos="8459"/>
              <w:tab w:val="right" w:pos="9026" w:leader="dot"/>
            </w:tabs>
            <w:rPr/>
          </w:pPr>
          <w:hyperlink w:anchor="__RefHeading___Toc853159_653776707">
            <w:r>
              <w:rPr>
                <w:webHidden/>
                <w:rStyle w:val="IndexLink"/>
                <w:rtl w:val="true"/>
              </w:rPr>
              <w:t>تجارت اخروی با روزی زیاد</w:t>
            </w:r>
            <w:r>
              <w:rPr>
                <w:rStyle w:val="IndexLink"/>
                <w:rtl w:val="true"/>
              </w:rPr>
              <w:tab/>
            </w:r>
            <w:r>
              <w:rPr>
                <w:rStyle w:val="IndexLink"/>
              </w:rPr>
              <w:t>335</w:t>
            </w:r>
          </w:hyperlink>
        </w:p>
        <w:p>
          <w:pPr>
            <w:pStyle w:val="Contents3"/>
            <w:tabs>
              <w:tab w:val="clear" w:pos="8459"/>
              <w:tab w:val="right" w:pos="9026" w:leader="dot"/>
            </w:tabs>
            <w:rPr/>
          </w:pPr>
          <w:hyperlink w:anchor="__RefHeading___Toc853161_653776707">
            <w:r>
              <w:rPr>
                <w:webHidden/>
                <w:rStyle w:val="IndexLink"/>
                <w:rtl w:val="true"/>
              </w:rPr>
              <w:t>پاداش تجارت کنندگان با انفاق</w:t>
            </w:r>
            <w:r>
              <w:rPr>
                <w:rStyle w:val="IndexLink"/>
                <w:rtl w:val="true"/>
              </w:rPr>
              <w:tab/>
            </w:r>
            <w:r>
              <w:rPr>
                <w:rStyle w:val="IndexLink"/>
              </w:rPr>
              <w:t>336</w:t>
            </w:r>
          </w:hyperlink>
        </w:p>
        <w:p>
          <w:pPr>
            <w:pStyle w:val="Contents3"/>
            <w:tabs>
              <w:tab w:val="clear" w:pos="8459"/>
              <w:tab w:val="right" w:pos="9026" w:leader="dot"/>
            </w:tabs>
            <w:rPr/>
          </w:pPr>
          <w:hyperlink w:anchor="__RefHeading___Toc853163_653776707">
            <w:r>
              <w:rPr>
                <w:webHidden/>
                <w:rStyle w:val="IndexLink"/>
                <w:rtl w:val="true"/>
              </w:rPr>
              <w:t>تأثیر روزی حلال در عبودیت</w:t>
            </w:r>
            <w:r>
              <w:rPr>
                <w:rStyle w:val="IndexLink"/>
                <w:rtl w:val="true"/>
              </w:rPr>
              <w:tab/>
            </w:r>
            <w:r>
              <w:rPr>
                <w:rStyle w:val="IndexLink"/>
              </w:rPr>
              <w:t>337</w:t>
            </w:r>
          </w:hyperlink>
        </w:p>
        <w:p>
          <w:pPr>
            <w:pStyle w:val="Contents3"/>
            <w:tabs>
              <w:tab w:val="clear" w:pos="8459"/>
              <w:tab w:val="right" w:pos="9026" w:leader="dot"/>
            </w:tabs>
            <w:rPr/>
          </w:pPr>
          <w:hyperlink w:anchor="__RefHeading___Toc853165_653776707">
            <w:r>
              <w:rPr>
                <w:webHidden/>
                <w:rStyle w:val="IndexLink"/>
                <w:rtl w:val="true"/>
              </w:rPr>
              <w:t>حکایت قناعت شیخ انصاری به روزی حلال</w:t>
            </w:r>
            <w:r>
              <w:rPr>
                <w:rStyle w:val="IndexLink"/>
                <w:rtl w:val="true"/>
              </w:rPr>
              <w:tab/>
            </w:r>
            <w:r>
              <w:rPr>
                <w:rStyle w:val="IndexLink"/>
              </w:rPr>
              <w:t>338</w:t>
            </w:r>
          </w:hyperlink>
        </w:p>
        <w:p>
          <w:pPr>
            <w:pStyle w:val="Contents3"/>
            <w:tabs>
              <w:tab w:val="clear" w:pos="8459"/>
              <w:tab w:val="right" w:pos="9026" w:leader="dot"/>
            </w:tabs>
            <w:rPr/>
          </w:pPr>
          <w:hyperlink w:anchor="__RefHeading___Toc853167_653776707">
            <w:r>
              <w:rPr>
                <w:webHidden/>
                <w:rStyle w:val="IndexLink"/>
                <w:rtl w:val="true"/>
              </w:rPr>
              <w:t>گلایۀ مادر شیخ انصاری از کمی روزی</w:t>
            </w:r>
            <w:r>
              <w:rPr>
                <w:rStyle w:val="IndexLink"/>
                <w:rtl w:val="true"/>
              </w:rPr>
              <w:tab/>
            </w:r>
            <w:r>
              <w:rPr>
                <w:rStyle w:val="IndexLink"/>
              </w:rPr>
              <w:t>339</w:t>
            </w:r>
          </w:hyperlink>
        </w:p>
        <w:p>
          <w:pPr>
            <w:pStyle w:val="Contents3"/>
            <w:tabs>
              <w:tab w:val="clear" w:pos="8459"/>
              <w:tab w:val="right" w:pos="9026" w:leader="dot"/>
            </w:tabs>
            <w:rPr/>
          </w:pPr>
          <w:hyperlink w:anchor="__RefHeading___Toc853169_653776707">
            <w:r>
              <w:rPr>
                <w:webHidden/>
                <w:rStyle w:val="IndexLink"/>
                <w:rtl w:val="true"/>
              </w:rPr>
              <w:t>ترس از حساب قیامت</w:t>
            </w:r>
            <w:r>
              <w:rPr>
                <w:rStyle w:val="IndexLink"/>
                <w:rtl w:val="true"/>
              </w:rPr>
              <w:tab/>
            </w:r>
            <w:r>
              <w:rPr>
                <w:rStyle w:val="IndexLink"/>
              </w:rPr>
              <w:t>340</w:t>
            </w:r>
          </w:hyperlink>
        </w:p>
        <w:p>
          <w:pPr>
            <w:pStyle w:val="Contents2"/>
            <w:tabs>
              <w:tab w:val="clear" w:pos="8743"/>
              <w:tab w:val="right" w:pos="9026" w:leader="dot"/>
            </w:tabs>
            <w:rPr/>
          </w:pPr>
          <w:hyperlink w:anchor="__RefHeading___Toc853171_653776707">
            <w:r>
              <w:rPr>
                <w:webHidden/>
                <w:rStyle w:val="IndexLink"/>
                <w:rtl w:val="true"/>
              </w:rPr>
              <w:t>نفس پاک و ناپاک</w:t>
            </w:r>
            <w:r>
              <w:rPr>
                <w:rStyle w:val="IndexLink"/>
                <w:rtl w:val="true"/>
              </w:rPr>
              <w:tab/>
            </w:r>
            <w:r>
              <w:rPr>
                <w:rStyle w:val="IndexLink"/>
              </w:rPr>
              <w:t>342</w:t>
            </w:r>
          </w:hyperlink>
        </w:p>
        <w:p>
          <w:pPr>
            <w:pStyle w:val="Contents3"/>
            <w:tabs>
              <w:tab w:val="clear" w:pos="8459"/>
              <w:tab w:val="right" w:pos="9026" w:leader="dot"/>
            </w:tabs>
            <w:rPr/>
          </w:pPr>
          <w:hyperlink w:anchor="__RefHeading___Toc853173_653776707">
            <w:r>
              <w:rPr>
                <w:webHidden/>
                <w:rStyle w:val="IndexLink"/>
                <w:rtl w:val="true"/>
              </w:rPr>
              <w:t>طراحی دقیق پروردگار برای روزی نفس</w:t>
            </w:r>
            <w:r>
              <w:rPr>
                <w:rStyle w:val="IndexLink"/>
                <w:rtl w:val="true"/>
              </w:rPr>
              <w:tab/>
            </w:r>
            <w:r>
              <w:rPr>
                <w:rStyle w:val="IndexLink"/>
              </w:rPr>
              <w:t>342</w:t>
            </w:r>
          </w:hyperlink>
        </w:p>
        <w:p>
          <w:pPr>
            <w:pStyle w:val="Contents3"/>
            <w:tabs>
              <w:tab w:val="clear" w:pos="8459"/>
              <w:tab w:val="right" w:pos="9026" w:leader="dot"/>
            </w:tabs>
            <w:rPr/>
          </w:pPr>
          <w:hyperlink w:anchor="__RefHeading___Toc853175_653776707">
            <w:r>
              <w:rPr>
                <w:webHidden/>
                <w:rStyle w:val="IndexLink"/>
                <w:rtl w:val="true"/>
              </w:rPr>
              <w:t>ظهور آثار روزی نفس در دنیا و آخرت</w:t>
            </w:r>
            <w:r>
              <w:rPr>
                <w:rStyle w:val="IndexLink"/>
                <w:rtl w:val="true"/>
              </w:rPr>
              <w:tab/>
            </w:r>
            <w:r>
              <w:rPr>
                <w:rStyle w:val="IndexLink"/>
              </w:rPr>
              <w:t>343</w:t>
            </w:r>
          </w:hyperlink>
        </w:p>
        <w:p>
          <w:pPr>
            <w:pStyle w:val="Contents3"/>
            <w:tabs>
              <w:tab w:val="clear" w:pos="8459"/>
              <w:tab w:val="right" w:pos="9026" w:leader="dot"/>
            </w:tabs>
            <w:rPr/>
          </w:pPr>
          <w:hyperlink w:anchor="__RefHeading___Toc853177_653776707">
            <w:r>
              <w:rPr>
                <w:webHidden/>
                <w:rStyle w:val="IndexLink"/>
                <w:rtl w:val="true"/>
              </w:rPr>
              <w:t>عظمت نفس در پیشگاه پروردگار</w:t>
            </w:r>
            <w:r>
              <w:rPr>
                <w:rStyle w:val="IndexLink"/>
                <w:rtl w:val="true"/>
              </w:rPr>
              <w:tab/>
            </w:r>
            <w:r>
              <w:rPr>
                <w:rStyle w:val="IndexLink"/>
              </w:rPr>
              <w:t>344</w:t>
            </w:r>
          </w:hyperlink>
        </w:p>
        <w:p>
          <w:pPr>
            <w:pStyle w:val="Contents3"/>
            <w:tabs>
              <w:tab w:val="clear" w:pos="8459"/>
              <w:tab w:val="right" w:pos="9026" w:leader="dot"/>
            </w:tabs>
            <w:rPr/>
          </w:pPr>
          <w:hyperlink w:anchor="__RefHeading___Toc853179_653776707">
            <w:r>
              <w:rPr>
                <w:webHidden/>
                <w:rStyle w:val="IndexLink"/>
                <w:rtl w:val="true"/>
              </w:rPr>
              <w:t>اهمیت و ارزش شب</w:t>
            </w:r>
            <w:r>
              <w:rPr>
                <w:rStyle w:val="IndexLink"/>
                <w:rtl w:val="true"/>
              </w:rPr>
              <w:tab/>
            </w:r>
            <w:r>
              <w:rPr>
                <w:rStyle w:val="IndexLink"/>
              </w:rPr>
              <w:t>346</w:t>
            </w:r>
          </w:hyperlink>
        </w:p>
        <w:p>
          <w:pPr>
            <w:pStyle w:val="Contents3"/>
            <w:tabs>
              <w:tab w:val="clear" w:pos="8459"/>
              <w:tab w:val="right" w:pos="9026" w:leader="dot"/>
            </w:tabs>
            <w:rPr/>
          </w:pPr>
          <w:hyperlink w:anchor="__RefHeading___Toc853181_653776707">
            <w:r>
              <w:rPr>
                <w:webHidden/>
                <w:rStyle w:val="IndexLink"/>
                <w:rtl w:val="true"/>
              </w:rPr>
              <w:t>ارزش روز، رفعت آسمان و گسترۀ زمین</w:t>
            </w:r>
            <w:r>
              <w:rPr>
                <w:rStyle w:val="IndexLink"/>
                <w:rtl w:val="true"/>
              </w:rPr>
              <w:tab/>
            </w:r>
            <w:r>
              <w:rPr>
                <w:rStyle w:val="IndexLink"/>
              </w:rPr>
              <w:t>347</w:t>
            </w:r>
          </w:hyperlink>
        </w:p>
        <w:p>
          <w:pPr>
            <w:pStyle w:val="Contents3"/>
            <w:tabs>
              <w:tab w:val="clear" w:pos="8459"/>
              <w:tab w:val="right" w:pos="9026" w:leader="dot"/>
            </w:tabs>
            <w:rPr/>
          </w:pPr>
          <w:hyperlink w:anchor="__RefHeading___Toc853183_653776707">
            <w:r>
              <w:rPr>
                <w:webHidden/>
                <w:rStyle w:val="IndexLink"/>
                <w:rtl w:val="true"/>
              </w:rPr>
              <w:t>رزق پاک و ناپاک نفس</w:t>
            </w:r>
            <w:r>
              <w:rPr>
                <w:rStyle w:val="IndexLink"/>
                <w:rtl w:val="true"/>
              </w:rPr>
              <w:tab/>
            </w:r>
            <w:r>
              <w:rPr>
                <w:rStyle w:val="IndexLink"/>
              </w:rPr>
              <w:t>349</w:t>
            </w:r>
          </w:hyperlink>
        </w:p>
        <w:p>
          <w:pPr>
            <w:pStyle w:val="Contents3"/>
            <w:tabs>
              <w:tab w:val="clear" w:pos="8459"/>
              <w:tab w:val="right" w:pos="9026" w:leader="dot"/>
            </w:tabs>
            <w:rPr/>
          </w:pPr>
          <w:hyperlink w:anchor="__RefHeading___Toc853185_653776707">
            <w:r>
              <w:rPr>
                <w:webHidden/>
                <w:rStyle w:val="IndexLink"/>
                <w:rtl w:val="true"/>
              </w:rPr>
              <w:t>اثرات ظاهری رزق ناپاک</w:t>
            </w:r>
            <w:r>
              <w:rPr>
                <w:rStyle w:val="IndexLink"/>
                <w:rtl w:val="true"/>
              </w:rPr>
              <w:tab/>
            </w:r>
            <w:r>
              <w:rPr>
                <w:rStyle w:val="IndexLink"/>
              </w:rPr>
              <w:t>349</w:t>
            </w:r>
          </w:hyperlink>
        </w:p>
        <w:p>
          <w:pPr>
            <w:pStyle w:val="Contents3"/>
            <w:tabs>
              <w:tab w:val="clear" w:pos="8459"/>
              <w:tab w:val="right" w:pos="9026" w:leader="dot"/>
            </w:tabs>
            <w:rPr/>
          </w:pPr>
          <w:hyperlink w:anchor="__RefHeading___Toc853187_653776707">
            <w:r>
              <w:rPr>
                <w:webHidden/>
                <w:rStyle w:val="IndexLink"/>
                <w:rtl w:val="true"/>
              </w:rPr>
              <w:t>فجور و تقوا، غذاهای نفس</w:t>
            </w:r>
            <w:r>
              <w:rPr>
                <w:rStyle w:val="IndexLink"/>
                <w:rtl w:val="true"/>
              </w:rPr>
              <w:tab/>
            </w:r>
            <w:r>
              <w:rPr>
                <w:rStyle w:val="IndexLink"/>
              </w:rPr>
              <w:t>350</w:t>
            </w:r>
          </w:hyperlink>
        </w:p>
        <w:p>
          <w:pPr>
            <w:pStyle w:val="Contents3"/>
            <w:tabs>
              <w:tab w:val="clear" w:pos="8459"/>
              <w:tab w:val="right" w:pos="9026" w:leader="dot"/>
            </w:tabs>
            <w:rPr/>
          </w:pPr>
          <w:hyperlink w:anchor="__RefHeading___Toc853189_653776707">
            <w:r>
              <w:rPr>
                <w:webHidden/>
                <w:rStyle w:val="IndexLink"/>
                <w:rtl w:val="true"/>
              </w:rPr>
              <w:t>احترام خدا به نفس پاک</w:t>
            </w:r>
            <w:r>
              <w:rPr>
                <w:rStyle w:val="IndexLink"/>
                <w:rtl w:val="true"/>
              </w:rPr>
              <w:tab/>
            </w:r>
            <w:r>
              <w:rPr>
                <w:rStyle w:val="IndexLink"/>
              </w:rPr>
              <w:t>351</w:t>
            </w:r>
          </w:hyperlink>
        </w:p>
        <w:p>
          <w:pPr>
            <w:pStyle w:val="Contents3"/>
            <w:tabs>
              <w:tab w:val="clear" w:pos="8459"/>
              <w:tab w:val="right" w:pos="9026" w:leader="dot"/>
            </w:tabs>
            <w:rPr/>
          </w:pPr>
          <w:hyperlink w:anchor="__RefHeading___Toc853191_653776707">
            <w:r>
              <w:rPr>
                <w:webHidden/>
                <w:rStyle w:val="IndexLink"/>
                <w:rtl w:val="true"/>
              </w:rPr>
              <w:t>رجوع به سوی پروردگار</w:t>
            </w:r>
            <w:r>
              <w:rPr>
                <w:rStyle w:val="IndexLink"/>
                <w:rtl w:val="true"/>
              </w:rPr>
              <w:tab/>
            </w:r>
            <w:r>
              <w:rPr>
                <w:rStyle w:val="IndexLink"/>
              </w:rPr>
              <w:t>353</w:t>
            </w:r>
          </w:hyperlink>
        </w:p>
        <w:p>
          <w:pPr>
            <w:pStyle w:val="Contents3"/>
            <w:tabs>
              <w:tab w:val="clear" w:pos="8459"/>
              <w:tab w:val="right" w:pos="9026" w:leader="dot"/>
            </w:tabs>
            <w:rPr/>
          </w:pPr>
          <w:hyperlink w:anchor="__RefHeading___Toc853193_653776707">
            <w:r>
              <w:rPr>
                <w:webHidden/>
                <w:rStyle w:val="IndexLink"/>
                <w:rtl w:val="true"/>
              </w:rPr>
              <w:t>بی ارزشی نفوس شریره و خبیثه</w:t>
            </w:r>
            <w:r>
              <w:rPr>
                <w:rStyle w:val="IndexLink"/>
                <w:rtl w:val="true"/>
              </w:rPr>
              <w:tab/>
            </w:r>
            <w:r>
              <w:rPr>
                <w:rStyle w:val="IndexLink"/>
              </w:rPr>
              <w:t>353</w:t>
            </w:r>
          </w:hyperlink>
        </w:p>
        <w:p>
          <w:pPr>
            <w:pStyle w:val="Contents3"/>
            <w:tabs>
              <w:tab w:val="clear" w:pos="8459"/>
              <w:tab w:val="right" w:pos="9026" w:leader="dot"/>
            </w:tabs>
            <w:rPr/>
          </w:pPr>
          <w:hyperlink w:anchor="__RefHeading___Toc853195_653776707">
            <w:r>
              <w:rPr>
                <w:webHidden/>
                <w:rStyle w:val="IndexLink"/>
                <w:rtl w:val="true"/>
              </w:rPr>
              <w:t>نفس راضی و مرضی خداوند در کنار پاکان</w:t>
            </w:r>
            <w:r>
              <w:rPr>
                <w:rStyle w:val="IndexLink"/>
                <w:rtl w:val="true"/>
              </w:rPr>
              <w:tab/>
            </w:r>
            <w:r>
              <w:rPr>
                <w:rStyle w:val="IndexLink"/>
              </w:rPr>
              <w:t>354</w:t>
            </w:r>
          </w:hyperlink>
        </w:p>
        <w:p>
          <w:pPr>
            <w:pStyle w:val="Contents3"/>
            <w:tabs>
              <w:tab w:val="clear" w:pos="8459"/>
              <w:tab w:val="right" w:pos="9026" w:leader="dot"/>
            </w:tabs>
            <w:rPr/>
          </w:pPr>
          <w:hyperlink w:anchor="__RefHeading___Toc853197_653776707">
            <w:r>
              <w:rPr>
                <w:webHidden/>
                <w:rStyle w:val="IndexLink"/>
                <w:rtl w:val="true"/>
              </w:rPr>
              <w:t>بهشت لایق نفوس پاک</w:t>
            </w:r>
            <w:r>
              <w:rPr>
                <w:rStyle w:val="IndexLink"/>
                <w:rtl w:val="true"/>
              </w:rPr>
              <w:tab/>
            </w:r>
            <w:r>
              <w:rPr>
                <w:rStyle w:val="IndexLink"/>
              </w:rPr>
              <w:t>355</w:t>
            </w:r>
          </w:hyperlink>
        </w:p>
        <w:p>
          <w:pPr>
            <w:pStyle w:val="Contents3"/>
            <w:tabs>
              <w:tab w:val="clear" w:pos="8459"/>
              <w:tab w:val="right" w:pos="9026" w:leader="dot"/>
            </w:tabs>
            <w:rPr/>
          </w:pPr>
          <w:hyperlink w:anchor="__RefHeading___Toc853199_653776707">
            <w:r>
              <w:rPr>
                <w:webHidden/>
                <w:rStyle w:val="IndexLink"/>
                <w:rtl w:val="true"/>
              </w:rPr>
              <w:t>حب و بغض خدا نسبت به امور</w:t>
            </w:r>
            <w:r>
              <w:rPr>
                <w:rStyle w:val="IndexLink"/>
                <w:rtl w:val="true"/>
              </w:rPr>
              <w:tab/>
            </w:r>
            <w:r>
              <w:rPr>
                <w:rStyle w:val="IndexLink"/>
              </w:rPr>
              <w:t>355</w:t>
            </w:r>
          </w:hyperlink>
        </w:p>
        <w:p>
          <w:pPr>
            <w:pStyle w:val="Contents3"/>
            <w:tabs>
              <w:tab w:val="clear" w:pos="8459"/>
              <w:tab w:val="right" w:pos="9026" w:leader="dot"/>
            </w:tabs>
            <w:rPr/>
          </w:pPr>
          <w:hyperlink w:anchor="__RefHeading___Toc853201_653776707">
            <w:r>
              <w:rPr>
                <w:webHidden/>
                <w:rStyle w:val="IndexLink"/>
                <w:rtl w:val="true"/>
              </w:rPr>
              <w:t>بی اعتمادی به علم جدا از وحی</w:t>
            </w:r>
            <w:r>
              <w:rPr>
                <w:rStyle w:val="IndexLink"/>
                <w:rtl w:val="true"/>
              </w:rPr>
              <w:tab/>
            </w:r>
            <w:r>
              <w:rPr>
                <w:rStyle w:val="IndexLink"/>
              </w:rPr>
              <w:t>356</w:t>
            </w:r>
          </w:hyperlink>
        </w:p>
        <w:p>
          <w:pPr>
            <w:pStyle w:val="Contents3"/>
            <w:tabs>
              <w:tab w:val="clear" w:pos="8459"/>
              <w:tab w:val="right" w:pos="9026" w:leader="dot"/>
            </w:tabs>
            <w:rPr/>
          </w:pPr>
          <w:hyperlink w:anchor="__RefHeading___Toc853203_653776707">
            <w:r>
              <w:rPr>
                <w:webHidden/>
                <w:rStyle w:val="IndexLink"/>
                <w:rtl w:val="true"/>
              </w:rPr>
              <w:t>هشت خصلت برای محبوبیت نفس نزد پروردگار</w:t>
            </w:r>
            <w:r>
              <w:rPr>
                <w:rStyle w:val="IndexLink"/>
                <w:rtl w:val="true"/>
              </w:rPr>
              <w:tab/>
            </w:r>
            <w:r>
              <w:rPr>
                <w:rStyle w:val="IndexLink"/>
              </w:rPr>
              <w:t>356</w:t>
            </w:r>
          </w:hyperlink>
        </w:p>
        <w:p>
          <w:pPr>
            <w:pStyle w:val="Contents3"/>
            <w:tabs>
              <w:tab w:val="clear" w:pos="8459"/>
              <w:tab w:val="right" w:pos="9026" w:leader="dot"/>
            </w:tabs>
            <w:rPr/>
          </w:pPr>
          <w:hyperlink w:anchor="__RefHeading___Toc853205_653776707">
            <w:r>
              <w:rPr>
                <w:webHidden/>
                <w:rStyle w:val="IndexLink"/>
                <w:rtl w:val="true"/>
              </w:rPr>
              <w:t>تصمیم به پاکی و اجرای آن</w:t>
            </w:r>
            <w:r>
              <w:rPr>
                <w:rStyle w:val="IndexLink"/>
                <w:rtl w:val="true"/>
              </w:rPr>
              <w:tab/>
            </w:r>
            <w:r>
              <w:rPr>
                <w:rStyle w:val="IndexLink"/>
              </w:rPr>
              <w:t>357</w:t>
            </w:r>
          </w:hyperlink>
        </w:p>
        <w:p>
          <w:pPr>
            <w:pStyle w:val="Contents3"/>
            <w:tabs>
              <w:tab w:val="clear" w:pos="8459"/>
              <w:tab w:val="right" w:pos="9026" w:leader="dot"/>
            </w:tabs>
            <w:rPr/>
          </w:pPr>
          <w:hyperlink w:anchor="__RefHeading___Toc853207_653776707">
            <w:r>
              <w:rPr>
                <w:webHidden/>
                <w:rStyle w:val="IndexLink"/>
                <w:rtl w:val="true"/>
              </w:rPr>
              <w:t>چشم پوشی از حرام</w:t>
            </w:r>
            <w:r>
              <w:rPr>
                <w:rStyle w:val="IndexLink"/>
                <w:rtl w:val="true"/>
              </w:rPr>
              <w:tab/>
            </w:r>
            <w:r>
              <w:rPr>
                <w:rStyle w:val="IndexLink"/>
              </w:rPr>
              <w:t>358</w:t>
            </w:r>
          </w:hyperlink>
        </w:p>
        <w:p>
          <w:pPr>
            <w:pStyle w:val="Contents3"/>
            <w:tabs>
              <w:tab w:val="clear" w:pos="8459"/>
              <w:tab w:val="right" w:pos="9026" w:leader="dot"/>
            </w:tabs>
            <w:rPr/>
          </w:pPr>
          <w:hyperlink w:anchor="__RefHeading___Toc853209_653776707">
            <w:r>
              <w:rPr>
                <w:webHidden/>
                <w:rStyle w:val="IndexLink"/>
                <w:rtl w:val="true"/>
              </w:rPr>
              <w:t>اثرات مخرب نگاه حرام</w:t>
            </w:r>
            <w:r>
              <w:rPr>
                <w:rStyle w:val="IndexLink"/>
                <w:rtl w:val="true"/>
              </w:rPr>
              <w:tab/>
            </w:r>
            <w:r>
              <w:rPr>
                <w:rStyle w:val="IndexLink"/>
              </w:rPr>
              <w:t>359</w:t>
            </w:r>
          </w:hyperlink>
        </w:p>
        <w:p>
          <w:pPr>
            <w:pStyle w:val="Contents3"/>
            <w:tabs>
              <w:tab w:val="clear" w:pos="8459"/>
              <w:tab w:val="right" w:pos="9026" w:leader="dot"/>
            </w:tabs>
            <w:rPr/>
          </w:pPr>
          <w:hyperlink w:anchor="__RefHeading___Toc853211_653776707">
            <w:r>
              <w:rPr>
                <w:webHidden/>
                <w:rStyle w:val="IndexLink"/>
                <w:rtl w:val="true"/>
              </w:rPr>
              <w:t>صفات لازم دیگر برای کسب نفس پاک</w:t>
            </w:r>
            <w:r>
              <w:rPr>
                <w:rStyle w:val="IndexLink"/>
                <w:rtl w:val="true"/>
              </w:rPr>
              <w:tab/>
            </w:r>
            <w:r>
              <w:rPr>
                <w:rStyle w:val="IndexLink"/>
              </w:rPr>
              <w:t>360</w:t>
            </w:r>
          </w:hyperlink>
        </w:p>
        <w:p>
          <w:pPr>
            <w:pStyle w:val="Contents2"/>
            <w:tabs>
              <w:tab w:val="clear" w:pos="8743"/>
              <w:tab w:val="right" w:pos="9026" w:leader="dot"/>
            </w:tabs>
            <w:rPr/>
          </w:pPr>
          <w:hyperlink w:anchor="__RefHeading___Toc853213_653776707">
            <w:r>
              <w:rPr>
                <w:webHidden/>
                <w:rStyle w:val="IndexLink"/>
                <w:rtl w:val="true"/>
              </w:rPr>
              <w:t>معارف صحیفۀ سجادیه</w:t>
            </w:r>
            <w:r>
              <w:rPr>
                <w:rStyle w:val="IndexLink"/>
                <w:rtl w:val="true"/>
              </w:rPr>
              <w:tab/>
            </w:r>
            <w:r>
              <w:rPr>
                <w:rStyle w:val="IndexLink"/>
              </w:rPr>
              <w:t>361</w:t>
            </w:r>
          </w:hyperlink>
        </w:p>
        <w:p>
          <w:pPr>
            <w:pStyle w:val="Contents3"/>
            <w:tabs>
              <w:tab w:val="clear" w:pos="8459"/>
              <w:tab w:val="right" w:pos="9026" w:leader="dot"/>
            </w:tabs>
            <w:rPr/>
          </w:pPr>
          <w:hyperlink w:anchor="__RefHeading___Toc853215_653776707">
            <w:r>
              <w:rPr>
                <w:webHidden/>
                <w:rStyle w:val="IndexLink"/>
                <w:rtl w:val="true"/>
              </w:rPr>
              <w:t>شناخت امام سجاد علیه السلام از منظر دعا</w:t>
            </w:r>
            <w:r>
              <w:rPr>
                <w:rStyle w:val="IndexLink"/>
                <w:rtl w:val="true"/>
              </w:rPr>
              <w:tab/>
            </w:r>
            <w:r>
              <w:rPr>
                <w:rStyle w:val="IndexLink"/>
              </w:rPr>
              <w:t>361</w:t>
            </w:r>
          </w:hyperlink>
        </w:p>
        <w:p>
          <w:pPr>
            <w:pStyle w:val="Contents3"/>
            <w:tabs>
              <w:tab w:val="clear" w:pos="8459"/>
              <w:tab w:val="right" w:pos="9026" w:leader="dot"/>
            </w:tabs>
            <w:rPr/>
          </w:pPr>
          <w:hyperlink w:anchor="__RefHeading___Toc853217_653776707">
            <w:r>
              <w:rPr>
                <w:webHidden/>
                <w:rStyle w:val="IndexLink"/>
                <w:rtl w:val="true"/>
              </w:rPr>
              <w:t>حکایتی از تأثیر دعاهای صحیفۀ سجادیه</w:t>
            </w:r>
            <w:r>
              <w:rPr>
                <w:rStyle w:val="IndexLink"/>
                <w:rtl w:val="true"/>
              </w:rPr>
              <w:tab/>
            </w:r>
            <w:r>
              <w:rPr>
                <w:rStyle w:val="IndexLink"/>
              </w:rPr>
              <w:t>363</w:t>
            </w:r>
          </w:hyperlink>
        </w:p>
        <w:p>
          <w:pPr>
            <w:pStyle w:val="Contents3"/>
            <w:tabs>
              <w:tab w:val="clear" w:pos="8459"/>
              <w:tab w:val="right" w:pos="9026" w:leader="dot"/>
            </w:tabs>
            <w:rPr/>
          </w:pPr>
          <w:hyperlink w:anchor="__RefHeading___Toc853219_653776707">
            <w:r>
              <w:rPr>
                <w:webHidden/>
                <w:rStyle w:val="IndexLink"/>
                <w:rtl w:val="true"/>
              </w:rPr>
              <w:t>تأثیر صداهای خدایی بر نفوس</w:t>
            </w:r>
            <w:r>
              <w:rPr>
                <w:rStyle w:val="IndexLink"/>
                <w:rtl w:val="true"/>
              </w:rPr>
              <w:tab/>
            </w:r>
            <w:r>
              <w:rPr>
                <w:rStyle w:val="IndexLink"/>
              </w:rPr>
              <w:t>364</w:t>
            </w:r>
          </w:hyperlink>
        </w:p>
        <w:p>
          <w:pPr>
            <w:pStyle w:val="Contents3"/>
            <w:tabs>
              <w:tab w:val="clear" w:pos="8459"/>
              <w:tab w:val="right" w:pos="9026" w:leader="dot"/>
            </w:tabs>
            <w:rPr/>
          </w:pPr>
          <w:hyperlink w:anchor="__RefHeading___Toc853221_653776707">
            <w:r>
              <w:rPr>
                <w:webHidden/>
                <w:rStyle w:val="IndexLink"/>
                <w:rtl w:val="true"/>
              </w:rPr>
              <w:t>صدای قرآن در گوش حیوانات</w:t>
            </w:r>
            <w:r>
              <w:rPr>
                <w:rStyle w:val="IndexLink"/>
                <w:rtl w:val="true"/>
              </w:rPr>
              <w:tab/>
            </w:r>
            <w:r>
              <w:rPr>
                <w:rStyle w:val="IndexLink"/>
              </w:rPr>
              <w:t>365</w:t>
            </w:r>
          </w:hyperlink>
        </w:p>
        <w:p>
          <w:pPr>
            <w:pStyle w:val="Contents3"/>
            <w:tabs>
              <w:tab w:val="clear" w:pos="8459"/>
              <w:tab w:val="right" w:pos="9026" w:leader="dot"/>
            </w:tabs>
            <w:rPr/>
          </w:pPr>
          <w:hyperlink w:anchor="__RefHeading___Toc853223_653776707">
            <w:r>
              <w:rPr>
                <w:webHidden/>
                <w:rStyle w:val="IndexLink"/>
                <w:rtl w:val="true"/>
              </w:rPr>
              <w:t>انسان های بدتر از حیوان</w:t>
            </w:r>
            <w:r>
              <w:rPr>
                <w:rStyle w:val="IndexLink"/>
                <w:rtl w:val="true"/>
              </w:rPr>
              <w:tab/>
            </w:r>
            <w:r>
              <w:rPr>
                <w:rStyle w:val="IndexLink"/>
              </w:rPr>
              <w:t>366</w:t>
            </w:r>
          </w:hyperlink>
        </w:p>
        <w:p>
          <w:pPr>
            <w:pStyle w:val="Contents3"/>
            <w:tabs>
              <w:tab w:val="clear" w:pos="8459"/>
              <w:tab w:val="right" w:pos="9026" w:leader="dot"/>
            </w:tabs>
            <w:rPr/>
          </w:pPr>
          <w:hyperlink w:anchor="__RefHeading___Toc853225_653776707">
            <w:r>
              <w:rPr>
                <w:webHidden/>
                <w:rStyle w:val="IndexLink"/>
                <w:rtl w:val="true"/>
              </w:rPr>
              <w:t>عوامل از بین رفتن تأثیرپذیری از دین</w:t>
            </w:r>
            <w:r>
              <w:rPr>
                <w:rStyle w:val="IndexLink"/>
                <w:rtl w:val="true"/>
              </w:rPr>
              <w:tab/>
            </w:r>
            <w:r>
              <w:rPr>
                <w:rStyle w:val="IndexLink"/>
              </w:rPr>
              <w:t>366</w:t>
            </w:r>
          </w:hyperlink>
        </w:p>
        <w:p>
          <w:pPr>
            <w:pStyle w:val="Contents3"/>
            <w:tabs>
              <w:tab w:val="clear" w:pos="8459"/>
              <w:tab w:val="right" w:pos="9026" w:leader="dot"/>
            </w:tabs>
            <w:rPr/>
          </w:pPr>
          <w:hyperlink w:anchor="__RefHeading___Toc853227_653776707">
            <w:r>
              <w:rPr>
                <w:webHidden/>
                <w:rStyle w:val="IndexLink"/>
                <w:rtl w:val="true"/>
              </w:rPr>
              <w:t>صداهای ملکوتی و مؤثر</w:t>
            </w:r>
            <w:r>
              <w:rPr>
                <w:rStyle w:val="IndexLink"/>
                <w:rtl w:val="true"/>
              </w:rPr>
              <w:tab/>
            </w:r>
            <w:r>
              <w:rPr>
                <w:rStyle w:val="IndexLink"/>
              </w:rPr>
              <w:t>367</w:t>
            </w:r>
          </w:hyperlink>
        </w:p>
        <w:p>
          <w:pPr>
            <w:pStyle w:val="Contents3"/>
            <w:tabs>
              <w:tab w:val="clear" w:pos="8459"/>
              <w:tab w:val="right" w:pos="9026" w:leader="dot"/>
            </w:tabs>
            <w:rPr/>
          </w:pPr>
          <w:hyperlink w:anchor="__RefHeading___Toc853229_653776707">
            <w:r>
              <w:rPr>
                <w:webHidden/>
                <w:rStyle w:val="IndexLink"/>
                <w:rtl w:val="true"/>
              </w:rPr>
              <w:t>فرمان بری حیوانات از نفوس پاک</w:t>
            </w:r>
            <w:r>
              <w:rPr>
                <w:rStyle w:val="IndexLink"/>
                <w:rtl w:val="true"/>
              </w:rPr>
              <w:tab/>
            </w:r>
            <w:r>
              <w:rPr>
                <w:rStyle w:val="IndexLink"/>
              </w:rPr>
              <w:t>368</w:t>
            </w:r>
          </w:hyperlink>
        </w:p>
        <w:p>
          <w:pPr>
            <w:pStyle w:val="Contents3"/>
            <w:tabs>
              <w:tab w:val="clear" w:pos="8459"/>
              <w:tab w:val="right" w:pos="9026" w:leader="dot"/>
            </w:tabs>
            <w:rPr/>
          </w:pPr>
          <w:hyperlink w:anchor="__RefHeading___Toc853231_653776707">
            <w:r>
              <w:rPr>
                <w:webHidden/>
                <w:rStyle w:val="IndexLink"/>
                <w:rtl w:val="true"/>
              </w:rPr>
              <w:t>دنبالۀ داستان تأثیر دعای صحیفۀ سجادیه بر اهل گناه</w:t>
            </w:r>
            <w:r>
              <w:rPr>
                <w:rStyle w:val="IndexLink"/>
                <w:rtl w:val="true"/>
              </w:rPr>
              <w:tab/>
            </w:r>
            <w:r>
              <w:rPr>
                <w:rStyle w:val="IndexLink"/>
              </w:rPr>
              <w:t>370</w:t>
            </w:r>
          </w:hyperlink>
        </w:p>
        <w:p>
          <w:pPr>
            <w:pStyle w:val="Contents3"/>
            <w:tabs>
              <w:tab w:val="clear" w:pos="8459"/>
              <w:tab w:val="right" w:pos="9026" w:leader="dot"/>
            </w:tabs>
            <w:rPr/>
          </w:pPr>
          <w:hyperlink w:anchor="__RefHeading___Toc853233_653776707">
            <w:r>
              <w:rPr>
                <w:webHidden/>
                <w:rStyle w:val="IndexLink"/>
                <w:rtl w:val="true"/>
              </w:rPr>
              <w:t>عمر سراسر رنج امام سجاد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853235_653776707">
            <w:r>
              <w:rPr>
                <w:webHidden/>
                <w:rStyle w:val="IndexLink"/>
                <w:rtl w:val="true"/>
              </w:rPr>
              <w:t>طلب عمر برای طاعت از خدا</w:t>
            </w:r>
            <w:r>
              <w:rPr>
                <w:rStyle w:val="IndexLink"/>
                <w:rtl w:val="true"/>
              </w:rPr>
              <w:tab/>
            </w:r>
            <w:r>
              <w:rPr>
                <w:rStyle w:val="IndexLink"/>
              </w:rPr>
              <w:t>371</w:t>
            </w:r>
          </w:hyperlink>
        </w:p>
        <w:p>
          <w:pPr>
            <w:pStyle w:val="Contents3"/>
            <w:tabs>
              <w:tab w:val="clear" w:pos="8459"/>
              <w:tab w:val="right" w:pos="9026" w:leader="dot"/>
            </w:tabs>
            <w:rPr/>
          </w:pPr>
          <w:hyperlink w:anchor="__RefHeading___Toc853237_653776707">
            <w:r>
              <w:rPr>
                <w:webHidden/>
                <w:rStyle w:val="IndexLink"/>
                <w:rtl w:val="true"/>
              </w:rPr>
              <w:t>نعمت ولایت ائمه علیهم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853239_653776707">
            <w:r>
              <w:rPr>
                <w:webHidden/>
                <w:rStyle w:val="IndexLink"/>
                <w:rtl w:val="true"/>
              </w:rPr>
              <w:t>طلب مرگ با گناه</w:t>
            </w:r>
            <w:r>
              <w:rPr>
                <w:rStyle w:val="IndexLink"/>
                <w:rtl w:val="true"/>
              </w:rPr>
              <w:tab/>
            </w:r>
            <w:r>
              <w:rPr>
                <w:rStyle w:val="IndexLink"/>
              </w:rPr>
              <w:t>373</w:t>
            </w:r>
          </w:hyperlink>
        </w:p>
        <w:p>
          <w:pPr>
            <w:pStyle w:val="Contents2"/>
            <w:tabs>
              <w:tab w:val="clear" w:pos="8743"/>
              <w:tab w:val="right" w:pos="9026" w:leader="dot"/>
            </w:tabs>
            <w:rPr/>
          </w:pPr>
          <w:hyperlink w:anchor="__RefHeading___Toc853241_653776707">
            <w:r>
              <w:rPr>
                <w:webHidden/>
                <w:rStyle w:val="IndexLink"/>
                <w:rtl w:val="true"/>
              </w:rPr>
              <w:t>کلام و منش سید الساجدین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853243_653776707">
            <w:r>
              <w:rPr>
                <w:webHidden/>
                <w:rStyle w:val="IndexLink"/>
                <w:rtl w:val="true"/>
              </w:rPr>
              <w:t>راه‌های شناخت نسبی امام سجاد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853245_653776707">
            <w:r>
              <w:rPr>
                <w:webHidden/>
                <w:rStyle w:val="IndexLink"/>
                <w:rtl w:val="true"/>
              </w:rPr>
              <w:t>عمل، شرط لازم اثر کردن نسخۀ الهی</w:t>
            </w:r>
            <w:r>
              <w:rPr>
                <w:rStyle w:val="IndexLink"/>
                <w:rtl w:val="true"/>
              </w:rPr>
              <w:tab/>
            </w:r>
            <w:r>
              <w:rPr>
                <w:rStyle w:val="IndexLink"/>
              </w:rPr>
              <w:t>375</w:t>
            </w:r>
          </w:hyperlink>
        </w:p>
        <w:p>
          <w:pPr>
            <w:pStyle w:val="Contents3"/>
            <w:tabs>
              <w:tab w:val="clear" w:pos="8459"/>
              <w:tab w:val="right" w:pos="9026" w:leader="dot"/>
            </w:tabs>
            <w:rPr/>
          </w:pPr>
          <w:hyperlink w:anchor="__RefHeading___Toc853247_653776707">
            <w:r>
              <w:rPr>
                <w:webHidden/>
                <w:rStyle w:val="IndexLink"/>
                <w:rtl w:val="true"/>
              </w:rPr>
              <w:t>اهمیت بیماری روحی بر جسمی</w:t>
            </w:r>
            <w:r>
              <w:rPr>
                <w:rStyle w:val="IndexLink"/>
                <w:rtl w:val="true"/>
              </w:rPr>
              <w:tab/>
            </w:r>
            <w:r>
              <w:rPr>
                <w:rStyle w:val="IndexLink"/>
              </w:rPr>
              <w:t>376</w:t>
            </w:r>
          </w:hyperlink>
        </w:p>
        <w:p>
          <w:pPr>
            <w:pStyle w:val="Contents3"/>
            <w:tabs>
              <w:tab w:val="clear" w:pos="8459"/>
              <w:tab w:val="right" w:pos="9026" w:leader="dot"/>
            </w:tabs>
            <w:rPr/>
          </w:pPr>
          <w:hyperlink w:anchor="__RefHeading___Toc853249_653776707">
            <w:r>
              <w:rPr>
                <w:webHidden/>
                <w:rStyle w:val="IndexLink"/>
                <w:rtl w:val="true"/>
              </w:rPr>
              <w:t>جمع تمام شریعت در روایتی از امام سجاد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853251_653776707">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853253_653776707">
            <w:r>
              <w:rPr>
                <w:webHidden/>
                <w:rStyle w:val="IndexLink"/>
              </w:rPr>
              <w:t>1</w:t>
            </w:r>
            <w:r>
              <w:rPr>
                <w:rStyle w:val="IndexLink"/>
                <w:rtl w:val="true"/>
              </w:rPr>
              <w:t xml:space="preserve"> - </w:t>
            </w:r>
            <w:r>
              <w:rPr>
                <w:rStyle w:val="IndexLink"/>
                <w:rtl w:val="true"/>
              </w:rPr>
              <w:t>قول حق</w:t>
            </w:r>
            <w:r>
              <w:rPr>
                <w:rStyle w:val="IndexLink"/>
                <w:rtl w:val="true"/>
              </w:rPr>
              <w:tab/>
            </w:r>
            <w:r>
              <w:rPr>
                <w:rStyle w:val="IndexLink"/>
              </w:rPr>
              <w:t>377</w:t>
            </w:r>
          </w:hyperlink>
        </w:p>
        <w:p>
          <w:pPr>
            <w:pStyle w:val="Contents5"/>
            <w:tabs>
              <w:tab w:val="clear" w:pos="7892"/>
              <w:tab w:val="right" w:pos="9026" w:leader="dot"/>
            </w:tabs>
            <w:rPr/>
          </w:pPr>
          <w:hyperlink w:anchor="__RefHeading___Toc853255_65377670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853257_653776707">
            <w:r>
              <w:rPr>
                <w:webHidden/>
                <w:rStyle w:val="IndexLink"/>
                <w:rtl w:val="true"/>
              </w:rPr>
              <w:t>نمونه ای از قول حق در بزرگان</w:t>
            </w:r>
            <w:r>
              <w:rPr>
                <w:rStyle w:val="IndexLink"/>
                <w:rtl w:val="true"/>
              </w:rPr>
              <w:tab/>
            </w:r>
            <w:r>
              <w:rPr>
                <w:rStyle w:val="IndexLink"/>
              </w:rPr>
              <w:t>378</w:t>
            </w:r>
          </w:hyperlink>
        </w:p>
        <w:p>
          <w:pPr>
            <w:pStyle w:val="Contents5"/>
            <w:tabs>
              <w:tab w:val="clear" w:pos="7892"/>
              <w:tab w:val="right" w:pos="9026" w:leader="dot"/>
            </w:tabs>
            <w:rPr/>
          </w:pPr>
          <w:hyperlink w:anchor="__RefHeading___Toc853259_653776707">
            <w:r>
              <w:rPr>
                <w:webHidden/>
                <w:rStyle w:val="IndexLink"/>
                <w:rtl w:val="true"/>
              </w:rPr>
              <w:t>محصول زبان سوء</w:t>
            </w:r>
            <w:r>
              <w:rPr>
                <w:rStyle w:val="IndexLink"/>
                <w:rtl w:val="true"/>
              </w:rPr>
              <w:tab/>
            </w:r>
            <w:r>
              <w:rPr>
                <w:rStyle w:val="IndexLink"/>
              </w:rPr>
              <w:t>378</w:t>
            </w:r>
          </w:hyperlink>
        </w:p>
        <w:p>
          <w:pPr>
            <w:pStyle w:val="Contents5"/>
            <w:tabs>
              <w:tab w:val="clear" w:pos="7892"/>
              <w:tab w:val="right" w:pos="9026" w:leader="dot"/>
            </w:tabs>
            <w:rPr/>
          </w:pPr>
          <w:hyperlink w:anchor="__RefHeading___Toc853261_653776707">
            <w:r>
              <w:rPr>
                <w:webHidden/>
                <w:rStyle w:val="IndexLink"/>
                <w:rtl w:val="true"/>
              </w:rPr>
              <w:t>حکمت و اهمیت سکوت</w:t>
            </w:r>
            <w:r>
              <w:rPr>
                <w:rStyle w:val="IndexLink"/>
                <w:rtl w:val="true"/>
              </w:rPr>
              <w:tab/>
            </w:r>
            <w:r>
              <w:rPr>
                <w:rStyle w:val="IndexLink"/>
              </w:rPr>
              <w:t>379</w:t>
            </w:r>
          </w:hyperlink>
        </w:p>
        <w:p>
          <w:pPr>
            <w:pStyle w:val="Contents5"/>
            <w:tabs>
              <w:tab w:val="clear" w:pos="7892"/>
              <w:tab w:val="right" w:pos="9026" w:leader="dot"/>
            </w:tabs>
            <w:rPr/>
          </w:pPr>
          <w:hyperlink w:anchor="__RefHeading___Toc853263_653776707">
            <w:r>
              <w:rPr>
                <w:webHidden/>
                <w:rStyle w:val="IndexLink"/>
                <w:rtl w:val="true"/>
              </w:rPr>
              <w:t>موکلین مضاعف بر ثبت اعمال زبان</w:t>
            </w:r>
            <w:r>
              <w:rPr>
                <w:rStyle w:val="IndexLink"/>
                <w:rtl w:val="true"/>
              </w:rPr>
              <w:tab/>
            </w:r>
            <w:r>
              <w:rPr>
                <w:rStyle w:val="IndexLink"/>
              </w:rPr>
              <w:t>380</w:t>
            </w:r>
          </w:hyperlink>
        </w:p>
        <w:p>
          <w:pPr>
            <w:pStyle w:val="Contents5"/>
            <w:tabs>
              <w:tab w:val="clear" w:pos="7892"/>
              <w:tab w:val="right" w:pos="9026" w:leader="dot"/>
            </w:tabs>
            <w:rPr/>
          </w:pPr>
          <w:hyperlink w:anchor="__RefHeading___Toc853265_653776707">
            <w:r>
              <w:rPr>
                <w:webHidden/>
                <w:rStyle w:val="IndexLink"/>
                <w:rtl w:val="true"/>
              </w:rPr>
              <w:t>کنترل زبان برای جلوگیری از قول باطل</w:t>
            </w:r>
            <w:r>
              <w:rPr>
                <w:rStyle w:val="IndexLink"/>
                <w:rtl w:val="true"/>
              </w:rPr>
              <w:tab/>
            </w:r>
            <w:r>
              <w:rPr>
                <w:rStyle w:val="IndexLink"/>
              </w:rPr>
              <w:t>381</w:t>
            </w:r>
          </w:hyperlink>
        </w:p>
        <w:p>
          <w:pPr>
            <w:pStyle w:val="Contents5"/>
            <w:tabs>
              <w:tab w:val="clear" w:pos="7892"/>
              <w:tab w:val="right" w:pos="9026" w:leader="dot"/>
            </w:tabs>
            <w:rPr/>
          </w:pPr>
          <w:hyperlink w:anchor="__RefHeading___Toc853267_653776707">
            <w:r>
              <w:rPr>
                <w:webHidden/>
                <w:rStyle w:val="IndexLink"/>
                <w:rtl w:val="true"/>
              </w:rPr>
              <w:t>حکایتی زیبا از اهمیت سکوت</w:t>
            </w:r>
            <w:r>
              <w:rPr>
                <w:rStyle w:val="IndexLink"/>
                <w:rtl w:val="true"/>
              </w:rPr>
              <w:tab/>
            </w:r>
            <w:r>
              <w:rPr>
                <w:rStyle w:val="IndexLink"/>
              </w:rPr>
              <w:t>382</w:t>
            </w:r>
          </w:hyperlink>
        </w:p>
        <w:p>
          <w:pPr>
            <w:pStyle w:val="Contents5"/>
            <w:tabs>
              <w:tab w:val="clear" w:pos="7892"/>
              <w:tab w:val="right" w:pos="9026" w:leader="dot"/>
            </w:tabs>
            <w:rPr/>
          </w:pPr>
          <w:hyperlink w:anchor="__RefHeading___Toc853269_653776707">
            <w:r>
              <w:rPr>
                <w:webHidden/>
                <w:rStyle w:val="IndexLink"/>
                <w:rtl w:val="true"/>
              </w:rPr>
              <w:t>عذابی شدید بر گویندگان قول باطل</w:t>
            </w:r>
            <w:r>
              <w:rPr>
                <w:rStyle w:val="IndexLink"/>
                <w:rtl w:val="true"/>
              </w:rPr>
              <w:tab/>
            </w:r>
            <w:r>
              <w:rPr>
                <w:rStyle w:val="IndexLink"/>
              </w:rPr>
              <w:t>383</w:t>
            </w:r>
          </w:hyperlink>
        </w:p>
        <w:p>
          <w:pPr>
            <w:pStyle w:val="Contents5"/>
            <w:tabs>
              <w:tab w:val="clear" w:pos="7892"/>
              <w:tab w:val="right" w:pos="9026" w:leader="dot"/>
            </w:tabs>
            <w:rPr/>
          </w:pPr>
          <w:hyperlink w:anchor="__RefHeading___Toc853271_653776707">
            <w:r>
              <w:rPr>
                <w:webHidden/>
                <w:rStyle w:val="IndexLink"/>
                <w:rtl w:val="true"/>
              </w:rPr>
              <w:t>حکایت لاک پشت و هلاکت او</w:t>
            </w:r>
            <w:r>
              <w:rPr>
                <w:rStyle w:val="IndexLink"/>
                <w:rtl w:val="true"/>
              </w:rPr>
              <w:tab/>
            </w:r>
            <w:r>
              <w:rPr>
                <w:rStyle w:val="IndexLink"/>
              </w:rPr>
              <w:t>384</w:t>
            </w:r>
          </w:hyperlink>
        </w:p>
        <w:p>
          <w:pPr>
            <w:pStyle w:val="Contents5"/>
            <w:tabs>
              <w:tab w:val="clear" w:pos="7892"/>
              <w:tab w:val="right" w:pos="9026" w:leader="dot"/>
            </w:tabs>
            <w:rPr/>
          </w:pPr>
          <w:hyperlink w:anchor="__RefHeading___Toc853273_653776707">
            <w:r>
              <w:rPr>
                <w:webHidden/>
                <w:rStyle w:val="IndexLink"/>
                <w:rtl w:val="true"/>
              </w:rPr>
              <w:t>کنترل زبان از گناه</w:t>
            </w:r>
            <w:r>
              <w:rPr>
                <w:rStyle w:val="IndexLink"/>
                <w:rtl w:val="true"/>
              </w:rPr>
              <w:tab/>
            </w:r>
            <w:r>
              <w:rPr>
                <w:rStyle w:val="IndexLink"/>
              </w:rPr>
              <w:t>385</w:t>
            </w:r>
          </w:hyperlink>
        </w:p>
        <w:p>
          <w:pPr>
            <w:pStyle w:val="Contents4"/>
            <w:tabs>
              <w:tab w:val="clear" w:pos="8176"/>
              <w:tab w:val="right" w:pos="9026" w:leader="dot"/>
            </w:tabs>
            <w:rPr/>
          </w:pPr>
          <w:hyperlink w:anchor="__RefHeading___Toc853275_653776707">
            <w:r>
              <w:rPr>
                <w:webHidden/>
                <w:rStyle w:val="IndexLink"/>
              </w:rPr>
              <w:t>2</w:t>
            </w:r>
            <w:r>
              <w:rPr>
                <w:rStyle w:val="IndexLink"/>
                <w:rtl w:val="true"/>
              </w:rPr>
              <w:t xml:space="preserve"> - </w:t>
            </w:r>
            <w:r>
              <w:rPr>
                <w:rStyle w:val="IndexLink"/>
                <w:rtl w:val="true"/>
              </w:rPr>
              <w:t>حکم کردن به عدل</w:t>
            </w:r>
            <w:r>
              <w:rPr>
                <w:rStyle w:val="IndexLink"/>
                <w:rtl w:val="true"/>
              </w:rPr>
              <w:tab/>
            </w:r>
            <w:r>
              <w:rPr>
                <w:rStyle w:val="IndexLink"/>
              </w:rPr>
              <w:t>386</w:t>
            </w:r>
          </w:hyperlink>
        </w:p>
        <w:p>
          <w:pPr>
            <w:pStyle w:val="Contents4"/>
            <w:tabs>
              <w:tab w:val="clear" w:pos="8176"/>
              <w:tab w:val="right" w:pos="9026" w:leader="dot"/>
            </w:tabs>
            <w:rPr/>
          </w:pPr>
          <w:hyperlink w:anchor="__RefHeading___Toc853277_653776707">
            <w:r>
              <w:rPr>
                <w:webHidden/>
                <w:rStyle w:val="IndexLink"/>
              </w:rPr>
              <w:t>3</w:t>
            </w:r>
            <w:r>
              <w:rPr>
                <w:rStyle w:val="IndexLink"/>
                <w:rtl w:val="true"/>
              </w:rPr>
              <w:t xml:space="preserve"> - </w:t>
            </w:r>
            <w:r>
              <w:rPr>
                <w:rStyle w:val="IndexLink"/>
                <w:rtl w:val="true"/>
              </w:rPr>
              <w:t>وفای به عهد</w:t>
            </w:r>
            <w:r>
              <w:rPr>
                <w:rStyle w:val="IndexLink"/>
                <w:rtl w:val="true"/>
              </w:rPr>
              <w:tab/>
            </w:r>
            <w:r>
              <w:rPr>
                <w:rStyle w:val="IndexLink"/>
              </w:rPr>
              <w:t>388</w:t>
            </w:r>
          </w:hyperlink>
        </w:p>
        <w:p>
          <w:pPr>
            <w:pStyle w:val="Contents3"/>
            <w:tabs>
              <w:tab w:val="clear" w:pos="8459"/>
              <w:tab w:val="right" w:pos="9026" w:leader="dot"/>
            </w:tabs>
            <w:rPr/>
          </w:pPr>
          <w:hyperlink w:anchor="__RefHeading___Toc853279_653776707">
            <w:r>
              <w:rPr>
                <w:webHidden/>
                <w:rStyle w:val="IndexLink"/>
                <w:rtl w:val="true"/>
              </w:rPr>
              <w:t>منش و اخلاق امام سجاد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853281_653776707">
            <w:r>
              <w:rPr>
                <w:webHidden/>
                <w:rStyle w:val="IndexLink"/>
                <w:rtl w:val="true"/>
              </w:rPr>
              <w:t>زبان، منبع تولید نزاع ها</w:t>
            </w:r>
            <w:r>
              <w:rPr>
                <w:rStyle w:val="IndexLink"/>
                <w:rtl w:val="true"/>
              </w:rPr>
              <w:tab/>
            </w:r>
            <w:r>
              <w:rPr>
                <w:rStyle w:val="IndexLink"/>
              </w:rPr>
              <w:t>390</w:t>
            </w:r>
          </w:hyperlink>
        </w:p>
        <w:p>
          <w:pPr>
            <w:pStyle w:val="Contents2"/>
            <w:tabs>
              <w:tab w:val="clear" w:pos="8743"/>
              <w:tab w:val="right" w:pos="9026" w:leader="dot"/>
            </w:tabs>
            <w:rPr/>
          </w:pPr>
          <w:hyperlink w:anchor="__RefHeading___Toc853283_653776707">
            <w:r>
              <w:rPr>
                <w:webHidden/>
                <w:rStyle w:val="IndexLink"/>
                <w:rtl w:val="true"/>
              </w:rPr>
              <w:t>تسویل نفس</w:t>
            </w:r>
            <w:r>
              <w:rPr>
                <w:rStyle w:val="IndexLink"/>
                <w:rtl w:val="true"/>
              </w:rPr>
              <w:tab/>
            </w:r>
            <w:r>
              <w:rPr>
                <w:rStyle w:val="IndexLink"/>
              </w:rPr>
              <w:t>392</w:t>
            </w:r>
          </w:hyperlink>
        </w:p>
        <w:p>
          <w:pPr>
            <w:pStyle w:val="Contents3"/>
            <w:tabs>
              <w:tab w:val="clear" w:pos="8459"/>
              <w:tab w:val="right" w:pos="9026" w:leader="dot"/>
            </w:tabs>
            <w:rPr/>
          </w:pPr>
          <w:hyperlink w:anchor="__RefHeading___Toc853285_653776707">
            <w:r>
              <w:rPr>
                <w:webHidden/>
                <w:rStyle w:val="IndexLink"/>
                <w:rtl w:val="true"/>
              </w:rPr>
              <w:t>اثر دیگری از لقمۀ ناپاک</w:t>
            </w:r>
            <w:r>
              <w:rPr>
                <w:rStyle w:val="IndexLink"/>
                <w:rtl w:val="true"/>
              </w:rPr>
              <w:tab/>
            </w:r>
            <w:r>
              <w:rPr>
                <w:rStyle w:val="IndexLink"/>
              </w:rPr>
              <w:t>392</w:t>
            </w:r>
          </w:hyperlink>
        </w:p>
        <w:p>
          <w:pPr>
            <w:pStyle w:val="Contents3"/>
            <w:tabs>
              <w:tab w:val="clear" w:pos="8459"/>
              <w:tab w:val="right" w:pos="9026" w:leader="dot"/>
            </w:tabs>
            <w:rPr/>
          </w:pPr>
          <w:hyperlink w:anchor="__RefHeading___Toc853287_653776707">
            <w:r>
              <w:rPr>
                <w:webHidden/>
                <w:rStyle w:val="IndexLink"/>
                <w:rtl w:val="true"/>
              </w:rPr>
              <w:t>تغییر سیرت انسان با لقمۀ ناپاک</w:t>
            </w:r>
            <w:r>
              <w:rPr>
                <w:rStyle w:val="IndexLink"/>
                <w:rtl w:val="true"/>
              </w:rPr>
              <w:tab/>
            </w:r>
            <w:r>
              <w:rPr>
                <w:rStyle w:val="IndexLink"/>
              </w:rPr>
              <w:t>393</w:t>
            </w:r>
          </w:hyperlink>
        </w:p>
        <w:p>
          <w:pPr>
            <w:pStyle w:val="Contents3"/>
            <w:tabs>
              <w:tab w:val="clear" w:pos="8459"/>
              <w:tab w:val="right" w:pos="9026" w:leader="dot"/>
            </w:tabs>
            <w:rPr/>
          </w:pPr>
          <w:hyperlink w:anchor="__RefHeading___Toc853289_653776707">
            <w:r>
              <w:rPr>
                <w:webHidden/>
                <w:rStyle w:val="IndexLink"/>
                <w:rtl w:val="true"/>
              </w:rPr>
              <w:t>آیاتی در باب تسویل نفس</w:t>
            </w:r>
            <w:r>
              <w:rPr>
                <w:rStyle w:val="IndexLink"/>
                <w:rtl w:val="true"/>
              </w:rPr>
              <w:tab/>
            </w:r>
            <w:r>
              <w:rPr>
                <w:rStyle w:val="IndexLink"/>
              </w:rPr>
              <w:t>394</w:t>
            </w:r>
          </w:hyperlink>
        </w:p>
        <w:p>
          <w:pPr>
            <w:pStyle w:val="Contents3"/>
            <w:tabs>
              <w:tab w:val="clear" w:pos="8459"/>
              <w:tab w:val="right" w:pos="9026" w:leader="dot"/>
            </w:tabs>
            <w:rPr/>
          </w:pPr>
          <w:hyperlink w:anchor="__RefHeading___Toc853291_653776707">
            <w:r>
              <w:rPr>
                <w:webHidden/>
                <w:rStyle w:val="IndexLink"/>
                <w:rtl w:val="true"/>
              </w:rPr>
              <w:t>پاکی نفس پاک ترین پاکان</w:t>
            </w:r>
            <w:r>
              <w:rPr>
                <w:rStyle w:val="IndexLink"/>
                <w:rtl w:val="true"/>
              </w:rPr>
              <w:tab/>
            </w:r>
            <w:r>
              <w:rPr>
                <w:rStyle w:val="IndexLink"/>
              </w:rPr>
              <w:t>395</w:t>
            </w:r>
          </w:hyperlink>
        </w:p>
        <w:p>
          <w:pPr>
            <w:pStyle w:val="Contents3"/>
            <w:tabs>
              <w:tab w:val="clear" w:pos="8459"/>
              <w:tab w:val="right" w:pos="9026" w:leader="dot"/>
            </w:tabs>
            <w:rPr/>
          </w:pPr>
          <w:hyperlink w:anchor="__RefHeading___Toc853293_653776707">
            <w:r>
              <w:rPr>
                <w:webHidden/>
                <w:rStyle w:val="IndexLink"/>
                <w:rtl w:val="true"/>
              </w:rPr>
              <w:t>رقت قلب امیرالمؤمنین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853295_653776707">
            <w:r>
              <w:rPr>
                <w:webHidden/>
                <w:rStyle w:val="IndexLink"/>
                <w:rtl w:val="true"/>
              </w:rPr>
              <w:t>اخلاقی علی، اخلاق خدا</w:t>
            </w:r>
            <w:r>
              <w:rPr>
                <w:rStyle w:val="IndexLink"/>
                <w:rtl w:val="true"/>
              </w:rPr>
              <w:tab/>
            </w:r>
            <w:r>
              <w:rPr>
                <w:rStyle w:val="IndexLink"/>
              </w:rPr>
              <w:t>400</w:t>
            </w:r>
          </w:hyperlink>
        </w:p>
        <w:p>
          <w:pPr>
            <w:pStyle w:val="Contents3"/>
            <w:tabs>
              <w:tab w:val="clear" w:pos="8459"/>
              <w:tab w:val="right" w:pos="9026" w:leader="dot"/>
            </w:tabs>
            <w:rPr/>
          </w:pPr>
          <w:hyperlink w:anchor="__RefHeading___Toc853297_653776707">
            <w:r>
              <w:rPr>
                <w:webHidden/>
                <w:rStyle w:val="IndexLink"/>
                <w:rtl w:val="true"/>
              </w:rPr>
              <w:t>تسویل نفس برادران حضرت یوسف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853299_653776707">
            <w:r>
              <w:rPr>
                <w:webHidden/>
                <w:rStyle w:val="IndexLink"/>
                <w:rtl w:val="true"/>
              </w:rPr>
              <w:t>گناهان پیامد تسویل برادران یوسف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853301_653776707">
            <w:r>
              <w:rPr>
                <w:webHidden/>
                <w:rStyle w:val="IndexLink"/>
                <w:rtl w:val="true"/>
              </w:rPr>
              <w:t>گناهان، پیامد تسویل نفس</w:t>
            </w:r>
            <w:r>
              <w:rPr>
                <w:rStyle w:val="IndexLink"/>
                <w:rtl w:val="true"/>
              </w:rPr>
              <w:tab/>
            </w:r>
            <w:r>
              <w:rPr>
                <w:rStyle w:val="IndexLink"/>
              </w:rPr>
              <w:t>404</w:t>
            </w:r>
          </w:hyperlink>
        </w:p>
        <w:p>
          <w:pPr>
            <w:pStyle w:val="Contents3"/>
            <w:tabs>
              <w:tab w:val="clear" w:pos="8459"/>
              <w:tab w:val="right" w:pos="9026" w:leader="dot"/>
            </w:tabs>
            <w:rPr/>
          </w:pPr>
          <w:hyperlink w:anchor="__RefHeading___Toc853303_653776707">
            <w:r>
              <w:rPr>
                <w:webHidden/>
                <w:rStyle w:val="IndexLink"/>
                <w:rtl w:val="true"/>
              </w:rPr>
              <w:t>دامان پاک از تسویل حضرت یوسف علیه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853305_653776707">
            <w:r>
              <w:rPr>
                <w:webHidden/>
                <w:rStyle w:val="IndexLink"/>
                <w:rtl w:val="true"/>
              </w:rPr>
              <w:t>تسویل نفس زلیخا</w:t>
            </w:r>
            <w:r>
              <w:rPr>
                <w:rStyle w:val="IndexLink"/>
                <w:rtl w:val="true"/>
              </w:rPr>
              <w:tab/>
            </w:r>
            <w:r>
              <w:rPr>
                <w:rStyle w:val="IndexLink"/>
              </w:rPr>
              <w:t>406</w:t>
            </w:r>
          </w:hyperlink>
        </w:p>
        <w:p>
          <w:pPr>
            <w:pStyle w:val="Contents3"/>
            <w:tabs>
              <w:tab w:val="clear" w:pos="8459"/>
              <w:tab w:val="right" w:pos="9026" w:leader="dot"/>
            </w:tabs>
            <w:rPr/>
          </w:pPr>
          <w:hyperlink w:anchor="__RefHeading___Toc853307_653776707">
            <w:r>
              <w:rPr>
                <w:webHidden/>
                <w:rStyle w:val="IndexLink"/>
                <w:rtl w:val="true"/>
              </w:rPr>
              <w:t>نفس اماره، موجب تسویل نفس</w:t>
            </w:r>
            <w:r>
              <w:rPr>
                <w:rStyle w:val="IndexLink"/>
                <w:rtl w:val="true"/>
              </w:rPr>
              <w:tab/>
            </w:r>
            <w:r>
              <w:rPr>
                <w:rStyle w:val="IndexLink"/>
              </w:rPr>
              <w:t>407</w:t>
            </w:r>
          </w:hyperlink>
        </w:p>
        <w:p>
          <w:pPr>
            <w:pStyle w:val="Contents3"/>
            <w:tabs>
              <w:tab w:val="clear" w:pos="8459"/>
              <w:tab w:val="right" w:pos="9026" w:leader="dot"/>
            </w:tabs>
            <w:rPr/>
          </w:pPr>
          <w:hyperlink w:anchor="__RefHeading___Toc853309_653776707">
            <w:r>
              <w:rPr>
                <w:webHidden/>
                <w:rStyle w:val="IndexLink"/>
                <w:rtl w:val="true"/>
              </w:rPr>
              <w:t>پرستش گوساله بر اثر تسویل</w:t>
            </w:r>
            <w:r>
              <w:rPr>
                <w:rStyle w:val="IndexLink"/>
                <w:rtl w:val="true"/>
              </w:rPr>
              <w:tab/>
            </w:r>
            <w:r>
              <w:rPr>
                <w:rStyle w:val="IndexLink"/>
              </w:rPr>
              <w:t>408</w:t>
            </w:r>
          </w:hyperlink>
        </w:p>
        <w:p>
          <w:pPr>
            <w:pStyle w:val="Contents3"/>
            <w:tabs>
              <w:tab w:val="clear" w:pos="8459"/>
              <w:tab w:val="right" w:pos="9026" w:leader="dot"/>
            </w:tabs>
            <w:rPr/>
          </w:pPr>
          <w:hyperlink w:anchor="__RefHeading___Toc853311_653776707">
            <w:r>
              <w:rPr>
                <w:webHidden/>
                <w:rStyle w:val="IndexLink"/>
                <w:rtl w:val="true"/>
              </w:rPr>
              <w:t>تسویل سامری برای گوساله پرستی</w:t>
            </w:r>
            <w:r>
              <w:rPr>
                <w:rStyle w:val="IndexLink"/>
                <w:rtl w:val="true"/>
              </w:rPr>
              <w:tab/>
            </w:r>
            <w:r>
              <w:rPr>
                <w:rStyle w:val="IndexLink"/>
              </w:rPr>
              <w:t>409</w:t>
            </w:r>
          </w:hyperlink>
        </w:p>
        <w:p>
          <w:pPr>
            <w:pStyle w:val="Contents3"/>
            <w:tabs>
              <w:tab w:val="clear" w:pos="8459"/>
              <w:tab w:val="right" w:pos="9026" w:leader="dot"/>
            </w:tabs>
            <w:rPr/>
          </w:pPr>
          <w:hyperlink w:anchor="__RefHeading___Toc853313_653776707">
            <w:r>
              <w:rPr>
                <w:webHidden/>
                <w:rStyle w:val="IndexLink"/>
                <w:rtl w:val="true"/>
              </w:rPr>
              <w:t>ذکر مناجات</w:t>
            </w:r>
            <w:r>
              <w:rPr>
                <w:rStyle w:val="IndexLink"/>
                <w:rtl w:val="true"/>
              </w:rPr>
              <w:tab/>
            </w:r>
            <w:r>
              <w:rPr>
                <w:rStyle w:val="IndexLink"/>
              </w:rPr>
              <w:t>410</w:t>
            </w:r>
          </w:hyperlink>
        </w:p>
        <w:p>
          <w:pPr>
            <w:pStyle w:val="Contents2"/>
            <w:tabs>
              <w:tab w:val="clear" w:pos="8743"/>
              <w:tab w:val="right" w:pos="9026" w:leader="dot"/>
            </w:tabs>
            <w:rPr/>
          </w:pPr>
          <w:hyperlink w:anchor="__RefHeading___Toc853315_653776707">
            <w:r>
              <w:rPr>
                <w:webHidden/>
                <w:rStyle w:val="IndexLink"/>
                <w:rtl w:val="true"/>
              </w:rPr>
              <w:t>اشتهای نفس</w:t>
            </w:r>
            <w:r>
              <w:rPr>
                <w:rStyle w:val="IndexLink"/>
                <w:rtl w:val="true"/>
              </w:rPr>
              <w:tab/>
            </w:r>
            <w:r>
              <w:rPr>
                <w:rStyle w:val="IndexLink"/>
              </w:rPr>
              <w:t>411</w:t>
            </w:r>
          </w:hyperlink>
        </w:p>
        <w:p>
          <w:pPr>
            <w:pStyle w:val="Contents3"/>
            <w:tabs>
              <w:tab w:val="clear" w:pos="8459"/>
              <w:tab w:val="right" w:pos="9026" w:leader="dot"/>
            </w:tabs>
            <w:rPr/>
          </w:pPr>
          <w:hyperlink w:anchor="__RefHeading___Toc853317_653776707">
            <w:r>
              <w:rPr>
                <w:webHidden/>
                <w:rStyle w:val="IndexLink"/>
                <w:rtl w:val="true"/>
              </w:rPr>
              <w:t>سیری ناپذیری نفس در جهت خوب و بد</w:t>
            </w:r>
            <w:r>
              <w:rPr>
                <w:rStyle w:val="IndexLink"/>
                <w:rtl w:val="true"/>
              </w:rPr>
              <w:tab/>
            </w:r>
            <w:r>
              <w:rPr>
                <w:rStyle w:val="IndexLink"/>
              </w:rPr>
              <w:t>411</w:t>
            </w:r>
          </w:hyperlink>
        </w:p>
        <w:p>
          <w:pPr>
            <w:pStyle w:val="Contents3"/>
            <w:tabs>
              <w:tab w:val="clear" w:pos="8459"/>
              <w:tab w:val="right" w:pos="9026" w:leader="dot"/>
            </w:tabs>
            <w:rPr/>
          </w:pPr>
          <w:hyperlink w:anchor="__RefHeading___Toc853319_653776707">
            <w:r>
              <w:rPr>
                <w:webHidden/>
                <w:rStyle w:val="IndexLink"/>
                <w:rtl w:val="true"/>
              </w:rPr>
              <w:t>سختی دل کندن از عادت نفس</w:t>
            </w:r>
            <w:r>
              <w:rPr>
                <w:rStyle w:val="IndexLink"/>
                <w:rtl w:val="true"/>
              </w:rPr>
              <w:tab/>
            </w:r>
            <w:r>
              <w:rPr>
                <w:rStyle w:val="IndexLink"/>
              </w:rPr>
              <w:t>413</w:t>
            </w:r>
          </w:hyperlink>
        </w:p>
        <w:p>
          <w:pPr>
            <w:pStyle w:val="Contents3"/>
            <w:tabs>
              <w:tab w:val="clear" w:pos="8459"/>
              <w:tab w:val="right" w:pos="9026" w:leader="dot"/>
            </w:tabs>
            <w:rPr/>
          </w:pPr>
          <w:hyperlink w:anchor="__RefHeading___Toc853321_653776707">
            <w:r>
              <w:rPr>
                <w:webHidden/>
                <w:rStyle w:val="IndexLink"/>
                <w:rtl w:val="true"/>
              </w:rPr>
              <w:t>سختی توبه در برابر گناه کردن</w:t>
            </w:r>
            <w:r>
              <w:rPr>
                <w:rStyle w:val="IndexLink"/>
                <w:rtl w:val="true"/>
              </w:rPr>
              <w:tab/>
            </w:r>
            <w:r>
              <w:rPr>
                <w:rStyle w:val="IndexLink"/>
              </w:rPr>
              <w:t>414</w:t>
            </w:r>
          </w:hyperlink>
        </w:p>
        <w:p>
          <w:pPr>
            <w:pStyle w:val="Contents3"/>
            <w:tabs>
              <w:tab w:val="clear" w:pos="8459"/>
              <w:tab w:val="right" w:pos="9026" w:leader="dot"/>
            </w:tabs>
            <w:rPr/>
          </w:pPr>
          <w:hyperlink w:anchor="__RefHeading___Toc853323_653776707">
            <w:r>
              <w:rPr>
                <w:webHidden/>
                <w:rStyle w:val="IndexLink"/>
                <w:rtl w:val="true"/>
              </w:rPr>
              <w:t>عادت نفس به نوع تغذیۀ آن</w:t>
            </w:r>
            <w:r>
              <w:rPr>
                <w:rStyle w:val="IndexLink"/>
                <w:rtl w:val="true"/>
              </w:rPr>
              <w:tab/>
            </w:r>
            <w:r>
              <w:rPr>
                <w:rStyle w:val="IndexLink"/>
              </w:rPr>
              <w:t>415</w:t>
            </w:r>
          </w:hyperlink>
        </w:p>
        <w:p>
          <w:pPr>
            <w:pStyle w:val="Contents3"/>
            <w:tabs>
              <w:tab w:val="clear" w:pos="8459"/>
              <w:tab w:val="right" w:pos="9026" w:leader="dot"/>
            </w:tabs>
            <w:rPr/>
          </w:pPr>
          <w:hyperlink w:anchor="__RefHeading___Toc853325_653776707">
            <w:r>
              <w:rPr>
                <w:webHidden/>
                <w:rStyle w:val="IndexLink"/>
                <w:rtl w:val="true"/>
              </w:rPr>
              <w:t>مجرمان و نفرت از خوبی ها</w:t>
            </w:r>
            <w:r>
              <w:rPr>
                <w:rStyle w:val="IndexLink"/>
                <w:rtl w:val="true"/>
              </w:rPr>
              <w:tab/>
            </w:r>
            <w:r>
              <w:rPr>
                <w:rStyle w:val="IndexLink"/>
              </w:rPr>
              <w:t>416</w:t>
            </w:r>
          </w:hyperlink>
        </w:p>
        <w:p>
          <w:pPr>
            <w:pStyle w:val="Contents3"/>
            <w:tabs>
              <w:tab w:val="clear" w:pos="8459"/>
              <w:tab w:val="right" w:pos="9026" w:leader="dot"/>
            </w:tabs>
            <w:rPr/>
          </w:pPr>
          <w:hyperlink w:anchor="__RefHeading___Toc853327_653776707">
            <w:r>
              <w:rPr>
                <w:webHidden/>
                <w:rStyle w:val="IndexLink"/>
                <w:rtl w:val="true"/>
              </w:rPr>
              <w:t>تشبیه نفس مجرم به جهنم</w:t>
            </w:r>
            <w:r>
              <w:rPr>
                <w:rStyle w:val="IndexLink"/>
                <w:rtl w:val="true"/>
              </w:rPr>
              <w:tab/>
            </w:r>
            <w:r>
              <w:rPr>
                <w:rStyle w:val="IndexLink"/>
              </w:rPr>
              <w:t>416</w:t>
            </w:r>
          </w:hyperlink>
        </w:p>
        <w:p>
          <w:pPr>
            <w:pStyle w:val="Contents3"/>
            <w:tabs>
              <w:tab w:val="clear" w:pos="8459"/>
              <w:tab w:val="right" w:pos="9026" w:leader="dot"/>
            </w:tabs>
            <w:rPr/>
          </w:pPr>
          <w:hyperlink w:anchor="__RefHeading___Toc853329_653776707">
            <w:r>
              <w:rPr>
                <w:webHidden/>
                <w:rStyle w:val="IndexLink"/>
                <w:rtl w:val="true"/>
              </w:rPr>
              <w:t>مقایسۀ اشتهای جهنم و بهشت</w:t>
            </w:r>
            <w:r>
              <w:rPr>
                <w:rStyle w:val="IndexLink"/>
                <w:rtl w:val="true"/>
              </w:rPr>
              <w:tab/>
            </w:r>
            <w:r>
              <w:rPr>
                <w:rStyle w:val="IndexLink"/>
              </w:rPr>
              <w:t>417</w:t>
            </w:r>
          </w:hyperlink>
        </w:p>
        <w:p>
          <w:pPr>
            <w:pStyle w:val="Contents3"/>
            <w:tabs>
              <w:tab w:val="clear" w:pos="8459"/>
              <w:tab w:val="right" w:pos="9026" w:leader="dot"/>
            </w:tabs>
            <w:rPr/>
          </w:pPr>
          <w:hyperlink w:anchor="__RefHeading___Toc853331_653776707">
            <w:r>
              <w:rPr>
                <w:webHidden/>
                <w:rStyle w:val="IndexLink"/>
                <w:rtl w:val="true"/>
              </w:rPr>
              <w:t>تبیین تناسب جریمه و جرم</w:t>
            </w:r>
            <w:r>
              <w:rPr>
                <w:rStyle w:val="IndexLink"/>
                <w:rtl w:val="true"/>
              </w:rPr>
              <w:tab/>
            </w:r>
            <w:r>
              <w:rPr>
                <w:rStyle w:val="IndexLink"/>
              </w:rPr>
              <w:t>419</w:t>
            </w:r>
          </w:hyperlink>
        </w:p>
        <w:p>
          <w:pPr>
            <w:pStyle w:val="Contents3"/>
            <w:tabs>
              <w:tab w:val="clear" w:pos="8459"/>
              <w:tab w:val="right" w:pos="9026" w:leader="dot"/>
            </w:tabs>
            <w:rPr/>
          </w:pPr>
          <w:hyperlink w:anchor="__RefHeading___Toc853333_653776707">
            <w:r>
              <w:rPr>
                <w:webHidden/>
                <w:rStyle w:val="IndexLink"/>
                <w:rtl w:val="true"/>
              </w:rPr>
              <w:t>شکل گیری ذات مجرم با جرم</w:t>
            </w:r>
            <w:r>
              <w:rPr>
                <w:rStyle w:val="IndexLink"/>
                <w:rtl w:val="true"/>
              </w:rPr>
              <w:tab/>
            </w:r>
            <w:r>
              <w:rPr>
                <w:rStyle w:val="IndexLink"/>
              </w:rPr>
              <w:t>421</w:t>
            </w:r>
          </w:hyperlink>
        </w:p>
        <w:p>
          <w:pPr>
            <w:pStyle w:val="Contents3"/>
            <w:tabs>
              <w:tab w:val="clear" w:pos="8459"/>
              <w:tab w:val="right" w:pos="9026" w:leader="dot"/>
            </w:tabs>
            <w:rPr/>
          </w:pPr>
          <w:hyperlink w:anchor="__RefHeading___Toc853335_653776707">
            <w:r>
              <w:rPr>
                <w:webHidden/>
                <w:rStyle w:val="IndexLink"/>
                <w:rtl w:val="true"/>
              </w:rPr>
              <w:t>روحیۀ پاکی در پاکان عالم</w:t>
            </w:r>
            <w:r>
              <w:rPr>
                <w:rStyle w:val="IndexLink"/>
                <w:rtl w:val="true"/>
              </w:rPr>
              <w:tab/>
            </w:r>
            <w:r>
              <w:rPr>
                <w:rStyle w:val="IndexLink"/>
              </w:rPr>
              <w:t>421</w:t>
            </w:r>
          </w:hyperlink>
        </w:p>
        <w:p>
          <w:pPr>
            <w:pStyle w:val="Contents3"/>
            <w:tabs>
              <w:tab w:val="clear" w:pos="8459"/>
              <w:tab w:val="right" w:pos="9026" w:leader="dot"/>
            </w:tabs>
            <w:rPr/>
          </w:pPr>
          <w:hyperlink w:anchor="__RefHeading___Toc853337_653776707">
            <w:r>
              <w:rPr>
                <w:webHidden/>
                <w:rStyle w:val="IndexLink"/>
                <w:rtl w:val="true"/>
              </w:rPr>
              <w:t>فانی نشدن اتصال یافتگان با خدا</w:t>
            </w:r>
            <w:r>
              <w:rPr>
                <w:rStyle w:val="IndexLink"/>
                <w:rtl w:val="true"/>
              </w:rPr>
              <w:tab/>
            </w:r>
            <w:r>
              <w:rPr>
                <w:rStyle w:val="IndexLink"/>
              </w:rPr>
              <w:t>422</w:t>
            </w:r>
          </w:hyperlink>
        </w:p>
        <w:p>
          <w:pPr>
            <w:pStyle w:val="Contents3"/>
            <w:tabs>
              <w:tab w:val="clear" w:pos="8459"/>
              <w:tab w:val="right" w:pos="9026" w:leader="dot"/>
            </w:tabs>
            <w:rPr/>
          </w:pPr>
          <w:hyperlink w:anchor="__RefHeading___Toc853339_653776707">
            <w:r>
              <w:rPr>
                <w:webHidden/>
                <w:rStyle w:val="IndexLink"/>
                <w:rtl w:val="true"/>
              </w:rPr>
              <w:t>باز بودن پروندۀ خوبان عالم</w:t>
            </w:r>
            <w:r>
              <w:rPr>
                <w:rStyle w:val="IndexLink"/>
                <w:rtl w:val="true"/>
              </w:rPr>
              <w:tab/>
            </w:r>
            <w:r>
              <w:rPr>
                <w:rStyle w:val="IndexLink"/>
              </w:rPr>
              <w:t>423</w:t>
            </w:r>
          </w:hyperlink>
        </w:p>
        <w:p>
          <w:pPr>
            <w:pStyle w:val="Contents3"/>
            <w:tabs>
              <w:tab w:val="clear" w:pos="8459"/>
              <w:tab w:val="right" w:pos="9026" w:leader="dot"/>
            </w:tabs>
            <w:rPr/>
          </w:pPr>
          <w:hyperlink w:anchor="__RefHeading___Toc853341_653776707">
            <w:r>
              <w:rPr>
                <w:webHidden/>
                <w:rStyle w:val="IndexLink"/>
                <w:rtl w:val="true"/>
              </w:rPr>
              <w:t>نصیحت خدا بر بندگان مؤمن</w:t>
            </w:r>
            <w:r>
              <w:rPr>
                <w:rStyle w:val="IndexLink"/>
                <w:rtl w:val="true"/>
              </w:rPr>
              <w:tab/>
            </w:r>
            <w:r>
              <w:rPr>
                <w:rStyle w:val="IndexLink"/>
              </w:rPr>
              <w:t>424</w:t>
            </w:r>
          </w:hyperlink>
        </w:p>
        <w:p>
          <w:pPr>
            <w:pStyle w:val="Contents3"/>
            <w:tabs>
              <w:tab w:val="clear" w:pos="8459"/>
              <w:tab w:val="right" w:pos="9026" w:leader="dot"/>
            </w:tabs>
            <w:rPr/>
          </w:pPr>
          <w:hyperlink w:anchor="__RefHeading___Toc853343_653776707">
            <w:r>
              <w:rPr>
                <w:webHidden/>
                <w:rStyle w:val="IndexLink"/>
                <w:rtl w:val="true"/>
              </w:rPr>
              <w:t>سوء عاقبت در اثر انس با گناه</w:t>
            </w:r>
            <w:r>
              <w:rPr>
                <w:rStyle w:val="IndexLink"/>
                <w:rtl w:val="true"/>
              </w:rPr>
              <w:tab/>
            </w:r>
            <w:r>
              <w:rPr>
                <w:rStyle w:val="IndexLink"/>
              </w:rPr>
              <w:t>425</w:t>
            </w:r>
          </w:hyperlink>
        </w:p>
        <w:p>
          <w:pPr>
            <w:pStyle w:val="Contents3"/>
            <w:tabs>
              <w:tab w:val="clear" w:pos="8459"/>
              <w:tab w:val="right" w:pos="9026" w:leader="dot"/>
            </w:tabs>
            <w:rPr/>
          </w:pPr>
          <w:hyperlink w:anchor="__RefHeading___Toc853345_653776707">
            <w:r>
              <w:rPr>
                <w:webHidden/>
                <w:rStyle w:val="IndexLink"/>
                <w:rtl w:val="true"/>
              </w:rPr>
              <w:t>انکار آیات خدا، نتیجۀ انس با گناه</w:t>
            </w:r>
            <w:r>
              <w:rPr>
                <w:rStyle w:val="IndexLink"/>
                <w:rtl w:val="true"/>
              </w:rPr>
              <w:tab/>
            </w:r>
            <w:r>
              <w:rPr>
                <w:rStyle w:val="IndexLink"/>
              </w:rPr>
              <w:t>425</w:t>
            </w:r>
          </w:hyperlink>
        </w:p>
        <w:p>
          <w:pPr>
            <w:pStyle w:val="Contents3"/>
            <w:tabs>
              <w:tab w:val="clear" w:pos="8459"/>
              <w:tab w:val="right" w:pos="9026" w:leader="dot"/>
            </w:tabs>
            <w:rPr/>
          </w:pPr>
          <w:hyperlink w:anchor="__RefHeading___Toc853347_653776707">
            <w:r>
              <w:rPr>
                <w:webHidden/>
                <w:rStyle w:val="IndexLink"/>
                <w:rtl w:val="true"/>
              </w:rPr>
              <w:t>آمادگی مؤمن برای انتقال به آخرت</w:t>
            </w:r>
            <w:r>
              <w:rPr>
                <w:rStyle w:val="IndexLink"/>
                <w:rtl w:val="true"/>
              </w:rPr>
              <w:tab/>
            </w:r>
            <w:r>
              <w:rPr>
                <w:rStyle w:val="IndexLink"/>
              </w:rPr>
              <w:t>426</w:t>
            </w:r>
          </w:hyperlink>
        </w:p>
        <w:p>
          <w:pPr>
            <w:pStyle w:val="Contents3"/>
            <w:tabs>
              <w:tab w:val="clear" w:pos="8459"/>
              <w:tab w:val="right" w:pos="9026" w:leader="dot"/>
            </w:tabs>
            <w:rPr/>
          </w:pPr>
          <w:hyperlink w:anchor="__RefHeading___Toc853349_653776707">
            <w:r>
              <w:rPr>
                <w:webHidden/>
                <w:rStyle w:val="IndexLink"/>
                <w:rtl w:val="true"/>
              </w:rPr>
              <w:t>آسانی حساب مؤمن در مواقف قیامت</w:t>
            </w:r>
            <w:r>
              <w:rPr>
                <w:rStyle w:val="IndexLink"/>
                <w:rtl w:val="true"/>
              </w:rPr>
              <w:tab/>
            </w:r>
            <w:r>
              <w:rPr>
                <w:rStyle w:val="IndexLink"/>
              </w:rPr>
              <w:t>427</w:t>
            </w:r>
          </w:hyperlink>
        </w:p>
        <w:p>
          <w:pPr>
            <w:pStyle w:val="Contents3"/>
            <w:tabs>
              <w:tab w:val="clear" w:pos="8459"/>
              <w:tab w:val="right" w:pos="9026" w:leader="dot"/>
            </w:tabs>
            <w:rPr/>
          </w:pPr>
          <w:hyperlink w:anchor="__RefHeading___Toc853351_653776707">
            <w:r>
              <w:rPr>
                <w:webHidden/>
                <w:rStyle w:val="IndexLink"/>
                <w:rtl w:val="true"/>
              </w:rPr>
              <w:t>ارج نهادن خدا بر پاکان</w:t>
            </w:r>
            <w:r>
              <w:rPr>
                <w:rStyle w:val="IndexLink"/>
                <w:rtl w:val="true"/>
              </w:rPr>
              <w:tab/>
            </w:r>
            <w:r>
              <w:rPr>
                <w:rStyle w:val="IndexLink"/>
              </w:rPr>
              <w:t>428</w:t>
            </w:r>
          </w:hyperlink>
        </w:p>
        <w:p>
          <w:pPr>
            <w:pStyle w:val="Contents2"/>
            <w:tabs>
              <w:tab w:val="clear" w:pos="8743"/>
              <w:tab w:val="right" w:pos="9026" w:leader="dot"/>
            </w:tabs>
            <w:rPr/>
          </w:pPr>
          <w:hyperlink w:anchor="__RefHeading___Toc853353_653776707">
            <w:r>
              <w:rPr>
                <w:webHidden/>
                <w:rStyle w:val="IndexLink"/>
                <w:rtl w:val="true"/>
              </w:rPr>
              <w:t>برنامۀ مؤمن</w:t>
            </w:r>
            <w:r>
              <w:rPr>
                <w:rStyle w:val="IndexLink"/>
                <w:rtl w:val="true"/>
              </w:rPr>
              <w:tab/>
            </w:r>
            <w:r>
              <w:rPr>
                <w:rStyle w:val="IndexLink"/>
              </w:rPr>
              <w:t>431</w:t>
            </w:r>
          </w:hyperlink>
        </w:p>
        <w:p>
          <w:pPr>
            <w:pStyle w:val="Contents3"/>
            <w:tabs>
              <w:tab w:val="clear" w:pos="8459"/>
              <w:tab w:val="right" w:pos="9026" w:leader="dot"/>
            </w:tabs>
            <w:rPr/>
          </w:pPr>
          <w:hyperlink w:anchor="__RefHeading___Toc853355_653776707">
            <w:r>
              <w:rPr>
                <w:webHidden/>
                <w:rStyle w:val="IndexLink"/>
                <w:rtl w:val="true"/>
              </w:rPr>
              <w:t>شرح وصیت امیرالمؤمنین علیه السلام به فرزندان</w:t>
            </w:r>
            <w:r>
              <w:rPr>
                <w:rStyle w:val="IndexLink"/>
                <w:rtl w:val="true"/>
              </w:rPr>
              <w:tab/>
            </w:r>
            <w:r>
              <w:rPr>
                <w:rStyle w:val="IndexLink"/>
              </w:rPr>
              <w:t>431</w:t>
            </w:r>
          </w:hyperlink>
        </w:p>
        <w:p>
          <w:pPr>
            <w:pStyle w:val="Contents3"/>
            <w:tabs>
              <w:tab w:val="clear" w:pos="8459"/>
              <w:tab w:val="right" w:pos="9026" w:leader="dot"/>
            </w:tabs>
            <w:rPr/>
          </w:pPr>
          <w:hyperlink w:anchor="__RefHeading___Toc853357_653776707">
            <w:r>
              <w:rPr>
                <w:webHidden/>
                <w:rStyle w:val="IndexLink"/>
                <w:rtl w:val="true"/>
              </w:rPr>
              <w:t>ارزش وصیت در آخر عمر</w:t>
            </w:r>
            <w:r>
              <w:rPr>
                <w:rStyle w:val="IndexLink"/>
                <w:rtl w:val="true"/>
              </w:rPr>
              <w:tab/>
            </w:r>
            <w:r>
              <w:rPr>
                <w:rStyle w:val="IndexLink"/>
              </w:rPr>
              <w:t>434</w:t>
            </w:r>
          </w:hyperlink>
        </w:p>
        <w:p>
          <w:pPr>
            <w:pStyle w:val="Contents3"/>
            <w:tabs>
              <w:tab w:val="clear" w:pos="8459"/>
              <w:tab w:val="right" w:pos="9026" w:leader="dot"/>
            </w:tabs>
            <w:rPr/>
          </w:pPr>
          <w:hyperlink w:anchor="__RefHeading___Toc853359_653776707">
            <w:r>
              <w:rPr>
                <w:webHidden/>
                <w:rStyle w:val="IndexLink"/>
                <w:rtl w:val="true"/>
              </w:rPr>
              <w:t>بار تربیتی سخن گفتن با فرزندان</w:t>
            </w:r>
            <w:r>
              <w:rPr>
                <w:rStyle w:val="IndexLink"/>
                <w:rtl w:val="true"/>
              </w:rPr>
              <w:tab/>
            </w:r>
            <w:r>
              <w:rPr>
                <w:rStyle w:val="IndexLink"/>
              </w:rPr>
              <w:t>435</w:t>
            </w:r>
          </w:hyperlink>
        </w:p>
        <w:p>
          <w:pPr>
            <w:pStyle w:val="Contents3"/>
            <w:tabs>
              <w:tab w:val="clear" w:pos="8459"/>
              <w:tab w:val="right" w:pos="9026" w:leader="dot"/>
            </w:tabs>
            <w:rPr/>
          </w:pPr>
          <w:hyperlink w:anchor="__RefHeading___Toc853361_653776707">
            <w:r>
              <w:rPr>
                <w:webHidden/>
                <w:rStyle w:val="IndexLink"/>
                <w:rtl w:val="true"/>
              </w:rPr>
              <w:t>اثر محبت آمیز بودن خطاب</w:t>
            </w:r>
            <w:r>
              <w:rPr>
                <w:rStyle w:val="IndexLink"/>
                <w:rtl w:val="true"/>
              </w:rPr>
              <w:tab/>
            </w:r>
            <w:r>
              <w:rPr>
                <w:rStyle w:val="IndexLink"/>
              </w:rPr>
              <w:t>435</w:t>
            </w:r>
          </w:hyperlink>
        </w:p>
        <w:p>
          <w:pPr>
            <w:pStyle w:val="Contents3"/>
            <w:tabs>
              <w:tab w:val="clear" w:pos="8459"/>
              <w:tab w:val="right" w:pos="9026" w:leader="dot"/>
            </w:tabs>
            <w:rPr/>
          </w:pPr>
          <w:hyperlink w:anchor="__RefHeading___Toc853363_653776707">
            <w:r>
              <w:rPr>
                <w:webHidden/>
                <w:rStyle w:val="IndexLink"/>
                <w:rtl w:val="true"/>
              </w:rPr>
              <w:t>تقسیم ایام عمر به سه برنامه</w:t>
            </w:r>
            <w:r>
              <w:rPr>
                <w:rStyle w:val="IndexLink"/>
                <w:rtl w:val="true"/>
              </w:rPr>
              <w:tab/>
            </w:r>
            <w:r>
              <w:rPr>
                <w:rStyle w:val="IndexLink"/>
              </w:rPr>
              <w:t>437</w:t>
            </w:r>
          </w:hyperlink>
        </w:p>
        <w:p>
          <w:pPr>
            <w:pStyle w:val="Contents3"/>
            <w:tabs>
              <w:tab w:val="clear" w:pos="8459"/>
              <w:tab w:val="right" w:pos="9026" w:leader="dot"/>
            </w:tabs>
            <w:rPr/>
          </w:pPr>
          <w:hyperlink w:anchor="__RefHeading___Toc853365_653776707">
            <w:r>
              <w:rPr>
                <w:webHidden/>
                <w:rStyle w:val="IndexLink"/>
                <w:rtl w:val="true"/>
              </w:rPr>
              <w:t>ارزش واجبات در پیشگاه خدا</w:t>
            </w:r>
            <w:r>
              <w:rPr>
                <w:rStyle w:val="IndexLink"/>
                <w:rtl w:val="true"/>
              </w:rPr>
              <w:tab/>
            </w:r>
            <w:r>
              <w:rPr>
                <w:rStyle w:val="IndexLink"/>
              </w:rPr>
              <w:t>438</w:t>
            </w:r>
          </w:hyperlink>
        </w:p>
        <w:p>
          <w:pPr>
            <w:pStyle w:val="Contents3"/>
            <w:tabs>
              <w:tab w:val="clear" w:pos="8459"/>
              <w:tab w:val="right" w:pos="9026" w:leader="dot"/>
            </w:tabs>
            <w:rPr/>
          </w:pPr>
          <w:hyperlink w:anchor="__RefHeading___Toc853367_653776707">
            <w:r>
              <w:rPr>
                <w:webHidden/>
                <w:rStyle w:val="IndexLink"/>
                <w:rtl w:val="true"/>
              </w:rPr>
              <w:t>حکایت محاسبۀ نفس مرحوم حاج ملاهادی</w:t>
            </w:r>
            <w:r>
              <w:rPr>
                <w:rStyle w:val="IndexLink"/>
                <w:rtl w:val="true"/>
              </w:rPr>
              <w:tab/>
            </w:r>
            <w:r>
              <w:rPr>
                <w:rStyle w:val="IndexLink"/>
              </w:rPr>
              <w:t>440</w:t>
            </w:r>
          </w:hyperlink>
        </w:p>
        <w:p>
          <w:pPr>
            <w:pStyle w:val="Contents3"/>
            <w:tabs>
              <w:tab w:val="clear" w:pos="8459"/>
              <w:tab w:val="right" w:pos="9026" w:leader="dot"/>
            </w:tabs>
            <w:rPr/>
          </w:pPr>
          <w:hyperlink w:anchor="__RefHeading___Toc853369_653776707">
            <w:r>
              <w:rPr>
                <w:webHidden/>
                <w:rStyle w:val="IndexLink"/>
                <w:rtl w:val="true"/>
              </w:rPr>
              <w:t>زندگی اولیای خدا در قناعت</w:t>
            </w:r>
            <w:r>
              <w:rPr>
                <w:rStyle w:val="IndexLink"/>
                <w:rtl w:val="true"/>
              </w:rPr>
              <w:tab/>
            </w:r>
            <w:r>
              <w:rPr>
                <w:rStyle w:val="IndexLink"/>
              </w:rPr>
              <w:t>441</w:t>
            </w:r>
          </w:hyperlink>
        </w:p>
        <w:p>
          <w:pPr>
            <w:pStyle w:val="Contents3"/>
            <w:tabs>
              <w:tab w:val="clear" w:pos="8459"/>
              <w:tab w:val="right" w:pos="9026" w:leader="dot"/>
            </w:tabs>
            <w:rPr/>
          </w:pPr>
          <w:hyperlink w:anchor="__RefHeading___Toc853371_653776707">
            <w:r>
              <w:rPr>
                <w:webHidden/>
                <w:rStyle w:val="IndexLink"/>
                <w:rtl w:val="true"/>
              </w:rPr>
              <w:t>خادمی حاج ملاهادی در مدرسۀ کرمان</w:t>
            </w:r>
            <w:r>
              <w:rPr>
                <w:rStyle w:val="IndexLink"/>
                <w:rtl w:val="true"/>
              </w:rPr>
              <w:tab/>
            </w:r>
            <w:r>
              <w:rPr>
                <w:rStyle w:val="IndexLink"/>
              </w:rPr>
              <w:t>442</w:t>
            </w:r>
          </w:hyperlink>
        </w:p>
        <w:p>
          <w:pPr>
            <w:pStyle w:val="Contents3"/>
            <w:tabs>
              <w:tab w:val="clear" w:pos="8459"/>
              <w:tab w:val="right" w:pos="9026" w:leader="dot"/>
            </w:tabs>
            <w:rPr/>
          </w:pPr>
          <w:hyperlink w:anchor="__RefHeading___Toc853373_653776707">
            <w:r>
              <w:rPr>
                <w:webHidden/>
                <w:rStyle w:val="IndexLink"/>
                <w:rtl w:val="true"/>
              </w:rPr>
              <w:t>مبارزه با نفس حاج ملاهادی</w:t>
            </w:r>
            <w:r>
              <w:rPr>
                <w:rStyle w:val="IndexLink"/>
                <w:rtl w:val="true"/>
              </w:rPr>
              <w:tab/>
            </w:r>
            <w:r>
              <w:rPr>
                <w:rStyle w:val="IndexLink"/>
              </w:rPr>
              <w:t>443</w:t>
            </w:r>
          </w:hyperlink>
        </w:p>
        <w:p>
          <w:pPr>
            <w:pStyle w:val="Contents3"/>
            <w:tabs>
              <w:tab w:val="clear" w:pos="8459"/>
              <w:tab w:val="right" w:pos="9026" w:leader="dot"/>
            </w:tabs>
            <w:rPr/>
          </w:pPr>
          <w:hyperlink w:anchor="__RefHeading___Toc853375_653776707">
            <w:r>
              <w:rPr>
                <w:webHidden/>
                <w:rStyle w:val="IndexLink"/>
                <w:rtl w:val="true"/>
              </w:rPr>
              <w:t>عرفان و خلوص حاج ملاهادی</w:t>
            </w:r>
            <w:r>
              <w:rPr>
                <w:rStyle w:val="IndexLink"/>
                <w:rtl w:val="true"/>
              </w:rPr>
              <w:tab/>
            </w:r>
            <w:r>
              <w:rPr>
                <w:rStyle w:val="IndexLink"/>
              </w:rPr>
              <w:t>444</w:t>
            </w:r>
          </w:hyperlink>
        </w:p>
        <w:p>
          <w:pPr>
            <w:pStyle w:val="Contents2"/>
            <w:tabs>
              <w:tab w:val="clear" w:pos="8743"/>
              <w:tab w:val="right" w:pos="9026" w:leader="dot"/>
            </w:tabs>
            <w:rPr/>
          </w:pPr>
          <w:hyperlink w:anchor="__RefHeading___Toc853377_653776707">
            <w:r>
              <w:rPr>
                <w:webHidden/>
                <w:rStyle w:val="IndexLink"/>
                <w:rtl w:val="true"/>
              </w:rPr>
              <w:t>حکیمان الهی</w:t>
            </w:r>
            <w:r>
              <w:rPr>
                <w:rStyle w:val="IndexLink"/>
                <w:rtl w:val="true"/>
              </w:rPr>
              <w:tab/>
            </w:r>
            <w:r>
              <w:rPr>
                <w:rStyle w:val="IndexLink"/>
              </w:rPr>
              <w:t>446</w:t>
            </w:r>
          </w:hyperlink>
        </w:p>
        <w:p>
          <w:pPr>
            <w:pStyle w:val="Contents3"/>
            <w:tabs>
              <w:tab w:val="clear" w:pos="8459"/>
              <w:tab w:val="right" w:pos="9026" w:leader="dot"/>
            </w:tabs>
            <w:rPr/>
          </w:pPr>
          <w:hyperlink w:anchor="__RefHeading___Toc853379_653776707">
            <w:r>
              <w:rPr>
                <w:webHidden/>
                <w:rStyle w:val="IndexLink"/>
                <w:rtl w:val="true"/>
              </w:rPr>
              <w:t>طرح و نقشۀ ساختمان وجود</w:t>
            </w:r>
            <w:r>
              <w:rPr>
                <w:rStyle w:val="IndexLink"/>
                <w:rtl w:val="true"/>
              </w:rPr>
              <w:tab/>
            </w:r>
            <w:r>
              <w:rPr>
                <w:rStyle w:val="IndexLink"/>
              </w:rPr>
              <w:t>446</w:t>
            </w:r>
          </w:hyperlink>
        </w:p>
        <w:p>
          <w:pPr>
            <w:pStyle w:val="Contents3"/>
            <w:tabs>
              <w:tab w:val="clear" w:pos="8459"/>
              <w:tab w:val="right" w:pos="9026" w:leader="dot"/>
            </w:tabs>
            <w:rPr/>
          </w:pPr>
          <w:hyperlink w:anchor="__RefHeading___Toc853381_653776707">
            <w:r>
              <w:rPr>
                <w:webHidden/>
                <w:rStyle w:val="IndexLink"/>
                <w:rtl w:val="true"/>
              </w:rPr>
              <w:t>ملعون بودن ویران کنندۀ بنیان خدا</w:t>
            </w:r>
            <w:r>
              <w:rPr>
                <w:rStyle w:val="IndexLink"/>
                <w:rtl w:val="true"/>
              </w:rPr>
              <w:tab/>
            </w:r>
            <w:r>
              <w:rPr>
                <w:rStyle w:val="IndexLink"/>
              </w:rPr>
              <w:t>448</w:t>
            </w:r>
          </w:hyperlink>
        </w:p>
        <w:p>
          <w:pPr>
            <w:pStyle w:val="Contents3"/>
            <w:tabs>
              <w:tab w:val="clear" w:pos="8459"/>
              <w:tab w:val="right" w:pos="9026" w:leader="dot"/>
            </w:tabs>
            <w:rPr/>
          </w:pPr>
          <w:hyperlink w:anchor="__RefHeading___Toc853383_653776707">
            <w:r>
              <w:rPr>
                <w:webHidden/>
                <w:rStyle w:val="IndexLink"/>
                <w:rtl w:val="true"/>
              </w:rPr>
              <w:t>ساختمان کامل وجود پیامبر أعظم صلی الله علیه و آله</w:t>
            </w:r>
            <w:r>
              <w:rPr>
                <w:rStyle w:val="IndexLink"/>
                <w:rtl w:val="true"/>
              </w:rPr>
              <w:tab/>
            </w:r>
            <w:r>
              <w:rPr>
                <w:rStyle w:val="IndexLink"/>
              </w:rPr>
              <w:t>448</w:t>
            </w:r>
          </w:hyperlink>
        </w:p>
        <w:p>
          <w:pPr>
            <w:pStyle w:val="Contents3"/>
            <w:tabs>
              <w:tab w:val="clear" w:pos="8459"/>
              <w:tab w:val="right" w:pos="9026" w:leader="dot"/>
            </w:tabs>
            <w:rPr/>
          </w:pPr>
          <w:hyperlink w:anchor="__RefHeading___Toc853385_653776707">
            <w:r>
              <w:rPr>
                <w:webHidden/>
                <w:rStyle w:val="IndexLink"/>
                <w:rtl w:val="true"/>
              </w:rPr>
              <w:t>حکمرانان بر ساختمان وجود</w:t>
            </w:r>
            <w:r>
              <w:rPr>
                <w:rStyle w:val="IndexLink"/>
                <w:rtl w:val="true"/>
              </w:rPr>
              <w:tab/>
            </w:r>
            <w:r>
              <w:rPr>
                <w:rStyle w:val="IndexLink"/>
              </w:rPr>
              <w:t>449</w:t>
            </w:r>
          </w:hyperlink>
        </w:p>
        <w:p>
          <w:pPr>
            <w:pStyle w:val="Contents3"/>
            <w:tabs>
              <w:tab w:val="clear" w:pos="8459"/>
              <w:tab w:val="right" w:pos="9026" w:leader="dot"/>
            </w:tabs>
            <w:rPr/>
          </w:pPr>
          <w:hyperlink w:anchor="__RefHeading___Toc853387_653776707">
            <w:r>
              <w:rPr>
                <w:webHidden/>
                <w:rStyle w:val="IndexLink"/>
                <w:rtl w:val="true"/>
              </w:rPr>
              <w:t>مبارزه با طرح و نقشۀ ضد ارزشی</w:t>
            </w:r>
            <w:r>
              <w:rPr>
                <w:rStyle w:val="IndexLink"/>
                <w:rtl w:val="true"/>
              </w:rPr>
              <w:tab/>
            </w:r>
            <w:r>
              <w:rPr>
                <w:rStyle w:val="IndexLink"/>
              </w:rPr>
              <w:t>451</w:t>
            </w:r>
          </w:hyperlink>
        </w:p>
        <w:p>
          <w:pPr>
            <w:pStyle w:val="Contents3"/>
            <w:tabs>
              <w:tab w:val="clear" w:pos="8459"/>
              <w:tab w:val="right" w:pos="9026" w:leader="dot"/>
            </w:tabs>
            <w:rPr/>
          </w:pPr>
          <w:hyperlink w:anchor="__RefHeading___Toc853389_653776707">
            <w:r>
              <w:rPr>
                <w:webHidden/>
                <w:rStyle w:val="IndexLink"/>
                <w:rtl w:val="true"/>
              </w:rPr>
              <w:t>وارد کردن نقص در ساختمان وجود</w:t>
            </w:r>
            <w:r>
              <w:rPr>
                <w:rStyle w:val="IndexLink"/>
                <w:rtl w:val="true"/>
              </w:rPr>
              <w:tab/>
            </w:r>
            <w:r>
              <w:rPr>
                <w:rStyle w:val="IndexLink"/>
              </w:rPr>
              <w:t>453</w:t>
            </w:r>
          </w:hyperlink>
        </w:p>
        <w:p>
          <w:pPr>
            <w:pStyle w:val="Contents3"/>
            <w:tabs>
              <w:tab w:val="clear" w:pos="8459"/>
              <w:tab w:val="right" w:pos="9026" w:leader="dot"/>
            </w:tabs>
            <w:rPr/>
          </w:pPr>
          <w:hyperlink w:anchor="__RefHeading___Toc853391_653776707">
            <w:r>
              <w:rPr>
                <w:webHidden/>
                <w:rStyle w:val="IndexLink"/>
                <w:rtl w:val="true"/>
              </w:rPr>
              <w:t>چشم دل</w:t>
            </w:r>
            <w:r>
              <w:rPr>
                <w:rStyle w:val="IndexLink"/>
                <w:rtl w:val="true"/>
              </w:rPr>
              <w:tab/>
            </w:r>
            <w:r>
              <w:rPr>
                <w:rStyle w:val="IndexLink"/>
              </w:rPr>
              <w:t>453</w:t>
            </w:r>
          </w:hyperlink>
        </w:p>
        <w:p>
          <w:pPr>
            <w:pStyle w:val="Contents3"/>
            <w:tabs>
              <w:tab w:val="clear" w:pos="8459"/>
              <w:tab w:val="right" w:pos="9026" w:leader="dot"/>
            </w:tabs>
            <w:rPr/>
          </w:pPr>
          <w:hyperlink w:anchor="__RefHeading___Toc853393_653776707">
            <w:r>
              <w:rPr>
                <w:webHidden/>
                <w:rStyle w:val="IndexLink"/>
                <w:rtl w:val="true"/>
              </w:rPr>
              <w:t>رفاقت صحیح با شکم و شهوت</w:t>
            </w:r>
            <w:r>
              <w:rPr>
                <w:rStyle w:val="IndexLink"/>
                <w:rtl w:val="true"/>
              </w:rPr>
              <w:tab/>
            </w:r>
            <w:r>
              <w:rPr>
                <w:rStyle w:val="IndexLink"/>
              </w:rPr>
              <w:t>454</w:t>
            </w:r>
          </w:hyperlink>
        </w:p>
        <w:p>
          <w:pPr>
            <w:pStyle w:val="Contents3"/>
            <w:tabs>
              <w:tab w:val="clear" w:pos="8459"/>
              <w:tab w:val="right" w:pos="9026" w:leader="dot"/>
            </w:tabs>
            <w:rPr/>
          </w:pPr>
          <w:hyperlink w:anchor="__RefHeading___Toc853395_653776707">
            <w:r>
              <w:rPr>
                <w:webHidden/>
                <w:rStyle w:val="IndexLink"/>
                <w:rtl w:val="true"/>
              </w:rPr>
              <w:t>مصالح ساختمان وجود</w:t>
            </w:r>
            <w:r>
              <w:rPr>
                <w:rStyle w:val="IndexLink"/>
                <w:rtl w:val="true"/>
              </w:rPr>
              <w:tab/>
            </w:r>
            <w:r>
              <w:rPr>
                <w:rStyle w:val="IndexLink"/>
              </w:rPr>
              <w:t>455</w:t>
            </w:r>
          </w:hyperlink>
        </w:p>
        <w:p>
          <w:pPr>
            <w:pStyle w:val="Contents3"/>
            <w:tabs>
              <w:tab w:val="clear" w:pos="8459"/>
              <w:tab w:val="right" w:pos="9026" w:leader="dot"/>
            </w:tabs>
            <w:rPr/>
          </w:pPr>
          <w:hyperlink w:anchor="__RefHeading___Toc853397_653776707">
            <w:r>
              <w:rPr>
                <w:webHidden/>
                <w:rStyle w:val="IndexLink"/>
                <w:rtl w:val="true"/>
              </w:rPr>
              <w:t>حراست از خانۀ دل</w:t>
            </w:r>
            <w:r>
              <w:rPr>
                <w:rStyle w:val="IndexLink"/>
                <w:rtl w:val="true"/>
              </w:rPr>
              <w:tab/>
            </w:r>
            <w:r>
              <w:rPr>
                <w:rStyle w:val="IndexLink"/>
              </w:rPr>
              <w:t>456</w:t>
            </w:r>
          </w:hyperlink>
        </w:p>
        <w:p>
          <w:pPr>
            <w:pStyle w:val="Contents3"/>
            <w:tabs>
              <w:tab w:val="clear" w:pos="8459"/>
              <w:tab w:val="right" w:pos="9026" w:leader="dot"/>
            </w:tabs>
            <w:rPr/>
          </w:pPr>
          <w:hyperlink w:anchor="__RefHeading___Toc853399_653776707">
            <w:r>
              <w:rPr>
                <w:webHidden/>
                <w:rStyle w:val="IndexLink"/>
                <w:rtl w:val="true"/>
              </w:rPr>
              <w:t>اخلاق صالحین در مصالح ساختمان وجود</w:t>
            </w:r>
            <w:r>
              <w:rPr>
                <w:rStyle w:val="IndexLink"/>
                <w:rtl w:val="true"/>
              </w:rPr>
              <w:tab/>
            </w:r>
            <w:r>
              <w:rPr>
                <w:rStyle w:val="IndexLink"/>
              </w:rPr>
              <w:t>457</w:t>
            </w:r>
          </w:hyperlink>
        </w:p>
        <w:p>
          <w:pPr>
            <w:pStyle w:val="Contents3"/>
            <w:tabs>
              <w:tab w:val="clear" w:pos="8459"/>
              <w:tab w:val="right" w:pos="9026" w:leader="dot"/>
            </w:tabs>
            <w:rPr/>
          </w:pPr>
          <w:hyperlink w:anchor="__RefHeading___Toc853401_653776707">
            <w:r>
              <w:rPr>
                <w:webHidden/>
                <w:rStyle w:val="IndexLink"/>
                <w:rtl w:val="true"/>
              </w:rPr>
              <w:t>معامله کردن با خدا</w:t>
            </w:r>
            <w:r>
              <w:rPr>
                <w:rStyle w:val="IndexLink"/>
                <w:rtl w:val="true"/>
              </w:rPr>
              <w:tab/>
            </w:r>
            <w:r>
              <w:rPr>
                <w:rStyle w:val="IndexLink"/>
              </w:rPr>
              <w:t>457</w:t>
            </w:r>
          </w:hyperlink>
        </w:p>
        <w:p>
          <w:pPr>
            <w:pStyle w:val="Contents3"/>
            <w:tabs>
              <w:tab w:val="clear" w:pos="8459"/>
              <w:tab w:val="right" w:pos="9026" w:leader="dot"/>
            </w:tabs>
            <w:rPr/>
          </w:pPr>
          <w:hyperlink w:anchor="__RefHeading___Toc853403_653776707">
            <w:r>
              <w:rPr>
                <w:webHidden/>
                <w:rStyle w:val="IndexLink"/>
                <w:rtl w:val="true"/>
              </w:rPr>
              <w:t>غلام تربیت شده در دست حکیمان الهی</w:t>
            </w:r>
            <w:r>
              <w:rPr>
                <w:rStyle w:val="IndexLink"/>
                <w:rtl w:val="true"/>
              </w:rPr>
              <w:tab/>
            </w:r>
            <w:r>
              <w:rPr>
                <w:rStyle w:val="IndexLink"/>
              </w:rPr>
              <w:t>460</w:t>
            </w:r>
          </w:hyperlink>
        </w:p>
        <w:p>
          <w:pPr>
            <w:pStyle w:val="Contents2"/>
            <w:tabs>
              <w:tab w:val="clear" w:pos="8743"/>
              <w:tab w:val="right" w:pos="9026" w:leader="dot"/>
            </w:tabs>
            <w:rPr/>
          </w:pPr>
          <w:hyperlink w:anchor="__RefHeading___Toc853405_653776707">
            <w:r>
              <w:rPr>
                <w:webHidden/>
                <w:rStyle w:val="IndexLink"/>
                <w:rtl w:val="true"/>
              </w:rPr>
              <w:t>دنیا و آخرت</w:t>
            </w:r>
            <w:r>
              <w:rPr>
                <w:rStyle w:val="IndexLink"/>
                <w:rtl w:val="true"/>
              </w:rPr>
              <w:tab/>
            </w:r>
            <w:r>
              <w:rPr>
                <w:rStyle w:val="IndexLink"/>
              </w:rPr>
              <w:t>463</w:t>
            </w:r>
          </w:hyperlink>
        </w:p>
        <w:p>
          <w:pPr>
            <w:pStyle w:val="Contents3"/>
            <w:tabs>
              <w:tab w:val="clear" w:pos="8459"/>
              <w:tab w:val="right" w:pos="9026" w:leader="dot"/>
            </w:tabs>
            <w:rPr/>
          </w:pPr>
          <w:hyperlink w:anchor="__RefHeading___Toc853407_653776707">
            <w:r>
              <w:rPr>
                <w:webHidden/>
                <w:rStyle w:val="IndexLink"/>
                <w:rtl w:val="true"/>
              </w:rPr>
              <w:t>تفاوت بین دنیا و آخرت</w:t>
            </w:r>
            <w:r>
              <w:rPr>
                <w:rStyle w:val="IndexLink"/>
                <w:rtl w:val="true"/>
              </w:rPr>
              <w:tab/>
            </w:r>
            <w:r>
              <w:rPr>
                <w:rStyle w:val="IndexLink"/>
              </w:rPr>
              <w:t>463</w:t>
            </w:r>
          </w:hyperlink>
        </w:p>
        <w:p>
          <w:pPr>
            <w:pStyle w:val="Contents4"/>
            <w:tabs>
              <w:tab w:val="clear" w:pos="8176"/>
              <w:tab w:val="right" w:pos="9026" w:leader="dot"/>
            </w:tabs>
            <w:rPr/>
          </w:pPr>
          <w:hyperlink w:anchor="__RefHeading___Toc853409_653776707">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853411_653776707">
            <w:r>
              <w:rPr>
                <w:webHidden/>
                <w:rStyle w:val="IndexLink"/>
              </w:rPr>
              <w:t>1</w:t>
            </w:r>
            <w:r>
              <w:rPr>
                <w:rStyle w:val="IndexLink"/>
                <w:rtl w:val="true"/>
              </w:rPr>
              <w:t xml:space="preserve">- </w:t>
            </w:r>
            <w:r>
              <w:rPr>
                <w:rStyle w:val="IndexLink"/>
                <w:rtl w:val="true"/>
              </w:rPr>
              <w:t>زنده بودن آخرت</w:t>
            </w:r>
            <w:r>
              <w:rPr>
                <w:rStyle w:val="IndexLink"/>
                <w:rtl w:val="true"/>
              </w:rPr>
              <w:tab/>
            </w:r>
            <w:r>
              <w:rPr>
                <w:rStyle w:val="IndexLink"/>
              </w:rPr>
              <w:t>464</w:t>
            </w:r>
          </w:hyperlink>
        </w:p>
        <w:p>
          <w:pPr>
            <w:pStyle w:val="Contents4"/>
            <w:tabs>
              <w:tab w:val="clear" w:pos="8176"/>
              <w:tab w:val="right" w:pos="9026" w:leader="dot"/>
            </w:tabs>
            <w:rPr/>
          </w:pPr>
          <w:hyperlink w:anchor="__RefHeading___Toc853413_653776707">
            <w:r>
              <w:rPr>
                <w:webHidden/>
                <w:rStyle w:val="IndexLink"/>
              </w:rPr>
              <w:t>2</w:t>
            </w:r>
            <w:r>
              <w:rPr>
                <w:rStyle w:val="IndexLink"/>
                <w:rtl w:val="true"/>
              </w:rPr>
              <w:t xml:space="preserve">- </w:t>
            </w:r>
            <w:r>
              <w:rPr>
                <w:rStyle w:val="IndexLink"/>
                <w:rtl w:val="true"/>
              </w:rPr>
              <w:t>فناپذیری دنیا و بقای آخرت</w:t>
            </w:r>
            <w:r>
              <w:rPr>
                <w:rStyle w:val="IndexLink"/>
                <w:rtl w:val="true"/>
              </w:rPr>
              <w:tab/>
            </w:r>
            <w:r>
              <w:rPr>
                <w:rStyle w:val="IndexLink"/>
              </w:rPr>
              <w:t>466</w:t>
            </w:r>
          </w:hyperlink>
        </w:p>
        <w:p>
          <w:pPr>
            <w:pStyle w:val="Contents4"/>
            <w:tabs>
              <w:tab w:val="clear" w:pos="8176"/>
              <w:tab w:val="right" w:pos="9026" w:leader="dot"/>
            </w:tabs>
            <w:rPr/>
          </w:pPr>
          <w:hyperlink w:anchor="__RefHeading___Toc853415_653776707">
            <w:r>
              <w:rPr>
                <w:webHidden/>
                <w:rStyle w:val="IndexLink"/>
              </w:rPr>
              <w:t>3</w:t>
            </w:r>
            <w:r>
              <w:rPr>
                <w:rStyle w:val="IndexLink"/>
                <w:rtl w:val="true"/>
              </w:rPr>
              <w:t xml:space="preserve">- </w:t>
            </w:r>
            <w:r>
              <w:rPr>
                <w:rStyle w:val="IndexLink"/>
                <w:rtl w:val="true"/>
              </w:rPr>
              <w:t>جدایی بین خوبان و بدان در آخرت</w:t>
            </w:r>
            <w:r>
              <w:rPr>
                <w:rStyle w:val="IndexLink"/>
                <w:rtl w:val="true"/>
              </w:rPr>
              <w:tab/>
            </w:r>
            <w:r>
              <w:rPr>
                <w:rStyle w:val="IndexLink"/>
              </w:rPr>
              <w:t>467</w:t>
            </w:r>
          </w:hyperlink>
        </w:p>
        <w:p>
          <w:pPr>
            <w:pStyle w:val="Contents3"/>
            <w:tabs>
              <w:tab w:val="clear" w:pos="8459"/>
              <w:tab w:val="right" w:pos="9026" w:leader="dot"/>
            </w:tabs>
            <w:rPr/>
          </w:pPr>
          <w:hyperlink w:anchor="__RefHeading___Toc853417_653776707">
            <w:r>
              <w:rPr>
                <w:webHidden/>
                <w:rStyle w:val="IndexLink"/>
                <w:rtl w:val="true"/>
              </w:rPr>
              <w:t>دلیلی بر حیات قیامت</w:t>
            </w:r>
            <w:r>
              <w:rPr>
                <w:rStyle w:val="IndexLink"/>
                <w:rtl w:val="true"/>
              </w:rPr>
              <w:tab/>
            </w:r>
            <w:r>
              <w:rPr>
                <w:rStyle w:val="IndexLink"/>
              </w:rPr>
              <w:t>469</w:t>
            </w:r>
          </w:hyperlink>
        </w:p>
        <w:p>
          <w:pPr>
            <w:pStyle w:val="Contents3"/>
            <w:tabs>
              <w:tab w:val="clear" w:pos="8459"/>
              <w:tab w:val="right" w:pos="9026" w:leader="dot"/>
            </w:tabs>
            <w:rPr/>
          </w:pPr>
          <w:hyperlink w:anchor="__RefHeading___Toc853419_653776707">
            <w:r>
              <w:rPr>
                <w:webHidden/>
                <w:rStyle w:val="IndexLink"/>
                <w:rtl w:val="true"/>
              </w:rPr>
              <w:t>چگونگی ساختار بهشت</w:t>
            </w:r>
            <w:r>
              <w:rPr>
                <w:rStyle w:val="IndexLink"/>
                <w:rtl w:val="true"/>
              </w:rPr>
              <w:tab/>
            </w:r>
            <w:r>
              <w:rPr>
                <w:rStyle w:val="IndexLink"/>
              </w:rPr>
              <w:t>470</w:t>
            </w:r>
          </w:hyperlink>
        </w:p>
        <w:p>
          <w:pPr>
            <w:pStyle w:val="Contents3"/>
            <w:tabs>
              <w:tab w:val="clear" w:pos="8459"/>
              <w:tab w:val="right" w:pos="9026" w:leader="dot"/>
            </w:tabs>
            <w:rPr/>
          </w:pPr>
          <w:hyperlink w:anchor="__RefHeading___Toc853421_653776707">
            <w:r>
              <w:rPr>
                <w:webHidden/>
                <w:rStyle w:val="IndexLink"/>
                <w:rtl w:val="true"/>
              </w:rPr>
              <w:t>زنان اهل بهشت</w:t>
            </w:r>
            <w:r>
              <w:rPr>
                <w:rStyle w:val="IndexLink"/>
                <w:rtl w:val="true"/>
              </w:rPr>
              <w:tab/>
            </w:r>
            <w:r>
              <w:rPr>
                <w:rStyle w:val="IndexLink"/>
              </w:rPr>
              <w:t>471</w:t>
            </w:r>
          </w:hyperlink>
        </w:p>
        <w:p>
          <w:pPr>
            <w:pStyle w:val="Contents3"/>
            <w:tabs>
              <w:tab w:val="clear" w:pos="8459"/>
              <w:tab w:val="right" w:pos="9026" w:leader="dot"/>
            </w:tabs>
            <w:rPr/>
          </w:pPr>
          <w:hyperlink w:anchor="__RefHeading___Toc853423_653776707">
            <w:r>
              <w:rPr>
                <w:webHidden/>
                <w:rStyle w:val="IndexLink"/>
                <w:rtl w:val="true"/>
              </w:rPr>
              <w:t>حضرت آسیه علیها السلام و ایمان حقیقی</w:t>
            </w:r>
            <w:r>
              <w:rPr>
                <w:rStyle w:val="IndexLink"/>
                <w:rtl w:val="true"/>
              </w:rPr>
              <w:tab/>
            </w:r>
            <w:r>
              <w:rPr>
                <w:rStyle w:val="IndexLink"/>
              </w:rPr>
              <w:t>473</w:t>
            </w:r>
          </w:hyperlink>
        </w:p>
        <w:p>
          <w:pPr>
            <w:pStyle w:val="Contents3"/>
            <w:tabs>
              <w:tab w:val="clear" w:pos="8459"/>
              <w:tab w:val="right" w:pos="9026" w:leader="dot"/>
            </w:tabs>
            <w:rPr/>
          </w:pPr>
          <w:hyperlink w:anchor="__RefHeading___Toc853425_653776707">
            <w:r>
              <w:rPr>
                <w:webHidden/>
                <w:rStyle w:val="IndexLink"/>
                <w:rtl w:val="true"/>
              </w:rPr>
              <w:t>حضرت مریم علیها السلام و پاداش خداوند</w:t>
            </w:r>
            <w:r>
              <w:rPr>
                <w:rStyle w:val="IndexLink"/>
                <w:rtl w:val="true"/>
              </w:rPr>
              <w:tab/>
            </w:r>
            <w:r>
              <w:rPr>
                <w:rStyle w:val="IndexLink"/>
              </w:rPr>
              <w:t>473</w:t>
            </w:r>
          </w:hyperlink>
        </w:p>
        <w:p>
          <w:pPr>
            <w:pStyle w:val="Contents3"/>
            <w:tabs>
              <w:tab w:val="clear" w:pos="8459"/>
              <w:tab w:val="right" w:pos="9026" w:leader="dot"/>
            </w:tabs>
            <w:rPr/>
          </w:pPr>
          <w:hyperlink w:anchor="__RefHeading___Toc853427_653776707">
            <w:r>
              <w:rPr>
                <w:webHidden/>
                <w:rStyle w:val="IndexLink"/>
                <w:rtl w:val="true"/>
              </w:rPr>
              <w:t>حضرت خدیجه علیها السلام و مقام زن</w:t>
            </w:r>
            <w:r>
              <w:rPr>
                <w:rStyle w:val="IndexLink"/>
                <w:rtl w:val="true"/>
              </w:rPr>
              <w:tab/>
            </w:r>
            <w:r>
              <w:rPr>
                <w:rStyle w:val="IndexLink"/>
              </w:rPr>
              <w:t>474</w:t>
            </w:r>
          </w:hyperlink>
        </w:p>
        <w:p>
          <w:pPr>
            <w:pStyle w:val="Contents3"/>
            <w:tabs>
              <w:tab w:val="clear" w:pos="8459"/>
              <w:tab w:val="right" w:pos="9026" w:leader="dot"/>
            </w:tabs>
            <w:rPr/>
          </w:pPr>
          <w:hyperlink w:anchor="__RefHeading___Toc853429_653776707">
            <w:r>
              <w:rPr>
                <w:webHidden/>
                <w:rStyle w:val="IndexLink"/>
                <w:rtl w:val="true"/>
              </w:rPr>
              <w:t>حضرت فاطمه علیها السلام برترین زن</w:t>
            </w:r>
            <w:r>
              <w:rPr>
                <w:rStyle w:val="IndexLink"/>
                <w:rtl w:val="true"/>
              </w:rPr>
              <w:tab/>
            </w:r>
            <w:r>
              <w:rPr>
                <w:rStyle w:val="IndexLink"/>
              </w:rPr>
              <w:t>475</w:t>
            </w:r>
          </w:hyperlink>
        </w:p>
        <w:p>
          <w:pPr>
            <w:pStyle w:val="Contents2"/>
            <w:tabs>
              <w:tab w:val="clear" w:pos="8743"/>
              <w:tab w:val="right" w:pos="9026" w:leader="dot"/>
            </w:tabs>
            <w:rPr/>
          </w:pPr>
          <w:hyperlink w:anchor="__RefHeading___Toc853431_653776707">
            <w:r>
              <w:rPr>
                <w:webHidden/>
                <w:rStyle w:val="IndexLink"/>
                <w:rtl w:val="true"/>
              </w:rPr>
              <w:t>پیامبر اکرم صلی الله علیه و آله و دعوت الهی</w:t>
            </w:r>
            <w:r>
              <w:rPr>
                <w:rStyle w:val="IndexLink"/>
                <w:rtl w:val="true"/>
              </w:rPr>
              <w:tab/>
            </w:r>
            <w:r>
              <w:rPr>
                <w:rStyle w:val="IndexLink"/>
              </w:rPr>
              <w:t>475</w:t>
            </w:r>
          </w:hyperlink>
        </w:p>
        <w:p>
          <w:pPr>
            <w:pStyle w:val="Contents3"/>
            <w:tabs>
              <w:tab w:val="clear" w:pos="8459"/>
              <w:tab w:val="right" w:pos="9026" w:leader="dot"/>
            </w:tabs>
            <w:rPr/>
          </w:pPr>
          <w:hyperlink w:anchor="__RefHeading___Toc853433_653776707">
            <w:r>
              <w:rPr>
                <w:webHidden/>
                <w:rStyle w:val="IndexLink"/>
                <w:rtl w:val="true"/>
              </w:rPr>
              <w:t>اشاره</w:t>
            </w:r>
            <w:r>
              <w:rPr>
                <w:rStyle w:val="IndexLink"/>
                <w:rtl w:val="true"/>
              </w:rPr>
              <w:tab/>
            </w:r>
            <w:r>
              <w:rPr>
                <w:rStyle w:val="IndexLink"/>
              </w:rPr>
              <w:t>475</w:t>
            </w:r>
          </w:hyperlink>
        </w:p>
        <w:p>
          <w:pPr>
            <w:pStyle w:val="Contents3"/>
            <w:tabs>
              <w:tab w:val="clear" w:pos="8459"/>
              <w:tab w:val="right" w:pos="9026" w:leader="dot"/>
            </w:tabs>
            <w:rPr/>
          </w:pPr>
          <w:hyperlink w:anchor="__RefHeading___Toc853435_653776707">
            <w:r>
              <w:rPr>
                <w:webHidden/>
                <w:rStyle w:val="IndexLink"/>
                <w:rtl w:val="true"/>
              </w:rPr>
              <w:t>ردّ حقیقت، خسارتی غیرقابل جبران</w:t>
            </w:r>
            <w:r>
              <w:rPr>
                <w:rStyle w:val="IndexLink"/>
                <w:rtl w:val="true"/>
              </w:rPr>
              <w:tab/>
            </w:r>
            <w:r>
              <w:rPr>
                <w:rStyle w:val="IndexLink"/>
              </w:rPr>
              <w:t>476</w:t>
            </w:r>
          </w:hyperlink>
        </w:p>
        <w:p>
          <w:pPr>
            <w:pStyle w:val="Contents3"/>
            <w:tabs>
              <w:tab w:val="clear" w:pos="8459"/>
              <w:tab w:val="right" w:pos="9026" w:leader="dot"/>
            </w:tabs>
            <w:rPr/>
          </w:pPr>
          <w:hyperlink w:anchor="__RefHeading___Toc853437_653776707">
            <w:r>
              <w:rPr>
                <w:webHidden/>
                <w:rStyle w:val="IndexLink"/>
                <w:rtl w:val="true"/>
              </w:rPr>
              <w:t>راه پیامبر صلی الله علیه و آله دعوت به یگانه پرستی</w:t>
            </w:r>
            <w:r>
              <w:rPr>
                <w:rStyle w:val="IndexLink"/>
                <w:rtl w:val="true"/>
              </w:rPr>
              <w:tab/>
            </w:r>
            <w:r>
              <w:rPr>
                <w:rStyle w:val="IndexLink"/>
              </w:rPr>
              <w:t>477</w:t>
            </w:r>
          </w:hyperlink>
        </w:p>
        <w:p>
          <w:pPr>
            <w:pStyle w:val="Contents3"/>
            <w:tabs>
              <w:tab w:val="clear" w:pos="8459"/>
              <w:tab w:val="right" w:pos="9026" w:leader="dot"/>
            </w:tabs>
            <w:rPr/>
          </w:pPr>
          <w:hyperlink w:anchor="__RefHeading___Toc853439_653776707">
            <w:r>
              <w:rPr>
                <w:webHidden/>
                <w:rStyle w:val="IndexLink"/>
                <w:rtl w:val="true"/>
              </w:rPr>
              <w:t>دعوت بر اساس بصیرت</w:t>
            </w:r>
            <w:r>
              <w:rPr>
                <w:rStyle w:val="IndexLink"/>
                <w:rtl w:val="true"/>
              </w:rPr>
              <w:tab/>
            </w:r>
            <w:r>
              <w:rPr>
                <w:rStyle w:val="IndexLink"/>
              </w:rPr>
              <w:t>478</w:t>
            </w:r>
          </w:hyperlink>
        </w:p>
        <w:p>
          <w:pPr>
            <w:pStyle w:val="Contents3"/>
            <w:tabs>
              <w:tab w:val="clear" w:pos="8459"/>
              <w:tab w:val="right" w:pos="9026" w:leader="dot"/>
            </w:tabs>
            <w:rPr/>
          </w:pPr>
          <w:hyperlink w:anchor="__RefHeading___Toc853441_653776707">
            <w:r>
              <w:rPr>
                <w:webHidden/>
                <w:rStyle w:val="IndexLink"/>
                <w:rtl w:val="true"/>
              </w:rPr>
              <w:t>بصیرت انبیای خدا و ائمۀ اطهار علیهم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853443_653776707">
            <w:r>
              <w:rPr>
                <w:webHidden/>
                <w:rStyle w:val="IndexLink"/>
                <w:rtl w:val="true"/>
              </w:rPr>
              <w:t xml:space="preserve">رفع عذاب به حرمت </w:t>
            </w:r>
            <w:r>
              <w:rPr>
                <w:rStyle w:val="IndexLink"/>
                <w:rtl w:val="true"/>
              </w:rPr>
              <w:t>«</w:t>
            </w:r>
            <w:r>
              <w:rPr>
                <w:rStyle w:val="IndexLink"/>
                <w:rtl w:val="true"/>
              </w:rPr>
              <w:t>بسم اللّه</w:t>
            </w:r>
            <w:r>
              <w:rPr>
                <w:rStyle w:val="IndexLink"/>
                <w:rtl w:val="true"/>
              </w:rPr>
              <w:t>»</w:t>
              <w:tab/>
            </w:r>
            <w:r>
              <w:rPr>
                <w:rStyle w:val="IndexLink"/>
              </w:rPr>
              <w:t>482</w:t>
            </w:r>
          </w:hyperlink>
        </w:p>
        <w:p>
          <w:pPr>
            <w:pStyle w:val="Contents3"/>
            <w:tabs>
              <w:tab w:val="clear" w:pos="8459"/>
              <w:tab w:val="right" w:pos="9026" w:leader="dot"/>
            </w:tabs>
            <w:rPr/>
          </w:pPr>
          <w:hyperlink w:anchor="__RefHeading___Toc853445_653776707">
            <w:r>
              <w:rPr>
                <w:webHidden/>
                <w:rStyle w:val="IndexLink"/>
                <w:rtl w:val="true"/>
              </w:rPr>
              <w:t>حرام خوری و پنج خطر آن</w:t>
            </w:r>
            <w:r>
              <w:rPr>
                <w:rStyle w:val="IndexLink"/>
                <w:rtl w:val="true"/>
              </w:rPr>
              <w:tab/>
            </w:r>
            <w:r>
              <w:rPr>
                <w:rStyle w:val="IndexLink"/>
              </w:rPr>
              <w:t>483</w:t>
            </w:r>
          </w:hyperlink>
        </w:p>
        <w:p>
          <w:pPr>
            <w:pStyle w:val="Contents2"/>
            <w:tabs>
              <w:tab w:val="clear" w:pos="8743"/>
              <w:tab w:val="right" w:pos="9026" w:leader="dot"/>
            </w:tabs>
            <w:rPr/>
          </w:pPr>
          <w:hyperlink w:anchor="__RefHeading___Toc853447_653776707">
            <w:r>
              <w:rPr>
                <w:webHidden/>
                <w:rStyle w:val="IndexLink"/>
                <w:rtl w:val="true"/>
              </w:rPr>
              <w:t>فرهنگ حلال و حرام</w:t>
            </w:r>
            <w:r>
              <w:rPr>
                <w:rStyle w:val="IndexLink"/>
                <w:rtl w:val="true"/>
              </w:rPr>
              <w:tab/>
            </w:r>
            <w:r>
              <w:rPr>
                <w:rStyle w:val="IndexLink"/>
              </w:rPr>
              <w:t>487</w:t>
            </w:r>
          </w:hyperlink>
        </w:p>
        <w:p>
          <w:pPr>
            <w:pStyle w:val="Contents3"/>
            <w:tabs>
              <w:tab w:val="clear" w:pos="8459"/>
              <w:tab w:val="right" w:pos="9026" w:leader="dot"/>
            </w:tabs>
            <w:rPr/>
          </w:pPr>
          <w:hyperlink w:anchor="__RefHeading___Toc853449_653776707">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853451_653776707">
            <w:r>
              <w:rPr>
                <w:webHidden/>
                <w:rStyle w:val="IndexLink"/>
                <w:rtl w:val="true"/>
              </w:rPr>
              <w:t>انواع مرگ به تعبیر قرآن و روایات</w:t>
            </w:r>
            <w:r>
              <w:rPr>
                <w:rStyle w:val="IndexLink"/>
                <w:rtl w:val="true"/>
              </w:rPr>
              <w:tab/>
            </w:r>
            <w:r>
              <w:rPr>
                <w:rStyle w:val="IndexLink"/>
              </w:rPr>
              <w:t>489</w:t>
            </w:r>
          </w:hyperlink>
        </w:p>
        <w:p>
          <w:pPr>
            <w:pStyle w:val="Contents3"/>
            <w:tabs>
              <w:tab w:val="clear" w:pos="8459"/>
              <w:tab w:val="right" w:pos="9026" w:leader="dot"/>
            </w:tabs>
            <w:rPr/>
          </w:pPr>
          <w:hyperlink w:anchor="__RefHeading___Toc853453_653776707">
            <w:r>
              <w:rPr>
                <w:webHidden/>
                <w:rStyle w:val="IndexLink"/>
                <w:rtl w:val="true"/>
              </w:rPr>
              <w:t>حکایتی از رحلت علامۀ مجلسی</w:t>
            </w:r>
            <w:r>
              <w:rPr>
                <w:rStyle w:val="IndexLink"/>
                <w:rtl w:val="true"/>
              </w:rPr>
              <w:tab/>
            </w:r>
            <w:r>
              <w:rPr>
                <w:rStyle w:val="IndexLink"/>
              </w:rPr>
              <w:t>490</w:t>
            </w:r>
          </w:hyperlink>
        </w:p>
        <w:p>
          <w:pPr>
            <w:pStyle w:val="Contents3"/>
            <w:tabs>
              <w:tab w:val="clear" w:pos="8459"/>
              <w:tab w:val="right" w:pos="9026" w:leader="dot"/>
            </w:tabs>
            <w:rPr/>
          </w:pPr>
          <w:hyperlink w:anchor="__RefHeading___Toc853455_653776707">
            <w:r>
              <w:rPr>
                <w:webHidden/>
                <w:rStyle w:val="IndexLink"/>
                <w:rtl w:val="true"/>
              </w:rPr>
              <w:t>رؤیای صادقه، به استناد قرآن</w:t>
            </w:r>
            <w:r>
              <w:rPr>
                <w:rStyle w:val="IndexLink"/>
                <w:rtl w:val="true"/>
              </w:rPr>
              <w:tab/>
            </w:r>
            <w:r>
              <w:rPr>
                <w:rStyle w:val="IndexLink"/>
              </w:rPr>
              <w:t>491</w:t>
            </w:r>
          </w:hyperlink>
        </w:p>
        <w:p>
          <w:pPr>
            <w:pStyle w:val="Contents3"/>
            <w:tabs>
              <w:tab w:val="clear" w:pos="8459"/>
              <w:tab w:val="right" w:pos="9026" w:leader="dot"/>
            </w:tabs>
            <w:rPr/>
          </w:pPr>
          <w:hyperlink w:anchor="__RefHeading___Toc853457_653776707">
            <w:r>
              <w:rPr>
                <w:webHidden/>
                <w:rStyle w:val="IndexLink"/>
                <w:rtl w:val="true"/>
              </w:rPr>
              <w:t>حالت مؤمن در لحظۀ مرگ</w:t>
            </w:r>
            <w:r>
              <w:rPr>
                <w:rStyle w:val="IndexLink"/>
                <w:rtl w:val="true"/>
              </w:rPr>
              <w:tab/>
            </w:r>
            <w:r>
              <w:rPr>
                <w:rStyle w:val="IndexLink"/>
              </w:rPr>
              <w:t>492</w:t>
            </w:r>
          </w:hyperlink>
        </w:p>
        <w:p>
          <w:pPr>
            <w:pStyle w:val="Contents3"/>
            <w:tabs>
              <w:tab w:val="clear" w:pos="8459"/>
              <w:tab w:val="right" w:pos="9026" w:leader="dot"/>
            </w:tabs>
            <w:rPr/>
          </w:pPr>
          <w:hyperlink w:anchor="__RefHeading___Toc853459_653776707">
            <w:r>
              <w:rPr>
                <w:webHidden/>
                <w:rStyle w:val="IndexLink"/>
                <w:rtl w:val="true"/>
              </w:rPr>
              <w:t>مرگ، هدیۀ پروردگار به مؤمن</w:t>
            </w:r>
            <w:r>
              <w:rPr>
                <w:rStyle w:val="IndexLink"/>
                <w:rtl w:val="true"/>
              </w:rPr>
              <w:tab/>
            </w:r>
            <w:r>
              <w:rPr>
                <w:rStyle w:val="IndexLink"/>
              </w:rPr>
              <w:t>493</w:t>
            </w:r>
          </w:hyperlink>
        </w:p>
        <w:p>
          <w:pPr>
            <w:pStyle w:val="Contents3"/>
            <w:tabs>
              <w:tab w:val="clear" w:pos="8459"/>
              <w:tab w:val="right" w:pos="9026" w:leader="dot"/>
            </w:tabs>
            <w:rPr/>
          </w:pPr>
          <w:hyperlink w:anchor="__RefHeading___Toc853461_653776707">
            <w:r>
              <w:rPr>
                <w:webHidden/>
                <w:rStyle w:val="IndexLink"/>
                <w:rtl w:val="true"/>
              </w:rPr>
              <w:t>عنایت علامۀ مجلسی به اهل علم</w:t>
            </w:r>
            <w:r>
              <w:rPr>
                <w:rStyle w:val="IndexLink"/>
                <w:rtl w:val="true"/>
              </w:rPr>
              <w:tab/>
            </w:r>
            <w:r>
              <w:rPr>
                <w:rStyle w:val="IndexLink"/>
              </w:rPr>
              <w:t>494</w:t>
            </w:r>
          </w:hyperlink>
        </w:p>
        <w:p>
          <w:pPr>
            <w:pStyle w:val="Contents3"/>
            <w:tabs>
              <w:tab w:val="clear" w:pos="8459"/>
              <w:tab w:val="right" w:pos="9026" w:leader="dot"/>
            </w:tabs>
            <w:rPr/>
          </w:pPr>
          <w:hyperlink w:anchor="__RefHeading___Toc853463_653776707">
            <w:r>
              <w:rPr>
                <w:webHidden/>
                <w:rStyle w:val="IndexLink"/>
                <w:rtl w:val="true"/>
              </w:rPr>
              <w:t>تعبیر پیامبر اکرم صلی الله علیه و آله از عالم برزخ</w:t>
            </w:r>
            <w:r>
              <w:rPr>
                <w:rStyle w:val="IndexLink"/>
                <w:rtl w:val="true"/>
              </w:rPr>
              <w:tab/>
            </w:r>
            <w:r>
              <w:rPr>
                <w:rStyle w:val="IndexLink"/>
              </w:rPr>
              <w:t>495</w:t>
            </w:r>
          </w:hyperlink>
        </w:p>
        <w:p>
          <w:pPr>
            <w:pStyle w:val="Contents2"/>
            <w:tabs>
              <w:tab w:val="clear" w:pos="8743"/>
              <w:tab w:val="right" w:pos="9026" w:leader="dot"/>
            </w:tabs>
            <w:rPr/>
          </w:pPr>
          <w:hyperlink w:anchor="__RefHeading___Toc853465_653776707">
            <w:r>
              <w:rPr>
                <w:webHidden/>
                <w:rStyle w:val="IndexLink"/>
                <w:rtl w:val="true"/>
              </w:rPr>
              <w:t>خطرات ارتباط مردم با مال حرام</w:t>
            </w:r>
            <w:r>
              <w:rPr>
                <w:rStyle w:val="IndexLink"/>
                <w:rtl w:val="true"/>
              </w:rPr>
              <w:tab/>
            </w:r>
            <w:r>
              <w:rPr>
                <w:rStyle w:val="IndexLink"/>
              </w:rPr>
              <w:t>498</w:t>
            </w:r>
          </w:hyperlink>
        </w:p>
        <w:p>
          <w:pPr>
            <w:pStyle w:val="Contents3"/>
            <w:tabs>
              <w:tab w:val="clear" w:pos="8459"/>
              <w:tab w:val="right" w:pos="9026" w:leader="dot"/>
            </w:tabs>
            <w:rPr/>
          </w:pPr>
          <w:hyperlink w:anchor="__RefHeading___Toc853467_653776707">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853469_653776707">
            <w:r>
              <w:rPr>
                <w:webHidden/>
                <w:rStyle w:val="IndexLink"/>
                <w:rtl w:val="true"/>
              </w:rPr>
              <w:t>فوائد شرکت در مجالس علمی</w:t>
            </w:r>
            <w:r>
              <w:rPr>
                <w:rStyle w:val="IndexLink"/>
                <w:rtl w:val="true"/>
              </w:rPr>
              <w:tab/>
            </w:r>
            <w:r>
              <w:rPr>
                <w:rStyle w:val="IndexLink"/>
              </w:rPr>
              <w:t>499</w:t>
            </w:r>
          </w:hyperlink>
        </w:p>
        <w:p>
          <w:pPr>
            <w:pStyle w:val="Contents3"/>
            <w:tabs>
              <w:tab w:val="clear" w:pos="8459"/>
              <w:tab w:val="right" w:pos="9026" w:leader="dot"/>
            </w:tabs>
            <w:rPr/>
          </w:pPr>
          <w:hyperlink w:anchor="__RefHeading___Toc853471_653776707">
            <w:r>
              <w:rPr>
                <w:webHidden/>
                <w:rStyle w:val="IndexLink"/>
                <w:rtl w:val="true"/>
              </w:rPr>
              <w:t>ارتباط با حرام و سلب توفیق</w:t>
            </w:r>
            <w:r>
              <w:rPr>
                <w:rStyle w:val="IndexLink"/>
                <w:rtl w:val="true"/>
              </w:rPr>
              <w:tab/>
            </w:r>
            <w:r>
              <w:rPr>
                <w:rStyle w:val="IndexLink"/>
              </w:rPr>
              <w:t>501</w:t>
            </w:r>
          </w:hyperlink>
        </w:p>
        <w:p>
          <w:pPr>
            <w:pStyle w:val="Contents3"/>
            <w:tabs>
              <w:tab w:val="clear" w:pos="8459"/>
              <w:tab w:val="right" w:pos="9026" w:leader="dot"/>
            </w:tabs>
            <w:rPr/>
          </w:pPr>
          <w:hyperlink w:anchor="__RefHeading___Toc853473_653776707">
            <w:r>
              <w:rPr>
                <w:webHidden/>
                <w:rStyle w:val="IndexLink"/>
                <w:rtl w:val="true"/>
              </w:rPr>
              <w:t>ثواب نماز شب و پاداش آن</w:t>
            </w:r>
            <w:r>
              <w:rPr>
                <w:rStyle w:val="IndexLink"/>
                <w:rtl w:val="true"/>
              </w:rPr>
              <w:tab/>
            </w:r>
            <w:r>
              <w:rPr>
                <w:rStyle w:val="IndexLink"/>
              </w:rPr>
              <w:t>501</w:t>
            </w:r>
          </w:hyperlink>
        </w:p>
        <w:p>
          <w:pPr>
            <w:pStyle w:val="Contents3"/>
            <w:tabs>
              <w:tab w:val="clear" w:pos="8459"/>
              <w:tab w:val="right" w:pos="9026" w:leader="dot"/>
            </w:tabs>
            <w:rPr/>
          </w:pPr>
          <w:hyperlink w:anchor="__RefHeading___Toc853475_653776707">
            <w:r>
              <w:rPr>
                <w:webHidden/>
                <w:rStyle w:val="IndexLink"/>
                <w:rtl w:val="true"/>
              </w:rPr>
              <w:t>محاسبه و مراقبۀ اهل دل</w:t>
            </w:r>
            <w:r>
              <w:rPr>
                <w:rStyle w:val="IndexLink"/>
                <w:rtl w:val="true"/>
              </w:rPr>
              <w:tab/>
            </w:r>
            <w:r>
              <w:rPr>
                <w:rStyle w:val="IndexLink"/>
              </w:rPr>
              <w:t>503</w:t>
            </w:r>
          </w:hyperlink>
        </w:p>
        <w:p>
          <w:pPr>
            <w:pStyle w:val="Contents3"/>
            <w:tabs>
              <w:tab w:val="clear" w:pos="8459"/>
              <w:tab w:val="right" w:pos="9026" w:leader="dot"/>
            </w:tabs>
            <w:rPr/>
          </w:pPr>
          <w:hyperlink w:anchor="__RefHeading___Toc853477_653776707">
            <w:r>
              <w:rPr>
                <w:webHidden/>
                <w:rStyle w:val="IndexLink"/>
                <w:rtl w:val="true"/>
              </w:rPr>
              <w:t>مرحوم آیت الله درچه ای و پرهیز از موارد شهبه ناک</w:t>
            </w:r>
            <w:r>
              <w:rPr>
                <w:rStyle w:val="IndexLink"/>
                <w:rtl w:val="true"/>
              </w:rPr>
              <w:tab/>
            </w:r>
            <w:r>
              <w:rPr>
                <w:rStyle w:val="IndexLink"/>
              </w:rPr>
              <w:t>503</w:t>
            </w:r>
          </w:hyperlink>
        </w:p>
        <w:p>
          <w:pPr>
            <w:pStyle w:val="Contents3"/>
            <w:tabs>
              <w:tab w:val="clear" w:pos="8459"/>
              <w:tab w:val="right" w:pos="9026" w:leader="dot"/>
            </w:tabs>
            <w:rPr/>
          </w:pPr>
          <w:hyperlink w:anchor="__RefHeading___Toc853479_653776707">
            <w:r>
              <w:rPr>
                <w:webHidden/>
                <w:rStyle w:val="IndexLink"/>
                <w:rtl w:val="true"/>
              </w:rPr>
              <w:t>بی حوصلگی در عبادت، از اثرات حرام</w:t>
            </w:r>
            <w:r>
              <w:rPr>
                <w:rStyle w:val="IndexLink"/>
                <w:rtl w:val="true"/>
              </w:rPr>
              <w:tab/>
            </w:r>
            <w:r>
              <w:rPr>
                <w:rStyle w:val="IndexLink"/>
              </w:rPr>
              <w:t>504</w:t>
            </w:r>
          </w:hyperlink>
        </w:p>
        <w:p>
          <w:pPr>
            <w:pStyle w:val="Contents3"/>
            <w:tabs>
              <w:tab w:val="clear" w:pos="8459"/>
              <w:tab w:val="right" w:pos="9026" w:leader="dot"/>
            </w:tabs>
            <w:rPr/>
          </w:pPr>
          <w:hyperlink w:anchor="__RefHeading___Toc853481_653776707">
            <w:r>
              <w:rPr>
                <w:webHidden/>
                <w:rStyle w:val="IndexLink"/>
                <w:rtl w:val="true"/>
              </w:rPr>
              <w:t>مستجاب نشدن دعا به خاطر ارتباط با حرام</w:t>
            </w:r>
            <w:r>
              <w:rPr>
                <w:rStyle w:val="IndexLink"/>
                <w:rtl w:val="true"/>
              </w:rPr>
              <w:tab/>
            </w:r>
            <w:r>
              <w:rPr>
                <w:rStyle w:val="IndexLink"/>
              </w:rPr>
              <w:t>505</w:t>
            </w:r>
          </w:hyperlink>
        </w:p>
        <w:p>
          <w:pPr>
            <w:pStyle w:val="Contents3"/>
            <w:tabs>
              <w:tab w:val="clear" w:pos="8459"/>
              <w:tab w:val="right" w:pos="9026" w:leader="dot"/>
            </w:tabs>
            <w:rPr/>
          </w:pPr>
          <w:hyperlink w:anchor="__RefHeading___Toc853483_653776707">
            <w:r>
              <w:rPr>
                <w:webHidden/>
                <w:rStyle w:val="IndexLink"/>
                <w:rtl w:val="true"/>
              </w:rPr>
              <w:t>دعای فرد حرام خوار مستجاب نمی شود</w:t>
            </w:r>
            <w:r>
              <w:rPr>
                <w:rStyle w:val="IndexLink"/>
                <w:rtl w:val="true"/>
              </w:rPr>
              <w:tab/>
            </w:r>
            <w:r>
              <w:rPr>
                <w:rStyle w:val="IndexLink"/>
              </w:rPr>
              <w:t>507</w:t>
            </w:r>
          </w:hyperlink>
        </w:p>
        <w:p>
          <w:pPr>
            <w:pStyle w:val="Contents2"/>
            <w:tabs>
              <w:tab w:val="clear" w:pos="8743"/>
              <w:tab w:val="right" w:pos="9026" w:leader="dot"/>
            </w:tabs>
            <w:rPr/>
          </w:pPr>
          <w:hyperlink w:anchor="__RefHeading___Toc853485_653776707">
            <w:r>
              <w:rPr>
                <w:webHidden/>
                <w:rStyle w:val="IndexLink"/>
                <w:rtl w:val="true"/>
              </w:rPr>
              <w:t>حرام خواری</w:t>
            </w:r>
            <w:r>
              <w:rPr>
                <w:rStyle w:val="IndexLink"/>
                <w:rtl w:val="true"/>
              </w:rPr>
              <w:tab/>
            </w:r>
            <w:r>
              <w:rPr>
                <w:rStyle w:val="IndexLink"/>
              </w:rPr>
              <w:t>508</w:t>
            </w:r>
          </w:hyperlink>
        </w:p>
        <w:p>
          <w:pPr>
            <w:pStyle w:val="Contents3"/>
            <w:tabs>
              <w:tab w:val="clear" w:pos="8459"/>
              <w:tab w:val="right" w:pos="9026" w:leader="dot"/>
            </w:tabs>
            <w:rPr/>
          </w:pPr>
          <w:hyperlink w:anchor="__RefHeading___Toc853487_653776707">
            <w:r>
              <w:rPr>
                <w:webHidden/>
                <w:rStyle w:val="IndexLink"/>
                <w:rtl w:val="true"/>
              </w:rPr>
              <w:t>فعل حرام، قاتل قلب</w:t>
            </w:r>
            <w:r>
              <w:rPr>
                <w:rStyle w:val="IndexLink"/>
                <w:rtl w:val="true"/>
              </w:rPr>
              <w:tab/>
            </w:r>
            <w:r>
              <w:rPr>
                <w:rStyle w:val="IndexLink"/>
              </w:rPr>
              <w:t>508</w:t>
            </w:r>
          </w:hyperlink>
        </w:p>
        <w:p>
          <w:pPr>
            <w:pStyle w:val="Contents3"/>
            <w:tabs>
              <w:tab w:val="clear" w:pos="8459"/>
              <w:tab w:val="right" w:pos="9026" w:leader="dot"/>
            </w:tabs>
            <w:rPr/>
          </w:pPr>
          <w:hyperlink w:anchor="__RefHeading___Toc853489_653776707">
            <w:r>
              <w:rPr>
                <w:webHidden/>
                <w:rStyle w:val="IndexLink"/>
                <w:rtl w:val="true"/>
              </w:rPr>
              <w:t>تفاوت جریمه در دنیا و آخرت</w:t>
            </w:r>
            <w:r>
              <w:rPr>
                <w:rStyle w:val="IndexLink"/>
                <w:rtl w:val="true"/>
              </w:rPr>
              <w:tab/>
            </w:r>
            <w:r>
              <w:rPr>
                <w:rStyle w:val="IndexLink"/>
              </w:rPr>
              <w:t>509</w:t>
            </w:r>
          </w:hyperlink>
        </w:p>
        <w:p>
          <w:pPr>
            <w:pStyle w:val="Contents3"/>
            <w:tabs>
              <w:tab w:val="clear" w:pos="8459"/>
              <w:tab w:val="right" w:pos="9026" w:leader="dot"/>
            </w:tabs>
            <w:rPr/>
          </w:pPr>
          <w:hyperlink w:anchor="__RefHeading___Toc853491_653776707">
            <w:r>
              <w:rPr>
                <w:webHidden/>
                <w:rStyle w:val="IndexLink"/>
                <w:rtl w:val="true"/>
              </w:rPr>
              <w:t>حرام خواری و آتش شب اول قبر</w:t>
            </w:r>
            <w:r>
              <w:rPr>
                <w:rStyle w:val="IndexLink"/>
                <w:rtl w:val="true"/>
              </w:rPr>
              <w:tab/>
            </w:r>
            <w:r>
              <w:rPr>
                <w:rStyle w:val="IndexLink"/>
              </w:rPr>
              <w:t>511</w:t>
            </w:r>
          </w:hyperlink>
        </w:p>
        <w:p>
          <w:pPr>
            <w:pStyle w:val="Contents3"/>
            <w:tabs>
              <w:tab w:val="clear" w:pos="8459"/>
              <w:tab w:val="right" w:pos="9026" w:leader="dot"/>
            </w:tabs>
            <w:rPr/>
          </w:pPr>
          <w:hyperlink w:anchor="__RefHeading___Toc853493_653776707">
            <w:r>
              <w:rPr>
                <w:webHidden/>
                <w:rStyle w:val="IndexLink"/>
                <w:rtl w:val="true"/>
              </w:rPr>
              <w:t>اعضا و جوارح تولید کنندۀ آتش دوزخ</w:t>
            </w:r>
            <w:r>
              <w:rPr>
                <w:rStyle w:val="IndexLink"/>
                <w:rtl w:val="true"/>
              </w:rPr>
              <w:tab/>
            </w:r>
            <w:r>
              <w:rPr>
                <w:rStyle w:val="IndexLink"/>
              </w:rPr>
              <w:t>513</w:t>
            </w:r>
          </w:hyperlink>
        </w:p>
        <w:p>
          <w:pPr>
            <w:pStyle w:val="Contents3"/>
            <w:tabs>
              <w:tab w:val="clear" w:pos="8459"/>
              <w:tab w:val="right" w:pos="9026" w:leader="dot"/>
            </w:tabs>
            <w:rPr/>
          </w:pPr>
          <w:hyperlink w:anchor="__RefHeading___Toc853495_653776707">
            <w:r>
              <w:rPr>
                <w:webHidden/>
                <w:rStyle w:val="IndexLink"/>
                <w:rtl w:val="true"/>
              </w:rPr>
              <w:t>دعای پیامبر و ائمه اطهار</w:t>
            </w:r>
            <w:r>
              <w:rPr>
                <w:rStyle w:val="IndexLink"/>
                <w:rtl w:val="true"/>
              </w:rPr>
              <w:tab/>
            </w:r>
            <w:r>
              <w:rPr>
                <w:rStyle w:val="IndexLink"/>
              </w:rPr>
              <w:t>514</w:t>
            </w:r>
          </w:hyperlink>
        </w:p>
        <w:p>
          <w:pPr>
            <w:pStyle w:val="Contents3"/>
            <w:tabs>
              <w:tab w:val="clear" w:pos="8459"/>
              <w:tab w:val="right" w:pos="9026" w:leader="dot"/>
            </w:tabs>
            <w:rPr/>
          </w:pPr>
          <w:hyperlink w:anchor="__RefHeading___Toc853497_653776707">
            <w:r>
              <w:rPr>
                <w:webHidden/>
                <w:rStyle w:val="IndexLink"/>
                <w:rtl w:val="true"/>
              </w:rPr>
              <w:t>مرد الهی و دیدن باطن حرام</w:t>
            </w:r>
            <w:r>
              <w:rPr>
                <w:rStyle w:val="IndexLink"/>
                <w:rtl w:val="true"/>
              </w:rPr>
              <w:tab/>
            </w:r>
            <w:r>
              <w:rPr>
                <w:rStyle w:val="IndexLink"/>
              </w:rPr>
              <w:t>514</w:t>
            </w:r>
          </w:hyperlink>
        </w:p>
        <w:p>
          <w:pPr>
            <w:pStyle w:val="Contents2"/>
            <w:tabs>
              <w:tab w:val="clear" w:pos="8743"/>
              <w:tab w:val="right" w:pos="9026" w:leader="dot"/>
            </w:tabs>
            <w:rPr/>
          </w:pPr>
          <w:hyperlink w:anchor="__RefHeading___Toc853499_653776707">
            <w:r>
              <w:rPr>
                <w:webHidden/>
                <w:rStyle w:val="IndexLink"/>
                <w:rtl w:val="true"/>
              </w:rPr>
              <w:t>انواع خطاب در قرآن کریم</w:t>
            </w:r>
            <w:r>
              <w:rPr>
                <w:rStyle w:val="IndexLink"/>
                <w:rtl w:val="true"/>
              </w:rPr>
              <w:tab/>
            </w:r>
            <w:r>
              <w:rPr>
                <w:rStyle w:val="IndexLink"/>
              </w:rPr>
              <w:t>516</w:t>
            </w:r>
          </w:hyperlink>
        </w:p>
        <w:p>
          <w:pPr>
            <w:pStyle w:val="Contents3"/>
            <w:tabs>
              <w:tab w:val="clear" w:pos="8459"/>
              <w:tab w:val="right" w:pos="9026" w:leader="dot"/>
            </w:tabs>
            <w:rPr/>
          </w:pPr>
          <w:hyperlink w:anchor="__RefHeading___Toc853501_653776707">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853503_653776707">
            <w:r>
              <w:rPr>
                <w:webHidden/>
                <w:rStyle w:val="IndexLink"/>
                <w:rtl w:val="true"/>
              </w:rPr>
              <w:t>هوای نفس، عامل هر جنایت</w:t>
            </w:r>
            <w:r>
              <w:rPr>
                <w:rStyle w:val="IndexLink"/>
                <w:rtl w:val="true"/>
              </w:rPr>
              <w:tab/>
            </w:r>
            <w:r>
              <w:rPr>
                <w:rStyle w:val="IndexLink"/>
              </w:rPr>
              <w:t>521</w:t>
            </w:r>
          </w:hyperlink>
        </w:p>
        <w:p>
          <w:pPr>
            <w:pStyle w:val="Contents3"/>
            <w:tabs>
              <w:tab w:val="clear" w:pos="8459"/>
              <w:tab w:val="right" w:pos="9026" w:leader="dot"/>
            </w:tabs>
            <w:rPr/>
          </w:pPr>
          <w:hyperlink w:anchor="__RefHeading___Toc853505_653776707">
            <w:r>
              <w:rPr>
                <w:webHidden/>
                <w:rStyle w:val="IndexLink"/>
                <w:rtl w:val="true"/>
              </w:rPr>
              <w:t>شیخ بهایی و خبردار شدن از مرگ</w:t>
            </w:r>
            <w:r>
              <w:rPr>
                <w:rStyle w:val="IndexLink"/>
                <w:rtl w:val="true"/>
              </w:rPr>
              <w:tab/>
            </w:r>
            <w:r>
              <w:rPr>
                <w:rStyle w:val="IndexLink"/>
              </w:rPr>
              <w:t>522</w:t>
            </w:r>
          </w:hyperlink>
        </w:p>
        <w:p>
          <w:pPr>
            <w:pStyle w:val="Contents2"/>
            <w:tabs>
              <w:tab w:val="clear" w:pos="8743"/>
              <w:tab w:val="right" w:pos="9026" w:leader="dot"/>
            </w:tabs>
            <w:rPr/>
          </w:pPr>
          <w:hyperlink w:anchor="__RefHeading___Toc853507_653776707">
            <w:r>
              <w:rPr>
                <w:webHidden/>
                <w:rStyle w:val="IndexLink"/>
                <w:rtl w:val="true"/>
              </w:rPr>
              <w:t>ورود به بهشت</w:t>
            </w:r>
            <w:r>
              <w:rPr>
                <w:rStyle w:val="IndexLink"/>
                <w:rtl w:val="true"/>
              </w:rPr>
              <w:tab/>
            </w:r>
            <w:r>
              <w:rPr>
                <w:rStyle w:val="IndexLink"/>
              </w:rPr>
              <w:t>527</w:t>
            </w:r>
          </w:hyperlink>
        </w:p>
        <w:p>
          <w:pPr>
            <w:pStyle w:val="Contents3"/>
            <w:tabs>
              <w:tab w:val="clear" w:pos="8459"/>
              <w:tab w:val="right" w:pos="9026" w:leader="dot"/>
            </w:tabs>
            <w:rPr/>
          </w:pPr>
          <w:hyperlink w:anchor="__RefHeading___Toc853509_653776707">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853511_653776707">
            <w:r>
              <w:rPr>
                <w:webHidden/>
                <w:rStyle w:val="IndexLink"/>
                <w:rtl w:val="true"/>
              </w:rPr>
              <w:t>بهشت آدم و حوا</w:t>
            </w:r>
            <w:r>
              <w:rPr>
                <w:rStyle w:val="IndexLink"/>
                <w:rtl w:val="true"/>
              </w:rPr>
              <w:tab/>
            </w:r>
            <w:r>
              <w:rPr>
                <w:rStyle w:val="IndexLink"/>
              </w:rPr>
              <w:t>529</w:t>
            </w:r>
          </w:hyperlink>
        </w:p>
        <w:p>
          <w:pPr>
            <w:pStyle w:val="Contents3"/>
            <w:tabs>
              <w:tab w:val="clear" w:pos="8459"/>
              <w:tab w:val="right" w:pos="9026" w:leader="dot"/>
            </w:tabs>
            <w:rPr/>
          </w:pPr>
          <w:hyperlink w:anchor="__RefHeading___Toc853513_653776707">
            <w:r>
              <w:rPr>
                <w:webHidden/>
                <w:rStyle w:val="IndexLink"/>
                <w:rtl w:val="true"/>
              </w:rPr>
              <w:t>عاقبت عمل حرام و ارتباط با حرام</w:t>
            </w:r>
            <w:r>
              <w:rPr>
                <w:rStyle w:val="IndexLink"/>
                <w:rtl w:val="true"/>
              </w:rPr>
              <w:tab/>
            </w:r>
            <w:r>
              <w:rPr>
                <w:rStyle w:val="IndexLink"/>
              </w:rPr>
              <w:t>531</w:t>
            </w:r>
          </w:hyperlink>
        </w:p>
        <w:p>
          <w:pPr>
            <w:pStyle w:val="Contents3"/>
            <w:tabs>
              <w:tab w:val="clear" w:pos="8459"/>
              <w:tab w:val="right" w:pos="9026" w:leader="dot"/>
            </w:tabs>
            <w:rPr/>
          </w:pPr>
          <w:hyperlink w:anchor="__RefHeading___Toc853515_653776707">
            <w:r>
              <w:rPr>
                <w:webHidden/>
                <w:rStyle w:val="IndexLink"/>
                <w:rtl w:val="true"/>
              </w:rPr>
              <w:t>ثواب نگاه به خانۀ خدا</w:t>
            </w:r>
            <w:r>
              <w:rPr>
                <w:rStyle w:val="IndexLink"/>
                <w:rtl w:val="true"/>
              </w:rPr>
              <w:tab/>
            </w:r>
            <w:r>
              <w:rPr>
                <w:rStyle w:val="IndexLink"/>
              </w:rPr>
              <w:t>532</w:t>
            </w:r>
          </w:hyperlink>
        </w:p>
        <w:p>
          <w:pPr>
            <w:pStyle w:val="Contents3"/>
            <w:tabs>
              <w:tab w:val="clear" w:pos="8459"/>
              <w:tab w:val="right" w:pos="9026" w:leader="dot"/>
            </w:tabs>
            <w:rPr/>
          </w:pPr>
          <w:hyperlink w:anchor="__RefHeading___Toc853517_653776707">
            <w:r>
              <w:rPr>
                <w:webHidden/>
                <w:rStyle w:val="IndexLink"/>
                <w:rtl w:val="true"/>
              </w:rPr>
              <w:t>شیعۀ واقعی اهل خیانت نیست</w:t>
            </w:r>
            <w:r>
              <w:rPr>
                <w:rStyle w:val="IndexLink"/>
                <w:rtl w:val="true"/>
              </w:rPr>
              <w:tab/>
            </w:r>
            <w:r>
              <w:rPr>
                <w:rStyle w:val="IndexLink"/>
              </w:rPr>
              <w:t>532</w:t>
            </w:r>
          </w:hyperlink>
        </w:p>
        <w:p>
          <w:pPr>
            <w:pStyle w:val="Contents2"/>
            <w:tabs>
              <w:tab w:val="clear" w:pos="8743"/>
              <w:tab w:val="right" w:pos="9026" w:leader="dot"/>
            </w:tabs>
            <w:rPr/>
          </w:pPr>
          <w:hyperlink w:anchor="__RefHeading___Toc853519_653776707">
            <w:r>
              <w:rPr>
                <w:webHidden/>
                <w:rStyle w:val="IndexLink"/>
                <w:rtl w:val="true"/>
              </w:rPr>
              <w:t>رباخواری و کم فروشی</w:t>
            </w:r>
            <w:r>
              <w:rPr>
                <w:rStyle w:val="IndexLink"/>
                <w:rtl w:val="true"/>
              </w:rPr>
              <w:tab/>
            </w:r>
            <w:r>
              <w:rPr>
                <w:rStyle w:val="IndexLink"/>
              </w:rPr>
              <w:t>534</w:t>
            </w:r>
          </w:hyperlink>
        </w:p>
        <w:p>
          <w:pPr>
            <w:pStyle w:val="Contents3"/>
            <w:tabs>
              <w:tab w:val="clear" w:pos="8459"/>
              <w:tab w:val="right" w:pos="9026" w:leader="dot"/>
            </w:tabs>
            <w:rPr/>
          </w:pPr>
          <w:hyperlink w:anchor="__RefHeading___Toc853521_653776707">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853523_653776707">
            <w:r>
              <w:rPr>
                <w:webHidden/>
                <w:rStyle w:val="IndexLink"/>
                <w:rtl w:val="true"/>
              </w:rPr>
              <w:t>وجوب شناخت موارد ربا</w:t>
            </w:r>
            <w:r>
              <w:rPr>
                <w:rStyle w:val="IndexLink"/>
                <w:rtl w:val="true"/>
              </w:rPr>
              <w:tab/>
            </w:r>
            <w:r>
              <w:rPr>
                <w:rStyle w:val="IndexLink"/>
              </w:rPr>
              <w:t>536</w:t>
            </w:r>
          </w:hyperlink>
        </w:p>
        <w:p>
          <w:pPr>
            <w:pStyle w:val="Contents3"/>
            <w:tabs>
              <w:tab w:val="clear" w:pos="8459"/>
              <w:tab w:val="right" w:pos="9026" w:leader="dot"/>
            </w:tabs>
            <w:rPr/>
          </w:pPr>
          <w:hyperlink w:anchor="__RefHeading___Toc853525_653776707">
            <w:r>
              <w:rPr>
                <w:webHidden/>
                <w:rStyle w:val="IndexLink"/>
                <w:rtl w:val="true"/>
              </w:rPr>
              <w:t>داستانی از کتاب مرحوم فیض کاشانی</w:t>
            </w:r>
            <w:r>
              <w:rPr>
                <w:rStyle w:val="IndexLink"/>
                <w:rtl w:val="true"/>
              </w:rPr>
              <w:tab/>
            </w:r>
            <w:r>
              <w:rPr>
                <w:rStyle w:val="IndexLink"/>
              </w:rPr>
              <w:t>537</w:t>
            </w:r>
          </w:hyperlink>
        </w:p>
        <w:p>
          <w:pPr>
            <w:pStyle w:val="Contents3"/>
            <w:tabs>
              <w:tab w:val="clear" w:pos="8459"/>
              <w:tab w:val="right" w:pos="9026" w:leader="dot"/>
            </w:tabs>
            <w:rPr/>
          </w:pPr>
          <w:hyperlink w:anchor="__RefHeading___Toc853527_653776707">
            <w:r>
              <w:rPr>
                <w:webHidden/>
                <w:rStyle w:val="IndexLink"/>
                <w:rtl w:val="true"/>
              </w:rPr>
              <w:t>ناراحتی ائمه علیهم السلام از افراد حرام خوار</w:t>
            </w:r>
            <w:r>
              <w:rPr>
                <w:rStyle w:val="IndexLink"/>
                <w:rtl w:val="true"/>
              </w:rPr>
              <w:tab/>
            </w:r>
            <w:r>
              <w:rPr>
                <w:rStyle w:val="IndexLink"/>
              </w:rPr>
              <w:t>538</w:t>
            </w:r>
          </w:hyperlink>
        </w:p>
        <w:p>
          <w:pPr>
            <w:pStyle w:val="Contents3"/>
            <w:tabs>
              <w:tab w:val="clear" w:pos="8459"/>
              <w:tab w:val="right" w:pos="9026" w:leader="dot"/>
            </w:tabs>
            <w:rPr/>
          </w:pPr>
          <w:hyperlink w:anchor="__RefHeading___Toc853529_653776707">
            <w:r>
              <w:rPr>
                <w:webHidden/>
                <w:rStyle w:val="IndexLink"/>
                <w:rtl w:val="true"/>
              </w:rPr>
              <w:t>آخرین وصیت پیامبر قبل از وفات</w:t>
            </w:r>
            <w:r>
              <w:rPr>
                <w:rStyle w:val="IndexLink"/>
                <w:rtl w:val="true"/>
              </w:rPr>
              <w:tab/>
            </w:r>
            <w:r>
              <w:rPr>
                <w:rStyle w:val="IndexLink"/>
              </w:rPr>
              <w:t>539</w:t>
            </w:r>
          </w:hyperlink>
        </w:p>
        <w:p>
          <w:pPr>
            <w:pStyle w:val="Contents3"/>
            <w:tabs>
              <w:tab w:val="clear" w:pos="8459"/>
              <w:tab w:val="right" w:pos="9026" w:leader="dot"/>
            </w:tabs>
            <w:rPr/>
          </w:pPr>
          <w:hyperlink w:anchor="__RefHeading___Toc853531_653776707">
            <w:r>
              <w:rPr>
                <w:webHidden/>
                <w:rStyle w:val="IndexLink"/>
                <w:rtl w:val="true"/>
              </w:rPr>
              <w:t>تکرار فعل حرام، باعث انکار مسائل الهی</w:t>
            </w:r>
            <w:r>
              <w:rPr>
                <w:rStyle w:val="IndexLink"/>
                <w:rtl w:val="true"/>
              </w:rPr>
              <w:tab/>
            </w:r>
            <w:r>
              <w:rPr>
                <w:rStyle w:val="IndexLink"/>
              </w:rPr>
              <w:t>540</w:t>
            </w:r>
          </w:hyperlink>
        </w:p>
        <w:p>
          <w:pPr>
            <w:pStyle w:val="Contents3"/>
            <w:tabs>
              <w:tab w:val="clear" w:pos="8459"/>
              <w:tab w:val="right" w:pos="9026" w:leader="dot"/>
            </w:tabs>
            <w:rPr/>
          </w:pPr>
          <w:hyperlink w:anchor="__RefHeading___Toc853533_653776707">
            <w:r>
              <w:rPr>
                <w:webHidden/>
                <w:rStyle w:val="IndexLink"/>
                <w:rtl w:val="true"/>
              </w:rPr>
              <w:t>قصابی که عادت به کم فروشی داشت</w:t>
            </w:r>
            <w:r>
              <w:rPr>
                <w:rStyle w:val="IndexLink"/>
                <w:rtl w:val="true"/>
              </w:rPr>
              <w:tab/>
            </w:r>
            <w:r>
              <w:rPr>
                <w:rStyle w:val="IndexLink"/>
              </w:rPr>
              <w:t>540</w:t>
            </w:r>
          </w:hyperlink>
        </w:p>
        <w:p>
          <w:pPr>
            <w:pStyle w:val="Contents3"/>
            <w:tabs>
              <w:tab w:val="clear" w:pos="8459"/>
              <w:tab w:val="right" w:pos="9026" w:leader="dot"/>
            </w:tabs>
            <w:rPr/>
          </w:pPr>
          <w:hyperlink w:anchor="__RefHeading___Toc853535_653776707">
            <w:r>
              <w:rPr>
                <w:webHidden/>
                <w:rStyle w:val="IndexLink"/>
                <w:rtl w:val="true"/>
              </w:rPr>
              <w:t>حکایتی از رمی جمرات</w:t>
            </w:r>
            <w:r>
              <w:rPr>
                <w:rStyle w:val="IndexLink"/>
                <w:rtl w:val="true"/>
              </w:rPr>
              <w:tab/>
            </w:r>
            <w:r>
              <w:rPr>
                <w:rStyle w:val="IndexLink"/>
              </w:rPr>
              <w:t>541</w:t>
            </w:r>
          </w:hyperlink>
        </w:p>
        <w:p>
          <w:pPr>
            <w:pStyle w:val="Contents2"/>
            <w:tabs>
              <w:tab w:val="clear" w:pos="8743"/>
              <w:tab w:val="right" w:pos="9026" w:leader="dot"/>
            </w:tabs>
            <w:rPr/>
          </w:pPr>
          <w:hyperlink w:anchor="__RefHeading___Toc853537_653776707">
            <w:r>
              <w:rPr>
                <w:webHidden/>
                <w:rStyle w:val="IndexLink"/>
                <w:rtl w:val="true"/>
              </w:rPr>
              <w:t>نگهداری مال حرام و دوری از رحمت خدا</w:t>
            </w:r>
            <w:r>
              <w:rPr>
                <w:rStyle w:val="IndexLink"/>
                <w:rtl w:val="true"/>
              </w:rPr>
              <w:tab/>
            </w:r>
            <w:r>
              <w:rPr>
                <w:rStyle w:val="IndexLink"/>
              </w:rPr>
              <w:t>542</w:t>
            </w:r>
          </w:hyperlink>
        </w:p>
        <w:p>
          <w:pPr>
            <w:pStyle w:val="Contents3"/>
            <w:tabs>
              <w:tab w:val="clear" w:pos="8459"/>
              <w:tab w:val="right" w:pos="9026" w:leader="dot"/>
            </w:tabs>
            <w:rPr/>
          </w:pPr>
          <w:hyperlink w:anchor="__RefHeading___Toc853539_653776707">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853541_653776707">
            <w:r>
              <w:rPr>
                <w:webHidden/>
                <w:rStyle w:val="IndexLink"/>
                <w:rtl w:val="true"/>
              </w:rPr>
              <w:t>تعبیرهای قرآن دربارۀ مال حرام</w:t>
            </w:r>
            <w:r>
              <w:rPr>
                <w:rStyle w:val="IndexLink"/>
                <w:rtl w:val="true"/>
              </w:rPr>
              <w:tab/>
            </w:r>
            <w:r>
              <w:rPr>
                <w:rStyle w:val="IndexLink"/>
              </w:rPr>
              <w:t>544</w:t>
            </w:r>
          </w:hyperlink>
        </w:p>
        <w:p>
          <w:pPr>
            <w:pStyle w:val="Contents3"/>
            <w:tabs>
              <w:tab w:val="clear" w:pos="8459"/>
              <w:tab w:val="right" w:pos="9026" w:leader="dot"/>
            </w:tabs>
            <w:rPr/>
          </w:pPr>
          <w:hyperlink w:anchor="__RefHeading___Toc853543_653776707">
            <w:r>
              <w:rPr>
                <w:webHidden/>
                <w:rStyle w:val="IndexLink"/>
                <w:rtl w:val="true"/>
              </w:rPr>
              <w:t>تهدید حلال خورها در قرآن</w:t>
            </w:r>
            <w:r>
              <w:rPr>
                <w:rStyle w:val="IndexLink"/>
                <w:rtl w:val="true"/>
              </w:rPr>
              <w:tab/>
            </w:r>
            <w:r>
              <w:rPr>
                <w:rStyle w:val="IndexLink"/>
              </w:rPr>
              <w:t>550</w:t>
            </w:r>
          </w:hyperlink>
        </w:p>
        <w:p>
          <w:pPr>
            <w:pStyle w:val="Contents3"/>
            <w:tabs>
              <w:tab w:val="clear" w:pos="8459"/>
              <w:tab w:val="right" w:pos="9026" w:leader="dot"/>
            </w:tabs>
            <w:rPr/>
          </w:pPr>
          <w:hyperlink w:anchor="__RefHeading___Toc853545_653776707">
            <w:r>
              <w:rPr>
                <w:webHidden/>
                <w:rStyle w:val="IndexLink"/>
                <w:rtl w:val="true"/>
              </w:rPr>
              <w:t>بدهکاری و نماز میّت</w:t>
            </w:r>
            <w:r>
              <w:rPr>
                <w:rStyle w:val="IndexLink"/>
                <w:rtl w:val="true"/>
              </w:rPr>
              <w:tab/>
            </w:r>
            <w:r>
              <w:rPr>
                <w:rStyle w:val="IndexLink"/>
              </w:rPr>
              <w:t>552</w:t>
            </w:r>
          </w:hyperlink>
        </w:p>
        <w:p>
          <w:pPr>
            <w:pStyle w:val="Contents2"/>
            <w:tabs>
              <w:tab w:val="clear" w:pos="8743"/>
              <w:tab w:val="right" w:pos="9026" w:leader="dot"/>
            </w:tabs>
            <w:rPr/>
          </w:pPr>
          <w:hyperlink w:anchor="__RefHeading___Toc853547_653776707">
            <w:r>
              <w:rPr>
                <w:webHidden/>
                <w:rStyle w:val="IndexLink"/>
                <w:rtl w:val="true"/>
              </w:rPr>
              <w:t>خطابات قرآنی</w:t>
            </w:r>
            <w:r>
              <w:rPr>
                <w:rStyle w:val="IndexLink"/>
                <w:rtl w:val="true"/>
              </w:rPr>
              <w:tab/>
            </w:r>
            <w:r>
              <w:rPr>
                <w:rStyle w:val="IndexLink"/>
              </w:rPr>
              <w:t>554</w:t>
            </w:r>
          </w:hyperlink>
        </w:p>
        <w:p>
          <w:pPr>
            <w:pStyle w:val="Contents3"/>
            <w:tabs>
              <w:tab w:val="clear" w:pos="8459"/>
              <w:tab w:val="right" w:pos="9026" w:leader="dot"/>
            </w:tabs>
            <w:rPr/>
          </w:pPr>
          <w:hyperlink w:anchor="__RefHeading___Toc853549_653776707">
            <w:r>
              <w:rPr>
                <w:webHidden/>
                <w:rStyle w:val="IndexLink"/>
                <w:rtl w:val="true"/>
              </w:rPr>
              <w:t>خطاب قرآن به اهل ایمان</w:t>
            </w:r>
            <w:r>
              <w:rPr>
                <w:rStyle w:val="IndexLink"/>
                <w:rtl w:val="true"/>
              </w:rPr>
              <w:tab/>
            </w:r>
            <w:r>
              <w:rPr>
                <w:rStyle w:val="IndexLink"/>
              </w:rPr>
              <w:t>554</w:t>
            </w:r>
          </w:hyperlink>
        </w:p>
        <w:p>
          <w:pPr>
            <w:pStyle w:val="Contents3"/>
            <w:tabs>
              <w:tab w:val="clear" w:pos="8459"/>
              <w:tab w:val="right" w:pos="9026" w:leader="dot"/>
            </w:tabs>
            <w:rPr/>
          </w:pPr>
          <w:hyperlink w:anchor="__RefHeading___Toc853551_653776707">
            <w:r>
              <w:rPr>
                <w:webHidden/>
                <w:rStyle w:val="IndexLink"/>
                <w:rtl w:val="true"/>
              </w:rPr>
              <w:t>ادارۀ امور زندگی فقط با تکیۀ بر مال حلال</w:t>
            </w:r>
            <w:r>
              <w:rPr>
                <w:rStyle w:val="IndexLink"/>
                <w:rtl w:val="true"/>
              </w:rPr>
              <w:tab/>
            </w:r>
            <w:r>
              <w:rPr>
                <w:rStyle w:val="IndexLink"/>
              </w:rPr>
              <w:t>556</w:t>
            </w:r>
          </w:hyperlink>
        </w:p>
        <w:p>
          <w:pPr>
            <w:pStyle w:val="Contents3"/>
            <w:tabs>
              <w:tab w:val="clear" w:pos="8459"/>
              <w:tab w:val="right" w:pos="9026" w:leader="dot"/>
            </w:tabs>
            <w:rPr/>
          </w:pPr>
          <w:hyperlink w:anchor="__RefHeading___Toc853553_653776707">
            <w:r>
              <w:rPr>
                <w:webHidden/>
                <w:rStyle w:val="IndexLink"/>
                <w:rtl w:val="true"/>
              </w:rPr>
              <w:t>عدم تسلط شیطان بر انسان</w:t>
            </w:r>
            <w:r>
              <w:rPr>
                <w:rStyle w:val="IndexLink"/>
                <w:rtl w:val="true"/>
              </w:rPr>
              <w:tab/>
            </w:r>
            <w:r>
              <w:rPr>
                <w:rStyle w:val="IndexLink"/>
              </w:rPr>
              <w:t>559</w:t>
            </w:r>
          </w:hyperlink>
        </w:p>
        <w:p>
          <w:pPr>
            <w:pStyle w:val="Contents3"/>
            <w:tabs>
              <w:tab w:val="clear" w:pos="8459"/>
              <w:tab w:val="right" w:pos="9026" w:leader="dot"/>
            </w:tabs>
            <w:rPr/>
          </w:pPr>
          <w:hyperlink w:anchor="__RefHeading___Toc853555_653776707">
            <w:r>
              <w:rPr>
                <w:webHidden/>
                <w:rStyle w:val="IndexLink"/>
                <w:rtl w:val="true"/>
              </w:rPr>
              <w:t>مال حلال و عمل نیک</w:t>
            </w:r>
            <w:r>
              <w:rPr>
                <w:rStyle w:val="IndexLink"/>
                <w:rtl w:val="true"/>
              </w:rPr>
              <w:tab/>
            </w:r>
            <w:r>
              <w:rPr>
                <w:rStyle w:val="IndexLink"/>
              </w:rPr>
              <w:t>560</w:t>
            </w:r>
          </w:hyperlink>
        </w:p>
        <w:p>
          <w:pPr>
            <w:pStyle w:val="Contents3"/>
            <w:tabs>
              <w:tab w:val="clear" w:pos="8459"/>
              <w:tab w:val="right" w:pos="9026" w:leader="dot"/>
            </w:tabs>
            <w:rPr/>
          </w:pPr>
          <w:hyperlink w:anchor="__RefHeading___Toc853557_653776707">
            <w:r>
              <w:rPr>
                <w:webHidden/>
                <w:rStyle w:val="IndexLink"/>
                <w:rtl w:val="true"/>
              </w:rPr>
              <w:t>وصیت نامه</w:t>
            </w:r>
            <w:r>
              <w:rPr>
                <w:rStyle w:val="IndexLink"/>
                <w:rtl w:val="true"/>
              </w:rPr>
              <w:tab/>
            </w:r>
            <w:r>
              <w:rPr>
                <w:rStyle w:val="IndexLink"/>
              </w:rPr>
              <w:t>560</w:t>
            </w:r>
          </w:hyperlink>
        </w:p>
        <w:p>
          <w:pPr>
            <w:pStyle w:val="Contents3"/>
            <w:tabs>
              <w:tab w:val="clear" w:pos="8459"/>
              <w:tab w:val="right" w:pos="9026" w:leader="dot"/>
            </w:tabs>
            <w:rPr/>
          </w:pPr>
          <w:hyperlink w:anchor="__RefHeading___Toc853559_653776707">
            <w:r>
              <w:rPr>
                <w:webHidden/>
                <w:rStyle w:val="IndexLink"/>
                <w:rtl w:val="true"/>
              </w:rPr>
              <w:t>قیمت حلال از نظر قرآن</w:t>
            </w:r>
            <w:r>
              <w:rPr>
                <w:rStyle w:val="IndexLink"/>
                <w:rtl w:val="true"/>
              </w:rPr>
              <w:tab/>
            </w:r>
            <w:r>
              <w:rPr>
                <w:rStyle w:val="IndexLink"/>
              </w:rPr>
              <w:t>562</w:t>
            </w:r>
          </w:hyperlink>
        </w:p>
        <w:p>
          <w:pPr>
            <w:pStyle w:val="Contents3"/>
            <w:tabs>
              <w:tab w:val="clear" w:pos="8459"/>
              <w:tab w:val="right" w:pos="9026" w:leader="dot"/>
            </w:tabs>
            <w:rPr/>
          </w:pPr>
          <w:hyperlink w:anchor="__RefHeading___Toc853561_653776707">
            <w:r>
              <w:rPr>
                <w:webHidden/>
                <w:rStyle w:val="IndexLink"/>
                <w:rtl w:val="true"/>
              </w:rPr>
              <w:t>وسواس در وضو</w:t>
            </w:r>
            <w:r>
              <w:rPr>
                <w:rStyle w:val="IndexLink"/>
                <w:rtl w:val="true"/>
              </w:rPr>
              <w:tab/>
            </w:r>
            <w:r>
              <w:rPr>
                <w:rStyle w:val="IndexLink"/>
              </w:rPr>
              <w:t>563</w:t>
            </w:r>
          </w:hyperlink>
        </w:p>
        <w:p>
          <w:pPr>
            <w:pStyle w:val="Contents3"/>
            <w:tabs>
              <w:tab w:val="clear" w:pos="8459"/>
              <w:tab w:val="right" w:pos="9026" w:leader="dot"/>
            </w:tabs>
            <w:rPr/>
          </w:pPr>
          <w:hyperlink w:anchor="__RefHeading___Toc853563_653776707">
            <w:r>
              <w:rPr>
                <w:webHidden/>
                <w:rStyle w:val="IndexLink"/>
                <w:rtl w:val="true"/>
              </w:rPr>
              <w:t>قمر بنی هاشم علیه السلام و رد کردن پیشنهاد حرام</w:t>
            </w:r>
            <w:r>
              <w:rPr>
                <w:rStyle w:val="IndexLink"/>
                <w:rtl w:val="true"/>
              </w:rPr>
              <w:tab/>
            </w:r>
            <w:r>
              <w:rPr>
                <w:rStyle w:val="IndexLink"/>
              </w:rPr>
              <w:t>564</w:t>
            </w:r>
          </w:hyperlink>
        </w:p>
        <w:p>
          <w:pPr>
            <w:pStyle w:val="Contents2"/>
            <w:tabs>
              <w:tab w:val="clear" w:pos="8743"/>
              <w:tab w:val="right" w:pos="9026" w:leader="dot"/>
            </w:tabs>
            <w:rPr/>
          </w:pPr>
          <w:hyperlink w:anchor="__RefHeading___Toc853565_653776707">
            <w:r>
              <w:rPr>
                <w:webHidden/>
                <w:rStyle w:val="IndexLink"/>
                <w:rtl w:val="true"/>
              </w:rPr>
              <w:t>فهرست ها</w:t>
            </w:r>
            <w:r>
              <w:rPr>
                <w:rStyle w:val="IndexLink"/>
                <w:rtl w:val="true"/>
              </w:rPr>
              <w:tab/>
            </w:r>
            <w:r>
              <w:rPr>
                <w:rStyle w:val="IndexLink"/>
              </w:rPr>
              <w:t>565</w:t>
            </w:r>
          </w:hyperlink>
        </w:p>
        <w:p>
          <w:pPr>
            <w:pStyle w:val="Contents3"/>
            <w:tabs>
              <w:tab w:val="clear" w:pos="8459"/>
              <w:tab w:val="right" w:pos="9026" w:leader="dot"/>
            </w:tabs>
            <w:rPr/>
          </w:pPr>
          <w:hyperlink w:anchor="__RefHeading___Toc853567_653776707">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853569_653776707">
            <w:r>
              <w:rPr>
                <w:webHidden/>
                <w:rStyle w:val="IndexLink"/>
                <w:rtl w:val="true"/>
              </w:rPr>
              <w:t>فهرست آیات</w:t>
            </w:r>
            <w:r>
              <w:rPr>
                <w:rStyle w:val="IndexLink"/>
                <w:rtl w:val="true"/>
              </w:rPr>
              <w:tab/>
            </w:r>
            <w:r>
              <w:rPr>
                <w:rStyle w:val="IndexLink"/>
              </w:rPr>
              <w:t>566</w:t>
            </w:r>
          </w:hyperlink>
        </w:p>
        <w:p>
          <w:pPr>
            <w:pStyle w:val="Contents3"/>
            <w:tabs>
              <w:tab w:val="clear" w:pos="8459"/>
              <w:tab w:val="right" w:pos="9026" w:leader="dot"/>
            </w:tabs>
            <w:rPr/>
          </w:pPr>
          <w:hyperlink w:anchor="__RefHeading___Toc853571_653776707">
            <w:r>
              <w:rPr>
                <w:webHidden/>
                <w:rStyle w:val="IndexLink"/>
                <w:rtl w:val="true"/>
              </w:rPr>
              <w:t>فهرست روایات</w:t>
            </w:r>
            <w:r>
              <w:rPr>
                <w:rStyle w:val="IndexLink"/>
                <w:rtl w:val="true"/>
              </w:rPr>
              <w:tab/>
            </w:r>
            <w:r>
              <w:rPr>
                <w:rStyle w:val="IndexLink"/>
              </w:rPr>
              <w:t>581</w:t>
            </w:r>
          </w:hyperlink>
        </w:p>
        <w:p>
          <w:pPr>
            <w:pStyle w:val="Contents3"/>
            <w:tabs>
              <w:tab w:val="clear" w:pos="8459"/>
              <w:tab w:val="right" w:pos="9026" w:leader="dot"/>
            </w:tabs>
            <w:rPr/>
          </w:pPr>
          <w:hyperlink w:anchor="__RefHeading___Toc853573_653776707">
            <w:r>
              <w:rPr>
                <w:webHidden/>
                <w:rStyle w:val="IndexLink"/>
                <w:rtl w:val="true"/>
              </w:rPr>
              <w:t>فهرست اشعار</w:t>
            </w:r>
            <w:r>
              <w:rPr>
                <w:rStyle w:val="IndexLink"/>
                <w:rtl w:val="true"/>
              </w:rPr>
              <w:tab/>
            </w:r>
            <w:r>
              <w:rPr>
                <w:rStyle w:val="IndexLink"/>
              </w:rPr>
              <w:t>586</w:t>
            </w:r>
          </w:hyperlink>
        </w:p>
        <w:p>
          <w:pPr>
            <w:pStyle w:val="Contents3"/>
            <w:tabs>
              <w:tab w:val="clear" w:pos="8459"/>
              <w:tab w:val="right" w:pos="9026" w:leader="dot"/>
            </w:tabs>
            <w:rPr/>
          </w:pPr>
          <w:hyperlink w:anchor="__RefHeading___Toc853575_653776707">
            <w:r>
              <w:rPr>
                <w:webHidden/>
                <w:rStyle w:val="IndexLink"/>
                <w:rtl w:val="true"/>
              </w:rPr>
              <w:t>فهرست اعلام</w:t>
            </w:r>
            <w:r>
              <w:rPr>
                <w:rStyle w:val="IndexLink"/>
                <w:rtl w:val="true"/>
              </w:rPr>
              <w:tab/>
            </w:r>
            <w:r>
              <w:rPr>
                <w:rStyle w:val="IndexLink"/>
              </w:rPr>
              <w:t>587</w:t>
            </w:r>
          </w:hyperlink>
        </w:p>
        <w:p>
          <w:pPr>
            <w:pStyle w:val="Contents2"/>
            <w:tabs>
              <w:tab w:val="clear" w:pos="8743"/>
              <w:tab w:val="right" w:pos="9026" w:leader="dot"/>
            </w:tabs>
            <w:rPr/>
          </w:pPr>
          <w:hyperlink w:anchor="__RefHeading___Toc853577_653776707">
            <w:r>
              <w:rPr>
                <w:webHidden/>
                <w:rStyle w:val="IndexLink"/>
                <w:rtl w:val="true"/>
              </w:rPr>
              <w:t>کتابنامه</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6_42580"/>
      <w:bookmarkStart w:id="1" w:name="pg6436_42580"/>
      <w:bookmarkEnd w:id="1"/>
    </w:p>
    <w:p>
      <w:pPr>
        <w:pStyle w:val="Heading2"/>
        <w:numPr>
          <w:ilvl w:val="1"/>
          <w:numId w:val="1"/>
        </w:numPr>
        <w:rPr/>
      </w:pPr>
      <w:bookmarkStart w:id="2" w:name="pg6436_42580"/>
      <w:bookmarkStart w:id="3" w:name="__RefHeading___Toc85260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۳۷۸۹۵۴۲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260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حلال و حرام مالی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سخنرانیهای حسین انصاریان</w:t>
      </w:r>
      <w:bookmarkStart w:id="7" w:name="pg6436_42584"/>
    </w:p>
    <w:p>
      <w:pPr>
        <w:pStyle w:val="Heading2"/>
        <w:numPr>
          <w:ilvl w:val="1"/>
          <w:numId w:val="1"/>
        </w:numPr>
        <w:rPr/>
      </w:pPr>
      <w:bookmarkStart w:id="8" w:name="__RefHeading___Toc852609_653776707"/>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w:t>
      </w:r>
      <w:bookmarkStart w:id="10" w:name="pg6436_42585"/>
    </w:p>
    <w:p>
      <w:pPr>
        <w:pStyle w:val="BookText"/>
        <w:rPr/>
      </w:pPr>
      <w:bookmarkEnd w:id="10"/>
      <w:r>
        <w:rPr>
          <w:rFonts w:ascii="IRNazanin" w:hAnsi="IRNazanin" w:eastAsia="IRNazanin"/>
          <w:color w:val="111111"/>
          <w:sz w:val="28"/>
          <w:sz w:val="28"/>
          <w:szCs w:val="28"/>
          <w:rtl w:val="true"/>
          <w:lang w:bidi="fa-IR"/>
        </w:rPr>
        <w:t>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سی و یکمین اثر از این مجموعۀ سترگ و دربردارندۀ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حلال و حرام مالی می‌باشد که مربوط به سخنرانی‌های استاد در دهۀ دوّم جمادی الثانی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مهدیه شوش تهران و دهۀ اول جمادی الثانی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حسینیۀ حضرت علی اکبر علیه السلام تهران و دهۀ اول 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مدرسۀ علوی شیراز و دهۀ سوم جمادی الثانی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مصلی خمینی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Heading2"/>
        <w:numPr>
          <w:ilvl w:val="1"/>
          <w:numId w:val="1"/>
        </w:numPr>
        <w:rPr/>
      </w:pPr>
      <w:bookmarkStart w:id="11" w:name="__RefHeading___Toc852611_653776707"/>
      <w:bookmarkStart w:id="12" w:name="_Toc4"/>
      <w:bookmarkEnd w:id="11"/>
      <w:r>
        <w:rPr>
          <w:rtl w:val="true"/>
        </w:rPr>
        <w:t>پیش گفتار مؤلف</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 و علی آله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bookmarkStart w:id="13" w:name="pg6436_42586"/>
    </w:p>
    <w:p>
      <w:pPr>
        <w:pStyle w:val="BookText"/>
        <w:rPr/>
      </w:pPr>
      <w:bookmarkEnd w:id="13"/>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Heading2"/>
        <w:numPr>
          <w:ilvl w:val="1"/>
          <w:numId w:val="1"/>
        </w:numPr>
        <w:rPr/>
      </w:pPr>
      <w:bookmarkStart w:id="14" w:name="__RefHeading___Toc852613_653776707"/>
      <w:bookmarkStart w:id="15" w:name="_Toc5"/>
      <w:bookmarkEnd w:id="14"/>
      <w:r>
        <w:rPr>
          <w:rtl w:val="true"/>
        </w:rPr>
        <w:t>دشمنی با ایام</w:t>
      </w:r>
      <w:bookmarkEnd w:id="15"/>
    </w:p>
    <w:p>
      <w:pPr>
        <w:pStyle w:val="Heading3"/>
        <w:numPr>
          <w:ilvl w:val="2"/>
          <w:numId w:val="1"/>
        </w:numPr>
        <w:rPr/>
      </w:pPr>
      <w:bookmarkStart w:id="16" w:name="__RefHeading___Toc852615_653776707"/>
      <w:bookmarkStart w:id="17" w:name="_Toc6"/>
      <w:bookmarkEnd w:id="16"/>
      <w:r>
        <w:rPr>
          <w:rtl w:val="true"/>
        </w:rPr>
        <w:t>ملاقات با امام هادی علیه السلام</w:t>
      </w:r>
      <w:bookmarkEnd w:id="17"/>
    </w:p>
    <w:p>
      <w:pPr>
        <w:pStyle w:val="BookText"/>
        <w:rPr/>
      </w:pPr>
      <w:r>
        <w:rPr>
          <w:rFonts w:ascii="IRNazanin" w:hAnsi="IRNazanin" w:eastAsia="IRNazanin"/>
          <w:color w:val="111111"/>
          <w:sz w:val="28"/>
          <w:sz w:val="28"/>
          <w:szCs w:val="28"/>
          <w:rtl w:val="true"/>
          <w:lang w:bidi="fa-IR"/>
        </w:rPr>
        <w:t>ملاقات با امام هادی علیه السلام</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ارادتمندان وجود مبارک حضرت هادی، امام علی النقی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متوکل عباسی، ظالمانه حضرت هادی علیه السلام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امام بزرگوار را حبس کرد، خیلی علاقه‌مند شدم که در ایام حبس بودن حضرت علیه السلام از وجود مبارک ایشان خبری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دفتر رییس زندان که مرا می‌شناخت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چون فکر من این بود که در دفتر رییس زندان بالاخره بتوانم از وجود مبارک حضرت هادی علیه السلام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شما بنشینم تا با هم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داخل دفتر رییس زندان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که رفتند و خلوت شد و من با رییس زندان تنها ماندیم،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آمدی و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شما را ببینم و با شما صحبت 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آمدی تا مولای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دیدن من نیامده‌ای؛ چون تا وقتی که مولای تو اینجا در زندان نبود، تو به دیدن من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متوکل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متوکلی که ناحقّ است، مولای تو است؟ امام</w:t>
      </w:r>
    </w:p>
    <w:p>
      <w:pPr>
        <w:pStyle w:val="BookText"/>
        <w:rPr/>
      </w:pPr>
      <w:r>
        <w:rPr>
          <w:rFonts w:ascii="IRNazanin" w:hAnsi="IRNazanin" w:eastAsia="IRNazanin"/>
          <w:color w:val="111111"/>
          <w:sz w:val="28"/>
          <w:sz w:val="28"/>
          <w:szCs w:val="28"/>
          <w:rtl w:val="true"/>
          <w:lang w:bidi="fa-IR"/>
        </w:rPr>
        <w:t>هادی علیه السلام مولای بر حقّ تو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کردی چون رییس زندان متوکل هستم، نسبت به اهل‌بیت علیهم السلام بی‌معرفت و بی‌رابطه هستم و با بودن حضرت هادی علیه السلام دیگری را به ولایت و مولویت قبول می‌کنم؟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 بْنِ أَبِی دُلَفَ الْکَرْخِیِّ قَالَ لَمَّا حَمَلَ الْمُتَوَکِّلُ سَیِّدَنَا أَبَا الْحَسَنِ الْعَسْکَرِیَّ علیه السلام جِئْتُ أَسْأَلُ عَنْ خَبَرِهِ قَالَ فَنَظَرَ إِلَیَّ الزَّرَافِیُّ وَ کَانَ حَاجِباً لِلْمُتَوَکِّلِ فَأَمَرَ أَنْ أُدْخَلَ إِلَیْهِ فَأُدْخِلْتُ إِلَیْهِ فَقَالَ یَا صَقْرُ مَا شَأْنُکَ فَقُلْتُ خَیْرٌ أَیُّهَا الْأُسْتَاذُ فَقَالَ اقْعُدْ فَأَخَذَنِی مَا تَقَدَّمَ وَ مَا تَأَخَّرَ وَ قُلْتُ أَخْطَأْتُ فِی الْمَجِیءِ قَالَ فَوَحَی النَّاسَ عَنْهُ ثُمَّ قَالَ لِی مَا شَأْنُکَ وَ فِیمَ جِئْتَ قُلْتُ لِخَیْرٍ مَا فَقَالَ لَعَلَّکَ تَسْأَلُ عَنْ خَبَرِ مَوْلَاکَ فَقُلْتُ لَهُ وَ مَنْ مَوْلَایَ مَوْلَایَ أَمِیرُ الْمُؤْمِنِینَ فَقَالَ اسْکُتْ مَوْلَاکَ هُوَ الْحَقُّ فَلَا تَحْتَشِمْنِی فَإِنِّی عَلَی مَذْهَبِکَ فَقُلْتُ الْحَمْدُ لِلَّهِ قَالَ أَ تُحِبُّ أَنْ تَرَاهُ قُلْتُ نَعَمْ قَالَ اجْلِسْ حَتَّی یَخْرُجَ صَاحِبُ الْبَرِیدِ مِنْ عِنْدِهِ قَالَ فَجَلَسْتُ فَلَمَّا خَرَجَ قَالَ لِغُلَامٍ لَهُ خُذْ بِیَدِ الصَّقْرِ وَ أَدْخِلْهُ إِلَی الْحُجْرَةِ الَّتِی فِیهَا الْعَلَوِیُّ الْمَحْبُوسُ وَ خَلِّ بَیْنَهُ وَ بَیْنَهُ قَالَ فَأَدْخَلَنِی إِلَی الْحُجْرَةِ وَ أَوْمَأَ إِلَی بَیْتٍ فَدَخَلْتُ فَإِذَا هُوَ جَالِسٌ عَلَی صَدْرِ حَصِیرٍ وَ بِحِذَاهُ قَبْرٌ مَحْفُورٌ قَالَ فَسَلَّمْتُ عَلَیْهِ فَرَدَّ عَلَیَّ ثُمَّ أَمَرَنِی بِالْجُلُوسِ ثُمَّ قَالَ لِی یَا صَقْرُ مَا أَتَی بِکَ قُلْتُ سَیِّدِی جِئْتُ أَتَعَرَّفُ خَبَرَکَ قَالَ ثُمَّ نَظَرْتُ إِلَی الْقَبْرِ فَبَکَیْتُ فَنَظَرَ إِلَیَّ فَقَالَ یَا صَقْرُ لَاعَلَیْکَ لَنْ یَصِلُوا إِلَیْنَا بِسُوءٍ الآْنَ فَقُلْتُ الْحَمْدُ لِلَّهِ ثُمَّ قُلْتُ یَا سَیِّدِی حَدِیثٌ یُرْوَی عَنِ النَّبِیِّ صلی الله علیه و آله لَاأَعْرِفُ مَعْنَاهُ قَالَ وَ مَا هُوَ فَقُلْتُ قَوْلُهُ صلی الله علیه و آله لَاتُعَادُوا الْأَیَّامَ فَتُعَادِیَکُمْ مَا مَعْنَاهُ فَقَالَ نَعَمْ الْأَیَّامُ نَحْنُ مَا قَامَتِ السَّمَاوَاتُ وَ الْأَرْضُ فَالسَّبْتُ اسْمُ رَسُولِ اللَّهِ صلی الله علیه و آله وَ الْأَحَدُ کِنَایَةٌ 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تُجْمَعُ عِصَابَةُ الْحَقِّ وَ هُوَ الَّذِی یَمْلَؤُهَا قِسْطاً وَ عَدْلًا کَمَا مُلِئَتْ ظُلْماً وَ جَوْراً فَهَذَا مَعْنَی الْأَیَّامِ فَلَا تُعَادُوهُمْ فِی الدُّنْیَا فَیُعَادُوکُمْ فِی الآْخِرَةِ ثُمَّ قَالَ علیه السلام وَدِّعْ وَ اخْرُجْ فَلَا آمَنُ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اتمام حجت است که نمونۀ آن نیز در تاریخ بشر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انسان در محیط فساد، آلوده و شیطانی قرار بگیرد و حتی شغلی نیز از طرف مفسدان و شیاطین داشته باشد، ولی عبدالله باشد</w:t>
      </w:r>
      <w:r>
        <w:rPr>
          <w:rFonts w:eastAsia="IRNazanin" w:cs="IRNazanin"/>
          <w:color w:val="111111"/>
          <w:sz w:val="28"/>
          <w:szCs w:val="28"/>
          <w:rtl w:val="true"/>
          <w:lang w:bidi="fa-IR"/>
        </w:rPr>
        <w:t>.</w:t>
      </w:r>
      <w:bookmarkStart w:id="18" w:name="pg6436_42590"/>
    </w:p>
    <w:p>
      <w:pPr>
        <w:pStyle w:val="Heading3"/>
        <w:numPr>
          <w:ilvl w:val="2"/>
          <w:numId w:val="1"/>
        </w:numPr>
        <w:rPr/>
      </w:pPr>
      <w:bookmarkStart w:id="19" w:name="__RefHeading___Toc852617_653776707"/>
      <w:bookmarkStart w:id="20" w:name="_Toc7"/>
      <w:bookmarkEnd w:id="18"/>
      <w:bookmarkEnd w:id="19"/>
      <w:r>
        <w:rPr>
          <w:rtl w:val="true"/>
        </w:rPr>
        <w:t>تمام بودن دلایل اثبات ولایت</w:t>
      </w:r>
      <w:bookmarkEnd w:id="20"/>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علیه السلام فی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الزَّهَادَةُ قِصَرُ الْأَمَلِ وَ الشُّکْرُ عِنْدَ النِّعَمِ وَ التَّوَرُّعُ عِنْدَ الْمَحَارِمِ فَإِنْ عَزَبَ ذَلِکَ عَنْکُمْ فَلَا یَغْلِبِ الْحَرَامُ صَبْرَکُمْ وَ لَاتَنْسَوْا عِنْدَ النِّعَمِ شُکْرَکُمْ فَقَدْ أَعْذَرَ اللَّهُ إِلَیْکُمْ بِحُجَجٍ مُسْفِرَةٍ ظَاهِرَةٍ وَ کُتُبٍ بَارِزَةِ الْعُذْرِ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کتاب‌هایی که پروردگار از جانب خود نازل کرده است و در آنها دلایل آشکار خود را بیان و آیات ظاهر خود را قرار داده است، دیگر چه عذری برای کسی در روز قیامت باقی می‌ماند که خود را به خاطر ورشکستگی معنوی و برای این چند روز دنیا، معذور نشان دهد؟</w:t>
      </w:r>
    </w:p>
    <w:p>
      <w:pPr>
        <w:pStyle w:val="BookText"/>
        <w:rPr/>
      </w:pPr>
      <w:r>
        <w:rPr>
          <w:rFonts w:ascii="IRNazanin" w:hAnsi="IRNazanin" w:eastAsia="IRNazanin"/>
          <w:color w:val="111111"/>
          <w:sz w:val="28"/>
          <w:sz w:val="28"/>
          <w:szCs w:val="28"/>
          <w:rtl w:val="true"/>
          <w:lang w:bidi="fa-IR"/>
        </w:rPr>
        <w:t>تنها این زندانبان نبود که در خلوت دفتر زندان، به صقر بن ابی دلف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بر حق من امام هادی علیه السلام است، نه متوکل، متوکل کیست؟ مگر شخص شیطان صفت، مفسد، آلوده و گنهکار، حقّ ولایت بر مردم را دارد؟ فاسد که نمی‌تواند مقام مولویت بر عباد خدا را عهده‌دار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ولایت از آنِ پاکان عالم، انبیای خدا، ائمۀ طاهرین، فقهای واجد شرایط الهی و اسلامی است</w:t>
      </w:r>
      <w:r>
        <w:rPr>
          <w:rFonts w:eastAsia="IRNazanin" w:cs="IRNazanin"/>
          <w:color w:val="111111"/>
          <w:sz w:val="28"/>
          <w:szCs w:val="28"/>
          <w:rtl w:val="true"/>
          <w:lang w:bidi="fa-IR"/>
        </w:rPr>
        <w:t>.</w:t>
      </w:r>
    </w:p>
    <w:p>
      <w:pPr>
        <w:pStyle w:val="Heading3"/>
        <w:numPr>
          <w:ilvl w:val="2"/>
          <w:numId w:val="1"/>
        </w:numPr>
        <w:rPr/>
      </w:pPr>
      <w:bookmarkStart w:id="21" w:name="__RefHeading___Toc852619_653776707"/>
      <w:bookmarkStart w:id="22" w:name="_Toc8"/>
      <w:bookmarkEnd w:id="21"/>
      <w:r>
        <w:rPr>
          <w:rtl w:val="true"/>
        </w:rPr>
        <w:t>خدمت به دین در دربار</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مؤمن که غیر از آن سوره‌ای است که در جزء هجدهم به نام سورۀ مؤمنون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مؤمنون، پروردگار عالم در ده آیۀ اول، ویژگی‌های مردم</w:t>
      </w:r>
    </w:p>
    <w:p>
      <w:pPr>
        <w:pStyle w:val="BookText"/>
        <w:rPr/>
      </w:pPr>
      <w:r>
        <w:rPr>
          <w:rFonts w:ascii="IRNazanin" w:hAnsi="IRNazanin" w:eastAsia="IRNazanin"/>
          <w:color w:val="111111"/>
          <w:sz w:val="28"/>
          <w:sz w:val="28"/>
          <w:szCs w:val="28"/>
          <w:rtl w:val="true"/>
          <w:lang w:bidi="fa-IR"/>
        </w:rPr>
        <w:t>مؤمن را به طور عام بیان می‌کند که تا روز قیامت، انسان‌های مؤمن از این صفات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 شخصی را بیان می‌کند که از کارمندان عالی‌رتبه و رده اول دربار فرعون بود و در پنهان، صادقانه به حضرت موسی بن عمران علیه السلام ایمان آورده بود و برای او خیلی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از طرف اولیای الهی مجاز بودند که در این دستگاه‌ها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آمده است که وجود مبارک حضرت سکینه علیها السلام بیش از هفتاد سال عمر کردند و تا اواخر حکومت بنی‌امیه زنده بودند و با خیلی از زنانی که شوهران آنها دست اندر کار حکومت بودند، ارتباط داشتند و آنها برای دیدن و یادگیری درس ایشان می‌آمدند و یا ایشان را به مهمانی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علیها السلام توانستند از طرف زنان وابسته به حکومت، از خیلی کارهای نادرست جلوگیری کنند و به تعبیری چوب لای چرخ حاکمیت بنی‌امیه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عدّه‌ای از این گونه چهره‌ها بر دیگرانی که نه قدرت و نه محیط آنها را داشتند،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یکی از چهره‌هایی است که از نظر فساد، بی‌دینی و طغیان، از چهره‌های ردۀ اول تاریخ است، مانند؛ حجاج بن یوسف، عبدالملک بن مروان، چنگیز، آتیلا و تیمور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شهر سامرا بود و ریاست زندان آن شهر بر عهدۀ کسی بود که حکومت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نخست وزیری که هارون الرشید داشت و استانداری خوزستان که در آن زمان بر عهدۀ کسی قرار گرفته بود که شیعه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با اجازۀ صاحبان ولایت به این محیطهای فساد و خطرناک وارد می‌شدند و جلوی خیلی از کارها را می‌گرفتند و عجیب این است که در این فضاها، با آن ثروت‌های بی‌اندازه و نامحدود، آن شب‌نشینی‌ها و مجالس لهو و لعبی که حکومت</w:t>
      </w:r>
      <w:bookmarkStart w:id="23" w:name="pg6436_42592"/>
    </w:p>
    <w:p>
      <w:pPr>
        <w:pStyle w:val="BookText"/>
        <w:rPr/>
      </w:pPr>
      <w:bookmarkEnd w:id="23"/>
      <w:r>
        <w:rPr>
          <w:rFonts w:ascii="IRNazanin" w:hAnsi="IRNazanin" w:eastAsia="IRNazanin"/>
          <w:color w:val="111111"/>
          <w:sz w:val="28"/>
          <w:sz w:val="28"/>
          <w:szCs w:val="28"/>
          <w:rtl w:val="true"/>
          <w:lang w:bidi="fa-IR"/>
        </w:rPr>
        <w:t>داشت، این‌ها ایمان و تقوای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 و ساده‌ای نیست، اما مقاومت این‌ها در مقابل این طوفان‌ها که خود در وسط آن قرار داشتند، خیلی شدیدتر از مقاومت کوه‌های دنیا بوده است</w:t>
      </w:r>
      <w:r>
        <w:rPr>
          <w:rFonts w:eastAsia="IRNazanin" w:cs="IRNazanin"/>
          <w:color w:val="111111"/>
          <w:sz w:val="28"/>
          <w:szCs w:val="28"/>
          <w:rtl w:val="true"/>
          <w:lang w:bidi="fa-IR"/>
        </w:rPr>
        <w:t>.</w:t>
      </w:r>
    </w:p>
    <w:p>
      <w:pPr>
        <w:pStyle w:val="Heading3"/>
        <w:numPr>
          <w:ilvl w:val="2"/>
          <w:numId w:val="1"/>
        </w:numPr>
        <w:rPr/>
      </w:pPr>
      <w:bookmarkStart w:id="24" w:name="__RefHeading___Toc852621_653776707"/>
      <w:bookmarkStart w:id="25" w:name="_Toc9"/>
      <w:bookmarkEnd w:id="24"/>
      <w:r>
        <w:rPr>
          <w:rtl w:val="true"/>
        </w:rPr>
        <w:t>استقامت مؤمن در برابر تحریکات</w:t>
      </w:r>
      <w:bookmarkEnd w:id="25"/>
    </w:p>
    <w:p>
      <w:pPr>
        <w:pStyle w:val="BookText"/>
        <w:rPr/>
      </w:pPr>
      <w:r>
        <w:rPr>
          <w:rFonts w:ascii="IRNazanin" w:hAnsi="IRNazanin" w:eastAsia="IRNazanin"/>
          <w:color w:val="111111"/>
          <w:sz w:val="28"/>
          <w:sz w:val="28"/>
          <w:szCs w:val="28"/>
          <w:rtl w:val="true"/>
          <w:lang w:bidi="fa-IR"/>
        </w:rPr>
        <w:t>بنابراین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لاتحرّکه العواصف</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نمونۀ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 پابرجا و راسخ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الطَّاوُسِ بْنِ الْیَمَانِ قَالَ سَمِعْتُ عَلِیَّ بْنَ الْحُسَیْنِ علیه السلام یَقُولُ عَلَامَاتُ الْمُؤْمِنِ خَمْسٌ قُلْتُ وَ مَاهُنَّ یَا ابْنَ رَسُولِ اللَّهِ قَالَ الْوَرَعُ فِی الْخَلْوَةِ وَ الصَّدَقَةُ فِی الْقِلَّةِ وَ الصَّبْرُ عِنْدَ الْمُصِیبَةِ وَ الْحِلْمُ عِنْدَ الْغَضَبِ وَ الصِّدْقُ عِنْدَ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یعنی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مؤمن پابرجا است؟ وقتی هیچ حادثه‌ای و تلخی و طوفان و فسادی وجود ندارد؟ نه، پابرجایی باید در مقابل واقعیات تلخ و حادثه‌های زمانه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67/178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الْحَدِیدِ إِنَّ الْحَدِیدَ إِذَا دَخَلَ النَّارَ لَانَ وَ إِنَّ الْمُؤْمِنَ لَوْ قُتِلَ وَ نُشِرَ ثُمَّ قُتِلَ لَمْ یَتَغَیَّرْ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برابر طوفان‌هایی که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شهوات، مال، سیاست و مقام که این طوفان‌ها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دربارۀ ثروت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پول، ریشۀ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دست مؤمن می‌افتد، در مقابل طوفان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طوفان را می‌شکند و مال را به جای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 مال در نمی‌آید، بلکه مال را به شکل خود در می‌آورد؛ یعنی مال را به دنبال خود و در بستر ایمان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مال حق الهی؛ خمس و زکات می‌دهد، مسجد و مدرسه می‌سازد، کار خیر می‌کند، به پدر و مادر نیکی می‌کند؛ یعنی با مال خود، بنیان معنوی خود را محکم‌تر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قرآن، با مال خود، خدا را یاری می‌کند؛</w:t>
      </w:r>
      <w:bookmarkStart w:id="26" w:name="pg6436_42594"/>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لذا خدا نیز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برای خود استحکام بنیان ایجاد می‌کند؛ با مال، علم، آبرو و مقام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چیز راسخ است؟ باید چیزی باشد که مانند کوه می‌ایستد، ایستادنی که شکست و از پا درآمدن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نمونۀ عالی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زندانبان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دولتی نزد مولای ما است، صبر کن تا بیرون بیاید، بعد تو را به خدمت حضرت علیه السلام می‌فرستم تا چهرۀ مبارک ایشان را زیارت کنی و اگر حرفی داری، با حضرت بزنی</w:t>
      </w:r>
      <w:r>
        <w:rPr>
          <w:rFonts w:eastAsia="IRNazanin" w:cs="IRNazanin"/>
          <w:color w:val="111111"/>
          <w:sz w:val="28"/>
          <w:szCs w:val="28"/>
          <w:rtl w:val="true"/>
          <w:lang w:bidi="fa-IR"/>
        </w:rPr>
        <w:t>.</w:t>
      </w:r>
    </w:p>
    <w:p>
      <w:pPr>
        <w:pStyle w:val="Heading3"/>
        <w:numPr>
          <w:ilvl w:val="2"/>
          <w:numId w:val="1"/>
        </w:numPr>
        <w:rPr/>
      </w:pPr>
      <w:bookmarkStart w:id="27" w:name="__RefHeading___Toc852623_653776707"/>
      <w:bookmarkStart w:id="28" w:name="_Toc10"/>
      <w:bookmarkEnd w:id="27"/>
      <w:r>
        <w:rPr>
          <w:rtl w:val="true"/>
        </w:rPr>
        <w:t>تحت فشار بودن شیعیان در زمان بنی العباس</w:t>
      </w:r>
      <w:bookmarkEnd w:id="28"/>
    </w:p>
    <w:p>
      <w:pPr>
        <w:pStyle w:val="BookText"/>
        <w:rPr/>
      </w:pPr>
      <w:r>
        <w:rPr>
          <w:rFonts w:ascii="IRNazanin" w:hAnsi="IRNazanin" w:eastAsia="IRNazanin"/>
          <w:color w:val="111111"/>
          <w:sz w:val="28"/>
          <w:sz w:val="28"/>
          <w:szCs w:val="28"/>
          <w:rtl w:val="true"/>
          <w:lang w:bidi="fa-IR"/>
        </w:rPr>
        <w:t>این کارها، آن هم در زمان متوکل، مانند جان به کف دست گرفتن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می‌فهمیدند که این‌ها شیعه هستند و با امام برحق علیه السلام رابطه دارند، یا شیعه‌ای را نزد امام علیه السلام راه داده‌اند، آنها را به عنوان جاسوس قطعه قطعه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دارد که قاضی دادگاه مأمون، ابن ابی عمیر را به هزار تازیانه محکوم کرد، فقط برای این که اسم شیعیانی که با حضرت موسی بن جعفر علیهما السلام در ارتباط هستند را اعلام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تا این حد سخت‌گیری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هزار تازیانۀ خاردار چرمی که سیم تیزی درون آن می‌پیچیدند و هر تازیانه‌ای که به بدن می‌زدند، گوشت و پوست را بلند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تازیانۀ خاردار بزنند که ایشان نام شیعیان مرتبط با حضرت موسی بن جعفر علیهما السلام را بگوید تا مأمورین حکومت در محلّه‌ها، بازارها</w:t>
      </w:r>
      <w:bookmarkStart w:id="29" w:name="pg6436_42595"/>
    </w:p>
    <w:p>
      <w:pPr>
        <w:pStyle w:val="BookText"/>
        <w:rPr/>
      </w:pPr>
      <w:bookmarkEnd w:id="29"/>
      <w:r>
        <w:rPr>
          <w:rFonts w:ascii="IRNazanin" w:hAnsi="IRNazanin" w:eastAsia="IRNazanin"/>
          <w:color w:val="111111"/>
          <w:sz w:val="28"/>
          <w:sz w:val="28"/>
          <w:szCs w:val="28"/>
          <w:rtl w:val="true"/>
          <w:lang w:bidi="fa-IR"/>
        </w:rPr>
        <w:t>و شهرها بریزند، این‌ها را بگیرند و از ارتباط با امام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تازیانه را تحمّل کرد، دیگر دیدند گوشت و پوستی به بدنش نمانده و همه تکّه تکّه شده،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عمیر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أحمد من موالی الأزد و اسم أبی عمیر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عند الخاصة و العامة و أنسکهم و أورعهم و أعبدهم، و قد ذکره الجاحظ فی کتابه فی فخر قحطان علی عدنان بذلک، و ذکر أنه کان أوحد أهل زمانه فی الأشیاء کلها أدرک من الأئمة ثلاثة أبا إبراهیم موسی بن جعفر علیه السلام و لم یرو عنه، و روی عن أبی الحسن الرضا علیه السلام، و روی عنه أحمد بن‌محمد بن عیسی کتب مائة رجل من رجال أبی عبد الله علیه السلام وله مصنفات کثیرة، و ذکر ابن بطة أنها أربعة و تسعون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بعد الرضا علیه السلام و نهب ماله و ذهب کتبه، و کان یحفظ أربعین جلدا فلذلک أرسل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سعی به أنه یعرف أسماء الشیعة و مواضعهم، فأمره السلطان بتسمیتهم فأبی فضرب ضربا عظیماو قیل کان ذلک لیلی القضاء قال فلما بلغ بی الضرب ذلک کدت أسمیهم فسمعت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یونس بن عبد الرحمن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أبی عمیراذکر موقفک بین یدی الله فتقویت بقوله و صبرت و لم أخبرهم و الحمد لله و قیل إنه أدی مائة و أحد عشرین ألف درهم حتی خلص، و کان ممولا و کان مولی بنی أمیة و قیل مولی المهلب بن أبی صفرة، بغدادی الأصل و المقام، لقی الکاظم علیه السلام و سمع معه أحادیث کناه فی بعضها فقال علیه السلام یا أباأحمد تعظیما 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اما چرا نگفت؟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تازیانه‌ای که می‌خوردم، همان یکی کافی بود که مرا وادار کند تا نام شیعیان را بگویم، ولی فکر قیامت نمی‌گذاشت که کسی را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هستم که زیر این تازیانه‌ها نابود می‌شوم، اما هزار نفر سالم بمانند که چرخ شیعه را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مقابل این طوفان‌ها ایستادگی کردند، آیا در قیامت حجّت نیستند؟</w:t>
      </w:r>
    </w:p>
    <w:p>
      <w:pPr>
        <w:pStyle w:val="Heading3"/>
        <w:numPr>
          <w:ilvl w:val="2"/>
          <w:numId w:val="1"/>
        </w:numPr>
        <w:rPr/>
      </w:pPr>
      <w:bookmarkStart w:id="30" w:name="__RefHeading___Toc852625_653776707"/>
      <w:bookmarkStart w:id="31" w:name="_Toc11"/>
      <w:bookmarkEnd w:id="30"/>
      <w:r>
        <w:rPr>
          <w:rtl w:val="true"/>
        </w:rPr>
        <w:t>دیدار با امام هادی علیه السلام و أخذ حدیث از ایشان</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صاحب منصب دولتی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بچه‌ای را صدا کرد که ظاهراً فرزند</w:t>
      </w:r>
      <w:bookmarkStart w:id="32" w:name="pg6436_42596"/>
    </w:p>
    <w:p>
      <w:pPr>
        <w:pStyle w:val="BookText"/>
        <w:rPr/>
      </w:pPr>
      <w:bookmarkEnd w:id="32"/>
      <w:r>
        <w:rPr>
          <w:rFonts w:ascii="IRNazanin" w:hAnsi="IRNazanin" w:eastAsia="IRNazanin"/>
          <w:color w:val="111111"/>
          <w:sz w:val="28"/>
          <w:sz w:val="28"/>
          <w:szCs w:val="28"/>
          <w:rtl w:val="true"/>
          <w:lang w:bidi="fa-IR"/>
        </w:rPr>
        <w:t>خودش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رابگیر و نزد آن زندانی ببر، اسم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وارد اتاق شدم، دیدم حصیر کهنه‌ای افتاده است که حضرت هادی علیه السلام روی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نیز در اتاق 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که متوکّل دستور داده است تا اتاق کوچک باشد و فرش آن حصیری باشد و قبرش را نیز کنده بودند تا وقتی حکم قتل امام علیه السلام را بدهند، قبر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من به قبر افتاد، نتوانستم خودم را نگهدارم و شدید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مرا دلداری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از این‌ها به من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قبر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پروردگار به من توفیق داد شما را زیارت کردم، دلم می‌خواهد حدیثی را که از قول وجود مبارک رسول خدا صلی الله علیه و آله نقل می‌کنند، شما برای من معنا کنید؛ چون معنی آن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Heading3"/>
        <w:numPr>
          <w:ilvl w:val="2"/>
          <w:numId w:val="1"/>
        </w:numPr>
        <w:rPr/>
      </w:pPr>
      <w:bookmarkStart w:id="33" w:name="__RefHeading___Toc852627_653776707"/>
      <w:bookmarkStart w:id="34" w:name="_Toc12"/>
      <w:bookmarkEnd w:id="33"/>
      <w:r>
        <w:rPr>
          <w:rtl w:val="true"/>
        </w:rPr>
        <w:t>جلوگیری از اتلاف عمر</w:t>
      </w:r>
      <w:bookmarkEnd w:id="34"/>
    </w:p>
    <w:p>
      <w:pPr>
        <w:pStyle w:val="BookText"/>
        <w:rPr/>
      </w:pPr>
      <w:r>
        <w:rPr>
          <w:rFonts w:ascii="IRNazanin" w:hAnsi="IRNazanin" w:eastAsia="IRNazanin"/>
          <w:color w:val="111111"/>
          <w:sz w:val="28"/>
          <w:sz w:val="28"/>
          <w:szCs w:val="28"/>
          <w:rtl w:val="true"/>
          <w:lang w:bidi="fa-IR"/>
        </w:rPr>
        <w:t>چقدر خوب است که ندانسته‌ها را با اهل حقیقت به دانسته‌ها تبدیل کنیم؛ چون سؤالات، مجهولات و نادانی ما، عدد ندارد، ولی دانستنی‌های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حقایق عالم چقدر می‌دانیم؟ ما نباید به این بی‌نهایت تاریکی دچار باشیم و به دانسته‌های خود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بیشتر اوقات یا در خانه هستید، یا به مسجد می‌روید و یا با رفقا می‌نشینید و عمر خود را ضایع می‌کنید، یقین بدانید که روز قیامت مسئول هستید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فرصتی که خدا به شما داده است را صرف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سواد شما نیز کتاب هست، از اهل 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ماچه‌کتاب‌هایی رامی‌توانیم مطالعه کنیم؟ اگرحوصله نداریدکه کتاب‌های علمی را بخوانید، به کتاب‌های تاریخ اسلامی رو بیاورید، در این زمینه خیلی کتاب نوشته‌اند که به درد هر سنّی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35" w:name="pg6436_42597"/>
    </w:p>
    <w:p>
      <w:pPr>
        <w:pStyle w:val="BookText"/>
        <w:rPr/>
      </w:pPr>
      <w:bookmarkEnd w:id="35"/>
      <w:r>
        <w:rPr>
          <w:rFonts w:ascii="IRNazanin" w:hAnsi="IRNazanin" w:eastAsia="IRNazanin"/>
          <w:color w:val="111111"/>
          <w:sz w:val="28"/>
          <w:sz w:val="28"/>
          <w:szCs w:val="28"/>
          <w:rtl w:val="true"/>
          <w:lang w:bidi="fa-IR"/>
        </w:rPr>
        <w:t>تاریخ پیغمبر اکرم صلی الله علیه و آله، تاریخ انبیا و ائمه علیهم السلام، تاریخ اولیا و بزرگان دین و شخصیت‌های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نماز قضا، قرائت قرآن، دعا، ذکر و شرکت در جلسات سخنرانی یا حداقل گوش دادن به نوارهای سخنرانی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پیرمردها عمر خود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هر روز چند میلیون ساعت از عمر مردم در کرۀ زمین ضایع می‌شود؟ اگر این‌ها را روی هم بگذاریم، چقدر عمر می‌شود؟ اما همۀ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حال انسان، اندیشه، فکر و اخلاق انسان اثر دارد</w:t>
      </w:r>
      <w:r>
        <w:rPr>
          <w:rFonts w:eastAsia="IRNazanin" w:cs="IRNazanin"/>
          <w:color w:val="111111"/>
          <w:sz w:val="28"/>
          <w:szCs w:val="28"/>
          <w:rtl w:val="true"/>
          <w:lang w:bidi="fa-IR"/>
        </w:rPr>
        <w:t>.</w:t>
      </w:r>
    </w:p>
    <w:p>
      <w:pPr>
        <w:pStyle w:val="Heading3"/>
        <w:numPr>
          <w:ilvl w:val="2"/>
          <w:numId w:val="1"/>
        </w:numPr>
        <w:rPr/>
      </w:pPr>
      <w:bookmarkStart w:id="36" w:name="__RefHeading___Toc852629_653776707"/>
      <w:bookmarkStart w:id="37" w:name="_Toc13"/>
      <w:bookmarkEnd w:id="36"/>
      <w:r>
        <w:rPr>
          <w:rtl w:val="true"/>
        </w:rPr>
        <w:t>از خربندگی تا امیری خراسان</w:t>
      </w:r>
      <w:bookmarkEnd w:id="37"/>
    </w:p>
    <w:p>
      <w:pPr>
        <w:pStyle w:val="BookText"/>
        <w:rPr/>
      </w:pPr>
      <w:r>
        <w:rPr>
          <w:rFonts w:ascii="IRNazanin" w:hAnsi="IRNazanin" w:eastAsia="IRNazanin"/>
          <w:color w:val="111111"/>
          <w:sz w:val="28"/>
          <w:sz w:val="28"/>
          <w:szCs w:val="28"/>
          <w:rtl w:val="true"/>
          <w:lang w:bidi="fa-IR"/>
        </w:rPr>
        <w:t>خیال نکنید کتاب خواندن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امیرعبدالله خَلَجِستانی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آثار مثبت عمل، جلسۀ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شغل او این بوده است که با چند الاغ، برای مردم بار جابجا می‌کرده است، آن وقت‌ها اسم این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یکی از رفقای او دید که از امیرعبدالله خلجستانی، به عنوان امیر خراسان بزرگ اسم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خراسان قدیم از یک طرف در حدود شاهرود و از طرف دیگر تا ماوراء النهر و بخارا که وسط شوروی قرار داشت، بوده است؛ یعنی تمام افغانستان، سمرقند، مشهد، نیشابور و سبزوار نیز قطعه‌ای از خراسان بزرگ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امیر عبدالله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زمانی شغل خربندگی داشت، اکنون حاکم خراسان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نبودند که این حکومت را به او دادند، باید این شخص این منطقۀ خیلی وسیع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دوست خود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خربندگی به حاکمیت خراسان بزرگ رسیده است؟</w:t>
      </w:r>
      <w:bookmarkStart w:id="38" w:name="pg6436_42598"/>
    </w:p>
    <w:p>
      <w:pPr>
        <w:pStyle w:val="Heading3"/>
        <w:numPr>
          <w:ilvl w:val="2"/>
          <w:numId w:val="1"/>
        </w:numPr>
        <w:rPr/>
      </w:pPr>
      <w:bookmarkStart w:id="39" w:name="__RefHeading___Toc852631_653776707"/>
      <w:bookmarkStart w:id="40" w:name="_Toc14"/>
      <w:bookmarkEnd w:id="38"/>
      <w:bookmarkEnd w:id="39"/>
      <w:r>
        <w:rPr>
          <w:rtl w:val="true"/>
        </w:rPr>
        <w:t>احراز شایستگی برای کسب مقام</w:t>
      </w:r>
      <w:bookmarkEnd w:id="40"/>
    </w:p>
    <w:p>
      <w:pPr>
        <w:pStyle w:val="BookText"/>
        <w:rPr/>
      </w:pPr>
      <w:r>
        <w:rPr>
          <w:rFonts w:ascii="IRNazanin" w:hAnsi="IRNazanin" w:eastAsia="IRNazanin"/>
          <w:color w:val="111111"/>
          <w:sz w:val="28"/>
          <w:sz w:val="28"/>
          <w:szCs w:val="28"/>
          <w:rtl w:val="true"/>
          <w:lang w:bidi="fa-IR"/>
        </w:rPr>
        <w:t>یکی از بلاهای بزرگی که بر سر مردم کشورها می‌آید این است که پست و مقام را به کسی بدهند که شایستۀ آن نیست و نادان را به جای عالم و عالم را جای نادان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کشوری نابود می‌شود و مشکلات مردم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ابوذر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انسانی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ایمان، تقوا، کرامت و بزرگواری انسان کاملی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به من بدهید که من نیز خدمتی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تو شغلی بدهم؛ چون تو مدیر خوبی نیستی، در نتیجه مدیریت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ابوذر انسان خیلی بزرگوار و با کرامتی بوده است، اما اگر شغل حکومتی به او می‌دادند، نمی‌توانست اداره کند و خراب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صلی الله علیه و آله جوان هجده ساله‌ای را قبل از مرگ خود، به عنوان فرماندۀ لشکر اسلام انتخاب می‌کنند و به او مأموریت می‌دهند که بیرون از مدینه پرچم بزند و سپاه را برای جنگ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رختخواب بیماری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30/432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عَبْدِ الْکَرِیمِ الشَّهْرَسْتَانِیُّ فِی کِتَابِ الْمِلَلِ وَالنِّحَلِ عِنْدَ ذِکْرِ الِاخْتِلَافَاتِ الْوَاقِعَةِ فِی مَرَضِ النَّبِیِّ صلی الله علیه و آله الْخِلَافُ الثَّانِی أَنَّهُ صلی الله علیه و آله قَالَ جَهِّزُوا جَیْشَ أُسَامَةَ، لَعَنَ اللَّهُ مَنْ تَخَلَّفَ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یَجِبُ عَلَیْنَا امْتِثَالُ أَمْرِهِ، وَ أُسَامَةُ قَدْ بَرَزَ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قَدِ اشْتَدَّ مَرَضُ النَّبِیِّ صلی الله علیه و آله فَلَا تَسَعُ قُلُوبُنَا لِمُفَارَقَتِهِ وَ الْحَالُ هَذِهِ، فَنَصْبِرُ حَتَّی نُبْصِرَ أَیُّ شَیْءٍ یَکُونُ مِنْ أَمْرِهِ‌انْتَهَی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کسانی را که از لشگر اسامه تخلّف کنند؛ یعنی به ریش سفیدی افراد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مؤمن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جوان هجده ساله را فرماندۀ سپاه</w:t>
      </w:r>
      <w:bookmarkStart w:id="41" w:name="pg6436_42599"/>
    </w:p>
    <w:p>
      <w:pPr>
        <w:pStyle w:val="BookText"/>
        <w:rPr/>
      </w:pPr>
      <w:bookmarkEnd w:id="41"/>
      <w:r>
        <w:rPr>
          <w:rFonts w:ascii="IRNazanin" w:hAnsi="IRNazanin" w:eastAsia="IRNazanin"/>
          <w:color w:val="111111"/>
          <w:sz w:val="28"/>
          <w:sz w:val="28"/>
          <w:szCs w:val="28"/>
          <w:rtl w:val="true"/>
          <w:lang w:bidi="fa-IR"/>
        </w:rPr>
        <w:t>کردم، او لیاقت داشته و تو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پیامبر صلی الله علیه و آله، اولین کسانی که تخلّف کردند، همین برپا کنندگان سقیفۀ بنی‌ساعده بودند، در حالی که پیغمبر صلی الله علیه و آله متخلّفان از جیش اسامه را لعنت کرده بودند</w:t>
      </w:r>
      <w:r>
        <w:rPr>
          <w:rFonts w:eastAsia="IRNazanin" w:cs="IRNazanin"/>
          <w:color w:val="111111"/>
          <w:sz w:val="28"/>
          <w:szCs w:val="28"/>
          <w:rtl w:val="true"/>
          <w:lang w:bidi="fa-IR"/>
        </w:rPr>
        <w:t>.</w:t>
      </w:r>
    </w:p>
    <w:p>
      <w:pPr>
        <w:pStyle w:val="Heading3"/>
        <w:numPr>
          <w:ilvl w:val="2"/>
          <w:numId w:val="1"/>
        </w:numPr>
        <w:rPr/>
      </w:pPr>
      <w:bookmarkStart w:id="42" w:name="__RefHeading___Toc852633_653776707"/>
      <w:bookmarkStart w:id="43" w:name="_Toc15"/>
      <w:bookmarkEnd w:id="42"/>
      <w:r>
        <w:rPr>
          <w:rtl w:val="true"/>
        </w:rPr>
        <w:t>جرقۀ مطالعه برای حرکت به سوی امارت</w:t>
      </w:r>
      <w:bookmarkEnd w:id="43"/>
    </w:p>
    <w:p>
      <w:pPr>
        <w:pStyle w:val="BookText"/>
        <w:rPr/>
      </w:pPr>
      <w:r>
        <w:rPr>
          <w:rFonts w:ascii="IRNazanin" w:hAnsi="IRNazanin" w:eastAsia="IRNazanin"/>
          <w:color w:val="111111"/>
          <w:sz w:val="28"/>
          <w:sz w:val="28"/>
          <w:szCs w:val="28"/>
          <w:rtl w:val="true"/>
          <w:lang w:bidi="fa-IR"/>
        </w:rPr>
        <w:t>به دربار امیرعبدالله آمد، به این راحتی که نمی‌توان امیر را دید، بالاخره آن روزی که خربنده بود، هر وقت این آقا می‌خواست، به کنار طویله می‌رفت، امیر عبدالله را که روی زمین نشسته بود و خرهای خود را مراقبت می‌نمود،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آن خربنده کاخ نشین شده است و محافظ، پاسبان، سرباز و خدم و حشمی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پیامی به گوش امیرعبدالله رساند که من آن رفیق قدیمی تو هستم که هزار بار در کنار طویله با هم ملاقات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انسان متکبّری نبود، وقتی به او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روی تخت، در کنار امیرعبدالله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خاصی ندارم، برای شغل، پول، مال و چیزی نیامده‌ام، فقط آمده‌ام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خربندگی به امارت خراسان بزرگ رسیدی؟ در حکمرانی بسیار لیاقت نشان داد و مدیر بسیار بالایی برای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خربندگی وقتی پالان خرها را برداشتم آنها را داخل طویله کردم و آب و جوی آنها را دادم، به خانه آمدم، دیوان شعری در طاقچۀ خانه‌ام بود که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حوصلۀ کتاب خواندن نیز نداشتم، عمری با خرها سر و کار داشتم، نه با کتاب، اما مایل شدم که آن کتاب را ببینم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کتاب شعری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حنظله بادغیسی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کردم و این رباعی 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مهتری گر به کام شیر در است رو حذر کن، ز کام شیر بجوی</w:t>
      </w:r>
      <w:bookmarkStart w:id="44" w:name="pg6436_42600"/>
    </w:p>
    <w:p>
      <w:pPr>
        <w:pStyle w:val="BookText"/>
        <w:rPr/>
      </w:pPr>
      <w:bookmarkEnd w:id="44"/>
      <w:r>
        <w:rPr>
          <w:rFonts w:ascii="IRNazanin" w:hAnsi="IRNazanin" w:eastAsia="IRNazanin"/>
          <w:color w:val="111111"/>
          <w:sz w:val="28"/>
          <w:sz w:val="28"/>
          <w:szCs w:val="28"/>
          <w:rtl w:val="true"/>
          <w:lang w:bidi="fa-IR"/>
        </w:rPr>
        <w:t xml:space="preserve">یا بزرگیّ و عزّ و نعمت و جاه یا چون مردانت، مرگ رویاروی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حنظله بادغیسی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یعنی سروری و بزرگی؛ یعنی اگر خدا آقایی، بزرگی، عظمت و کرامت را در دهان شیر گذاشته باشد و جای دیگری پیدا نشود، ترس، نمی‌دانم، نمی‌شود و نمی‌خواهم را دور بریز و این مهتری را از کام شیر بیرون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 عزیز، بزرگ، صاحب نعمت و مقام شو، یا اقلاً در این مسیر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تصمیم گرفتم که شغل خربندگی را رها کنم و از برزگان عزیز و صاحب نعمت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یعنی چه؟</w:t>
      </w:r>
    </w:p>
    <w:p>
      <w:pPr>
        <w:pStyle w:val="Heading3"/>
        <w:numPr>
          <w:ilvl w:val="2"/>
          <w:numId w:val="1"/>
        </w:numPr>
        <w:rPr/>
      </w:pPr>
      <w:bookmarkStart w:id="45" w:name="__RefHeading___Toc852635_653776707"/>
      <w:bookmarkStart w:id="46" w:name="_Toc16"/>
      <w:bookmarkEnd w:id="45"/>
      <w:r>
        <w:rPr>
          <w:rtl w:val="true"/>
        </w:rPr>
        <w:t>استفاده از دوران فراغت</w:t>
      </w:r>
      <w:bookmarkEnd w:id="46"/>
    </w:p>
    <w:p>
      <w:pPr>
        <w:pStyle w:val="BookText"/>
        <w:rPr/>
      </w:pPr>
      <w:r>
        <w:rPr>
          <w:rFonts w:ascii="IRNazanin" w:hAnsi="IRNazanin" w:eastAsia="IRNazanin"/>
          <w:color w:val="111111"/>
          <w:sz w:val="28"/>
          <w:sz w:val="28"/>
          <w:szCs w:val="28"/>
          <w:rtl w:val="true"/>
          <w:lang w:bidi="fa-IR"/>
        </w:rPr>
        <w:t>وقتی ما در قم طلبه بودیم، یک نفر اداری بود که خیلی سواد نداشت، به محض این که بازنشسته شد، به سراغ مطالعه رفت، شب و روز کتاب‌ها را ورق زده، یادداشت‌برداری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از کتاب‌هایی که از ایشان منتشر شده است، خیلی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تاریخ وهابیان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یکبار او را به تلویزیون آوردند و از او تجلیل کردند و برای او کنگره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بیکاری گذراندن یعنی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بازنشسته شده‌ام و منتظر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می‌کنی که منتظر مرگ هستی، منتظر علم، بزرگی، دانش و شهرت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کمر می‌گیری و نفس نفس می‌زنی که دیگر داریم می‌رویم و تمام شد؟ کجا داری می‌روی؟ به طرف علم برو، نه به طرف مرگ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اصفهان شخصی به نام آقای مهدوی، معلم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بازنشسته</w:t>
      </w:r>
      <w:bookmarkStart w:id="47" w:name="pg6436_42601"/>
    </w:p>
    <w:p>
      <w:pPr>
        <w:pStyle w:val="BookText"/>
        <w:rPr/>
      </w:pPr>
      <w:bookmarkEnd w:id="47"/>
      <w:r>
        <w:rPr>
          <w:rFonts w:ascii="IRNazanin" w:hAnsi="IRNazanin" w:eastAsia="IRNazanin"/>
          <w:color w:val="111111"/>
          <w:sz w:val="28"/>
          <w:sz w:val="28"/>
          <w:szCs w:val="28"/>
          <w:rtl w:val="true"/>
          <w:lang w:bidi="fa-IR"/>
        </w:rPr>
        <w:t>شد، شروع به نوشتن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کتاب‌های او در قم برای تاریخ نویسان روحانی جزء کتاب‌های مرجع و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دوره از تفاسیر فارسی قرآن را بگیرید و تا از دنیا نرفته‌اید اقلاً یک بار تفسیر قرآن را کامل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این عمر گرانبها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بروجردی، هشتاد و هشت سال داشتند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فرمایش‌های زیبا و پرقیمت ایشان در اواخر عمر این بود که به یکی از علمای بزرگ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حتی یک ساعت از عمر خود را ضایع نکردم و بیهوده هدر ندادم</w:t>
      </w:r>
      <w:r>
        <w:rPr>
          <w:rFonts w:eastAsia="IRNazanin" w:cs="IRNazanin"/>
          <w:color w:val="111111"/>
          <w:sz w:val="28"/>
          <w:szCs w:val="28"/>
          <w:rtl w:val="true"/>
          <w:lang w:bidi="fa-IR"/>
        </w:rPr>
        <w:t>.</w:t>
      </w:r>
    </w:p>
    <w:p>
      <w:pPr>
        <w:pStyle w:val="Heading3"/>
        <w:numPr>
          <w:ilvl w:val="2"/>
          <w:numId w:val="1"/>
        </w:numPr>
        <w:rPr/>
      </w:pPr>
      <w:bookmarkStart w:id="48" w:name="__RefHeading___Toc852637_653776707"/>
      <w:bookmarkStart w:id="49" w:name="_Toc17"/>
      <w:bookmarkEnd w:id="48"/>
      <w:r>
        <w:rPr>
          <w:rtl w:val="true"/>
        </w:rPr>
        <w:t>سرمایۀ از دست رفتنی عمر</w:t>
      </w:r>
      <w:bookmarkEnd w:id="49"/>
    </w:p>
    <w:p>
      <w:pPr>
        <w:pStyle w:val="BookText"/>
        <w:rPr/>
      </w:pPr>
      <w:r>
        <w:rPr>
          <w:rFonts w:ascii="IRNazanin" w:hAnsi="IRNazanin" w:eastAsia="IRNazanin"/>
          <w:color w:val="111111"/>
          <w:sz w:val="28"/>
          <w:sz w:val="28"/>
          <w:szCs w:val="28"/>
          <w:rtl w:val="true"/>
          <w:lang w:bidi="fa-IR"/>
        </w:rPr>
        <w:t>چه سرمایه‌ای از عمر بالاتر هست؟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همه در حال ضرر کردن و داخل شدن در چاه خسارت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عمل صالحی بالاتر از این که انسان به دانایی خود بیافزاید و مسأله‌ای را که نمی‌داند،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به ابوذر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چیزی را یاد بگیرد و بفهمد، ثواب ده شهید در راه خدا را دارد</w:t>
      </w:r>
      <w:r>
        <w:rPr>
          <w:rFonts w:eastAsia="IRNazanin" w:cs="IRNazanin"/>
          <w:color w:val="111111"/>
          <w:sz w:val="28"/>
          <w:szCs w:val="28"/>
          <w:rtl w:val="true"/>
          <w:lang w:bidi="fa-IR"/>
        </w:rPr>
        <w:t xml:space="preserve">. </w:t>
      </w:r>
      <w:r>
        <w:rPr>
          <w:rStyle w:val="FootnoteAnchor"/>
          <w:rtl w:val="true"/>
        </w:rPr>
        <w:footnoteReference w:id="10"/>
      </w:r>
      <w:bookmarkStart w:id="50" w:name="pg6436_42602"/>
    </w:p>
    <w:p>
      <w:pPr>
        <w:pStyle w:val="Heading3"/>
        <w:numPr>
          <w:ilvl w:val="2"/>
          <w:numId w:val="1"/>
        </w:numPr>
        <w:rPr/>
      </w:pPr>
      <w:bookmarkStart w:id="51" w:name="__RefHeading___Toc852639_653776707"/>
      <w:bookmarkStart w:id="52" w:name="_Toc18"/>
      <w:bookmarkEnd w:id="50"/>
      <w:bookmarkEnd w:id="51"/>
      <w:r>
        <w:rPr>
          <w:rtl w:val="true"/>
        </w:rPr>
        <w:t>حذر از دشمنی با ایام</w:t>
      </w:r>
      <w:bookmarkEnd w:id="52"/>
    </w:p>
    <w:p>
      <w:pPr>
        <w:pStyle w:val="BookText"/>
        <w:rPr/>
      </w:pPr>
      <w:r>
        <w:rPr>
          <w:rFonts w:ascii="IRNazanin" w:hAnsi="IRNazanin" w:eastAsia="IRNazanin"/>
          <w:color w:val="111111"/>
          <w:sz w:val="28"/>
          <w:sz w:val="28"/>
          <w:szCs w:val="28"/>
          <w:rtl w:val="true"/>
          <w:lang w:bidi="fa-IR"/>
        </w:rPr>
        <w:t>جان خود را در کف دست گذاشته و به زندان آمده تا حضرت هادی علیه السلام را ببیند و روایتی را که نمی‌فهمیده،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 شما، پیغمبر اسلام صلی الله علیه و آله نقل می‌کنند که 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الایام فتعادیکم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الصَّقْرِ بْنِ أَبِی دُلَفَ قَالَ لَمَّا حَمَلَ الْمُتَوَکِّلُ سَیِّدَنَا أَبَا الْحَسَنِ علیه السلام جِئْتُ أَسْأَلُ عَنْ خَبَرِهِ قَالَ فَنَظَرَ الزَّرَّافِیُّ إِلَیَّ وَ کَانَ حَاجِباً لِلْمُتَوَکِّلِ فَأَمَرَ أَنْ أُدْخَلَ إِلَیْهِ فَأُدْخِلْتُ إِلَیْهِ فَقَالَ یَا صَقْرُ مَا شَأْنُکَ فَقُلْتُ خَیْرٌ أَیُّهَا الْأُسْتَادُ فَقَالَ اقْعُدْ قَالَ فَأَخَذَنِی مَا تَقَدَّمَ وَ مَا تَأَخَّرَ وَ قُلْتُ أَخْطَأْتُ فِی الْمَجِیءِ قَالَ فَزَجَرَ النَّاسَ عَنْهُ ثُمَّ قَالَ لِی شَأْنَکَ وَ فِیمَ جِئْتَ قُلْتُ لِخَیْرٍ مَّا قَالَ لَعَلَّکَ جِئْتَ تَسْأَلُ عَنْ خَبَرِ مَوْلَاکَ فَقُلْتُ لَهُ وَ مَنْ مَوْلَایَ مَوْلَایَ أَمِیرُ الْمُؤْمِنِینَ قَالَ اسْکُتْ مَوْلَاکَ هُوَ الْحَقُّ لَاتَحْتَشِمْنِی فَإِنِّی‌عَلَی مَذْهَبِکَ فَقُلْتُ الْحَمْدُ لِلَّهِ فَقَالَ أَ تُحِبُّ أَنْ تَرَاهُ قُلْتُ نَعَمْ قَالَ اجْلِسْ حَتَّی یَخْرُجَ صَاحِبُ الْبَرِیدِ مِنْ عِنْدِهِ قَالَ فَجَلَسْتُ فَلَمَّا خَرَجَ قَالَ لِغُلَامٍ لَهُ خُذْ بِیَدِ الصَّقْرِ وَ أَدْخِلْهُ إِلَی الْحُجْرَةِ وَ أَوْمَی إِلَی بَیْتٍ فَدَخَلْتُ فَإِذَا هُوَ جَالِسٌ عَلَی صَدْرِ حَصِیرٍ وَ بِحِذَائِهِ قَبْرٌ مَحْفُورٌ قَالَ فَسَلَّمْتُ فَرَدَّ ثُمَّ أَمَرَنِی بِالْجُلُوسِ ثُمَّ قَالَ لِی یَا صَقْرُ فَمَا أَتَی بِکَ قُلْتُ جِئْتُ أَتَعَرَّفُ خَبَرَکَ قَالَ ثُمَّ نَظَرْتُ إِلَی الْقَبْرِ فَبَکَیْتُ فَنَظَرَ إِلَیَّ فَقَالَ یَا صَقْرُ لَاعَلَیْکَ لَنْ یَصِلُوا إِلَیْنَا بِسُوءٍ فَقُلْتُ الْحَمْدُ لِلَّهِ ثُمَّ قُلْتُ یَا سَیِّدِی حَدِیثٌ یُرْوَی عَنِ النَّبِیِّ صلی الله علیه و آله لَاأَعْرِفُ مَعْنَاهُ قَالَ وَ مَا هُوَ قُلْتُ قَوْلُهُ لَاتُعَادُوا الْأَیَّامَ فَتُعَادِیکُمْ مَا مَعْنَاهُ فَقَالَ نَعَمْ الْأَیَّامُ نَحْنُ مَا قَامَتِ السَّمَاوَاتُ وَ الْأَرْضُ فَالسَّبْتُ اسْمُ رَسُولِ اللَّهِ صلی الله علیه و آله وَ الْأَحَدُ أَمِیرُ الْمُؤْمِنِینَ وَ الْإِثْنَیْنِ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 السلام وَ الثَّلَاثَاءُ عَلِیُّ بْنُ الْحُسَیْنِ وَ مُحَمَّدُ بْنُ عَلِیٍّ وَ جَعْفَرُ بْنُ مُحَمَّدٍ وَ الْأَرْبِعَاءُ مُوسَی بْنُ جَعْفَرٍ وَ عَلِیُّ بْنُ مُوسَی وَ مُحَمَّدُ بْنُ عَلِیٍّ وَ أَنَا وَ الْخَمِیسُ ابْنِی الْحَسَنُ وَ الْجُمُعَةُ ابْنُ ابْنِی وَ إِلَیْهِ تُجْمَعُ عَصَائِبُ الْحَقِّ فَهَذَا مَعْنَی الْأَیَّامِ فَلَا تُعَادُوهُمْ فِی الدُّنْیَا فَیُعَادُوکُمْ فِی الآْخِرَةِ ثُمَّ قَالَ وَدِّعْ وَ اخْرُجْ فَلَا آمَنُ عَلَیْکَ</w:t>
      </w:r>
      <w:r>
        <w:rPr>
          <w:rFonts w:eastAsia="Amiri" w:cs="Amiri" w:ascii="Amiri" w:hAnsi="Amiri"/>
          <w:color w:val="111111"/>
          <w:sz w:val="28"/>
          <w:szCs w:val="28"/>
          <w:rtl w:val="true"/>
          <w:lang w:bidi="ar-SA"/>
        </w:rPr>
        <w:t>.»</w:t>
      </w:r>
      <w:bookmarkStart w:id="53" w:name="pg6436_42603"/>
    </w:p>
    <w:p>
      <w:pPr>
        <w:pStyle w:val="BookText"/>
        <w:rPr/>
      </w:pPr>
      <w:bookmarkEnd w:id="53"/>
      <w:r>
        <w:rPr>
          <w:rFonts w:ascii="IRNazanin" w:hAnsi="IRNazanin" w:eastAsia="IRNazanin"/>
          <w:color w:val="111111"/>
          <w:sz w:val="28"/>
          <w:sz w:val="28"/>
          <w:szCs w:val="28"/>
          <w:rtl w:val="true"/>
          <w:lang w:bidi="fa-IR"/>
        </w:rPr>
        <w:t>با روزها دشمنی نکنید، که اگر دشمنی کنید، روزها نیز با شما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روزها، ما اهل‌بیت هستیم؛ چون روز شنبه متعلق به پیغمبر صلی الله علیه و آله است، یکشنبه امیرالمؤمنین علیه السلام، دوشنبه امام حسن و امام حسین علیهما السلام، سه شنبه علی بن الحسین، امام باقر و صادق علیهم السلام، چهارشنبه موسی بن جعفر، حضرت رضا و حضرت جواد علیهم السلام و من، پنجشنبه فرزند من حسن علیه السلام و جمعه نوۀ من حجة بن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در این روایت این است که پیغمبر صلی الله علیه و آله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 و روز دشمنی کنید؛ چون ذرّه‌ای ظلمت شب در این چهارده معصوم علیهم السلام وجود ندارد، بلکه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روشنایی‌ها دشمنی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روایت این است که حضرت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ما با دشمنان خود، در روز قیامت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در روز قیامت ما چهارده نفر در صف دشمنان شما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54" w:name="__RefHeading___Toc852641_653776707"/>
      <w:bookmarkStart w:id="55" w:name="_Toc19"/>
      <w:bookmarkEnd w:id="54"/>
      <w:r>
        <w:rPr>
          <w:rtl w:val="true"/>
        </w:rPr>
        <w:t>اخلاق نیک</w:t>
      </w:r>
      <w:bookmarkEnd w:id="55"/>
    </w:p>
    <w:p>
      <w:pPr>
        <w:pStyle w:val="Heading3"/>
        <w:numPr>
          <w:ilvl w:val="2"/>
          <w:numId w:val="1"/>
        </w:numPr>
        <w:rPr/>
      </w:pPr>
      <w:bookmarkStart w:id="56" w:name="__RefHeading___Toc852643_653776707"/>
      <w:bookmarkStart w:id="57" w:name="_Toc20"/>
      <w:bookmarkEnd w:id="56"/>
      <w:r>
        <w:rPr>
          <w:rtl w:val="true"/>
        </w:rPr>
        <w:t>خصلت خوش اخلاقی، علامت مؤمن</w:t>
      </w:r>
      <w:bookmarkEnd w:id="57"/>
    </w:p>
    <w:p>
      <w:pPr>
        <w:pStyle w:val="BookText"/>
        <w:rPr/>
      </w:pPr>
      <w:r>
        <w:rPr>
          <w:rFonts w:ascii="IRNazanin" w:hAnsi="IRNazanin" w:eastAsia="IRNazanin"/>
          <w:color w:val="111111"/>
          <w:sz w:val="28"/>
          <w:sz w:val="28"/>
          <w:szCs w:val="28"/>
          <w:rtl w:val="true"/>
          <w:lang w:bidi="fa-IR"/>
        </w:rPr>
        <w:t>خصلت خوش اخلاقی، علامت مؤمن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هفت صفت را به عنوان ویژگی، نشانه و علائم مؤمن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درآمد، کسب و مالی که به دست می‌آورد، فقط از راه مشروع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کسانی که خدا و قیامت را قبول دارند، فضای زندگی خود را به حرام آلوده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با این عقیده زندگی را به حرام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ایمان، باور، اعتقاد به حضرت حق و یقین به روز قیامت، آنها به سوی حرام قدم برنمی‌دارند، به طوری که گویا چنین قدرت، توان و قوّتی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اماخصلت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خَلیقَتُه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مِنْ شَرِّهِ وَ أَنْصَفَ النَّاسَ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مؤمن، نیکو، زیبا و آراسته است</w:t>
      </w:r>
      <w:r>
        <w:rPr>
          <w:rFonts w:eastAsia="Amiri" w:cs="Amiri" w:ascii="Amiri" w:hAnsi="Amiri"/>
          <w:color w:val="111111"/>
          <w:sz w:val="28"/>
          <w:szCs w:val="28"/>
          <w:rtl w:val="true"/>
          <w:lang w:bidi="ar-SA"/>
        </w:rPr>
        <w:t>.</w:t>
      </w:r>
      <w:bookmarkStart w:id="58" w:name="pg6436_42606"/>
    </w:p>
    <w:p>
      <w:pPr>
        <w:pStyle w:val="Heading3"/>
        <w:numPr>
          <w:ilvl w:val="2"/>
          <w:numId w:val="1"/>
        </w:numPr>
        <w:rPr/>
      </w:pPr>
      <w:bookmarkStart w:id="59" w:name="__RefHeading___Toc852645_653776707"/>
      <w:bookmarkStart w:id="60" w:name="_Toc21"/>
      <w:bookmarkEnd w:id="58"/>
      <w:bookmarkEnd w:id="59"/>
      <w:r>
        <w:rPr>
          <w:rtl w:val="true"/>
        </w:rPr>
        <w:t>معرفی چند نمونه از کتب اخلاق اسلامی</w:t>
      </w:r>
      <w:bookmarkEnd w:id="60"/>
    </w:p>
    <w:p>
      <w:pPr>
        <w:pStyle w:val="BookText"/>
        <w:rPr/>
      </w:pPr>
      <w:r>
        <w:rPr>
          <w:rFonts w:ascii="IRNazanin" w:hAnsi="IRNazanin" w:eastAsia="IRNazanin"/>
          <w:color w:val="111111"/>
          <w:sz w:val="28"/>
          <w:sz w:val="28"/>
          <w:szCs w:val="28"/>
          <w:rtl w:val="true"/>
          <w:lang w:bidi="fa-IR"/>
        </w:rPr>
        <w:t xml:space="preserve">از مهمّ‌ترین کتاب‌هایی که در ارتباط با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مکارم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کتاب راغب اصفهانی، صاحب کتاب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حجم کمی دارد، ولی در مسائل اخلاقی، کتاب پرمحتوایی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زمان ما این کتاب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بزرگواری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مترجم محترم نیز انسان با سواد، فقیه و مجتهدی بود که خود او به حرف‌های این کتاب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که کسی این کتاب را ترجمه کرده است که خود آراسته به حرف‌های آن است، لذت می‌برد</w:t>
      </w:r>
      <w:r>
        <w:rPr>
          <w:rFonts w:eastAsia="IRNazanin" w:cs="IRNazanin"/>
          <w:color w:val="111111"/>
          <w:sz w:val="28"/>
          <w:szCs w:val="28"/>
          <w:rtl w:val="true"/>
          <w:lang w:bidi="fa-IR"/>
        </w:rPr>
        <w:t>.</w:t>
      </w:r>
    </w:p>
    <w:p>
      <w:pPr>
        <w:pStyle w:val="Heading3"/>
        <w:numPr>
          <w:ilvl w:val="2"/>
          <w:numId w:val="1"/>
        </w:numPr>
        <w:rPr/>
      </w:pPr>
      <w:bookmarkStart w:id="61" w:name="__RefHeading___Toc852647_653776707"/>
      <w:bookmarkStart w:id="62" w:name="_Toc22"/>
      <w:bookmarkEnd w:id="61"/>
      <w:r>
        <w:rPr>
          <w:rtl w:val="true"/>
        </w:rPr>
        <w:t>اثر گفته ها و نوشته های اهل عمل</w:t>
      </w:r>
      <w:bookmarkEnd w:id="62"/>
    </w:p>
    <w:p>
      <w:pPr>
        <w:pStyle w:val="BookText"/>
        <w:rPr/>
      </w:pPr>
      <w:r>
        <w:rPr>
          <w:rFonts w:ascii="IRNazanin" w:hAnsi="IRNazanin" w:eastAsia="IRNazanin"/>
          <w:color w:val="111111"/>
          <w:sz w:val="28"/>
          <w:sz w:val="28"/>
          <w:szCs w:val="28"/>
          <w:rtl w:val="true"/>
          <w:lang w:bidi="fa-IR"/>
        </w:rPr>
        <w:t>امام خمینی رحمه الله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علما کتاب توحید می‌نویسند، اما خود آنها موحّد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 می‌نویسد، اما خود او آلوده به زشتی‌های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 کسی است که اهل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روی منبر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حرام است، در صورتی باشد که خودم نیز به دوری از این حرام الهی پایبند باشم و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خانه دروغ نگوییم و اهل صدق باشیم، یقین بدانید که فرزندان ما تا حدّ زیادی اهل صدق تربیت می‌شوند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می‌روم، این کتاب را برای شما می‌خرم، یا آخر هفته مثلاً تو را به قم می‌برم، آنها یقین داشته باشند که این حرف عملی می‌شود، تا آنها دروغگو بار نیایند</w:t>
      </w:r>
      <w:r>
        <w:rPr>
          <w:rFonts w:eastAsia="IRNazanin" w:cs="IRNazanin"/>
          <w:color w:val="111111"/>
          <w:sz w:val="28"/>
          <w:szCs w:val="28"/>
          <w:rtl w:val="true"/>
          <w:lang w:bidi="fa-IR"/>
        </w:rPr>
        <w:t>.</w:t>
      </w:r>
      <w:bookmarkStart w:id="63" w:name="pg6436_42607"/>
    </w:p>
    <w:p>
      <w:pPr>
        <w:pStyle w:val="BookText"/>
        <w:rPr/>
      </w:pPr>
      <w:bookmarkEnd w:id="63"/>
      <w:r>
        <w:rPr>
          <w:rFonts w:ascii="IRNazanin" w:hAnsi="IRNazanin" w:eastAsia="IRNazanin"/>
          <w:color w:val="111111"/>
          <w:sz w:val="28"/>
          <w:sz w:val="28"/>
          <w:szCs w:val="28"/>
          <w:rtl w:val="true"/>
          <w:lang w:bidi="fa-IR"/>
        </w:rPr>
        <w:t xml:space="preserve">کتاب دوم، کتاب پرمایۀ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ملااحمد نراقی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علمای عراق به نام سیّد شبّر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چهارم که از این چند کتابی که اسم بردم، به نظر می‌رسد بهتر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ملامهدی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مفصل‌ترین کتابی که در اخلاق دیدم،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است</w:t>
      </w:r>
      <w:r>
        <w:rPr>
          <w:rFonts w:eastAsia="IRNazanin" w:cs="IRNazanin"/>
          <w:color w:val="111111"/>
          <w:sz w:val="28"/>
          <w:szCs w:val="28"/>
          <w:rtl w:val="true"/>
          <w:lang w:bidi="fa-IR"/>
        </w:rPr>
        <w:t>.</w:t>
      </w:r>
    </w:p>
    <w:p>
      <w:pPr>
        <w:pStyle w:val="Heading3"/>
        <w:numPr>
          <w:ilvl w:val="2"/>
          <w:numId w:val="1"/>
        </w:numPr>
        <w:rPr/>
      </w:pPr>
      <w:bookmarkStart w:id="64" w:name="__RefHeading___Toc852649_653776707"/>
      <w:bookmarkStart w:id="65" w:name="_Toc23"/>
      <w:bookmarkEnd w:id="64"/>
      <w:r>
        <w:rPr>
          <w:rtl w:val="true"/>
        </w:rPr>
        <w:t>شناخت موارد اخلاقی برای عمل</w:t>
      </w:r>
      <w:bookmarkEnd w:id="65"/>
    </w:p>
    <w:p>
      <w:pPr>
        <w:pStyle w:val="BookText"/>
        <w:rPr/>
      </w:pPr>
      <w:r>
        <w:rPr>
          <w:rFonts w:ascii="IRNazanin" w:hAnsi="IRNazanin" w:eastAsia="IRNazanin"/>
          <w:color w:val="111111"/>
          <w:sz w:val="28"/>
          <w:sz w:val="28"/>
          <w:szCs w:val="28"/>
          <w:rtl w:val="true"/>
          <w:lang w:bidi="fa-IR"/>
        </w:rPr>
        <w:t>این که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خَلیقَتُه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اخلاق زیبا و پاکی دارد، یقین بدانید که مؤمن موارد اخلاقی را یا در قرآن، یا روایات دیده، یا در مجالسی که برای مردم از اخلاق می‌گویند، شرکت کرده و پی برده است که حسنات و زشتی‌های اخلاقی چیست؟</w:t>
      </w:r>
    </w:p>
    <w:p>
      <w:pPr>
        <w:pStyle w:val="BookText"/>
        <w:rPr/>
      </w:pPr>
      <w:r>
        <w:rPr>
          <w:rFonts w:ascii="IRNazanin" w:hAnsi="IRNazanin" w:eastAsia="IRNazanin"/>
          <w:color w:val="111111"/>
          <w:sz w:val="28"/>
          <w:sz w:val="28"/>
          <w:szCs w:val="28"/>
          <w:rtl w:val="true"/>
          <w:lang w:bidi="fa-IR"/>
        </w:rPr>
        <w:t>و اکنون که به حسنات و زشتی‌های اخلاقی عالم شده است، به تدریج، نه یک شبه، بلکه همین طور که عمر را می‌گذراند، سعی کرده است که با تمرین و به اجرا گذاشتن، حسنات اخلاقی را در خود ظهور دهد و اجازه ندهد که بدی‌های اخلاقی به خیمۀ حیات او راه پیدا کند و بعد از مدتی متخلّق به اخلاق حسنه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 مؤمن حسود، بخیل، حریص، دروغگو، غیبت کننده و تهمت زننده نیست، بلکه سخی، کریم، جواد، فروتن، نرم، مهرورز و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حسنات اخلاقی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آگاهی به موارد حسنات و مصادیق زشتی‌ها نمی‌شود انسان صاحب اخلاق حسنه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حسنات اخلاقی جاهل باشم، چگونه به حسنات</w:t>
      </w:r>
      <w:bookmarkStart w:id="66" w:name="pg6436_42608"/>
    </w:p>
    <w:p>
      <w:pPr>
        <w:pStyle w:val="BookText"/>
        <w:rPr/>
      </w:pPr>
      <w:bookmarkEnd w:id="66"/>
      <w:r>
        <w:rPr>
          <w:rFonts w:ascii="IRNazanin" w:hAnsi="IRNazanin" w:eastAsia="IRNazanin"/>
          <w:color w:val="111111"/>
          <w:sz w:val="28"/>
          <w:sz w:val="28"/>
          <w:szCs w:val="28"/>
          <w:rtl w:val="true"/>
          <w:lang w:bidi="fa-IR"/>
        </w:rPr>
        <w:t>متخلّق شوم و از زشتی‌های اخلاقی خودداری کنم؟ و در حالی که موارد زشتی‌ها را نمی‌دانم، دامن خود را پاک نگهدارم؟ چون بیشتر مردم نمی‌دانند، حسنات اخلاقی را کم دارند و به بخشی از آلودگی‌های اخلاقی دچار هستند</w:t>
      </w:r>
      <w:r>
        <w:rPr>
          <w:rFonts w:eastAsia="IRNazanin" w:cs="IRNazanin"/>
          <w:color w:val="111111"/>
          <w:sz w:val="28"/>
          <w:szCs w:val="28"/>
          <w:rtl w:val="true"/>
          <w:lang w:bidi="fa-IR"/>
        </w:rPr>
        <w:t>.</w:t>
      </w:r>
    </w:p>
    <w:p>
      <w:pPr>
        <w:pStyle w:val="Heading3"/>
        <w:numPr>
          <w:ilvl w:val="2"/>
          <w:numId w:val="1"/>
        </w:numPr>
        <w:rPr/>
      </w:pPr>
      <w:bookmarkStart w:id="67" w:name="__RefHeading___Toc852651_653776707"/>
      <w:bookmarkStart w:id="68" w:name="_Toc24"/>
      <w:bookmarkEnd w:id="67"/>
      <w:r>
        <w:rPr>
          <w:rtl w:val="true"/>
        </w:rPr>
        <w:t>اثر رذایل اخلاقی در خود و اطرافیان</w:t>
      </w:r>
      <w:bookmarkEnd w:id="68"/>
    </w:p>
    <w:p>
      <w:pPr>
        <w:pStyle w:val="BookText"/>
        <w:rPr/>
      </w:pPr>
      <w:r>
        <w:rPr>
          <w:rFonts w:ascii="IRNazanin" w:hAnsi="IRNazanin" w:eastAsia="IRNazanin"/>
          <w:color w:val="111111"/>
          <w:sz w:val="28"/>
          <w:sz w:val="28"/>
          <w:szCs w:val="28"/>
          <w:rtl w:val="true"/>
          <w:lang w:bidi="fa-IR"/>
        </w:rPr>
        <w:t>یک سال از زندگی عروس و دامادی نگذشته بود که در حال از هم پاشیدن زندگی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قبول داشتم، اما در زندگی آنها آتشی برپا شده بود که نزدیک به جدایی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جداگانه صحبت کردم، فهمیدم در این اختلاف و آتش شعله‌ور شده، نه داماد مقصّر است و نه عروس، این دو نفر بی‌تقصیر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پی‌جویی کنیم که کبریت آتش این اختلاف را چه کسی زده است؟ به سراغ پدر و مادر داماد رفتم، اما آنها این کبریت را نزده بودند، بلکه دیدم در ایران این پدر و مادر در خوبی کم نظیر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پدر و مادر عروس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عروس در شهر دیگری هستند که با شهر آنها شش ساعت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دوستی داشتم که خیلی بزرگوار و عاشق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عروس را پیدا کردیم، آمد، دیدیم این بندۀ خدا شخص ساده‌ای است، نه خوب است و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عروس گفتیم بیاید،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با مادر عروس صحبت کردم،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داماد و دختر من به قدری شیرین بود که من تحمّل نکردم و خواستم این قدر تلاش کنم که این زندگی را به 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دختر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راحت می‌شوم که این دختر و دامادم تکه تکه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زشتی اخلاقی،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بچۀ خود را تحمل نمی‌کند که ببیند</w:t>
      </w:r>
      <w:bookmarkStart w:id="69" w:name="pg6436_42609"/>
    </w:p>
    <w:p>
      <w:pPr>
        <w:pStyle w:val="BookText"/>
        <w:rPr/>
      </w:pPr>
      <w:bookmarkEnd w:id="69"/>
      <w:r>
        <w:rPr>
          <w:rFonts w:ascii="IRNazanin" w:hAnsi="IRNazanin" w:eastAsia="IRNazanin"/>
          <w:color w:val="111111"/>
          <w:sz w:val="28"/>
          <w:sz w:val="28"/>
          <w:szCs w:val="28"/>
          <w:rtl w:val="true"/>
          <w:lang w:bidi="fa-IR"/>
        </w:rPr>
        <w:t>زندگی آنها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برپا می‌کند که زندگی آنها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برگشتم و با عروس و داماد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اکنون شیرین‌ترین زندگی را این زن و شوهر دارند، به خاطر این که رابطۀ این عروس و داماد با آن حسود کاملاً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تلفن‌ها و رابطه‌ها قطع شد، این‌ها از جهنّم نجات پیدا کردند</w:t>
      </w:r>
      <w:r>
        <w:rPr>
          <w:rFonts w:eastAsia="IRNazanin" w:cs="IRNazanin"/>
          <w:color w:val="111111"/>
          <w:sz w:val="28"/>
          <w:szCs w:val="28"/>
          <w:rtl w:val="true"/>
          <w:lang w:bidi="fa-IR"/>
        </w:rPr>
        <w:t>.</w:t>
      </w:r>
    </w:p>
    <w:p>
      <w:pPr>
        <w:pStyle w:val="Heading3"/>
        <w:numPr>
          <w:ilvl w:val="2"/>
          <w:numId w:val="1"/>
        </w:numPr>
        <w:rPr/>
      </w:pPr>
      <w:bookmarkStart w:id="70" w:name="__RefHeading___Toc852653_653776707"/>
      <w:bookmarkStart w:id="71" w:name="_Toc25"/>
      <w:bookmarkEnd w:id="70"/>
      <w:r>
        <w:rPr>
          <w:rtl w:val="true"/>
        </w:rPr>
        <w:t>حسود، مورد نفرت خدا</w:t>
      </w:r>
      <w:bookmarkEnd w:id="71"/>
    </w:p>
    <w:p>
      <w:pPr>
        <w:pStyle w:val="BookText"/>
        <w:rPr/>
      </w:pPr>
      <w:r>
        <w:rPr>
          <w:rFonts w:ascii="IRNazanin" w:hAnsi="IRNazanin" w:eastAsia="IRNazanin"/>
          <w:color w:val="111111"/>
          <w:sz w:val="28"/>
          <w:sz w:val="28"/>
          <w:szCs w:val="28"/>
          <w:rtl w:val="true"/>
          <w:lang w:bidi="fa-IR"/>
        </w:rPr>
        <w:t>جوانی به موسی بن عمران علیه 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زن من، به هیچ شکلی نمی‌گذارد من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نمی‌تواند خودش آرام باشد و نمی‌گذارد دیگران نیز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آدم حریص و بخیل به من پناه بیاورید، اما در مورد حسود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من فقط می‌توانم شما را از شرّ حسود نجات دهم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کوه طور مناجات می‌کنی، از طرف ما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می‌سوزیم و می‌سازیم</w:t>
      </w:r>
      <w:r>
        <w:rPr>
          <w:rFonts w:eastAsia="IRNazanin" w:cs="IRNazanin"/>
          <w:color w:val="111111"/>
          <w:sz w:val="28"/>
          <w:szCs w:val="28"/>
          <w:rtl w:val="true"/>
          <w:lang w:bidi="fa-IR"/>
        </w:rPr>
        <w:t>.</w:t>
      </w:r>
      <w:bookmarkStart w:id="72" w:name="pg6436_42610"/>
    </w:p>
    <w:p>
      <w:pPr>
        <w:pStyle w:val="BookText"/>
        <w:rPr/>
      </w:pPr>
      <w:bookmarkEnd w:id="72"/>
      <w:r>
        <w:rPr>
          <w:rFonts w:ascii="IRNazanin" w:hAnsi="IRNazanin" w:eastAsia="IRNazanin"/>
          <w:color w:val="111111"/>
          <w:sz w:val="28"/>
          <w:sz w:val="28"/>
          <w:szCs w:val="28"/>
          <w:rtl w:val="true"/>
          <w:lang w:bidi="fa-IR"/>
        </w:rPr>
        <w:t>حضرت موسی علیه السلام رفت و حرف‌ها را زد،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باطنی مادر زن تو با هیچ دوایی خوب نمی‌شود و تنها دوای او مرگ است، من تا هفته دیگر حضرت عزرائیل را می‌فرستم تا جان او را بگیرد و تو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ندارد</w:t>
      </w:r>
      <w:r>
        <w:rPr>
          <w:rFonts w:eastAsia="IRNazanin" w:cs="IRNazanin"/>
          <w:color w:val="111111"/>
          <w:sz w:val="28"/>
          <w:szCs w:val="28"/>
          <w:rtl w:val="true"/>
          <w:lang w:bidi="fa-IR"/>
        </w:rPr>
        <w:t>.</w:t>
      </w:r>
    </w:p>
    <w:p>
      <w:pPr>
        <w:pStyle w:val="Heading3"/>
        <w:numPr>
          <w:ilvl w:val="2"/>
          <w:numId w:val="1"/>
        </w:numPr>
        <w:rPr/>
      </w:pPr>
      <w:bookmarkStart w:id="73" w:name="__RefHeading___Toc852655_653776707"/>
      <w:bookmarkStart w:id="74" w:name="_Toc26"/>
      <w:bookmarkEnd w:id="73"/>
      <w:r>
        <w:rPr>
          <w:rtl w:val="true"/>
        </w:rPr>
        <w:t>اثرات سوء بداخلاقی در خانواده</w:t>
      </w:r>
      <w:bookmarkEnd w:id="74"/>
    </w:p>
    <w:p>
      <w:pPr>
        <w:pStyle w:val="BookText"/>
        <w:rPr/>
      </w:pPr>
      <w:r>
        <w:rPr>
          <w:rFonts w:ascii="IRNazanin" w:hAnsi="IRNazanin" w:eastAsia="IRNazanin"/>
          <w:color w:val="111111"/>
          <w:sz w:val="28"/>
          <w:sz w:val="28"/>
          <w:szCs w:val="28"/>
          <w:rtl w:val="true"/>
          <w:lang w:bidi="fa-IR"/>
        </w:rPr>
        <w:t>خدا می‌داند که زشتی‌های اخلاقی چه به روزگار انسان‌ها، خانواده‌ها و در نتیجه اجتماع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متکبّر و خشن که خانواده‌اش در خانه از او شیرینی اخلاق و آغوش گرم و سلام و علیک درست و حسابی ندیده‌اند، صبح به سر کار رفته، شب با اخم به خانه برگشته، تا بچه آمده حرف بزند،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حمّالی شما را بکنم و شکم شما را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فرزندان این گونه خانواده‌ها در دامن فساد افتاده‌اند؛ یعنی چون در خانه خوش نیستند، بیرون از خانه و در آغوش فساد به اصطلاح خودشان خوشی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روابط نامشروع شدند و به سر خود بلا آوردند، یا سیگاری و تریاکی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نتیجۀ بداخلاقی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 بخیل باعث می‌شود که فرزندش دزد شود؛ چون وقتی ببیند پدر دارد، اما خرج نمی‌کند، دست به دزدی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خواهرم را شوهر بدهیم، پدرم هیچ طور زیر بار تهیۀ جهیزیه نمی‌رفت، مجبور شدم که تمام جهیزیۀ خواهرم را با دزدی فراهم 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بداخلاق و بخیل، اطرافیان خود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زندان کودکان سری بزنید، دختران و پسرانی داریم که این‌ها از خانه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حرف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پدرم یا مادرم فرار کرده‌ایم</w:t>
      </w:r>
      <w:r>
        <w:rPr>
          <w:rFonts w:eastAsia="IRNazanin" w:cs="IRNazanin"/>
          <w:color w:val="111111"/>
          <w:sz w:val="28"/>
          <w:szCs w:val="28"/>
          <w:rtl w:val="true"/>
          <w:lang w:bidi="fa-IR"/>
        </w:rPr>
        <w:t>.</w:t>
      </w:r>
      <w:bookmarkStart w:id="75" w:name="pg6436_42611"/>
    </w:p>
    <w:p>
      <w:pPr>
        <w:pStyle w:val="Heading3"/>
        <w:numPr>
          <w:ilvl w:val="2"/>
          <w:numId w:val="1"/>
        </w:numPr>
        <w:rPr/>
      </w:pPr>
      <w:bookmarkStart w:id="76" w:name="__RefHeading___Toc852657_653776707"/>
      <w:bookmarkStart w:id="77" w:name="_Toc27"/>
      <w:bookmarkEnd w:id="75"/>
      <w:bookmarkEnd w:id="76"/>
      <w:r>
        <w:rPr>
          <w:rtl w:val="true"/>
        </w:rPr>
        <w:t>اثرات بد اخلاقی در ایمان</w:t>
      </w:r>
      <w:bookmarkEnd w:id="77"/>
    </w:p>
    <w:p>
      <w:pPr>
        <w:pStyle w:val="BookText"/>
        <w:rPr/>
      </w:pPr>
      <w:r>
        <w:rPr>
          <w:rFonts w:ascii="IRNazanin" w:hAnsi="IRNazanin" w:eastAsia="IRNazanin"/>
          <w:color w:val="111111"/>
          <w:sz w:val="28"/>
          <w:sz w:val="28"/>
          <w:szCs w:val="28"/>
          <w:rtl w:val="true"/>
          <w:lang w:bidi="fa-IR"/>
        </w:rPr>
        <w:t>روایتی دربارۀ بداخلاقی از وجود مبارک حضرت باقر علیه السلام 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درمیان موادّ غذایی در کرۀ زمین، ثابت شده است که بالاترین، بهترین، سالم‌ترین و پر ویتامین‌ترین مادۀ غذایی عسل است، البته اگر جنس دوپا دست به کندو نبرد و زنبور فقط شهد گل و گیاه را بخورد و عسل طبیعیی تولید کند که اگر هزاران سال بماند، خدا طوری مقرر کرده است که میکروب به آن اثر ندارد و فاسد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عسل فروش بیاید به عسل ناب طبیعی، سرکۀ تند و ترش بزند و همه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می‌خواهد این عسل را بفروشد، چه کسی مشتری این عسل است؟ هیچ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سرکه عسل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عسل و سرکه را جدا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هم مخلوط شده و سرکه و عسل هر دو خراب شده‌اند، دیگر چه فایده‌ای دارند؟</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نماز خوان، روزه گیر، عمره و مکّه برو، خمس بده، اما بداخلاق، در پیشگاه خدا مانند عسلی است که با سرکۀ تند مخلوط شده باشد، خدا این چنین شخصی را در قیامت نمی‌خرد؛ چون آلودگی دارد و خراب است</w:t>
      </w:r>
      <w:r>
        <w:rPr>
          <w:rFonts w:eastAsia="IRNazanin" w:cs="IRNazanin"/>
          <w:color w:val="111111"/>
          <w:sz w:val="28"/>
          <w:szCs w:val="28"/>
          <w:rtl w:val="true"/>
          <w:lang w:bidi="fa-IR"/>
        </w:rPr>
        <w:t>.</w:t>
      </w:r>
    </w:p>
    <w:p>
      <w:pPr>
        <w:pStyle w:val="Heading3"/>
        <w:numPr>
          <w:ilvl w:val="2"/>
          <w:numId w:val="1"/>
        </w:numPr>
        <w:rPr/>
      </w:pPr>
      <w:bookmarkStart w:id="78" w:name="__RefHeading___Toc852659_653776707"/>
      <w:bookmarkStart w:id="79" w:name="_Toc28"/>
      <w:bookmarkEnd w:id="78"/>
      <w:r>
        <w:rPr>
          <w:rtl w:val="true"/>
        </w:rPr>
        <w:t>تقابل ایمان و بداخلاقی مانند سرکه و عسل</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امام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سوء الخلق لیفسد الایمان کما یفسد الخلّ العسل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باب سوء الخلق،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زشتی‌های اخلاقی مانند کبر، غرور، ریا، بدخلقی، تندی و بی‌مهری، ایمان مؤمن را فاسد می‌کند، چنانچه سرکۀ تند و ترش، عسل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بداخلاق هستند، همیشه حالت اخم و خشم دارند، تیزی خشم در وجود آنها، شعله‌ای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شعله در ما باشد، وقتی مارا زنده می‌کنند، در قیامت مانند آهن و آهن ربا، جهنم مواد خودش را که در وجود ما هست، می‌بیند و ما را به درون خود می‌کشد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لِرَسُولِ اللَّهِ صلی الله علیه و آله إِنَّ فُلَانَةَ تَصُومُ النَّهَارَ وَ تَقُومُ اللَّیْلَ وَ هِیَ سَیِّئَةُ الْخُلُقِ تُؤْذِی جِیرَانَهَا بِلِسَانِهَا فَقَالَ لَاخَیْرَ فِیهَا هِیَ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آتش جهنم را آزاد می‌گذارد، می‌آید در محشر می‌گردد، مانند مرغی که از زمین دانه جمع می‌کند و خرطوم فیل، تمام اهلش را به درون خود می‌کشد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0" w:name="pg6436_42613"/>
    </w:p>
    <w:p>
      <w:pPr>
        <w:pStyle w:val="BookText"/>
        <w:rPr/>
      </w:pPr>
      <w:bookmarkEnd w:id="80"/>
      <w:r>
        <w:rPr>
          <w:rFonts w:ascii="IRNazanin" w:hAnsi="IRNazanin" w:eastAsia="IRNazanin"/>
          <w:color w:val="111111"/>
          <w:sz w:val="28"/>
          <w:sz w:val="28"/>
          <w:szCs w:val="28"/>
          <w:rtl w:val="true"/>
          <w:lang w:bidi="fa-IR"/>
        </w:rPr>
        <w:t>نمونه‌های حسن خُلق را باید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سفارش می‌کنم که کتاب اخلاقی فارسی خوب تهیه کنید و اقلاً در اوغات فراغت آن کتاب را بخوانید و موارد حسنات و زشتی‌های اخلاقی را یاد بگیرید و ترک زشتی‌ها و اجرای خوبی‌ها را به تمرین بگذارید، خدا می‌داند که بعد از مدتی زشتی‌ها پاک می‌شود و حسنات در وجود ما نقش می‌بندد</w:t>
      </w:r>
      <w:r>
        <w:rPr>
          <w:rFonts w:eastAsia="IRNazanin" w:cs="IRNazanin"/>
          <w:color w:val="111111"/>
          <w:sz w:val="28"/>
          <w:szCs w:val="28"/>
          <w:rtl w:val="true"/>
          <w:lang w:bidi="fa-IR"/>
        </w:rPr>
        <w:t>.</w:t>
      </w:r>
    </w:p>
    <w:p>
      <w:pPr>
        <w:pStyle w:val="Heading3"/>
        <w:numPr>
          <w:ilvl w:val="2"/>
          <w:numId w:val="1"/>
        </w:numPr>
        <w:rPr/>
      </w:pPr>
      <w:bookmarkStart w:id="81" w:name="__RefHeading___Toc852661_653776707"/>
      <w:bookmarkStart w:id="82" w:name="_Toc29"/>
      <w:bookmarkEnd w:id="81"/>
      <w:r>
        <w:rPr>
          <w:rtl w:val="true"/>
        </w:rPr>
        <w:t>لزوم برپایی مجالس باکیفیت مذهبی</w:t>
      </w:r>
      <w:bookmarkEnd w:id="82"/>
    </w:p>
    <w:p>
      <w:pPr>
        <w:pStyle w:val="BookText"/>
        <w:rPr/>
      </w:pPr>
      <w:r>
        <w:rPr>
          <w:rFonts w:ascii="IRNazanin" w:hAnsi="IRNazanin" w:eastAsia="IRNazanin"/>
          <w:color w:val="111111"/>
          <w:sz w:val="28"/>
          <w:sz w:val="28"/>
          <w:szCs w:val="28"/>
          <w:rtl w:val="true"/>
          <w:lang w:bidi="fa-IR"/>
        </w:rPr>
        <w:t>مطالعه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حوصلۀ مطالعه ندارید، پای منبرها بیشتر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سخنران دعوت می‌کنند، رؤسای هیأت‌ها و علمای بزرگواری که گردانندگان مساجد هستند، اگر دیدند منبر آن سخنران فایده‌ای ندارد، با کمال شجاعت به او تذکر بدهند تا عمر، پول و وقت مردم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بنای منبر را روی قرآن و فرهنگ اهل‌بیت علیهم السلام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 داریم که بنشینیم و حرف خدا، انبیا و ائمۀ طاهرین علیهم السلام را گوش بدهیم؛ چون ما مردمی هستیم که روز قیامت را باور داریم و می‌خواهیم که قیامت آبادی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داشتن قیامت آباد، غیر از طیّ این مسیر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بخوانیم، یا گوش بدهیم و ساخته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کردن این گونه مجالس نیز واجب است، نه مستحب؛ چون هجوم دشمنان داخلی و خارجی به دین و اخلاق ما، بسیار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تاریخ بشر سابقه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83" w:name="pg6436_42614"/>
    </w:p>
    <w:p>
      <w:pPr>
        <w:pStyle w:val="Heading2"/>
        <w:numPr>
          <w:ilvl w:val="1"/>
          <w:numId w:val="1"/>
        </w:numPr>
        <w:rPr/>
      </w:pPr>
      <w:bookmarkStart w:id="84" w:name="__RefHeading___Toc852663_653776707"/>
      <w:bookmarkStart w:id="85" w:name="_Toc30"/>
      <w:bookmarkEnd w:id="83"/>
      <w:bookmarkEnd w:id="84"/>
      <w:r>
        <w:rPr>
          <w:rtl w:val="true"/>
        </w:rPr>
        <w:t>بنیان زندگی</w:t>
      </w:r>
      <w:bookmarkEnd w:id="85"/>
    </w:p>
    <w:p>
      <w:pPr>
        <w:pStyle w:val="Heading3"/>
        <w:numPr>
          <w:ilvl w:val="2"/>
          <w:numId w:val="1"/>
        </w:numPr>
        <w:rPr/>
      </w:pPr>
      <w:bookmarkStart w:id="86" w:name="__RefHeading___Toc852665_653776707"/>
      <w:bookmarkStart w:id="87" w:name="_Toc31"/>
      <w:bookmarkEnd w:id="86"/>
      <w:r>
        <w:rPr>
          <w:rtl w:val="true"/>
        </w:rPr>
        <w:t>محکم سازی بنیان زندگی دنیایی و آخرتی</w:t>
      </w:r>
      <w:bookmarkEnd w:id="87"/>
    </w:p>
    <w:p>
      <w:pPr>
        <w:pStyle w:val="BookText"/>
        <w:rPr/>
      </w:pPr>
      <w:r>
        <w:rPr>
          <w:rFonts w:ascii="IRNazanin" w:hAnsi="IRNazanin" w:eastAsia="IRNazanin"/>
          <w:color w:val="111111"/>
          <w:sz w:val="28"/>
          <w:sz w:val="28"/>
          <w:szCs w:val="28"/>
          <w:rtl w:val="true"/>
          <w:lang w:bidi="fa-IR"/>
        </w:rPr>
        <w:t>محکم سازی بنیان زندگی دنیایی و آخرتی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bookmarkStart w:id="88" w:name="pg6436_42615"/>
    </w:p>
    <w:p>
      <w:pPr>
        <w:pStyle w:val="BookText"/>
        <w:rPr/>
      </w:pPr>
      <w:bookmarkEnd w:id="8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روی کمربند زلزله قرار دارد و در معرض طوفان‌های سخت است که گاهی با بیش از صد کیلومتر در بعضی از مناطق ایران می‌وزد و همین طور سیل‌هایی که هر سال قسمتی از نواحی ایران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در کرۀ زمین فکر می‌کنند این زلزله‌ها، طوفان‌ها و سیل‌ها فقط در ظاهر زندگی رخ می‌دهد، در حالی که طبق آیات قرآن کریم، روایات و اخبار، طوفان‌هایی که بنیان‌های شخصیت، کرامت، دین و آخرت انسان را تهدید می‌کند، قوی‌تر، مخرّب‌تر و شکننده‌تر از این امور ظاهری است و زیان آنها نیز فوق العاده‌تر، بیشتر و عمیق‌تر است، چرا که تفاوت قیمت ظاهر انسان با باطن او خیلی است</w:t>
      </w:r>
      <w:r>
        <w:rPr>
          <w:rFonts w:eastAsia="IRNazanin" w:cs="IRNazanin"/>
          <w:color w:val="111111"/>
          <w:sz w:val="28"/>
          <w:szCs w:val="28"/>
          <w:rtl w:val="true"/>
          <w:lang w:bidi="fa-IR"/>
        </w:rPr>
        <w:t>.</w:t>
      </w:r>
    </w:p>
    <w:p>
      <w:pPr>
        <w:pStyle w:val="Heading3"/>
        <w:numPr>
          <w:ilvl w:val="2"/>
          <w:numId w:val="1"/>
        </w:numPr>
        <w:rPr/>
      </w:pPr>
      <w:bookmarkStart w:id="89" w:name="__RefHeading___Toc852667_653776707"/>
      <w:bookmarkStart w:id="90" w:name="_Toc32"/>
      <w:bookmarkEnd w:id="89"/>
      <w:r>
        <w:rPr>
          <w:rtl w:val="true"/>
        </w:rPr>
        <w:t>ارزش روح در مقابل بدن</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حکمت‌های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بدن شما بهشت است، اما ارزش روح شما، رضوان الهی است که با بهشت قابل مقایسه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أَلَا حُرٌّ یَدَعُ هَذِهِ اللُّمَاظَةَ لِأَهْلِهَا إِنَّهُ لَیْسَ لِأَنْفُسِکُمْ ثَمَنٌ إِلَّا الْجَنَّةَ فَلَا تَبِیعُوهَا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سورۀ مبارکۀ توبه، وقتی پروردگار هشت بهشت را در آیه مطرح می‌کند، بعد از جنّات،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بین بدن و حقیقت، شخصیت و روح شما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ما از آیات قرآن مجید نیز 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دربارۀ بدن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جای بدن شما تا روز قیامت همین جایی است که آن را از آنجا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بدن، اسکلت و ظرف وجود شما را از خاک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روح ما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 شما از عالم خلق است، اما روح شما از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 السلام فقط بدن بود، ما به فرشتگان نگفتیم به او سجده کنید، اما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91" w:name="pg6436_42617"/>
    </w:p>
    <w:p>
      <w:pPr>
        <w:pStyle w:val="BookText"/>
        <w:rPr/>
      </w:pPr>
      <w:bookmarkEnd w:id="91"/>
      <w:r>
        <w:rPr>
          <w:rFonts w:ascii="IRNazanin" w:hAnsi="IRNazanin" w:eastAsia="IRNazanin"/>
          <w:color w:val="111111"/>
          <w:sz w:val="28"/>
          <w:sz w:val="28"/>
          <w:szCs w:val="28"/>
          <w:rtl w:val="true"/>
          <w:lang w:bidi="fa-IR"/>
        </w:rPr>
        <w:t>وقتی که آن حیات ویژۀ انسانی از جانب ما در این قالب تجلّی کرد،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سجده کنید؛ چون بدن شما لیاقت سجدۀ فرشتگان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سال‌ها زندگی، بین بدن و روح شما جدایی می‌افتد و دوباره بدن را به خاک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بدنی را در قیامت وارد بهشت می‌کنیم، به خاطر این است که با روح در همۀ عبادات شرکت داشته است و الاّ اگر بدن در عبادات شرکت نداشت، روح در این بدن حبس بود و هر دو را با هم به جهنّم می‌بردیم</w:t>
      </w:r>
      <w:r>
        <w:rPr>
          <w:rFonts w:eastAsia="IRNazanin" w:cs="IRNazanin"/>
          <w:color w:val="111111"/>
          <w:sz w:val="28"/>
          <w:szCs w:val="28"/>
          <w:rtl w:val="true"/>
          <w:lang w:bidi="fa-IR"/>
        </w:rPr>
        <w:t>.</w:t>
      </w:r>
    </w:p>
    <w:p>
      <w:pPr>
        <w:pStyle w:val="Heading3"/>
        <w:numPr>
          <w:ilvl w:val="2"/>
          <w:numId w:val="1"/>
        </w:numPr>
        <w:rPr/>
      </w:pPr>
      <w:bookmarkStart w:id="92" w:name="__RefHeading___Toc852669_653776707"/>
      <w:bookmarkStart w:id="93" w:name="_Toc33"/>
      <w:bookmarkEnd w:id="92"/>
      <w:r>
        <w:rPr>
          <w:rtl w:val="true"/>
        </w:rPr>
        <w:t>قیمت بدن و روح انسان</w:t>
      </w:r>
      <w:bookmarkEnd w:id="93"/>
    </w:p>
    <w:p>
      <w:pPr>
        <w:pStyle w:val="BookText"/>
        <w:rPr/>
      </w:pPr>
      <w:r>
        <w:rPr>
          <w:rFonts w:ascii="IRNazanin" w:hAnsi="IRNazanin" w:eastAsia="IRNazanin"/>
          <w:color w:val="111111"/>
          <w:sz w:val="28"/>
          <w:sz w:val="28"/>
          <w:szCs w:val="28"/>
          <w:rtl w:val="true"/>
          <w:lang w:bidi="fa-IR"/>
        </w:rPr>
        <w:t>قیمت بدن شما مادی و قیمت روحِ شما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بدن بهشت است، اما قیمت جان،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و جان شما ممکن است دچار زلزله‌ها، طوفان‌ها و سیلاب‌های سخت معنوی شوند که هر دو را از جا بکنند و با خود ببرند، تا حدی که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ضَلالٍ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دوری کامل قرار بگیرد و شایستگی رحمت و بهشت خدا را از دست بدهد؛ یعنی تا این حد او را دور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ماشینی که تازه خریده باشند، اگر در سیل واقع شود، سیلی که هیچ قدرتی جلودار آن نیست، ماشین را بغلتاند در دره‌ای بیاندازد، صندلی‌ها، موتور، بدنه و تمام قسمت‌های آن خراب شود و از کار بیافتد، حال این ماشین چقدر ارزش و قیمت دارد؟ گاهی طوری می‌شود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درد نمی‌خورد و لاشۀ آن را همین جا بگذارید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هواپیمای چند میلیون دلاری وقتی به کوه و طوفان می‌خورد و سقوط می‌کند و هر ذرّه‌اش به جایی می‌افتد، آیا دیگر می‌ارزد؟ نه،</w:t>
      </w:r>
      <w:bookmarkStart w:id="94" w:name="pg6436_42618"/>
    </w:p>
    <w:p>
      <w:pPr>
        <w:pStyle w:val="BookText"/>
        <w:rPr/>
      </w:pPr>
      <w:bookmarkEnd w:id="94"/>
      <w:r>
        <w:rPr>
          <w:rFonts w:ascii="IRNazanin" w:hAnsi="IRNazanin" w:eastAsia="IRNazanin"/>
          <w:color w:val="111111"/>
          <w:sz w:val="28"/>
          <w:sz w:val="28"/>
          <w:szCs w:val="28"/>
          <w:rtl w:val="true"/>
          <w:lang w:bidi="fa-IR"/>
        </w:rPr>
        <w:t>چون قیمت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دین این است که طوفانِ مال حرام، قیمت بدن و روح شما را نزد خدا نابود می‌کند، چرا؟ چون این طوفان آنقدر شما را از خدا دور می‌کند که نظر و رحمت پروردگار شما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این بدن و جان برای به بهشت رفتن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می‌توانند در قیامت ملائکه را جمع کنند و انسان را در جهنّم بریزند؛ چون هیچ فایدۀ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طوفان و زیان زلزلۀ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مقدمه‌ای را که عنایت فرمودید، حقیقت دارد و قرآن، روایات و اخبار به این حقیقت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علیهم السلام از این مسأله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آیه از قرآن را در این مورد عنایت بفرمایید</w:t>
      </w:r>
      <w:r>
        <w:rPr>
          <w:rFonts w:eastAsia="IRNazanin" w:cs="IRNazanin"/>
          <w:color w:val="111111"/>
          <w:sz w:val="28"/>
          <w:szCs w:val="28"/>
          <w:rtl w:val="true"/>
          <w:lang w:bidi="fa-IR"/>
        </w:rPr>
        <w:t>.</w:t>
      </w:r>
    </w:p>
    <w:p>
      <w:pPr>
        <w:pStyle w:val="Heading3"/>
        <w:numPr>
          <w:ilvl w:val="2"/>
          <w:numId w:val="1"/>
        </w:numPr>
        <w:rPr/>
      </w:pPr>
      <w:bookmarkStart w:id="95" w:name="__RefHeading___Toc852671_653776707"/>
      <w:bookmarkStart w:id="96" w:name="_Toc34"/>
      <w:bookmarkEnd w:id="95"/>
      <w:r>
        <w:rPr>
          <w:rtl w:val="true"/>
        </w:rPr>
        <w:t>مقایسۀ بنیان حلال و حرام در زندگی</w:t>
      </w:r>
      <w:bookmarkEnd w:id="96"/>
    </w:p>
    <w:p>
      <w:pPr>
        <w:pStyle w:val="BookText"/>
        <w:rPr/>
      </w:pPr>
      <w:r>
        <w:rPr>
          <w:rFonts w:ascii="IRNazanin" w:hAnsi="IRNazanin" w:eastAsia="IRNazanin"/>
          <w:color w:val="111111"/>
          <w:sz w:val="28"/>
          <w:sz w:val="28"/>
          <w:szCs w:val="28"/>
          <w:rtl w:val="true"/>
          <w:lang w:bidi="fa-IR"/>
        </w:rPr>
        <w:t>خانه را در معرض سیل، روی کمربند زلزله و در مناطق طوفان خیز نسازید، بلکه آن را به گونه‌ای بسازید که در مقابل طوفان، زلزله و سیل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خانه‌سازی در کناره‌هایی که سیل برده و بنیانی ندارد و مشرف به درّه است، دیوانگی است؛ چرا که انسان پول خرج کند و این بار سنگین را روی این خاک‌های سست مشرف به درّه بسازد، با تکان زلزله، طوفان و سیل، تمام خانه با هر چه داخل آن هست، به عمق درّه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قرآن در سورۀ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آیۀ عجیب و چه هشدار زیبایی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 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حرف از این متین‌تر و محکم‌تر؟ هشدار از این بهتر، زیباتر و استوارتر؟ در این آیه دو نفر را برای ما مثل می‌زند، نفر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أَسَّسَ بُنْیانَهُ عَلی تَقْوی مِنَ اَللّهِ وَ رِضْوانٍ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بنای زندگی خود را در همه چیز؛ کسب، کار، خوراک، پوشاک، ازدواج، معاشرت و داد و ستد، بر دو پایه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است؛ یعنی محکم کاری کرده است و روی گناه، معصیت، حرام و محرمات بنا نساخته است، بلکه زیربنا و بتون این زندگی، تقوا و پرهیز از حرام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بُنِیَ الْإِسْلَامُ عَلَی خَمْسٍ الصَّلَاةِ وَ الزَّکَاةِ وَ الصَّوْمِ وَ الْحَجِّ وَ الْوَلَایَةِ وَ لَمْ یُنَادَ بِشَیْءٍ مَا نُودِیَ بِالْوَلَایَةِ یَوْمَ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عَشَرَةِ أَسْهُمٍ عَلَی شَهَادَةِ أَنْ لَاإِلَهَ إِلَّا اللَّهُ وَ هِیَ الْمِلَّةُ وَالصَّلَاةِ وَ هِیَ الْفَرِیضَةُ وَ الصَّوْمِ وَ هُوَ الْجُنَّةُ وَ الزَّکَاةِ وَ هِیَ الْمُطَهِّرَةُ وَ الْحَجِّ وَ هُوَ الشَّرِیعَةُ وَ الْجِهَادِ وَ هُوَ الْعِزُّ وَ الْأَمْرِ بِالْمَعْرُوفِ وَ هُوَ الْوَفَاءُ وَ النَّهْیِ عَنِ الْمُنْکَرِ وَ هُوَ الْحُجَّةُ وَ الْجَمَاعَةِ وَ هِیَ الْأُلْفَةُ وَ الْعِصْمَةِ وَ هِیَ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پروردگار و خشنودی حضرت حقّ است و برای این که مُهر رضای خدا روی آنها بخورد مصالحی را بکار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أَسَّسَ بُنْیانَهُ عَلی شَفا جُرُفٍ هارٍ فَانْهارَ بِهِ فِی نارِ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بهتر است یا کناره‌ای که قبلاً آن را سیل برده است و اکنون مقداری سست است، خاک آن پوک است و این بنا را در معرض وقوع سیل ساخته است؟</w:t>
      </w:r>
      <w:bookmarkStart w:id="97" w:name="pg6436_42620"/>
    </w:p>
    <w:p>
      <w:pPr>
        <w:pStyle w:val="Heading3"/>
        <w:numPr>
          <w:ilvl w:val="2"/>
          <w:numId w:val="1"/>
        </w:numPr>
        <w:rPr/>
      </w:pPr>
      <w:bookmarkStart w:id="98" w:name="__RefHeading___Toc852673_653776707"/>
      <w:bookmarkStart w:id="99" w:name="_Toc35"/>
      <w:bookmarkEnd w:id="97"/>
      <w:bookmarkEnd w:id="98"/>
      <w:r>
        <w:rPr>
          <w:rtl w:val="true"/>
        </w:rPr>
        <w:t>سقوط بنای سست دنیایی و آخرتی</w:t>
      </w:r>
      <w:bookmarkEnd w:id="99"/>
    </w:p>
    <w:p>
      <w:pPr>
        <w:pStyle w:val="BookText"/>
        <w:rPr/>
      </w:pPr>
      <w:r>
        <w:rPr>
          <w:rFonts w:ascii="IRNazanin" w:hAnsi="IRNazanin" w:eastAsia="IRNazanin"/>
          <w:color w:val="111111"/>
          <w:sz w:val="28"/>
          <w:sz w:val="28"/>
          <w:szCs w:val="28"/>
          <w:rtl w:val="true"/>
          <w:lang w:bidi="fa-IR"/>
        </w:rPr>
        <w:t>به وسیلۀ این بنای سست، در عمق رودخانه و درّه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است یا این؟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زیربنای زندگی خود را با حرام بنا کرده است؛ یعنی با پول حرام خانه ساخته، ازدواج کرده، بچه دار شده، ماشین و اثاثیه خریده و بنای زندگی معنوی را بر لب پرتگاه جهنم ساخته که ماندنی هم نیست؛ چون زیربنا سست است، با خود صاحب بنا در آتش جهنم می‌افتد،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آنهایی که از حدود حلال و حرام من تجاوز کرده‌اند را نخواهم گرفت، بلکه آنها باید به جهنّم بروند؛ چون دست خود را به دست من نمی‌دهند تا دست آنها را بگیرم</w:t>
      </w:r>
      <w:r>
        <w:rPr>
          <w:rFonts w:eastAsia="IRNazanin" w:cs="IRNazanin"/>
          <w:color w:val="111111"/>
          <w:sz w:val="28"/>
          <w:szCs w:val="28"/>
          <w:rtl w:val="true"/>
          <w:lang w:bidi="fa-IR"/>
        </w:rPr>
        <w:t>.</w:t>
      </w:r>
    </w:p>
    <w:p>
      <w:pPr>
        <w:pStyle w:val="Heading3"/>
        <w:numPr>
          <w:ilvl w:val="2"/>
          <w:numId w:val="1"/>
        </w:numPr>
        <w:rPr/>
      </w:pPr>
      <w:bookmarkStart w:id="100" w:name="__RefHeading___Toc852675_653776707"/>
      <w:bookmarkStart w:id="101" w:name="_Toc36"/>
      <w:bookmarkEnd w:id="100"/>
      <w:r>
        <w:rPr>
          <w:rtl w:val="true"/>
        </w:rPr>
        <w:t>سقوط اختیاری انسان</w:t>
      </w:r>
      <w:bookmarkEnd w:id="1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بخیل نیست تا از کسی که در خطر است، دستگیری نکند، ولی این‌ها دست خود را به خدا نمی‌دهند، معلوم است اگر ما اکنون شخص ثروتمندی را صدا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ثروت دارید؟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آن حلال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قبل مقداری پدرم به من ارث رسید، او نیز اهل مسجد و انسان خوبی بود، همان پول حلال است و بقیه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نجات در آخرت را می‌خواهی؟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مابقی را به صاحبان آن برگردانی و زندگی خود را بر پایۀ همان پول</w:t>
      </w:r>
      <w:bookmarkStart w:id="102" w:name="pg6436_42621"/>
    </w:p>
    <w:p>
      <w:pPr>
        <w:pStyle w:val="BookText"/>
        <w:rPr/>
      </w:pPr>
      <w:bookmarkEnd w:id="102"/>
      <w:r>
        <w:rPr>
          <w:rFonts w:ascii="IRNazanin" w:hAnsi="IRNazanin" w:eastAsia="IRNazanin"/>
          <w:color w:val="111111"/>
          <w:sz w:val="28"/>
          <w:sz w:val="28"/>
          <w:szCs w:val="28"/>
          <w:rtl w:val="true"/>
          <w:lang w:bidi="fa-IR"/>
        </w:rPr>
        <w:t>ارث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نجاتی که تو می‌گویی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که چه شود؟ از جهنّم نجات پیدا کنم؟ چه کسی از آنجا آمده تا خبر بیاورد؟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یعنی متجاوزان از حدود که دست خود را به خدا نمی‌دهند تا آنها را نجات دهد</w:t>
      </w:r>
      <w:r>
        <w:rPr>
          <w:rFonts w:eastAsia="IRNazanin" w:cs="IRNazanin"/>
          <w:color w:val="111111"/>
          <w:sz w:val="28"/>
          <w:szCs w:val="28"/>
          <w:rtl w:val="true"/>
          <w:lang w:bidi="fa-IR"/>
        </w:rPr>
        <w:t>.</w:t>
      </w:r>
    </w:p>
    <w:p>
      <w:pPr>
        <w:pStyle w:val="Heading3"/>
        <w:numPr>
          <w:ilvl w:val="2"/>
          <w:numId w:val="1"/>
        </w:numPr>
        <w:rPr/>
      </w:pPr>
      <w:bookmarkStart w:id="103" w:name="__RefHeading___Toc852677_653776707"/>
      <w:bookmarkStart w:id="104" w:name="_Toc37"/>
      <w:bookmarkEnd w:id="103"/>
      <w:r>
        <w:rPr>
          <w:rtl w:val="true"/>
        </w:rPr>
        <w:t>جهنم، سزای سوء انتخاب</w:t>
      </w:r>
      <w:bookmarkEnd w:id="104"/>
    </w:p>
    <w:p>
      <w:pPr>
        <w:pStyle w:val="BookText"/>
        <w:rPr/>
      </w:pPr>
      <w:r>
        <w:rPr>
          <w:rFonts w:ascii="IRNazanin" w:hAnsi="IRNazanin" w:eastAsia="IRNazanin"/>
          <w:color w:val="111111"/>
          <w:sz w:val="28"/>
          <w:sz w:val="28"/>
          <w:szCs w:val="28"/>
          <w:rtl w:val="true"/>
          <w:lang w:bidi="fa-IR"/>
        </w:rPr>
        <w:t>مردی جوان، در لندن پای منبر من می‌آمد،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ما بیا، من نمی‌توانم همسرم را راضی کنم که 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خانواده‌ام می‌آیم، ایشان می‌داند چگونه با خانم شما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که از میهمانی برگشتیم، من از خانواده سؤال کردم، مسألۀ حجاب حل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 آن خانم صحبت کردم،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خدا را قبول دارم، اما حجاب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گونه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نجات دست نمی‌دهد، چه کسی می‌تواند او را نجات 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پول حرام را برگردانم، نمی‌خواهم حجاب را قبول کنم، نمی‌خواهم پولی را که دزدیده‌ام پس بدهم، می‌خواهم به زندان بروم، اما نمی‌خواهم پس بدهم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را خدا چگونه نجات دهد؟ او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مجبور کنیم که حتماً باید او را نجات دهی؟ خدا می‌فرماید</w:t>
      </w:r>
      <w:r>
        <w:rPr>
          <w:rFonts w:eastAsia="IRNazanin" w:cs="IRNazanin"/>
          <w:color w:val="111111"/>
          <w:sz w:val="28"/>
          <w:szCs w:val="28"/>
          <w:rtl w:val="true"/>
          <w:lang w:bidi="fa-IR"/>
        </w:rPr>
        <w:t>:</w:t>
      </w:r>
      <w:bookmarkStart w:id="105" w:name="pg6436_42622"/>
    </w:p>
    <w:p>
      <w:pPr>
        <w:pStyle w:val="BookText"/>
        <w:rPr/>
      </w:pPr>
      <w:bookmarkEnd w:id="1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این طور نیست که؛ خدا نمی‌خواهد نجات بدهد، پس به جهنم رفت، نه،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 نجات پیدا کند، خدا نیز کاری به کار او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به تو دست بدهم تا مرا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اول، حرف معمارها و مهندس‌ها را می‌زند، باید آن را قبول کرد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شما بر لبۀ پرتگاه‌رودخانه‌ای است که سیل برده و بی‌بنیان و سست است، اینجا خانه نساز؛ چون اگر این زمین تکانی بخورد، یا سیل دیگری بیاید، همۀ ساختمان را به درون آب، درّه و رودخانه می‌برد، اما باز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اینجا خانه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دست خود را لب رودخانه‌ای که زالو، قورباغه، مار و حیوانات دیگر داشت، گذاشته بود و دراز کشیده، چشم خود را بسته بود و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شخص حکیمی از آنجا می‌گذشت،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آب نخور، عقلت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 از گفتۀ خود برگشتیم</w:t>
      </w:r>
      <w:r>
        <w:rPr>
          <w:rFonts w:eastAsia="IRNazanin" w:cs="IRNazanin"/>
          <w:color w:val="111111"/>
          <w:sz w:val="28"/>
          <w:szCs w:val="28"/>
          <w:rtl w:val="true"/>
          <w:lang w:bidi="fa-IR"/>
        </w:rPr>
        <w:t>.</w:t>
      </w:r>
    </w:p>
    <w:p>
      <w:pPr>
        <w:pStyle w:val="Heading3"/>
        <w:numPr>
          <w:ilvl w:val="2"/>
          <w:numId w:val="1"/>
        </w:numPr>
        <w:rPr/>
      </w:pPr>
      <w:bookmarkStart w:id="106" w:name="__RefHeading___Toc852679_653776707"/>
      <w:bookmarkStart w:id="107" w:name="_Toc38"/>
      <w:bookmarkEnd w:id="106"/>
      <w:r>
        <w:rPr>
          <w:rtl w:val="true"/>
        </w:rPr>
        <w:t>اختیار کردن هدایت، شرط نجات</w:t>
      </w:r>
      <w:bookmarkEnd w:id="10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به پروردگار دست نمی‌دهد تا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در راه نجاتِ یک نفر، باید چقدر انسان زحمت بکشد؟ سیزده سال خوب است؟ پیغمبر صلی الله علیه و آله هر روز به عموی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تا تو را از جهنم نجات بدهم و او به پیغمبر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خوب است؟ پیغمبر صلی الله علیه و آله در این مدت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دهید تا شما را نجات دهم، اما برعکس، منافق شوند و بعد از مرگ ایشان نیز این همه بلا بر سر دین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این‌ها را نجات نداد؟ خدا می‌خواهد نجات دهد، خود این</w:t>
      </w:r>
      <w:bookmarkStart w:id="108" w:name="pg6436_42623"/>
    </w:p>
    <w:p>
      <w:pPr>
        <w:pStyle w:val="BookText"/>
        <w:rPr/>
      </w:pPr>
      <w:bookmarkEnd w:id="108"/>
      <w:r>
        <w:rPr>
          <w:rFonts w:ascii="IRNazanin" w:hAnsi="IRNazanin" w:eastAsia="IRNazanin"/>
          <w:color w:val="111111"/>
          <w:sz w:val="28"/>
          <w:sz w:val="28"/>
          <w:szCs w:val="28"/>
          <w:rtl w:val="true"/>
          <w:lang w:bidi="fa-IR"/>
        </w:rPr>
        <w:t>جنس دو پا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نمی‌خواهم، مگر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دلیل نیز دارند، به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در قرآن گفته‌ای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روی اجبار که نبود، ما نمی‌خواستیم نماز بخوانیم، روزه بگیریم، قناعت کنیم، ما می‌خواستیم مال حرام بخوریم، حال می‌خواهیم به جهنم برویم، خود آنها می‌خواهند به جهنّم بروند، به خدا ربطی ندارد</w:t>
      </w:r>
      <w:r>
        <w:rPr>
          <w:rFonts w:eastAsia="IRNazanin" w:cs="IRNazanin"/>
          <w:color w:val="111111"/>
          <w:sz w:val="28"/>
          <w:szCs w:val="28"/>
          <w:rtl w:val="true"/>
          <w:lang w:bidi="fa-IR"/>
        </w:rPr>
        <w:t>.</w:t>
      </w:r>
    </w:p>
    <w:p>
      <w:pPr>
        <w:pStyle w:val="Heading3"/>
        <w:numPr>
          <w:ilvl w:val="2"/>
          <w:numId w:val="1"/>
        </w:numPr>
        <w:rPr/>
      </w:pPr>
      <w:bookmarkStart w:id="109" w:name="__RefHeading___Toc852681_653776707"/>
      <w:bookmarkStart w:id="110" w:name="_Toc39"/>
      <w:bookmarkEnd w:id="109"/>
      <w:r>
        <w:rPr>
          <w:rtl w:val="true"/>
        </w:rPr>
        <w:t>با مال حلال به جهنم رفتن</w:t>
      </w:r>
      <w:bookmarkEnd w:id="110"/>
    </w:p>
    <w:p>
      <w:pPr>
        <w:pStyle w:val="BookText"/>
        <w:rPr/>
      </w:pPr>
      <w:r>
        <w:rPr>
          <w:rFonts w:ascii="IRNazanin" w:hAnsi="IRNazanin" w:eastAsia="IRNazanin"/>
          <w:color w:val="111111"/>
          <w:sz w:val="28"/>
          <w:sz w:val="28"/>
          <w:szCs w:val="28"/>
          <w:rtl w:val="true"/>
          <w:lang w:bidi="fa-IR"/>
        </w:rPr>
        <w:t>اما آیۀ دوم برای من از آیۀ اول کوبنده‌تر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 دوم شخص فلک‌زده‌ای را می‌گوید که با مال حلال به جهنّم رفت، نه با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 با مال حلال به جهنّم برود؟ صریح قرآن است که بله، عدّه‌ای با مال حلال نیز به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حلال انسان به جهنم برود، پس دیگر مال حرام با انسان چه می‌کند؟ آیه را دقت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bookmarkStart w:id="111" w:name="pg6436_42624"/>
    </w:p>
    <w:p>
      <w:pPr>
        <w:pStyle w:val="BookText"/>
        <w:rPr/>
      </w:pPr>
      <w:bookmarkEnd w:id="111"/>
      <w:r>
        <w:rPr>
          <w:rFonts w:ascii="IRNazanin" w:hAnsi="IRNazanin" w:eastAsia="IRNazanin"/>
          <w:color w:val="111111"/>
          <w:sz w:val="28"/>
          <w:sz w:val="28"/>
          <w:szCs w:val="28"/>
          <w:rtl w:val="true"/>
          <w:lang w:bidi="fa-IR"/>
        </w:rPr>
        <w:t>خیلی عجیب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اخلاق مال اندوزی دارند، مال را روی هم انباشته می‌کنند و در راه خدا خرج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 حرام را اصلاً اجازه نمی‌دهد که انسان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مال حلال است، نه در مال حرام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لَایَکْتَسِبُ الْعَبْدُ مَالًا حَرَاماً وَ یَتَصَدَّقَ مِنْهُ فَیُؤْجَرَ عَلَیْهِ وَ لَایُنْفِقُ مِنْهُ فَیُبَارَکَ لَهُ فِیهِ وَ لَایَتْرُکُهُ خَلْفَ ظَهْرِهِ إِلَّا کَانَ زَادَهُ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 الْحَرَامَ لَایَنْمِی وَ إِنْ نَمَی لَمْ یُبَارَکْ لَهُ فِیهِ وَ مَا أَنْفَقَهُ لَمْ یُؤْجَرْ عَلَیْهِ وَ مَا خَلَّفَهُ کَانَ زَادَهُ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حرام را اجازه ندارم به مسجد، یتیم و برای حلّ مشکل مشکل‌دار بدهم، بلکه انسان باید مال حرام 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مال حلال مطرح است، کسانی که ثروت سنگینی را اندوخته و مردند و در زمان حیات، این ثروت خدا داده را که مال خود آنها بوده، انفاق نکردند، آنها را به عذاب دردناک مژده بده</w:t>
      </w:r>
      <w:r>
        <w:rPr>
          <w:rFonts w:eastAsia="IRNazanin" w:cs="IRNazanin"/>
          <w:color w:val="111111"/>
          <w:sz w:val="28"/>
          <w:szCs w:val="28"/>
          <w:rtl w:val="true"/>
          <w:lang w:bidi="fa-IR"/>
        </w:rPr>
        <w:t>.</w:t>
      </w:r>
    </w:p>
    <w:p>
      <w:pPr>
        <w:pStyle w:val="Heading3"/>
        <w:numPr>
          <w:ilvl w:val="2"/>
          <w:numId w:val="1"/>
        </w:numPr>
        <w:rPr/>
      </w:pPr>
      <w:bookmarkStart w:id="112" w:name="__RefHeading___Toc852683_653776707"/>
      <w:bookmarkStart w:id="113" w:name="_Toc40"/>
      <w:bookmarkEnd w:id="112"/>
      <w:r>
        <w:rPr>
          <w:rtl w:val="true"/>
        </w:rPr>
        <w:t>سزای ثروت اندوزی و بخل</w:t>
      </w:r>
      <w:bookmarkEnd w:id="113"/>
    </w:p>
    <w:p>
      <w:pPr>
        <w:pStyle w:val="BookText"/>
        <w:rPr/>
      </w:pPr>
      <w:r>
        <w:rPr>
          <w:rFonts w:ascii="IRNazanin" w:hAnsi="IRNazanin" w:eastAsia="IRNazanin"/>
          <w:color w:val="111111"/>
          <w:sz w:val="28"/>
          <w:sz w:val="28"/>
          <w:szCs w:val="28"/>
          <w:rtl w:val="true"/>
          <w:lang w:bidi="fa-IR"/>
        </w:rPr>
        <w:t>آن وقت آیه را ببینید چه کار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تمام ثروت این‌ها را که معادل طلا و نقره می‌شود، در آتش جهنم می‌ریزم، به این طلا و نقره حرارت می‌دهم و بعد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فَتُکْوی بِها جِباهُهُمْ وَ جُنُوبُهُمْ وَ ظُهُورُهُمْ</w:t>
      </w:r>
      <w:r>
        <w:rPr>
          <w:rFonts w:eastAsia="Amiri" w:cs="Amiri" w:ascii="Amiri" w:hAnsi="Amiri"/>
          <w:color w:val="111111"/>
          <w:sz w:val="28"/>
          <w:szCs w:val="28"/>
          <w:rtl w:val="true"/>
          <w:lang w:bidi="ar-SA"/>
        </w:rPr>
        <w:t>»</w:t>
      </w:r>
      <w:bookmarkStart w:id="114" w:name="pg6436_42625"/>
    </w:p>
    <w:p>
      <w:pPr>
        <w:pStyle w:val="BookText"/>
        <w:rPr/>
      </w:pPr>
      <w:bookmarkEnd w:id="114"/>
      <w:r>
        <w:rPr>
          <w:rFonts w:ascii="IRNazanin" w:hAnsi="IRNazanin" w:eastAsia="IRNazanin"/>
          <w:color w:val="111111"/>
          <w:sz w:val="28"/>
          <w:sz w:val="28"/>
          <w:szCs w:val="28"/>
          <w:rtl w:val="true"/>
          <w:lang w:bidi="fa-IR"/>
        </w:rPr>
        <w:t>این طلا و نقره‌های سرخ شده را به صورت، پهلوها و پشت آنها می‌چسبانم و به آنها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کَنَزْتُمْ 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ثروتی است که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که این گونه انسان را از پا در بیاورد، وای به حرام آن، چگونه انسان می‌خواهد از شرّ حرام خلاص شود؟</w:t>
      </w:r>
    </w:p>
    <w:p>
      <w:pPr>
        <w:pStyle w:val="BookText"/>
        <w:rPr/>
      </w:pPr>
      <w:r>
        <w:rPr>
          <w:rFonts w:ascii="IRNazanin" w:hAnsi="IRNazanin" w:eastAsia="IRNazanin"/>
          <w:color w:val="111111"/>
          <w:sz w:val="28"/>
          <w:sz w:val="28"/>
          <w:szCs w:val="28"/>
          <w:rtl w:val="true"/>
          <w:lang w:bidi="fa-IR"/>
        </w:rPr>
        <w:t>چند روایت بسیار پر ارزش در باب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کرده‌ام این‌ها را از مهم‌ترین کتاب‌ها برای شما بیاورم، کتاب‌هایی که بعد از قرآن، در ردۀ اول کتاب‌های ما هستند و این روایات نیز روایاتی نیست که ساختگی باشند؛ چون که روایات ساختگی، با قرآن موافقت ندارد و شخص راوی این روایت را ساخته است تا از دولت بنی‌امیه یا بنی‌عباس پول بگیرد، اما این روایات ضدّ بنی‌امیه، بنی‌عباس و ستمکاران است و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مهم‌ترین کتاب‌ها که نمی‌شود آنها را کنار گذاشت؛ چون اگر ما این کتاب‌ها را ببندیم و کنار بگذاریم، قرآن نیز هدایتگر ما نخواهد بود و هیچ چیزی را از قرآن نمی‌توانیم در بیاوریم، نه نماز، نه روزه و نه حج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 قرآن ننوشته است که نماز صبح دو رکعت است، رکوع، سجود و تشهد دارد، عدد رکعات نماز و احکام روزه نیست، عدد طواف و جمره، تعداد رکعات نماز طواف حج و نساء نیست و نیز مقدار زکات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کتاب‌ها را ببندیم، دیگر برای ما دینی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قابل توجه هستند، خیلی جدی بگیرید، که خدای نکرده بعد از شصت سال معلوم نشود ما ساختمان زندگی خود را کنار رودخانۀ سیل برده، ساخته‌ایم</w:t>
      </w:r>
      <w:r>
        <w:rPr>
          <w:rFonts w:eastAsia="IRNazanin" w:cs="IRNazanin"/>
          <w:color w:val="111111"/>
          <w:sz w:val="28"/>
          <w:szCs w:val="28"/>
          <w:rtl w:val="true"/>
          <w:lang w:bidi="fa-IR"/>
        </w:rPr>
        <w:t>.</w:t>
      </w:r>
    </w:p>
    <w:p>
      <w:pPr>
        <w:pStyle w:val="Heading3"/>
        <w:numPr>
          <w:ilvl w:val="2"/>
          <w:numId w:val="1"/>
        </w:numPr>
        <w:rPr/>
      </w:pPr>
      <w:bookmarkStart w:id="115" w:name="__RefHeading___Toc852685_653776707"/>
      <w:bookmarkStart w:id="116" w:name="_Toc41"/>
      <w:bookmarkEnd w:id="115"/>
      <w:r>
        <w:rPr>
          <w:rtl w:val="true"/>
        </w:rPr>
        <w:t>زیرکی مؤمن در پاکدامنی از حرام</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المُؤمن نَزاهتُهُ عن المَحارِمِ وَ مُبادَرَتُهُ إِلَی الْمَکارِمِ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11/280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13015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به معنی هوشیاری، زرنگی، کیاست و فهم بالای مردم مؤمن است که از همه حرام‌های خدا خود را پاک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از همۀ حرام‌ها، از زرنگی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ممکن است مؤمن تحت فشار قرار بگیرد، نتواند ماشین و خانۀ خوب بخرد یا عوض کند، نتواند خوش باشد، ولی زرنگ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خانه و ماشین خود را با حرام عوض کنم، این چند روز دنیا را با حلال خدا قناعت می‌کنم تا سالم بمیرم و بنای زندگی را روی طوفان، سیل و زلزله بنا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زرنگی انسان مؤمن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77/165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الْمُسْتَرَاحُ مُسْتَرَاحاً لِاسْتِرَاحَةِ الْأَنْفُسِ مِنْ أَثْقَالِ النَّجَاسَاتِ وَ اسْتِفْرَاغِ الْکَثِیفَاتِ وَ الْقَذَرِ فِیهَا وَ الْمُؤْمِنُ یَعْتَبِرُ عِنْدَهَا أَنَّ الْخَالِصَ مِنْ طَعَامِ الدُّنْیَا کَذَلِکَ تَصِیرُ عَاقِبَتُهَا فَیَسْتَرِیحُ بِالْعُدُولِ عَنْهَا وَ تَرْکِهَا وَ یُفَرِّغُ نَفْسَهُ وَ قَلْبَهُ عَنْ شُغُلِهَا وَ یَسْتَنْکِفُ عَنْ جَمْعِهَا وَ أَخْذِهَا اسْتِنْکَافَهُ عَنِ النَّجَاسَةِ وَ الْغَائِطِ وَ الْقَذَرِ وَ یَتَفَکَّرُ فِی نَفْسِهِ الْمُکَرَّمَةِ فِی حَالٍ کَیْفَ تَصِیرُ ذَلِیلَةً فِی حَالٍ وَ یَعْلَمُ أَنَّ التَّمَسُّکَ بِالْقَنَاعَةِ وَ التَّقْوَی یُورِثُ لَهُ رَاحَةَ الدَّارَیْنِ وَ أَنَّ الرَّاحَةَ فِی هَوَانِ الدُّنْیَا وَ الْفَرَاغِ مِنَ التَّمَتُّعِ بِهَا وَ فِی إِزَالَةِ النَّجَاسَةِ مِنَ الْحَرَامِ وَ الشُّبْهَةِ فَیُغْلِقُ عَنْ نَفْسِهِ بَابَ الْکِبْرِ بَعْدَ مَعْرِفَتِهِ إِیَّاهَا وَ یَفِرُّ مِنَ الذُّنُوبِ وَ یَفْتَحُ بَابَ التَّوَاضُعِ وَ النَّدَمِ وَ الْحَیَاءِ وَ یَجْتَهِدُ فِی أَدَاءِ أَوَامِرِهِ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نَوَاهِیهِ طَلَباً لِحُسْنِ الْمَ‌آبِ وَ طِیبِ الزَّلَفِ وَ یَسْجُنُ نَفْسَهُ فِی سِجْنِ الْخَوْفِ وَ الصَّبْرِ وَ الْکَفِّ عَنِ الشَّهَوَاتِ إِلَی أَنْ یَتَّصِلَ بِأَمَانِ اللَّهِ تَعَالَی فِی دَارِ الْقَرَارِ وَ یَذُوقَ طَعْمَ رِضَاهُ فَإِنَّ الْمُعَوَّلَ عَلَی ذَلِکَ وَ مَا عَدَاهُ لَاشَیْءَ</w:t>
      </w:r>
      <w:r>
        <w:rPr>
          <w:rFonts w:eastAsia="Amiri" w:cs="Amiri" w:ascii="Amiri" w:hAnsi="Amiri"/>
          <w:color w:val="111111"/>
          <w:sz w:val="28"/>
          <w:szCs w:val="28"/>
          <w:rtl w:val="true"/>
          <w:lang w:bidi="ar-SA"/>
        </w:rPr>
        <w:t>.»</w:t>
      </w:r>
      <w:bookmarkStart w:id="117" w:name="pg6436_42627"/>
    </w:p>
    <w:p>
      <w:pPr>
        <w:pStyle w:val="Heading3"/>
        <w:numPr>
          <w:ilvl w:val="2"/>
          <w:numId w:val="1"/>
        </w:numPr>
        <w:rPr/>
      </w:pPr>
      <w:bookmarkStart w:id="118" w:name="__RefHeading___Toc852687_653776707"/>
      <w:bookmarkStart w:id="119" w:name="_Toc42"/>
      <w:bookmarkEnd w:id="117"/>
      <w:bookmarkEnd w:id="118"/>
      <w:r>
        <w:rPr>
          <w:rtl w:val="true"/>
        </w:rPr>
        <w:t>گریز مؤمن از معرض حرام</w:t>
      </w:r>
      <w:bookmarkEnd w:id="119"/>
    </w:p>
    <w:p>
      <w:pPr>
        <w:pStyle w:val="BookText"/>
        <w:rPr/>
      </w:pPr>
      <w:r>
        <w:rPr>
          <w:rFonts w:ascii="IRNazanin" w:hAnsi="IRNazanin" w:eastAsia="IRNazanin"/>
          <w:color w:val="111111"/>
          <w:sz w:val="28"/>
          <w:sz w:val="28"/>
          <w:szCs w:val="28"/>
          <w:rtl w:val="true"/>
          <w:lang w:bidi="fa-IR"/>
        </w:rPr>
        <w:t>شخصی در مسجدی، با گریه در کنار من نشست، دلم سوخت، فکر می‌کردم که چه دردی دارد که این همه تحت فشار است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در دانشگاه‌های اروپا درس خواندم، ردۀ علمی من نیز خیلی بالا است، اکنون به خاطر اعتمادی که به من دارند، خریدهای دولت در داخل و خارج به عهدۀ من است که هر کدام چند میلیاردی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دو میلیارد و نیم را دو میلیارد و هفتصد تومان بنویسم تا دویست میلیون تومان آن به جیب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 شرعی و ملاکی؟ آخر چرا روزی حرام؟ انسان باید از تقوای خیلی بالایی برخوردار باشد و خدا و قیامت را ببیند؛ چون انسان خیلی زود فریب پول را می‌خورد، آن هم این پول‌های زیاد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دارم از جادۀ پرهیز منحرف می‌شوم، چون می‌بینم همکاران من چه خانه‌ها و ماشین‌هایی دارند، در حالی که من با همین حقوق اداری، خانه و ماشین معمولی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من به مال حرام دست دراز نکرده‌ام، به خاطر آمدن پای منبرها، مسجد، آیات و روایات، ولی دیگر صبر من تمام شده، یا باید استعفا بدهم و بیرون بیایم، یا شغل خود را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شغل خود را به کس دیگری بدهی، روز قیامت پیغمبر اسلام صلی الله علیه و آله جلوی تو را می‌گیرد؛ چون فردا شخص دیگری می‌خواهد به خرید برود و روزی دویست میلیون از مال این ملت را در روز روشن بدزد؟ صد و سه بار در قرآن آیۀ صبر نازل شده است، پس به خاطر این ملّت صبر کن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باب الصبر،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صَلَوَاتُ اللَّهِ عَلَیْهِ الصَّبْرُ صَبْرَانِ صَبْرٌ عِنْدَ الْمُصِیبَةِ حَسَنٌ جَمِیلٌ وَ أَحْسَنُ مِنْ ذَلِکَ الصَّبْرُ عِنْدَ مَا حَرَّمَ اللَّهُ عز و جل عَلَیْکَ وَ الذِّکْرُ ذِکْرَانِ ذِکْرُ اللَّهِ عز و جل عِنْدَ الْمُصِیبَةِ وَ أَفْضَلُ مِنْ ذَلِکَ ذِکْرُ اللَّهِ عِنْدَ مَا حَرَّمَ عَلَیْکَ فَیَکُونُ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الْإِیمَانُ عَلَی أَرْبَعِ دَعَائِمَ عَلَی الصَّبْرِ وَ الْیَقِینِ وَ الْعَدْلِ وَ الْجِهَادِ وَ الصَّبْرُ عَلَی أَرْبَعِ شُعَبٍ عَلَی الشَّوْقِ وَ الْإِشْفَاقِ وَ الزُّهْدِ وَ التَّرَقُّبِ فَمَنِ اشْتَاقَ إِلَی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عَنِ الشَّهَوَاتِ وَ مَنْ أَشْفَقَ مِنَ النَّارِ رَجَعَ عَنِ الْمُحَرَّمَاتِ وَ مَنْ زَهِدَ فِی الدُّنْیَا تَهَاوَنَ بِالْمُصِیبَاتِ وَ مَنِ ارْتَقَبَ الْمَوْتَ سَارَعَ فِی الْخَیْرَات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إِنَّا صُبَّرٌ وَ شِیعَتُنَا أَصْبَرُ مِنَّا قُلْتُ جُعِلْتُ فِدَاکَ کَیْفَ صَارَ شِیعَتُکُمْ أَصْبَرَ مِنْکُمْ قَالَ لِأَنَّا نَصْبِرُ عَلَی مَا نَعْلَمُ وَ شِیعَتَنَا یَصْبِرُونَ عَلَی مَا لَایَعْلَمُونَ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صبر،</w:t>
      </w:r>
      <w:bookmarkStart w:id="120" w:name="pg6436_42628"/>
    </w:p>
    <w:p>
      <w:pPr>
        <w:pStyle w:val="BookText"/>
        <w:rPr/>
      </w:pPr>
      <w:bookmarkEnd w:id="120"/>
      <w:r>
        <w:rPr>
          <w:rFonts w:ascii="IRNazanin" w:hAnsi="IRNazanin" w:eastAsia="IRNazanin"/>
          <w:color w:val="111111"/>
          <w:sz w:val="28"/>
          <w:sz w:val="28"/>
          <w:szCs w:val="28"/>
          <w:rtl w:val="true"/>
          <w:lang w:bidi="fa-IR"/>
        </w:rPr>
        <w:t>ایستادگی مالی و استقامت برای چه وقتی است؟ به چه کسی بگوییم که در مقابل مال حرام بایست؟ به شتر و قاطر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مقابل حرام برای ما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اما اگر دیدم نمی‌توانم، دیگر باید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دیگر خود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زرنگی مؤمن، پاکدامن نگهداشتن خود از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121" w:name="__RefHeading___Toc852689_653776707"/>
      <w:bookmarkStart w:id="122" w:name="_Toc43"/>
      <w:bookmarkEnd w:id="121"/>
      <w:r>
        <w:rPr>
          <w:rtl w:val="true"/>
        </w:rPr>
        <w:t>اولوا الالباب</w:t>
      </w:r>
      <w:bookmarkEnd w:id="122"/>
    </w:p>
    <w:p>
      <w:pPr>
        <w:pStyle w:val="Heading3"/>
        <w:numPr>
          <w:ilvl w:val="2"/>
          <w:numId w:val="1"/>
        </w:numPr>
        <w:rPr/>
      </w:pPr>
      <w:bookmarkStart w:id="123" w:name="__RefHeading___Toc852691_653776707"/>
      <w:bookmarkStart w:id="124" w:name="_Toc44"/>
      <w:bookmarkEnd w:id="123"/>
      <w:r>
        <w:rPr>
          <w:rtl w:val="true"/>
        </w:rPr>
        <w:t>میدان مسابقه و جایزۀ آن</w:t>
      </w:r>
      <w:bookmarkEnd w:id="124"/>
    </w:p>
    <w:p>
      <w:pPr>
        <w:pStyle w:val="BookText"/>
        <w:rPr/>
      </w:pPr>
      <w:r>
        <w:rPr>
          <w:rFonts w:ascii="IRNazanin" w:hAnsi="IRNazanin" w:eastAsia="IRNazanin"/>
          <w:color w:val="111111"/>
          <w:sz w:val="28"/>
          <w:sz w:val="28"/>
          <w:szCs w:val="28"/>
          <w:rtl w:val="true"/>
          <w:lang w:bidi="fa-IR"/>
        </w:rPr>
        <w:t>میدان مسابقه و جایزۀ آن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دیدگاه امیرالمؤمنین علیه السلام نسبت به حقایق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گذشته سه نظر و دیدگاه آن حضرت علیه السلام دربارۀ دنیا، آخرت و انسان را بیان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الْیَوْمَ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دنیا را به عنوان میدان تمرین و جهان دیگر را روزگار مسابقه و جام مسابقه را نیز بهشت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السِّباقُ وَ السَّبْقَةُ الْجَنَّةُ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زیباترین دیدگاه در طول تاریخ نسبت به دنیا بوده و بهترین تعبیری است که فقط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چه اموری را باید تمرین کرد؟ خداوند متعال، انبیا و ائمۀ طاهرین علیهم السلام مردم را به موارد تمرینی که مجموع آن در دو بخش است، هدایت کرده‌اند که در آیات قرآن و روایات اهل‌بیت علیهم السلام بطور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عبادت ربّ و بخش دیگر خدمت به خلق است</w:t>
      </w:r>
      <w:r>
        <w:rPr>
          <w:rFonts w:eastAsia="IRNazanin" w:cs="IRNazanin"/>
          <w:color w:val="111111"/>
          <w:sz w:val="28"/>
          <w:szCs w:val="28"/>
          <w:rtl w:val="true"/>
          <w:lang w:bidi="fa-IR"/>
        </w:rPr>
        <w:t>.</w:t>
      </w:r>
      <w:bookmarkStart w:id="125" w:name="pg6436_42631"/>
    </w:p>
    <w:p>
      <w:pPr>
        <w:pStyle w:val="Heading3"/>
        <w:numPr>
          <w:ilvl w:val="2"/>
          <w:numId w:val="1"/>
        </w:numPr>
        <w:rPr/>
      </w:pPr>
      <w:bookmarkStart w:id="126" w:name="__RefHeading___Toc852693_653776707"/>
      <w:bookmarkStart w:id="127" w:name="_Toc45"/>
      <w:bookmarkEnd w:id="125"/>
      <w:bookmarkEnd w:id="126"/>
      <w:r>
        <w:rPr>
          <w:rtl w:val="true"/>
        </w:rPr>
        <w:t>ارزش عمل مثبت</w:t>
      </w:r>
      <w:bookmarkEnd w:id="1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کارهایی که شاید به نظر مردم، کار با ارزشی نیاید، در حالی که فرهنگ غنیّ اسلام همان کارها را با ارزش شناخته و برای آن ثواب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انسان سنگ، آجر، استخوان و مانعی که در مسیر رفت و آمد مردم افتاده است را بردارد و کنار بگذارد تا حیوان، انسان، ماشین و مرکبی که می‌خواهد از اینجا بگذرد، ضربه، لطمه و زیان نبیند و ممکن است انسان این پاره سنگ و یا پاره آجر را با پای خود جابجا کند و برای او خیلی زحمت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را مردم بی‌ارزش بدانند، اما اسلام برای آن ارزش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کاشتن نهال ممکن است به نظر مردم خیلی مهمّ نیاید، ولی در روایت آمده است که اگر شما اکنون می‌توانید نهال بکارید، یقین دارید که اگر این کار را انجام دهید، بلافاصله قیامت برپا می‌شود، یعنی به شما خبر دادند که فلان ساعت، قیامتی که وعده داده شده،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دقیقه به آن ساعت مانده است و شما می‌توانید آن نهال را بکارید، 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خود را بکار، گرچه در حال کاشتن قیامت برپا شود، و گر نه به خاطر نکاشتن نهال در روز قیامت دادگاهی می‌شود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 قَالَ سِتُّ خِصَالٍ یَنْتَفِعُ بِهَا الْمُؤْمِنُ مِنْ بَعْدِ مَوْتِهِ وَلَدٌ صَالِحٌ یَسْتَغْفِرُ لَهُ وَ مُصْحَفٌ یُقْرَأُ مِنْهُ وَ قَلِیبٌ یَحْفِرُهُ وَ غَرْسٌ یَغْرِسُهُ وَ صَدَقَةُ مَاءٍ یُجْرِیهِ وَ سُنَّةٌ حَسَنَةٌ یُؤْخَذُ بِهَا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بعضی از امور با ارزش به نظر نیایند، اما دین خدا، برای آن ارزش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آدرسی را می‌پرسد، تنبلی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نظر نمی‌آید که این حرف خیلی مهم باشد، اما به نظر دین، دراین صورت دو گناه مرتکب شده است؛ چون اگر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دروغ، یک گناه است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69/235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یَقُولُ لِوُلْدِهِ اتَّقُوا الْکَذِبَ الصَّغِیرَ مِنْهُ وَ الْکَبِیرَ فِی کُلِّ جِدٍّ وَ هَزْلٍ فَإِنَّ الرَّجُلَ إِذَا کَذَبَ فِی الصَّغِیرِ اجْتَرَأَ عَلَی الْکَبِیرِ أَ مَا عَلِمْتُمْ أَنَّ رَسُولَ اللَّهِ قَالَ مَا یَزَالُ الْعَبْدُ یَصْدُقُ حَتَّی یَکْتُبَهُ اللَّهُ صِدِّیقاً وَ مَا یَزَالُ الْعَبْدُ یَکْذِبُ حَتَّی یَکْتُبَهُ اللَّهُ کَذَّابا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69/260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فَاصْدُقُوا فَإِنَّ اللَّهَ مَعَ الصَّادِقِینَ وَ جَانِبُوا الْکَذِبَ فَإِنَّ الْکَذِبَ مُجَانِبُ الْإِیمَانِ أَلَا وَ إِنَّ الصَّادِقَ عَلَی شَفَا مَنْجَاةٍ وَ کَرَامَةٍ أَلَا وَ إِنَّ الْکَاذِبَ عَلَی شَفَا مَخْزَاةٍ وَ 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 دیگر این که مشکل مسلمانی را حل نکرده و آدرس را به او نشان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69/251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الْکَلَامُ ثَلَاثَةٌ صِدْقٌ وَ کَذِبٌ وَ إِصْلَاحٌ بَیْنَ النَّاسِ قَالَ قِیلَ لَهُ جُعِلْتُ فِدَاکَ مَا الْإِصْلَاحُ بَیْنَ النَّاسِ قَالَ تَسْمَعُ مِنَ الرَّجُلِ کَلَاماً یَبْلُغُهُ فَتَخْبُثُ نَفْسُهُ فَتَقُولُ سَمِعْتُ مِنْ فُلَانٍ قَالَ فِیکَ مِنَ الْخَیْرِ کَذَا وَ کَذَا خِلَافَ مَا سَمِعْتَ َ مِنْهُ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اموری هستند که به نظر نمی‌آیند جزء امور با ارزش باشند، ولی می‌بینیم اسلام برای آن ارزش قائل است</w:t>
      </w:r>
      <w:r>
        <w:rPr>
          <w:rFonts w:eastAsia="IRNazanin" w:cs="IRNazanin"/>
          <w:color w:val="111111"/>
          <w:sz w:val="28"/>
          <w:szCs w:val="28"/>
          <w:rtl w:val="true"/>
          <w:lang w:bidi="fa-IR"/>
        </w:rPr>
        <w:t>.</w:t>
      </w:r>
      <w:bookmarkStart w:id="128" w:name="pg6436_42633"/>
    </w:p>
    <w:p>
      <w:pPr>
        <w:pStyle w:val="Heading3"/>
        <w:numPr>
          <w:ilvl w:val="2"/>
          <w:numId w:val="1"/>
        </w:numPr>
        <w:rPr/>
      </w:pPr>
      <w:bookmarkStart w:id="129" w:name="__RefHeading___Toc852695_653776707"/>
      <w:bookmarkStart w:id="130" w:name="_Toc46"/>
      <w:bookmarkEnd w:id="128"/>
      <w:bookmarkEnd w:id="129"/>
      <w:r>
        <w:rPr>
          <w:rtl w:val="true"/>
        </w:rPr>
        <w:t>پاداش بهشت و جهنم در روز مسابقه</w:t>
      </w:r>
      <w:bookmarkEnd w:id="130"/>
    </w:p>
    <w:p>
      <w:pPr>
        <w:pStyle w:val="BookText"/>
        <w:rPr/>
      </w:pPr>
      <w:r>
        <w:rPr>
          <w:rFonts w:ascii="IRNazanin" w:hAnsi="IRNazanin" w:eastAsia="IRNazanin"/>
          <w:color w:val="111111"/>
          <w:sz w:val="28"/>
          <w:sz w:val="28"/>
          <w:szCs w:val="28"/>
          <w:rtl w:val="true"/>
          <w:lang w:bidi="fa-IR"/>
        </w:rPr>
        <w:t>انسان باید در این میدان مدام تمرین داشته باشد؛ چون سبک جملات قرآن و روایات نشان می‌دهد که این تمرینات باید مداوم باشد؛ یعنی تا آخر عمر انسان ادامه پیدا کند و مقطعی نباشد و در بقیۀ زمان‌ها تعطیل شود که چون دلم به خاطر چیزی خوش است، مدتی خدا را عبادت کنم و بعد به خاطر چیزی ناخوش شده، عبادت را رها کنم؛ چون اگر رها کنم، دیگر از شرکت در مسابقۀ قیامت محروم می‌شوم و وقتی تمرین نکنم، توان شرکت در مسابقه از دستم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وجود مبارک امیرالمؤمنین علیه السلام دربارۀ دنیا است، اما قیامت که روز مسابقه است و جام قرارداده شدۀ برای مسابقه دهندگان که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السِّباقَ و السَّبَقَةُ الْجَنَّةُ وَ الغایَةُ النّار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روز مسابقه و جایزۀ مسابقه دهندگان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تمرین نداشته باشد، نمی‌تواند روز قیامت در مسابقه شرکت کند، پس عاقبت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نخست امیرالمؤمنین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131" w:name="__RefHeading___Toc852697_653776707"/>
      <w:bookmarkStart w:id="132" w:name="_Toc47"/>
      <w:bookmarkEnd w:id="131"/>
      <w:r>
        <w:rPr>
          <w:rtl w:val="true"/>
        </w:rPr>
        <w:t>انسان از دیدگاه امیرالمؤمنین علیه السلام</w:t>
      </w:r>
      <w:bookmarkEnd w:id="132"/>
    </w:p>
    <w:p>
      <w:pPr>
        <w:pStyle w:val="BookText"/>
        <w:rPr/>
      </w:pPr>
      <w:r>
        <w:rPr>
          <w:rFonts w:ascii="IRNazanin" w:hAnsi="IRNazanin" w:eastAsia="IRNazanin"/>
          <w:color w:val="111111"/>
          <w:sz w:val="28"/>
          <w:sz w:val="28"/>
          <w:szCs w:val="28"/>
          <w:rtl w:val="true"/>
          <w:lang w:bidi="fa-IR"/>
        </w:rPr>
        <w:t>اما دیدگاه دیگر، در ارتباط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امیرالمؤمنین علیه السلام کیست و چیست و از چه ترکیبی برخوردار است؟ این زیباترین دیدگاه در تاریخ عالم دربارۀ انسان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bookmarkStart w:id="133" w:name="pg6436_42634"/>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الانسانِ لُبُّه وَ عَقْلُه دِینُهُ و مُرُوَّتُه حَیْثُ یَجْعَلُ لِنَفْسِهِ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پایه و حقیقت همۀ انسان‌ها، مغز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زانوبند، مانع و ترمز، دین، مروّت و جوانمردی او است، چنانچه این دین و جوانمردی را به کار گیرد؛ چون اگر دین را به کار نگیرد، مانند مرکب بی‌ترمزی است که از همۀ مرزبندی‌ها و حدود خدا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 اینجا حلال، حرام، حقّ مردم، خدا، پدر و مادر و خانواده است که اگر دین را به کار نگیرد، همۀ این حدود را زیر پا می‌گذارد؛ چون پایبندی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یعنی پایبندی و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نباشد، هم به حقوق دیگران و هم به حق پروردگار عالم تجاوز و ظلم می‌کند</w:t>
      </w:r>
      <w:r>
        <w:rPr>
          <w:rFonts w:eastAsia="IRNazanin" w:cs="IRNazanin"/>
          <w:color w:val="111111"/>
          <w:sz w:val="28"/>
          <w:szCs w:val="28"/>
          <w:rtl w:val="true"/>
          <w:lang w:bidi="fa-IR"/>
        </w:rPr>
        <w:t>.</w:t>
      </w:r>
    </w:p>
    <w:p>
      <w:pPr>
        <w:pStyle w:val="Heading3"/>
        <w:numPr>
          <w:ilvl w:val="2"/>
          <w:numId w:val="1"/>
        </w:numPr>
        <w:rPr/>
      </w:pPr>
      <w:bookmarkStart w:id="134" w:name="__RefHeading___Toc852699_653776707"/>
      <w:bookmarkStart w:id="135" w:name="_Toc48"/>
      <w:bookmarkEnd w:id="134"/>
      <w:r>
        <w:rPr>
          <w:rtl w:val="true"/>
        </w:rPr>
        <w:t>عقل، وجه تمایز حیوان و انسان</w:t>
      </w:r>
      <w:bookmarkEnd w:id="135"/>
    </w:p>
    <w:p>
      <w:pPr>
        <w:pStyle w:val="BookText"/>
        <w:rPr/>
      </w:pPr>
      <w:r>
        <w:rPr>
          <w:rFonts w:ascii="IRNazanin" w:hAnsi="IRNazanin" w:eastAsia="IRNazanin"/>
          <w:color w:val="111111"/>
          <w:sz w:val="28"/>
          <w:sz w:val="28"/>
          <w:szCs w:val="28"/>
          <w:rtl w:val="true"/>
          <w:lang w:bidi="fa-IR"/>
        </w:rPr>
        <w:t xml:space="preserve">اما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مغز انسان؛ یعنی همۀ هستی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مقداری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امیرالمؤمنین علیه السلام این است که انسان نباید به همان مغز طبیعی که از شکم مادر با او به دنیا آمده است، قناعت کند؛ چون در این صورت فقط دریافت‌های محدود مادّی را دریافت می‌کند؛ یعنی مقداری از حیوانات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آدرس‌ها، خیابان‌ها و افراد را بشناسد، جنس‌ها را از هم تشخیص دهد که این مجموعه علم، نه سکّوی پرواز و نه عامل‌نجات است؛ چون در حدّ گذران امورعادی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راحیوانات نیزکم وبیش دارند، حیوانات نیز لانه‌های خود را می‌شناسند و گم نمی‌کنند، می‌دانند که باید خود را از سرما و گرما حفظ می‌کنند، ضررها و منافع مادی مربوط به خود را خوب می‌شناسند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بزرگواری از علما که من اوایل طلبگی چند شب را در مسجد ایشان منبر</w:t>
      </w:r>
    </w:p>
    <w:p>
      <w:pPr>
        <w:pStyle w:val="BookText"/>
        <w:rPr/>
      </w:pPr>
      <w:r>
        <w:rPr>
          <w:rFonts w:ascii="IRNazanin" w:hAnsi="IRNazanin" w:eastAsia="IRNazanin"/>
          <w:color w:val="111111"/>
          <w:sz w:val="28"/>
          <w:sz w:val="28"/>
          <w:szCs w:val="28"/>
          <w:rtl w:val="true"/>
          <w:lang w:bidi="fa-IR"/>
        </w:rPr>
        <w:t>می‌رفتم، ایشان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 باغداری در شهریار تهران، من و تعدادی از علمای تهران و افراد مذهبی را برای صرف غذا دعوت کرد، ما رفتیم، در باغ مستقرّ شدیم، ناگهان توجه یکی از میهمان‌ها به چیزی جلب شد و همۀ ما را نیز متوجۀ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در باغ، روی درخت بلند چنار، لانۀ کلاغی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علم ساختن خانۀ خود را دارد، البته همۀ حیوانات این علم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این را که چه خوراکیی به نفع و ضرر آنها است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همان مغز طبیعی قناعت کند، همین مقدار علمی را که حیوانات می‌دانند،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تنهایی کلید نجات دنیا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چند جوجه از تخم بیرون آورده بود که هنوز قدرت پر کشیدن را نداشتند و در لانه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بلندِ قوی هیکل و زهرداری به این درخت چنار پیچیده بود و از آن بالا می‌رفت تا این جوجه‌ها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کلاغ ماده به این مار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سه گونه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 صدای طبیعی است، که معمولاً همۀ ما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دیگر تُنش با صدای طبیعی فرق می‌کند و مانند آژیر خطر است؛ یعنی وقتی آن صدا را بیرون می‌دهد، مدتی بعد کلاغ‌های دیگر بیرون می‌ریزند که ببینند چه خطری بوجود آمده است که به آن کلاغ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دیگر نیز آژیر سفید است، صدا می‌زند تا به کلاغ‌هایی که دارند هجوم می‌آورند، اعلام کند که خطر برطرف شده است، دیگر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کلاغ نیز آژیر خطر را کشید، آن اطراف کلاغ نبود تا بیاید و ببینند چه خطری متوجه این کلاغ 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منتظر شد، اما از نیرو، یار و کمک خبری نشد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نگاه می‌کردیم، دیدیم کلاغ با سرعت از روی لانه پرید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بالا رفت و به نزدیک لانه رسید، دیگر از شدت خوشحالی دهان</w:t>
      </w:r>
      <w:bookmarkStart w:id="136" w:name="pg6436_42636"/>
    </w:p>
    <w:p>
      <w:pPr>
        <w:pStyle w:val="BookText"/>
        <w:rPr/>
      </w:pPr>
      <w:bookmarkEnd w:id="136"/>
      <w:r>
        <w:rPr>
          <w:rFonts w:ascii="IRNazanin" w:hAnsi="IRNazanin" w:eastAsia="IRNazanin"/>
          <w:color w:val="111111"/>
          <w:sz w:val="28"/>
          <w:sz w:val="28"/>
          <w:szCs w:val="28"/>
          <w:rtl w:val="true"/>
          <w:lang w:bidi="fa-IR"/>
        </w:rPr>
        <w:t>خود را باز کرده بود که سر خود را داخل لانه کند و این چند جوجۀ ضعیف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حال کلاغ مادر به سرعت برگشت و دانه‌ای از گل خارخاسک که توپی شکل و پر از تیغ است، به دهانش بود، از آن بالا مقابل دهان مار گرفت و 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تیغ‌ها از همه طرف به دهان مار فرو رفتند و دهان مار باز ماند، نه می‌توانست این گل خارخاسک را پایین ببرد و نه بالا بیاورد؛ چون تمام تیغ‌ها در اطراف دهان او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بالا به پایین افتاد، خفه شد و مرد، در نتیجه خطر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دفاع را حیوانات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بدانم چه چیز باید بخورم یا نخورم و این که از نقطۀ دیگر شهر چگونه به خانه برگردم، یا غذایی که می‌خواهم بخورم، فاسد شده یا نه، این‌ها همان علم حیوانات است که برای قیامت ما کاری انجام نمی‌دهد</w:t>
      </w:r>
      <w:r>
        <w:rPr>
          <w:rFonts w:eastAsia="IRNazanin" w:cs="IRNazanin"/>
          <w:color w:val="111111"/>
          <w:sz w:val="28"/>
          <w:szCs w:val="28"/>
          <w:rtl w:val="true"/>
          <w:lang w:bidi="fa-IR"/>
        </w:rPr>
        <w:t>.</w:t>
      </w:r>
    </w:p>
    <w:p>
      <w:pPr>
        <w:pStyle w:val="Heading3"/>
        <w:numPr>
          <w:ilvl w:val="2"/>
          <w:numId w:val="1"/>
        </w:numPr>
        <w:rPr/>
      </w:pPr>
      <w:bookmarkStart w:id="137" w:name="__RefHeading___Toc852701_653776707"/>
      <w:bookmarkStart w:id="138" w:name="_Toc49"/>
      <w:bookmarkEnd w:id="137"/>
      <w:r>
        <w:rPr>
          <w:rtl w:val="true"/>
        </w:rPr>
        <w:t xml:space="preserve">مفهوم عقل مسموع و </w:t>
      </w:r>
      <w:r>
        <w:rPr>
          <w:rtl w:val="true"/>
        </w:rPr>
        <w:t>«</w:t>
      </w:r>
      <w:r>
        <w:rPr>
          <w:rtl w:val="true"/>
        </w:rPr>
        <w:t>اولوا الالباب</w:t>
      </w:r>
      <w:r>
        <w:rPr>
          <w:rtl w:val="true"/>
        </w:rPr>
        <w:t>»</w:t>
      </w:r>
      <w:bookmarkEnd w:id="138"/>
    </w:p>
    <w:p>
      <w:pPr>
        <w:pStyle w:val="BookText"/>
        <w:rPr/>
      </w:pPr>
      <w:r>
        <w:rPr>
          <w:rFonts w:ascii="IRNazanin" w:hAnsi="IRNazanin" w:eastAsia="IRNazanin"/>
          <w:color w:val="111111"/>
          <w:sz w:val="28"/>
          <w:sz w:val="28"/>
          <w:szCs w:val="28"/>
          <w:rtl w:val="true"/>
          <w:lang w:bidi="fa-IR"/>
        </w:rPr>
        <w:t>نظر امیرالمؤمنین علیه السلام این است که این مغز طبیعی رشد پیدا کند و به مغز مسموع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مغز با مطالعه، تحصیل و شنیدن از متخصّصین معارف،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معرفت، علم و دانش آن را تقویت کنید، جزء آن گروهی می‌شوید که پروردگار در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ردۀ اول صاحبان مغز، انبیا و ائمه علیهم السلام هستند و ردۀ بعد نیز عباد واقعی خدا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مغزی باید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صاحبان این مغز؛ یعنی آنهایی که مغز خود را با معرفت، علم، گفتار وحی؛ یعنی روایات انبیا و ائمه علیهم السلام تقویت کردند، نور، اوصاف و ویژگی‌های خاصی پیدا می‌کنند که با این نوری که خیلی قوی‌تر از نورهای جهان است و جلوی آنان را روشن می‌کند، به طرف هدف نهایی حرکت</w:t>
      </w:r>
      <w:bookmarkStart w:id="139" w:name="pg6436_42637"/>
    </w:p>
    <w:p>
      <w:pPr>
        <w:pStyle w:val="BookText"/>
        <w:rPr/>
      </w:pPr>
      <w:bookmarkEnd w:id="13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مَا قَسَمَ اللَّهُ لِلْعِبَادِ شَیْئاً أَفْضَلَ مِنَ الْعَقْلِ فَنَوْمُ الْعَاقِل أَفْضَلُ مِنْ سَهَرِ الْجَاهِلِ وَ إِقَامَةُ الْعَاقِلِ أَفْضَلُ مِنْ شُخُوصِ الْجَاهِلِ وَ لَابَعَثَ اللَّهُ نَبِیّاً وَ لَارَسُولًا حَتَّی یَسْتَکْمِلَ الْعَقْلَ وَ یَکُونَ عَقْلُهُ أَفْضَلَ مِنْ جَمِیعِ عُقُولِ أُمَّتِهِ وَ مَا یُضْمِرُ النَّبِیُّ صلی الله علیه و آله فِی نَفْسِهِ أَفْضَلُ مِنِ اجْتِهَادِ الْمُجْتَهِدِینَ وَ مَا أَدَّی الْعَبْدُ فَرَائِضَ اللَّهِ حَتَّی عَقَلَ عَنْهُ وَ لَابَلَغَ جَمِیعُ الْعَابِدِینَ فِی فَضْلِ عِبَادَتِهِمْ مَا بَلَغَ الْعَاقِلُ وَ الْعُقَلَاءُ هُمْ أُولُو الْأَلْبَابِ الَّذِینَ قَالَ اللَّهُ تَعَالَی وَ مَا یَتَذَکَّرُ إِلَّا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قَالَ إِنَّ أُولِی الْأَلْبَابِ الَّذِینَ عَمِلُوا بِالْفِکْرَةِ حَتَّی وَرِثُوا مِنْهُ حُبَّ اللَّهِ فَإِنَّ حُبَّ اللَّهِ إِذَا وَرِثَهُ الْقَلْبُ وَ اسْتَضَاءَ بِهِ أَسْرَعَ إِلَیْهِ اللُّطْفُ فَإِذَا نَزَلَ اللُّطْفُ صَارَ مِنْ أَهْلِ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صَارَ مِنْ أَهْلِ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بِالْحِکْمَةِ وَ إِذَا تَکَلَّمَ بِالْحِکْمَةِ صَارَ صَاحِبَ فِطْنَةٍ فَإِذَا نَزَلَ مَنْزِلَةَ الْفِطْنَةِ عَمِلَ فِی الْقُدْرَةِ فَإِذَا عَمِلَ فِی الْقُدْرَةِ عَرَفَ الْأَطْبَاقَ السَّبْعَةَ فَإِذَا بَلَغَ هَذِهِ الْمَنْزِلَةَ صَارَ یَتَقَلَّبُ فِی فِکْرٍ بِلُطْفٍ وَ حِکْمَةٍ وَ بَیَانٍ فَإِذَا بَلَغَ هَذِهِ الْمَنْزِلَةَ جَعَلَ شَهْوَتَهُ وَ مَحَبَّتَهُ فِی خَالِقِهِ فَإِذَا فَعَلَ ذَلِکَ نَزَلَ الْمَنْزِلَةَ الْکُبْرَی فَعَایَنَ رَبَّهُ فِی قَلْبِهِ وَ وَرِثَ الْحِکْمَةَ بِغَیْرِ مَا وَرِثَهُ الْحُکَمَاءُ وَ وَرِثَ الْعِلْمَ بِغَیْرِ مَا وَرِثَهُ الْعُلَمَاءُ وَ وَرِثَ الصِّدْقَ بِغَیْرِ مَا وَرِثَهُ الصِّدِّیقُونَ إِنَّ الْحُکَمَاءَ وَرِثُوا الْحِکْمَةَ بِالصَّمْتِ وَ إِنَّ الْعُلَمَاءَ وَرِثُوا الْعِلْمَ بِالطَّلَبِ وَ إِنَّ الصِّدِّیقِینَ وَرِثُوا الصِّدْقَ بِالْخُشُوعِ وَ طُولِ الْعِبَادَةِ فَمَنْ أَخَذَهُ بِهَذِهِ الْمَسِیرَةِ إِمَّا أَنْ یَسْفُلَ وَ إِمَّا أَنْ یُرْفَعَ وَ أَکْثَرُهُمُ الَّذِی یَسْفُلُ وَ لَایُرْفَعُ إِذَا لَمْ یَرْعَ حَقَّ اللَّهِ وَ لَمْ یَعْمَلْ بِمَا أُمِرَ بِهِ فَهَذِهِ صِفَةُ مَنْ لَمْ یَعْرِفِ اللَّهَ حَقَّ مَعْرِفَتِهِ وَ لَمْ یُحِبَّهُ حَقَّ مَحَبَّتِهِ فَلَا یَغُرَّنَّکَ صَلَاتُهُمْ وَ صِیَامُهُمْ وَ رِوَایَاتُهُمْ وَ عُلُومُهُمْ فَإِنَّهُمْ حُمُرٌ مُسْتَنْفِرَةٌ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52703_653776707"/>
      <w:bookmarkStart w:id="141" w:name="_Toc50"/>
      <w:bookmarkEnd w:id="140"/>
      <w:r>
        <w:rPr>
          <w:rtl w:val="true"/>
        </w:rPr>
        <w:t>«</w:t>
      </w:r>
      <w:r>
        <w:rPr>
          <w:rtl w:val="true"/>
        </w:rPr>
        <w:t>اولوا الالباب</w:t>
      </w:r>
      <w:r>
        <w:rPr>
          <w:rtl w:val="true"/>
        </w:rPr>
        <w:t xml:space="preserve">» </w:t>
      </w:r>
      <w:r>
        <w:rPr>
          <w:rtl w:val="true"/>
        </w:rPr>
        <w:t>در قرآن</w:t>
      </w:r>
      <w:bookmarkEnd w:id="141"/>
    </w:p>
    <w:p>
      <w:pPr>
        <w:pStyle w:val="BookText"/>
        <w:rPr/>
      </w:pPr>
      <w:r>
        <w:rPr>
          <w:rFonts w:ascii="IRNazanin" w:hAnsi="IRNazanin" w:eastAsia="IRNazanin"/>
          <w:color w:val="111111"/>
          <w:sz w:val="28"/>
          <w:sz w:val="28"/>
          <w:szCs w:val="28"/>
          <w:rtl w:val="true"/>
          <w:lang w:bidi="fa-IR"/>
        </w:rPr>
        <w:t xml:space="preserve">اکنون به سراغ قرآن برویم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بیابیم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معرفت دینی مغز پخته‌ای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آیات و ویژگی‌های صاحبان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آیات قرآن مجید،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 قرار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کور در آیات، افرادی هستند که چشم باطن آنها از دیدن حقایق بسته</w:t>
      </w:r>
      <w:bookmarkStart w:id="142" w:name="pg6436_42638"/>
    </w:p>
    <w:p>
      <w:pPr>
        <w:pStyle w:val="BookText"/>
        <w:rPr/>
      </w:pPr>
      <w:bookmarkEnd w:id="142"/>
      <w:r>
        <w:rPr>
          <w:rFonts w:ascii="IRNazanin" w:hAnsi="IRNazanin" w:eastAsia="IRNazanin"/>
          <w:color w:val="111111"/>
          <w:sz w:val="28"/>
          <w:sz w:val="28"/>
          <w:szCs w:val="28"/>
          <w:rtl w:val="true"/>
          <w:lang w:bidi="fa-IR"/>
        </w:rPr>
        <w:t xml:space="preserve">است و گر نه بسیاری از این افراد در دنیا چشم ظاهر دارند که خیلی سالم نیز هست و چه بسیار افراد نابینا نیز هستند که بخاطر داشتن چشم بصیرتی که خدا در قرآن می‌فرماید،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یکی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مرا که وقتی فرهنگ، مکتب و گفتاری را می‌شنوند، آن قدر رشد کرده‌اند که تجزیه و تحلیل می‌کنند،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یهودی، مسیحی و فرهنگ‌های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بگویید، کتاب‌ها را بدهید تا بخوانیم، همه را که دیدند و شنیدند،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فَیَتَّبِعُونَ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مغز دارد، نیکوترین این گفته‌ها را می‌فهمد و به کار می‌گیرد، نه این که فقط با گوش خود بشنود، بلکه متابعت و پیروی می‌کند</w:t>
      </w:r>
      <w:r>
        <w:rPr>
          <w:rFonts w:eastAsia="IRNazanin" w:cs="IRNazanin"/>
          <w:color w:val="111111"/>
          <w:sz w:val="28"/>
          <w:szCs w:val="28"/>
          <w:rtl w:val="true"/>
          <w:lang w:bidi="fa-IR"/>
        </w:rPr>
        <w:t>.</w:t>
      </w:r>
    </w:p>
    <w:p>
      <w:pPr>
        <w:pStyle w:val="Heading3"/>
        <w:numPr>
          <w:ilvl w:val="2"/>
          <w:numId w:val="1"/>
        </w:numPr>
        <w:rPr/>
      </w:pPr>
      <w:bookmarkStart w:id="143" w:name="__RefHeading___Toc852705_653776707"/>
      <w:bookmarkStart w:id="144" w:name="_Toc51"/>
      <w:bookmarkEnd w:id="143"/>
      <w:r>
        <w:rPr>
          <w:rtl w:val="true"/>
        </w:rPr>
        <w:t>نمونه ای در تبعیت از قول احسن</w:t>
      </w:r>
      <w:bookmarkEnd w:id="144"/>
    </w:p>
    <w:p>
      <w:pPr>
        <w:pStyle w:val="BookText"/>
        <w:rPr/>
      </w:pPr>
      <w:r>
        <w:rPr>
          <w:rFonts w:ascii="IRNazanin" w:hAnsi="IRNazanin" w:eastAsia="IRNazanin"/>
          <w:color w:val="111111"/>
          <w:sz w:val="28"/>
          <w:sz w:val="28"/>
          <w:szCs w:val="28"/>
          <w:rtl w:val="true"/>
          <w:lang w:bidi="fa-IR"/>
        </w:rPr>
        <w:t>من در سوریه ملاقاتی با سید حسن نصر الله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 داستانی را گفت که مضمون همین آیۀ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ما شخص سنّی متعصّبی بود که به حقّ بودن فرهنگ تسنّن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شنیدم که او شیعه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شدن سنّی، خیلی سخت‌تر از شیعه شدن مسیحی‌ها و یهودی‌ها است</w:t>
      </w:r>
      <w:r>
        <w:rPr>
          <w:rFonts w:eastAsia="IRNazanin" w:cs="IRNazanin"/>
          <w:color w:val="111111"/>
          <w:sz w:val="28"/>
          <w:szCs w:val="28"/>
          <w:rtl w:val="true"/>
          <w:lang w:bidi="fa-IR"/>
        </w:rPr>
        <w:t>.</w:t>
      </w:r>
      <w:bookmarkStart w:id="145" w:name="pg6436_42639"/>
    </w:p>
    <w:p>
      <w:pPr>
        <w:pStyle w:val="BookText"/>
        <w:rPr/>
      </w:pPr>
      <w:bookmarkEnd w:id="145"/>
      <w:r>
        <w:rPr>
          <w:rFonts w:ascii="IRNazanin" w:hAnsi="IRNazanin" w:eastAsia="IRNazanin"/>
          <w:color w:val="111111"/>
          <w:sz w:val="28"/>
          <w:sz w:val="28"/>
          <w:szCs w:val="28"/>
          <w:rtl w:val="true"/>
          <w:lang w:bidi="fa-IR"/>
        </w:rPr>
        <w:t>دیگر این توفیق خاصّ پروردگار است که شخصی سنّی،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ملاقاتی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می‌خواهم دلیل شیعه شدن تو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سنّی بودم، روزی قرآن می‌خواندم، به این آیه 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لِلَّذِینَ آمَنُوا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نظر دشمنی با اهل ایمان، سرسخت‌ترین دشمنی، دشمنی یهودیان است، من در کنار این آیه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می‌توانیم بفهمیم که اسرائیل نسبت به کدام طایفۀ فعلی جهان سرسخت‌ترین دشمنی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نسبت به مصر، عربستان، سوریه، یمن، لیبی، مغرب، مراکش، امارات، قطر که همه سنّی نشین هستند، اسراییل با آنها اصلاً دشمن نیست، چون در همۀ این کشورها با اسراییل سفیر، دفتر و رابطه دارند و هیچ ملّتی در دنیا نیستند که یهودی‌ها با آنها دشمن‌ترین باشند، الاّ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فهمیدم این‌ها مؤمن هستند، نه ما؛ چون دیدم خدا از آن جامعه‌ای که یهودی‌ها نسبت به آنها سرسخت‌ترین دشمن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Heading3"/>
        <w:numPr>
          <w:ilvl w:val="2"/>
          <w:numId w:val="1"/>
        </w:numPr>
        <w:rPr/>
      </w:pPr>
      <w:bookmarkStart w:id="146" w:name="__RefHeading___Toc852707_653776707"/>
      <w:bookmarkStart w:id="147" w:name="_Toc52"/>
      <w:bookmarkEnd w:id="146"/>
      <w:r>
        <w:rPr>
          <w:rtl w:val="true"/>
        </w:rPr>
        <w:t>هدایت خدابرصاحبان عقل</w:t>
      </w:r>
      <w:bookmarkEnd w:id="147"/>
    </w:p>
    <w:p>
      <w:pPr>
        <w:pStyle w:val="BookText"/>
        <w:rPr/>
      </w:pPr>
      <w:r>
        <w:rPr>
          <w:rFonts w:ascii="IRNazanin" w:hAnsi="IRNazanin" w:eastAsia="IRNazanin"/>
          <w:color w:val="111111"/>
          <w:sz w:val="28"/>
          <w:sz w:val="28"/>
          <w:szCs w:val="28"/>
          <w:rtl w:val="true"/>
          <w:lang w:bidi="fa-IR"/>
        </w:rPr>
        <w:t>کسی که این حد بلوغ مغزی دارد که با دیدن یا شنیدن یک قول، آن را تجزیه و تحلیل می‌کند که راه حقّ این هست یا نه؟ خدا در قرآن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هَداهُمُ اَللّهُ وَ أُولئِکَ هُمْ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مردم، کسانی هستند که خدا آنها را هدایت کرده است و صاحبان مغز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جلسه‌ای در لندن که شلوغ بود و مرد و زن فراوانی شرکت داشتند، همه هم عرب زبان بودند، من نیز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کت و شلواری، برای این جمعیت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را گوش دادم، دیدم خیلی سخنرانی پرمغز و پر فایده‌ای است و مایه و مطلب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که چرا این شخص با این بیان و علم،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درس خوانده است؟</w:t>
      </w:r>
    </w:p>
    <w:p>
      <w:pPr>
        <w:pStyle w:val="BookText"/>
        <w:rPr/>
      </w:pPr>
      <w:r>
        <w:rPr>
          <w:rFonts w:ascii="IRNazanin" w:hAnsi="IRNazanin" w:eastAsia="IRNazanin"/>
          <w:color w:val="111111"/>
          <w:sz w:val="28"/>
          <w:sz w:val="28"/>
          <w:szCs w:val="28"/>
          <w:rtl w:val="true"/>
          <w:lang w:bidi="fa-IR"/>
        </w:rPr>
        <w:t>از شخصی پرسیدم که ایشان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شهر قاهره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منبر را تمام کرد، روضه خوبی خواند 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قاهره که باید سنّی باشد، چرا به این زیبایی به سبک شیعه سخنرانی کرد و روضه خواند؟ آن وقت جریان را خود او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مصر افراد مسیحی نیز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طلاق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طلاق زن این است که زن با مرد دیگری رابطه برقرار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دادستانی قاهره، مرد مسیحی با خانم خود آمد و دادخواست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این زن جوان را طلاق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بیگانه رابطۀ نامشروع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با هر دو صحبت کردم، برای من ثابت شد که آن زن پاکدامن است و این مرد 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دین آلوده‌ای دارید که این قانون را به شما داده است که اگر زن با مرد بیگانه رابطه داشت، می‌توانی او را طلاق بدهی و شما خیلی راحت می‌آیید تهمت می‌زنید و دامن زن پاکدامنی را لکّه دار می‌کنید، تا بتوانید طلاق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دین سخیف و سستی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برای شما ثابت نشد همسر من، با مرد بیگانه‌ای در ارتباط بوده است، فردا هم ثابت نمی‌شود، بالاخره چند ماه باید من و این زن</w:t>
      </w:r>
    </w:p>
    <w:p>
      <w:pPr>
        <w:pStyle w:val="BookText"/>
        <w:rPr/>
      </w:pPr>
      <w:r>
        <w:rPr>
          <w:rFonts w:ascii="IRNazanin" w:hAnsi="IRNazanin" w:eastAsia="IRNazanin"/>
          <w:color w:val="111111"/>
          <w:sz w:val="28"/>
          <w:sz w:val="28"/>
          <w:szCs w:val="28"/>
          <w:rtl w:val="true"/>
          <w:lang w:bidi="fa-IR"/>
        </w:rPr>
        <w:t>برویم و بیاییم که آیا ثابت بشود یا نه؟ باز دین ما محکم است، ولی دین شما سنّی‌ها که از آب نیز سست‌تر است؛ چون تو ظهر می‌توانی به خانه بروی و به همسرت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یک مجلس طلاق بدهی و دیگر آن زن طلاق داده شده است و نمی‌توانی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سست‌تر است یا دین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خانه آمدم، کتاب‌های خود را در اطرافم گذاشتم، دیدم در مذهب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هر وقت خواستی زن خود را طلاق دهی، فقط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عدّه می‌تواند برود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در مذهب احمد حنبل، شافعی و مالکی نیز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ورق زدم، دیدم مرد راحت می‌تواند، هر وقت خواست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محضر، برو و بیا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اهل‌بیت علیهم السلام را دیدم که به این راحتی طلاق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حقّ با اهل‌بیت علیهم السلام است، دست از دین خود برداشتم و به دین اهل‌بیت علیهم السلام متدین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آنها فهمیدند و مرا از آن پست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چندین سالۀ مرا قطع کردند، حتی مرا بازنشسته هم نکردند، اما من ناراحت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بودم، بنا را به سخنرانی گذاشتم، اکنون در همه جای دنیا، شیعه‌های عرب مرا دعوت می‌کنند و درآمدم خیلی بیشتر از زمانی است که دادستان مصر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برکت مکتب اهل‌بیت علیهم السلام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قَالَ مَثَلُ أَهْلِ بَیْتِی کَمَثَلِ سَفِینَةِ نُوحٍ مَنْ رَکِبَ فِیهَا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 فَإِنْ لَبَدُوا فَالْبُدُوا وَ إِنْ نَهَضُوا فَانْهَضُوا وَ لَاتَسْبِقُوهُمْ فَتَضِلُّوا وَ لَاتَتَأَخَّرُوا عَنْهُمْ فَتَهْلِکُوا</w:t>
      </w:r>
      <w:r>
        <w:rPr>
          <w:rFonts w:eastAsia="Amiri" w:cs="Amiri" w:ascii="Amiri" w:hAnsi="Amiri"/>
          <w:color w:val="111111"/>
          <w:sz w:val="28"/>
          <w:szCs w:val="28"/>
          <w:rtl w:val="true"/>
          <w:lang w:bidi="ar-SA"/>
        </w:rPr>
        <w:t>. .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أَمَا إِنَّهُ لَیْسَ عِنْدَ أَحَدٍ مِنَ النَّاسِ حَقٌّ وَ لَاصَوَابٌ إِلَّا شَیْءٌ أَخَذُوهُ مِنَّا أَهْلَ الْبَیْتِ وَ لَاأَحَدٌ مِنَ النَّاسِ یَقْضِی بِحَقٍّ وَ عَدْلٍ إِلَّا وَ مِفْتَاحُ ذَلِکَ الْقَضَاءِ وَ بَابُهُ وَ أَوَّلُهُ وَ سُنَنُهُ أَمِیرُ الْمُؤْمِنِینَ عَلِیُّ بْنُ أَبِی طَالِبٍ علیه السلام فَإِذَا اشْتُبِهَتْ عَلَیْهِمُ الْأُمُورُ کَانَ‌الْخَطَأُ مِنْ قِبَلِهِمْ إِذَا أَخْطَئُوا وَ الصَّوَابُ مِنْ قِبَلِ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48" w:name="pg6436_42643"/>
    </w:p>
    <w:p>
      <w:pPr>
        <w:pStyle w:val="Heading2"/>
        <w:numPr>
          <w:ilvl w:val="1"/>
          <w:numId w:val="1"/>
        </w:numPr>
        <w:rPr/>
      </w:pPr>
      <w:bookmarkStart w:id="149" w:name="__RefHeading___Toc852709_653776707"/>
      <w:bookmarkStart w:id="150" w:name="_Toc53"/>
      <w:bookmarkEnd w:id="148"/>
      <w:bookmarkEnd w:id="149"/>
      <w:r>
        <w:rPr>
          <w:rtl w:val="true"/>
        </w:rPr>
        <w:t>مقابله با حرام خوری</w:t>
      </w:r>
      <w:bookmarkEnd w:id="150"/>
    </w:p>
    <w:p>
      <w:pPr>
        <w:pStyle w:val="Heading3"/>
        <w:numPr>
          <w:ilvl w:val="2"/>
          <w:numId w:val="1"/>
        </w:numPr>
        <w:rPr/>
      </w:pPr>
      <w:bookmarkStart w:id="151" w:name="__RefHeading___Toc852711_653776707"/>
      <w:bookmarkStart w:id="152" w:name="_Toc54"/>
      <w:bookmarkEnd w:id="151"/>
      <w:r>
        <w:rPr>
          <w:rtl w:val="true"/>
        </w:rPr>
        <w:t>اهمیت دین به اجتناب از مال حرام</w:t>
      </w:r>
      <w:bookmarkEnd w:id="152"/>
    </w:p>
    <w:p>
      <w:pPr>
        <w:pStyle w:val="BookText"/>
        <w:rPr/>
      </w:pPr>
      <w:r>
        <w:rPr>
          <w:rFonts w:ascii="IRNazanin" w:hAnsi="IRNazanin" w:eastAsia="IRNazanin"/>
          <w:color w:val="111111"/>
          <w:sz w:val="28"/>
          <w:sz w:val="28"/>
          <w:szCs w:val="28"/>
          <w:rtl w:val="true"/>
          <w:lang w:bidi="fa-IR"/>
        </w:rPr>
        <w:t>اهمیت دین به اجتناب از مال حرام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bookmarkStart w:id="153" w:name="pg6436_42645"/>
    </w:p>
    <w:p>
      <w:pPr>
        <w:pStyle w:val="BookText"/>
        <w:rPr/>
      </w:pPr>
      <w:bookmarkEnd w:id="153"/>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لقمه، مال و ثروت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این زمینه آن قدر گسترده است که انسان از گستردگی آن به عظمت و اهمیت مسأله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داشتیم که انسان والا، با ادب و با تقوایی بود، حقایق را به زبانِ سنّ ما بیان می‌کرد و گاهی مطالب خود را همراه با شعر خوب تربیتی یا علمی به بچّه‌ها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ایشان می‌خواندند که اگر مطلبی در قرآن و روایات به صورت گسترده بیان می‌شود و کراراً مردم به آن مطلب توجه داده می‌شوند، دلیل بر عظمت و اهمّیت مسأله در 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ذوق و سماع ما مجازی نبود</w:t>
      </w:r>
    </w:p>
    <w:p>
      <w:pPr>
        <w:pStyle w:val="Heading3"/>
        <w:numPr>
          <w:ilvl w:val="2"/>
          <w:numId w:val="1"/>
        </w:numPr>
        <w:rPr/>
      </w:pPr>
      <w:bookmarkStart w:id="154" w:name="__RefHeading___Toc852713_653776707"/>
      <w:bookmarkStart w:id="155" w:name="_Toc55"/>
      <w:bookmarkEnd w:id="154"/>
      <w:r>
        <w:rPr>
          <w:rtl w:val="true"/>
        </w:rPr>
        <w:t>فلسفۀ تکرار داستان حضرت موسی علیه السلام در قرآن</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موسی بن عمران علیه السلام از سورۀ بقره تا جزء سی‌ام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می‌خواهد از طریق بیان برخورد حضرت موسی علیه السلام با فرعون، هامان، قارون و سامری، ظلم و فرهنگ حکومت ظالمانه را مرتّب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مغز و ذهن مردم را با تکرار داستان حضرت موسی علیه السلام نسبت به حکومت ظالم بدبین کند که زیربار حکومت ظالم نروید؛ چون من حکومت ظالم را قبول ندارم و اگر چنین حکومتی بود، بر شما وظیفه و واجب است که آن را در هم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طریق درگیری با قارون می‌خواهد اقتصاد ظالمانه را مورد حمله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به مردم یاد بدهد که من با تراکم ثروت و بخل ورزیدن و خرج نشدن آن ثروت، تا این حد مخالفم که اگر ثروتمندش توبه نکند، او را به خاک سیاه می‌نشانم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بعد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اقتصادی از دست من نمی‌تواند فرار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که قدرت عاجز کردن مرا ندارید تا مرا عاجز و درمانده کنید و از دست من فرار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طریق درگیری با سامری که مرتب آن را تکرار می‌کند، می‌خواهد به ما یاد بدهد که بر شما واجب است با فرهنگ‌های انحرافی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روزنامه‌ها علیه دین، نبوت، شیعه و قرآن می‌نویسند، یا این طرف و آن طرف راه می‌افتند و علیه ارزش‌ها سخنرانی می‌کنند، شما نباید ساکت باشید، بلکه باید موسی وار با فرهنگ‌های سامری ساخته شده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قابل خرد شدن است، ولی قرآن خرد نمی‌شود</w:t>
      </w:r>
      <w:r>
        <w:rPr>
          <w:rFonts w:eastAsia="IRNazanin" w:cs="IRNazanin"/>
          <w:color w:val="111111"/>
          <w:sz w:val="28"/>
          <w:szCs w:val="28"/>
          <w:rtl w:val="true"/>
          <w:lang w:bidi="fa-IR"/>
        </w:rPr>
        <w:t>.</w:t>
      </w:r>
      <w:bookmarkStart w:id="156" w:name="pg6436_42647"/>
    </w:p>
    <w:p>
      <w:pPr>
        <w:pStyle w:val="Heading3"/>
        <w:numPr>
          <w:ilvl w:val="2"/>
          <w:numId w:val="1"/>
        </w:numPr>
        <w:rPr/>
      </w:pPr>
      <w:bookmarkStart w:id="157" w:name="__RefHeading___Toc852715_653776707"/>
      <w:bookmarkStart w:id="158" w:name="_Toc56"/>
      <w:bookmarkEnd w:id="156"/>
      <w:bookmarkEnd w:id="157"/>
      <w:r>
        <w:rPr>
          <w:rtl w:val="true"/>
        </w:rPr>
        <w:t>مبارزه در جبهه های اقتصادی، سیاسی و فرهنگی</w:t>
      </w:r>
      <w:bookmarkEnd w:id="158"/>
    </w:p>
    <w:p>
      <w:pPr>
        <w:pStyle w:val="BookText"/>
        <w:rPr/>
      </w:pPr>
      <w:r>
        <w:rPr>
          <w:rFonts w:ascii="IRNazanin" w:hAnsi="IRNazanin" w:eastAsia="IRNazanin"/>
          <w:color w:val="111111"/>
          <w:sz w:val="28"/>
          <w:sz w:val="28"/>
          <w:szCs w:val="28"/>
          <w:rtl w:val="true"/>
          <w:lang w:bidi="fa-IR"/>
        </w:rPr>
        <w:t>وقتی در قرآن قضیه‌ای تکرار می‌شود، دلیل بر اهمیت آن است؛ چون حضرت موسی بن عمران علیه السلام در زمان خودش هم با فرهنگ انحرافی رو به رو بود و هم با ثروتمند متکبّری که فقط ثروت را روی هم می‌انباشت و هم با حکومت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چند جبهه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اقتصاد حرام، سیاست حرام و فرهنگ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مردم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همۀ ما سکوت در مقابل این جبهه‌ها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افراد ثروتمندی که اخلاق قارون یهودی را پیدا کرده‌اند، که انباشتن ثروت بوده است و حاضر نبود که این ثروت را در راه خدا به مستحق، آبرودار، کار خیر، راه، مسجد، مدرسه و درمانگاه خرج کند، لذا پروردگار به حضرت موسی علیه السلام امر کرد که با او درگیر شود، البته اول با تذکّر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باید کار موسوی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کسی پولش بیشتر بود، به او احترام بیشتری بگذارید و حریم بیشتری برایش بگیرید و یا خیال کنید که او خدای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قارون است، اما اسم او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او را نصیحت کنید و در مقابل او به افراد فقیر و آستین پارۀ مؤمن بیشتر باید احترام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که ما ثروتمند بخیل متکبر را اینقدر تر و خشک کنیم؟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مؤمنی به ثروتمند قارون مسلکی برای ثروتش سلام و احترام بگذارد، ثلث دینش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مقابل تا این حد در پیشگاه خدا منفور و آلوده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لَعَنَ اللَّهُ مَنْ أَکْرَمَ الْغَنِیَّ لِغِنَاهُ وَ لَعَنَ اللَّهُ مَنْ أَهَانَ الْفَقِیرَ لِفَقْرِهِ وَ لَایَفْعَلُ هَذَا إِلَّا مُنَافِقٌ وَ مَنْ أَکْرَمَ الْغَنِیَّ لِغِنَاهُ وَ أَهَانَ الْفَقِیرَ لِفَقْرِهِ سُمِّیَ فِی السَّمَاوَاتِ عَدُوَّ اللَّهِ وَ عَدُوَّ الْأَنْبِیَاءِ لَایُسْتَجَابُ لَهُ دَعْوَةٌ وَ لَایُقْضَی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مَیْسَرَةٍ فَتَخَشَّعَ لَهُ طَلَبَ مَا فِی یَدَیْهِ ذَهَبَ ثُلُثَا دِینِهِ ثُمَّ قَالَ وَ لَاتَعْجَلْ وَ لَیْسَ یَکُونُ الرَّجُلُ یَنَالُ مِنَ الرَّجُلِ الْمُرْفِقِ فَیُجِلَّهُ وَ یُوَقِّرَهُ فَقَدْ یَجِبُ ذَلِکَ لَهُ عَلَیْهِ وَ لَکِنْ تَرَاهُ أَنَّهُ یُرِیدُ بِتَخَشُّعِهِ مَا عِنْدَ اللَّهِ أَوْ یُرِیدُ أَنْ یَخْتِلَهُ عَمَّا فِی یَدَیْهِ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صُونُوا دِینَکُمْ بِالْوَرَعِ وَ قَوُّوهُ بِالتَّقِیَّةِ وَ الِاسْتِغْنَاءِ بِاللَّهِ عَنْ طَلَبِ الْحَوَائِجِ مِنَ السُّلْطَانِ وَ اعْلَمُوا أَنَّهُ أَیُّمَا مُؤْمِنٍ خَضَعَ لِصَاحِبِ سُلْطَانٍ أَوْ لِمَنْ یُخَالِفُهُ عَلَی دِینِهِ طَلَباً لِمَا فِی یَدَیْهِ أَخْمَلَهُ اللَّهُ وَ مَقَّتَهُ عَلَیْهِ وَ وَکَلَهُ اللَّهُ إِلَیْهِ فَإِنْ هُوَ غَلَبَ عَلَی شَیْءٍ مِنْ دُنْیَاهُ وَ صَارَ فِی یَدَیْهِ مِنْهُ شَیْءٌ نَزَعَ اللَّهُ الْبَرَکَةَ مِنْهُ وَ لَمْ یَأْجُرْهُ عَلَی شَیْءٍ یُنْفِقُهُ فِی حَجٍّ وَ لَاعُمْرَةٍ وَ لَاعِتْقٍ</w:t>
      </w:r>
      <w:r>
        <w:rPr>
          <w:rFonts w:eastAsia="Amiri" w:cs="Amiri" w:ascii="Amiri" w:hAnsi="Amiri"/>
          <w:color w:val="111111"/>
          <w:sz w:val="28"/>
          <w:szCs w:val="28"/>
          <w:rtl w:val="true"/>
          <w:lang w:bidi="ar-SA"/>
        </w:rPr>
        <w:t>.»</w:t>
      </w:r>
      <w:bookmarkStart w:id="159" w:name="pg6436_42648"/>
    </w:p>
    <w:p>
      <w:pPr>
        <w:pStyle w:val="BookText"/>
        <w:rPr/>
      </w:pPr>
      <w:bookmarkEnd w:id="159"/>
      <w:r>
        <w:rPr>
          <w:rFonts w:ascii="IRNazanin" w:hAnsi="IRNazanin" w:eastAsia="IRNazanin"/>
          <w:color w:val="111111"/>
          <w:sz w:val="28"/>
          <w:sz w:val="28"/>
          <w:szCs w:val="28"/>
          <w:rtl w:val="true"/>
          <w:lang w:bidi="fa-IR"/>
        </w:rPr>
        <w:t>به چه ملاکی او را تر و خشک می‌کنید؟ وقتی وارد مغازه می‌شود، تمام قد بلند می‌شوید و صندلی را برای او خالی می‌کنید؟ اما یکی از اولیای خدا که می‌آید، جواب خشک و خالی به سلام او می‌دهید و به او توجهی نمی‌کنید؟ این روش، خلاف دین، قرآن، انصاف، وجدان و اخلاق است</w:t>
      </w:r>
      <w:r>
        <w:rPr>
          <w:rFonts w:eastAsia="IRNazanin" w:cs="IRNazanin"/>
          <w:color w:val="111111"/>
          <w:sz w:val="28"/>
          <w:szCs w:val="28"/>
          <w:rtl w:val="true"/>
          <w:lang w:bidi="fa-IR"/>
        </w:rPr>
        <w:t>.</w:t>
      </w:r>
    </w:p>
    <w:p>
      <w:pPr>
        <w:pStyle w:val="Heading3"/>
        <w:numPr>
          <w:ilvl w:val="2"/>
          <w:numId w:val="1"/>
        </w:numPr>
        <w:rPr/>
      </w:pPr>
      <w:bookmarkStart w:id="160" w:name="__RefHeading___Toc852717_653776707"/>
      <w:bookmarkStart w:id="161" w:name="_Toc57"/>
      <w:bookmarkEnd w:id="160"/>
      <w:r>
        <w:rPr>
          <w:rtl w:val="true"/>
        </w:rPr>
        <w:t>مبارزه با عناصر خودباختۀ داخلی</w:t>
      </w:r>
      <w:bookmarkEnd w:id="1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فرهنگی و سیاسی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نماینده در مجلس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منبر به مردم شهر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وکلایی که شما از شهر خود به مجلس فرستاده‌اید، که فکر و مغز دو نفرشان خیلی کج و منحرف است، چون من سخنرانی آنها را دیده بودم که از افراد سقیفۀ بنی ساعده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سخنرانی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بعد از پیغمبر صلی الله علیه و آله امیرالمؤمنین علیه السلام را نمی‌خواستند، حکومت علی علیه السلام حقّ نبود و چون در سقیفه به ابوبکر رأی دادند، حکومت ابوبکر حق است و علی علیه السلام باید تابع ابوبکر می‌بود؛</w:t>
      </w:r>
    </w:p>
    <w:p>
      <w:pPr>
        <w:pStyle w:val="BookText"/>
        <w:rPr/>
      </w:pPr>
      <w:r>
        <w:rPr>
          <w:rFonts w:ascii="IRNazanin" w:hAnsi="IRNazanin" w:eastAsia="IRNazanin"/>
          <w:color w:val="111111"/>
          <w:sz w:val="28"/>
          <w:sz w:val="28"/>
          <w:szCs w:val="28"/>
          <w:rtl w:val="true"/>
          <w:lang w:bidi="fa-IR"/>
        </w:rPr>
        <w:t>چون میزان رأی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رأی ملت است، مگر آن روز تمام ملت اسلام و اهل مکه در مدینه بودند؟ مگر تمام اهل مدینه رأی دادند؟ مگر حضرت فاطمۀ زهرا و علی علیهما السلام، ابن عباس، سلمان، ابوذر، ابوهیثم بن التّیهان و مقداد جزء ملت نبودند؟ چند نفر زیر حصیر جمع شدند و با جار و جنجال یک نفر از خود را حاکم کردند، که تازه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بیعت نکرد و سر انجام به طور مرموز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مجلس در آن شهر سخنرانی کرده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باید بپذیرد؛ چون مردم به او رأی ندادند، پس او حاکم نیست و ابوبکر را رأی دادند، پس حق با او است و علی علیه السلام نیز باید زیر نظر او زندگی می‌کرد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بَابُ أَنَّ الْأَئِمَّةَ علیه السلام وُلَاةُ أَمْرِ اللَّهِ وَ خَزَنَةُ عِلْمِه؛ ِ،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علیه السلام یَقُولُ قَالَ رَسُولُ اللَّهِ صلی الله علیه و آله قَالَ اللَّهُ تَبَارَکَ وَ تَعَالَی اسْتِکْمَالُ حُجَّتِی عَلَی الْأَشْقِیَاءِ مِنْ أُمَّتِکَ مِنْ تَرْکِ وَلَایَةِ عَلِیٍّ وَ الْأَوْصِیَاءِ مِنْ بَعْدِکَ فَإِنَّ فِیهِمْ سُنَّتَکَ وَ سُنَّةَ الْأَنْبِیَاءِ مِنْ قَبْلِکَ وَ هُمْ خُزَّانِی عَلَی عِلْمِی مِنْ بَعْدِکَ ثُمَّ قَالَ رَسُولُ اللَّهِ صلی الله علیه و آله لَقَدْ أَنْبَأَنِی جَبْرَئِیلُ علیه السلام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الْأَنْبِیَاءِ وَ رِضَی الرَّحْمَنِ الطَّاعَةُ لِلْإِمَامِ‌بَعْدَ مَعْرِفَتِهِ ثُمَّ قَالَ إِنَّ اللَّهَ یَقُولُ مَنْ یُطِعِ الرَّسُولَ فَقَدْ أَطاعَ اللّهَ إِلَی حَفِیظاً أَمَا لَوْ أَنَّ رَجُلًا قَامَ لَیْلَهُ وَ صَامَ نَهَارَهُ وَ تَصَدَّقَ بِجَمِیعِ مَالِهِ وَ حَجَّ جَمِیعَ دَهْرِهِ وَ لَمْ یَعْرِفْ وَلَایَةَ وَلِیِّ اللَّهِ فَیُوَالِیَهُ وَ یَکُونَ جَمِیعُ أَعْمَالِهِ بِدَلَالَةٍ مِنْهُ إِلَیْهِ مَا کَانَ لَهُ عَلَی اللَّهِ حَقٌّ فِی ثَوَابِهِ وَ لَاکَانَ مِنْ أَهْلِ الْإِیمَانِ ثُمَّ قَالَ أُولَئِکَ الْمُحْسِنُ مِنْهُمْ یُدْخِلُهُ اللَّهُ الْجَنَّةَ بِفَضْلِهِ وَ رَحْمَتِهِ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فِی قَوْلِهِ وَ مَنْ یُطِعِ اللّهَ وَ رَسُولَه؛ ُ فِی وَلَایَةِ عَلِیٍّ علیه السلام وَ الْأَئِمَّةِ بَعْدَهُ فَقَدْ فازَ فَوْزاً عَظِیماًهَکَذَا نَزَلَتْ</w:t>
      </w:r>
      <w:r>
        <w:rPr>
          <w:rFonts w:eastAsia="Amiri" w:cs="Amiri" w:ascii="Amiri" w:hAnsi="Amiri"/>
          <w:color w:val="111111"/>
          <w:sz w:val="28"/>
          <w:szCs w:val="28"/>
          <w:rtl w:val="true"/>
          <w:lang w:bidi="ar-SA"/>
        </w:rPr>
        <w:t>.»</w:t>
      </w:r>
      <w:bookmarkStart w:id="162" w:name="pg6436_42650"/>
    </w:p>
    <w:p>
      <w:pPr>
        <w:pStyle w:val="Heading3"/>
        <w:numPr>
          <w:ilvl w:val="2"/>
          <w:numId w:val="1"/>
        </w:numPr>
        <w:rPr/>
      </w:pPr>
      <w:bookmarkStart w:id="163" w:name="__RefHeading___Toc852719_653776707"/>
      <w:bookmarkStart w:id="164" w:name="_Toc58"/>
      <w:bookmarkEnd w:id="162"/>
      <w:bookmarkEnd w:id="163"/>
      <w:r>
        <w:rPr>
          <w:rtl w:val="true"/>
        </w:rPr>
        <w:t>اصلاح امت در صورت امر به معروف و نهی از منکر</w:t>
      </w:r>
      <w:bookmarkEnd w:id="164"/>
    </w:p>
    <w:p>
      <w:pPr>
        <w:pStyle w:val="BookText"/>
        <w:rPr/>
      </w:pPr>
      <w:r>
        <w:rPr>
          <w:rFonts w:ascii="IRNazanin" w:hAnsi="IRNazanin" w:eastAsia="IRNazanin"/>
          <w:color w:val="111111"/>
          <w:sz w:val="28"/>
          <w:sz w:val="28"/>
          <w:szCs w:val="28"/>
          <w:rtl w:val="true"/>
          <w:lang w:bidi="fa-IR"/>
        </w:rPr>
        <w:t>ما مردم ایران مردمی هستیم که فهم سیاسی بالایی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 کسانی؟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در قیامت از دست خیلی از ثروتمندان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 حتی اگر با دنیا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هجوم فرهنگیی از طریق چند هزار کانال ماهواره به جوانها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این هجوم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پولی؟ این پول داراها مسئول هستند</w:t>
      </w:r>
      <w:r>
        <w:rPr>
          <w:rFonts w:eastAsia="IRNazanin" w:cs="IRNazanin"/>
          <w:color w:val="111111"/>
          <w:sz w:val="28"/>
          <w:szCs w:val="28"/>
          <w:rtl w:val="true"/>
          <w:lang w:bidi="fa-IR"/>
        </w:rPr>
        <w:t>.</w:t>
      </w:r>
    </w:p>
    <w:p>
      <w:pPr>
        <w:pStyle w:val="Heading3"/>
        <w:numPr>
          <w:ilvl w:val="2"/>
          <w:numId w:val="1"/>
        </w:numPr>
        <w:rPr/>
      </w:pPr>
      <w:bookmarkStart w:id="165" w:name="__RefHeading___Toc852721_653776707"/>
      <w:bookmarkStart w:id="166" w:name="_Toc59"/>
      <w:bookmarkEnd w:id="165"/>
      <w:r>
        <w:rPr>
          <w:rtl w:val="true"/>
        </w:rPr>
        <w:t>توطئه های دشمن علیه دین و روحانیت</w:t>
      </w:r>
      <w:bookmarkEnd w:id="166"/>
    </w:p>
    <w:p>
      <w:pPr>
        <w:pStyle w:val="BookText"/>
        <w:rPr/>
      </w:pPr>
      <w:r>
        <w:rPr>
          <w:rFonts w:ascii="IRNazanin" w:hAnsi="IRNazanin" w:eastAsia="IRNazanin"/>
          <w:color w:val="111111"/>
          <w:sz w:val="28"/>
          <w:sz w:val="28"/>
          <w:szCs w:val="28"/>
          <w:rtl w:val="true"/>
          <w:lang w:bidi="fa-IR"/>
        </w:rPr>
        <w:t>اگر این طوری حرکت کنیم، چراغ فرهنگ اهل‌بیت علیهم السلام را در این مملکت با دست افراد داخلی خاموش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فتیلۀ فرهنگ را توانستند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روحانیت شیعه در داخل مملکت چه موجی است؟ این تسلّط فرهنگ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می‌خواهند از میدان به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کار می‌خواهند بکنند؟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 الرَّجُلَ لَیَتَکَلَّمُ بِالْکَلِمَةِ فَیَکْتُبُ اللَّهُ بِهَا إِیمَاناً فِی قَلْبِ آخَرَ فَیَغْفِرُ اللَّهُ لَهُمَا جَمِیعاً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اللَّهِ سُبْحَانَهُ تَرَاجِمَةُ الْحَقِّ وَ السُّفَرَاءُ بَیْنَ الْخَالِقِ وَ الْخَلْقِ</w:t>
      </w:r>
      <w:r>
        <w:rPr>
          <w:rFonts w:eastAsia="Amiri" w:cs="Amiri" w:ascii="Amiri" w:hAnsi="Amiri"/>
          <w:color w:val="111111"/>
          <w:sz w:val="28"/>
          <w:szCs w:val="28"/>
          <w:rtl w:val="true"/>
          <w:lang w:bidi="ar-SA"/>
        </w:rPr>
        <w:t>.»</w:t>
      </w:r>
      <w:bookmarkStart w:id="167" w:name="pg6436_42651"/>
    </w:p>
    <w:p>
      <w:pPr>
        <w:pStyle w:val="BookText"/>
        <w:rPr/>
      </w:pPr>
      <w:bookmarkEnd w:id="167"/>
      <w:r>
        <w:rPr>
          <w:rFonts w:ascii="IRNazanin" w:hAnsi="IRNazanin" w:eastAsia="IRNazanin"/>
          <w:color w:val="111111"/>
          <w:sz w:val="28"/>
          <w:sz w:val="28"/>
          <w:szCs w:val="28"/>
          <w:rtl w:val="true"/>
          <w:lang w:bidi="fa-IR"/>
        </w:rPr>
        <w:t>آن وقت عقد زن‌ها و دخترها را چه کسی می‌خواهد بخواند؟ حلال و حرام خدا را چه کسی می‌خواهد یاد بدهد؟ مسجدها را چه کسی می‌خواهد بگرداند؟ ماه رمضان و ماه محرم و صفر را چه کسی می‌خواهد بگرداند؟ به این زیبایی مردم را توبه بدهد و از کار حرام باز بدارد، نگذارد زن‌ها بی‌حجاب و بی‌چادر شوند و دختر و پسرها به هوسرانی بیافتند و فیلم‌ها گرفتار فساد هالیوودی شوند</w:t>
      </w:r>
      <w:r>
        <w:rPr>
          <w:rFonts w:eastAsia="IRNazanin" w:cs="IRNazanin"/>
          <w:color w:val="111111"/>
          <w:sz w:val="28"/>
          <w:szCs w:val="28"/>
          <w:rtl w:val="true"/>
          <w:lang w:bidi="fa-IR"/>
        </w:rPr>
        <w:t>.</w:t>
      </w:r>
    </w:p>
    <w:p>
      <w:pPr>
        <w:pStyle w:val="Heading3"/>
        <w:numPr>
          <w:ilvl w:val="2"/>
          <w:numId w:val="1"/>
        </w:numPr>
        <w:rPr/>
      </w:pPr>
      <w:bookmarkStart w:id="168" w:name="__RefHeading___Toc852723_653776707"/>
      <w:bookmarkStart w:id="169" w:name="_Toc60"/>
      <w:bookmarkEnd w:id="168"/>
      <w:r>
        <w:rPr>
          <w:rtl w:val="true"/>
        </w:rPr>
        <w:t>محرومیت حرام خور از بهشت</w:t>
      </w:r>
      <w:bookmarkEnd w:id="169"/>
    </w:p>
    <w:p>
      <w:pPr>
        <w:pStyle w:val="BookText"/>
        <w:rPr/>
      </w:pPr>
      <w:r>
        <w:rPr>
          <w:rFonts w:ascii="IRNazanin" w:hAnsi="IRNazanin" w:eastAsia="IRNazanin"/>
          <w:color w:val="111111"/>
          <w:sz w:val="28"/>
          <w:sz w:val="28"/>
          <w:szCs w:val="28"/>
          <w:rtl w:val="true"/>
          <w:lang w:bidi="fa-IR"/>
        </w:rPr>
        <w:t>پیغمبر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حَرَّمَ الجَنَّةَ جَسَداً غَذّی بِحَرامٍ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بهشت را بر بدنی که از حرام تغذیه کرده،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بدن وارد محشر 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پوست، استخوان، رگ، مو، مژه، اعصاب و همۀ بدنت از مال حرام تغذیه شده است، پس بهشت بر شما حرام است؛ چون در بهشت جای چیزهای نجس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مشکاةالأنوار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إِذَا وَقَعَتِ اللُّقْمَةُ مِنْ حَرَامٍ فِی جَوْفِ الْعَبْدِ لَعَنَهُ کُلُّ مَلَکٍ فِی السَّمَاوَاتِ وَ الْأَرْض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الدِّرْهَمُ مِنَ الرِّبَا أَشَدُّ مِنْ ثَلَاثٍ وَ ثَلَاثِینَ زَنْیَةً کُلُّهَا بِذَاتِ مَحْرَمٍ وَ مَنْ نَبَتَ لَحْمُهُ مِنَ السُّحْتِ فَالنَّارُ أَوْلَی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کن و بعد به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شدن شمان هم خیلی زمان بر است، اگر بنا باشد نجسی را پاک کنند و به بهشت ببرند، حدّاقل سیصدهزار سال در جهنّم باید بسوزانند تا آن ریشه‌های نجسی 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جهنّم؟ کدام سیصدهزار سال؟ سیصدهزار سالی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روزش مطابق با پنجاه هزار سال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لا یدخلها الاّ طیّب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70/317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پاکان، کسی را به بهشت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اشک زدم کاهل طریقت گویند پاک شو اول و پس دیده بر آن پاک انداز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70" w:name="pg6436_42653"/>
    </w:p>
    <w:p>
      <w:pPr>
        <w:pStyle w:val="Heading2"/>
        <w:numPr>
          <w:ilvl w:val="1"/>
          <w:numId w:val="1"/>
        </w:numPr>
        <w:rPr/>
      </w:pPr>
      <w:bookmarkStart w:id="171" w:name="__RefHeading___Toc852725_653776707"/>
      <w:bookmarkStart w:id="172" w:name="_Toc61"/>
      <w:bookmarkEnd w:id="170"/>
      <w:bookmarkEnd w:id="171"/>
      <w:r>
        <w:rPr>
          <w:rtl w:val="true"/>
        </w:rPr>
        <w:t>حرام خوری پنهان</w:t>
      </w:r>
      <w:bookmarkEnd w:id="172"/>
    </w:p>
    <w:p>
      <w:pPr>
        <w:pStyle w:val="Heading3"/>
        <w:numPr>
          <w:ilvl w:val="2"/>
          <w:numId w:val="1"/>
        </w:numPr>
        <w:rPr/>
      </w:pPr>
      <w:bookmarkStart w:id="173" w:name="__RefHeading___Toc852727_653776707"/>
      <w:bookmarkStart w:id="174" w:name="_Toc62"/>
      <w:bookmarkEnd w:id="173"/>
      <w:r>
        <w:rPr>
          <w:rtl w:val="true"/>
        </w:rPr>
        <w:t>اهتمام دین به کنترل مسائل مالی</w:t>
      </w:r>
      <w:bookmarkEnd w:id="174"/>
    </w:p>
    <w:p>
      <w:pPr>
        <w:pStyle w:val="BookText"/>
        <w:rPr/>
      </w:pPr>
      <w:r>
        <w:rPr>
          <w:rFonts w:ascii="IRNazanin" w:hAnsi="IRNazanin" w:eastAsia="IRNazanin"/>
          <w:color w:val="111111"/>
          <w:sz w:val="28"/>
          <w:sz w:val="28"/>
          <w:szCs w:val="28"/>
          <w:rtl w:val="true"/>
          <w:lang w:bidi="fa-IR"/>
        </w:rPr>
        <w:t>اهتمام دین به کنترل مسائل مالی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دین خدا بر رعایت حلال و حرام مالی اصرار دارد، نسبت به بقیۀ ابواب فقهی اصرار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ابوابی که در فقه شیعه نظام داده شده، مشهور است که هشتاد و چهار باب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طهارت، صلاة، صوم، اعتکاف، جهاد، امر به معروف و نهی از منکر، قضا به معنی امور دادگاهی، شهادات، قسم و نذر و کفاره، متاجر، کسب، مکاسب، مزارعه، مساقات، لقطه، نکاح یا ازدواج، صید و ذباحه، خوردنی‌ها و آشامیدنی‌ها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 و 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قصاص و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کتابی از این ابواب فقهی هست که مسألۀ مال در آن بحث نشده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این کتاب‌های درسی و فقهی، ائمه اطهار علیهم السلام این مسائل را بیان کرده‌اند که مثلاً نقل و شیرینی و پولی که در مجلس عقد بر سر عروس می‌ریزند و میهمان‌ها جمع می‌کنند، این مال چه نوع ملکیتی است؟ آیا هبه است، یا صدقه؟ آنهایی که برمی‌دارند، آیا مجوّز برداشتن دارند؟ چگونه حلال است و چگونه حرام؟ یعنی تا این حدّ در امر مال از طرف اسلام دقّت شده است</w:t>
      </w:r>
      <w:r>
        <w:rPr>
          <w:rFonts w:eastAsia="IRNazanin" w:cs="IRNazanin"/>
          <w:color w:val="111111"/>
          <w:sz w:val="28"/>
          <w:szCs w:val="28"/>
          <w:rtl w:val="true"/>
          <w:lang w:bidi="fa-IR"/>
        </w:rPr>
        <w:t>.</w:t>
      </w:r>
      <w:bookmarkStart w:id="175" w:name="pg6436_42655"/>
    </w:p>
    <w:p>
      <w:pPr>
        <w:pStyle w:val="Heading3"/>
        <w:numPr>
          <w:ilvl w:val="2"/>
          <w:numId w:val="1"/>
        </w:numPr>
        <w:rPr/>
      </w:pPr>
      <w:bookmarkStart w:id="176" w:name="__RefHeading___Toc852729_653776707"/>
      <w:bookmarkStart w:id="177" w:name="_Toc63"/>
      <w:bookmarkEnd w:id="175"/>
      <w:bookmarkEnd w:id="176"/>
      <w:r>
        <w:rPr>
          <w:rtl w:val="true"/>
        </w:rPr>
        <w:t>حلال خوری، ویژگی شیعه</w:t>
      </w:r>
      <w:bookmarkEnd w:id="177"/>
    </w:p>
    <w:p>
      <w:pPr>
        <w:pStyle w:val="BookText"/>
        <w:rPr/>
      </w:pPr>
      <w:r>
        <w:rPr>
          <w:rFonts w:ascii="IRNazanin" w:hAnsi="IRNazanin" w:eastAsia="IRNazanin"/>
          <w:color w:val="111111"/>
          <w:sz w:val="28"/>
          <w:sz w:val="28"/>
          <w:szCs w:val="28"/>
          <w:rtl w:val="true"/>
          <w:lang w:bidi="fa-IR"/>
        </w:rPr>
        <w:t xml:space="preserve">در بسیاری از روایات،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ائمه علیهم السلام اگر خبر مرگ مؤمنی را می‌شنیدند، یا به تشییع جنازه‌اش آمده و در دفن او شرکت می‌نمودند، مردم منتظر بودند که عکس العمل امام معصوم علیه السلام نسبت به این میت را بدانند و آن امام وقتی برای مردم از میت تعریف می‌کردند، یکی از موارد تعریف این بوده است که او در زندگی به مال حلال قناعت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بزرگواری را آوردند و بیرون شهر کوفه دفن کردند، امیرالمؤمنین نیز تا دفنش آمدند، وقتی روی قبر را پوشاندند، چند دقیقه بر سر قبر این میّت سخنرانی داشتند،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خبّاب بن الأَرَت فلقد أسلم راغباً و هاجر طائعاً و قنع بالکفاف و رضی عن الله و عاش مجاهداً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خصلت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یکی این بود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بزرگواری که در این سنّ رحلت کرده است، من از زمانی که در مکّه بودم او را می‌شناختم، با این همه زیر و بالایی که روزگار پیدا کرد، از نظر مال، به مال حلال قناعت کرد</w:t>
      </w:r>
      <w:r>
        <w:rPr>
          <w:rFonts w:eastAsia="IRNazanin" w:cs="IRNazanin"/>
          <w:color w:val="111111"/>
          <w:sz w:val="28"/>
          <w:szCs w:val="28"/>
          <w:rtl w:val="true"/>
          <w:lang w:bidi="fa-IR"/>
        </w:rPr>
        <w:t>.</w:t>
      </w:r>
    </w:p>
    <w:p>
      <w:pPr>
        <w:pStyle w:val="Heading3"/>
        <w:numPr>
          <w:ilvl w:val="2"/>
          <w:numId w:val="1"/>
        </w:numPr>
        <w:rPr/>
      </w:pPr>
      <w:bookmarkStart w:id="178" w:name="__RefHeading___Toc852731_653776707"/>
      <w:bookmarkStart w:id="179" w:name="_Toc64"/>
      <w:bookmarkEnd w:id="178"/>
      <w:r>
        <w:rPr>
          <w:rtl w:val="true"/>
        </w:rPr>
        <w:t>حدود و ثغور حرام خوری</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چه مقدار به حرام رضایت می‌دهد؟ اسلام فقط به یک حرام مالی رضایت داده که در قرآن آمده است، که کسی واقعاً در حال مرگ است، هیچ غذایی پیدا نمی‌کند که او را از مرگ نجات بدهد، تمام درها به روی او بسته است،</w:t>
      </w:r>
      <w:bookmarkStart w:id="180" w:name="pg6436_42656"/>
    </w:p>
    <w:p>
      <w:pPr>
        <w:pStyle w:val="BookText"/>
        <w:rPr/>
      </w:pPr>
      <w:bookmarkEnd w:id="180"/>
      <w:r>
        <w:rPr>
          <w:rFonts w:ascii="IRNazanin" w:hAnsi="IRNazanin" w:eastAsia="IRNazanin"/>
          <w:color w:val="111111"/>
          <w:sz w:val="28"/>
          <w:sz w:val="28"/>
          <w:szCs w:val="28"/>
          <w:rtl w:val="true"/>
          <w:lang w:bidi="fa-IR"/>
        </w:rPr>
        <w:t>می‌تواند حیوان مرده‌ای را بخورد، دیگر بالاتر از این که نیست، راهی ندارد جز این که برای زنده ماندن مقداری میته بخورد، فقط اینجا را در قرآن اجازه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 هم در حال بی‌میلی بخورد و بیش از اندازه نخورد، فقط برای زنده ماندن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دیگر به انسان برای دست دراز کردن به حرام به هیچ عنوان مجوّز نمی‌دهد</w:t>
      </w:r>
      <w:r>
        <w:rPr>
          <w:rFonts w:eastAsia="IRNazanin" w:cs="IRNazanin"/>
          <w:color w:val="111111"/>
          <w:sz w:val="28"/>
          <w:szCs w:val="28"/>
          <w:rtl w:val="true"/>
          <w:lang w:bidi="fa-IR"/>
        </w:rPr>
        <w:t>.</w:t>
      </w:r>
    </w:p>
    <w:p>
      <w:pPr>
        <w:pStyle w:val="Heading3"/>
        <w:numPr>
          <w:ilvl w:val="2"/>
          <w:numId w:val="1"/>
        </w:numPr>
        <w:rPr/>
      </w:pPr>
      <w:bookmarkStart w:id="181" w:name="__RefHeading___Toc852733_653776707"/>
      <w:bookmarkStart w:id="182" w:name="_Toc65"/>
      <w:bookmarkEnd w:id="181"/>
      <w:r>
        <w:rPr>
          <w:rtl w:val="true"/>
        </w:rPr>
        <w:t>مقدس اردبیلی و حق الناس</w:t>
      </w:r>
      <w:bookmarkEnd w:id="182"/>
    </w:p>
    <w:p>
      <w:pPr>
        <w:pStyle w:val="BookText"/>
        <w:rPr/>
      </w:pPr>
      <w:r>
        <w:rPr>
          <w:rFonts w:ascii="IRNazanin" w:hAnsi="IRNazanin" w:eastAsia="IRNazanin"/>
          <w:color w:val="111111"/>
          <w:sz w:val="28"/>
          <w:sz w:val="28"/>
          <w:szCs w:val="28"/>
          <w:rtl w:val="true"/>
          <w:lang w:bidi="fa-IR"/>
        </w:rPr>
        <w:t>مقدّس اردبیلی با چند نفر از طلبه‌ها به کربلا و زیارت وجود مبارک حضرت سیدالشهداء علیه السلام آمدند، وقتی برمی‌گشتند، هوا گرم بود، عرق کرده بودند، پیراهن‌ها چرک شده بود، در مسیر به نهر آبی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پیراهنم را می‌شویم، کنار نهر آب نشست و پیراهن خود را کاملاً شستند که خیلی تمیز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پشت خود انداخته، رو به آفتاب، شروع به راه 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زحمتی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شدید است،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می‌نشستیم و این پیراهن را روی این دیوار می‌انداختیم، خشک 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من خیس و دیوار هم گلی است، اگر من این پیراهن را روی این دیوار بیاندازم، نم پیراهن به این دانه‌های ریز دیوار بزند، آنها را نرم می‌کند 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دیوار نیست که من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یا نه، معلوم نیست، شاید ما رفتیم و مردیم، دیگر نشود که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جواب این</w:t>
      </w:r>
      <w:bookmarkStart w:id="183" w:name="pg6436_42657"/>
    </w:p>
    <w:p>
      <w:pPr>
        <w:pStyle w:val="BookText"/>
        <w:rPr/>
      </w:pPr>
      <w:bookmarkEnd w:id="183"/>
      <w:r>
        <w:rPr>
          <w:rFonts w:ascii="IRNazanin" w:hAnsi="IRNazanin" w:eastAsia="IRNazanin"/>
          <w:color w:val="111111"/>
          <w:sz w:val="28"/>
          <w:sz w:val="28"/>
          <w:szCs w:val="28"/>
          <w:rtl w:val="true"/>
          <w:lang w:bidi="fa-IR"/>
        </w:rPr>
        <w:t>دانه‌های خاک ریخته شده را در قیامت چگونه بدهم؟ این رعایت حلال و حرام است</w:t>
      </w:r>
      <w:r>
        <w:rPr>
          <w:rFonts w:eastAsia="IRNazanin" w:cs="IRNazanin"/>
          <w:color w:val="111111"/>
          <w:sz w:val="28"/>
          <w:szCs w:val="28"/>
          <w:rtl w:val="true"/>
          <w:lang w:bidi="fa-IR"/>
        </w:rPr>
        <w:t>.</w:t>
      </w:r>
    </w:p>
    <w:p>
      <w:pPr>
        <w:pStyle w:val="Heading3"/>
        <w:numPr>
          <w:ilvl w:val="2"/>
          <w:numId w:val="1"/>
        </w:numPr>
        <w:rPr/>
      </w:pPr>
      <w:bookmarkStart w:id="184" w:name="__RefHeading___Toc852735_653776707"/>
      <w:bookmarkStart w:id="185" w:name="_Toc66"/>
      <w:bookmarkEnd w:id="184"/>
      <w:r>
        <w:rPr>
          <w:rtl w:val="true"/>
        </w:rPr>
        <w:t>حرام بودن بهشت بر حرام خور</w:t>
      </w:r>
      <w:bookmarkEnd w:id="185"/>
    </w:p>
    <w:p>
      <w:pPr>
        <w:pStyle w:val="BookText"/>
        <w:rPr/>
      </w:pPr>
      <w:r>
        <w:rPr>
          <w:rFonts w:ascii="IRNazanin" w:hAnsi="IRNazanin" w:eastAsia="IRNazanin"/>
          <w:color w:val="111111"/>
          <w:sz w:val="28"/>
          <w:sz w:val="28"/>
          <w:szCs w:val="28"/>
          <w:rtl w:val="true"/>
          <w:lang w:bidi="fa-IR"/>
        </w:rPr>
        <w:t>روایتی از رسول خدا صلی الله علیه و آله سنی و شیعه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نَبَت لحمه من السُّحت؛ النّار أَولی به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13/332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حرام مالی به بدنش گوشت روییده شده،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بهشت به روی او بسته است، در قیامت چه کار می‌کنند؟ 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خدا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تا این حد مانند مقدس اردبیلی‌ها احتیاط کنید، این احتیاط را ما لازم نداریم، ولی می‌خواهم خداترسی بعضی از قدیمی‌ها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 حد احتیاط را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نیازی نیست که این داستانی که می‌گویم را جایی نقل کنید؛ چون ممکن است در کل مملکت کسی بخواهد این طوری شود، اما نتواند و در این میان ما را مقصر بداند</w:t>
      </w:r>
      <w:r>
        <w:rPr>
          <w:rFonts w:eastAsia="IRNazanin" w:cs="IRNazanin"/>
          <w:color w:val="111111"/>
          <w:sz w:val="28"/>
          <w:szCs w:val="28"/>
          <w:rtl w:val="true"/>
          <w:lang w:bidi="fa-IR"/>
        </w:rPr>
        <w:t>.</w:t>
      </w:r>
    </w:p>
    <w:p>
      <w:pPr>
        <w:pStyle w:val="Heading3"/>
        <w:numPr>
          <w:ilvl w:val="2"/>
          <w:numId w:val="1"/>
        </w:numPr>
        <w:rPr/>
      </w:pPr>
      <w:bookmarkStart w:id="186" w:name="__RefHeading___Toc852737_653776707"/>
      <w:bookmarkStart w:id="187" w:name="_Toc67"/>
      <w:bookmarkEnd w:id="186"/>
      <w:r>
        <w:rPr>
          <w:rtl w:val="true"/>
        </w:rPr>
        <w:t>لزوم اجتناب از برخی برنامه های مالی</w:t>
      </w:r>
      <w:bookmarkEnd w:id="187"/>
    </w:p>
    <w:p>
      <w:pPr>
        <w:pStyle w:val="BookText"/>
        <w:rPr/>
      </w:pPr>
      <w:r>
        <w:rPr>
          <w:rFonts w:ascii="IRNazanin" w:hAnsi="IRNazanin" w:eastAsia="IRNazanin"/>
          <w:color w:val="111111"/>
          <w:sz w:val="28"/>
          <w:sz w:val="28"/>
          <w:szCs w:val="28"/>
          <w:rtl w:val="true"/>
          <w:lang w:bidi="fa-IR"/>
        </w:rPr>
        <w:t>پدر مادری من کاسب بود، من تا وقتی طلبه شدم، ایشان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نپرسیدم که درآمد شما از کجاست؟ بعد از مردنش یکی از علمای آنجا که پدر مادری من چهل و پنج سال نمازهایش را به ایشان اقتدا می‌کرد، برای ما نقل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ما که در سال هزار و سیصد و بیست و دو شهر شد، خانه‌ای با دو اتاق رابانک ملی اجاره کرد و تابلو خود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 را کردند و دو کارمند نیز</w:t>
      </w:r>
    </w:p>
    <w:p>
      <w:pPr>
        <w:pStyle w:val="BookText"/>
        <w:rPr/>
      </w:pPr>
      <w:r>
        <w:rPr>
          <w:rFonts w:ascii="IRNazanin" w:hAnsi="IRNazanin" w:eastAsia="IRNazanin"/>
          <w:color w:val="111111"/>
          <w:sz w:val="28"/>
          <w:sz w:val="28"/>
          <w:szCs w:val="28"/>
          <w:rtl w:val="true"/>
          <w:lang w:bidi="fa-IR"/>
        </w:rPr>
        <w:t>گرفتند، دو سه ماه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این بانک آماده شد، برای بازاری‌های آنجا که شاید آن زمان پنج هزار نفر بودند، رؤسای بازار و ادارات دعوت‌نامه نوشتند که بیایند و بانک را افتتاح کنند و دفترچه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نیز نمی‌دانستند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کرده بودند که شما هزار تومان در دفترچه بگذارید، مثلاً سر ماه دوازده ریال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بروجردی نیز در آن زمان فتوا داده بودند که جایزه‌ای که خود بانک، بدون قرار داد روی پول دفترچه‌ها می‌گذارد،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من با تمام مغازه‌های محل که محدود بود و همه همدیگر را می‌شناختند، از آنها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بانکی که می‌گویند، من نمی‌فهمم یعنی چه؟ بانک چیست؟</w:t>
      </w:r>
    </w:p>
    <w:p>
      <w:pPr>
        <w:pStyle w:val="BookText"/>
        <w:rPr/>
      </w:pPr>
      <w:r>
        <w:rPr>
          <w:rFonts w:ascii="IRNazanin" w:hAnsi="IRNazanin" w:eastAsia="IRNazanin"/>
          <w:color w:val="111111"/>
          <w:sz w:val="28"/>
          <w:sz w:val="28"/>
          <w:szCs w:val="28"/>
          <w:rtl w:val="true"/>
          <w:lang w:bidi="fa-IR"/>
        </w:rPr>
        <w:t>این مغازه‌دارها که وارد بودند، برای او بانک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شما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فردا بناست در شهر ما بانک افتتاح شود، آن وقت این سیستم‌های بانکی این همه گسترده نبود، این همه حساب‌های مختلف و کلاه گذاری بر سر ملت و زمینۀ طمع برای مردم ساختن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پدر مادر شما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بانک افتتاح نشده بود و فردا بنا بود که مردم بروند، شیرینی و شربت بخورند و حساب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شهر ما دارد با حرام مخلوط می‌شود، من از فردا تا روز مرگم، در این بازار برای معامله قدم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 روزۀ استیجاری برای شما آوردند، من با پول نماز و روزۀ استیجاری زندگی می‌کنم و تا آخر عمر نیز این گونه زندگی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نمی‌گویم مانند این افراد احتیاط کنید؛ چون تا این حد احتیاط کردن باعث می‌شود که از دین فراری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حرام بیّن که باید پرهیز کنید</w:t>
      </w:r>
      <w:r>
        <w:rPr>
          <w:rFonts w:eastAsia="IRNazanin" w:cs="IRNazanin"/>
          <w:color w:val="111111"/>
          <w:sz w:val="28"/>
          <w:szCs w:val="28"/>
          <w:rtl w:val="true"/>
          <w:lang w:bidi="fa-IR"/>
        </w:rPr>
        <w:t>.</w:t>
      </w:r>
      <w:bookmarkStart w:id="188" w:name="pg6436_42659"/>
    </w:p>
    <w:p>
      <w:pPr>
        <w:pStyle w:val="Heading3"/>
        <w:numPr>
          <w:ilvl w:val="2"/>
          <w:numId w:val="1"/>
        </w:numPr>
        <w:rPr/>
      </w:pPr>
      <w:bookmarkStart w:id="189" w:name="__RefHeading___Toc852739_653776707"/>
      <w:bookmarkStart w:id="190" w:name="_Toc68"/>
      <w:bookmarkEnd w:id="188"/>
      <w:bookmarkEnd w:id="189"/>
      <w:r>
        <w:rPr>
          <w:rtl w:val="true"/>
        </w:rPr>
        <w:t>اجتناب از حقه های بانکی</w:t>
      </w:r>
      <w:bookmarkEnd w:id="190"/>
    </w:p>
    <w:p>
      <w:pPr>
        <w:pStyle w:val="BookText"/>
        <w:rPr/>
      </w:pPr>
      <w:r>
        <w:rPr>
          <w:rFonts w:ascii="IRNazanin" w:hAnsi="IRNazanin" w:eastAsia="IRNazanin"/>
          <w:color w:val="111111"/>
          <w:sz w:val="28"/>
          <w:sz w:val="28"/>
          <w:szCs w:val="28"/>
          <w:rtl w:val="true"/>
          <w:lang w:bidi="fa-IR"/>
        </w:rPr>
        <w:t>بعضی از کارهای بانک‌ها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صورتی که نزد رییس بانک می‌برند و هر دو می‌دانند که چند میلیون جنس را نفروخته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میلیون جنسی را که خریدم، با شما شریک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 جنسی در کار نیست و این صورت جنس‌ها 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پولی که می‌گیرم، قرض محسوب می‌شود و قهراً ربا است که پیغمبر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ریالش از بیست بار زنای با محرم سنگین‌تر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الدِّرْهَمُ مِنَ الرِّبَا أَشَدُّ مِنْ ثَلَاثٍ وَ ثَلَاثِینَ زَنْیَةً کُلُّهَا بِذَاتِ مَحْرَمٍ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النَّبِیُّ صلی الله علیه و آله عَلِیّا؛ ً یَا عَلِیُّ الرِّبَا سَبْعُونَ جُزْءاً فَأَیْسَرُهَا مِثْلُ أَنْ یَنْکِحَ الرَّجُلُ أُمَّهُ فِی بَیْتِ اللَّهِ الْحَرَامِ یَا عَلِیُّ دِرْهَمٌ رِبًا أَعْظَمُ مِنْ سَبْعِینَ زَنْیَةً کُلُّهَا بِذَاتِ مَحْرَمٍ فِی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پول را می‌شود نگرفت 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خجالت بکشم که در مسجد، خانۀ خدا، به مردم متدین، نمازجماعت خوان، هیأتی و حسینیه‌ای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مؤمن، متدین‌ها، نماز جماعت خوان‌ها و هیأتی‌ها حرام می‌خورند؟</w:t>
      </w:r>
    </w:p>
    <w:p>
      <w:pPr>
        <w:pStyle w:val="Heading3"/>
        <w:numPr>
          <w:ilvl w:val="2"/>
          <w:numId w:val="1"/>
        </w:numPr>
        <w:rPr/>
      </w:pPr>
      <w:bookmarkStart w:id="191" w:name="__RefHeading___Toc852741_653776707"/>
      <w:bookmarkStart w:id="192" w:name="_Toc69"/>
      <w:bookmarkEnd w:id="191"/>
      <w:r>
        <w:rPr>
          <w:rtl w:val="true"/>
        </w:rPr>
        <w:t>دوری مؤمن از حرام خوری</w:t>
      </w:r>
      <w:bookmarkEnd w:id="192"/>
    </w:p>
    <w:p>
      <w:pPr>
        <w:pStyle w:val="BookText"/>
        <w:rPr/>
      </w:pPr>
      <w:r>
        <w:rPr>
          <w:rFonts w:ascii="IRNazanin" w:hAnsi="IRNazanin" w:eastAsia="IRNazanin"/>
          <w:color w:val="111111"/>
          <w:sz w:val="28"/>
          <w:sz w:val="28"/>
          <w:szCs w:val="28"/>
          <w:rtl w:val="true"/>
          <w:lang w:bidi="fa-IR"/>
        </w:rPr>
        <w:t>مرحوم فیض کاشانی چهارصد سال قبل، چهارصد طلبه پای درسش می‌آمدند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بعد از تمام شدن درس، به طلبه‌ها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پیاده از جایی به طرف خانه می‌آمدم، خسته شدم، بر سکّویی نشستم، سیبی را از جیبم در آوردم و با چاقوی کوچکم که مانند قلم‌تراش بود، سیب را پوست کندم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w:t>
      </w:r>
      <w:bookmarkStart w:id="193" w:name="pg6436_42660"/>
    </w:p>
    <w:p>
      <w:pPr>
        <w:pStyle w:val="BookText"/>
        <w:rPr/>
      </w:pPr>
      <w:bookmarkEnd w:id="193"/>
      <w:r>
        <w:rPr>
          <w:rFonts w:ascii="IRNazanin" w:hAnsi="IRNazanin" w:eastAsia="IRNazanin"/>
          <w:color w:val="111111"/>
          <w:sz w:val="28"/>
          <w:sz w:val="28"/>
          <w:szCs w:val="28"/>
          <w:rtl w:val="true"/>
          <w:lang w:bidi="fa-IR"/>
        </w:rPr>
        <w:t>درس یادم آمد که این قلم‌تراش را آنجا جا گذاشتم، هر کدام از شما راه خانۀ شما از آن طرف است، قلم‌تراش مرا بردارید و فردا بیاورید،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بعد از ظهر در این شهر کاشان، قلم‌تراش خود را جا گذاشتید، امروز به یاد آورده‌اید، حال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بیاورید؟ دیگر این قلم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مبهوت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دار المؤمنین نیست؟ مگر مؤمن دزدی می‌کند؟ مالک قلم‌تراش که کس دیگری است، یعنی چه برداشتند؟ چرا به این شهر تهمت می‌زنید؟ مگر مسلمان مال دیگری را مال خودش می‌داند؟ یعنی چه؟ مگر مسلمانی که روزی‌خور پروردگار و مطیع پیغمبر صلی الله علیه و آله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شیعۀ اهل‌بیت علیهم السلام هستم، مال دیگری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w:t>
      </w:r>
      <w:r>
        <w:rPr>
          <w:rFonts w:eastAsia="IRNazanin" w:cs="IRNazanin"/>
          <w:color w:val="111111"/>
          <w:sz w:val="28"/>
          <w:szCs w:val="28"/>
          <w:rtl w:val="true"/>
          <w:lang w:bidi="fa-IR"/>
        </w:rPr>
        <w:t>!</w:t>
      </w:r>
    </w:p>
    <w:p>
      <w:pPr>
        <w:pStyle w:val="Heading3"/>
        <w:numPr>
          <w:ilvl w:val="2"/>
          <w:numId w:val="1"/>
        </w:numPr>
        <w:rPr/>
      </w:pPr>
      <w:bookmarkStart w:id="194" w:name="__RefHeading___Toc852743_653776707"/>
      <w:bookmarkStart w:id="195" w:name="_Toc70"/>
      <w:bookmarkEnd w:id="194"/>
      <w:r>
        <w:rPr>
          <w:rtl w:val="true"/>
        </w:rPr>
        <w:t>دوری از لقمۀ حرام</w:t>
      </w:r>
      <w:bookmarkEnd w:id="195"/>
    </w:p>
    <w:p>
      <w:pPr>
        <w:pStyle w:val="BookText"/>
        <w:rPr/>
      </w:pPr>
      <w:r>
        <w:rPr>
          <w:rFonts w:ascii="IRNazanin" w:hAnsi="IRNazanin" w:eastAsia="IRNazanin"/>
          <w:color w:val="111111"/>
          <w:sz w:val="28"/>
          <w:sz w:val="28"/>
          <w:szCs w:val="28"/>
          <w:rtl w:val="true"/>
          <w:lang w:bidi="fa-IR"/>
        </w:rPr>
        <w:t>در سوره انشراح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فرمایش‌های پیغمبر صلی الله علیه و آله و امیرالمؤمنین علیه السلام از قرآن کمتر است؟ این‌ها نیز به شکلی جلوۀ کلام خدا در وجود پیغمبر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از این روایت فقط خبر 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اللُقْمَةُ مِنْ حَرامِ فی جَوْفِ العَبْدِ</w:t>
      </w:r>
      <w:r>
        <w:rPr>
          <w:rFonts w:eastAsia="Amiri" w:cs="Amiri" w:ascii="Amiri" w:hAnsi="Amiri"/>
          <w:color w:val="111111"/>
          <w:sz w:val="28"/>
          <w:szCs w:val="28"/>
          <w:rtl w:val="true"/>
          <w:lang w:bidi="ar-SA"/>
        </w:rPr>
        <w:t xml:space="preserve">» </w:t>
      </w:r>
      <w:r>
        <w:rPr>
          <w:rStyle w:val="FootnoteAnchor"/>
          <w:rtl w:val="true"/>
        </w:rPr>
        <w:footnoteReference w:id="36"/>
      </w:r>
      <w:bookmarkStart w:id="196" w:name="pg6436_42661"/>
    </w:p>
    <w:p>
      <w:pPr>
        <w:pStyle w:val="BookText"/>
        <w:rPr/>
      </w:pPr>
      <w:bookmarkEnd w:id="196"/>
      <w:r>
        <w:rPr>
          <w:rFonts w:ascii="IRNazanin" w:hAnsi="IRNazanin" w:eastAsia="IRNazanin"/>
          <w:color w:val="111111"/>
          <w:sz w:val="28"/>
          <w:sz w:val="28"/>
          <w:szCs w:val="28"/>
          <w:rtl w:val="true"/>
          <w:lang w:bidi="fa-IR"/>
        </w:rPr>
        <w:t xml:space="preserve">هنگامی که لقمه‌ای، نه شکمی پر 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است،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اشتباه کردند و خیال می‌کنند که بقره، گاو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معنی گاو ماده نیست، بلکه به معنی یک گاو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تاء تأنیث نیست</w:t>
      </w:r>
      <w:r>
        <w:rPr>
          <w:rFonts w:eastAsia="IRNazanin" w:cs="IRNazanin"/>
          <w:color w:val="111111"/>
          <w:sz w:val="28"/>
          <w:szCs w:val="28"/>
          <w:rtl w:val="true"/>
          <w:lang w:bidi="fa-IR"/>
        </w:rPr>
        <w:t>.</w:t>
      </w:r>
    </w:p>
    <w:p>
      <w:pPr>
        <w:pStyle w:val="Heading3"/>
        <w:numPr>
          <w:ilvl w:val="2"/>
          <w:numId w:val="1"/>
        </w:numPr>
        <w:rPr/>
      </w:pPr>
      <w:bookmarkStart w:id="197" w:name="__RefHeading___Toc852745_653776707"/>
      <w:bookmarkStart w:id="198" w:name="_Toc71"/>
      <w:bookmarkEnd w:id="197"/>
      <w:r>
        <w:rPr>
          <w:rtl w:val="true"/>
        </w:rPr>
        <w:t>لعنت کردن ملائکه بر حرام خور</w:t>
      </w:r>
      <w:bookmarkEnd w:id="198"/>
    </w:p>
    <w:p>
      <w:pPr>
        <w:pStyle w:val="BookText"/>
        <w:rPr/>
      </w:pPr>
      <w:r>
        <w:rPr>
          <w:rFonts w:ascii="IRNazanin" w:hAnsi="IRNazanin" w:eastAsia="IRNazanin"/>
          <w:color w:val="111111"/>
          <w:sz w:val="28"/>
          <w:sz w:val="28"/>
          <w:szCs w:val="28"/>
          <w:rtl w:val="true"/>
          <w:lang w:bidi="fa-IR"/>
        </w:rPr>
        <w:t>زمانی که لقمۀ حرام در شکم کسی قرار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کُلُّ مَلَکٍ فِی السَّمَواتِ وَ فِی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فرشته در آسمان و زمین است،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پیغمبر صلی الله علیه و آله صدای این لعنت را شنیده است که این روایت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صداها را نمی‌شنویم</w:t>
      </w:r>
      <w:r>
        <w:rPr>
          <w:rFonts w:eastAsia="IRNazanin" w:cs="IRNazanin"/>
          <w:color w:val="111111"/>
          <w:sz w:val="28"/>
          <w:szCs w:val="28"/>
          <w:rtl w:val="true"/>
          <w:lang w:bidi="fa-IR"/>
        </w:rPr>
        <w:t>.</w:t>
      </w:r>
    </w:p>
    <w:p>
      <w:pPr>
        <w:pStyle w:val="Heading3"/>
        <w:numPr>
          <w:ilvl w:val="2"/>
          <w:numId w:val="1"/>
        </w:numPr>
        <w:rPr/>
      </w:pPr>
      <w:bookmarkStart w:id="199" w:name="__RefHeading___Toc852747_653776707"/>
      <w:bookmarkStart w:id="200" w:name="_Toc72"/>
      <w:bookmarkEnd w:id="199"/>
      <w:r>
        <w:rPr>
          <w:rtl w:val="true"/>
        </w:rPr>
        <w:t>شنیدن صدای عذاب کفار</w:t>
      </w:r>
      <w:bookmarkEnd w:id="20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به جبرییل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در مکه گوسفندها را برای چرا می‌بردم، گاهی گوسفندها در حال استراحت بودند، سرهای آنها در هم بود، گاهی می‌دیدم که گوسفندها ناگهان گوش تیز می‌کردند، گویی چیزی توجه آنها را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کار گوسفندها برای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کافری وارد برزخ می‌شود، فرشتگان خدا می‌آیند و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و کافر</w:t>
      </w:r>
    </w:p>
    <w:p>
      <w:pPr>
        <w:pStyle w:val="BookText"/>
        <w:rPr/>
      </w:pPr>
      <w:r>
        <w:rPr>
          <w:rFonts w:ascii="IRNazanin" w:hAnsi="IRNazanin" w:eastAsia="IRNazanin"/>
          <w:color w:val="111111"/>
          <w:sz w:val="28"/>
          <w:sz w:val="28"/>
          <w:szCs w:val="28"/>
          <w:rtl w:val="true"/>
          <w:lang w:bidi="fa-IR"/>
        </w:rPr>
        <w:t>جوابی ندارد بدهد و کافر مرده است،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فقط یک گرز از عذاب جهنّم را به او بزنید، از صدای ضربۀ آن گرز، هر چه حیوان در کرۀ زمین هستند، می‌ترسند و گوش خود را 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صداها را نمی‌شنویم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 علیه السلام أَنَّ الْکَافِرَ یُضْرَبُ ضَرْبَةً مَا خَلَقَ اللَّهُ شَیْئاً إِلَّا سَمِعَهَا وَ یَذْعَرُ لَهَا إِلَّا الثَّقَلَیْنِ فَقُلْتُ ذَلِکَ لِضَرْبَةِ الْکَافِرِ فَنَعُوذُ بِاللَّهِ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الْبَهَائِمَ یَعْلَمُونَ مِنَ الْمَوْتِ مَا تَعْلَمُونَ أَنْتُمْ مَا أَکَلْتُمْ مِنْهَا سَمِیناً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 الکاتبین در کنار شما هستند و گناهان شما را می‌نویسند، </w:t>
      </w:r>
      <w:r>
        <w:rPr>
          <w:rStyle w:val="FootnoteAnchor"/>
          <w:rtl w:val="true"/>
        </w:rPr>
        <w:footnoteReference w:id="38"/>
      </w:r>
      <w:r>
        <w:rPr>
          <w:rFonts w:ascii="IRNazanin" w:hAnsi="IRNazanin" w:eastAsia="IRNazanin"/>
          <w:color w:val="111111"/>
          <w:sz w:val="28"/>
          <w:sz w:val="28"/>
          <w:szCs w:val="28"/>
          <w:rtl w:val="true"/>
          <w:lang w:bidi="fa-IR"/>
        </w:rPr>
        <w:t>مگر در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گناه می‌کنیم، آن ملکی که حسنات را می‌نویسد، به آن ملکی که گناهان را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زیر نظر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گناه و کار زشت کرد، می‌گویی ننویس؟</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خراب و سیاه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ساعت به او مهلت بده، اگر در این هفت ساعت توبه کرد، دیگر ننویس، اما اگر از هفت ساعت گذشت و توبه نکرد، آن وقت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صدای این‌ها را می‌شنویم؟ نمی‌شنویم، ولی هست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باب من یهم بالحسنه او السیئه،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أَرْبَعٌ مَنْ کُنَّ فِیهِ لَمْ یَهْلِکْ عَلَی اللَّهِ بَعْدَهُنَّ إِلَّا هَالِکٌ یَهُمُّ الْعَبْدُ بِالْحَسَنَةِ فَیَعْمَلُهَا فَإِنْ هُوَ لَمْ یَعْمَلْهَا کَتَبَ اللَّهُ لَهُ حَسَنَةً بِحُسْنِ نِیَّتِهِ وَ إِنْ هُوَ عَمِلَهَا کَتَبَ اللَّهُ لَهُ عَشْراً وَ یَهُمُّ بِالسَّیِّئَةِ أَنْ یَعْمَلَهَا فَإِنْ لَمْ یَعْمَلْهَا لَمْ‌یُکْتَبْ عَلَیْهِ شَیْءٌ وَ إِنْ هُوَ عَمِلَهَا أُجِّلَ سَبْعَ سَاعَاتٍ وَ قَالَ صَاحِبُ الْحَسَنَاتِ لِصَاحِبِ السَّیِّئَاتِ وَ هُوَ صَاحِبُ الشِّمَالِ لَاتَعْجَلْ عَسَی أَنْ یُتْبِعَهَا بِحَسَنَةٍ تَمْحُوهَا فَإِنَّ اللَّهَ عز و جل یَقُولُ إِنَّ الْحَسَناتِ یُذْهِبْنَ السَّیِّئاتِ أَوِ الِاسْتِغْفَارِ فَإِنْ هُوَ قَالَ أَسْتَغْفِرُ اللَّهَ الَّذِی لَاإِلَهَ إِلَّا هُوَ عَالِمَ الْغَیْبِ وَ الشَّهَادَةِ الْعَزِیزَ الْحَکِیمَ الْغَفُورَ الرَّحِیمَ ذَا الْجَلَالِ وَ الْإِکْرَامِ وَ أَتُوبُ إِلَیْهِ لَمْ یُکْتَبْ عَلَیْهِ شَیْءٌ وَ إِنْ مَضَتْ سَبْعُ سَاعَاتٍ وَ لَمْ یُتْبِعْهَا بِحَسَنَةٍ وَ اسْتِغْفَارٍ قَالَ صَاحِبُ الْحَسَنَاتِ لِصَاحِبِ السَّیِّئَاتِ اکْتُبْ عَلَی الشَّقِیِّ الْمَحْرُومِ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عَمِلَ سَیِّئَةً أُجِّلَ فِیهَا سَبْعَ سَاعَاتٍ مِنَ النَّهَارِ فَإِنْ قَالَ أَسْتَغْفِرُ اللَّهَ الَّذِی لَاإِلَهَ إِلَّا هُوَ الْحَیُّ الْقَیُّومُ ثَلَاثَ مَرَّاتٍ لَمْ یُکْتَبْ عَلَیْهِ</w:t>
      </w:r>
      <w:r>
        <w:rPr>
          <w:rFonts w:eastAsia="Amiri" w:cs="Amiri" w:ascii="Amiri" w:hAnsi="Amiri"/>
          <w:color w:val="111111"/>
          <w:sz w:val="28"/>
          <w:szCs w:val="28"/>
          <w:rtl w:val="true"/>
          <w:lang w:bidi="ar-SA"/>
        </w:rPr>
        <w:t>.»</w:t>
      </w:r>
      <w:bookmarkStart w:id="201" w:name="pg6436_42663"/>
    </w:p>
    <w:p>
      <w:pPr>
        <w:pStyle w:val="Heading3"/>
        <w:numPr>
          <w:ilvl w:val="2"/>
          <w:numId w:val="1"/>
        </w:numPr>
        <w:rPr/>
      </w:pPr>
      <w:bookmarkStart w:id="202" w:name="__RefHeading___Toc852749_653776707"/>
      <w:bookmarkStart w:id="203" w:name="_Toc73"/>
      <w:bookmarkEnd w:id="201"/>
      <w:bookmarkEnd w:id="202"/>
      <w:r>
        <w:rPr>
          <w:rtl w:val="true"/>
        </w:rPr>
        <w:t>تشبیه عبادت حرام خور به ساختمان روی آب</w:t>
      </w:r>
      <w:bookmarkEnd w:id="203"/>
    </w:p>
    <w:p>
      <w:pPr>
        <w:pStyle w:val="BookText"/>
        <w:rPr/>
      </w:pPr>
      <w:r>
        <w:rPr>
          <w:rFonts w:ascii="IRNazanin" w:hAnsi="IRNazanin" w:eastAsia="IRNazanin"/>
          <w:color w:val="111111"/>
          <w:sz w:val="28"/>
          <w:sz w:val="28"/>
          <w:szCs w:val="28"/>
          <w:rtl w:val="true"/>
          <w:lang w:bidi="fa-IR"/>
        </w:rPr>
        <w:t>این جملۀ رسول خدا صلی الله علیه و آله چقدر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مع أکل الحرام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81/258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کنندهای حرام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حرام داریم، حتماً در مسائل شرعی برای شما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سال خمس بدهکار باشد، خمس را از مال خود جدا نکند و در مال او بماند، این مال حرام مخلوط به حلال است؛ یعنی هر چه با این مال کاسبی کند، مطابق آن پول خمس، هر منفعتی که در می‌آید، آن منفعت را نیز باید روی آن خمس بگذارد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اصل مال خمس و منفعت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 با پول پیغمبر صلی الله علیه و آله و ائمه علیهم السلام کاسبی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باید سر سال خمس را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bookmarkStart w:id="204" w:name="pg6436_42664"/>
    </w:p>
    <w:p>
      <w:pPr>
        <w:pStyle w:val="BookText"/>
        <w:rPr/>
      </w:pPr>
      <w:bookmarkEnd w:id="204"/>
      <w:r>
        <w:rPr>
          <w:rFonts w:ascii="IRNazanin" w:hAnsi="IRNazanin" w:eastAsia="IRNazanin"/>
          <w:color w:val="111111"/>
          <w:sz w:val="28"/>
          <w:sz w:val="28"/>
          <w:szCs w:val="28"/>
          <w:rtl w:val="true"/>
          <w:lang w:bidi="fa-IR"/>
        </w:rPr>
        <w:t>عبادت کسی که به حرام‌خوری عادت دارد، مانند ساختن خانه روی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مع أکل الحرام کالبناء علی الرمل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معماری در دنیا تا این حد دیوانگی می‌کند که خانه را روی آب بسازد؟ پیغمبر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با حرام‌خوری بر باد رفته است، چیزی نمی‌ماند که به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w:t>
      </w:r>
    </w:p>
    <w:p>
      <w:pPr>
        <w:pStyle w:val="Heading3"/>
        <w:numPr>
          <w:ilvl w:val="2"/>
          <w:numId w:val="1"/>
        </w:numPr>
        <w:rPr/>
      </w:pPr>
      <w:bookmarkStart w:id="205" w:name="__RefHeading___Toc852751_653776707"/>
      <w:bookmarkStart w:id="206" w:name="_Toc74"/>
      <w:bookmarkEnd w:id="205"/>
      <w:r>
        <w:rPr>
          <w:rtl w:val="true"/>
        </w:rPr>
        <w:t>حساب خمس مال</w:t>
      </w:r>
      <w:bookmarkEnd w:id="206"/>
    </w:p>
    <w:p>
      <w:pPr>
        <w:pStyle w:val="BookText"/>
        <w:rPr/>
      </w:pPr>
      <w:r>
        <w:rPr>
          <w:rFonts w:ascii="IRNazanin" w:hAnsi="IRNazanin" w:eastAsia="IRNazanin"/>
          <w:color w:val="111111"/>
          <w:sz w:val="28"/>
          <w:sz w:val="28"/>
          <w:szCs w:val="28"/>
          <w:rtl w:val="true"/>
          <w:lang w:bidi="fa-IR"/>
        </w:rPr>
        <w:t>شخصی واسطۀ خرید و فروش ملکی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خانه‌ها را به من نشان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در خرید و فروش این خانه‌ها واسطه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 سال قبل صاحب این خانه مرده است، بعد ورثه‌اش به واسطه‌گری من به دیگری فروختند، او هم به دیگری فروخته است و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به دنبالش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خانۀ ما را بخرد، ما می‌خواهیم جا و خانۀ خود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کاملاً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من شش بار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متراژ این خانه این قدر است، پشت آجرهایش خشت است، اتاق‌های بالا خیلی خوب گچ شده، اما زیرش تیر 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گفته بودم که هر چه از این خانه خبر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دروغ و دغل بگویی که خانۀ ما را گران‌تر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چقدر حق دلالی بدهم؟ آن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هم من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گوشه‌ای رفت و زیر عبایش پول را می‌شمارد، دلال ملک بود، اما عبا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پولی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دلالی به شما دادم، واقعاً از شیر مادر</w:t>
      </w:r>
      <w:bookmarkStart w:id="207" w:name="pg6436_42665"/>
    </w:p>
    <w:p>
      <w:pPr>
        <w:pStyle w:val="BookText"/>
        <w:rPr/>
      </w:pPr>
      <w:bookmarkEnd w:id="207"/>
      <w:r>
        <w:rPr>
          <w:rFonts w:ascii="IRNazanin" w:hAnsi="IRNazanin" w:eastAsia="IRNazanin"/>
          <w:color w:val="111111"/>
          <w:sz w:val="28"/>
          <w:sz w:val="28"/>
          <w:szCs w:val="28"/>
          <w:rtl w:val="true"/>
          <w:lang w:bidi="fa-IR"/>
        </w:rPr>
        <w:t>حلال‌تر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جیبم گذاشتم،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پول چیست که پس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 اتفاق می‌افتد که هیچ معامله‌ای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روز چند معامله انجام می‌دهم، مانند امروز که دو خانه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من است؛ چون من نمی‌دانم که تا شب زنده می‌مانم یا نه</w:t>
      </w:r>
      <w:r>
        <w:rPr>
          <w:rFonts w:eastAsia="IRNazanin" w:cs="IRNazanin"/>
          <w:color w:val="111111"/>
          <w:sz w:val="28"/>
          <w:szCs w:val="28"/>
          <w:rtl w:val="true"/>
          <w:lang w:bidi="fa-IR"/>
        </w:rPr>
        <w:t>.</w:t>
      </w:r>
    </w:p>
    <w:p>
      <w:pPr>
        <w:pStyle w:val="Heading3"/>
        <w:numPr>
          <w:ilvl w:val="2"/>
          <w:numId w:val="1"/>
        </w:numPr>
        <w:rPr/>
      </w:pPr>
      <w:bookmarkStart w:id="208" w:name="__RefHeading___Toc852753_653776707"/>
      <w:bookmarkStart w:id="209" w:name="_Toc75"/>
      <w:bookmarkEnd w:id="208"/>
      <w:r>
        <w:rPr>
          <w:rtl w:val="true"/>
        </w:rPr>
        <w:t>حساب سال خمسی بر ورثه</w:t>
      </w:r>
      <w:bookmarkEnd w:id="209"/>
    </w:p>
    <w:p>
      <w:pPr>
        <w:pStyle w:val="BookText"/>
        <w:rPr/>
      </w:pPr>
      <w:r>
        <w:rPr>
          <w:rFonts w:ascii="IRNazanin" w:hAnsi="IRNazanin" w:eastAsia="IRNazanin"/>
          <w:color w:val="111111"/>
          <w:sz w:val="28"/>
          <w:sz w:val="28"/>
          <w:szCs w:val="28"/>
          <w:rtl w:val="true"/>
          <w:lang w:bidi="fa-IR"/>
        </w:rPr>
        <w:t>چون اگر کسی در بین سال بمیرد، ورثه‌اش باید تا آن شش ماهۀ اول را حساب کنند و خمس درآمدش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این مسأله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و در دفترش نوشته است که من چقدر خمس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حرام‌خوری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که فقط مال غصب، دزدی و مشروب 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نگذارد که خیانت کنی</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210" w:name="__RefHeading___Toc852755_653776707"/>
      <w:bookmarkStart w:id="211" w:name="_Toc76"/>
      <w:bookmarkEnd w:id="210"/>
      <w:r>
        <w:rPr>
          <w:rtl w:val="true"/>
        </w:rPr>
        <w:t>فرصت بهره برداری از مال</w:t>
      </w:r>
      <w:bookmarkEnd w:id="211"/>
    </w:p>
    <w:p>
      <w:pPr>
        <w:pStyle w:val="Heading3"/>
        <w:numPr>
          <w:ilvl w:val="2"/>
          <w:numId w:val="1"/>
        </w:numPr>
        <w:rPr/>
      </w:pPr>
      <w:bookmarkStart w:id="212" w:name="__RefHeading___Toc852757_653776707"/>
      <w:bookmarkStart w:id="213" w:name="_Toc77"/>
      <w:bookmarkEnd w:id="212"/>
      <w:r>
        <w:rPr>
          <w:rtl w:val="true"/>
        </w:rPr>
        <w:t>پاکی درآمد و کسب مؤمن</w:t>
      </w:r>
      <w:bookmarkEnd w:id="213"/>
    </w:p>
    <w:p>
      <w:pPr>
        <w:pStyle w:val="BookText"/>
        <w:rPr/>
      </w:pPr>
      <w:r>
        <w:rPr>
          <w:rFonts w:ascii="IRNazanin" w:hAnsi="IRNazanin" w:eastAsia="IRNazanin"/>
          <w:color w:val="111111"/>
          <w:sz w:val="28"/>
          <w:sz w:val="28"/>
          <w:szCs w:val="28"/>
          <w:rtl w:val="true"/>
          <w:lang w:bidi="fa-IR"/>
        </w:rPr>
        <w:t>پاکی درآمد و کسب مؤمن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مبارک امیرالمؤمنین علیه السلام هفت خصلت دربارۀ مؤمن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 در ارتباط با اجتناب مؤمن از مال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ملکوتی حضرت علیه السلام را برای شما ذکر می‌کنم و بعد به قسمت دوم گفتار آن انسان الهی و ملکوتی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64/293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أَنَّهُ قَالَ الْمُؤْمِنُ مَنْ طَابَ مَکْسَبُهُ وَ حَسُنَتْ خَلِیقَتُهُ وَ صَحَّتْ سَرِیرَتُهُ وَ أَنْفَقَ الْفَضْلَ مِنْ مَالِهِ وَ أَمْسَکَ الْفَضْلَ مِنْ کَلَامِهِ وَ کَفَی النَّاسَ مِنْ شَرِّهِ وَ أَنْصَفَ النَّاسَ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درآمد مؤمن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می‌فرماید مؤمن؛ یعنی انسانی که به کارگردانی حکیمانۀ خدا در روزی بخشی، به رحمت، کرم و مشکل‌گشایی حضرت حق و به محصول آیات قرآن کریم یقین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فِی اَلْأَرْضِ إِلاّ عَلَی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214" w:name="pg6436_42668"/>
    </w:p>
    <w:p>
      <w:pPr>
        <w:pStyle w:val="BookText"/>
        <w:rPr/>
      </w:pPr>
      <w:bookmarkEnd w:id="2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215" w:name="__RefHeading___Toc852759_653776707"/>
      <w:bookmarkStart w:id="216" w:name="_Toc78"/>
      <w:bookmarkEnd w:id="215"/>
      <w:r>
        <w:rPr>
          <w:rtl w:val="true"/>
        </w:rPr>
        <w:t>دو نوع روزی برای مؤمنان</w:t>
      </w:r>
      <w:bookmarkEnd w:id="216"/>
    </w:p>
    <w:p>
      <w:pPr>
        <w:pStyle w:val="BookText"/>
        <w:rPr/>
      </w:pPr>
      <w:r>
        <w:rPr>
          <w:rFonts w:ascii="IRNazanin" w:hAnsi="IRNazanin" w:eastAsia="IRNazanin"/>
          <w:color w:val="111111"/>
          <w:sz w:val="28"/>
          <w:sz w:val="28"/>
          <w:szCs w:val="28"/>
          <w:rtl w:val="true"/>
          <w:lang w:bidi="fa-IR"/>
        </w:rPr>
        <w:t>مؤمن از طریق قرآن به این حقیقت واقف است که این روزی بر دو بخش است؛ روزی جمع و محدود و به تعبیر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اَلرِّزْقَ لِمَنْ یَشاءُ وَ یَقْدِرُ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و فراوان، دریاوار و گسترده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نیز روزی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عده‌ای روزی تنگ و برای عده‌ای روزی وسیع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خیلی زحمت می‌کشد تا از راه حلال زندگیش اداره شود و بیشتر از آن نصیب او نمی‌شود و آن کسی که بیشتر در</w:t>
      </w:r>
      <w:bookmarkStart w:id="217" w:name="pg6436_42669"/>
    </w:p>
    <w:p>
      <w:pPr>
        <w:pStyle w:val="BookText"/>
        <w:rPr/>
      </w:pPr>
      <w:bookmarkEnd w:id="217"/>
      <w:r>
        <w:rPr>
          <w:rFonts w:ascii="IRNazanin" w:hAnsi="IRNazanin" w:eastAsia="IRNazanin"/>
          <w:color w:val="111111"/>
          <w:sz w:val="28"/>
          <w:sz w:val="28"/>
          <w:szCs w:val="28"/>
          <w:rtl w:val="true"/>
          <w:lang w:bidi="fa-IR"/>
        </w:rPr>
        <w:t>می‌آورد و بیش از اندازۀ نیازش نصیبش می‌شود، باز مؤمن می‌داند که هر دوی آنها جنبۀ امتحان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تنگی رزق اوقاتش تلخ می‌شود و نه به گستردگی آن مست، متکبّر و خوشحال می‌شود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پروردگارت رزق را برای هر که بخواهد وسعت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زیرا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پروردگارم روزی را برای هر کس بخواهد وسعت می‌دهد یا تنگ می‌گیرد، ولی 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مصلحت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لَایَقُولَنَّ أَحَدُکُمْ اللَّهُمَّ إِنِّی أَعُوذُ بِکَ مِنَ الْفِتْنَةِ لِأَنَّهُ لَیْسَ أَحَدٌ إِلَّا وَ هُوَ مُشْتَمِلٌ عَلَی فِتْنَةٍ وَ لَکِنْ مَنِ‌اسْتَعَاذَ فَلْیَسْتَعِذْ مِنْ مُضِلَّاتِ الْفِتَنِ فَإِنَّ اللَّهَ سُبْحَانَهُ یَقُولُ وَ اعْلَمُوا أَنَّما أَمْوالُکُمْ وَ أَوْلادُکُمْ فِتْنَةٌ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 إِمْسَاکَ الْأَرْزَاقِ وَ إِدْرَارَهَا إِلَّا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باب الرزق من حیث لا یحتسب،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 یَقُولُ إِنَّ اللَّهَ عز و جل جَعَلَ أَرْزَاقَ الْمُؤْمِنِینَ مِنْ حَیْثُ لَایَحْتَسِبُونَ وَ ذَلِکَ أَنَّ الْعَبْدَ إِذَا لَمْ یَعْرِفْ وَجْهَ رِزْقِهِ کَثُرَ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تنگی و در بسط رزق، خدا را شکر می‌کند، البته این دیدگاهی که مؤمن نسبت به رزق و روزی و شئون مال دارد بخاطر معرفتش نسبت به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تنگی رزق از خدا نگران می‌شود و نه در وسعت رزق از خدا دور می‌شود و نه حال خطرناک استغنا به او دست می‌دهد که در وسعت رزق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همه چیز دارم، دیگر چه احتیاجی به خدا دارم؟ این‌ها جای بحث دارد</w:t>
      </w:r>
      <w:r>
        <w:rPr>
          <w:rFonts w:eastAsia="IRNazanin" w:cs="IRNazanin"/>
          <w:color w:val="111111"/>
          <w:sz w:val="28"/>
          <w:szCs w:val="28"/>
          <w:rtl w:val="true"/>
          <w:lang w:bidi="fa-IR"/>
        </w:rPr>
        <w:t>.</w:t>
      </w:r>
    </w:p>
    <w:p>
      <w:pPr>
        <w:pStyle w:val="Heading3"/>
        <w:numPr>
          <w:ilvl w:val="2"/>
          <w:numId w:val="1"/>
        </w:numPr>
        <w:rPr/>
      </w:pPr>
      <w:bookmarkStart w:id="218" w:name="__RefHeading___Toc852761_653776707"/>
      <w:bookmarkStart w:id="219" w:name="_Toc79"/>
      <w:bookmarkEnd w:id="218"/>
      <w:r>
        <w:rPr>
          <w:rtl w:val="true"/>
        </w:rPr>
        <w:t>اطلاع از چگونگی روزی دادن پروردگار</w:t>
      </w:r>
      <w:bookmarkEnd w:id="2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ما مردم از مسألۀ روزی دهی خدا و شئون آن و این که کانال این روزی</w:t>
      </w:r>
      <w:bookmarkStart w:id="220" w:name="pg6436_42670"/>
    </w:p>
    <w:p>
      <w:pPr>
        <w:pStyle w:val="BookText"/>
        <w:rPr/>
      </w:pPr>
      <w:bookmarkEnd w:id="220"/>
      <w:r>
        <w:rPr>
          <w:rFonts w:ascii="IRNazanin" w:hAnsi="IRNazanin" w:eastAsia="IRNazanin"/>
          <w:color w:val="111111"/>
          <w:sz w:val="28"/>
          <w:sz w:val="28"/>
          <w:szCs w:val="28"/>
          <w:rtl w:val="true"/>
          <w:lang w:bidi="fa-IR"/>
        </w:rPr>
        <w:t>حتماً از کسب‌های مشروع است و روزی تنگ و وسیع خدا به مؤمنین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این است که امنیت درون پیدا می‌کنیم و خود را از عبور از مرزبندی‌های خدا نگه می‌داریم؛ یعنی خدای نکرده، برای گستردگی مال، خود را دچار حرام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روزی حرکت کنید، از احسان و فضل من طلب کنید، من نیز حرف مولایم را گوش داده، بی‌کار نبودم، زحمت کشیدم، به دنبال کار و مال حلال رفتم، مثل این که وجود مقدس حضرت حق بیشتر از این روزی را مصلحت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از کانال کار می‌رود، تا از مال حلال بیشتر درآورد،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مصلحت مرا در این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باید ببینم پروردگار عالم نسبت به اضافۀ مال برای من چه نظری دارد؟ نظر پروردگار را خیلی آرام و راحت پیاده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راحت خمس وزکاتش را می‌دهد، به‌اقوام مستحقش رسیدگی می‌کند، به کارخیر می‌پردازد وهمین ثروت رابرای خودش سکّوی پروازبه سوی پروردگارمهربان عالم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این ها توضیح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خصلت مؤمن از دیدگاه امیرالمؤمنین علیه السلام است که کسب مؤمن پاک و حلال است</w:t>
      </w:r>
      <w:r>
        <w:rPr>
          <w:rFonts w:eastAsia="IRNazanin" w:cs="IRNazanin"/>
          <w:color w:val="111111"/>
          <w:sz w:val="28"/>
          <w:szCs w:val="28"/>
          <w:rtl w:val="true"/>
          <w:lang w:bidi="fa-IR"/>
        </w:rPr>
        <w:t>.</w:t>
      </w:r>
    </w:p>
    <w:p>
      <w:pPr>
        <w:pStyle w:val="Heading3"/>
        <w:numPr>
          <w:ilvl w:val="2"/>
          <w:numId w:val="1"/>
        </w:numPr>
        <w:rPr/>
      </w:pPr>
      <w:bookmarkStart w:id="221" w:name="__RefHeading___Toc852763_653776707"/>
      <w:bookmarkStart w:id="222" w:name="_Toc80"/>
      <w:bookmarkEnd w:id="221"/>
      <w:r>
        <w:rPr>
          <w:rtl w:val="true"/>
        </w:rPr>
        <w:t>اخلاق نیک، خصلت دوم مؤمن</w:t>
      </w:r>
      <w:bookmarkEnd w:id="2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دوم مؤمن چیست؟ این خصلت در مردم مؤمن نیز خیلی مهم است، کاربرد خیلی سنگینی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تجربۀ زندگی پاکان عالم و از همه روشن‌تر، زندگی انبیا، وجود مبارک رسول خدا و ائمۀ طاهرین علیهم السلام نشان داده است</w:t>
      </w:r>
      <w:r>
        <w:rPr>
          <w:rFonts w:eastAsia="IRNazanin" w:cs="IRNazanin"/>
          <w:color w:val="111111"/>
          <w:sz w:val="28"/>
          <w:szCs w:val="28"/>
          <w:rtl w:val="true"/>
          <w:lang w:bidi="fa-IR"/>
        </w:rPr>
        <w:t>:</w:t>
      </w:r>
      <w:bookmarkStart w:id="223" w:name="pg6436_42671"/>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حسنت خلیقته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مردم مؤمن، اخلاق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بقره این آیه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آتِنا فِی اَلدُّنْیا حَسَنَةً وَ فِی اَلْآخِرَةِ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کلمۀ حسنه در آیۀ شریفه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که حسنۀ در دنیا چیست؟ که اهل ایمان به پروردگار عالم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این زندگی که ما قرار داریم و در ظرف زندگی ما در عالم آخرت، به ما حسنه عنایت کن</w:t>
      </w:r>
      <w:r>
        <w:rPr>
          <w:rFonts w:eastAsia="IRNazanin" w:cs="IRNazanin"/>
          <w:color w:val="111111"/>
          <w:sz w:val="28"/>
          <w:szCs w:val="28"/>
          <w:rtl w:val="true"/>
          <w:lang w:bidi="fa-IR"/>
        </w:rPr>
        <w:t>.</w:t>
      </w:r>
    </w:p>
    <w:p>
      <w:pPr>
        <w:pStyle w:val="Heading3"/>
        <w:numPr>
          <w:ilvl w:val="2"/>
          <w:numId w:val="1"/>
        </w:numPr>
        <w:rPr/>
      </w:pPr>
      <w:bookmarkStart w:id="224" w:name="__RefHeading___Toc852765_653776707"/>
      <w:bookmarkStart w:id="225" w:name="_Toc81"/>
      <w:bookmarkEnd w:id="224"/>
      <w:r>
        <w:rPr>
          <w:rtl w:val="true"/>
        </w:rPr>
        <w:t>مفهوم حسنۀ دنیا و آخرت</w:t>
      </w:r>
      <w:bookmarkEnd w:id="22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حسنۀ دنیا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درآمدی که نسبت به تمام نیازهای انسان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حسنۀ دنیا است که من هر نیازی برایم به وجود می‌آید، روی پای خودم باشم بتوانم خانه، مرکب، ملکی داشته باشم که دختر و پسرم در حدّ طبیعی، نه اسراف،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حسنۀ دنیاست که مربوط به امور مادی است و آبرویم را نزد این و آن خرج نکنم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مجبور شوم که آبرو خرج کنم، آن نیز امتحان الهی است</w:t>
      </w:r>
      <w:r>
        <w:rPr>
          <w:rFonts w:eastAsia="IRNazanin" w:cs="IRNazanin"/>
          <w:color w:val="111111"/>
          <w:sz w:val="28"/>
          <w:szCs w:val="28"/>
          <w:rtl w:val="true"/>
          <w:lang w:bidi="fa-IR"/>
        </w:rPr>
        <w:t>.</w:t>
      </w:r>
      <w:bookmarkStart w:id="226" w:name="pg6436_42672"/>
    </w:p>
    <w:p>
      <w:pPr>
        <w:pStyle w:val="Heading3"/>
        <w:numPr>
          <w:ilvl w:val="2"/>
          <w:numId w:val="1"/>
        </w:numPr>
        <w:rPr/>
      </w:pPr>
      <w:bookmarkStart w:id="227" w:name="__RefHeading___Toc852767_653776707"/>
      <w:bookmarkStart w:id="228" w:name="_Toc82"/>
      <w:bookmarkEnd w:id="226"/>
      <w:bookmarkEnd w:id="227"/>
      <w:r>
        <w:rPr>
          <w:rtl w:val="true"/>
        </w:rPr>
        <w:t>مال و محسنات اخلاقی؛ دو حسنۀ دیگر دنیایی مؤمن</w:t>
      </w:r>
      <w:bookmarkEnd w:id="22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حسنۀ دیگر در دنیا،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ایمان از پروردگار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حسنۀ در دنیا به ما بده، یکی از این حسنه‌های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الِاسْتِعَانَةِ بِالدُّنْیَا عَلَی الآْخِرَةِ،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الْخُلُقُ الْحَسَنُ جَمَالٌ فِی الدُّنْیَا وَ نُزْهَةٌ فِی الآْخِرَةِ وَ بِهِ کَمَالُ الدِّینِ وَ الْقُرْبَةُ إِلَی اللَّهِ عز و جل وَ لَایَکُونُ حُسْنُ الْخُلُقِ إِلَّا فِی کُلِّ وَلِیٍّ وَ صَفِیٍّ لِأَنَّ اللَّهَ تَعَالَی أَبَی أَنْ یَتْرُکَ أَلْطَافَهُ بِحُسْنِ الْخُلُقِ إِلَّا فِی مَطَایَا نُورِهِ الْأَعْلَی وَ جَمَالِهِ الْأَزْکَی لِأَنَّهَا خَصْلَةٌ یَخُصُّ بِهَا الْأَعْرَفِینَ بِهِ وَ لَایَعْلَمُ مَا فِی حَقِیقَةِ حُسْنِ الْخُلُقِ إِلَّا اللَّهُ عز و جل قَالَ رَسُولُ اللَّهِ ص خَاتَمُ زَمَانِنَا إِلَی حُسْنِ الْخُلُقِ وَ الْخُلُقُ الْحَسَنُ أَلْطَفُ شَیْءٍ فِی الدِّینِ وَ أَثْقَلُ شَیْءٍ فِی الْمِیزَانِ وَ سُوءُ الْخُلُقِ یُفْسِدُ الْعَمَلَ کَمَا یُفْسِدُ الْخَلُّ الْعَسَلَ وَ إِنِ ارْتَقَی فِی الدَّرَجَاتِ فَمَصِیرُهُ إِلَی الْهَوَانِ قَالَ رَسُولُ اللَّهِ صلی الله علیه و آله حُسْنُ الْخُلُقِ شَجَرَةٌ فِی الْجَنَّةِ وَ صَاحِبُهُ مُتَعَلِّقٌ بِغُصْنِهَا یَجْذِبُهُ إِلَیْهَا وَ سُوءُ الْخُلُقِ شَجَرَةٌ فِی النَّارِ وَ صَاحِبُهُ مُتَعَلِّقٌ بِغُصْنِهَا یَجْذِبُهُ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حُسْنُ الْخُلُقِ خَلْقاً یُرَی مَا کَانَ مِمَّا خَلَقَ اللَّهُ شَیْءٌ أَحْسَنَ مِنْهُ وَ لَوْ کَانَ الْخُرْقُ خَلْقاً یُرَی مَا کَانَ مِمَّا خَلَقَ اللَّهُ شَیْءٌ أَقْبَحَ مِنْهُ وَ إِنَّ اللَّهَ لَیُبْلِغُ الْعَبْدَ بِحُسْنِ الْخُلُقِ دَرَجَةَ الصَّائِمِ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اصرار دارند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طوری در پیچ و خم زندگی ببر که ما حسود، بخیل، متکبّر، مغرور، فخور، ریاکار و حریص در نیاییم و به ما توفیق بده و زمینه سازی کن که ما اهل فروتنی، محبت، کرم، احسان و قناعت و از این قبیل محسّنات اخلاقی باشیم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پول داشته باشم، اما خدای نکرده به ریا آلوده باشم، هیچ کار خیری را انجام نمی‌دهم، مگر زمانی که اسم من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ترمزی است که نمی‌گذارد</w:t>
      </w:r>
    </w:p>
    <w:p>
      <w:pPr>
        <w:pStyle w:val="BookText"/>
        <w:rPr/>
      </w:pPr>
      <w:r>
        <w:rPr>
          <w:rFonts w:ascii="IRNazanin" w:hAnsi="IRNazanin" w:eastAsia="IRNazanin"/>
          <w:color w:val="111111"/>
          <w:sz w:val="28"/>
          <w:sz w:val="28"/>
          <w:szCs w:val="28"/>
          <w:rtl w:val="true"/>
          <w:lang w:bidi="fa-IR"/>
        </w:rPr>
        <w:t>من کار خیر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گونه‌ای است که وقتی پول می‌پردازم که این کار بین همۀ مردم شهر، یا بالاتر، در روزنامه‌ها، رادیو و تلویزیون گفته شود و الاّ اگر بدانم هیچ جا بیان نمی‌شود، آن کار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پستی ریا و زشتی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یااگر مال داشته باشم، ولی بخیل باشم؛ یعنی کلید باز کردن درهای رحمت خدا نزد من نیست، یا حریص باشم، یعنی برای به چنگ آوردن پول، ترمزی ندارم که در لبۀ مرزهای حلال خدا خود را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حریص باشم، از مرزها بیرون می‌روم و به غصب، رشوه، اختلاس، دزدی و تقلّب دست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دیگر در دنیا، در حدّی مال داشتن است که نسبت به همۀ خواسته‌های مشروعم،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مکّه بروم، مالم در حدّی باشد که بتواند مرا ببرد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مشهد بروم، به مسجد کمک کنم، کار خیر کنم، تا حدّ معمول برای فرزندانم عروسی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حسنۀ در دنیا، فراگیری مال نسبت به این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صحبت در مال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که مؤمن را تعریف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خصلت‌های مؤمن این است که وجودش دارای اخلاق حسنه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إِنَّ لِأَهْلِ الدِّینِ عَلَامَاتٍ یُعْرَفُونَ بِهَا صِدْقَ الْحَدِیثِ وَ أَدَاءَ الْأَمَانَةِ وَ وَفَاءً بِالْعَهْدِ وَ صِلَةَ الْأَرْحَامِ وَ رَحْمَةَ الضُّعَفَاءِ وَ قِلَّةَ الْمُرَاقَبَةِ لِلنِّسَاءِ أَوْ قَالَ قِلَّةَ الْمُوَاتَاةِ لِلنِّسَاءِ وَ بَذْلَ الْمَعْرُوفِ وَ حُسْنَ الْخُلُقِ وَ سَعَةَ الْخُلُقِ وَ اتِّبَاعَ الْعِلْمِ وَ مَایُقَرِّبُ إِلَی اللَّهِ عز و جل زُلْفَی طُوبَی لَهُمْ وَ حُسْنُ مَ‌آبٍ وَ طُوبَی شَجَرَةٌ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فِی دَارِ النَّبِیِّ مُحَمَّدٍ صلی الله علیه و آله وَ لَیْسَ مِنْ مُؤْمِنٍ إِلَّا وَ فِی دَارِهِ غُصْنٌ مِنْهَا لَایَخْطُرُ عَلَی قَلْبِهِ شَهْوَةُ شَیْءٍ إِلَّا أَتَاهُ بِهِ ذَلِکَ وَ لَوْ أَنَّ رَاکِباً مُجِدّاً سَارَ فِی ظِلِّهَا مِائَةَ عَامٍ مَا خَرَجَ مِنْهُ وَ لَوْ طَارَ مِنْ أَسْفَلِهَا غُرَابٌ مَا بَلَغَ أَعْلَاهَا حَتَّی یَسْقُطَ هَرِماً أَلَا فَفِی هَذَا فَارْغَبُوا إِنَّ الْمُؤْمِنَ مِنْ نَفْسِهِ فِی شُغُلٍ وَ النَّاسُ مِنْهُ فِی رَاحَةٍ إِذَا جَنَّ عَلَیْهِ اللَّیْلُ افْتَرَشَ وَجْهَهُ وَ سَجَدَ لِلَّهِ عز و جل بِمَکَارِمِ بَدَنِهِ یُنَاجِی الَّذِی خَلَقَهُ فِی فَکَاکِ رَقَبَتِهِ أَلَا فَهَکَذَا کُونُوا</w:t>
      </w:r>
      <w:r>
        <w:rPr>
          <w:rFonts w:eastAsia="Amiri" w:cs="Amiri" w:ascii="Amiri" w:hAnsi="Amiri"/>
          <w:color w:val="111111"/>
          <w:sz w:val="28"/>
          <w:szCs w:val="28"/>
          <w:rtl w:val="true"/>
          <w:lang w:bidi="ar-SA"/>
        </w:rPr>
        <w:t>.»</w:t>
      </w:r>
      <w:bookmarkStart w:id="229" w:name="pg6436_42674"/>
    </w:p>
    <w:p>
      <w:pPr>
        <w:pStyle w:val="Heading3"/>
        <w:numPr>
          <w:ilvl w:val="2"/>
          <w:numId w:val="1"/>
        </w:numPr>
        <w:rPr/>
      </w:pPr>
      <w:bookmarkStart w:id="230" w:name="__RefHeading___Toc852769_653776707"/>
      <w:bookmarkStart w:id="231" w:name="_Toc83"/>
      <w:bookmarkEnd w:id="229"/>
      <w:bookmarkEnd w:id="230"/>
      <w:r>
        <w:rPr>
          <w:rtl w:val="true"/>
        </w:rPr>
        <w:t>فرصت کسب حسنۀ آخرتی در دنیا</w:t>
      </w:r>
      <w:bookmarkEnd w:id="231"/>
    </w:p>
    <w:p>
      <w:pPr>
        <w:pStyle w:val="BookText"/>
        <w:rPr/>
      </w:pPr>
      <w:r>
        <w:rPr>
          <w:rFonts w:ascii="IRNazanin" w:hAnsi="IRNazanin" w:eastAsia="IRNazanin"/>
          <w:color w:val="111111"/>
          <w:sz w:val="28"/>
          <w:sz w:val="28"/>
          <w:szCs w:val="28"/>
          <w:rtl w:val="true"/>
          <w:lang w:bidi="fa-IR"/>
        </w:rPr>
        <w:t>مال، حسنۀ دنیایی مؤمن است، اما حسنۀ آخرت او چیست که اهل ایمان اصرار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هم در دنیا دارند دعا می‌کنند؟</w:t>
      </w:r>
    </w:p>
    <w:p>
      <w:pPr>
        <w:pStyle w:val="BookText"/>
        <w:rPr/>
      </w:pPr>
      <w:r>
        <w:rPr>
          <w:rFonts w:ascii="IRNazanin" w:hAnsi="IRNazanin" w:eastAsia="IRNazanin"/>
          <w:color w:val="111111"/>
          <w:sz w:val="28"/>
          <w:sz w:val="28"/>
          <w:szCs w:val="28"/>
          <w:rtl w:val="true"/>
          <w:lang w:bidi="fa-IR"/>
        </w:rPr>
        <w:t>پروردگار نظام برنامه‌ها را طوری تنظیم کرده است که حتماً ما آخرت را از دنیا باید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اصلاح ترکیب آخرت خود نزنیم، بعد از مردن وقتی وارد آخرت شویم، آخرت ما مانند کویر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وارد آخرت شود و ببیند کویر است و بخواهد آخرتش را آنجا بسازد، اما این امکان در آنجا وجود ندارد؛ چون باید آخرت را با عبادت با بدن، مال، زبان، حال و اخلاقش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را در دنیا به کار نگیرد، آخرت او نیز آباد نمی‌شود و وقتی باید آن طرف برود که جای عبادت و خدمت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به چه کسی می‌خواهد خدمت کند؟ در آخرت، یا مردم وارد شده اهل بهشت هستند، یا اهل جهنّم، آنهایی که به بهشت می‌روند، چه نیازی به کمک ما دارند؟ و آنهایی که به جهنّم می‌روند، چه کمکی می‌شود به آنها کرد؟ به جای پول خرج کردن در دنیا، در آخرت پولی نیست که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همه بیدار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گذر کردم کم و بیش بدیدم قبر دولتمند و درویش</w:t>
      </w:r>
      <w:bookmarkStart w:id="232" w:name="pg6436_42675"/>
    </w:p>
    <w:p>
      <w:pPr>
        <w:pStyle w:val="BookText"/>
        <w:rPr/>
      </w:pPr>
      <w:bookmarkEnd w:id="232"/>
      <w:r>
        <w:rPr>
          <w:rFonts w:ascii="IRNazanin" w:hAnsi="IRNazanin" w:eastAsia="IRNazanin"/>
          <w:color w:val="111111"/>
          <w:sz w:val="28"/>
          <w:sz w:val="28"/>
          <w:szCs w:val="28"/>
          <w:rtl w:val="true"/>
          <w:lang w:bidi="fa-IR"/>
        </w:rPr>
        <w:t xml:space="preserve">نه درویش بی‌کفن در خاک رفته نه دولتمند برده یک کفن بیش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یعنی فقیر، کسی که دست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مالی که از دنیا با خود می‌بریم، چند متر پارچۀ کفن است که آن هم امام زین العابدین علیه السلام در دعای ابوحمزۀ ثمالی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لِخُرُوجی عَنْ قَبْرِی عُرْیاناً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لای خاک‌ها می‌پوسد و در قیامت مردم را بدون این که حتی کفن خود را آورده باشند، وارد محشر می‌کنند و دیگر این چند متر پارچه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جای کار خیر و عبادت نیست، چرا؟ چون رشتۀ تکلیف را با مرگ از ما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سجده، نماز، خمس و زکات و عبادات دیگر گذشته است</w:t>
      </w:r>
      <w:r>
        <w:rPr>
          <w:rFonts w:eastAsia="IRNazanin" w:cs="IRNazanin"/>
          <w:color w:val="111111"/>
          <w:sz w:val="28"/>
          <w:szCs w:val="28"/>
          <w:rtl w:val="true"/>
          <w:lang w:bidi="fa-IR"/>
        </w:rPr>
        <w:t>.</w:t>
      </w:r>
    </w:p>
    <w:p>
      <w:pPr>
        <w:pStyle w:val="Heading3"/>
        <w:numPr>
          <w:ilvl w:val="2"/>
          <w:numId w:val="1"/>
        </w:numPr>
        <w:rPr/>
      </w:pPr>
      <w:bookmarkStart w:id="233" w:name="__RefHeading___Toc852771_653776707"/>
      <w:bookmarkStart w:id="234" w:name="_Toc84"/>
      <w:bookmarkEnd w:id="233"/>
      <w:r>
        <w:rPr>
          <w:rtl w:val="true"/>
        </w:rPr>
        <w:t>بهشت و رضوان الهی؛ دو حسنۀ آخرتی</w:t>
      </w:r>
      <w:bookmarkEnd w:id="234"/>
    </w:p>
    <w:p>
      <w:pPr>
        <w:pStyle w:val="BookText"/>
        <w:rPr/>
      </w:pPr>
      <w:r>
        <w:rPr>
          <w:rFonts w:ascii="IRNazanin" w:hAnsi="IRNazanin" w:eastAsia="IRNazanin"/>
          <w:color w:val="111111"/>
          <w:sz w:val="28"/>
          <w:sz w:val="28"/>
          <w:szCs w:val="28"/>
          <w:rtl w:val="true"/>
          <w:lang w:bidi="fa-IR"/>
        </w:rPr>
        <w:t>امام صادق علیه السلام دربارۀ حسنۀ در آخرت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الله و الجنة فی الاخرة</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 که اهل ایمان از پروردگار تقاضای حسنۀ در آخرت می‌کنند؛ یعنی تقاضای بهشت و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تقاضای آنان در دنیا فقط تقاضا نیست، بلکه هم می‌خواهند و هم به دنبالش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گوشه‌ای بنشیند و بگوید</w:t>
      </w:r>
      <w:r>
        <w:rPr>
          <w:rFonts w:eastAsia="IRNazanin" w:cs="IRNazanin"/>
          <w:color w:val="111111"/>
          <w:sz w:val="28"/>
          <w:szCs w:val="28"/>
          <w:rtl w:val="true"/>
          <w:lang w:bidi="fa-IR"/>
        </w:rPr>
        <w:t>:</w:t>
      </w:r>
      <w:bookmarkStart w:id="235" w:name="pg6436_42676"/>
    </w:p>
    <w:p>
      <w:pPr>
        <w:pStyle w:val="BookText"/>
        <w:rPr/>
      </w:pPr>
      <w:bookmarkEnd w:id="23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بهشت می‌دهد، اما باید از این جاده بیایی که به پرداخت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جاده‌ای که می‌خواهد در آن حرکت کند، باید با قدم نماز، روزه، خمس، زکات، درستی، عبادت و خدمت به مردم حرکت کند</w:t>
      </w:r>
      <w:r>
        <w:rPr>
          <w:rFonts w:eastAsia="IRNazanin" w:cs="IRNazanin"/>
          <w:color w:val="111111"/>
          <w:sz w:val="28"/>
          <w:szCs w:val="28"/>
          <w:rtl w:val="true"/>
          <w:lang w:bidi="fa-IR"/>
        </w:rPr>
        <w:t>.</w:t>
      </w:r>
    </w:p>
    <w:p>
      <w:pPr>
        <w:pStyle w:val="Heading3"/>
        <w:numPr>
          <w:ilvl w:val="2"/>
          <w:numId w:val="1"/>
        </w:numPr>
        <w:rPr/>
      </w:pPr>
      <w:bookmarkStart w:id="236" w:name="__RefHeading___Toc852773_653776707"/>
      <w:bookmarkStart w:id="237" w:name="_Toc85"/>
      <w:bookmarkEnd w:id="236"/>
      <w:r>
        <w:rPr>
          <w:rtl w:val="true"/>
        </w:rPr>
        <w:t>خواب و رویا از نظر علمی و دین</w:t>
      </w:r>
      <w:bookmarkEnd w:id="237"/>
    </w:p>
    <w:p>
      <w:pPr>
        <w:pStyle w:val="BookText"/>
        <w:rPr/>
      </w:pPr>
      <w:r>
        <w:rPr>
          <w:rFonts w:ascii="IRNazanin" w:hAnsi="IRNazanin" w:eastAsia="IRNazanin"/>
          <w:color w:val="111111"/>
          <w:sz w:val="28"/>
          <w:sz w:val="28"/>
          <w:szCs w:val="28"/>
          <w:rtl w:val="true"/>
          <w:lang w:bidi="fa-IR"/>
        </w:rPr>
        <w:t>روان‌شناسان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تمرکز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یا نخواهید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در خواب نیز براساس همان تمرکز،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اعتقادی به خواب ندارم؛ چون دین ما روی خواب نیست، دین ما قرآن و فرهنگ اهل‌بیت علیهم السلام است، فقط به اندازه‌ای به خواب اعتقاد دارم که قرآن مجید قبول می‌کند که این نوع خواب‌ها هر شب و برای هر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حضرت یوسف علیه السلام هستند که خواب می‌بینند یازده ستاره، خورشید و ماه به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قبل از حضرت کسی این خواب را دیده و نه بعد از او، البته بعضی از پیامبران توسط خواب وحی را دریافت می‌کردند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58/176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رُؤْیَا الْمُؤْمِنِ صَحِیحَةٌ لِأَنَّ نَفْسَهُ طَیِّبَةٌ وَ یَقِینَهُ صَحِیحٌ وَ تَخْرُجُ فَتَتَلَقَّی مِنَ الْمَلَائِکَةِ فَهِیَ وَحْیٌ مِنَ اللَّهِ الْعَزِیزِ الْجَبَّارِ وَ قَالَ علیه السلام انْقَطَعَ الْوَحْیُ وَ بَقِیَ الْمُبَشِّرَاتُ أَلَا وَ هِیَ نَوْمُ الصَّالِحِینَ وَ الصَّالِحَاتِ وَ لَقَدْ حَدَّثَنِی أَبِی عَنْ جَدِّی عَنْ أَبِیهِ علیه السلام أَنَّ رَسُولَ اللَّهِ صلی الله علیه و آله قَالَ مَنْ رَآنِی فِی مَنَامِهِ فَقَدْ رَآنِی فَإِنَّ الشَّیْطَانَ لَایَتَمَثَّلُ فِی صُورَتِی وَ لَافِی صُورَةِ أَحَدٍ مِنْ أَوْصِیَائِی وَ لَافِی صُورَةِ أَحَدٍ مِنْ شِیعَتِهِمْ وَ إِنَّ الرُّؤْیَا الصَّادِقَةَ جُزْءٌ مِنْ سَبْعِینَ جُزْءاً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من‌لایحضره‌الفقیه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 النَّوْمُ أَوَّلَ النَّهَارِ خُرْقٌ وَ الْقَائِلَةُ نِعْمَةٌ وَ النَّوْمُ بَعْدَ الْعَصْرِ حُمْقٌ وَ النَّوْمُ بَیْنَ الْعِشَاءَیْنِ یَحْرِمُ الرِّزْقَ وَ النَّوْمُ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نَوْمُ الْأَنْبِیَاءِ علیه السلام عَلَی أَقْفِیَتِهِمْ لِمُنَاجَاةِ الْوَحْیِ وَ نَوْمُ الْمُؤْمِنِینَ عَلَی أَیْمَانِهِمْ وَ نَوْمُ الْکُفَّارِ عَلَی یَسَارِهِمْ وَ نَوْمُ الشَّیَاطِینِ عَلَی وُجُوهِهِمْ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الرؤیا فی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لشیخنا المفید رضی الله عنه فی بعض کتبه أن الکلام فی، باب رؤیا المنامات عزیز و تهاون أهل النظربه شدید و البلیة بذلک عظیمة و صدق القول فیه أصل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الرؤیا فی المنام تکون من أربع جهات أحدها، حدیث النفس بالشیء و الفکر فیه حتی یحصل کالمنطبع فی النفس فیخیل إلی النائم ذلک بعینه و أشکاله و نتائجه و هذا معروف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 من الطبائع و ما یکون من قهر بعضها لبعض فیضطرب المزاج و یتخیل لصاحبه ما یلائم ذلک الطبع الغالب من مأکول و مشروب و مرئی و ملبوس و مبهج و مزعج و قد نری تأثیر الطبع الغالب فی الیقظة و الشاهد حتی أن من غلب علیه الصفراء یصعب علیه الصعود إلی المکان العالی بما یتخیل له من وقوعه و یناله من الهلع و الزمع ما لا ینال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غلبت علیه السوداء یتخیل أنه قد صعد فی الهواء و ناجته الملائکة و یظن صحة ذلک حتی أنه ربما اعتقد فی نفسه النبوة و أن الوحی یأتیه من السماء و ما أشبه ذلک الجهة الثالثة ألطاف من الله عز و جل لبعض خلقه من تنبیه و تیسیر و أعذار و إنذار فیلقی فی روعة ما ینتج له تخیلات أمور تدعوه إلی الطاعة و الشکر علی النعمة و تزجره عن المعصیة و تخوفه الآخرة و یحصل له بها مصلحة و زیادة فائدة و فکر یحدث له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الرابعة أسباب من الشیطان و وسوسة یفعلها للإنسان و یذکره بها أمورا تحزنه و أسبابا تغمه و تطمعه فیها لا یناله أو یدعوه إلی ارتکاب محظور یکون فیه عطبه أو تخیل شبهة فی دینه یکون فیها هلاکه و ذلک مختص بمن عدم التوفیق لعصیانه و کثرة تفریطه فی طاعات الله سبحانه و لن ینجو من باطل المنامات و أحلامها إلا الأنبیاء و الأئمة علیه السلام و من رسخ فی العلم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شیخی رضی الله عنه قال لی إن کل من کثر علمه و اتسع فهمه قلت مناماته فإن رأی مع ذلک مناما و کان جسمه من العوارض سلیما فلا یکون منامه إلا حقا یرید بسلامة الجسم عدم الأمراض المهیجة و غلبة بعضها علی ما تقدم به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السکران أیضا لا یصح له منام و کذلک الممتلئ من الطعام لأنه کالسکران و لذلک قیل إن المنامات قلما تصح فی لیالی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منامات الأنبیاء صلی الله علیه و آله فلا تکون إلا صادقة و هی وحی فی الحقیقة و منامات الأئمة علیه السلام جاریة مجری الوحی و إن لم تسم وحیا و لا تکون قط إلا حقا و صدقا و إذا صح منام المؤمن لأنه من قبل الله تعالی</w:t>
      </w:r>
      <w:r>
        <w:rPr>
          <w:rFonts w:eastAsia="IRNazanin" w:cs="IRNazanin"/>
          <w:color w:val="111111"/>
          <w:sz w:val="28"/>
          <w:szCs w:val="28"/>
          <w:rtl w:val="true"/>
          <w:lang w:bidi="fa-IR"/>
        </w:rPr>
        <w:t>. .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تمرکز فکری روی ماه و ستاره و خورشید پیدا کنیم، صد سال دیگر هم بخوابیم، یک بار نیز در خواب نمی‌بینیم که به ما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حضرت</w:t>
      </w:r>
      <w:bookmarkStart w:id="238" w:name="pg6436_42678"/>
    </w:p>
    <w:p>
      <w:pPr>
        <w:pStyle w:val="BookText"/>
        <w:rPr/>
      </w:pPr>
      <w:bookmarkEnd w:id="238"/>
      <w:r>
        <w:rPr>
          <w:rFonts w:ascii="IRNazanin" w:hAnsi="IRNazanin" w:eastAsia="IRNazanin"/>
          <w:color w:val="111111"/>
          <w:sz w:val="28"/>
          <w:sz w:val="28"/>
          <w:szCs w:val="28"/>
          <w:rtl w:val="true"/>
          <w:lang w:bidi="fa-IR"/>
        </w:rPr>
        <w:t>ابراهیم علیه السلام که در خواب می‌بیند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در کنار کعبه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میلیون خواب، آن هم در هر صد سال یکبار، یک خواب خوب، درست و قابل تکیه پیدا می‌شود، اما بعد از انقلاب، از این خواب‌بین‌ها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زنان خیلی 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می‌آیند نقل می‌کنند که من بزرگی را در خواب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دو سال دیگر، صبح روز جمعه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سال‌ها، سی چهل سال رد شده و خبری نشده است</w:t>
      </w:r>
      <w:r>
        <w:rPr>
          <w:rFonts w:eastAsia="IRNazanin" w:cs="IRNazanin"/>
          <w:color w:val="111111"/>
          <w:sz w:val="28"/>
          <w:szCs w:val="28"/>
          <w:rtl w:val="true"/>
          <w:lang w:bidi="fa-IR"/>
        </w:rPr>
        <w:t>.</w:t>
      </w:r>
    </w:p>
    <w:p>
      <w:pPr>
        <w:pStyle w:val="Heading3"/>
        <w:numPr>
          <w:ilvl w:val="2"/>
          <w:numId w:val="1"/>
        </w:numPr>
        <w:rPr/>
      </w:pPr>
      <w:bookmarkStart w:id="239" w:name="__RefHeading___Toc852775_653776707"/>
      <w:bookmarkStart w:id="240" w:name="_Toc86"/>
      <w:bookmarkEnd w:id="239"/>
      <w:r>
        <w:rPr>
          <w:rtl w:val="true"/>
        </w:rPr>
        <w:t>پیامی زیبا در خواب</w:t>
      </w:r>
      <w:bookmarkEnd w:id="240"/>
    </w:p>
    <w:p>
      <w:pPr>
        <w:pStyle w:val="BookText"/>
        <w:rPr/>
      </w:pPr>
      <w:r>
        <w:rPr>
          <w:rFonts w:ascii="IRNazanin" w:hAnsi="IRNazanin" w:eastAsia="IRNazanin"/>
          <w:color w:val="111111"/>
          <w:sz w:val="28"/>
          <w:sz w:val="28"/>
          <w:szCs w:val="28"/>
          <w:rtl w:val="true"/>
          <w:lang w:bidi="fa-IR"/>
        </w:rPr>
        <w:t>اما خواب‌هایی هست که با قرآن و روایات مطابقت دارد،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خواب‌های درست این بود که شخصی با اشک چشم و قسم والله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فلانی را دیدم، چهره‌اش گرفته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چهره‌ات گرفته باشد؛ چون کمتر کار خیری بوده که تو با پول در آن شرکت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مسجد، درمانگاه، دارالایتام و خانه ساختی و به مردم مستحق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عالم برزخ خیلی شاد باشی، پس چرا ناراحت هستی؟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اینجا آمده‌ام، دارند مرا سرزنش و ملامت می‌کنند که ما صد تومان به تو می‌دادیم، ده تومانش خرج زندگی تو بود، نود تومان اضافه را بیست تومانش را خرج کار خیر کردی و هفتاد تومانش را گذاشتی، چرا نعمت ما را در دنیا بی‌کار کردی و به این طرف آمدی؟</w:t>
      </w:r>
    </w:p>
    <w:p>
      <w:pPr>
        <w:pStyle w:val="BookText"/>
        <w:rPr/>
      </w:pPr>
      <w:r>
        <w:rPr>
          <w:rFonts w:ascii="IRNazanin" w:hAnsi="IRNazanin" w:eastAsia="IRNazanin"/>
          <w:color w:val="111111"/>
          <w:sz w:val="28"/>
          <w:sz w:val="28"/>
          <w:szCs w:val="28"/>
          <w:rtl w:val="true"/>
          <w:lang w:bidi="fa-IR"/>
        </w:rPr>
        <w:t>بهشت می‌خواهی که می‌گویی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بهشت جاده‌ای دارد، اول جاده‌اش ما هستیم، آخر جاده نیز بهشت است، بین خود و بهشت، مسیری است که با عبادت ربّ و خدمت به خلق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اندازه‌ای که آنجا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می‌توانستی کار کنی، چرا نکردی؟ آنجا انسان دیگر نمی‌تواند کاری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41" w:name="pg6436_42680"/>
    </w:p>
    <w:p>
      <w:pPr>
        <w:pStyle w:val="Heading2"/>
        <w:numPr>
          <w:ilvl w:val="1"/>
          <w:numId w:val="1"/>
        </w:numPr>
        <w:rPr/>
      </w:pPr>
      <w:bookmarkStart w:id="242" w:name="__RefHeading___Toc852777_653776707"/>
      <w:bookmarkStart w:id="243" w:name="_Toc87"/>
      <w:bookmarkEnd w:id="241"/>
      <w:bookmarkEnd w:id="242"/>
      <w:r>
        <w:rPr>
          <w:rtl w:val="true"/>
        </w:rPr>
        <w:t>مال حلال، مقدمۀ اخلاق</w:t>
      </w:r>
      <w:bookmarkEnd w:id="243"/>
    </w:p>
    <w:p>
      <w:pPr>
        <w:pStyle w:val="Heading3"/>
        <w:numPr>
          <w:ilvl w:val="2"/>
          <w:numId w:val="1"/>
        </w:numPr>
        <w:rPr/>
      </w:pPr>
      <w:bookmarkStart w:id="244" w:name="__RefHeading___Toc852779_653776707"/>
      <w:bookmarkStart w:id="245" w:name="_Toc88"/>
      <w:bookmarkEnd w:id="244"/>
      <w:r>
        <w:rPr>
          <w:rtl w:val="true"/>
        </w:rPr>
        <w:t>کسب حلال توسط مؤمن</w:t>
      </w:r>
      <w:bookmarkEnd w:id="245"/>
    </w:p>
    <w:p>
      <w:pPr>
        <w:pStyle w:val="BookText"/>
        <w:rPr/>
      </w:pPr>
      <w:r>
        <w:rPr>
          <w:rFonts w:ascii="IRNazanin" w:hAnsi="IRNazanin" w:eastAsia="IRNazanin"/>
          <w:color w:val="111111"/>
          <w:sz w:val="28"/>
          <w:sz w:val="28"/>
          <w:szCs w:val="28"/>
          <w:rtl w:val="true"/>
          <w:lang w:bidi="fa-IR"/>
        </w:rPr>
        <w:t>کسب حلال توسط مؤمن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در بخش اول صفات مؤمن و متقی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مؤمن، پاک، مشروع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یعنی انسانی که خدا، قرآن، قیامت، انبیا و ائمه علیهم السلام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قرآن را باور دارد، با توجه به این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عمل شرّ، بد، خلاف، حرام و باطل شما به اندازۀ دانۀ ارزن باشد، روز قیامت آن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چگونه می‌تواند با باور داشتن این آیۀ شریفه، در فضای حرام مالی قدم بگذارد؟ نمی‌تواند، یعنی توان، قدرت و روحیه‌اش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مؤمن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قرآن را باور دارد، چگونه می‌شود با آیات اخلاقی قرآن که فقط برای آراسته شدن مردم به آنها نازل شده است، بی‌توجهی یا</w:t>
      </w:r>
      <w:bookmarkStart w:id="246" w:name="pg6436_42683"/>
    </w:p>
    <w:p>
      <w:pPr>
        <w:pStyle w:val="BookText"/>
        <w:rPr/>
      </w:pPr>
      <w:bookmarkEnd w:id="246"/>
      <w:r>
        <w:rPr>
          <w:rFonts w:ascii="IRNazanin" w:hAnsi="IRNazanin" w:eastAsia="IRNazanin"/>
          <w:color w:val="111111"/>
          <w:sz w:val="28"/>
          <w:sz w:val="28"/>
          <w:szCs w:val="28"/>
          <w:rtl w:val="true"/>
          <w:lang w:bidi="fa-IR"/>
        </w:rPr>
        <w:t>کم توجهی کند؟ مؤمن قرآن را برای عمل کردن و به اجرا درآوردن دستورات و مضامین آن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هدف مؤمن از ارتباط با قرآن این است که آیات پروردگار را اطاعت و پیروی کند</w:t>
      </w:r>
      <w:r>
        <w:rPr>
          <w:rFonts w:eastAsia="IRNazanin" w:cs="IRNazanin"/>
          <w:color w:val="111111"/>
          <w:sz w:val="28"/>
          <w:szCs w:val="28"/>
          <w:rtl w:val="true"/>
          <w:lang w:bidi="fa-IR"/>
        </w:rPr>
        <w:t>.</w:t>
      </w:r>
    </w:p>
    <w:p>
      <w:pPr>
        <w:pStyle w:val="Heading3"/>
        <w:numPr>
          <w:ilvl w:val="2"/>
          <w:numId w:val="1"/>
        </w:numPr>
        <w:rPr/>
      </w:pPr>
      <w:bookmarkStart w:id="247" w:name="__RefHeading___Toc852781_653776707"/>
      <w:bookmarkStart w:id="248" w:name="_Toc89"/>
      <w:bookmarkEnd w:id="247"/>
      <w:r>
        <w:rPr>
          <w:rtl w:val="true"/>
        </w:rPr>
        <w:t>قرآن، برای هدایت مؤمنین</w:t>
      </w:r>
      <w:bookmarkEnd w:id="248"/>
    </w:p>
    <w:p>
      <w:pPr>
        <w:pStyle w:val="BookText"/>
        <w:rPr/>
      </w:pPr>
      <w:r>
        <w:rPr>
          <w:rFonts w:ascii="IRNazanin" w:hAnsi="IRNazanin" w:eastAsia="IRNazanin"/>
          <w:color w:val="111111"/>
          <w:sz w:val="28"/>
          <w:sz w:val="28"/>
          <w:szCs w:val="28"/>
          <w:rtl w:val="true"/>
          <w:lang w:bidi="fa-IR"/>
        </w:rPr>
        <w:t>قرآن نیز برای عمل کردن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عمل در آیه‌ای مطرح است که خدا اهمیت و اوصاف قرآن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مؤمنین را هدایت می‌کند، کدام مؤمنین را؟ آن مؤمنینی که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آن عملی است که از آیۀ قرآن و معارف اهل‌بیت علیهم السلام 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قرآن را باور دارد، مگر می‌تواند نسبت به موارد اخلاقی قرآن بی‌تفاوت باشد؟ وقتی مؤمن آیات منکرات اخلاقی را در قرآن می‌بیند، خودش را می‌سنجد که منکری از منکرات اخلاق در او نباشد، که اگر هست، آن را معالجه کند، مبادا موردی از حسنات اخلاقی را کم داشته باشد، که اگر کم دارد، کاستی آن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چند آیه از قرآن در ارتباط با مسائل بسیار پر ارزش اخلاقی برویم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همۀ موارد اخلاقی در این چند آیه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 اخلاقی در آیات متعدّدی از سوره‌های مختلف بیان شده و این نیز از محسّنات قرآن است که</w:t>
      </w:r>
    </w:p>
    <w:p>
      <w:pPr>
        <w:pStyle w:val="BookText"/>
        <w:rPr/>
      </w:pPr>
      <w:r>
        <w:rPr>
          <w:rFonts w:ascii="IRNazanin" w:hAnsi="IRNazanin" w:eastAsia="IRNazanin"/>
          <w:color w:val="111111"/>
          <w:sz w:val="28"/>
          <w:sz w:val="28"/>
          <w:szCs w:val="28"/>
          <w:rtl w:val="true"/>
          <w:lang w:bidi="fa-IR"/>
        </w:rPr>
        <w:t>مؤمن همیشه در قرآن مجید حال گشتن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جای قرآن سر بزند، همۀ فضاها و آیات آن را ببیند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2/609</w:t>
      </w:r>
      <w:r>
        <w:rPr>
          <w:rFonts w:ascii="Amiri" w:hAnsi="Amiri" w:eastAsia="Amiri" w:cs="Amiri"/>
          <w:color w:val="111111"/>
          <w:sz w:val="28"/>
          <w:sz w:val="28"/>
          <w:szCs w:val="28"/>
          <w:rtl w:val="true"/>
          <w:lang w:bidi="ar-SA"/>
        </w:rPr>
        <w:t xml:space="preserve">، بَابٌ فِی قِرَاءَتِه،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علیه السلام یَقُولُ آیَاتُ الْقُرْآنِ خَزَائِنُ فَکُلَّمَا فُتِحَتْ خِزَانَةٌ یَنْبَغِی لَکَ أَنْ تَنْظُرَ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نیازمند به این است که واقعیّات آن حفظ شود، حفظ واقعیّات نیز به این است که با خواندن، برایش تکرار شود، لذا تا آخر عمر، حداقل روزی پنجاه آیه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گفته‌های امام صادق علیه السلام است که روزی پنجاه آیه شایسته است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قَرَأَ عَشْرَ آیَاتٍ فِی لَیْلِهِ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وَ الْقِنْطَارُ خَمْسُونَ أَلْفَ مِثْقَالِ ذَهَبٍ وَ الْمِثْقَالُ أَرْبَعَةٌ وَ عِشْرُونَ قِیرَاطاً أَصْغَرُهَا مِثْلُ جَبَلِ أُحُدٍ وَ أَکْبَرُهَا مَا بَیْنَ السَّمَاءِ وَ الْأَرْضِ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عَنِ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إِذَا أَصْبَحَ أَنْ یَقْرَأَ بَعْدَ التَّعْقِیبِ خَمْسِینَ آیَةً</w:t>
      </w:r>
      <w:r>
        <w:rPr>
          <w:rFonts w:eastAsia="Amiri" w:cs="Amiri" w:ascii="Amiri" w:hAnsi="Amiri"/>
          <w:color w:val="111111"/>
          <w:sz w:val="28"/>
          <w:szCs w:val="28"/>
          <w:rtl w:val="true"/>
          <w:lang w:bidi="ar-SA"/>
        </w:rPr>
        <w:t>.»</w:t>
      </w:r>
      <w:bookmarkStart w:id="249" w:name="pg6436_42685"/>
    </w:p>
    <w:p>
      <w:pPr>
        <w:pStyle w:val="Heading3"/>
        <w:numPr>
          <w:ilvl w:val="2"/>
          <w:numId w:val="1"/>
        </w:numPr>
        <w:rPr/>
      </w:pPr>
      <w:bookmarkStart w:id="250" w:name="__RefHeading___Toc852783_653776707"/>
      <w:bookmarkStart w:id="251" w:name="_Toc90"/>
      <w:bookmarkEnd w:id="249"/>
      <w:bookmarkEnd w:id="250"/>
      <w:r>
        <w:rPr>
          <w:rtl w:val="true"/>
        </w:rPr>
        <w:t>مقدمۀ متخلق شدن به حسنات اخلاقی</w:t>
      </w:r>
      <w:bookmarkEnd w:id="251"/>
    </w:p>
    <w:p>
      <w:pPr>
        <w:pStyle w:val="BookText"/>
        <w:rPr/>
      </w:pPr>
      <w:r>
        <w:rPr>
          <w:rFonts w:ascii="IRNazanin" w:hAnsi="IRNazanin" w:eastAsia="IRNazanin"/>
          <w:color w:val="111111"/>
          <w:sz w:val="28"/>
          <w:sz w:val="28"/>
          <w:szCs w:val="28"/>
          <w:rtl w:val="true"/>
          <w:lang w:bidi="fa-IR"/>
        </w:rPr>
        <w:t>خیلی عجیب است که پروردگار قبل از بیان موارد اخلاقی، مقدّمۀ آیات بیان کنندۀ موارد اخلاقی را با هشدار به مال حرام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اخلاق بگوید، اما اول نسبت به مال حرام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دنبال مال حرام است، این شخص از نظر باطن، آلودگی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او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امر خدا به او می‌رسد، بلافاصله به اجرا می‌گذارد، این به اجرا گذاشتن را بر حالت با ارزش اخلاقی متّکی است که از باب فروتنی، تواضع و خاکساری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آیات سورۀ بقره ذکر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صبر، استقامت و نماز در زندگی خود کمک بگیرید،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لَکَبِیرَةٌ إِلاّ عَلَی اَلْخاشِعِینَ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این نماز خواندن و صبر کردن سنگین است، مگر مردمی که نسبت به خدا فروتنی و تواضع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w:t>
      </w:r>
      <w:bookmarkStart w:id="252" w:name="pg6436_42686"/>
    </w:p>
    <w:p>
      <w:pPr>
        <w:pStyle w:val="BookText"/>
        <w:rPr/>
      </w:pPr>
      <w:bookmarkEnd w:id="252"/>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مقدّمۀ آیات اخلاقی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مقدّمه است؛ چون آیات بعد 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شروع می‌شود، عطف؛ یعنی اتّصال دادن بعد به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ارتباط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این چند آیه، همه با هم بستگی و اتّصال دارند</w:t>
      </w:r>
      <w:r>
        <w:rPr>
          <w:rFonts w:eastAsia="IRNazanin" w:cs="IRNazanin"/>
          <w:color w:val="111111"/>
          <w:sz w:val="28"/>
          <w:szCs w:val="28"/>
          <w:rtl w:val="true"/>
          <w:lang w:bidi="fa-IR"/>
        </w:rPr>
        <w:t>.</w:t>
      </w:r>
    </w:p>
    <w:p>
      <w:pPr>
        <w:pStyle w:val="Heading3"/>
        <w:numPr>
          <w:ilvl w:val="2"/>
          <w:numId w:val="1"/>
        </w:numPr>
        <w:rPr/>
      </w:pPr>
      <w:bookmarkStart w:id="253" w:name="__RefHeading___Toc852785_653776707"/>
      <w:bookmarkStart w:id="254" w:name="_Toc91"/>
      <w:bookmarkEnd w:id="253"/>
      <w:r>
        <w:rPr>
          <w:rtl w:val="true"/>
        </w:rPr>
        <w:t>تضاد ربا با ایمان</w:t>
      </w:r>
      <w:bookmarkEnd w:id="254"/>
    </w:p>
    <w:p>
      <w:pPr>
        <w:pStyle w:val="BookText"/>
        <w:rPr/>
      </w:pPr>
      <w:r>
        <w:rPr>
          <w:rFonts w:ascii="IRNazanin" w:hAnsi="IRNazanin" w:eastAsia="IRNazanin"/>
          <w:color w:val="111111"/>
          <w:sz w:val="28"/>
          <w:sz w:val="28"/>
          <w:szCs w:val="28"/>
          <w:rtl w:val="true"/>
          <w:lang w:bidi="fa-IR"/>
        </w:rPr>
        <w:t>به ما می‌گوید که اهل ایمان هستیم و خدا و قیامت را قبول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ربایی را نخورید، ربا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است که به قرض داده می‌شود و در مقابل، مرتب اضافه‌تر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بیع نیست، بلکه جنایت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رباست، اما چه کسی رباخور است؟ آن کسی که در برابر پروردگار، متکبّر است؛ یعنی آن کسی که دچار سوء خلق است و نسبت به پروردگار، اخلاق ابلیس را دارد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اِسْتَکْبَرَ وَ کانَ مِنَ اَلْکافِرِینَ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این کبر نیز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بودن کبر توبه نکرد و تا به حال کافر مانده است، اما حضرت آدم و حوّا علیهما السلام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شدند، آنها را بیرون کردند، ولی دیگر کبر نداشتند، بلکه چنانچه در سورۀ اعراف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متواضع بودند که به پروردگار عرض کردند</w:t>
      </w:r>
      <w:r>
        <w:rPr>
          <w:rFonts w:eastAsia="IRNazanin" w:cs="IRNazanin"/>
          <w:color w:val="111111"/>
          <w:sz w:val="28"/>
          <w:szCs w:val="28"/>
          <w:rtl w:val="true"/>
          <w:lang w:bidi="fa-IR"/>
        </w:rPr>
        <w:t>:</w:t>
      </w:r>
      <w:bookmarkStart w:id="255" w:name="pg6436_42687"/>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توبۀ آنان را قبول کردم؛ چون متواضع بودند</w:t>
      </w:r>
      <w:r>
        <w:rPr>
          <w:rFonts w:eastAsia="IRNazanin" w:cs="IRNazanin"/>
          <w:color w:val="111111"/>
          <w:sz w:val="28"/>
          <w:szCs w:val="28"/>
          <w:rtl w:val="true"/>
          <w:lang w:bidi="fa-IR"/>
        </w:rPr>
        <w:t>.</w:t>
      </w:r>
    </w:p>
    <w:p>
      <w:pPr>
        <w:pStyle w:val="Heading3"/>
        <w:numPr>
          <w:ilvl w:val="2"/>
          <w:numId w:val="1"/>
        </w:numPr>
        <w:rPr/>
      </w:pPr>
      <w:bookmarkStart w:id="256" w:name="__RefHeading___Toc852787_653776707"/>
      <w:bookmarkStart w:id="257" w:name="_Toc92"/>
      <w:bookmarkEnd w:id="256"/>
      <w:r>
        <w:rPr>
          <w:rtl w:val="true"/>
        </w:rPr>
        <w:t>دوری از ربا برای خدا</w:t>
      </w:r>
      <w:bookmarkEnd w:id="257"/>
    </w:p>
    <w:p>
      <w:pPr>
        <w:pStyle w:val="BookText"/>
        <w:rPr/>
      </w:pPr>
      <w:r>
        <w:rPr>
          <w:rFonts w:ascii="IRNazanin" w:hAnsi="IRNazanin" w:eastAsia="IRNazanin"/>
          <w:color w:val="111111"/>
          <w:sz w:val="28"/>
          <w:sz w:val="28"/>
          <w:szCs w:val="28"/>
          <w:rtl w:val="true"/>
          <w:lang w:bidi="fa-IR"/>
        </w:rPr>
        <w:t>برای خاطر خدا، خود را از افتادن در لجن‌زار ربا حفظ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اَلرِّبَوا أَضْعافاً مُضاعَفَةً 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بعضی‌ها به جای این که بگویند طمع داشتیم،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نداشتیم، ربا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سال به همان زندگی خداداده وحلال قناعت می‌کردند، چشم وهم‌چشمی وطمع نمی‌کردند، این گونه نمی‌شدکه برویم به یهودی یابه مسلمان بدتر از یهود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میلیون تومان به من بده، تا به حال نیز چهل میلیون پس داده‌ام و هنوز سی میلیون بدهکاریم سر جایش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نداشتم، یا طمع کردم؟ قطعاً طمع کردم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عارفی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بازار پارچه گران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امروز آن را ارزان می‌کنیم،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هستی که ارزان کنی؟ نه وکیلی، نه استانداری، نه رییسی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قدرتی می‌خواهی ارزان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برای خود و خانواده‌ام پارچه نمی‌خریم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ارزانش می‌کنیم</w:t>
      </w:r>
      <w:r>
        <w:rPr>
          <w:rFonts w:eastAsia="IRNazanin" w:cs="IRNazanin"/>
          <w:color w:val="111111"/>
          <w:sz w:val="28"/>
          <w:szCs w:val="28"/>
          <w:rtl w:val="true"/>
          <w:lang w:bidi="fa-IR"/>
        </w:rPr>
        <w:t>.</w:t>
      </w:r>
      <w:bookmarkStart w:id="258" w:name="pg6436_42688"/>
    </w:p>
    <w:p>
      <w:pPr>
        <w:pStyle w:val="BookText"/>
        <w:rPr/>
      </w:pPr>
      <w:bookmarkEnd w:id="258"/>
      <w:r>
        <w:rPr>
          <w:rFonts w:ascii="IRNazanin" w:hAnsi="IRNazanin" w:eastAsia="IRNazanin"/>
          <w:color w:val="111111"/>
          <w:sz w:val="28"/>
          <w:sz w:val="28"/>
          <w:szCs w:val="28"/>
          <w:rtl w:val="true"/>
          <w:lang w:bidi="fa-IR"/>
        </w:rPr>
        <w:t>من می‌توانم زندگی خود را ارزان بگذرانم، وقتی بخواهم زندگی گرانی را داشته باشم، به دام ربا، بانک، ورشکستگی و زندان می‌افتم</w:t>
      </w:r>
      <w:r>
        <w:rPr>
          <w:rFonts w:eastAsia="IRNazanin" w:cs="IRNazanin"/>
          <w:color w:val="111111"/>
          <w:sz w:val="28"/>
          <w:szCs w:val="28"/>
          <w:rtl w:val="true"/>
          <w:lang w:bidi="fa-IR"/>
        </w:rPr>
        <w:t>.</w:t>
      </w:r>
    </w:p>
    <w:p>
      <w:pPr>
        <w:pStyle w:val="Heading3"/>
        <w:numPr>
          <w:ilvl w:val="2"/>
          <w:numId w:val="1"/>
        </w:numPr>
        <w:rPr/>
      </w:pPr>
      <w:bookmarkStart w:id="259" w:name="__RefHeading___Toc852789_653776707"/>
      <w:bookmarkStart w:id="260" w:name="_Toc93"/>
      <w:bookmarkEnd w:id="259"/>
      <w:r>
        <w:rPr>
          <w:rtl w:val="true"/>
        </w:rPr>
        <w:t>رسیدن به فلاح با رعایت تقوا</w:t>
      </w:r>
      <w:bookmarkEnd w:id="260"/>
    </w:p>
    <w:p>
      <w:pPr>
        <w:pStyle w:val="BookText"/>
        <w:rPr/>
      </w:pPr>
      <w:r>
        <w:rPr>
          <w:rFonts w:ascii="IRNazanin" w:hAnsi="IRNazanin" w:eastAsia="IRNazanin"/>
          <w:color w:val="111111"/>
          <w:sz w:val="28"/>
          <w:sz w:val="28"/>
          <w:szCs w:val="28"/>
          <w:rtl w:val="true"/>
          <w:lang w:bidi="fa-IR"/>
        </w:rPr>
        <w:t>وَ اِتَّقُوا اَللّهَ این جمله بعد از ذکر ربا، به این معنا است که خود را از افتادن در لجن‌زار ربا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فلاح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یعنی چه؟ قرآن که معنا نمی‌کند یعنی چه؟ باید به سراغ معارف بیرون از قرآن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معانی قرآن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چهار نعمت ابدی است که جایگاهش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بی‌جهل، عزّت بی‌ذلّت، حیات بی‌مرگ، ثروت بی‌فقر که آن ثروتش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را به کسی بدهند، بعدش فقری وجود ندارد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أَعْطَی الْمُؤْمِنَ ثَلَاثَ خِصَالٍ الْعِزَّ فِی الدُّنْیَا وَ فِی دِینِهِ وَ الْفَلَاحَ فِی الآْخِرَةِ وَ الْمَهَابَةَ فِی صُدُورِ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الْعَمَلِ لِدَارِ الْبَقَاءِ إِدْرَاکُ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پروردگار ادامه می‌دهد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w:t>
      </w:r>
      <w:r>
        <w:rPr>
          <w:rFonts w:eastAsia="Amiri" w:cs="Amiri" w:ascii="Amiri" w:hAnsi="Amiri"/>
          <w:color w:val="111111"/>
          <w:sz w:val="28"/>
          <w:szCs w:val="28"/>
          <w:rtl w:val="true"/>
          <w:lang w:bidi="ar-SA"/>
        </w:rPr>
        <w:t>»</w:t>
      </w:r>
      <w:bookmarkStart w:id="261" w:name="pg6436_42689"/>
    </w:p>
    <w:p>
      <w:pPr>
        <w:pStyle w:val="BookText"/>
        <w:rPr/>
      </w:pPr>
      <w:bookmarkEnd w:id="261"/>
      <w:r>
        <w:rPr>
          <w:rFonts w:ascii="IRNazanin" w:hAnsi="IRNazanin" w:eastAsia="IRNazanin"/>
          <w:color w:val="111111"/>
          <w:sz w:val="28"/>
          <w:sz w:val="28"/>
          <w:szCs w:val="28"/>
          <w:rtl w:val="true"/>
          <w:lang w:bidi="fa-IR"/>
        </w:rPr>
        <w:t>خود را از درگیر شدن با آتشی که برای اهل کفر آماده کرده‌ام،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کافرین بعد از مسألۀ ربا است؛ یعنی رباخور به من کافر است، اگر چه بگوید من خدا را قبول دارم؛ چون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ناسپاسی و کفر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آتشی که برای کافران مهیّا کرده‌ام، از افتادن در لجن‌زار ربا و افتادن در آتش جهنم نگهدارید</w:t>
      </w:r>
      <w:r>
        <w:rPr>
          <w:rFonts w:eastAsia="IRNazanin" w:cs="IRNazanin"/>
          <w:color w:val="111111"/>
          <w:sz w:val="28"/>
          <w:szCs w:val="28"/>
          <w:rtl w:val="true"/>
          <w:lang w:bidi="fa-IR"/>
        </w:rPr>
        <w:t>.</w:t>
      </w:r>
    </w:p>
    <w:p>
      <w:pPr>
        <w:pStyle w:val="Heading3"/>
        <w:numPr>
          <w:ilvl w:val="2"/>
          <w:numId w:val="1"/>
        </w:numPr>
        <w:rPr/>
      </w:pPr>
      <w:bookmarkStart w:id="262" w:name="__RefHeading___Toc852791_653776707"/>
      <w:bookmarkStart w:id="263" w:name="_Toc94"/>
      <w:bookmarkEnd w:id="262"/>
      <w:r>
        <w:rPr>
          <w:rtl w:val="true"/>
        </w:rPr>
        <w:t>تنها راه سعادت در دنیا و آخرت</w:t>
      </w:r>
      <w:bookmarkEnd w:id="263"/>
    </w:p>
    <w:p>
      <w:pPr>
        <w:pStyle w:val="BookText"/>
        <w:rPr/>
      </w:pPr>
      <w:r>
        <w:rPr>
          <w:rFonts w:ascii="IRNazanin" w:hAnsi="IRNazanin" w:eastAsia="IRNazanin"/>
          <w:color w:val="111111"/>
          <w:sz w:val="28"/>
          <w:sz w:val="28"/>
          <w:szCs w:val="28"/>
          <w:rtl w:val="true"/>
          <w:lang w:bidi="fa-IR"/>
        </w:rPr>
        <w:t xml:space="preserve">پس چگونه زندگی کنیم؟ باز آیات بعد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بیایید این چند روزه‌ای که در دنیا هستید، از خدا و پیغمبر صلی الله علیه و آله اطاعت کنید تا به رحمت خدا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متدین و اهل قرآن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در قرآن کریم یا روایات، برای رسیدن به رحمت خدا، کانالی غیر از اطاعت خدا و پیغمبر صلی الله علیه و آله هست یا نه؟ اگر هست به من نیز اطلاع بدهید</w:t>
      </w:r>
      <w:r>
        <w:rPr>
          <w:rFonts w:eastAsia="IRNazanin" w:cs="IRNazanin"/>
          <w:color w:val="111111"/>
          <w:sz w:val="28"/>
          <w:szCs w:val="28"/>
          <w:rtl w:val="true"/>
          <w:lang w:bidi="fa-IR"/>
        </w:rPr>
        <w:t>.</w:t>
      </w:r>
    </w:p>
    <w:p>
      <w:pPr>
        <w:pStyle w:val="Heading3"/>
        <w:numPr>
          <w:ilvl w:val="2"/>
          <w:numId w:val="1"/>
        </w:numPr>
        <w:rPr/>
      </w:pPr>
      <w:bookmarkStart w:id="264" w:name="__RefHeading___Toc852793_653776707"/>
      <w:bookmarkStart w:id="265" w:name="_Toc95"/>
      <w:bookmarkEnd w:id="264"/>
      <w:r>
        <w:rPr>
          <w:rtl w:val="true"/>
        </w:rPr>
        <w:t>اهتمام اهل بیت علیهم السلام به جدایی مردم از کج فهمی دین</w:t>
      </w:r>
      <w:bookmarkEnd w:id="265"/>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بی‌علم، بی‌دانش،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نادانی، نفهمی و از روی جهل چیزهایی را می‌گویند،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چقدر سخت می‌گیرید؟ حال دو ریال پول ربا مگر چیست؟ یا یک لیوان عرق خوردن در دستگاه به این با عظمتی خدا، کجا حساب می‌شود؟ دو رکعت نماز چه دردی را دوا می‌کند؟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را به نادانی می‌گویند، در حالی که دانایانی مانند حضرت صادق علیه السلام وقتی رحمت خدا را مطرح می‌کنند،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أیقنت أنک أنت أرحم الراحمین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94/337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اهل‌بیت نیز اقرار داریم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العفو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آنجایی که جا داشته باشد که پروردگار گذشت و رحم کند، اما اگر جا نداشته باشد که گذشت کند، آنجا چگونه گذشت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شمر را نیز جا دارد که عفو و گذشت کند؟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انبیا، ائمه علیهم السلام، دین، علما و ما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کجا؟ همین طور بی‌شرط و مطلق؟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که نادانان می‌گویند، معنیش این است که اصلاً یک نفر جهنّمی نیز در این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جایی است که برای خودش می‌سوزد، چرا؟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هفتاد و دو نفر از خوبان عالم را کشت، مگر می‌شود گذشت کرد؟ باز هم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قیامت تخت امام حسین علیه السلام را برابر تخت یزید بگذارند، به امام حسین علیه السلام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شهید شدی، رحمانیت ما تو را به بهشت آورده است و به یزید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گنهکار بودی، عفو ما تو را به بهشت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جهالت و به هم ریختن همۀ قوانین</w:t>
      </w:r>
      <w:bookmarkStart w:id="266" w:name="pg6436_42691"/>
    </w:p>
    <w:p>
      <w:pPr>
        <w:pStyle w:val="BookText"/>
        <w:rPr/>
      </w:pPr>
      <w:bookmarkEnd w:id="266"/>
      <w:r>
        <w:rPr>
          <w:rFonts w:ascii="IRNazanin" w:hAnsi="IRNazanin" w:eastAsia="IRNazanin"/>
          <w:color w:val="111111"/>
          <w:sz w:val="28"/>
          <w:sz w:val="28"/>
          <w:szCs w:val="28"/>
          <w:rtl w:val="true"/>
          <w:lang w:bidi="fa-IR"/>
        </w:rPr>
        <w:t>تشریعی پروردگار عالم است</w:t>
      </w:r>
      <w:r>
        <w:rPr>
          <w:rFonts w:eastAsia="IRNazanin" w:cs="IRNazanin"/>
          <w:color w:val="111111"/>
          <w:sz w:val="28"/>
          <w:szCs w:val="28"/>
          <w:rtl w:val="true"/>
          <w:lang w:bidi="fa-IR"/>
        </w:rPr>
        <w:t>.</w:t>
      </w:r>
    </w:p>
    <w:p>
      <w:pPr>
        <w:pStyle w:val="Heading3"/>
        <w:numPr>
          <w:ilvl w:val="2"/>
          <w:numId w:val="1"/>
        </w:numPr>
        <w:rPr/>
      </w:pPr>
      <w:bookmarkStart w:id="267" w:name="__RefHeading___Toc852795_653776707"/>
      <w:bookmarkStart w:id="268" w:name="_Toc96"/>
      <w:bookmarkEnd w:id="267"/>
      <w:r>
        <w:rPr>
          <w:rtl w:val="true"/>
        </w:rPr>
        <w:t>نمونه ای از مبارزه با بدفهمی از دین</w:t>
      </w:r>
      <w:bookmarkEnd w:id="268"/>
    </w:p>
    <w:p>
      <w:pPr>
        <w:pStyle w:val="BookText"/>
        <w:rPr/>
      </w:pPr>
      <w:r>
        <w:rPr>
          <w:rFonts w:ascii="IRNazanin" w:hAnsi="IRNazanin" w:eastAsia="IRNazanin"/>
          <w:color w:val="111111"/>
          <w:sz w:val="28"/>
          <w:sz w:val="28"/>
          <w:szCs w:val="28"/>
          <w:rtl w:val="true"/>
          <w:lang w:bidi="fa-IR"/>
        </w:rPr>
        <w:t>پیغمبر اکرم صلی الله علیه و آله و ائمه اطهار علیهم السلام از بدفهمی مردم خیلی نگران بودند که چرا مردم حقیقت را بد و اشتباه می‌فهمند؟</w:t>
      </w:r>
    </w:p>
    <w:p>
      <w:pPr>
        <w:pStyle w:val="BookText"/>
        <w:rPr/>
      </w:pPr>
      <w:r>
        <w:rPr>
          <w:rFonts w:ascii="IRNazanin" w:hAnsi="IRNazanin" w:eastAsia="IRNazanin"/>
          <w:color w:val="111111"/>
          <w:sz w:val="28"/>
          <w:sz w:val="28"/>
          <w:szCs w:val="28"/>
          <w:rtl w:val="true"/>
          <w:lang w:bidi="fa-IR"/>
        </w:rPr>
        <w:t>امام صادق علیه السلام در مدینه مرد ظاهر الصلاحی را دیدند که به مغازۀ میوه فروشی رفت و به دور از چشم میوه فروش، اناری دزدید و درون کیسه‌اش انداخت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نانوایی رفت، تا چشم نانوا را دور دید، قرصی نان دزدید و آن را نیز به داخل کیسه انداخت و رفت، بعد به محل فقیرنشینی آمد، انار را خیلی با محبت به مستحق داد و آن نان را نیز به مستحق دیگری داد و خدا را شکر کرد که امروز موفق به دو کار مهمّ و پرثواب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جلوی او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یک انار دزدیدم و یک گناه مرتکب شدم، بعد یک نان دزدم، دو گناه شد، انار را به یک مستحق و نان را به مستحق دیگر دادم،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نخواندی؟ مگر خدا در قرآن مجید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یک کار خوب بیاورد، ما ده برابر به او مزد می‌دهیم و درباره گناه گفته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أَساءَ فَعَلَیْها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269" w:name="pg6436_42692"/>
    </w:p>
    <w:p>
      <w:pPr>
        <w:pStyle w:val="BookText"/>
        <w:rPr/>
      </w:pPr>
      <w:bookmarkEnd w:id="269"/>
      <w:r>
        <w:rPr>
          <w:rFonts w:ascii="IRNazanin" w:hAnsi="IRNazanin" w:eastAsia="IRNazanin"/>
          <w:color w:val="111111"/>
          <w:sz w:val="28"/>
          <w:sz w:val="28"/>
          <w:szCs w:val="28"/>
          <w:rtl w:val="true"/>
          <w:lang w:bidi="fa-IR"/>
        </w:rPr>
        <w:t>هر کسی یک کار بد کند، فقط یک جریمه دارد؟ من یک انار و یک نان دزدیدم، دو گناه شد، اما هر دو را در راه خدا دادیم، بیست ثواب بردم، پس هجده ثواب برای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محاسبۀ قشنگی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علیه السلام فِی حَدِیثٍ طَوِیلٍ قَالَ إِنَّ مَنِ اتَّبَعَ هَوَاهُ وَ أُعْجِبَ بِرَأْیِهِ کَانَ کَرَجُلٍ سَمِعْتُ غُثَاءَ الْعَامَّةِ تُعَظِّمُهُ وَ تَصِفُهُ فَأَحْبَبْتُ لِقَاءَهُ مِنْ حَیْثُ لَایَعْرِفُنِی فَرَأَیْتُهُ قَدْ أَحْدَقَ بِهِ خَلْقٌ کَثِیرٌ مِنْ غُثَاءِ الْعَامَّةِ فَمَا زَالَ یُرَاوِغُهُمْ حَتَّی فَارَقَهُمْ وَ لَمْ یَقِرَّ فَتَبِعْتُهُ فَلَمْ یَلْبَثْ أَنْ مَرَّ بِخَبَّازٍ فَتَغَفَّلَهُ فَأَخَذَ مِنْ دُکَّانِهِ رَغِیفَیْنِ مُسَارَقَةً فَتَعَجَّبْتُ مِنْهُ ثُمَّ قُلْتُ فِی نَفْسِی لَعَلَّهُ مُعَامَلَةٌ ثُمَّ مَرَّ بَعْدَهُ بِصَاحِبِ رُمَّانٍ فَمَا زَالَ بِهِ حَتَّی تَغَفَّلَهُ وَ 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ثُمَّ ذَکَرَ أَنَّهُ سَأَلَهُ عَنْ فِعْلِهِ فَقَالَ لَهُ لَعَلَّکَ جَعْفَرُ بْنُ مُحَمَّدٍ قُلْتُ بَلَی فَقَالَ لِی فَمَا یَنْفَعُکَ شَرَفُ أَصْلِکَ مَعَ جَهْلِکَ فَقُلْتُ وَ مَا الَّذِی جَهِلْتُ مِنْهُ قَالَ قَوْلُ اللَّهِ عز و جل مَنْ جاءَ بِالْحَسَنَةِ فَلَهُ عَشْرُ أَمْثالِها وَ مَنْ جاءَ بِالسَّیِّئَةِ فَلا یُجْزی إِلّا مِثْلَها وَ إِنِّی لَمَّا سَرَقْتُ الرَّغِیفَیْنِ کَانَتْ سَیِّئَتَیْنِ وَ لَمَّا سَرَقْتُ الرُّمَّانَتَیْنِ کَانَتْ سَیِّئَتَیْنِ فَهَذِهِ أَرْبَعُ سَیِّئَاتٍ فَلَمَّا تَصَدَّقْتُ بِکُلِّ وَاحِدَةٍ مِنْهَا کَانَ لِی أَرْبَعُونَ حَسَنَةً فَانْتَقَصَ مِنْ أَرْبَعِینَ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أَرْبَعُ سَیِّئَاتٍ وَ بَقِیَ لِی سِتٌّ وَ ثَلَاثُونَ حَسَنَةً فَقُلْتُ لَهُ ثَکِلَتْکَ أُمُّکَ أَنْتَ الْجَاهِلُ بِکِتَابِ اللَّهِ أَ مَا سَمِعْتَ اللَّهَ عز و جل یَقُولُ إِنَّما یَتَقَبَّلُ اللّهُ مِنَ الْمُتَّقِینَ إِنَّکَ لَمَّا سَرَقْتَ رَغِیفَیْنِ کَانَتْ سَیِّئَتَیْنِ وَ لَمَّا سَرَقْتَ رُمَّانَتَیْنِ کَانَتْ أَیْضاً سَیِّئَتَیْنِ وَ لَمَّا دَفَعْتَهُمَا إِلَی غَیْرِ صَاحِبِهِمَا بِغَیْرِ أَمْرِ صَاحِبِهِمَا کُنْتَ إِنَّمَا أَنْتَ أَضَفْتَ أَرْبَعَ سَیِّئَاتٍ إِلَی أَرْبَعِ سَیِّئَاتٍ وَ لَمْ تُضِفْ أَرْبَعِینَ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إِلَی أَرْبَعِ سَیِّئَاتٍ فَجَعَلَ یُلَاحِظُنِی فَانْصَرَفْتُ وَ تَرَکْتُهُ قَالَ الصَّادِقُ علیه السلام بِمِثْلِ هَذَا التَّأْوِیلِ الْقَبِیحِ الْمُسْتَکْرَهِ یَضِلُّونَ وَ یُضِلُّونَ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52797_653776707"/>
      <w:bookmarkStart w:id="271" w:name="_Toc97"/>
      <w:bookmarkEnd w:id="270"/>
      <w:r>
        <w:rPr>
          <w:rtl w:val="true"/>
        </w:rPr>
        <w:t>تقوا، شرط قبولی اعمال</w:t>
      </w:r>
      <w:bookmarkEnd w:id="2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آیه را در قرآن نخواندی که خدا در سورۀ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عمل همراه با تقوا را قبول می‌کند</w:t>
      </w:r>
      <w:r>
        <w:rPr>
          <w:rFonts w:eastAsia="IRNazanin" w:cs="IRNazanin"/>
          <w:color w:val="111111"/>
          <w:sz w:val="28"/>
          <w:szCs w:val="28"/>
          <w:rtl w:val="true"/>
          <w:lang w:bidi="fa-IR"/>
        </w:rPr>
        <w:t xml:space="preserve">. </w:t>
      </w:r>
      <w:r>
        <w:rPr>
          <w:rStyle w:val="FootnoteAnchor"/>
          <w:rtl w:val="true"/>
        </w:rPr>
        <w:footnoteReference w:id="56"/>
      </w:r>
      <w:bookmarkStart w:id="272" w:name="pg6436_42694"/>
    </w:p>
    <w:p>
      <w:pPr>
        <w:pStyle w:val="BookText"/>
        <w:rPr/>
      </w:pPr>
      <w:bookmarkEnd w:id="272"/>
      <w:r>
        <w:rPr>
          <w:rFonts w:ascii="IRNazanin" w:hAnsi="IRNazanin" w:eastAsia="IRNazanin"/>
          <w:color w:val="111111"/>
          <w:sz w:val="28"/>
          <w:sz w:val="28"/>
          <w:szCs w:val="28"/>
          <w:rtl w:val="true"/>
          <w:lang w:bidi="fa-IR"/>
        </w:rPr>
        <w:t>جنابعالی اگر بروی کار کنی و از کارکرد خود انار و نان به مستحق بدهی، خدا قبول می‌کند، تو مال مردم را دزدیدی و به دیگری دادی، آن وقت خدا هجده ثواب به تو می‌دهد؟</w:t>
      </w:r>
    </w:p>
    <w:p>
      <w:pPr>
        <w:pStyle w:val="BookText"/>
        <w:rPr/>
      </w:pPr>
      <w:r>
        <w:rPr>
          <w:rFonts w:ascii="IRNazanin" w:hAnsi="IRNazanin" w:eastAsia="IRNazanin"/>
          <w:color w:val="111111"/>
          <w:sz w:val="28"/>
          <w:sz w:val="28"/>
          <w:szCs w:val="28"/>
          <w:rtl w:val="true"/>
          <w:lang w:bidi="fa-IR"/>
        </w:rPr>
        <w:t>پیغمبر اسلام صلی الله علیه و آله و ائمه اطهار علیهم السلام این ترس را از امت داشتند که مبادا دین را بد بفهمند؛ چون بدفهمی دین خیلی خطرناک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خدا و پیغمبر صلی الله علیه و آله اطاعت کنید تا به رحمت خدا برسید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بشتابید، متوقف نشوید، به جانب آمرزش پروردگار خود سریع حرکت کنید و برای به دست آوردن آمرزش، با قدم توبه به جانب خدا بروید، که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خدا در قرآن بیشتر همراه با آیات توبه، جهاد و انفاق آمده است، یعنی همین طوری کسی را نمی‌آمرزند که مردم هر کاری می‌خواهند بکنند و بعد توقع داشته باشند که آمرزش خدا نصیب آنها شود</w:t>
      </w:r>
      <w:r>
        <w:rPr>
          <w:rFonts w:eastAsia="IRNazanin" w:cs="IRNazanin"/>
          <w:color w:val="111111"/>
          <w:sz w:val="28"/>
          <w:szCs w:val="28"/>
          <w:rtl w:val="true"/>
          <w:lang w:bidi="fa-IR"/>
        </w:rPr>
        <w:t>.</w:t>
      </w:r>
    </w:p>
    <w:p>
      <w:pPr>
        <w:pStyle w:val="Heading3"/>
        <w:numPr>
          <w:ilvl w:val="2"/>
          <w:numId w:val="1"/>
        </w:numPr>
        <w:rPr/>
      </w:pPr>
      <w:bookmarkStart w:id="273" w:name="__RefHeading___Toc852799_653776707"/>
      <w:bookmarkStart w:id="274" w:name="_Toc98"/>
      <w:bookmarkEnd w:id="273"/>
      <w:r>
        <w:rPr>
          <w:rtl w:val="true"/>
        </w:rPr>
        <w:t>طی کردن مراحل آمرزش</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قدم خاصّ خودش را دارد که من از چه کانالی خودم را به آمرزش خدا</w:t>
      </w:r>
      <w:bookmarkStart w:id="275" w:name="pg6436_42695"/>
    </w:p>
    <w:p>
      <w:pPr>
        <w:pStyle w:val="BookText"/>
        <w:rPr/>
      </w:pPr>
      <w:bookmarkEnd w:id="275"/>
      <w:r>
        <w:rPr>
          <w:rFonts w:ascii="IRNazanin" w:hAnsi="IRNazanin" w:eastAsia="IRNazanin"/>
          <w:color w:val="111111"/>
          <w:sz w:val="28"/>
          <w:sz w:val="28"/>
          <w:szCs w:val="28"/>
          <w:rtl w:val="true"/>
          <w:lang w:bidi="fa-IR"/>
        </w:rPr>
        <w:t>برسانم؟</w:t>
      </w:r>
    </w:p>
    <w:p>
      <w:pPr>
        <w:pStyle w:val="BookText"/>
        <w:rPr/>
      </w:pPr>
      <w:r>
        <w:rPr>
          <w:rFonts w:ascii="IRNazanin" w:hAnsi="IRNazanin" w:eastAsia="IRNazanin"/>
          <w:color w:val="111111"/>
          <w:sz w:val="28"/>
          <w:sz w:val="28"/>
          <w:szCs w:val="28"/>
          <w:rtl w:val="true"/>
          <w:lang w:bidi="fa-IR"/>
        </w:rPr>
        <w:t>شخصی انواع گناه‌هان را انجام داده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گریه کند، این چه طرز آمرزش خواستن است؟ هر کس از راه برسد، هر کاری کرده باشد، سر به دیوار بگذارد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w:t>
      </w:r>
    </w:p>
    <w:p>
      <w:pPr>
        <w:pStyle w:val="BookText"/>
        <w:rPr/>
      </w:pPr>
      <w:r>
        <w:rPr>
          <w:rFonts w:ascii="IRNazanin" w:hAnsi="IRNazanin" w:eastAsia="IRNazanin"/>
          <w:color w:val="111111"/>
          <w:sz w:val="28"/>
          <w:sz w:val="28"/>
          <w:szCs w:val="28"/>
          <w:rtl w:val="true"/>
          <w:lang w:bidi="fa-IR"/>
        </w:rPr>
        <w:t>باید شش برنامه را به خدا تحویل بدهی تا او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واجباتی که انجام ندادی،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گناهانی که انجام دادی، برای آینده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بگیری که به گناه برنگردی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روییده شده از گناه بر بدن را با عبادت آب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مردم را تا دینار آخر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تمام شد، تازه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لِقَائِلٍ قَالَ بِحَضْرَتِهِ أَسْتَغْفِرُ اللَّهَ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52801_653776707"/>
      <w:bookmarkStart w:id="277" w:name="_Toc99"/>
      <w:bookmarkEnd w:id="276"/>
      <w:r>
        <w:rPr>
          <w:rtl w:val="true"/>
        </w:rPr>
        <w:t>برخورد انسان ها با خدا</w:t>
      </w:r>
      <w:bookmarkEnd w:id="2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چرا نوبت به خدا می‌رسد، مردم می‌خواهند چیزی را رعایت نکنند، اما نوبت به خودشان که می‌رسد، در مغازه می‌نشینند، حاضر نیستند قوانین کسبی را رها کنند، مثلاً هر کسی از راه برسد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را به ما</w:t>
      </w:r>
      <w:bookmarkStart w:id="278" w:name="pg6436_42696"/>
    </w:p>
    <w:p>
      <w:pPr>
        <w:pStyle w:val="BookText"/>
        <w:rPr/>
      </w:pPr>
      <w:bookmarkEnd w:id="278"/>
      <w:r>
        <w:rPr>
          <w:rFonts w:ascii="IRNazanin" w:hAnsi="IRNazanin" w:eastAsia="IRNazanin"/>
          <w:color w:val="111111"/>
          <w:sz w:val="28"/>
          <w:sz w:val="28"/>
          <w:szCs w:val="28"/>
          <w:rtl w:val="true"/>
          <w:lang w:bidi="fa-IR"/>
        </w:rPr>
        <w:t>بده، پول آن را نمی‌خواهیم بدهیم،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نمی‌خواهی بدهی؟ بی‌خود می‌کنی، جنس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به خدا که می‌رسند،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خمس، روزه، زکات، حج، عفت، تقوا نه، اما مغفرت خود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بیابان بیا، تپّه‌ای به این نشانه هست، از تپّه بالا برو و پشت آن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رفت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قدری کفش و لباس کهنه و غذای مانده در آنجا جمع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مورد مصرف بندگان ما نبوده، آن وقت این‌ها را به ایتام و فقرا داده‌اند که مثلاً در راه خدا انفاق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جنس خراب است آوردند تا در دستگاه ما آب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خدا که می‌شود، همۀ قوانین باید بشکند؟ همه چیز باید رایگان شود؛ چون خدا دارد؟ خدا دارد، اما به جا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جانب آمرزش خدا بشتابید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آمرزش این شرایطی که امیرالمؤمنین علیه السلام فرمودند لازم است</w:t>
      </w:r>
      <w:r>
        <w:rPr>
          <w:rFonts w:eastAsia="IRNazanin" w:cs="IRNazanin"/>
          <w:color w:val="111111"/>
          <w:sz w:val="28"/>
          <w:szCs w:val="28"/>
          <w:rtl w:val="true"/>
          <w:lang w:bidi="fa-IR"/>
        </w:rPr>
        <w:t>.</w:t>
      </w:r>
    </w:p>
    <w:p>
      <w:pPr>
        <w:pStyle w:val="Heading3"/>
        <w:numPr>
          <w:ilvl w:val="2"/>
          <w:numId w:val="1"/>
        </w:numPr>
        <w:rPr/>
      </w:pPr>
      <w:bookmarkStart w:id="279" w:name="__RefHeading___Toc852803_653776707"/>
      <w:bookmarkStart w:id="280" w:name="_Toc100"/>
      <w:bookmarkEnd w:id="279"/>
      <w:r>
        <w:rPr>
          <w:rtl w:val="true"/>
        </w:rPr>
        <w:t>جایگاه متقین و کافرین در قیامت</w:t>
      </w:r>
      <w:bookmarkEnd w:id="280"/>
    </w:p>
    <w:p>
      <w:pPr>
        <w:pStyle w:val="BookText"/>
        <w:rPr/>
      </w:pP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بهشتی بشتابید که پهنای آن به پهنای همۀ آسمان‌ها و زمین است که تا</w:t>
      </w:r>
    </w:p>
    <w:p>
      <w:pPr>
        <w:pStyle w:val="BookText"/>
        <w:rPr/>
      </w:pPr>
      <w:r>
        <w:rPr>
          <w:rFonts w:ascii="IRNazanin" w:hAnsi="IRNazanin" w:eastAsia="IRNazanin"/>
          <w:color w:val="111111"/>
          <w:sz w:val="28"/>
          <w:sz w:val="28"/>
          <w:szCs w:val="28"/>
          <w:rtl w:val="true"/>
          <w:lang w:bidi="fa-IR"/>
        </w:rPr>
        <w:t>قیامت نیز این پهنا را کسی نمی‌تواند بفهمد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برای کافرین آماده کردم، طایفه‌ای از کافرین رباخوران هستند،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که به پهنای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پرهیزگاران و خود نگهداران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را آماده کردم تا کسانی که خود را از هر نوع گناه که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پیش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می‌دارند تا آلوده نشوند،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سفرۀ گناه را از عالم جمع کند و همه را بالاجبار در دایرۀ دینداری بکشاند، تقوا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صدساله که چشمش نمی‌بیند، گوشش نمی‌شنود و آتش شهوتش خاموش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تقوا پیشه می‌کنم، مثلاً به نامحرم نگاه نمی‌کنم، موسیقی حرام گوش نمی‌دهم، زنا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چشم نداری که نگاه کنی، گوش نداری که بشنوی، شهوت نداری که زنا کنی، این که تقوا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ابزار رعایت تقوا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تقوا دارم، چون پول و زیبایی دارم که هر روز می‌توانم با ده‌ها نامحرم رابطه برقرار کنم، اما به نگاه نمی‌کند، نماز جماعتش را می‌خواند، شب‌ها سرش را پایین می‌اندازد و با ادب به خانه و نزد همسرش می‌رود، این شخص باتقوا است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این اهل تقوا آماده کردم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81" w:name="pg6436_42699"/>
    </w:p>
    <w:p>
      <w:pPr>
        <w:pStyle w:val="Heading2"/>
        <w:numPr>
          <w:ilvl w:val="1"/>
          <w:numId w:val="1"/>
        </w:numPr>
        <w:rPr/>
      </w:pPr>
      <w:bookmarkStart w:id="282" w:name="__RefHeading___Toc852805_653776707"/>
      <w:bookmarkStart w:id="283" w:name="_Toc101"/>
      <w:bookmarkEnd w:id="281"/>
      <w:bookmarkEnd w:id="282"/>
      <w:r>
        <w:rPr>
          <w:rtl w:val="true"/>
        </w:rPr>
        <w:t>حقیقت مرگ</w:t>
      </w:r>
      <w:bookmarkEnd w:id="283"/>
    </w:p>
    <w:p>
      <w:pPr>
        <w:pStyle w:val="Heading3"/>
        <w:numPr>
          <w:ilvl w:val="2"/>
          <w:numId w:val="1"/>
        </w:numPr>
        <w:rPr/>
      </w:pPr>
      <w:bookmarkStart w:id="284" w:name="__RefHeading___Toc852807_653776707"/>
      <w:bookmarkStart w:id="285" w:name="_Toc102"/>
      <w:bookmarkEnd w:id="284"/>
      <w:r>
        <w:rPr>
          <w:rtl w:val="true"/>
        </w:rPr>
        <w:t>سفر به آخرت</w:t>
      </w:r>
      <w:bookmarkEnd w:id="285"/>
    </w:p>
    <w:p>
      <w:pPr>
        <w:pStyle w:val="BookText"/>
        <w:rPr/>
      </w:pPr>
      <w:r>
        <w:rPr>
          <w:rFonts w:ascii="IRNazanin" w:hAnsi="IRNazanin" w:eastAsia="IRNazanin"/>
          <w:color w:val="111111"/>
          <w:sz w:val="28"/>
          <w:sz w:val="28"/>
          <w:szCs w:val="28"/>
          <w:rtl w:val="true"/>
          <w:lang w:bidi="fa-IR"/>
        </w:rPr>
        <w:t>سفر به آخرت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1383</w:t>
      </w:r>
      <w:bookmarkStart w:id="286" w:name="pg6436_42700"/>
    </w:p>
    <w:p>
      <w:pPr>
        <w:pStyle w:val="BookText"/>
        <w:rPr/>
      </w:pPr>
      <w:bookmarkEnd w:id="286"/>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بسیار مهمی که در قرآن کریم، در بیش از هزار آیه؛ یعنی نزدیک به یک ششم قرآن کریم مطرح است، مسأله‌ای که حتی گاهی سوره‌ای کامل ازقرآن بر محور آن نازل شده و از اصول دین خدا است که همۀ پیغمبران الهی مبلّغ، مبیّن و روشنگر آن بودند و زندگی خود را بر محور آن نظام داده بودند، مسألۀ مرگ، برزخ، روز قیامت، دادگاه‌های آن و در نهایت، کار مردم در آن روز عظیم که به روز بزرگ و فزع اکبر نامیده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طبق آیات و روایات به خاطر ویژگی‌هایش نزدیک به صد اسم دارد و هر اسمی بر حادثه، اتفاق و واقعه‌ای در آن روز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بررسی همۀ این آیات و روایاتی که مربوط به قیامت است، برای ما نیست، اما با توفیق پروردگار، از آیات و روایات اهل‌بیت علیهم السلام مطالبی را در ارتباط با این مبحث برای شما ذکر می‌کنم</w:t>
      </w:r>
      <w:r>
        <w:rPr>
          <w:rFonts w:eastAsia="IRNazanin" w:cs="IRNazanin"/>
          <w:color w:val="111111"/>
          <w:sz w:val="28"/>
          <w:szCs w:val="28"/>
          <w:rtl w:val="true"/>
          <w:lang w:bidi="fa-IR"/>
        </w:rPr>
        <w:t>.</w:t>
      </w:r>
    </w:p>
    <w:p>
      <w:pPr>
        <w:pStyle w:val="Heading3"/>
        <w:numPr>
          <w:ilvl w:val="2"/>
          <w:numId w:val="1"/>
        </w:numPr>
        <w:rPr/>
      </w:pPr>
      <w:bookmarkStart w:id="287" w:name="__RefHeading___Toc852809_653776707"/>
      <w:bookmarkStart w:id="288" w:name="_Toc103"/>
      <w:bookmarkEnd w:id="287"/>
      <w:r>
        <w:rPr>
          <w:rtl w:val="true"/>
        </w:rPr>
        <w:t>قطعیت مرگ بر همگان</w:t>
      </w:r>
      <w:bookmarkEnd w:id="2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حقایقی که در این زمینه در قرآن آمده است و خیلی باید به آن توجه کنیم مسألۀ قبل از جدایی جان از بدن می‌باشد، یعنی چند لحظه‌ای که به شروع این سفر</w:t>
      </w:r>
      <w:bookmarkStart w:id="289" w:name="pg6436_42701"/>
    </w:p>
    <w:p>
      <w:pPr>
        <w:pStyle w:val="BookText"/>
        <w:rPr/>
      </w:pPr>
      <w:bookmarkEnd w:id="289"/>
      <w:r>
        <w:rPr>
          <w:rFonts w:ascii="IRNazanin" w:hAnsi="IRNazanin" w:eastAsia="IRNazanin"/>
          <w:color w:val="111111"/>
          <w:sz w:val="28"/>
          <w:sz w:val="28"/>
          <w:szCs w:val="28"/>
          <w:rtl w:val="true"/>
          <w:lang w:bidi="fa-IR"/>
        </w:rPr>
        <w:t>بسیار عظیم مانده است، که برای هر کسی این سفر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آیاتی را دربارۀ پیغمبر اسلام صلی الله علیه و آله می‌خوانید که نشان می‌دهد، بعد از پروردگار کسی جایگاه، عظمت، مقام، شخصیت، کرامت، بصیرت، دانایی، علم و موقعیت پیغمبر اکرم صلی الله علیه و آله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محبوبترین و عزیزترین بندۀ پروردگار بود و واقعاً خدا دوست دار پیغمبر اکرم صلی الله علیه و آله بود، ولی پروردگار به او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 برای تو یقیناً مرگ هست،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مرگ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کلمۀ سفری که می‌گوییم، تعبیری است که در روایات ما آمده است؛ یعنی به فرمودۀ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در این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بیش از حد در چارچوب امور دنیایی برای مسافر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توجه و یقین دارد که باید از اینجا برود، برای این دنیا نباید تدارک حریصانه‌ای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اشتباه را بکند، او را از مجموع زحمات مادّیش دست خالی به آن جهان منتقل می‌کنند و زحماتش نیز روی زمین می‌ماند، به دیگران می‌رسد، دیگران یا آن را نگه می‌دارند و استفاده می‌کنند، یا آنها نیز بعد از خود به دیگران انتقال می‌دهند</w:t>
      </w:r>
      <w:r>
        <w:rPr>
          <w:rFonts w:eastAsia="IRNazanin" w:cs="IRNazanin"/>
          <w:color w:val="111111"/>
          <w:sz w:val="28"/>
          <w:szCs w:val="28"/>
          <w:rtl w:val="true"/>
          <w:lang w:bidi="fa-IR"/>
        </w:rPr>
        <w:t>.</w:t>
      </w:r>
    </w:p>
    <w:p>
      <w:pPr>
        <w:pStyle w:val="Heading3"/>
        <w:numPr>
          <w:ilvl w:val="2"/>
          <w:numId w:val="1"/>
        </w:numPr>
        <w:rPr/>
      </w:pPr>
      <w:bookmarkStart w:id="290" w:name="__RefHeading___Toc852811_653776707"/>
      <w:bookmarkStart w:id="291" w:name="_Toc104"/>
      <w:bookmarkEnd w:id="290"/>
      <w:r>
        <w:rPr>
          <w:rtl w:val="true"/>
        </w:rPr>
        <w:t>غفلت انسان از سفر آخرتی</w:t>
      </w:r>
      <w:bookmarkEnd w:id="2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مسافر، باید زمان سفر را در نظر بگیرد و براساس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این حقیقت مسافر بودن خود و مسافرخانه بودن دنیا و سفر مرگ غفلت نکنند، قدمی در راه خطا برنخواهند داشت و به دیناری از مال حرام نیز چشم طمع</w:t>
      </w:r>
      <w:bookmarkStart w:id="292" w:name="pg6436_42702"/>
    </w:p>
    <w:p>
      <w:pPr>
        <w:pStyle w:val="BookText"/>
        <w:rPr/>
      </w:pPr>
      <w:bookmarkEnd w:id="292"/>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فساد، معاصی و گرفتار بودن مردم به انواع خلاف‌ها، فقط بخاطر قطع توجه قلبی آنان از پروردگار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تمام شبانه روز را واقعاً یاد خدا و قیامت باشد، اما منحرف، کج، خلاف و با گناه زندگی کند و به دنبال آن چه که شایسته‌اش نیست، برود؛ چون هیچ حرامی شایستۀ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بیشتر مردم به دنبال حرام می‌روند؟ چون از خدا و قیامت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در هر روز، هر شب و هر ساعت، انسان را تصفیه، سلامت روح و عمل را تضمین می‌کند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طُوبَی لِمَنْ ذَکَرَ الْمَعَادَ وَ عَمِلَ لِلْحِسَابِ وَ قَنِعَ بِالْکَفَافِ وَ رَضِیَ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 کَانَ عَمْرُو بْنُ الْعَاصِ یَقُولُ إِنَّ فِی عَلِیٍّ دُعَابَةً فَبَلَغَ ذَلِکَ أَمِیرَ الْمُؤْمِنِینَ علیه السلام فَقَالَ زَعَمَ ابْنُ النَّابِغَةَ أَنِّی تِلْعَابَةٌ مَزَّاحَةٌ ذُو دُعَابَةٍ أُعَافِسُ وَ أُمَارِسُ هَیْهَاتَ یَمْنَعُ مِنَ الْعِفَاسِ وَ الْمِرَاسِ ذِکْرُ الْمَوْتِ وَ خَوْفُ الْبَعْثِ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عَلِیٍّ قَالَ أَوْحَی اللَّهُ عز و جل إِلَی نَبِیِّهِ دَاوُدَ علیه السلام إِذَا ذَکَرَنِی عَبْدِی حِینَ یَغْضَبُ ذَکَرْتُهُ یَوْمَ الْقِیَامَةِ فِی جَمِیعِ خَلْقِی وَ لَاأَمْحَقُهُ فِیمَنْ أَمْحَقُ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لام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اُهجُری المَعاصیَ فإنّها أفضَلُ الهِجرَةِ، وحافِظی علَی الفَرائضِ فإنّها أفضَلُ الجِهادِ، وأکثِری مِن ذِکرِ اللّه ِ، فإنّکِ لا تَأتِینَ اللّه َ عَزَّ وجلَّ بشیءٍ غَدا أحَبَّ إلَی اللّه ِ مِن کَثرَةِ ذِکرِهِ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52813_653776707"/>
      <w:bookmarkStart w:id="294" w:name="_Toc105"/>
      <w:bookmarkEnd w:id="293"/>
      <w:r>
        <w:rPr>
          <w:rtl w:val="true"/>
        </w:rPr>
        <w:t>حکایت قصاب بت پرست هندی</w:t>
      </w:r>
      <w:bookmarkEnd w:id="2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از ایران به هند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خیلی بزرگ و شبه قاره است و جمعیت آن از یک میلیارد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در بررسی‌ها نوشته‌اند، مردم هند وابستۀ به پانزده میلیون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دین بیشتر ندارد، آن 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w:t>
      </w:r>
      <w:bookmarkStart w:id="295" w:name="pg6436_42703"/>
    </w:p>
    <w:p>
      <w:pPr>
        <w:pStyle w:val="BookText"/>
        <w:rPr/>
      </w:pPr>
      <w:bookmarkEnd w:id="295"/>
      <w:r>
        <w:rPr>
          <w:rFonts w:ascii="IRNazanin" w:hAnsi="IRNazanin" w:eastAsia="IRNazanin"/>
          <w:color w:val="111111"/>
          <w:sz w:val="28"/>
          <w:sz w:val="28"/>
          <w:szCs w:val="28"/>
          <w:rtl w:val="true"/>
          <w:lang w:bidi="fa-IR"/>
        </w:rPr>
        <w:t>حضرت آدم علیه السلام دین خدا اسلام بوده و تا قیامت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میلیون دینی که در هندوستان حاکم است، تماماً ساخت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مدتی باید در هند می‌ماندم، کارهای خرید، آشپزی و خوراکم را خودم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خریدن گوشت به مغازۀ قصّابی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این قصّاب مسلمان نیست؛ چون نباید مسلمان از کافر گوشت بخرد، چون که ذبح آنها صحیح نیست، ولی باظاهرکه نمی‌شد فهمیداین شخص درچه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مقداری گوشت می‌خواست،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این قصّاب قبل از این که گوشت هر کدام را بکشد، برمی‌گردد و پردۀ سفیدی را ذرّه‌ای کنار می‌زند و بعد دوباره می‌آید، گوشت‌ها را می‌کشد و تحویل مشتری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لهجۀ هندی را یاد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مشتریی می‌آید و گوشت می‌خواهد، می‌روی این پردۀ سفید را کنار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بت‌پرست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بتی را که می‌پرستم، درست کرده‌ام و آنجا پشت پرده روی طاقچه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بت را نگاه می‌کنم و با نگاه به او حواسم جمع می‌شود که بت به من مشرف است و عمل مرا می‌بیند، لذا خجالت می‌کشم که در ترازو و گوشت فروشی تقلّب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همۀ امور زندگی خود، خدا را بیننده و ناظر خود و خود را مسافر و دنیا را مسافرخانه و مرگ را پل این سفر ببیند، آیا دیگر تخلف می‌کند؟ مال مردم را می‌برد؟ ظلم و معصیت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و جاهلان گناه و معصیت می‌کنند</w:t>
      </w:r>
      <w:r>
        <w:rPr>
          <w:rFonts w:eastAsia="IRNazanin" w:cs="IRNazanin"/>
          <w:color w:val="111111"/>
          <w:sz w:val="28"/>
          <w:szCs w:val="28"/>
          <w:rtl w:val="true"/>
          <w:lang w:bidi="fa-IR"/>
        </w:rPr>
        <w:t>.</w:t>
      </w:r>
    </w:p>
    <w:p>
      <w:pPr>
        <w:pStyle w:val="Heading3"/>
        <w:numPr>
          <w:ilvl w:val="2"/>
          <w:numId w:val="1"/>
        </w:numPr>
        <w:rPr/>
      </w:pPr>
      <w:bookmarkStart w:id="296" w:name="__RefHeading___Toc852815_653776707"/>
      <w:bookmarkStart w:id="297" w:name="_Toc106"/>
      <w:bookmarkEnd w:id="296"/>
      <w:r>
        <w:rPr>
          <w:rtl w:val="true"/>
        </w:rPr>
        <w:t>کنار رفتن پرده ها هنگام احتضار</w:t>
      </w:r>
      <w:bookmarkEnd w:id="2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قرآن، چند لحظه مانده به مرگ، هنوز بین جان و بدن جدایی</w:t>
      </w:r>
    </w:p>
    <w:p>
      <w:pPr>
        <w:pStyle w:val="BookText"/>
        <w:rPr/>
      </w:pPr>
      <w:r>
        <w:rPr>
          <w:rFonts w:ascii="IRNazanin" w:hAnsi="IRNazanin" w:eastAsia="IRNazanin"/>
          <w:color w:val="111111"/>
          <w:sz w:val="28"/>
          <w:sz w:val="28"/>
          <w:szCs w:val="28"/>
          <w:rtl w:val="true"/>
          <w:lang w:bidi="fa-IR"/>
        </w:rPr>
        <w:t>نیافتاده، برای همه اتفاق عجیبی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چند لحظه به رفتنش مانده، نمی‌تواند به ما بگوید که چه اتفاقی افتاده است، اما قرآن این اتفاق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سندی دیگر در این عالم بالاتر از قرآن کریم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چیست؟</w:t>
      </w:r>
    </w:p>
    <w:p>
      <w:pPr>
        <w:pStyle w:val="BookText"/>
        <w:rPr/>
      </w:pPr>
      <w:r>
        <w:rPr>
          <w:rFonts w:ascii="IRNazanin" w:hAnsi="IRNazanin" w:eastAsia="IRNazanin"/>
          <w:color w:val="111111"/>
          <w:sz w:val="28"/>
          <w:sz w:val="28"/>
          <w:szCs w:val="28"/>
          <w:rtl w:val="true"/>
          <w:lang w:bidi="fa-IR"/>
        </w:rPr>
        <w:t>کسی که چند لحظه به مرگش مانده است، پرده و حجاب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مسأله در قرآن و روایات است و چیزی به این بحث نمی‌شود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بحث خانواده، جامعه‌شناسی، سیاسی، اقتصاد باشد، خیلی چیزها می‌شود به آن اضافه کرد، اما نسبت به مرگ، احتضار، برزخ، قیامت و دادگاه‌های پروردگار، هیچ کسی نمی‌تواند حتی یک کلمه اضافه کند؛ چون چارچوبش، چارچوب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مسأله و شئونش همانی را باید گفت که خدا، انبیا و ائمه علیهم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اتفاقی که می‌افتد،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به طور کلی دستش از دنیا جدا می‌شود، تمام گذشته و آیندۀ خود را بی‌کم و زیاد می‌بیند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انْظُرُوا مَنْ تُحَادِثُونَ فَإِنَّهُ لَیْسَ مِنْ أَحَدٍ یَنْزِلُ بِهِ الْمَوْتُ إِلَّا مُثِّلَ لَهُ أَصْحَابُهُ إِلَی اللَّهِ إِنْ کَانُوا خِیَاراً فَخِیَاراً وَ إِنْ کَانُوا شِرَاراً فَشِرَاراً وَ لَیْسَ أَحَدٌ یَمُوتُ إِلَّا تَمَثَّلْتُ لَهُ عِنْدَ مَوْتِهِ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بِأَنَّ الْمُحْتَضَرَ یَحْضُرُهُ صَفٌّ مِنَ الْمَلَائِکَةِ عَنْ یَمِینِهِ عَلَیْهِمْ ثِیَابٌ خُضْرٌ وَ صَفٌّ عَنْ یَسَارِهِ عَلَیْهِمْ ثِیَابٌ سُودٌ وَ یَنْتَظِرُ کُلُّ وَاحِدٍ مِنَ الْفَرِیقَیْنِ فِی قَبْضِ رُوحِهِ وَ الْمَرِیضُ یَنْظُرُ إِلَی هَؤُلَاءِ مَرَّةً وَ إِلَی هَؤُلَاءِ أُخْرَی وَ یَبْعَثُ اللَّهُ‌مَلَکاً إِلَی الْمُؤْمِنِ یُبَشِّرُهُ وَ یَأْمُرُ مَلَکَ الْمَوْتِ أَنْ یَتَرَاءَی لَهُ فِی أَحْسَنِ صُورَةٍ فَإِذَا أَخَذَ فِی قَبْضِ رُوحِهِ وَ ارْتَقَی إِلَی رُکْبَتَیْهِ شَفَعَ إِلَی جَبْرَئِیلَ وَ قَدْ أَمَرَهُ اللَّهُ أَنْ یَنْزِلَ إِلَی عَبْدِهِ أَنْ یُرَخِّصَ لَهُ فِی تَوْدِیعِ أَهْلِهِ وَ وُلْدِهِ فَیَقُولُ لَهُ أَنْتَ مُخَیَّرٌ بَیْنَ أَنْ أَمْسَحَ عَلَیْکَ جَنَاحِی أَوْ تَنْظُرَ إِلَی مِیکَائِیلَ فَیَقُولُ أَیْنَ مِیکَائِیلُ فَإِذَا بِهِ وَ قَدْ نَزَلَ فِی جَوْقٍ مِنَ الْمَلَائِکَةِ فَیَنْظُرُ إِلَیْهِ وَ یُسَلِّمُ عَلَیْهِ فَإِذَا بَلَغَتِ الرُّوحُ إِلَی بَطْنِهِ وَ سُرَّتِهِ شَفَعَ إِلَی مِیکَائِیلَ أَنْ یُمْهِلَهُ فَیَقُولُ لَهُ أَنْتَ مُخَیَّرٌ بَیْنَ أَنْ أَمْسَحَ عَلَیْکَ جَنَاحِی أَوْ تَنْظُرَ إِلَی الْجَنَّةِ فَیَخْتَارُ النَّظَرَ إِلَی الْجَنَّةِ فَیَتَضَاحَکُ وَ یَأْمُرُ اللَّهُ مَلَکَ الْمَوْتِ أَنْ یَرْفُقَ بِهِ فَإِذَا فَارَقَتْهُ رُوحُهُ تَبِعَاهُ الْمَلَکَانِ اللَّذَانِ کَانَا مُوَکَّلَیْنِ بِهِ یَبْکِیَانِ وَ یَتَرَحَّمَانِ عَلَیْهِ وَ یَقُولَانِ رَحِمَ اللَّهُ هَذَا الْعَبْدَ کَمْ أَسْمَعَنَا الْخَیْرَ وَ کَمْ أَشْهَدَنَا عَلَی الصَّالِحَاتِ وَ قَالَا یَا رَبَّنَا إِنَّا کُنَّا مُوَکَّلَیْنِ بِهِ وَ قَدْ نَقَلْتَهُ إِلَی جِوَارِکَ فَمَا تَأْمُرُنَا فَیَقُولُ تَعَالَی تَلْزَمَانِ قَبْرَهُ وَ تَتَرَحَّمَانِ عَلَیْهِ وَ تَسْتَغْفِرَانِ لَهُ إِلَی یَوْمِ الْقِیَامَةِ فَإِذَا کَانَ یَوْمُ الْقِیَامَةِ أَتَیَاهُ بِمَرْکَبٍ فَأَرْکَبَاهُ وَ مَشَیَا بَیْنَ یَدَیْهِ إِلَی الْجَنَّةِ وَ خَدَمَاهُ فِی الْجَنَّةِ</w:t>
      </w:r>
      <w:r>
        <w:rPr>
          <w:rFonts w:eastAsia="Amiri" w:cs="Amiri" w:ascii="Amiri" w:hAnsi="Amiri"/>
          <w:color w:val="111111"/>
          <w:sz w:val="28"/>
          <w:szCs w:val="28"/>
          <w:rtl w:val="true"/>
          <w:lang w:bidi="ar-SA"/>
        </w:rPr>
        <w:t>.»</w:t>
      </w:r>
      <w:bookmarkStart w:id="298" w:name="pg6436_42705"/>
    </w:p>
    <w:p>
      <w:pPr>
        <w:pStyle w:val="Heading3"/>
        <w:numPr>
          <w:ilvl w:val="2"/>
          <w:numId w:val="1"/>
        </w:numPr>
        <w:rPr/>
      </w:pPr>
      <w:bookmarkStart w:id="299" w:name="__RefHeading___Toc852817_653776707"/>
      <w:bookmarkStart w:id="300" w:name="_Toc107"/>
      <w:bookmarkEnd w:id="298"/>
      <w:bookmarkEnd w:id="299"/>
      <w:r>
        <w:rPr>
          <w:rtl w:val="true"/>
        </w:rPr>
        <w:t>سند قرآن در رفع حجاب ها هنگام احتضار</w:t>
      </w:r>
      <w:bookmarkEnd w:id="300"/>
    </w:p>
    <w:p>
      <w:pPr>
        <w:pStyle w:val="BookText"/>
        <w:rPr/>
      </w:pPr>
      <w:r>
        <w:rPr>
          <w:rFonts w:ascii="IRNazanin" w:hAnsi="IRNazanin" w:eastAsia="IRNazanin"/>
          <w:color w:val="111111"/>
          <w:sz w:val="28"/>
          <w:sz w:val="28"/>
          <w:szCs w:val="28"/>
          <w:rtl w:val="true"/>
          <w:lang w:bidi="fa-IR"/>
        </w:rPr>
        <w:t>پروردگار گذشته و آینده‌اش را یک جا نشانش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مطلب چیست؟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عَنْکَ غِطاءَکَ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یعنی برطرف کردن و کنار زدن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می‌فرماید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را کنار می‌زنم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روز چشم دارای تیزبینی بسیار شدیدی می‌شود که راحت می‌توانی تمام گذشته و آیندۀ خود را ببینی</w:t>
      </w:r>
      <w:r>
        <w:rPr>
          <w:rFonts w:eastAsia="IRNazanin" w:cs="IRNazanin"/>
          <w:color w:val="111111"/>
          <w:sz w:val="28"/>
          <w:szCs w:val="28"/>
          <w:rtl w:val="true"/>
          <w:lang w:bidi="fa-IR"/>
        </w:rPr>
        <w:t>.</w:t>
      </w:r>
    </w:p>
    <w:p>
      <w:pPr>
        <w:pStyle w:val="Heading3"/>
        <w:numPr>
          <w:ilvl w:val="2"/>
          <w:numId w:val="1"/>
        </w:numPr>
        <w:rPr/>
      </w:pPr>
      <w:bookmarkStart w:id="301" w:name="__RefHeading___Toc852819_653776707"/>
      <w:bookmarkStart w:id="302" w:name="_Toc108"/>
      <w:bookmarkEnd w:id="301"/>
      <w:r>
        <w:rPr>
          <w:rtl w:val="true"/>
        </w:rPr>
        <w:t>حال خطاکاران در لحظۀ احتضار</w:t>
      </w:r>
      <w:bookmarkEnd w:id="3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می‌بینند؟ عده‌ای از مردم، مردمی بودند که با پروردگار، انبیا، نعمت‌ها و خودشان، با خطا برخورد کردند؛ چون برخورد آنها برخورد خطایی بوده است،</w:t>
      </w:r>
    </w:p>
    <w:p>
      <w:pPr>
        <w:pStyle w:val="BookText"/>
        <w:rPr/>
      </w:pPr>
      <w:r>
        <w:rPr>
          <w:rFonts w:ascii="IRNazanin" w:hAnsi="IRNazanin" w:eastAsia="IRNazanin"/>
          <w:color w:val="111111"/>
          <w:sz w:val="28"/>
          <w:sz w:val="28"/>
          <w:szCs w:val="28"/>
          <w:rtl w:val="true"/>
          <w:lang w:bidi="fa-IR"/>
        </w:rPr>
        <w:t>سرمایه‌ای در اختیار آنها نیست و دست آنها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گذشته و آیندۀ خود را می‌بینند، همانجا زبان التماس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لب آنها تکان بخورد؛ چون ما خیلی وقت‌ها با لب حرف نمی‌زنیم، بلکه با دل حرف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حضرت رضا علیه السلام، مکه، حرم پیغمبر صلی الله علیه و آله، گاهی افراد گوشه‌ای نشسته‌اند و در حال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با دل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لازم نیست با لب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چند لحظه مانده تا از دنیا بیرون برود، هیچ نیازی نیست با لب حرف بزند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بالای سرش نشسته است بشنود که این شخص، بی‌دین، مشروبخوار و بی‌نماز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با لب، هیچ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زمین از اعمال شما خبر می‌دهد؟ مگر زمین لب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مگر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لب‌ها را می‌بندند تا دست و پا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لب دارند؟ چه کسی گفته است که حرف زدن، لب می‌خواهد و اگر نباشد، حرفی وجود ندارد</w:t>
      </w:r>
      <w:r>
        <w:rPr>
          <w:rFonts w:eastAsia="IRNazanin" w:cs="IRNazanin"/>
          <w:color w:val="111111"/>
          <w:sz w:val="28"/>
          <w:szCs w:val="28"/>
          <w:rtl w:val="true"/>
          <w:lang w:bidi="fa-IR"/>
        </w:rPr>
        <w:t>.</w:t>
      </w:r>
      <w:bookmarkStart w:id="303" w:name="pg6436_42707"/>
    </w:p>
    <w:p>
      <w:pPr>
        <w:pStyle w:val="Heading3"/>
        <w:numPr>
          <w:ilvl w:val="2"/>
          <w:numId w:val="1"/>
        </w:numPr>
        <w:rPr/>
      </w:pPr>
      <w:bookmarkStart w:id="304" w:name="__RefHeading___Toc852821_653776707"/>
      <w:bookmarkStart w:id="305" w:name="_Toc109"/>
      <w:bookmarkEnd w:id="303"/>
      <w:bookmarkEnd w:id="304"/>
      <w:r>
        <w:rPr>
          <w:rtl w:val="true"/>
        </w:rPr>
        <w:t>درخواست خطاکاران بعد از رفع حجاب ها</w:t>
      </w:r>
      <w:bookmarkEnd w:id="305"/>
    </w:p>
    <w:p>
      <w:pPr>
        <w:pStyle w:val="BookText"/>
        <w:rPr/>
      </w:pPr>
      <w:r>
        <w:rPr>
          <w:rFonts w:ascii="IRNazanin" w:hAnsi="IRNazanin" w:eastAsia="IRNazanin"/>
          <w:color w:val="111111"/>
          <w:sz w:val="28"/>
          <w:sz w:val="28"/>
          <w:szCs w:val="28"/>
          <w:rtl w:val="true"/>
          <w:lang w:bidi="fa-IR"/>
        </w:rPr>
        <w:t>مردم طبق آیات قرآن دو گروه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نجات هستند، یا نیستند، نفر سوم در این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گذشته و آیندۀ خود را جلوی خود حاضر می‌بینند، آن وقت به پروردگار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سفر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هم که آمده‌ایم را ندیده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اول تکلیف برگردان، برای این که بندۀ تو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قیامت، حلال و حرام را چه وقت باور می‌کنند؟ چند لحظه به رفتن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دنیا بودند و باور نکردند؟ بودند و نیامدند بشنوند و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دفترش حساب‌های مشتری‌ها را خط به خط نوشته است و حتی در ذهنش هست، اما این دو آیۀ قرآن را در مدت عمر با دل خود نخوانده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کند آنهایی که می‌خوانند، درست بودن این آیه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این که این، حرف پروردگار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جواب کسی که با التماس تقاضای برگشت می‌کند را می‌دهند؟ به او می‌گویند</w:t>
      </w:r>
      <w:r>
        <w:rPr>
          <w:rFonts w:eastAsia="IRNazanin" w:cs="IRNazanin"/>
          <w:color w:val="111111"/>
          <w:sz w:val="28"/>
          <w:szCs w:val="28"/>
          <w:rtl w:val="true"/>
          <w:lang w:bidi="fa-IR"/>
        </w:rPr>
        <w:t>:</w:t>
      </w:r>
      <w:bookmarkStart w:id="306" w:name="pg6436_42708"/>
    </w:p>
    <w:p>
      <w:pPr>
        <w:pStyle w:val="BookText"/>
        <w:rPr/>
      </w:pPr>
      <w:bookmarkEnd w:id="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کَلِمَةٌ هُوَ قائِلُها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شقاوت، گناه، خلاف، ظلم و مال مردم خوری چنان به تو مسلّط شده است که با این که گذشته و آیندۀ پر از عذابت را به تو نشان دادیم، اگر دوباره تو را بر سر جادّۀ تکلیف بگذاریم، باز خود را اصلاح نمی‌کنی</w:t>
      </w:r>
      <w:r>
        <w:rPr>
          <w:rFonts w:eastAsia="IRNazanin" w:cs="IRNazanin"/>
          <w:color w:val="111111"/>
          <w:sz w:val="28"/>
          <w:szCs w:val="28"/>
          <w:rtl w:val="true"/>
          <w:lang w:bidi="fa-IR"/>
        </w:rPr>
        <w:t>.</w:t>
      </w:r>
    </w:p>
    <w:p>
      <w:pPr>
        <w:pStyle w:val="Heading3"/>
        <w:numPr>
          <w:ilvl w:val="2"/>
          <w:numId w:val="1"/>
        </w:numPr>
        <w:rPr/>
      </w:pPr>
      <w:bookmarkStart w:id="307" w:name="__RefHeading___Toc852823_653776707"/>
      <w:bookmarkStart w:id="308" w:name="_Toc110"/>
      <w:bookmarkEnd w:id="307"/>
      <w:r>
        <w:rPr>
          <w:rtl w:val="true"/>
        </w:rPr>
        <w:t>برزخ ناگوار دنیاپرستان</w:t>
      </w:r>
      <w:bookmarkEnd w:id="308"/>
    </w:p>
    <w:p>
      <w:pPr>
        <w:pStyle w:val="BookText"/>
        <w:rPr/>
      </w:pPr>
      <w:r>
        <w:rPr>
          <w:rFonts w:ascii="IRNazanin" w:hAnsi="IRNazanin" w:eastAsia="IRNazanin"/>
          <w:color w:val="111111"/>
          <w:sz w:val="28"/>
          <w:sz w:val="28"/>
          <w:szCs w:val="28"/>
          <w:rtl w:val="true"/>
          <w:lang w:bidi="fa-IR"/>
        </w:rPr>
        <w:t>دیگر پشت سر خود را نگاه نکن، بلکه نگاه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برابر چشم تو دنیایی به نام برزخ است که تا بر پا شدن روز قیامت، ماندن تو در اینجا طول می‌کشد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مِنْ وَرائِهِمْ بَرْزَخٌ إِلی یَوْمِ یُبْعَثُونَ فَقَالَ الصَّادِقُ علیه السلام الْبَرْزَخُ الْقَبْرُ وَ هُوَ الثَّوَابُ وَ الْعِقَابُ بَیْنَ الدُّنْیَا وَ الآْخِرَةِ وَ الدَّلِیلُ عَلَی ذَلِکَ أَیْضاً قَوْلُ الْعَالِمِ علیه السلام وَ اللَّهِ مَا یُخَافُ عَلَیْکُمْ إِلَّا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باب ما ینطق به موضع القبر،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یَزِیدَ قَالَ قُلْتُ لِأَبِی عَبْدِ اللَّهِ علیه السلام إِنِّی سَمِعْتُکَ وَ أَنْتَ تَقُولُ کُلُّ شِیعَتِنَا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کَانَ فِیهِمْ قَالَ صَدَقْتُکَ کُلُّهُمْ وَ اللَّهِ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جُعِلْتُ فِدَاکَ إِنَّ الذُّنُوبَ کَثِیرَةٌ کِبَارٌ فَقَالَ أَمَّا فِی الْقِیَامَةِ فَکُلُّکُمْ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بِشَفَاعَةِ النَّبِیِّ الْمُطَاعِ أَوْ وَصِیِّ النَّبِیِّ وَ لَکِنِّی وَ اللَّهِ أَتَخَوَّفُ عَلَیْکُمْ فِی الْبَرْزَخِ قُلْتُ وَ مَا الْبَرْزَخُ قَالَ الْقَبْرُ مُنْذُ حِینِ مَوْتِهِ إِلَی یَوْمِ الْقِیَامَةِ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گروه اول هستند که آرزو می‌کنند تا خدا آنها را</w:t>
      </w:r>
      <w:bookmarkStart w:id="309" w:name="pg6436_42709"/>
    </w:p>
    <w:p>
      <w:pPr>
        <w:pStyle w:val="BookText"/>
        <w:rPr/>
      </w:pPr>
      <w:bookmarkEnd w:id="309"/>
      <w:r>
        <w:rPr>
          <w:rFonts w:ascii="IRNazanin" w:hAnsi="IRNazanin" w:eastAsia="IRNazanin"/>
          <w:color w:val="111111"/>
          <w:sz w:val="28"/>
          <w:sz w:val="28"/>
          <w:szCs w:val="28"/>
          <w:rtl w:val="true"/>
          <w:lang w:bidi="fa-IR"/>
        </w:rPr>
        <w:t>برگرداند، ولی چون خود را بطور کامل تخریب کردند، خدا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قراردادی که می‌خواهید با من ببندید که شما را برگردانم تا کارگر من شوید را نمی‌بندم؛ چون به قدری در شما تخریب دل و روح شدید بوده است که اگر برگردید، باز هم بندۀ شیطان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شما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انسان‌ها دیگر از مقام اصلاح سلب شده‌اند؛ چون به قدری با کلنگ گناه، ساختمان شخصیت را تخریب کرده‌اند که دیگر نمی‌شود این ساختمان انسانی را در او ساخت و الاّ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کسی تقاضا کند که مرا برگردان، چه ضرری به او می‌خورد که بنده‌اش را دوباره برگرداند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اول است</w:t>
      </w:r>
      <w:r>
        <w:rPr>
          <w:rFonts w:eastAsia="IRNazanin" w:cs="IRNazanin"/>
          <w:color w:val="111111"/>
          <w:sz w:val="28"/>
          <w:szCs w:val="28"/>
          <w:rtl w:val="true"/>
          <w:lang w:bidi="fa-IR"/>
        </w:rPr>
        <w:t>.</w:t>
      </w:r>
    </w:p>
    <w:p>
      <w:pPr>
        <w:pStyle w:val="Heading3"/>
        <w:numPr>
          <w:ilvl w:val="2"/>
          <w:numId w:val="1"/>
        </w:numPr>
        <w:rPr/>
      </w:pPr>
      <w:bookmarkStart w:id="310" w:name="__RefHeading___Toc852825_653776707"/>
      <w:bookmarkStart w:id="311" w:name="_Toc111"/>
      <w:bookmarkEnd w:id="310"/>
      <w:r>
        <w:rPr>
          <w:rtl w:val="true"/>
        </w:rPr>
        <w:t>گروه مشتاق به رحلت</w:t>
      </w:r>
      <w:bookmarkEnd w:id="311"/>
    </w:p>
    <w:p>
      <w:pPr>
        <w:pStyle w:val="BookText"/>
        <w:rPr/>
      </w:pPr>
      <w:r>
        <w:rPr>
          <w:rFonts w:ascii="IRNazanin" w:hAnsi="IRNazanin" w:eastAsia="IRNazanin"/>
          <w:color w:val="111111"/>
          <w:sz w:val="28"/>
          <w:sz w:val="28"/>
          <w:szCs w:val="28"/>
          <w:rtl w:val="true"/>
          <w:lang w:bidi="fa-IR"/>
        </w:rPr>
        <w:t>اما گروه دیگر، وقتی پرده را کنار می‌زنند و گذشته و آینده را به او نشان می‌دهند، خودش هیچ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تمام همّت خود را به کار بگیریم، مانند این گروه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 و آینده را نشانش می‌دهند، چرا حرف نمی‌زند؟ چون وقتی گذشته و آینده‌اش را می‌بیند، چنان غرق در نشاط و شادی می‌شود که از شدّت خوشحالی دیگر حرفی ندارد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هیچ چیزی نمی‌گوید، بلکه آنهایی که او را به این سفر می‌برند با او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این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شنیدن حرف آنها و این آیه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نیز بگویند، چگونه لذت می‌برید؟ فرض کنید ما در رختخواب افتادیم و خانواده از ما دست کشیده‌اند و دکتر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نفس بیشتر نمانده، هیچ کس نیز برای ما نمی‌تواند کاری کند، ما گذشته و آیندۀ خود را داریم می‌بینیم، آن گاه این صدا را بشنویم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قبلی‌ها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اما اینجا این‌ها به این گروه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ما برگرد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فکر می‌کنید چه حالی به آن محتضر دست می‌دهد؟ به خدا قسم اگر خدا او را برگرداند،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که شنیدی، لذت و نشاطش را برای بندگان من تعریف کن،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این حال را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امام صادق علیه السلام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آیۀ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حسین علیه السلام است و 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در قرآن به نام حضرت ابی عبدالله الحسین علیه السلام نازل کرده است، به خاطر همین آیۀ آخر بوده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وقتی که در گودال قتلگاه افتاده بود، چند لحظه به شهادتش مانده بود، از تمام عالم هستی این صدا به گوش ایشان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لذتی به قلب ابی عبدالله علیه السلام دست داد که در روایات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این روایت را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تیزی خنجر شمر روی گلو آمد کشیده بشود، حضرت لبخند زدند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کلمات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روی فی المناقب بإسناده عن عبد الله بن میمون عن محمد بن عمرو بن الحسن قال کنا مع الحسین بنهر کربلاء و نظر إلی شمر بن ذی الجوشن و کان أبرص فقال اللَّهُ أَکْبَرُ اللَّهُ أَکْبَرُصَدَقَ اللّهُ وَ رَسُولُهُ قَالَ رَسُولُ اللَّهِ کَأَنِّی أَنْظُرُ إِلَی کَلْبٍ أَبْقَعَ یَلَغُ فِی دَمِ أَهْلِ بَیْتِی ثم قال فغضب عمر بن سعد لعنه الله ثم قال لرجل عن یمینه انزل ویحک إلی الحسین فأرحه فنزل إلیه خولی بن یزید الأصبحی لعنه الله فاجتز رأسه و قیل بل جاء إلیه شمر و سنان بن أنس و الحسین علیه السلام بآخر رمق یلوک لسانه من العطش و یطلب الماء فرفسه شمر لعنه الله برجله و قال یا ابن أبی تراب ألست تزعم أن أباک علی حوض النبی یسقی من أحبه فاصبر حتی تأخذ الماء من یده ثم قال لسنان اجتز رأسه قفاء فقال سنان و الله لا أفعل فیکون جده محمد صلی الله علیه و آله خصمی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شمر لعنه الله و جلس علی‌صدر الحسین وقبض علی لحیته و هم بقتله فضحک الحسین علیه السلام فقال له أتقتلنی و لا تعلم من أنا فقال أعرفک حق المعرفة أمک فاطمة الزهراء و أبوک علی المرتضی و جدک محمد المصطفی و خصمک العلی الأعلی أقتلک و لا أبالی فضربه بسیفه اثنتی عشرة ضربة ثم جز رأسه صلوات الله و سلامه علیه و لعن الله قاتله و مقاتله و السائرین إلیه بجموعهم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جلوه‌گه حق و حقیقت سر توست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12" w:name="pg6436_42713"/>
    </w:p>
    <w:p>
      <w:pPr>
        <w:pStyle w:val="Heading2"/>
        <w:numPr>
          <w:ilvl w:val="1"/>
          <w:numId w:val="1"/>
        </w:numPr>
        <w:rPr/>
      </w:pPr>
      <w:bookmarkStart w:id="313" w:name="__RefHeading___Toc852827_653776707"/>
      <w:bookmarkStart w:id="314" w:name="_Toc112"/>
      <w:bookmarkEnd w:id="312"/>
      <w:bookmarkEnd w:id="313"/>
      <w:r>
        <w:rPr>
          <w:rtl w:val="true"/>
        </w:rPr>
        <w:t>لحظۀ احتضار</w:t>
      </w:r>
      <w:bookmarkEnd w:id="314"/>
    </w:p>
    <w:p>
      <w:pPr>
        <w:pStyle w:val="Heading3"/>
        <w:numPr>
          <w:ilvl w:val="2"/>
          <w:numId w:val="1"/>
        </w:numPr>
        <w:rPr/>
      </w:pPr>
      <w:bookmarkStart w:id="315" w:name="__RefHeading___Toc852829_653776707"/>
      <w:bookmarkStart w:id="316" w:name="_Toc113"/>
      <w:bookmarkEnd w:id="315"/>
      <w:r>
        <w:rPr>
          <w:rtl w:val="true"/>
        </w:rPr>
        <w:t>تفاوت نوع مرگ‌ها</w:t>
      </w:r>
      <w:bookmarkEnd w:id="316"/>
    </w:p>
    <w:p>
      <w:pPr>
        <w:pStyle w:val="BookText"/>
        <w:rPr/>
      </w:pPr>
      <w:r>
        <w:rPr>
          <w:rFonts w:ascii="IRNazanin" w:hAnsi="IRNazanin" w:eastAsia="IRNazanin"/>
          <w:color w:val="111111"/>
          <w:sz w:val="28"/>
          <w:sz w:val="28"/>
          <w:szCs w:val="28"/>
          <w:rtl w:val="true"/>
          <w:lang w:bidi="fa-IR"/>
        </w:rPr>
        <w:t>تفاوت نوع مرگ‌ها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چگونگی در گذشت انسان و سفر او به عالم بعد در بیش از هزار آیۀ قرآن و روایات زیادی مطرح است، به اعمال، اخلاق و حالات قلب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شکل خروج از دنیا برای همه به صورت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و بیرون رفتن براساس وضع عملی، اخلاقی و روحی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موسی بن جعفر علیهما السلام به عیادت بیماری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حالی نبود که آمدن حضرت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بیمار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 و ببین که وجود مبارک حضرت موسی بن جعفر علیهما السلام به عیادت تو آمده است، ولی چون در حال احتضار بود، دیگر نمی‌توانست عکس العملی نسبت به عیادت کنندگانش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بیشتر به عبور این بیمار به عالم آخرت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دارد از دنیا می‌رود؟</w:t>
      </w:r>
    </w:p>
    <w:p>
      <w:pPr>
        <w:pStyle w:val="BookText"/>
        <w:rPr/>
      </w:pPr>
      <w:r>
        <w:rPr>
          <w:rFonts w:ascii="IRNazanin" w:hAnsi="IRNazanin" w:eastAsia="IRNazanin"/>
          <w:color w:val="111111"/>
          <w:sz w:val="28"/>
          <w:sz w:val="28"/>
          <w:szCs w:val="28"/>
          <w:rtl w:val="true"/>
          <w:lang w:bidi="fa-IR"/>
        </w:rPr>
        <w:t>معلوم می‌شود سؤال کننده خبر داشت که همه یکسان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آن محتضر جزء کدام گروه است و چگونه مرگی دارد؟ مرگ نورانی، ملکوتی، عرشی، روشن، یا 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موسی بن جعفر علیهما السلام به او قریب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w:t>
      </w:r>
      <w:bookmarkStart w:id="317" w:name="pg6436_42717"/>
    </w:p>
    <w:p>
      <w:pPr>
        <w:pStyle w:val="BookText"/>
        <w:rPr/>
      </w:pPr>
      <w:bookmarkEnd w:id="317"/>
      <w:r>
        <w:rPr>
          <w:rFonts w:ascii="IRNazanin" w:hAnsi="IRNazanin" w:eastAsia="IRNazanin"/>
          <w:color w:val="111111"/>
          <w:sz w:val="28"/>
          <w:sz w:val="28"/>
          <w:szCs w:val="28"/>
          <w:rtl w:val="true"/>
          <w:lang w:bidi="fa-IR"/>
        </w:rPr>
        <w:t>پروردگار عالم تسویه حساب کرده است، آخرین درد را دارد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وارد عالم دیگر شود، لذّت‌ها، خوشی‌ها و راحتی‌های او شروع می‌شود و تمام نمی‌شود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مُوسَی بْنُ جَعْفَرٍ علیه السلام عَلَی رَجُلٍ قَدْ غَرِقَ فِی سَکَرَاتِ الْمَوْتِ وَ هُوَ لَایُجِیبُ دَاعِیاً فَقَالُوا لَهُ یَا ابْنَ رَسُولِ اللَّهِ وَدِدْنَا لَوْ عَرَفْنَا کَیْفَ الْمَوْتُ وَ کَیْفَ حَالُ صَاحِبِنَا فَقَالَ الْمَوْتُ هُوَ الْمِصْفَاةُ یُصَفِّی الْمُؤْمِنِینَ مِنْ ذُنُوبِهِمْ فَیَکُونُ آخِرُ أَلَمٍ یُصِیبُهُمْ کَفَّارَةَ آخِرِ وِزْرٍ بَقِیَ عَلَیْهِمْ وَ یُصَفِّی الْکَافِرِینَ مِنْ حَسَنَاتِهِمْ فَیَکُونُ آخِرَ لَذَّةٍ أَوْ رَاحَةٍ تَلْحَقُهُمْ و هُوَ آخِرُ ثَوَابِ حَسَنَةٍ تَکُونُ لَهُمْ وَ أَمَّا صَاحِبُکُمْ هَذَا فَقَدْ نُخِلَ مِنَ الذُّنُوبِ نَخْلًا وَ صُفِّیَ مِنَ الآْثَامِ تَصْفِیَةً وَ خُلِّصَ حَتَّی نُقِّیَ کَمَا یُنَقَّی الثَّوْبُ مِنَ الْوَسَخِ وَ صَلُحَ لِمُعَاشَرَتِنَاأَهْلَ الْبَیْتِ فِی دَارِنَا دَارِ الْأَبَد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52831_653776707"/>
      <w:bookmarkStart w:id="319" w:name="_Toc114"/>
      <w:bookmarkEnd w:id="318"/>
      <w:r>
        <w:rPr>
          <w:rtl w:val="true"/>
        </w:rPr>
        <w:t>وعدۀ حتمی پروردگار در انتظار عبد واقعی</w:t>
      </w:r>
      <w:bookmarkEnd w:id="319"/>
    </w:p>
    <w:p>
      <w:pPr>
        <w:pStyle w:val="BookText"/>
        <w:rPr/>
      </w:pPr>
      <w:r>
        <w:rPr>
          <w:rFonts w:ascii="IRNazanin" w:hAnsi="IRNazanin" w:eastAsia="IRNazanin"/>
          <w:color w:val="111111"/>
          <w:sz w:val="28"/>
          <w:sz w:val="28"/>
          <w:szCs w:val="28"/>
          <w:rtl w:val="true"/>
          <w:lang w:bidi="fa-IR"/>
        </w:rPr>
        <w:t>این وعدۀ پروردگار مهربان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وعده را به بندگانش داده است؟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این آیه شریفه که عجب آیه‌ای است و چه نورانیّتی به دل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آن کسانی که در دنیا، با همۀ وجود قبول کردند که مالک و مربّی واقعی آنها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تمام وجود باور کند که مالکش خداست و او مملوک این مالک است، این قبول کردن مالکیت خدا با مملوکیت عبد، اتصال و ارتباط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کسی باور کند خدا مالک او است، ولی خودش را مملوک این مالک نداند؛ چون کسی که مملوک بودن خود را باور نکند، یقیناً به اندازۀ محیط و توان خودش در دایرۀ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مملوک نیستم، معنایش این است که من برای خودم ربّ و مالک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باور کند که مملوکِ پروردگار است، از این مملوک اطاعت از مالک سرخواهد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مملوک هستم، یعنی از خودم اختیاری ندارم و اختیار مملوک به دست مالک است، بنابراین خودم و هر چه که دارم، مملوک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نسبت به خودم و هر چه که در اختیارم هست، مملوکم، پس مالک هر فرمانی بدهد، بر من واجب است که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همۀ انبیا و ائمۀ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واقعاً عبد و مملوک می‌دانستند، نه آزاد و پروردگار را مالک می‌دانستند، لذا هر تصرّف این مالک در مملوک را حکیمانه و عاقلانه می‌دانستند و تا زنده بودند، هم نسبت به خود و هم نسبت به آنچه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فرزند، مال و امور دیگری که مربوط به زندگی آنان است، در مقام فرمان بردن از مالک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را می‌خواهد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پذیرفتند که الله مالک آنها است، طبعاً قبول کرده‌اند که مملوک این مالک هستند و باید مملوک از مالک اطاعت کند، پس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آنها در دنیا تمام شود،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که مملوکم هستی، مهلت داده بودم که در این مدت عمر از منِ مالک حقیقی فرمان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را بردی و اکنون زمان و مهلت تو</w:t>
      </w:r>
      <w:bookmarkStart w:id="320" w:name="pg6436_42719"/>
    </w:p>
    <w:p>
      <w:pPr>
        <w:pStyle w:val="BookText"/>
        <w:rPr/>
      </w:pPr>
      <w:bookmarkEnd w:id="320"/>
      <w:r>
        <w:rPr>
          <w:rFonts w:ascii="IRNazanin" w:hAnsi="IRNazanin" w:eastAsia="IRNazanin"/>
          <w:color w:val="111111"/>
          <w:sz w:val="28"/>
          <w:sz w:val="28"/>
          <w:szCs w:val="28"/>
          <w:rtl w:val="true"/>
          <w:lang w:bidi="fa-IR"/>
        </w:rPr>
        <w:t>تمام شده و وقت جان دادن است</w:t>
      </w:r>
      <w:r>
        <w:rPr>
          <w:rFonts w:eastAsia="IRNazanin" w:cs="IRNazanin"/>
          <w:color w:val="111111"/>
          <w:sz w:val="28"/>
          <w:szCs w:val="28"/>
          <w:rtl w:val="true"/>
          <w:lang w:bidi="fa-IR"/>
        </w:rPr>
        <w:t>.</w:t>
      </w:r>
    </w:p>
    <w:p>
      <w:pPr>
        <w:pStyle w:val="Heading3"/>
        <w:numPr>
          <w:ilvl w:val="2"/>
          <w:numId w:val="1"/>
        </w:numPr>
        <w:rPr/>
      </w:pPr>
      <w:bookmarkStart w:id="321" w:name="__RefHeading___Toc852833_653776707"/>
      <w:bookmarkStart w:id="322" w:name="_Toc115"/>
      <w:bookmarkEnd w:id="321"/>
      <w:r>
        <w:rPr>
          <w:rtl w:val="true"/>
        </w:rPr>
        <w:t>دستگیری پروردگار در لحظۀ مرگ</w:t>
      </w:r>
      <w:bookmarkEnd w:id="322"/>
    </w:p>
    <w:p>
      <w:pPr>
        <w:pStyle w:val="BookText"/>
        <w:rPr/>
      </w:pPr>
      <w:r>
        <w:rPr>
          <w:rFonts w:ascii="IRNazanin" w:hAnsi="IRNazanin" w:eastAsia="IRNazanin"/>
          <w:color w:val="111111"/>
          <w:sz w:val="28"/>
          <w:sz w:val="28"/>
          <w:szCs w:val="28"/>
          <w:rtl w:val="true"/>
          <w:lang w:bidi="fa-IR"/>
        </w:rPr>
        <w:t xml:space="preserve">آیا باور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 اکرم الاکرمین،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و مطیع خود را در چنین لحظه‌ای که‌احدی نمی‌تواند برای آن مملوک کاری کند، تنها بگذارد؟ این را باور می‌کنید؟ اگر پروردگار عالم مملوکش را هنگام مردن تنها بگذارد و بعد از پنجاه سال فرمان بردن، از او روبرگرداند، این خلاف تمام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مالک با مملوکِ مطیع را در وقت مرگ چگونه است؟ البته دیگران نیز مملوک هستند، اما مملوک فراری که نخواستند حرف مالک را گوش بدهند، نه در بدن، نه در مال، نه در خانواده، نه در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یعنی بندۀ فراری، که نمی‌خواهد حرف مولا را گوش بدهد و تحت فرمان مولایش باشد</w:t>
      </w:r>
      <w:r>
        <w:rPr>
          <w:rFonts w:eastAsia="IRNazanin" w:cs="IRNazanin"/>
          <w:color w:val="111111"/>
          <w:sz w:val="28"/>
          <w:szCs w:val="28"/>
          <w:rtl w:val="true"/>
          <w:lang w:bidi="fa-IR"/>
        </w:rPr>
        <w:t>.</w:t>
      </w:r>
    </w:p>
    <w:p>
      <w:pPr>
        <w:pStyle w:val="Heading3"/>
        <w:numPr>
          <w:ilvl w:val="2"/>
          <w:numId w:val="1"/>
        </w:numPr>
        <w:rPr/>
      </w:pPr>
      <w:bookmarkStart w:id="323" w:name="__RefHeading___Toc852835_653776707"/>
      <w:bookmarkStart w:id="324" w:name="_Toc116"/>
      <w:bookmarkEnd w:id="323"/>
      <w:r>
        <w:rPr>
          <w:rtl w:val="true"/>
        </w:rPr>
        <w:t>جزای استقامت بر طاعت</w:t>
      </w:r>
      <w:bookmarkEnd w:id="324"/>
    </w:p>
    <w:p>
      <w:pPr>
        <w:pStyle w:val="BookText"/>
        <w:rPr/>
      </w:pPr>
      <w:r>
        <w:rPr>
          <w:rFonts w:ascii="IRNazanin" w:hAnsi="IRNazanin" w:eastAsia="IRNazanin"/>
          <w:color w:val="111111"/>
          <w:sz w:val="28"/>
          <w:sz w:val="28"/>
          <w:szCs w:val="28"/>
          <w:rtl w:val="true"/>
          <w:lang w:bidi="fa-IR"/>
        </w:rPr>
        <w:t>اما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که پروردگار مالک آنها است و آنها مملوک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مالک خود را قبول کردند و عمری در همان مهلتی که خداوند متعال به آنها داده بود، نسبت به همه چیز، فرمان مالک را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می‌خواهند به عالم بعد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واقعاً جایگاهشان قبر است؟ در ظلمت، تنهایی و وحشت؟ این طوری که به مردم ظاهر مردن را نشان می‌دهند، مرگ رفتن در تنهایی، تاریکی، وحشت، جدایی و محرومیت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این حرفها نسبت به مرگ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می‌رود؟ هنوز نمرده و جان نداده است و ارتباط بین بدن و جان او قطع نشده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لَایَزَالُ الْمُؤْمِنُ خَائِفاً مِنْ سُوءِ الْعَاقِبَةِ لَایَتَیَقَّنُ الْوُصُولَ إِلَی رِضْوَانِ اللَّهِ حَتَّی یَکُونَ وَقْتُ نَزْعِ رُوحِهِ وَ ظُهُورِ مَلَکِ الْمَوْتِ لَهُ وَ ذَلِکَ أَنَّ مَلَکَ الْمَوْتِ یَرِدُ عَلَی الْمُؤْمِنِ وَ هُوَ فِی شِدَّةِ عِلَّتِهِ وَ عَظِیمِ ضِیقِ صَدْرِهِ بِمَا یُخَلِّفُهُ مِنْ أَمْوَالِهِ وَ عِیَالِهِ وَ مَا هُوَ عَلَیْهِ مِنْ اضْطِرَابِ أَحْوَالِهِ فِی مُعَامِلِیهِ وَ عِیَالِهِ وَ قَدْ بَقِیَتْ فِی نَفْسِهِ حَزَازَتُهَا وَ اقْتَطَعَ دُونَ أَمَانِیِّهِ فَلَمْ یَنَلْهَا فَیَقُولُ لَهُ مَلَکُ الْمَوْتِ مَا لَکَ تَتَجَرَّعُ غُصَصَکَ فَیَقُولُ لِاضْطِرَابِ أَحْوَالِی وَ اقْتِطِاَعِی دُونَ آمَالِی فَیَقُولُ لَهُ مَلَکُ الْمَوْتِ وَ هَلْ یَجْزَعُ عَاقِلٌ مِنْ فَقْدِ دِرْهَمٍ زَائِفٍ قَدِ اعْتَاضَ عَنْهُ بِأَلْفِ أَلْفِ ضِعْفِ الدُّنْیَا فَیَقُولُ لَافَیَقُولُ لَهُ مَلَکُ الْمَوْتِ فَانْظُرْ فَوْقَکَ فَیَنْظُرُ فَیَرَی دَرَجَاتِ الْجِنَانِ وَ قُصُورَهَا الَّتِی تَقْصُرُ دُونَهَا الْأَمَانِیُّ فَیَقُولُ لَهُ مَلَکُ الْمَوْتِ تِلْکَ مَنَازِلُکَ وَ نِعَمُکَ وَ أَمْوَالُکَ وَ أَهْلُکَ وَ عِیَالُکَ وَ مَنْ کَانَ مِنْ أَهْلِکَ هَاهُنَا وَ ذُرِّیَّتُکَ صَالِحاً فَهُمْ هُنَاکَ مَعَکَ أَ فَتَرْضَی بِهِ بَدَلًا مِمَّا هَاهُنَا فَیَقُولُ بَلَی وَ اللَّهِ ثُمَّ یَقُولُ لَهُ انْظُرْ فَیَنْظُرُ فَیَرَی مُحَمَّداً وَ عَلِیّاً وَ الطَّیِّبِینَ مِنْ آلِهِمَا فِی أَعْلَی عِلِّیِّینَ فَیَقُولُ لَهُ أَ وَ لَاتَرَاهُمْ هَؤُلَاءِ سَادَاتُکَ وَ أَئِمَّتُکَ هُمْ هُنَاکَ جُلَّاسُکَ وَ آنَاسُکَ أَ فَمَا تَرْضَی بِهِمْ بَدَلًا مِمَّا تُفَارِقُ هَاهُنَا فَیَقُولُ بَلَی وَ رَبِّی فَذَلِکَ مَا قَالَ اللَّهُ تَعَالَی إِنَّ الَّذِینَ قالُوا رَبُّنَا اللّهُ ثُمَّ اسْتَقامُوا تَتَنَزَّلُ عَلَیْهِمُ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فَمَا أَمَامَکُمْ مِنَ الْأَهْوَالِ فَقَدْ کُفِیتُمُوهَا وَ لاتَحْزَنُوا عَلَی مَا تُخَلِّفُونَهُ مِنَ الذَّرَارِیِّ وَ الْعِیَالِ وَ الْأَمْوَالِ فَهَذَا الَّذِی شَاهَدْتُمُوهُ فِی الْجِنَانِ بَدَلًا مِنْهُمْ وَ أَبْشِرُوا بِالْجَنَّةِ الَّتِی کُنْتُمْ تُوعَدُونَ هَذِهِ مَنَازِلِکُمْ وَ هَؤُلَاءِ سَادَاتُکُمْ آنَاسُکُمْ وَ جُلَّاسُکُمْ نَحْنُ أَوْلِیاؤُکُمْ فِی الْحَیاةِ الدُّنْیا وَ فِی الآْخِرَةِ وَ لَکُمْ فِیها ما تَشْتَهِی أَنْفُسُکُمْ وَ لَکُمْ فِیها ما تَدَّعُونَ نُزُلًا مِنْ غَفُورٍ رَحِیم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 اللَّهِ علیه السلام فِی قَوْلِهِ تَعَالَی إِنَّ الَّذِینَ قالُوا رَبُّنَا اللّهُ ثُمَّ اسْتَقامُوا تَتَنَزَّلُ عَلَیْهِمُ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تَخافُوا وَ لاتَحْزَنُوا فَقَالَ أَمَا وَ اللَّهِ لَرُبَّمَا وَسَّدْنَاهُمُ الْوَسَائِدَ فِی مَنَازِلِنَا قِیلَ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لَکُمْ فَقَالَ هُمْ أَلْطَفُ بِصِبْیَانِنَا مِنَّا بِهِمْ وَ ضَرَبَ بِیَدِهِ إِلَی مَسَاوِرَ فِی الْبَیْتِ فَقَالَ وَ اللَّهِ لَطَالَ مَا اتَّکَأَتْ عَلَیْهِ الْمَلَائِکَةُ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الْتَقَطْنَا مِنْ زَغَبِهَا</w:t>
      </w:r>
      <w:r>
        <w:rPr>
          <w:rFonts w:eastAsia="Amiri" w:cs="Amiri" w:ascii="Amiri" w:hAnsi="Amiri"/>
          <w:color w:val="111111"/>
          <w:sz w:val="28"/>
          <w:szCs w:val="28"/>
          <w:rtl w:val="true"/>
          <w:lang w:bidi="ar-SA"/>
        </w:rPr>
        <w:t>.»</w:t>
      </w:r>
      <w:bookmarkStart w:id="325" w:name="pg6436_42721"/>
    </w:p>
    <w:p>
      <w:pPr>
        <w:pStyle w:val="Heading3"/>
        <w:numPr>
          <w:ilvl w:val="2"/>
          <w:numId w:val="1"/>
        </w:numPr>
        <w:rPr/>
      </w:pPr>
      <w:bookmarkStart w:id="326" w:name="__RefHeading___Toc852837_653776707"/>
      <w:bookmarkStart w:id="327" w:name="_Toc117"/>
      <w:bookmarkEnd w:id="325"/>
      <w:bookmarkEnd w:id="326"/>
      <w:r>
        <w:rPr>
          <w:rtl w:val="true"/>
        </w:rPr>
        <w:t>نزول ملائکه و اهل بیت علیهم السلام بر استقامت کنندگان</w:t>
      </w:r>
      <w:bookmarkEnd w:id="327"/>
    </w:p>
    <w:p>
      <w:pPr>
        <w:pStyle w:val="BookText"/>
        <w:rPr/>
      </w:pPr>
      <w:r>
        <w:rPr>
          <w:rFonts w:ascii="IRNazanin" w:hAnsi="IRNazanin" w:eastAsia="IRNazanin"/>
          <w:color w:val="111111"/>
          <w:sz w:val="28"/>
          <w:sz w:val="28"/>
          <w:szCs w:val="28"/>
          <w:rtl w:val="true"/>
          <w:lang w:bidi="fa-IR"/>
        </w:rPr>
        <w:t>چه اتفاقی می‌افتد؟ ما نمی‌توانیم ببینیم، خود او دارد مشاهده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اولین باری که انسان در دنیا، فرشتگان خدا را می‌بیند، همین لحظه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چه چهره‌ای می‌بیند؟ به زیباترین و نشاط آورترین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از مادر و پدر به محتضر مهربان‌تر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این فرشتگان، بلکه بعد از این فرشتگان، وقتی نوبت به آمدن ملک الموت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الْإِفْرِیقِیَّ یَقُولُ سَأَلْتُ أَبَا عَبْدِ اللَّهِ علیه السلام عَنِ الْمُؤْمِنِ أَ یُسْتَکْرَهُ عَلَی قَبْضِ رُوحِهِ قَالَ لَاوَ اللَّهِ قُلْتُ وَ کَیْفَ ذَاکَ قَالَ لِأَنَّهُ إِذَا حَضَرَهُ مَلَکُ الْمَوْتِ جَزِعَ فَیَقُولُ لَهُ مَلَکُ الْمَوْتِ لَاتَجْزَعْ فَوَ اللَّهِ لَأَنَا أَبَرُّ بِکَ وَ أَشْفَقُ مِنْ وَالِدٍ رَحِیمٍ لَوْ حَضَرَکَ افْتَحْ عَیْنَیْکَ وَ انْظُرْ قَالَ وَ یَتَهَلَّلُ لَهُ رَسُولُ اللَّهِ وَ أَمِیرُ الْمُؤْمِنِینَ عَلِیُّ بْنُ أَبِی طَالِبٍ وَ الْحَسَنُ وَ الْحُسَیْنُ وَ الْأَئِمَّةُ مِنْ بَعْدِهِمْ وَ الزَّهْرَاءُ عَلَیْهِمُ الصَّلَاةُ وَ السَّلَامُ قَالَ فَیَنْظُرُ إِلَیْهِمْ فَیَسْتَبْشِرُ بِهِمْ فَمَا رَأَیْتَ شُخُوصَهُ قُلْتُ بَلَی قَالَ فَإِنَّمَا یَنْظُرُ إِلَیْهِمْ قَالَ قُلْتُ جُعِلْتُ فِدَاکَ قَدْ یَشْخَصُ الْمُؤْمِنُ وَ الْکَافِرُ قَالَ وَیْحَکَ إِنَّ الْکَافِرَ یَشْخَصُ مُنْقَلِباً إِلَی خَلْفِهِ لِأَنَّ مَلَکَ الْمَوْتِ إِنَّمَا یَأْتِیهِ لِیَحْمِلَهُ مِنْ خَلْفِهِ وَ الْمُؤْمِنَ أَمَامَهُ وَ یُنَادِی رُوحَهُ مُنَادٍ مِنْ قِبَلِ رَبِّ الْعِزَّةِ مِنْ بُطْنَانِ الْعَرْشِ فَوْقَ الْأُفُقِ الْأَعْلَی وَ یَقُولُ یا أَیَّتُهَا النَّفْسُ الْمُطْمَئِنَّةُ إِلَی مُحَمَّدٍ وَ آلِهِ صَلَوَاتُ اللَّهِ عَلَیْهِمْ ارْجِعِی إِلی رَبِّکِ راضِیَةً مَرْضِیَّةً فَادْخُلِی فِی عِبادِی وَ ادْخُلِی جَنَّتِی فَیَقُولُ مَلَکُ الْمَوْتِ علیه السلام إِنِّی قَدْ أُمِرْتُ أَنْ أُخَیِّرَکَ الرُّجُوعَ إِلَی الدُّنْیَا وَ الْمُضِیَّ فَلَیْسَ شَیْءٌ أَحَبَّ إِلَیْهِ مِنْ إسْلَالِ رُوحِهِ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چهارده نفر امام نیز بالای سر محتضر حاضر</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محض این که بالای سر این محتضر می‌آید، پیغمبر اکرم صلی الله علیه و آله با او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ملک الموت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 که جانش را می‌خواهی بگیری،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می‌خواهی بکنی؟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پیغمبر اکرم صلی الله علیه و آله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به او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می‌بیند جوانش در حال جان کندن است، همه موجودیت و مالش را می‌خواهد بگذارد تا فرزندش نمیرد</w:t>
      </w:r>
      <w:r>
        <w:rPr>
          <w:rFonts w:eastAsia="IRNazanin" w:cs="IRNazanin"/>
          <w:color w:val="111111"/>
          <w:sz w:val="28"/>
          <w:szCs w:val="28"/>
          <w:rtl w:val="true"/>
          <w:lang w:bidi="fa-IR"/>
        </w:rPr>
        <w:t>.</w:t>
      </w:r>
      <w:bookmarkStart w:id="328" w:name="pg6436_42723"/>
    </w:p>
    <w:p>
      <w:pPr>
        <w:pStyle w:val="Heading3"/>
        <w:numPr>
          <w:ilvl w:val="2"/>
          <w:numId w:val="1"/>
        </w:numPr>
        <w:rPr/>
      </w:pPr>
      <w:bookmarkStart w:id="329" w:name="__RefHeading___Toc852839_653776707"/>
      <w:bookmarkStart w:id="330" w:name="_Toc118"/>
      <w:bookmarkEnd w:id="328"/>
      <w:bookmarkEnd w:id="329"/>
      <w:r>
        <w:rPr>
          <w:rtl w:val="true"/>
        </w:rPr>
        <w:t>رؤیت چهرۀ زیبای ملک الموت</w:t>
      </w:r>
      <w:bookmarkEnd w:id="330"/>
    </w:p>
    <w:p>
      <w:pPr>
        <w:pStyle w:val="BookText"/>
        <w:rPr/>
      </w:pPr>
      <w:r>
        <w:rPr>
          <w:rFonts w:ascii="IRNazanin" w:hAnsi="IRNazanin" w:eastAsia="IRNazanin"/>
          <w:color w:val="111111"/>
          <w:sz w:val="28"/>
          <w:sz w:val="28"/>
          <w:szCs w:val="28"/>
          <w:rtl w:val="true"/>
          <w:lang w:bidi="fa-IR"/>
        </w:rPr>
        <w:t>امام صادق علیه السلام از حضرت ابراهیم خلیل الرحمن علیه السلام نقل می‌کنند که حضرت ابراهیم علیه السلام به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چهره‌ای که برای من آمدی، برای مؤمن می‌آیی؟ اگر به عنوان مزد اطاعت دورۀ عمر، به مؤمن این چهرۀ زیبای تو را پاداش بدهند، برای او کافی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لقی ملکا فقال له من أنت قال أنا ملک الموت فقال أ تستطیع أن ترینی الصورة التی تقبض فیها روح المؤمن قال نعم أعرض عنی فأعرض عنه فإذا هو شاب حسن الصورة حسن الثیاب حسن الشمائل طیب الرائحة فقال یا ملک الموت لو لم یلق المؤمن إلا حسن صورتک لکان حسبه ثم قال له هل تستطیع أن ترینی الصورة التی تقبض فیها روح الفاجر فقال لا تطیق فقال بلی قال فأعرض عنی فأعرض عنه ثم التفت إلیه فإذا هو رجل أسود قائم الشعر منتن الرائحة أسود الثیاب یخرج من فیه و من مناخره النیران و الدخان فغشی علی إبراهیم ثم أفاق و قد عاد ملک الموت إلی حالته الأولی فقال یا ملک الموت لو لم یلق الفاجر إلا صورتک هذه لکفته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عمری خود را مملوک و خدا را مالک دانسته است، ایمان دیگر از این بالاتر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اوج ایمان است که من قبول کنم که مملوک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درست قبول کنم، حقیقت نیز همین است و قبول کنم که مملوک، یعنی موجودی که باید مطیع مالکش باشد و مطیع مالک باشم، حال ملک الموت را می‌فرستند که جانم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فرشتۀ مرگ با چهره‌ای می‌آید که طبق بیان حضرت ابراهیم علیه السلام اگر مزد تمام اطاعت‌های دورۀ عمر، فقط دیدن چهرۀ او باشد،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ملک الموت نیامده و قبل از او این فرشتگان آمده‌اند،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w:t>
      </w:r>
      <w:bookmarkStart w:id="331" w:name="pg6436_42724"/>
    </w:p>
    <w:p>
      <w:pPr>
        <w:pStyle w:val="Heading3"/>
        <w:numPr>
          <w:ilvl w:val="2"/>
          <w:numId w:val="1"/>
        </w:numPr>
        <w:rPr/>
      </w:pPr>
      <w:bookmarkStart w:id="332" w:name="__RefHeading___Toc852841_653776707"/>
      <w:bookmarkStart w:id="333" w:name="_Toc119"/>
      <w:bookmarkEnd w:id="331"/>
      <w:bookmarkEnd w:id="332"/>
      <w:r>
        <w:rPr>
          <w:rtl w:val="true"/>
        </w:rPr>
        <w:t>پیام ملائکه به مؤمن محتضر</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w:t>
      </w:r>
    </w:p>
    <w:p>
      <w:pPr>
        <w:pStyle w:val="BookText"/>
        <w:rPr/>
      </w:pPr>
      <w:r>
        <w:rPr>
          <w:rFonts w:ascii="IRNazanin" w:hAnsi="IRNazanin" w:eastAsia="IRNazanin"/>
          <w:color w:val="111111"/>
          <w:sz w:val="28"/>
          <w:sz w:val="28"/>
          <w:szCs w:val="28"/>
          <w:rtl w:val="true"/>
          <w:lang w:bidi="fa-IR"/>
        </w:rPr>
        <w:t>ملائکه می‌آیند و چند مطلب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ابداً ترس به خود راه نده، چون نه به جای تاریکی می‌خواهی بروی، نه ظلمانی، نه تنگ، نه مضیقه دار و نه جایی که دست و پای تو را ببندند و تو را اسیر و زندانی کنند، یا با چهره‌های وحشتناک با شما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فرشتگان همین که به محتضر می‌گویند نترس، ریشۀ ترس از قلب او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می‌ترسم، مضطرب هستم، با وقتی که نترسم و در آرامش کامل هستم یکسان است؟ وقتی بدانم که اصلاً هیچ پرونده‌ای ندارم، زندگی پاکی داشتم، به خانه، حرم حضرت رضا علیه السلام، مسجد الحرام، سر کار می‌روم، آرام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چیزی نترسم، آرامش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آن لحظۀ مردن از چیست؟ از این که بعد از مردن بر سرم چه بلایی می‌خواهد بیاید؟ می‌خواهند مرا در تنهایی، وحشت، ظلمت و تنگنا بیاندازند؟ ترس از مرگ بخاطر همین چیزها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فرشتگان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نیست که من حرف آنها را قبول نکنم 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آنجا در مقام قبول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نیز هنگام مردن به انسان کمک عجیبی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w:t>
      </w:r>
    </w:p>
    <w:p>
      <w:pPr>
        <w:pStyle w:val="BookText"/>
        <w:rPr/>
      </w:pPr>
      <w:r>
        <w:rPr>
          <w:rFonts w:ascii="IRNazanin" w:hAnsi="IRNazanin" w:eastAsia="IRNazanin"/>
          <w:color w:val="111111"/>
          <w:sz w:val="28"/>
          <w:sz w:val="28"/>
          <w:szCs w:val="28"/>
          <w:rtl w:val="true"/>
          <w:lang w:bidi="fa-IR"/>
        </w:rPr>
        <w:t>ترس از دل او 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نداشته باش</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چه چیزهایی ما غصه می‌خوریم؟ در از دست دادن‌ها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همسر، فرزند، خانه، کار و کارخانه که از دست می‌روند، غصّه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چون هیچ چیزی را از دست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مردن که همسر و فرزندانش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ما تنها از اینجا به مکه برویم، در این سفر، آنها از دست ما می‌روند؟ به امید پروردگار می‌رویم، یک ماه سفر که تمام شد، نزد خانواده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جای قرآن، یکی در سورۀ مؤمن و دیگری در سورۀ رعد آمده است که آنهایی که مملوک و مطیع حضرت حق هستند، وقتی از دنیا می‌روند، گویی این‌ها زودتر به سفر رفته‌اند، تا وقتی که خانواده‌اش نیز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دیگر از این سفر بر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خانواده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خانواده‌اش صالح، شایسته و خوب هستند، آنها نیز در همین جادۀ سفر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صَلَحَ مِنْ آبائِهِمْ وَ أَزْواجِهِمْ وَ ذُرِّیّاتِهِمْ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خانوادۀ خوب آنان با این‌ها در بهشت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این خانواده زودتر به این سفر رفته است، ولی بقیه کمی دیرتر سفر خواهند کرد و به رفتگان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سفر با سفرهای دیگر همین است که مسافر باید برگردد، اما مسافر آخرت، خانواده‌اش نیز به دنبالش مسافرت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غصّه نخور؛ چون هیچ کدام از خانواده، خانه، زندگی و اموال حلال تو هدر نرفته است، زکات و خمست را دادی، آنچه که از تو مانده، که ارث است، آن هم برای خدا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دربارۀ اموال</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شما ماند، برای دختران و پسران خود در حدّ معمول وصیت کنید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اگر از شما خیری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میلیارد از من باقی بماند، این که خیری از من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بار همۀ این‌ها؛ ردّ مظالم، خمس، انفاق، کمک خیریه را من به تنهایی باید به دوش بکشم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 حدّ معقول خیر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 این مقدار را خدا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چیزی از دستت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رفتن به این سفر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رفتن برای تو نه تنها غصّه ندارد، بلکه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دوم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بهشت</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چقدر عالی و پرقیمت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وقت انتظار مردن، قبلاً که در دنیا بودی، مرتب قرآن، پیغمبر صلی الله علیه و آله، امامان علیهم السلام و انبیای گذشته وعدۀ بهشت به تو می‌دادند، به تویی که خود را مملوک خدا و خدا را مالک دانستی و به خود قبولاندی که مملوک باید در همه چیز مطیع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ما از طرف خدا بالای سرت آمدیم که این چند لحظه‌ای که به رفتنت مانده، همان بهشتی که همواره به تو وعده دادند، به تو مژده بدهیم که تو جایگاهت اینجا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دنیایی و آخرتی</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فرشتگانی که آمدیم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غصه نخور، به تو بهشت را مژده می‌دهیم، ما هم در دنیا و هم در آخرت، دوست و 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دوستی، محبت، عشق و یاری این فرشتگان در دنیا همین است که کنار بسترش آمدند در حالی که دست همه از کمک به بیمار قطع است، آنها به اذن خدا برای بیمار همه کاری از دست‌شان برمی‌آید 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در مدینه با پای برهنه به دنبال جنازه‌ای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حضرت کم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پابرهنه به دنبال این جنازه آمدید؟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هفتاد هزار فرشته را به تشییع جنازۀ این شخص فرستاده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 رَسُولَ اللَّهِ صلی الله علیه و آله خَرَجَ فِی جِنَازَةِ سَعْدٍ وَ قَدْ شَیَّعَهُ سَبْعُونَ أَلْفَ مَلَکٍ فَرَفَعَ رَسُولُ اللَّهِ‌رَأْسَهُ إِلَی السَّمَاءِ ثُمَّ قَالَ مِثْلُ سَعْدٍ یُضَمُّ قَالَ قُلْتُ جُعِلْتُ فِدَاکَ إِنَّا نُحَدِّثُ أَنَّهُ کَانَ یَسْتَخِفُّ بِالْبَوْلِ فَقَالَ مَعَاذَ اللَّهِ إِنَّمَا کَانَ مِنْ زَعَارَّةٍ فِی خُلُقِهِ عَلَی أَهْلِهِ قَالَ فَقَالَتْ أُمُّ سَعْدٍ هَنِیئاً لَکَ یَا سَعْدُ قَالَ فَقَالَ لَهَا رَسُولُ اللَّهِ صلی الله علیه و آله یَا أُمَّ سَعْدٍ لَاتَحْتِمِی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 یَقُولُ إِنَّ رَسُولَ اللَّهِ صلی الله علیه و آله کَانَ جَالِساً فِی مَلَأٍ مِنْ أَصْحَابِهِ إِذْ قَامَ فَزِعاً فَاسْتَقْبَلَ جَنَازَةً عَلَی أَرْبَعَةِ رِجَالٍ مِنَ الْحَبَشِ فَقَالَ ضَعُوهُ ثُمَّ کَشَفَ عَنْ وَجْهِهِ فَقَالَ أَیُّکُمْ یَعْرِفُ هَذَا فَقَالَ عَلِیُّ بْنُ أَبِی طَالِبٍ علیه السلام أَنَا یَا رَسُولَ اللَّهِ هَذَا عَبْدُ بَنِی رِیَاحٍ مَا اسْتَقْبَلَنِی قَطُّ إِلَّا قَالَ وَ اللَّهِ أَنَا أُحِبُّکَ قَالَ قَالَ رَسُولُ اللَّهِ صلی الله علیه و آله فَاشْهَدْ مَا یُحِبُّکَ إِلَّا مُؤْمِنٌ وَ لَایُبْغِضُکَ إِلَّا کَافِرٌ وَ إِنَّهُ قَدْ شَیَّعَهُ سَبْعُونَ أَلْفَ قَبِیْلٍ مِنَ الْمَلَائِکَةِ کُلُّ قَبِیلٍ عَلَی سَبْعِینَ أَلْفَ قَبِیلٍ قَالَ ثُمَّ أَطْلَقَهُ مِنْ جَرِیدِهِ وَ غَسَّلَهُ وَ کَفَّنَهُ وَ صَلَّی عَلَیْهِ وَ قَالَ إِنَّ الْمَلَائِکَةَ تُضَایِقُ بِهِ الطَّرِیقَ وَ إِنَّمَا فُعِلَ بِهِ هَذَا لِحُبِّهِ إِیَّاکَ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همراه هفتادهزار فرشتۀ رحمت به این سفر برود و آنها بدرقه‌اش کنند، آیا این سفر تلخی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نعمت‌های بهشتی</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شیرینی برای شخص مسافر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تَشْتَهِی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آخرتی که وارد می‌شوید، هر چه بخواهید، برای شما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یعنی قید و بند و استثنایی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بهشت حضرت آدم علیه السلام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آزاد است، الا 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آخرت هر چیزی</w:t>
      </w:r>
    </w:p>
    <w:p>
      <w:pPr>
        <w:pStyle w:val="BookText"/>
        <w:rPr/>
      </w:pPr>
      <w:r>
        <w:rPr>
          <w:rFonts w:ascii="IRNazanin" w:hAnsi="IRNazanin" w:eastAsia="IRNazanin"/>
          <w:color w:val="111111"/>
          <w:sz w:val="28"/>
          <w:sz w:val="28"/>
          <w:szCs w:val="28"/>
          <w:rtl w:val="true"/>
          <w:lang w:bidi="fa-IR"/>
        </w:rPr>
        <w:t>میل داشته باشید، برای شما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غیر از این چیزی که برای شما آماده است، هر چیزی که درخواست کنید، برای شما آماده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میهمانداری خدا</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 خیلی شیرین و خوش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پذیرایی کنندۀ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میهماندار شما، خدای غفور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مردن است که از زندگی تمام کسانی که در دنیا در اوج خوشی هستند،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مردن بر چه اساسی نظام داده شده است؟ براساس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مملوک هستند و مالک هم او است، مملوک تا در اختیار مالک است، باید مطیع او باشد</w:t>
      </w:r>
      <w:r>
        <w:rPr>
          <w:rFonts w:eastAsia="IRNazanin" w:cs="IRNazanin"/>
          <w:color w:val="111111"/>
          <w:sz w:val="28"/>
          <w:szCs w:val="28"/>
          <w:rtl w:val="true"/>
          <w:lang w:bidi="fa-IR"/>
        </w:rPr>
        <w:t>.</w:t>
      </w:r>
      <w:bookmarkStart w:id="334" w:name="pg6436_42730"/>
    </w:p>
    <w:p>
      <w:pPr>
        <w:pStyle w:val="Heading3"/>
        <w:numPr>
          <w:ilvl w:val="2"/>
          <w:numId w:val="1"/>
        </w:numPr>
        <w:rPr/>
      </w:pPr>
      <w:bookmarkStart w:id="335" w:name="__RefHeading___Toc852843_653776707"/>
      <w:bookmarkStart w:id="336" w:name="_Toc120"/>
      <w:bookmarkEnd w:id="334"/>
      <w:bookmarkEnd w:id="335"/>
      <w:r>
        <w:rPr>
          <w:rtl w:val="true"/>
        </w:rPr>
        <w:t>تازیانه بر سر و روی محتضر</w:t>
      </w:r>
      <w:bookmarkEnd w:id="336"/>
    </w:p>
    <w:p>
      <w:pPr>
        <w:pStyle w:val="BookText"/>
        <w:rPr/>
      </w:pPr>
      <w:r>
        <w:rPr>
          <w:rFonts w:ascii="IRNazanin" w:hAnsi="IRNazanin" w:eastAsia="IRNazanin"/>
          <w:color w:val="111111"/>
          <w:sz w:val="28"/>
          <w:sz w:val="28"/>
          <w:szCs w:val="28"/>
          <w:rtl w:val="true"/>
          <w:lang w:bidi="fa-IR"/>
        </w:rPr>
        <w:t>اما مردن دیگر، کسی که فرصتش تمام می‌شود، می‌خواهد بمیرد، مانند همان اولی است که قبل از آمدن ملک الموت، فرشتگان دیگر آمدند، گروهی دیگر از فرشتگان نازل می‌شوند،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جان دادن، صورت و پشتش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 أَدْبارَهُمْ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قدری به رو و پشت آنها با تازیانه‌های عذاب می‌زنند که درد هر تازیانه‌اش، در تمام دنیا، در هیچ اسلحه‌ای وجود ندارد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مُحَمَّدٍ الْعَسْکَرِیِّ عَنْ آبَائِهِ علیه السلام قِیلَ لِلصَّادِقِ علیه السلام صِفْ لَنَا الْمَوْتَ قَالَ علیه السلام لِلْمُؤْمِنِ کَأَطْیَبِ رِیحٍ یَشَمُّهُ فَیَنْعَسُ لِطِیبِهِ وَ یَنْقَطِعُ التَّعَبُ وَ الْأَلَمُ کُلُّهُ عَنْهُ وَ لِلْکَافِرِ کَلَسْعِ الْأَفَاعِیِّ وَ لَدْغِ الْعَقَارِبِ أَوْ أَشَدَّ قِیلَ فَإِنَّ قَوْماً یَقُولُونَ إِنَّهُ أَشَدُّ مِنْ نَشْرٍ بِالْمَنَاشِیرِ وَ قَرْضٍ بِالْمَقَارِیضِ وَ رَضْخٍ بِالْأَحْجَارِ وَ تَدْوِیرِ قُطْبِ الْأَرْحِیَةِ عَلَی الْأَحْدَاقِ قَالَ کَذَلِکَ هُوَ عَلَی بَعْضِ الْکَافِرِینَ وَ الْفَاجِرِینَ أَ لَاتَرَوْنَ مِنْهُمْ مَنْ یُعَایِنُ تِلْکَ الشَّدَائِدَ فَذَلِکُمُ الَّذِی هُوَ أَشَدُّ مِنْ هَذَا لَامِنْ عَذَابِ الآْخِرَةِ فَإِنَّهُ أَشَدُّ مِنْ عَذَابِ الدُّنْیَا قِیلَ فَمَا بَالُنَا نَرَی کَافِراً یَسْهُلُ عَلَیْهِ النَّزْعُ فَیَنْطَفِئُ وَ هُوَ یُحَدِّثُ وَ یَضْحَکُ وَ یَتَکَلَّمُ وَ فِی الْمُؤْمِنِینَ أَیْضاً مَنْ یَکُونُ کَذَلِکَ وَ فِی الْمُؤْمِنِینَ وَ الْکَافِرِینَ مَنْ یُقَاسِی عِنْدَ سَکَرَاتِ الْمَوْتِ هَذِهِ الشَّدَائِدَ فَقَالَ مَا کَانَ مِنْ رَاحَةٍ لِلْمُؤْمِنِینَ هُنَاکَ فَهُوَ عَاجِلُ ثَوَابِهِ وَ مَا کَانَ مِنْ شَدِیدَةٍ فَتَمْحِیصُهُ مِنْ ذُنُوبِهِ لِیَرِدَ الآْخِرَةَ نَقِیّاً نَظِیفاً مُسْتَحِقّاً لِثَوَابِ الْأَبَدِ لَامَانِعَ لَهُ دُونَهُ وَ مَا کَانَ مِنْ سُهُولَةٍ هُنَاکَ عَلَی الْکَافِرِ فَلِیُوَفَّی أَجْرَ حَسَنَاتِهِ فِی الدُّنْیَا لِیَرِدَ الآْخِرَةَ وَ لَیْسَ لَهُ إِلَّا مَا یُوجِبُ عَلَیْهِ الْعَذَابَ وَ مَا کَانَ مِنْ شِدَّةٍ عَلَی الْکَافِرِ هُنَاکَ فَهُوَ ابْتِدَاءُ عَذَابِ اللَّهِ لَهُ بَعْدَ نَفَادِ حَسَنَاتِهِ ذَلِکُمْ بِأَنَّ اللَّهَ عَدْلٌ لَایَجُورُ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که او را زدند و تحقیر کردند، آن وقت ملک الموت با چهره‌ای می‌آید جانش را بگیرد که اگر به گناهان، کفر، نفاق و انکارش هیچ کیفری جز این چهرۀ ملک الموت ندهم، همین که او را ببیند،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می‌خواهیم که این گونه نمیریم، همه چیز و کارمان را زودتر منظم کنیم، خدا با کسی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تازیانه بی‌آبرو کردنش را بلند کند، در قرآنش ثابت کرده است که تا قیامت این بی‌آبرویی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عموی پیامبر صلی الله علیه و آله فریاد می‌کشد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337" w:name="pg6436_42732"/>
    </w:p>
    <w:p>
      <w:pPr>
        <w:pStyle w:val="BookText"/>
        <w:rPr/>
      </w:pPr>
      <w:bookmarkEnd w:id="337"/>
      <w:r>
        <w:rPr>
          <w:rFonts w:ascii="IRNazanin" w:hAnsi="IRNazanin" w:eastAsia="IRNazanin"/>
          <w:color w:val="111111"/>
          <w:sz w:val="28"/>
          <w:sz w:val="28"/>
          <w:szCs w:val="28"/>
          <w:rtl w:val="true"/>
          <w:lang w:bidi="fa-IR"/>
        </w:rPr>
        <w:t>چه تعارفی دارد؟ از عموی پیامبر صلی الله علیه و آله تعارف نکرده است، چه رسد به من و شما</w:t>
      </w:r>
      <w:r>
        <w:rPr>
          <w:rFonts w:eastAsia="IRNazanin" w:cs="IRNazanin"/>
          <w:color w:val="111111"/>
          <w:sz w:val="28"/>
          <w:szCs w:val="28"/>
          <w:rtl w:val="true"/>
          <w:lang w:bidi="fa-IR"/>
        </w:rPr>
        <w:t>.</w:t>
      </w:r>
    </w:p>
    <w:p>
      <w:pPr>
        <w:pStyle w:val="Heading3"/>
        <w:numPr>
          <w:ilvl w:val="2"/>
          <w:numId w:val="1"/>
        </w:numPr>
        <w:rPr/>
      </w:pPr>
      <w:bookmarkStart w:id="338" w:name="__RefHeading___Toc852845_653776707"/>
      <w:bookmarkStart w:id="339" w:name="_Toc121"/>
      <w:bookmarkEnd w:id="338"/>
      <w:r>
        <w:rPr>
          <w:rtl w:val="true"/>
        </w:rPr>
        <w:t>یاد مرگ و تنظیم کارها</w:t>
      </w:r>
      <w:bookmarkEnd w:id="339"/>
    </w:p>
    <w:p>
      <w:pPr>
        <w:pStyle w:val="BookText"/>
        <w:rPr/>
      </w:pPr>
      <w:r>
        <w:rPr>
          <w:rFonts w:ascii="IRNazanin" w:hAnsi="IRNazanin" w:eastAsia="IRNazanin"/>
          <w:color w:val="111111"/>
          <w:sz w:val="28"/>
          <w:sz w:val="28"/>
          <w:szCs w:val="28"/>
          <w:rtl w:val="true"/>
          <w:lang w:bidi="fa-IR"/>
        </w:rPr>
        <w:t>اگر چنین مرگی را طبق قرآن باور دارید و می‌ترسید که دچار آن شوید، بیایید کاری کنیم که دچارش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کنار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مالی خود را تسویه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در اموال شما هست، کنار بگذارید و به صاحبانش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سست هستید، خود را با یاد مرگ، از سستی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خانوادۀ شما مسائل دینی را رعایت نمی‌کنند، به هر زبان، هنر و محبتی که می‌دانید، آنها را به رعایت دین برگردانید و از سست بودن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کارهای خود نظم بدهید که مرگ در کنار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تمدن امروزی مرگ‌زا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هواپیما، ماشین، برق، کارخانه و هر چیزی را که به عنوان مظاهر تمدن می‌بینید، همه ابزار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ابزار مرگ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با قاطر، اسب، شتر و الاغ جابجا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تصادف نمی‌کردند که سوار خود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لامپ و برق در قدیم نبود که کسی را بگیرد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کسی را دستگاه کارخانه در خود نکشید که قطعه قطعه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نبود که از ریل بیرون برود و آتش بگیرد و مردم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نبود که موتورش آتش بگیرد و با تمام مسافران از بالا بیافتد و همه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دل ابزاری داریم زندگی می‌کنیم که در کمترین غفلت، برای ما ابزار مرگ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که تا لحظۀ دیگر، زیر ماشین یا موتور برویم و از بین برویم یا نه؟ مرگ را باور 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مردنی را که از قرآن برای شما گفتم،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مردیم، همه</w:t>
      </w:r>
      <w:bookmarkStart w:id="340" w:name="pg6436_42733"/>
    </w:p>
    <w:p>
      <w:pPr>
        <w:pStyle w:val="BookText"/>
        <w:rPr/>
      </w:pPr>
      <w:bookmarkEnd w:id="340"/>
      <w:r>
        <w:rPr>
          <w:rFonts w:ascii="IRNazanin" w:hAnsi="IRNazanin" w:eastAsia="IRNazanin"/>
          <w:color w:val="111111"/>
          <w:sz w:val="28"/>
          <w:sz w:val="28"/>
          <w:szCs w:val="28"/>
          <w:rtl w:val="true"/>
          <w:lang w:bidi="fa-IR"/>
        </w:rPr>
        <w:t>چیز ما می‌ماند و هیچ چیزی را نمی‌توانیم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341" w:name="__RefHeading___Toc852847_653776707"/>
      <w:bookmarkStart w:id="342" w:name="_Toc122"/>
      <w:bookmarkEnd w:id="341"/>
      <w:r>
        <w:rPr>
          <w:rtl w:val="true"/>
        </w:rPr>
        <w:t>تفاوت در جان دادن</w:t>
      </w:r>
      <w:bookmarkEnd w:id="342"/>
    </w:p>
    <w:p>
      <w:pPr>
        <w:pStyle w:val="Heading3"/>
        <w:numPr>
          <w:ilvl w:val="2"/>
          <w:numId w:val="1"/>
        </w:numPr>
        <w:rPr/>
      </w:pPr>
      <w:bookmarkStart w:id="343" w:name="__RefHeading___Toc852849_653776707"/>
      <w:bookmarkStart w:id="344" w:name="_Toc123"/>
      <w:bookmarkEnd w:id="343"/>
      <w:r>
        <w:rPr>
          <w:rtl w:val="true"/>
        </w:rPr>
        <w:t>بستگی مرگ به نوع اعمال در دنیا</w:t>
      </w:r>
      <w:bookmarkEnd w:id="344"/>
    </w:p>
    <w:p>
      <w:pPr>
        <w:pStyle w:val="BookText"/>
        <w:rPr/>
      </w:pPr>
      <w:r>
        <w:rPr>
          <w:rFonts w:ascii="IRNazanin" w:hAnsi="IRNazanin" w:eastAsia="IRNazanin"/>
          <w:color w:val="111111"/>
          <w:sz w:val="28"/>
          <w:sz w:val="28"/>
          <w:szCs w:val="28"/>
          <w:rtl w:val="true"/>
          <w:lang w:bidi="fa-IR"/>
        </w:rPr>
        <w:t>بستگی مرگ به نوع اعمال در دنیا</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آیات قرآن کریم و روایات استفاده می‌شود، کیفیت مرگ افراد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یکسان نمی‌میرند و با یک حال از دنیا به آخرت منتقل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مجید، کیفیت انتقال و مردن، به اعمال، اخلاق و حالات انسان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عمل صالح و اخلاق حسنه، با مرگ، از همۀ تنگناها، مضیقه‌ها، شدت‌ها و رنج‌ها راحت می‌شوند و در راحتی ابدی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منحرف، دچار رذائل اخلاقی و اعمال خلاف بودند، با مردن، دیگران از دست آنها راحت می‌شوند، ولی خود آنان به گرفتاری و مشکل ابدی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حضرت صادق علیه السلام از این دو نوع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بزرگان دین ما نقل کرده‌اند و این گونه روایات مربوط به مرگ، جز تفسیر و توضیح آیات کتاب خدا، چیز دیگری نیست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رَسُولُ اللَّهِ صلی الله علیه و آله مَا لِی وَ لِلدُّنْیَا إِنَّمَا مَثَلِی وَ مَثَلُهَا کَمَثَلِ الرَّاکِبِ رُفِعَتْ لَهُ شَجَرَةٌ فِی یَوْمٍ صَائِفٍ فَقَالَ تَحْتَهَا ثُمَّ رَاحَ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النَّبِیُّ صلی الله علیه و آله مُسْتَرِیحٌ وَ مُسْتَرَاحٌ مِنْهُ أَمَّا الْمُسْتَرِیحُ فَالْعَبْدُ الصَّالِحُ اسْتَرَاحَ مِنْ غَمِّ الدُّنْیَا وَ مَا کَانَ فِیهِ مِنَ الْعِبَادَةِ إِلَی الرَّاحَةِ وَ نَعِیمِ الآْخِرَةِ وَ أَمَّا الْمُسْتَرَاحُ مِنْهُ فَالْفَاجِرُ یَسْتَرِیحُ مِنْهُ الْمَلَکَانِ اللَّذَانِ یَحْفَظَانِ عَلَیْهِ وَ خَادِمُهُ وَ أَهْلُهُ وَ الْأَرْضُ الَّتِی کَانَ یَمْشِی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قَالَ رَسُولُ اللَّهِ صلی الله علیه و آله 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79/181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مَوْتُ الْأَبْرَارِ رَاحَةٌ لِأَنْفُسِهِمْ وَ مَوْتُ الْفُجَّارِرَاحَةٌ لِلْعَالَمِ</w:t>
      </w:r>
      <w:r>
        <w:rPr>
          <w:rFonts w:eastAsia="Amiri" w:cs="Amiri" w:ascii="Amiri" w:hAnsi="Amiri"/>
          <w:color w:val="111111"/>
          <w:sz w:val="28"/>
          <w:szCs w:val="28"/>
          <w:rtl w:val="true"/>
          <w:lang w:bidi="ar-SA"/>
        </w:rPr>
        <w:t>.»</w:t>
      </w:r>
      <w:bookmarkStart w:id="345" w:name="pg6436_42737"/>
    </w:p>
    <w:p>
      <w:pPr>
        <w:pStyle w:val="Heading3"/>
        <w:numPr>
          <w:ilvl w:val="2"/>
          <w:numId w:val="1"/>
        </w:numPr>
        <w:rPr/>
      </w:pPr>
      <w:bookmarkStart w:id="346" w:name="__RefHeading___Toc852851_653776707"/>
      <w:bookmarkStart w:id="347" w:name="_Toc124"/>
      <w:bookmarkEnd w:id="345"/>
      <w:bookmarkEnd w:id="346"/>
      <w:r>
        <w:rPr>
          <w:rtl w:val="true"/>
        </w:rPr>
        <w:t>جان دادن شیعه از بیان امام جواد علیه السلام</w:t>
      </w:r>
      <w:bookmarkEnd w:id="347"/>
    </w:p>
    <w:p>
      <w:pPr>
        <w:pStyle w:val="BookText"/>
        <w:rPr/>
      </w:pPr>
      <w:r>
        <w:rPr>
          <w:rFonts w:ascii="IRNazanin" w:hAnsi="IRNazanin" w:eastAsia="IRNazanin"/>
          <w:color w:val="111111"/>
          <w:sz w:val="28"/>
          <w:sz w:val="28"/>
          <w:szCs w:val="28"/>
          <w:rtl w:val="true"/>
          <w:lang w:bidi="fa-IR"/>
        </w:rPr>
        <w:t xml:space="preserve">این روایت را مرحوم فیض کاشانی در جلد هشتم کتاب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جواد الائمه علیه السلام به عیادت بیماری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حضرت جواد علیه السلام را دید،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بیمار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دهان مرگ قرار گرفته‌ام و می‌دانم که از این بیماری نجات پیدا نمی‌کنم و امروز و فرداست که ملک الموت به سراغم بیاید و مرا به عالم دیگر منتقل می‌کند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المحجه‌البیضاء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علیه السلام قَالَ دَخَلَ عَلِیُّ بْنُ مُحَمَّدٍ علیه السلام عَلَی مَرِیضٍ مِنْ أَصْحَابِهِ وَ هُوَ یَبْکِی وَ یَجْزَعُ مِنَ الْمَوْتِ فَقَالَ لَهُ یَا عَبْدَ اللَّهِ تَخَافُ مِنَ الْمَوْتِ لِأَنَّکَ لَاتَعْرِفُهُ أَ رَأَیْتَکَ إِذَا اتَّسَخْتَ وَ تَقَذَّرْتَ وَ تَأَذَّیْتَ مِنْ کَثْرَةِ الْقَذَرِ وَ الْوَسَخِ عَلَیْکَ وَ أَصَابَکَ قُرُوحٌ وَ جَرَبٌ وَ عَلِمْتَ أَنَّ الْغَسْلَ فِی حَمَّامٍ یُزِیلُ ذَلِکَ کُلَّهُ أَ مَا تُرِیدُ أَنْ تَدْخُلَهُ فَتَغْسِلَ ذَلِکَ عَنْکَ أَوْ تَکْرَهُ أَنْ تَدْخُلَهُ فَیَبْقَی ذَلِکَ عَلَیْکَ قَالَ بَلَی یَا ابْنَ رَسُولِ اللَّهِ قَالَ فَذَلِکَ الْمَوْتُ هُوَ ذَلِکَ الْحَمَّامُ هُوَ آخِرُ مَا بَقِیَ عَلَیْکَ مِنْ تَمْحِیصِ ذُنُوبِکَ وَ تَنْقِیَتِکَ مِنْ سَیِّئَاتِکَ فَإِذَا أَنْتَ وَرَدْتَ عَلَیْهِ وَ جَاوَرْتَهُ فَقَدْ نَجَوْتَ مِنْ کُلِّ غَمٍّ وَ هَمٍّ وَ أَذًی وَ وَصَلْتَ إِلَی کُلِّ سُرُورٍ وَ فَرَحٍ فَسَکَنَ الرَّجُلُ وَ نَشِطَ وَ اسْتَسْلَمَ وَ غَمَّضَ عَیْنَ نَفْسِهِ وَ مَضَی لِسَبِیلِهِ وَ سُئِلَ الْحَسَنُ بْنُ عَلِیِّ بْنِ مُحَمَّدٍ علیه السلام عَنِ الْمَوْتِ مَا هُوَ فَقَالَ هُوَ التَّصْدِیقُ بِمَا لَایَکُونُ</w:t>
      </w:r>
      <w:r>
        <w:rPr>
          <w:rFonts w:eastAsia="Amiri" w:cs="Amiri" w:ascii="Amiri" w:hAnsi="Amiri"/>
          <w:color w:val="111111"/>
          <w:sz w:val="28"/>
          <w:szCs w:val="28"/>
          <w:rtl w:val="true"/>
          <w:lang w:bidi="ar-SA"/>
        </w:rPr>
        <w:t>.»</w:t>
      </w:r>
      <w:bookmarkStart w:id="348" w:name="pg6436_42738"/>
    </w:p>
    <w:p>
      <w:pPr>
        <w:pStyle w:val="BookText"/>
        <w:rPr/>
      </w:pPr>
      <w:bookmarkEnd w:id="348"/>
      <w:r>
        <w:rPr>
          <w:rFonts w:ascii="IRNazanin" w:hAnsi="IRNazanin" w:eastAsia="IRNazanin"/>
          <w:color w:val="111111"/>
          <w:sz w:val="28"/>
          <w:sz w:val="28"/>
          <w:szCs w:val="28"/>
          <w:rtl w:val="true"/>
          <w:lang w:bidi="fa-IR"/>
        </w:rPr>
        <w:t>بیمار، شیعۀ قابل قبولی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بیان شده است، شیعه قابل قبول آثار، علایم و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علائم، آثار و نشانه‌ها زیبا و پرقیمت است</w:t>
      </w:r>
      <w:r>
        <w:rPr>
          <w:rFonts w:eastAsia="IRNazanin" w:cs="IRNazanin"/>
          <w:color w:val="111111"/>
          <w:sz w:val="28"/>
          <w:szCs w:val="28"/>
          <w:rtl w:val="true"/>
          <w:lang w:bidi="fa-IR"/>
        </w:rPr>
        <w:t>.</w:t>
      </w:r>
    </w:p>
    <w:p>
      <w:pPr>
        <w:pStyle w:val="Heading3"/>
        <w:numPr>
          <w:ilvl w:val="2"/>
          <w:numId w:val="1"/>
        </w:numPr>
        <w:rPr/>
      </w:pPr>
      <w:bookmarkStart w:id="349" w:name="__RefHeading___Toc852853_653776707"/>
      <w:bookmarkStart w:id="350" w:name="_Toc125"/>
      <w:bookmarkEnd w:id="349"/>
      <w:r>
        <w:rPr>
          <w:rtl w:val="true"/>
        </w:rPr>
        <w:t>صفات شیعۀ قابل قبول</w:t>
      </w:r>
      <w:bookmarkEnd w:id="350"/>
    </w:p>
    <w:p>
      <w:pPr>
        <w:pStyle w:val="BookText"/>
        <w:rPr/>
      </w:pPr>
      <w:r>
        <w:rPr>
          <w:rFonts w:ascii="IRNazanin" w:hAnsi="IRNazanin" w:eastAsia="IRNazanin"/>
          <w:color w:val="111111"/>
          <w:sz w:val="28"/>
          <w:sz w:val="28"/>
          <w:szCs w:val="28"/>
          <w:rtl w:val="true"/>
          <w:lang w:bidi="fa-IR"/>
        </w:rPr>
        <w:t>امیرالمؤمنین علیه السلام زمانی که در کوفه، حاکم مملکت بودند، خبر مرگ شیعه‌ای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دنبال جنازۀ این شیعه تا بیرون شهر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را دفن کردند، برای تشییع کنندگان جنازه سخنرانی کوتاهی کردند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کنار قبر این شیعۀ مقبول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خبّاب بن الأرت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مرد را مورد رحمت قرار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أسلم راغباً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ایمان و شیعه بودنش براساس رغبت، شوق و 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اسلامش سست و بی‌میل نبود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هاجراً طائعاً</w:t>
      </w:r>
      <w:r>
        <w:rPr>
          <w:rFonts w:eastAsia="Amiri" w:cs="Amiri" w:ascii="Amiri" w:hAnsi="Amiri"/>
          <w:color w:val="111111"/>
          <w:sz w:val="28"/>
          <w:szCs w:val="28"/>
          <w:rtl w:val="true"/>
          <w:lang w:bidi="ar-SA"/>
        </w:rPr>
        <w:t>»</w:t>
      </w:r>
      <w:bookmarkStart w:id="351" w:name="pg6436_42739"/>
    </w:p>
    <w:p>
      <w:pPr>
        <w:pStyle w:val="BookText"/>
        <w:rPr/>
      </w:pPr>
      <w:bookmarkEnd w:id="351"/>
      <w:r>
        <w:rPr>
          <w:rFonts w:ascii="IRNazanin" w:hAnsi="IRNazanin" w:eastAsia="IRNazanin"/>
          <w:color w:val="111111"/>
          <w:sz w:val="28"/>
          <w:sz w:val="28"/>
          <w:szCs w:val="28"/>
          <w:rtl w:val="true"/>
          <w:lang w:bidi="fa-IR"/>
        </w:rPr>
        <w:t>او جزء مهاجرینی بود که هجرتش فقط برای خاطر اطاعت از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قدم برداشت، اما قدمش الهی و پاک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قنع بالکفاف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مال دنیا و زندگی، به حدّ کفایت قناعت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در دورۀ عمر هفتاد ساله‌اش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شکنجه‌های زیادی دید، ولی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رضایت داشت و با خدا خوش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مجاهداً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دوران زندگی خود، برای خدا کوشش کرد و زحمت کشید</w:t>
      </w:r>
      <w:r>
        <w:rPr>
          <w:rFonts w:eastAsia="IRNazanin" w:cs="IRNazanin"/>
          <w:color w:val="111111"/>
          <w:sz w:val="28"/>
          <w:szCs w:val="28"/>
          <w:rtl w:val="true"/>
          <w:lang w:bidi="fa-IR"/>
        </w:rPr>
        <w:t>.</w:t>
      </w:r>
    </w:p>
    <w:p>
      <w:pPr>
        <w:pStyle w:val="Heading3"/>
        <w:numPr>
          <w:ilvl w:val="2"/>
          <w:numId w:val="1"/>
        </w:numPr>
        <w:rPr/>
      </w:pPr>
      <w:bookmarkStart w:id="352" w:name="__RefHeading___Toc852855_653776707"/>
      <w:bookmarkStart w:id="353" w:name="_Toc126"/>
      <w:bookmarkEnd w:id="352"/>
      <w:r>
        <w:rPr>
          <w:rtl w:val="true"/>
        </w:rPr>
        <w:t>تشبیه مرگ به حمام</w:t>
      </w:r>
      <w:bookmarkEnd w:id="353"/>
    </w:p>
    <w:p>
      <w:pPr>
        <w:pStyle w:val="BookText"/>
        <w:rPr/>
      </w:pPr>
      <w:r>
        <w:rPr>
          <w:rFonts w:ascii="IRNazanin" w:hAnsi="IRNazanin" w:eastAsia="IRNazanin"/>
          <w:color w:val="111111"/>
          <w:sz w:val="28"/>
          <w:sz w:val="28"/>
          <w:szCs w:val="28"/>
          <w:rtl w:val="true"/>
          <w:lang w:bidi="fa-IR"/>
        </w:rPr>
        <w:t>این بیماری که حضرت جواد علیه السلام به عیادتش آمده بودند، شیعۀ قابل قبولی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مردن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جان کندن، فراق و انتقال به عالم بعد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امام علیه السلام چه بود؟</w:t>
      </w:r>
    </w:p>
    <w:p>
      <w:pPr>
        <w:pStyle w:val="BookText"/>
        <w:rPr/>
      </w:pPr>
      <w:r>
        <w:rPr>
          <w:rFonts w:ascii="IRNazanin" w:hAnsi="IRNazanin" w:eastAsia="IRNazanin"/>
          <w:color w:val="111111"/>
          <w:sz w:val="28"/>
          <w:sz w:val="28"/>
          <w:szCs w:val="28"/>
          <w:rtl w:val="true"/>
          <w:lang w:bidi="fa-IR"/>
        </w:rPr>
        <w:t>امام مانند قرآن کریم، حجّت پروردگار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عمل امام باید الگوی ما باشد و حرف امام را صد در صد قبول کرد؛ چون حرف امام، حرف خداست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از نوک سر تا نوک پا، پوست بدنش بیماری تاول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تاول‌ها پر از چرک و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تاول‌ها باز و زخم شود، باز روی آن تاول بزند و از علاج آن ناامید شوند، شخص بیمار چه حالی دارد؟ معلوم است که بدترین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ناامید، بدترین حال را دارد</w:t>
      </w:r>
      <w:r>
        <w:rPr>
          <w:rFonts w:eastAsia="IRNazanin" w:cs="IRNazanin"/>
          <w:color w:val="111111"/>
          <w:sz w:val="28"/>
          <w:szCs w:val="28"/>
          <w:rtl w:val="true"/>
          <w:lang w:bidi="fa-IR"/>
        </w:rPr>
        <w:t>.</w:t>
      </w:r>
      <w:bookmarkStart w:id="354" w:name="pg6436_42740"/>
    </w:p>
    <w:p>
      <w:pPr>
        <w:pStyle w:val="BookText"/>
        <w:rPr/>
      </w:pPr>
      <w:bookmarkEnd w:id="354"/>
      <w:r>
        <w:rPr>
          <w:rFonts w:ascii="IRNazanin" w:hAnsi="IRNazanin" w:eastAsia="IRNazanin"/>
          <w:color w:val="111111"/>
          <w:sz w:val="28"/>
          <w:sz w:val="28"/>
          <w:szCs w:val="28"/>
          <w:rtl w:val="true"/>
          <w:lang w:bidi="fa-IR"/>
        </w:rPr>
        <w:t>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بیمار خبر بدهند که حمّامی مخصوص علاج این بیماران افتتاح شده است که این بیمار اگر درون آب این حمام برود و درآید، همین که آب روی سرش می‌آید و تا آخر بدن را فرامی‌گیرد، تمام این تاول‌ها را خوب می‌کند و پوست بدن را مانند زمان ولادت از مادر، سالم می‌کند، این بیمار با شنیدن این خبر چه حالی پیدا می‌کند؟</w:t>
      </w:r>
    </w:p>
    <w:p>
      <w:pPr>
        <w:pStyle w:val="BookText"/>
        <w:rPr/>
      </w:pPr>
      <w:r>
        <w:rPr>
          <w:rFonts w:ascii="IRNazanin" w:hAnsi="IRNazanin" w:eastAsia="IRNazanin"/>
          <w:color w:val="111111"/>
          <w:sz w:val="28"/>
          <w:sz w:val="28"/>
          <w:szCs w:val="28"/>
          <w:rtl w:val="true"/>
          <w:lang w:bidi="fa-IR"/>
        </w:rPr>
        <w:t>معلوم است بعد از این خبر، بهترین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مرگ برای انسان‌های خوب مانند آن حمّام است که مانند شستن خود از رنج‌ها، غم‌ها، تنگناها، ناراحتی‌ها، سختی‌ها و شداید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خوشحالی دارد</w:t>
      </w:r>
      <w:r>
        <w:rPr>
          <w:rFonts w:eastAsia="IRNazanin" w:cs="IRNazanin"/>
          <w:color w:val="111111"/>
          <w:sz w:val="28"/>
          <w:szCs w:val="28"/>
          <w:rtl w:val="true"/>
          <w:lang w:bidi="fa-IR"/>
        </w:rPr>
        <w:t>.</w:t>
      </w:r>
    </w:p>
    <w:p>
      <w:pPr>
        <w:pStyle w:val="Heading3"/>
        <w:numPr>
          <w:ilvl w:val="2"/>
          <w:numId w:val="1"/>
        </w:numPr>
        <w:rPr/>
      </w:pPr>
      <w:bookmarkStart w:id="355" w:name="__RefHeading___Toc852857_653776707"/>
      <w:bookmarkStart w:id="356" w:name="_Toc127"/>
      <w:bookmarkEnd w:id="355"/>
      <w:r>
        <w:rPr>
          <w:rtl w:val="true"/>
        </w:rPr>
        <w:t>مرگ، پل بین دنیا و آخرت</w:t>
      </w:r>
      <w:bookmarkEnd w:id="356"/>
    </w:p>
    <w:p>
      <w:pPr>
        <w:pStyle w:val="BookText"/>
        <w:rPr/>
      </w:pPr>
      <w:r>
        <w:rPr>
          <w:rFonts w:ascii="IRNazanin" w:hAnsi="IRNazanin" w:eastAsia="IRNazanin"/>
          <w:color w:val="111111"/>
          <w:sz w:val="28"/>
          <w:sz w:val="28"/>
          <w:szCs w:val="28"/>
          <w:rtl w:val="true"/>
          <w:lang w:bidi="fa-IR"/>
        </w:rPr>
        <w:t>اول طلوع آفتاب روز عاشورا، حضرت سیدالشهداء علیه السلام گفتگویی با این هفتاد و دو 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زیبایی از این گفتگو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وارد جنگ می‌شویم، بدانید که مرگ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پل است که این طرف پل دنیا و آن طرف پل، خدا، بهشت و رضایت پروردگار است و ما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روی این پل رد شویم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44/297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 لَمَّا اشْتَدَّ الْأَمْرُ بِالْحُسَیْنِ بْنِ عَلِیِّ بْنِ أَبِی طَالِبٍ نَظَرَ إِلَیْهِ مَنْ کَانَ مَعَهُ فَإِذَا هُوَ بِخِلَافِهِمْ لِأَنَّهُمْ کُلَّمَا اشْتَدَّ الْأَمْرُ تَغَیَّرَتْ أَلْوَانُهُمْ وَ ارْتَعَدَتْ‌فَرَائِصُهُمْ وَ وَجِلَتْ قُلُوبُهُمْ وَ کَانَ الْحُسَیْنُ علیه السلام وَ بَعْضُ مَنْ مَعَهُ مِنْ خَصَائِصِهِ تُشْرِقُ أَلْوَانُهُمْ وَ تَهْدَأُ جَوَارِحُهُمْ وَ تَسْکُنُ نُفُوسُهُمْ فَقَالَ بَعْضُهُمْ لِبَعْضٍ انْظُرُوا لَایُبَالِی بِالْمَوْتِ فَقَالَ لَهُمُ الْحُسَیْنُ علیه السلام صَبْراً بَنِی الْکِرَامِ فَمَا الْمَوْتُ إِلَّا قَنْطَرَةٌ تَعْبُرُ بِکُمْ عَنِ الْبُؤْسِ‌وَ الضَّرَّاءِ إِلَی الْجِنَانِ الْوَاسِعَةِ وَ النَّعِیمِ الدَّائِمَةِ فَأَیُّکُمْ یَکْرَهُ أَنْ یَنْتَقِلَ مِنْ سِجْنٍ إِلَی قَصْرٍ وَ مَا هُوَ لِأَعْدَائِکُمْ إِلَّا کَمَنْ یَنْتَقِلُ مِنْ قَصْرٍ إِلَی سِجْنٍ وَ عَذَابٍ إِنَّ أَبِی حَدَّثَنِی عَنْ رَسُولِ اللَّهِ صلی الله علیه و آله أَنَّ الدُّنْیَا سِجْنُ الْمُؤْمِنِ وَ جَنَّةُ الْکَافِرِ وَ الْمَوْتُ جِسْرُ هَؤُلَاءِ إِلَی جِنَانِهِمْ وَ جِسْرُ هَؤُلَاءِ إِلَی جَحِیمِهِمْ مَا کَذَبْتُ وَ لَاکُذِبْتُ</w:t>
      </w:r>
      <w:r>
        <w:rPr>
          <w:rFonts w:eastAsia="Amiri" w:cs="Amiri" w:ascii="Amiri" w:hAnsi="Amiri"/>
          <w:color w:val="111111"/>
          <w:sz w:val="28"/>
          <w:szCs w:val="28"/>
          <w:rtl w:val="true"/>
          <w:lang w:bidi="ar-SA"/>
        </w:rPr>
        <w:t>.»</w:t>
      </w:r>
      <w:bookmarkStart w:id="357" w:name="pg6436_42741"/>
    </w:p>
    <w:p>
      <w:pPr>
        <w:pStyle w:val="BookText"/>
        <w:rPr/>
      </w:pPr>
      <w:bookmarkEnd w:id="357"/>
      <w:r>
        <w:rPr>
          <w:rFonts w:ascii="IRNazanin" w:hAnsi="IRNazanin" w:eastAsia="IRNazanin"/>
          <w:color w:val="111111"/>
          <w:sz w:val="28"/>
          <w:sz w:val="28"/>
          <w:szCs w:val="28"/>
          <w:rtl w:val="true"/>
          <w:lang w:bidi="fa-IR"/>
        </w:rPr>
        <w:t>آن وقت این‌ها از این شکل مرگ، چه استقبالی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امام، حرف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دو نفر، با تمام وجود خود به حضرت ابی عبدالله الحسین علیه السلام ارادت می‌ورزیدند و می‌دانستند که حرف حضرت، حرف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ما فقط مانند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پل، دنیایی است که می‌بینید، آن طرف پل نیز لقا، رضوان و بهشت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خیلی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ضربت خنجری، تیری و یا شمشیری ما را از این پل عبور می‌دهند</w:t>
      </w:r>
      <w:r>
        <w:rPr>
          <w:rFonts w:eastAsia="IRNazanin" w:cs="IRNazanin"/>
          <w:color w:val="111111"/>
          <w:sz w:val="28"/>
          <w:szCs w:val="28"/>
          <w:rtl w:val="true"/>
          <w:lang w:bidi="fa-IR"/>
        </w:rPr>
        <w:t>.</w:t>
      </w:r>
    </w:p>
    <w:p>
      <w:pPr>
        <w:pStyle w:val="Heading3"/>
        <w:numPr>
          <w:ilvl w:val="2"/>
          <w:numId w:val="1"/>
        </w:numPr>
        <w:rPr/>
      </w:pPr>
      <w:bookmarkStart w:id="358" w:name="__RefHeading___Toc852859_653776707"/>
      <w:bookmarkStart w:id="359" w:name="_Toc128"/>
      <w:bookmarkEnd w:id="358"/>
      <w:r>
        <w:rPr>
          <w:rtl w:val="true"/>
        </w:rPr>
        <w:t>دیدگاه حضرت زینب علیه السلام در مرگ عزیزان</w:t>
      </w:r>
      <w:bookmarkEnd w:id="359"/>
    </w:p>
    <w:p>
      <w:pPr>
        <w:pStyle w:val="BookText"/>
        <w:rPr/>
      </w:pPr>
      <w:r>
        <w:rPr>
          <w:rFonts w:ascii="IRNazanin" w:hAnsi="IRNazanin" w:eastAsia="IRNazanin"/>
          <w:color w:val="111111"/>
          <w:sz w:val="28"/>
          <w:sz w:val="28"/>
          <w:szCs w:val="28"/>
          <w:rtl w:val="true"/>
          <w:lang w:bidi="fa-IR"/>
        </w:rPr>
        <w:t>حضرت زینب کبری علیها السلام به ابن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در کربلا به ما ضربه زده‌اید؟ خسارت، زیان و ضرری به ما رسانده‌اید؟ این فکر خیلی اشتباهی است؛ چون عزیزان ما با شمشیر شما به لقای حضرت حق رسیدند و گناه غیرقابل بخشش کشتن این هفتاد و دو نفر به گردن تو و آنهایی که به جنگ فرستادید،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کارزار هیچ خسارتی ندیدیم، بلکه با شمشیرها و خنجرهای شما، کمال منفعت را بردیم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زِیَادٍ جَلَسَ فِی الْقَصْرِ لِلنَّاسِ وَ أَذِنَ إِذْناً عَامّاً وَ جِیءَ بِرَأْسِ الْحُسَیْنِ علیه السلام فَوُضِعَ بَیْنَ یَدَیْهِ وَ أُدْخِلَ نِسَاءُ الْحُسَیْنِ وَ صِبْیَانُهُ إِلَیْهِ فَجَلَسَتْ زَیْنَبُ بِنْتُ عَلِیٍّ علیه السلام مُتَنَکِّرَةً فَسَأَلَ عَنْهَا فَقِیلَ هَذِهِ زَیْنَبُ بِنْتُ عَلِیٍّ فَأَقْبَلَ عَلَیْهَا فَقَالَتْ الْحَمْدُ لِلَّهِ الَّذِی فَضَحَکُمْ وَ أَکْذَبَ أُحْدُوثَتَکُمْ فَقَالَتْ إِنَّمَا یَفْتَضِحُ الْفَاسِقُ وَ یَکْذِبُ الْفَاجِرُ وَ هُوَ غَیْرُنَا فَقَالَ ابْنُ زِیَادٍ کَیْفَ رَأَیْتِ صُنْعَ اللَّهِ بِأَخِیکِ وَ أَهْلِ بَیْتِکِ‌فَقَالَتْ مَا رَأَیْتُ إِلَّا جَمِیلًا هَؤُلَاءِ قَوْمٌ کَتَبَ اللَّهُ عَلَیْهِمُ الْقَتْلَ فَبَرَزُوا إِلَی مَضَاجِعِهِمْ وَ سَیَجْمَعُ اللَّهُ بَیْنَکَ وَ بَیْنَهُمْ فَتُحَاجُّ وَ تُخَاصَمُ فَانْظُرْ لِمَنِ الْفَلْجُ یَوْمَئِذٍ ثَکِلَتْکَ أُمُّکَ یَا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کربلا، قفس خاکی این هفتاد و دو نفر را شکستید و از بند این قفس درآمده</w:t>
      </w:r>
      <w:bookmarkStart w:id="360" w:name="pg6436_42742"/>
    </w:p>
    <w:p>
      <w:pPr>
        <w:pStyle w:val="BookText"/>
        <w:rPr/>
      </w:pPr>
      <w:bookmarkEnd w:id="360"/>
      <w:r>
        <w:rPr>
          <w:rFonts w:ascii="IRNazanin" w:hAnsi="IRNazanin" w:eastAsia="IRNazanin"/>
          <w:color w:val="111111"/>
          <w:sz w:val="28"/>
          <w:sz w:val="28"/>
          <w:szCs w:val="28"/>
          <w:rtl w:val="true"/>
          <w:lang w:bidi="fa-IR"/>
        </w:rPr>
        <w:t>و به طرف لقای پروردگار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لقا رسیدند و شما به گناهی که هرگز بخشیده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مرگ بدان را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بسیار سخت، دشوار و ناگواری که خود این دشواری و ناگواری مرگ نسبت به بعد از مرگ، چیزی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إِنَّ مَِوْتَ الْفَجْأَةِ تَخْفِیفٌ عَنِ الْمُؤْمِنِ وَ أَخْذَةُ أَسَفٍ عَنِ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32/207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أَمِیرِ الْمُؤْمِنِینَ علیه السلام عِنْدَ تَطْوَافِهِ عَلَی الْقَتْلَی هَذِهِ قُرَیْشٌ جَدَعْتُ أَنْفِی وَ شَفَیْتُ نَفْسِی فَقَدْ تَقَدَّمْتُ إِلَیْکُمْ أُحَذِّرُکُمْ عَضَّ السَّیْفِ وَ کُنْتُمْ أَحْدَاثاً لَاعِلْمَ لَکُمْ بِمَا تَرَوْنَ وَ لَکِنَّهُ الْحَیْنُ وَ سُوءُ الْمَصْرَعِ وَ أَعُوذُ بِاللَّهِ مِنْ سُوءِ الْمَصْرَعِ</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فیض القدیر شرح الجامع الصغیر، المناوی</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تمنع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الحالة التی یکون علیها الإنسان من الموت قال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بها ما لا تحمد عاقبته ولا تؤمن غائلته من الحالات کالفقر المدقع والوصب الموجع والألم المقلق والعلل المفضیة إلی کفران النعمة ونسیان الذکر والأهوال الشاغلة عما له وعلیه ونحوهاوقال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یحمل موت السوء علی سوء الخاتمة ووخامة العاقبة من العذاب فی الآخرة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أن العبد یقدر له میتة السوء فتدفعها الصدقة بل الأسباب مقدرة کما أن المسببات مقدرة فمن قدر له میتة السوء لا تقدر له الصدقة ومن لم یقدر له میتة السوء یقدر له الصدقة 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السوء قد تکون فی الصعوبة بسبب الموت کهدم وذات جنب وحرق ونحوها وقد تکون سوء حالة فی الدین کموته علی بدعة أو شک أو إصرار علی کبیرة فحث علی الصدقة لدفعها لذلک</w:t>
      </w:r>
      <w:r>
        <w:rPr>
          <w:rFonts w:eastAsia="IRNazanin" w:cs="IRNazanin"/>
          <w:color w:val="111111"/>
          <w:sz w:val="28"/>
          <w:szCs w:val="28"/>
          <w:rtl w:val="true"/>
          <w:lang w:bidi="fa-IR"/>
        </w:rPr>
        <w:t>.»</w:t>
      </w:r>
    </w:p>
    <w:p>
      <w:pPr>
        <w:pStyle w:val="Heading3"/>
        <w:numPr>
          <w:ilvl w:val="2"/>
          <w:numId w:val="1"/>
        </w:numPr>
        <w:rPr/>
      </w:pPr>
      <w:bookmarkStart w:id="361" w:name="__RefHeading___Toc852861_653776707"/>
      <w:bookmarkStart w:id="362" w:name="_Toc129"/>
      <w:bookmarkEnd w:id="361"/>
      <w:r>
        <w:rPr>
          <w:rtl w:val="true"/>
        </w:rPr>
        <w:t>مفهوم و چگونگی برزخ</w:t>
      </w:r>
      <w:bookmarkEnd w:id="3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در عالم برزخ همیشه آرزو می‌کنند که قیامت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برزخ ایشان را از قرآن برای شما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برزخ در قرآن آمده و به معنای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مرگ انسان تا برپا شدن قیامت، هر مقدار که</w:t>
      </w:r>
      <w:bookmarkStart w:id="363" w:name="pg6436_42743"/>
    </w:p>
    <w:p>
      <w:pPr>
        <w:pStyle w:val="BookText"/>
        <w:rPr/>
      </w:pPr>
      <w:bookmarkEnd w:id="363"/>
      <w:r>
        <w:rPr>
          <w:rFonts w:ascii="IRNazanin" w:hAnsi="IRNazanin" w:eastAsia="IRNazanin"/>
          <w:color w:val="111111"/>
          <w:sz w:val="28"/>
          <w:sz w:val="28"/>
          <w:szCs w:val="28"/>
          <w:rtl w:val="true"/>
          <w:lang w:bidi="fa-IR"/>
        </w:rPr>
        <w:t>زمان آن طول بکشد، برزخ نامیده شده که حائل بین دنیا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کاملاً آثار دنیا را دارد و نه کاملاً آثار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بین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سورۀ مبارکۀ مؤمن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بَرِزُونَ لَایَخْفَی عَلَی اللَّهِ مِنْهُمْ شَیْءٌ لِّمَنِ الْمُلْکُ الْیَوْمَ لِلَّهِ الْوَ 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همۀ آنان آشکار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بر خدا پوشیده نمی‌ماند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ندا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فرمانروایی ویژۀ کیست؟ ویژۀ خدای یکتای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متجاوزان، ستمگران، ظالمان، بی‌دینان، لاییک‌ها و کارگزاران اهل ظلم و کسانی که در گناه حرفه‌ای بوده‌اند می‌باشد؛ چون مؤمن گاهی دچار لغزش می‌شود، قرآن این مؤمن را گنهکار حرفه‌ای نمی‌داند، بلکه خطاکار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 کمال غرور و گستاخی همه چیز عالم را به مسخره می‌گیرد و هر کاری دلش می‌خواهد، می‌کند، وقتی او را وارد برزخ می‌کنند، چون انسان در هر حدّی از غرور، تکبر، قدرت و ثروت باشد، بالاخره می‌میرد</w:t>
      </w:r>
      <w:r>
        <w:rPr>
          <w:rFonts w:eastAsia="IRNazanin" w:cs="IRNazanin"/>
          <w:color w:val="111111"/>
          <w:sz w:val="28"/>
          <w:szCs w:val="28"/>
          <w:rtl w:val="true"/>
          <w:lang w:bidi="fa-IR"/>
        </w:rPr>
        <w:t>.</w:t>
      </w:r>
    </w:p>
    <w:p>
      <w:pPr>
        <w:pStyle w:val="Heading3"/>
        <w:numPr>
          <w:ilvl w:val="2"/>
          <w:numId w:val="1"/>
        </w:numPr>
        <w:rPr/>
      </w:pPr>
      <w:bookmarkStart w:id="364" w:name="__RefHeading___Toc852863_653776707"/>
      <w:bookmarkStart w:id="365" w:name="_Toc130"/>
      <w:bookmarkEnd w:id="364"/>
      <w:r>
        <w:rPr>
          <w:rtl w:val="true"/>
        </w:rPr>
        <w:t>قطعیت مرگ بر ماسوی الله</w:t>
      </w:r>
      <w:bookmarkEnd w:id="365"/>
    </w:p>
    <w:p>
      <w:pPr>
        <w:pStyle w:val="BookText"/>
        <w:rPr/>
      </w:pPr>
      <w:r>
        <w:rPr>
          <w:rFonts w:ascii="IRNazanin" w:hAnsi="IRNazanin" w:eastAsia="IRNazanin"/>
          <w:color w:val="111111"/>
          <w:sz w:val="28"/>
          <w:sz w:val="28"/>
          <w:szCs w:val="28"/>
          <w:rtl w:val="true"/>
          <w:lang w:bidi="fa-IR"/>
        </w:rPr>
        <w:t>گرۀ مرگ باز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هر رشتۀ علمیی که بهره‌مند است، نمی‌تواند به انتظار بنشیند که روزی گرۀ مرگ باز شود؛ چون هرگز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جانداران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فرشتگان نیز باید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می‌آید که از میان کلّ آفریده‌های خدا، فقط اسرافیل زنده است؛ یعنی خود ملک الموت نیز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متعال جان اسرافیل را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خاموشی کامل بر همۀ هستی حاکم شد، آن</w:t>
      </w:r>
      <w:bookmarkStart w:id="366" w:name="pg6436_42744"/>
    </w:p>
    <w:p>
      <w:pPr>
        <w:pStyle w:val="BookText"/>
        <w:rPr/>
      </w:pPr>
      <w:bookmarkEnd w:id="366"/>
      <w:r>
        <w:rPr>
          <w:rFonts w:ascii="IRNazanin" w:hAnsi="IRNazanin" w:eastAsia="IRNazanin"/>
          <w:color w:val="111111"/>
          <w:sz w:val="28"/>
          <w:sz w:val="28"/>
          <w:szCs w:val="28"/>
          <w:rtl w:val="true"/>
          <w:lang w:bidi="fa-IR"/>
        </w:rPr>
        <w:t>وقت سؤال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کار در دست کیست؟ هیچ کس نیست که جواب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جواب خودش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کار فقط دست یک نفر است، آن هم خدای یکتا و قدرتمند</w:t>
      </w:r>
      <w:r>
        <w:rPr>
          <w:rFonts w:eastAsia="IRNazanin" w:cs="IRNazanin"/>
          <w:color w:val="111111"/>
          <w:sz w:val="28"/>
          <w:szCs w:val="28"/>
          <w:rtl w:val="true"/>
          <w:lang w:bidi="fa-IR"/>
        </w:rPr>
        <w:t>.</w:t>
      </w:r>
    </w:p>
    <w:p>
      <w:pPr>
        <w:pStyle w:val="Heading3"/>
        <w:numPr>
          <w:ilvl w:val="2"/>
          <w:numId w:val="1"/>
        </w:numPr>
        <w:rPr/>
      </w:pPr>
      <w:bookmarkStart w:id="367" w:name="__RefHeading___Toc852865_653776707"/>
      <w:bookmarkStart w:id="368" w:name="_Toc131"/>
      <w:bookmarkEnd w:id="367"/>
      <w:r>
        <w:rPr>
          <w:rtl w:val="true"/>
        </w:rPr>
        <w:t>قطع وسایل کمک دهنده در برزخ</w:t>
      </w:r>
      <w:bookmarkEnd w:id="368"/>
    </w:p>
    <w:p>
      <w:pPr>
        <w:pStyle w:val="BookText"/>
        <w:rPr/>
      </w:pPr>
      <w:r>
        <w:rPr>
          <w:rFonts w:ascii="IRNazanin" w:hAnsi="IRNazanin" w:eastAsia="IRNazanin"/>
          <w:color w:val="111111"/>
          <w:sz w:val="28"/>
          <w:sz w:val="28"/>
          <w:szCs w:val="28"/>
          <w:rtl w:val="true"/>
          <w:lang w:bidi="fa-IR"/>
        </w:rPr>
        <w:t>این آیه از بدان حرفه‌ای صحبت می‌کند که در برزخ هستند و هنوز قیامت برپا نشده است و روزگار، روزگار دنیا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برزخ چه می‌فرماید؟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تمام وسایل و دستگیره‌ها از آنها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اگر سر درد می‌گیرد، قرص، آمپول، شربت، دکتر، بیمارستان است و پول هست،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 حرفه‌ای به عالم بعد منتقل شدند، هیچ وسیله و تکیه گاهی برای آنها وجود نخواهد داشت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 بَابُ النَّوَادِر، حدیث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اشْتَکَی عَیْنُهُ فَعَادَهُ النَّبِیُّ صلی الله علیه و آله فَإِذَا هُوَ یَصِیحُ فَقَالَ النَّبِیُّ صلی الله علیه و آله أَ جَزَعاً أَمْ وَجَعاً فَقَالَ یَا رَسُولَ اللَّهِ مَا وَجِعْتُ وَجَعاً قَطُّ أَشَدَّ مِنْهُ فَقَالَ یَا عَلِیُّ إِنَّ مَلَکَ الْمَوْتِ إِذَا نَزَلَ لِقَبْضِ رُوحِ الْکَافِرِ نَزَلَ مَعَهُ سَفُّودٌ مِنْ نَارٍ فَیَنْزِعُ رُوحَهُ بِهِ فَتَصِیحُ جَهَنَّمُ فَاسْتَوَی عَلِیٌّ علیه السلام جَالِساً فَقَالَ یَا رَسُولَ اللَّهِ أَعِدْ عَلَیَّ حَدِیثَکَ فَلَقَدْ أَنْسَانِی وَجَعِی مَا قُلْتَ ثُمَّ قَالَ هَلْ یُصِیبُ ذَلِکَ أَحَداً مِنْ أُمَّتِکَ‌قَالَ نَعَمْ حَاکِمٌ جَائِرٌ وَ آکِلُ مَالِ الْیَتِیمِ ظُلْماً وَ شَاهِدُ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إسحاق الجازی قال‌قلت لأبی عبد الله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فأین أرواح الکفار فقال‌فی حُجُراتٍ فی النّارِ، یأکُلونَ مِن طَعامِها، ویَشْرَبونَ مِن شَرابها، ویَتَزاوَرونَ فیها،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لِتُنْجِزَ لنا ما وَعَدْتَنا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29874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عندَ وقوفِه علی قَتْلی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جهلٍ یا عُتبةُ یا شَیبةُ یا اُمیّةُ، هل وجَدْتُم ما وَعَدَ ربُّکُم حَقّا؟ فإنّی قد وَجَدْتُ ما وَعَدنی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تُکَلِّمُ مِن أجسادٍ لا أرواحَ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ما أنتُم بأسْمَعَ لِما أقولُ مِنهُم، غیرَ أنَّهُم لا یَسْتَطیعونَ جَوابا</w:t>
      </w:r>
      <w:r>
        <w:rPr>
          <w:rFonts w:eastAsia="Amiri" w:cs="Amiri" w:ascii="Amiri" w:hAnsi="Amiri"/>
          <w:color w:val="111111"/>
          <w:sz w:val="28"/>
          <w:szCs w:val="28"/>
          <w:rtl w:val="true"/>
          <w:lang w:bidi="ar-SA"/>
        </w:rPr>
        <w:t>.»</w:t>
      </w:r>
      <w:bookmarkStart w:id="369" w:name="pg6436_42745"/>
    </w:p>
    <w:p>
      <w:pPr>
        <w:pStyle w:val="BookText"/>
        <w:rPr/>
      </w:pPr>
      <w:bookmarkEnd w:id="369"/>
      <w:r>
        <w:rPr>
          <w:rFonts w:ascii="IRNazanin" w:hAnsi="IRNazanin" w:eastAsia="IRNazanin"/>
          <w:color w:val="111111"/>
          <w:sz w:val="28"/>
          <w:sz w:val="28"/>
          <w:szCs w:val="28"/>
          <w:rtl w:val="true"/>
          <w:lang w:bidi="fa-IR"/>
        </w:rPr>
        <w:t>باز مردم مؤمن وسیله‌ای دارند، به پروردگار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آیۀ قرآن، به هشت آیه‌اش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جایی بوده که دل پیغمبر صلی الله علیه و آله را خوش کردیم و شیعه بودن خود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مال حرام را نخوردیم و یا در جای خلوت قرار گرفتیم، اما از گناه فرار کردیم و به فقیر و یتیمی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وسیلۀ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وسایل از آنها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وحشتناک است</w:t>
      </w:r>
      <w:r>
        <w:rPr>
          <w:rFonts w:eastAsia="IRNazanin" w:cs="IRNazanin"/>
          <w:color w:val="111111"/>
          <w:sz w:val="28"/>
          <w:szCs w:val="28"/>
          <w:rtl w:val="true"/>
          <w:lang w:bidi="fa-IR"/>
        </w:rPr>
        <w:t>.</w:t>
      </w:r>
    </w:p>
    <w:p>
      <w:pPr>
        <w:pStyle w:val="Heading3"/>
        <w:numPr>
          <w:ilvl w:val="2"/>
          <w:numId w:val="1"/>
        </w:numPr>
        <w:rPr/>
      </w:pPr>
      <w:bookmarkStart w:id="370" w:name="__RefHeading___Toc852867_653776707"/>
      <w:bookmarkStart w:id="371" w:name="_Toc132"/>
      <w:bookmarkEnd w:id="370"/>
      <w:r>
        <w:rPr>
          <w:rtl w:val="true"/>
        </w:rPr>
        <w:t>روگرداندن خدا از بدان در دوزخ</w:t>
      </w:r>
      <w:bookmarkEnd w:id="371"/>
    </w:p>
    <w:p>
      <w:pPr>
        <w:pStyle w:val="BookText"/>
        <w:rPr/>
      </w:pPr>
      <w:r>
        <w:rPr>
          <w:rFonts w:ascii="IRNazanin" w:hAnsi="IRNazanin" w:eastAsia="IRNazanin"/>
          <w:color w:val="111111"/>
          <w:sz w:val="28"/>
          <w:sz w:val="28"/>
          <w:szCs w:val="28"/>
          <w:rtl w:val="true"/>
          <w:lang w:bidi="fa-IR"/>
        </w:rPr>
        <w:t>در سورۀ آل 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از آنها بریده و قطع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یَنْظُرُ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نگاه رحمت، نجات و دستگیری به آنها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وقتی همۀ وسیله‌ها قطع می‌شود، دل انسان به خدا خوش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به پروردگار و ائمه علیهم السلام، می‌توان امیدی پیدا کرد، اما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خود را از این‌ها برگردانده و از آنها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نکنیم، عالم برزخ، این قبرها و قبرستان‌ها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دنیا و جهان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قبر پوسیده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برزخ زندگی برزخی دارد، نه زندگی دنیایی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برزخی که در روایات بیان شده این است که بدن سبکی برای روح قرار می‌دهند، برزخیان با بدنی مانند این بدن هستند که وزنی ندارد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xml:space="preserve">، بَابٌ آخَرُ فِی أَرْوَاحِ الْمُؤْمِنِینَ،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وَلَّادٍ الْحَنَّاط عَنْ أَبِی عَبْدِ اللَّهِ علیه السلام قَالَ قُلْتُ لَهُ جُعِلْتُ فِدَاکَ یَرْوُونَ أَنَّ أَرْوَاحَ الْمُؤْمِنِینَ فِی حَوَاصِلِ طُیُورٍ خُضْرٍ حَوْلَ الْعَرْشِ فَقَالَ لَاالْمُؤْمِنُ أَکْرَمُ عَلَی اللَّهِ مِنْ أَنْ یَجْعَلَ رُوحَهُ فِی حَوْصَلَةِ طَیْرٍ وَ لَکِنْ فِی أَبْدَانٍ کَأَبْدَانِهِمْ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 بْنِ ظَبْیَانَ قَالَ کُنْتُ عِنْدَ أَبِی عَبْدِ اللَّهِ علیه السلام فَقَالَ مَا یَقُولُ النَّاسُ فِی أَرْوَاحِ الْمُؤْمِنِینَ فَقُلْتُ یَقُولُونَ تَکُونُ فِی حَوَاصِلِ طُیُورٍ خُضْرٍ فِی قَنَادِیلَ تَحْتَ الْعَرْشِ فَقَالَ أَبُو عَبْدِ اللَّهِ علیه السلام سُبْحَانَ اللَّهِ الْمُؤْمِنُ أَکْرَمُ عَلَی اللَّهِ مِنْ أَنْ یَجْعَلَ رُوحَهُ فِی حَوْصَلَةِ طَیْرٍ یَا یُونُسُ إِذَا کَانَ ذَلِکَ أَتَاهُ مُحَمَّدٌ صلی الله علیه و آله وَ عَلِیٌّ وَ فَاطِمَةُ وَ الْحَسَنُ وَ الْحُسَیْنُ وَ الْمَلَائِکَةُ الْمُقَرَّبُونَ علیه السلام فَإِذَا قَبَضَهُ اللَّهُ عز و جل صَیَّرَ تِلْکَ الرُّوحَ 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ذَکَرَ الْأَرْوَاحَ أَرْوَاحَ الْمُؤْمِنِینَ فَقَالَ یَلْتَقُونَ قُلْتُ یَلْتَقُونَ قَالَ نَعَمْ وَ یَتَسَاءَلُونَ وَ یَتَعَارَفُونَ حَتَّی إِذَا رَأَیْتَهُ قُلْتَ فُلَانٌ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درخشان پرتوی از اصول کافی، سید محمد حسینی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مطالب مهمی در این باره بیان کرده است</w:t>
      </w:r>
      <w:r>
        <w:rPr>
          <w:rFonts w:eastAsia="IRNazanin" w:cs="IRNazanin"/>
          <w:color w:val="111111"/>
          <w:sz w:val="28"/>
          <w:szCs w:val="28"/>
          <w:rtl w:val="true"/>
          <w:lang w:bidi="fa-IR"/>
        </w:rPr>
        <w:t>.</w:t>
      </w:r>
      <w:bookmarkStart w:id="372" w:name="pg6436_42747"/>
    </w:p>
    <w:p>
      <w:pPr>
        <w:pStyle w:val="Heading3"/>
        <w:numPr>
          <w:ilvl w:val="2"/>
          <w:numId w:val="1"/>
        </w:numPr>
        <w:rPr/>
      </w:pPr>
      <w:bookmarkStart w:id="373" w:name="__RefHeading___Toc852869_653776707"/>
      <w:bookmarkStart w:id="374" w:name="_Toc133"/>
      <w:bookmarkEnd w:id="372"/>
      <w:bookmarkEnd w:id="373"/>
      <w:r>
        <w:rPr>
          <w:rtl w:val="true"/>
        </w:rPr>
        <w:t>عرضۀ دائم آتش بر بدان در برزخ</w:t>
      </w:r>
      <w:bookmarkEnd w:id="374"/>
    </w:p>
    <w:p>
      <w:pPr>
        <w:pStyle w:val="BookText"/>
        <w:rPr/>
      </w:pPr>
      <w:r>
        <w:rPr>
          <w:rFonts w:ascii="IRNazanin" w:hAnsi="IRNazanin" w:eastAsia="IRNazanin"/>
          <w:color w:val="111111"/>
          <w:sz w:val="28"/>
          <w:sz w:val="28"/>
          <w:szCs w:val="28"/>
          <w:rtl w:val="true"/>
          <w:lang w:bidi="fa-IR"/>
        </w:rPr>
        <w:t>چگونه زندگی می‌کنند؟ می‌خواهم آیه‌ای را ذکر کنم که اگر با عینک واقع بینی این آیات را نگاه کنیم، زندگی به کام ما تلخ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آتشی که نه مانند آتش دنیاست و نه آتش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بین آتش دنیا و آتش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آتش دنیایی که در کوره‌های فولاد است، از صد متری درش را باز می‌کنند، اصلاً کسی طاقت ندارد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آتش برزخی که نه دنیایی است و نه آخرتی، بلکه آتشی بین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آتش دنیا را طاقت داریم که تحمل کنیم؟ طاقت داریم که آتش کبریت را بر سر انگشت خود بگیریم؟ هیچ کدام طاقت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اسفندیار هم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با آتش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تابستان، از ساعت هشت صبح، کولر و پنکه روشن می‌کنیم، به خاطر این که حرارت آفتابی که از صد و پنجاه میلیون کیلومتر به زمین می‌تابد، آن هم در خانه و زیر سایه، نه حرارت آفتاب بیرون، باز طاقت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آتش افروخته از غضب پروردگار که نه به دنیا می‌ماند و نه به آخرت، آتشی است بین دنیا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یُعْرَضُونَ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به برزخ می‌آورند و در برابر هجوم این آتش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که</w:t>
      </w:r>
      <w:bookmarkStart w:id="375" w:name="pg6436_42748"/>
    </w:p>
    <w:p>
      <w:pPr>
        <w:pStyle w:val="BookText"/>
        <w:rPr/>
      </w:pPr>
      <w:bookmarkEnd w:id="375"/>
      <w:r>
        <w:rPr>
          <w:rFonts w:ascii="IRNazanin" w:hAnsi="IRNazanin" w:eastAsia="IRNazanin"/>
          <w:color w:val="111111"/>
          <w:sz w:val="28"/>
          <w:sz w:val="28"/>
          <w:szCs w:val="28"/>
          <w:rtl w:val="true"/>
          <w:lang w:bidi="fa-IR"/>
        </w:rPr>
        <w:t>تمام وسایل نجات را از آنها قطع کرده‌اند و راه فرار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وسایل نجات،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آتش دارد می‌آید، فرار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نه راه دویدنی است، نه راه گریزی، نه پناهگاهی، نه فریادرسی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هست و آتش افروخته از غضب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یُعْرَضُونَ عَلَیْها غُدُوًّا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 در شب برزخ، هم در روز آن، آتش آنها را می‌سوزاند، باز در آتش آرزو می‌کنند که قیامت برپا نشود؛ چون می‌فهمند که این آتش برزخ نسبت به آتش قیامت برای آنها مانند گلستان و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که اگر قیامت برپا شود و دچار عذاب جهنّم شوند، چقدر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مرگ و برزخ بدان است</w:t>
      </w:r>
      <w:r>
        <w:rPr>
          <w:rFonts w:eastAsia="IRNazanin" w:cs="IRNazanin"/>
          <w:color w:val="111111"/>
          <w:sz w:val="28"/>
          <w:szCs w:val="28"/>
          <w:rtl w:val="true"/>
          <w:lang w:bidi="fa-IR"/>
        </w:rPr>
        <w:t>.</w:t>
      </w:r>
    </w:p>
    <w:p>
      <w:pPr>
        <w:pStyle w:val="Heading3"/>
        <w:numPr>
          <w:ilvl w:val="2"/>
          <w:numId w:val="1"/>
        </w:numPr>
        <w:rPr/>
      </w:pPr>
      <w:bookmarkStart w:id="376" w:name="__RefHeading___Toc852871_653776707"/>
      <w:bookmarkStart w:id="377" w:name="_Toc134"/>
      <w:bookmarkEnd w:id="376"/>
      <w:r>
        <w:rPr>
          <w:rtl w:val="true"/>
        </w:rPr>
        <w:t>تفاوت جان دادن افراد خوب و بد</w:t>
      </w:r>
      <w:bookmarkEnd w:id="377"/>
    </w:p>
    <w:p>
      <w:pPr>
        <w:pStyle w:val="BookText"/>
        <w:rPr/>
      </w:pPr>
      <w:r>
        <w:rPr>
          <w:rFonts w:ascii="IRNazanin" w:hAnsi="IRNazanin" w:eastAsia="IRNazanin"/>
          <w:color w:val="111111"/>
          <w:sz w:val="28"/>
          <w:sz w:val="28"/>
          <w:szCs w:val="28"/>
          <w:rtl w:val="true"/>
          <w:lang w:bidi="fa-IR"/>
        </w:rPr>
        <w:t>سلمان با اجازۀ پیامبر صلی الله علیه و آله با مرده‌ای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در رختخواب افتاده بودی و می‌خواستی بمیری، تا به حال را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جدا کردن جان از بدنم تا قیامت از کامم علاج نخواهد 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 وقت جان انسان‌های قابل قبول خدا را چگونه از بدن‌شان جدا می‌کنند؟</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الموت می‌آید، دو عدد گل در دست او است، گل اولی را کنار شامّۀ مؤمن قابل قبول می‌گذارد، وقتی نفس اول را بو می‌کشد، تمام دنیا از یادش می‌رود،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دوم را که بو می‌کشد، جانش از بدنش بیرون 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w:t>
      </w:r>
      <w:r>
        <w:rPr>
          <w:rFonts w:ascii="Amiri" w:hAnsi="Amiri" w:eastAsia="Amiri" w:cs="Amiri"/>
          <w:color w:val="111111"/>
          <w:sz w:val="28"/>
          <w:sz w:val="28"/>
          <w:szCs w:val="28"/>
          <w:rtl w:val="true"/>
          <w:lang w:bidi="ar-SA"/>
        </w:rPr>
        <w:t xml:space="preserve">، بَابُ أَنَّ الْمُؤْمِنَ لَایَکْرَهُ عَلَی قَبْضِ رُوحِهِ،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رَسُولُ اللَّهِ صلی الله علیه و آله لَوْ أَنَّ مُؤْمِناً أَقْسَمَ عَلَی رَبِّهِ أَنْ لَایُمِیتَهُ مَا أَمَاتَهُ أَبَداً وَ لَکِنْ إِذَا کَانَ ذَلِکَ أَوْ إِذَا حَضَرَ أَجَلُهُ بَعَثَ اللَّهُ عز و جل إِلَیْهِ رِیحَیْنِ رِیحاً یُقَالُ لَهَا الْمُنْسِیَةُ وَ رِیحاً یُقَالُ لَهَاالْمُسَخِّیَةُ فَأَمَّا الْمُنْسِیَةُ فَإِنَّهَا تُنْسِیهِ أَهْلَهُ وَ مَالَهُ وَ أَمَّا الْمُسَخِّیَةُ فَإِنَّهَا تُسَخِّی نَفْسَهُ عَنِ الدُّنْیَا حَتَّی یَخْتَارَ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 علیه السلام قَالَ قَالَ عَلِیُّ بْنُ الْحُسَیْنِ زَیْنُ الْعَابِدِینَ علیه السلام قَالَ اللَّهُ عز و جل مَا مِنْ شَیْءٍ أَتَرَدَّدُ عَنْهُ تَرَدُّدِی عَنْ قَبْضِ رُوحِ الْمُؤْمِنِ یَکْرَهُ الْمَوْتَ وَ أَنَا أَکْرَهُ مَسَاءَتَهُ فَإِذَا حَضَرَهُ أَجَلُهُ الَّذِی لَایُؤَخَّرُ فِیهِ بَعَثْتُ إِلَیْهِ بِرَیْحَانَتَیْنِ مِنَ الْجَنَّةِ تُسَمَّی إِحْدَاهُمَا الْمُسْخِیَةُ وَ الْأُخْرَی الْمُنْسِیَةُ فَأَمَّا الْمُسْخِیَةُ فَتُسْخِیهِ عَنْ مَالِهِ وَ أَمَّا الْمُنْسِیَةُ فَتُنْسِیهِ أَمْرَ الدُّنْیَا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ما به وضع ما بستگی دارد که ما از نظر اخلاقی، عملی، حالی و روحی</w:t>
      </w:r>
      <w:bookmarkStart w:id="378" w:name="pg6436_42750"/>
    </w:p>
    <w:p>
      <w:pPr>
        <w:pStyle w:val="BookText"/>
        <w:rPr/>
      </w:pPr>
      <w:bookmarkEnd w:id="378"/>
      <w:r>
        <w:rPr>
          <w:rFonts w:ascii="IRNazanin" w:hAnsi="IRNazanin" w:eastAsia="IRNazanin"/>
          <w:color w:val="111111"/>
          <w:sz w:val="28"/>
          <w:sz w:val="28"/>
          <w:szCs w:val="28"/>
          <w:rtl w:val="true"/>
          <w:lang w:bidi="fa-IR"/>
        </w:rPr>
        <w:t>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بخیل راحت جان می‌دهد؟ آدمی که پول به جانش بسته است، ملک الموت می‌خواهد جلوی چشمش بیاید، پولهایی که در تمام عمرش دسته کرده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می‌کنید هنگام مرگ به ملک الموت خوش‌بین است؟ طبق آیات و روایات، چنین شخصی هنگام مردن در کمال نارضایتی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در لحظۀ مردن به شدت از خدا بدشان می‌آید و می‌میرند؛ چون می‌بیند که خدا خانه، همسر، فرزندان، پول‌ها و حساب‌ها را از آنها می‌گیرد، او هم به اسکناس حرص و بخل دارد، اما همه را دارند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رضایت از خدا می‌میرد؟</w:t>
      </w:r>
    </w:p>
    <w:p>
      <w:pPr>
        <w:pStyle w:val="Heading3"/>
        <w:numPr>
          <w:ilvl w:val="2"/>
          <w:numId w:val="1"/>
        </w:numPr>
        <w:rPr/>
      </w:pPr>
      <w:bookmarkStart w:id="379" w:name="__RefHeading___Toc852873_653776707"/>
      <w:bookmarkStart w:id="380" w:name="_Toc135"/>
      <w:bookmarkEnd w:id="379"/>
      <w:r>
        <w:rPr>
          <w:rtl w:val="true"/>
        </w:rPr>
        <w:t>راحت دل کندن از دنیا</w:t>
      </w:r>
      <w:bookmarkEnd w:id="380"/>
    </w:p>
    <w:p>
      <w:pPr>
        <w:pStyle w:val="BookText"/>
        <w:rPr/>
      </w:pPr>
      <w:r>
        <w:rPr>
          <w:rFonts w:ascii="IRNazanin" w:hAnsi="IRNazanin" w:eastAsia="IRNazanin"/>
          <w:color w:val="111111"/>
          <w:sz w:val="28"/>
          <w:sz w:val="28"/>
          <w:szCs w:val="28"/>
          <w:rtl w:val="true"/>
          <w:lang w:bidi="fa-IR"/>
        </w:rPr>
        <w:t>ولی کسی که تمام این‌ها و اموال خود را برای خدا می‌دانسته است و درست هم بوده، خدا به او اجازه نداده که در این اموال اسراف کند، بلکه خانه، مرکب و خوراک در حدّ شأن خود تهیه می‌کرده، خمس، زکات و صدقه را نیز در عمرش پرداخت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می‌خواهند جانش را بگیرند، این‌ها را نیز از او بگیرند، او که خودش را نیز مالک نمی‌دانسته تا ناراحت یا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امورش نیز همین طور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یاد داشته باشیم که می‌میریم، با کنترل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بی‌ما بسی روزگار</w:t>
      </w:r>
    </w:p>
    <w:p>
      <w:pPr>
        <w:pStyle w:val="BookText"/>
        <w:rPr/>
      </w:pPr>
      <w:r>
        <w:rPr>
          <w:rFonts w:ascii="IRNazanin" w:hAnsi="IRNazanin" w:eastAsia="IRNazanin"/>
          <w:color w:val="111111"/>
          <w:sz w:val="28"/>
          <w:sz w:val="28"/>
          <w:szCs w:val="28"/>
          <w:rtl w:val="true"/>
          <w:lang w:bidi="fa-IR"/>
        </w:rPr>
        <w:t xml:space="preserve">کسانی که دیگر به غیب اندرند بیایند و بر خاک ما بگذرند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81" w:name="pg6436_42753"/>
    </w:p>
    <w:p>
      <w:pPr>
        <w:pStyle w:val="Heading2"/>
        <w:numPr>
          <w:ilvl w:val="1"/>
          <w:numId w:val="1"/>
        </w:numPr>
        <w:rPr/>
      </w:pPr>
      <w:bookmarkStart w:id="382" w:name="__RefHeading___Toc852875_653776707"/>
      <w:bookmarkStart w:id="383" w:name="_Toc136"/>
      <w:bookmarkEnd w:id="381"/>
      <w:bookmarkEnd w:id="382"/>
      <w:r>
        <w:rPr>
          <w:rtl w:val="true"/>
        </w:rPr>
        <w:t>یاد مرگ</w:t>
      </w:r>
      <w:bookmarkEnd w:id="383"/>
    </w:p>
    <w:p>
      <w:pPr>
        <w:pStyle w:val="Heading3"/>
        <w:numPr>
          <w:ilvl w:val="2"/>
          <w:numId w:val="1"/>
        </w:numPr>
        <w:rPr/>
      </w:pPr>
      <w:bookmarkStart w:id="384" w:name="__RefHeading___Toc852877_653776707"/>
      <w:bookmarkStart w:id="385" w:name="_Toc137"/>
      <w:bookmarkEnd w:id="384"/>
      <w:r>
        <w:rPr>
          <w:rtl w:val="true"/>
        </w:rPr>
        <w:t>تأکید آیات و روایات بر یاد مرگ</w:t>
      </w:r>
      <w:bookmarkEnd w:id="385"/>
    </w:p>
    <w:p>
      <w:pPr>
        <w:pStyle w:val="BookText"/>
        <w:rPr/>
      </w:pPr>
      <w:r>
        <w:rPr>
          <w:rFonts w:ascii="IRNazanin" w:hAnsi="IRNazanin" w:eastAsia="IRNazanin"/>
          <w:color w:val="111111"/>
          <w:sz w:val="28"/>
          <w:sz w:val="28"/>
          <w:szCs w:val="28"/>
          <w:rtl w:val="true"/>
          <w:lang w:bidi="fa-IR"/>
        </w:rPr>
        <w:t>تأکید آیات و روایات بر یاد مرگ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تهران، مسجد مهدیه شوش</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دستورهای مهم و با ارزش پیامبر عظیم الشأن اسلام صلی الله علیه و آله و ائمۀ طاهرین علیهم السلام این است که زیاد یاد مرگ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انتقال از این عالم به عالم دیگر؛ یعنی توجه داشته باشید که روزی پایه‌های همه لذت‌های شما را ویران و سفرۀ خوشی‌های دنیایی شما را جمع می‌کنند و جمع شما را به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داریم که دستور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شب‌های جمعه، به خاطر این است که پیوسته از طریق آیات این سوره‌ها به یاد مردن بیافتیم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89/313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قَرَأَ تَبَارَکَ الَّذِی بِیَدِهِ الْمُلْکُ فِی الْمَکْتُوبَةِ قَبْلَ أَنْ یَنَامَ لَمْ یَزَلْ فِی أَمَانِ اللَّهِ حَتَّی یُصْبِحَ وَ فِی أَمَانِهِ یَوْمَ الْقِیَامَةِ حَتَّی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قَالَ کَانَ النَّبِیُّ صلی الله علیه و آله یَقْرَأُ فِی صَلَاةِ الْجُمُعَةِ بِسُورَةِ الْجُمُعَةِ وَ سَبِّحِ اسْمَ رَبِّکَ الْأَعْلَی وَ فِی صَلَاةِ الصُّبْحِ یَوْمَ الْجُمُعَةِ الم تَنْزِیلُ وَ تَبَارَکَ الَّذِی بِیَدِهِ الْمُلْکُ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عَبَّاسٍ قَالَ قَالَ رَسُولُ اللَّهِ صلی الله علیه و آله إِنِّی لَاأَجِدُ فِی کِتَابِ اللَّهِ سُورَةً وَ هِیَ ثَلَاثُونَ آیَةً مَنْ قَرَأَهَا عِنْدَ نَوْمِهِ کُتِبَ لَهُ بِهَا ثَلَاثُونَ حَسَنَةً وَ مُحِیَ لَهُ بِهَا ثَلَاثُونَ سَیِّئَةً وَ رُفِعَ لَهُ ثَلَاثُونَ دَرَجَةً وَ بَعَثَ اللَّهُ إِلَیْهِ مَلَکاً مِنَ الْمَلَائِکَةِ یَبْسُطُ عَلَیْهِ جَنَاحَهُ وَ یَحْفَظُهُ مِنْ کُلِّ سُوءٍ حَتَّی یَسْتَیْقِظَ وَ هِیَ الْمُجَادِلَةُ یُجَادِلُ عَنْ صَاحِبِهَا فِی الْقَبْرِ وَ هِیَ تَبَارَکَ الَّذِی بِیَدِهِ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89/288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 لِکُلِّ شَیْءٍ قَلْبٌ وَ قَلْبُ الْقُرْآنِ یس مَنْ قَرَأَهَا فِی نَهَارِهِ قَبْلَ أَنْ یُمْسِیَ کَانَ فِی نَهَارِهِ مِنَ الْمَحْفُوظِینَ وَ الْمَرْزُوقِینَ حَتَّی یُمْسِیَ وَ مَنْ قَرَأَهَا فِی لَیْلَةٍ قَبْلَ أَنْ یَنَامَ وَکَّلَ اللَّهُ بِهِ أَلْفَ مَلَکٍ یَحْفَظُونَهُ مِنْ شَرِّ کُلِّ شَیْطَانٍ رَجِیمٍ وَ مِنْ کُلِّ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86/313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مَنْ قَرَأَ سُورَةَ الْکَهْفِ لَیْلَةَ الْجُمُعَةِ أَضَاءَ لَهُ مِنَ النُّورِ مَا بَیْنَهُ وَ بَیْنَ الْبَیْتِ وَ مَا زَادَ الْعَتِیقَ وَ مَنْ قَرَأَ حم الدُّخَانَ فِی لَیْلَةِ الْجُمُعَةِ أَوْ یَوْمِ الْجُمُعَةِ بَنَی اللَّهُ لَهُ بَیْتاً فِی الْجَنَّةِ وَ مَنْ قَرَأَ لَیْلَةَ الْجُمُعَةِ حم وَ یس أَصْبَحَ مَغْفُوراً لَهُ وَ مَنْ قَرَأَ سُورَةَ الْبَقَرَةِ وَ آلِ عِمْرَانَ فِی لَیْلَةِ الْجُمُعَةِ کَانَ لَهُ مِنَ الْأَجْرِ کَمَا بَیْنَ الْبَیْدَاءِ وَ عروبا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فَالْبَیْدَاءُ الْأَرْضُ السَّابِعَةُ وَ عروبا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89/296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قَالَ قَالَ رَسُولُ اللَّهِ صلی الله علیه و آله مَنْ قَرَأَ یس وَ الصَّافَّاتِ یَوْمَ الْجُمُعَةِ ثُمَّ سَأَلَ اللَّهَ أَعْطَاهُ ُ سُؤْلَهُ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قَرَأَ فِی کُلِّ لَیْلَةِ جُمُعَةٍ سُورَةَ الْوَاقِعَةِ أَحَبَّهُ اللَّهُ وَ أَحَبَّهُ النَّاسُ أَجْمَعِینَ وَ لَمْ یَرَ فِی الدُّنْیَا بُؤْساً أَبَداً وَ لَافَقْراً وَ لَافَاقَةً وَ لَاآفَةً مِنْ آفَاتِ الدُّنْیَا وَ کَانَ مِنْ رُفَقَاءِ أَمِیرِ الْمُؤْمِنِینَ علیه السلام وَ هَذِهِ السُّورَةُلِأَمِیرِ الْمُؤْمِنِینَ علیه السلام خَاصَّةً لَمْ یَشْرَکْهُ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الْحَسَنِ علیه السلام قَالَ سَمِعْتُهُ یَقُولُ إِنَّ عَلِیَّ بْنَ الْحُسَیْنِ علیه السلام لَمَّا حَضَرَتْهُ الْوَفَاةُ أُغْمِیَ عَلَیْهِ ثُمَّ فَتَحَ عَیْنَیْهِ وَ قَرَأَ إِذَا وَقَعَتِ الْوَاقِعَةُ وَ إِنَّا فَتَحْنَا لَکَ وَ قَالَ الْحَمْدُ لِلَّهِ الَّذِی صَدَقَنَا وَعْدَهُ وَ أَوْرَثَنَا الْأَرْضَ نَتَبَوَّأُ مِنَ الْجَنَّةِ حَیْثُ نَشَاءُ فَنِعْمَ أَجْرُ الْعَامِلِینَ ثُمَّ قُبِضَ مِنْ سَاعَتِهِ وَ لَمْ یَقُلْ شَیْئاً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89/307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مَنْ قَرَأَ الْوَاقِعَةَ کُلَّ لَیْلَةٍ قَبْلَ أَنْ یَنَامَ لَقِیَ اللَّهَ عز و جل وَ وَجْهُهُ کَالْقَمَرِ لَیْلَةَ الْبَدْرِ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این که روزی که ما خبر نداریم و آگاه نیستیم و بنا نیست که به ما زمان، کیفیت و مکانش را بگویند، به عمر ما خاتمه می‌دهند و بین روح و بدن ما جدایی می‌اندازند و ما را به عالم برزخ که در قرآن مطرح شده است، انتقال می‌دهند</w:t>
      </w:r>
      <w:r>
        <w:rPr>
          <w:rFonts w:eastAsia="IRNazanin" w:cs="IRNazanin"/>
          <w:color w:val="111111"/>
          <w:sz w:val="28"/>
          <w:szCs w:val="28"/>
          <w:rtl w:val="true"/>
          <w:lang w:bidi="fa-IR"/>
        </w:rPr>
        <w:t>.</w:t>
      </w:r>
      <w:bookmarkStart w:id="386" w:name="pg6436_42756"/>
    </w:p>
    <w:p>
      <w:pPr>
        <w:pStyle w:val="BookText"/>
        <w:rPr/>
      </w:pPr>
      <w:bookmarkEnd w:id="386"/>
      <w:r>
        <w:rPr>
          <w:rFonts w:ascii="IRNazanin" w:hAnsi="IRNazanin" w:eastAsia="IRNazanin"/>
          <w:color w:val="111111"/>
          <w:sz w:val="28"/>
          <w:sz w:val="28"/>
          <w:szCs w:val="28"/>
          <w:rtl w:val="true"/>
          <w:lang w:bidi="fa-IR"/>
        </w:rPr>
        <w:t>این دو رکعت نماز نشسته‌ای که بعد از نماز عشا مستحب است بخوانیم، گفته شده که در رکعت اولش سورۀ مبارکۀ واقعه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آیۀ اولش برای توجه، تذکر و یادآوری ما نسبت به این که ما در دنیا ماندنی نیستیم و سفرۀ لذّات ما را جمع می‌کنند و دست ما را از همه چیز کوتاه می‌کنند،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برای ما کافی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کوه‌های روی زمین مانند پنبۀ کنار زه حلاّج، زده می‌شوند</w:t>
      </w:r>
      <w:r>
        <w:rPr>
          <w:rFonts w:eastAsia="IRNazanin" w:cs="IRNazanin"/>
          <w:color w:val="111111"/>
          <w:sz w:val="28"/>
          <w:szCs w:val="28"/>
          <w:rtl w:val="true"/>
          <w:lang w:bidi="fa-IR"/>
        </w:rPr>
        <w:t>.</w:t>
      </w:r>
    </w:p>
    <w:p>
      <w:pPr>
        <w:pStyle w:val="Heading3"/>
        <w:numPr>
          <w:ilvl w:val="2"/>
          <w:numId w:val="1"/>
        </w:numPr>
        <w:rPr/>
      </w:pPr>
      <w:bookmarkStart w:id="387" w:name="__RefHeading___Toc852879_653776707"/>
      <w:bookmarkStart w:id="388" w:name="_Toc138"/>
      <w:bookmarkEnd w:id="387"/>
      <w:r>
        <w:rPr>
          <w:rtl w:val="true"/>
        </w:rPr>
        <w:t>ناعلاج بودن درد مرگ</w:t>
      </w:r>
      <w:bookmarkEnd w:id="388"/>
    </w:p>
    <w:p>
      <w:pPr>
        <w:pStyle w:val="BookText"/>
        <w:rPr/>
      </w:pPr>
      <w:r>
        <w:rPr>
          <w:rFonts w:ascii="IRNazanin" w:hAnsi="IRNazanin" w:eastAsia="IRNazanin"/>
          <w:color w:val="111111"/>
          <w:sz w:val="28"/>
          <w:sz w:val="28"/>
          <w:szCs w:val="28"/>
          <w:rtl w:val="true"/>
          <w:lang w:bidi="fa-IR"/>
        </w:rPr>
        <w:t>مقداری گوشت، پوست و استخوان در مقابل مرگ چه مقاومتی می‌تواند داشته باشد؟ ما می‌توانیم امید ببندیم به این که همیشه زنده‌ایم؟ ما می‌توانیم دل خوش کنیم که دائم در دنیا هستیم؟</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حضیض خاک تا اوج زحل کردم همه مشکلات گردون را حل</w:t>
      </w:r>
    </w:p>
    <w:p>
      <w:pPr>
        <w:pStyle w:val="BookText"/>
        <w:rPr/>
      </w:pPr>
      <w:r>
        <w:rPr>
          <w:rFonts w:ascii="IRNazanin" w:hAnsi="IRNazanin" w:eastAsia="IRNazanin"/>
          <w:color w:val="111111"/>
          <w:sz w:val="28"/>
          <w:sz w:val="28"/>
          <w:szCs w:val="28"/>
          <w:rtl w:val="true"/>
          <w:lang w:bidi="fa-IR"/>
        </w:rPr>
        <w:t xml:space="preserve">بیرون جَستم ز بند هر مکر و حیل هر بند گشاده شد مگر بند اجل </w:t>
      </w:r>
      <w:r>
        <w:rPr>
          <w:rStyle w:val="FootnoteAnchor"/>
          <w:rtl w:val="true"/>
        </w:rPr>
        <w:footnoteReference w:id="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گرۀ مرگ، گرهی است که خدا به زندگی موجودات زده است و هیچ دستی در</w:t>
      </w:r>
      <w:bookmarkStart w:id="389" w:name="pg6436_42757"/>
    </w:p>
    <w:p>
      <w:pPr>
        <w:pStyle w:val="BookText"/>
        <w:rPr/>
      </w:pPr>
      <w:bookmarkEnd w:id="389"/>
      <w:r>
        <w:rPr>
          <w:rFonts w:ascii="IRNazanin" w:hAnsi="IRNazanin" w:eastAsia="IRNazanin"/>
          <w:color w:val="111111"/>
          <w:sz w:val="28"/>
          <w:sz w:val="28"/>
          <w:szCs w:val="28"/>
          <w:rtl w:val="true"/>
          <w:lang w:bidi="fa-IR"/>
        </w:rPr>
        <w:t>عالم پیدا نمی‌شود که این گره را بتواند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مجتبی علیه السلام را چند بار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بار کنار قبر پیامبر صلی الله علیه و آله آمدند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ایشان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آخری که به حضرت زهر خوراندند، در سنّ چهل و هفت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ایشان اصرار کردند که مانند دفعه‌های قبل کنار حرم پیغمبر صلی الله علیه و آله بروید و دعا کنید، دعای شما مستجاب است و خدا به شما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جمله را جواب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علاج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همۀ ائمه و انبیا علیهم السلام نیز برای کسی که باید بمیرد دعا کنند که نمیرد، می‌میرد و آن دعا مستجاب نمی‌شود</w:t>
      </w:r>
      <w:r>
        <w:rPr>
          <w:rFonts w:eastAsia="IRNazanin" w:cs="IRNazanin"/>
          <w:color w:val="111111"/>
          <w:sz w:val="28"/>
          <w:szCs w:val="28"/>
          <w:rtl w:val="true"/>
          <w:lang w:bidi="fa-IR"/>
        </w:rPr>
        <w:t>.</w:t>
      </w:r>
    </w:p>
    <w:p>
      <w:pPr>
        <w:pStyle w:val="Heading3"/>
        <w:numPr>
          <w:ilvl w:val="2"/>
          <w:numId w:val="1"/>
        </w:numPr>
        <w:rPr/>
      </w:pPr>
      <w:bookmarkStart w:id="390" w:name="__RefHeading___Toc852881_653776707"/>
      <w:bookmarkStart w:id="391" w:name="_Toc139"/>
      <w:bookmarkEnd w:id="390"/>
      <w:r>
        <w:rPr>
          <w:rtl w:val="true"/>
        </w:rPr>
        <w:t>تقدیر رقم خوردۀ مرگ</w:t>
      </w:r>
      <w:bookmarkEnd w:id="391"/>
    </w:p>
    <w:p>
      <w:pPr>
        <w:pStyle w:val="BookText"/>
        <w:rPr/>
      </w:pPr>
      <w:r>
        <w:rPr>
          <w:rFonts w:ascii="IRNazanin" w:hAnsi="IRNazanin" w:eastAsia="IRNazanin"/>
          <w:color w:val="111111"/>
          <w:sz w:val="28"/>
          <w:sz w:val="28"/>
          <w:szCs w:val="28"/>
          <w:rtl w:val="true"/>
          <w:lang w:bidi="fa-IR"/>
        </w:rPr>
        <w:t>ابوالعلا که قصد داشت عمرش طولانی شود، گوشت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شنیدم که بوالعلا به همه عمر</w:t>
      </w:r>
    </w:p>
    <w:p>
      <w:pPr>
        <w:pStyle w:val="BookText"/>
        <w:rPr/>
      </w:pPr>
      <w:r>
        <w:rPr>
          <w:rFonts w:ascii="IRNazanin" w:hAnsi="IRNazanin" w:eastAsia="IRNazanin"/>
          <w:color w:val="111111"/>
          <w:sz w:val="28"/>
          <w:sz w:val="28"/>
          <w:szCs w:val="28"/>
          <w:rtl w:val="true"/>
          <w:lang w:bidi="fa-IR"/>
        </w:rPr>
        <w:t>طبیب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خروسی را بپزید، سوپ درست کنید و برای این بیمار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چو آن طیر کشته دید برابر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داشت راست راست راه می‌رفت، اما افتاد و مرد</w:t>
      </w:r>
      <w:r>
        <w:rPr>
          <w:rFonts w:eastAsia="IRNazanin" w:cs="IRNazanin"/>
          <w:color w:val="111111"/>
          <w:sz w:val="28"/>
          <w:szCs w:val="28"/>
          <w:rtl w:val="true"/>
          <w:lang w:bidi="fa-IR"/>
        </w:rPr>
        <w:t>.</w:t>
      </w:r>
      <w:bookmarkStart w:id="392" w:name="pg6436_42758"/>
    </w:p>
    <w:p>
      <w:pPr>
        <w:pStyle w:val="BookText"/>
        <w:rPr/>
      </w:pPr>
      <w:bookmarkEnd w:id="392"/>
      <w:r>
        <w:rPr>
          <w:rFonts w:ascii="IRNazanin" w:hAnsi="IRNazanin" w:eastAsia="IRNazanin"/>
          <w:color w:val="111111"/>
          <w:sz w:val="28"/>
          <w:sz w:val="28"/>
          <w:szCs w:val="28"/>
          <w:rtl w:val="true"/>
          <w:lang w:bidi="fa-IR"/>
        </w:rPr>
        <w:t>در حالی که این نیست، عکسش را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لحظۀ مرگ فرا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یَسْتَأْخِرُونَ ساعَةً وَ 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نه لحظه‌ای پیش می‌افتد و نه لحظه‌ای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زودتر می‌میرد و نه دیرتر، ولی بعد از مرگ، برای آنهایی که حسابشان با پروردگار عالم صاف و پاک نیست، روزگار عجیب و سختی است</w:t>
      </w:r>
      <w:r>
        <w:rPr>
          <w:rFonts w:eastAsia="IRNazanin" w:cs="IRNazanin"/>
          <w:color w:val="111111"/>
          <w:sz w:val="28"/>
          <w:szCs w:val="28"/>
          <w:rtl w:val="true"/>
          <w:lang w:bidi="fa-IR"/>
        </w:rPr>
        <w:t>.</w:t>
      </w:r>
    </w:p>
    <w:p>
      <w:pPr>
        <w:pStyle w:val="Heading3"/>
        <w:numPr>
          <w:ilvl w:val="2"/>
          <w:numId w:val="1"/>
        </w:numPr>
        <w:rPr/>
      </w:pPr>
      <w:bookmarkStart w:id="393" w:name="__RefHeading___Toc852883_653776707"/>
      <w:bookmarkStart w:id="394" w:name="_Toc140"/>
      <w:bookmarkEnd w:id="393"/>
      <w:r>
        <w:rPr>
          <w:rtl w:val="true"/>
        </w:rPr>
        <w:t>لزوم تنظیم وصیت نامه، قبل از مرگ</w:t>
      </w:r>
      <w:bookmarkEnd w:id="394"/>
    </w:p>
    <w:p>
      <w:pPr>
        <w:pStyle w:val="BookText"/>
        <w:rPr/>
      </w:pPr>
      <w:r>
        <w:rPr>
          <w:rFonts w:ascii="IRNazanin" w:hAnsi="IRNazanin" w:eastAsia="IRNazanin"/>
          <w:color w:val="111111"/>
          <w:sz w:val="28"/>
          <w:sz w:val="28"/>
          <w:szCs w:val="28"/>
          <w:rtl w:val="true"/>
          <w:lang w:bidi="fa-IR"/>
        </w:rPr>
        <w:t>یاد مرگ در هر روز و هر شب، که حتی به ما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مؤمن وصیّت نامه‌اش همیشه آماده باشد که بعد از مرگ، نه خانواده‌اش گرفتار شوند و نه خودش</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الْوَصِیَّةِ وَ مَا أُمِرَ بِهَا،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 اللَّهِ علیه السلام قَالَ قَالَ رَسُولُ اللَّهِ صلی الله علیه و آله مَنْ لَمْ یُحْسِنْ وَصِیَّتَهُ عِنْدَ الْمَوْت‌کَانَ نَقْصاً فِی مُرُوءَتِهِ وَ عَقْلِهِ قِیلَ یَا رَسُولَ اللَّهِ وَ کَیْفَ یُوصِی الْمَیِّتُ قَالَ إِذَا حَضَرَتْهُ وَفَاتُهُ وَ اجْتَمَعَ النَّاسُ إِلَیْهِ قَالَ اللَّهُمَّ فَاطِرَ السَّمَاوَاتِ وَ الْأَرْضِ عَالِمَ الْغَیْبِ وَ الشَّهَادَةِ الرَّحْمَنَ الرَّحِیمَ اللَّهُمَّ إِنِّی أَعْهَدُ إِلَیْکَ فِی دَارِ الدُّنْیَا أَنِّی أَشْهَدُ أَنْ لَاإِلَهَ إِلَّا أَنْتَ وَحْدَکَ لَاشَرِیکَ لَکَ وَ أَنَّ مُحَمَّداً عَبْدُکَ وَ رَسُولُکَ وَ أَنَّ الْجَنَّةَ حَقٌّ وَ أَنَّ النَّارَ حَقٌّ وَ أَنَّ الْبَعْثَ حَقٌّ وَ أَنَّ الْحِسَابَ حَقٌّ وَ الْقَدَرَ وَ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أَمِیرُ الْمُؤْمِنِینَ علیه السلام عَلَّمَنِیهَا رَسُولُ اللَّهِ صلی الله علیه و آله وَ قَالَ رَسُولُ اللَّهِ صلی الله علیه و آله عَلَّمَنِیهَا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مَا یَنْبَغِی لِامْرِئٍ مُسْلِمٍ أَنْ یَبِیتَ لَیْلَةً إِلَّا وَ وَصِیَّتُهُ تَحْتَ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100/200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مَنْ مَاتَ عَلَی وَصِیَّةٍ حَسَنَةٍ مَاتَ شَهِیداً وَ قَالَ مَنْ لَمْ یُحْسِنِ الْوَصِیَّةَ عِنْدَ مَوْتِهِ کَانَ ذَلِکَ نَقْصاً فِی عَقْلِهِ وَ مُرُوَّتِهِ وَ الْوَصِیَّةُ حَقٌّ عَلَی کُلِّ مُسْلِمٍ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100/200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قَالَ مَنْ لَمْ یُوصِ عِنْدَ مَوْتِهِ لِذِی قَرَابَتِهِ مِمَّنْ لَایَرِثُ فَقَدْ خَتَمَ عَمَلَهُ بِمَعْصِیَةٍ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مجید به وصیت کردن امر کرده است که در زمان زنده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وقتی پروردگار به وصیت امر کرده و از ما خواسته است، ما باید وصیت خود را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سنّی باید وصیّت بنویسیم؟ سنّ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با سنّ ارتباطی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بچه در رحم مادر تا وقتی به دنیا می‌آید و نوجوان، جوان، میان سال و پیر می‌شود، هر لحظه در معرض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سنّ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بیاید، کوچک و بزرگ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من در چه سنّی وصیت بنویسم،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مکلّف شدم، باید وصیّت نامه‌ام حاضر باشد و چند نسخه درست کنم و نزد چند نفر انسان مطمئن بگذارم</w:t>
      </w:r>
      <w:r>
        <w:rPr>
          <w:rFonts w:eastAsia="IRNazanin" w:cs="IRNazanin"/>
          <w:color w:val="111111"/>
          <w:sz w:val="28"/>
          <w:szCs w:val="28"/>
          <w:rtl w:val="true"/>
          <w:lang w:bidi="fa-IR"/>
        </w:rPr>
        <w:t>.</w:t>
      </w:r>
      <w:bookmarkStart w:id="395" w:name="pg6436_42760"/>
    </w:p>
    <w:p>
      <w:pPr>
        <w:pStyle w:val="Heading3"/>
        <w:numPr>
          <w:ilvl w:val="2"/>
          <w:numId w:val="1"/>
        </w:numPr>
        <w:rPr/>
      </w:pPr>
      <w:bookmarkStart w:id="396" w:name="__RefHeading___Toc852885_653776707"/>
      <w:bookmarkStart w:id="397" w:name="_Toc141"/>
      <w:bookmarkEnd w:id="395"/>
      <w:bookmarkEnd w:id="396"/>
      <w:r>
        <w:rPr>
          <w:rtl w:val="true"/>
        </w:rPr>
        <w:t>مضرات نداشتن وصیت نامه</w:t>
      </w:r>
      <w:bookmarkEnd w:id="397"/>
    </w:p>
    <w:p>
      <w:pPr>
        <w:pStyle w:val="BookText"/>
        <w:rPr/>
      </w:pPr>
      <w:r>
        <w:rPr>
          <w:rFonts w:ascii="IRNazanin" w:hAnsi="IRNazanin" w:eastAsia="IRNazanin"/>
          <w:color w:val="111111"/>
          <w:sz w:val="28"/>
          <w:sz w:val="28"/>
          <w:szCs w:val="28"/>
          <w:rtl w:val="true"/>
          <w:lang w:bidi="fa-IR"/>
        </w:rPr>
        <w:t>کسی از آشنایان مرده بود، با چند نفر پول روی هم گذاشته بودند، جایی را برای کار خیر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موقتاً به نام ایشان کرده بودند که بعد ایشان آنجا را نظام شرعی بدهد، بنویسند، مهر کنند که این ملک، ملک شخصی نیست و مربوط به پروردگار است و باید در این راه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نیز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شنیدند او مرده است، وصیّت‌نامه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دوستی داشتم که قبل از انقلاب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وصیّت‌نامۀ جالبی داشت که اغلب در جیبش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قلب داشت، در آمریکا او را عمل کردند، اما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در آنجا بسته‌بندی کردند و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می‌خواستند جنازه را تشییع کنند، وصیّت نامه‌اش پیدا نشد و تا کنون نیز پیدا نشده است و اموالش نیز که خیلی بود، همه به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وصیّت‌نامه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باشد و نزد همسر، برادر، عالم محل و شخص مطمئنی بگذاریم که خدای نکرده ورثۀ ما بعد از ما نتوانند سوءاستفاده کنند و ما نیز در عالم برزخ حسرت بر باد رفتن درآمد و زندگی خود توسط این اوصیا را نخوریم که از مال خود ما، برای ما خیر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برای من نماز و روزه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به دنبال این نماز و روزه رفتم که وصیت میّت را انجام دهم، اما همسرش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 زنگ هم نزن، چشمش کور، می‌خواست نمازهایش را بخواند و روزه‌هایش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پولی که برای این کارها بدهیم، نداریم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ثلث اموالش چقدر زیاد می‌شده است، اما یک ریال از آن برای میت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دو خانوادۀ یتیم بدهکاری داشت، آن را نیز خوردند و ندادند</w:t>
      </w:r>
      <w:r>
        <w:rPr>
          <w:rFonts w:eastAsia="IRNazanin" w:cs="IRNazanin"/>
          <w:color w:val="111111"/>
          <w:sz w:val="28"/>
          <w:szCs w:val="28"/>
          <w:rtl w:val="true"/>
          <w:lang w:bidi="fa-IR"/>
        </w:rPr>
        <w:t>.</w:t>
      </w:r>
      <w:bookmarkStart w:id="398" w:name="pg6436_42761"/>
    </w:p>
    <w:p>
      <w:pPr>
        <w:pStyle w:val="Heading3"/>
        <w:numPr>
          <w:ilvl w:val="2"/>
          <w:numId w:val="1"/>
        </w:numPr>
        <w:rPr/>
      </w:pPr>
      <w:bookmarkStart w:id="399" w:name="__RefHeading___Toc852887_653776707"/>
      <w:bookmarkStart w:id="400" w:name="_Toc142"/>
      <w:bookmarkEnd w:id="398"/>
      <w:bookmarkEnd w:id="399"/>
      <w:r>
        <w:rPr>
          <w:rtl w:val="true"/>
        </w:rPr>
        <w:t>نامعلوم بودن زمان و مکان مرگ</w:t>
      </w:r>
      <w:bookmarkEnd w:id="400"/>
    </w:p>
    <w:p>
      <w:pPr>
        <w:pStyle w:val="BookText"/>
        <w:rPr/>
      </w:pPr>
      <w:r>
        <w:rPr>
          <w:rFonts w:ascii="IRNazanin" w:hAnsi="IRNazanin" w:eastAsia="IRNazanin"/>
          <w:color w:val="111111"/>
          <w:sz w:val="28"/>
          <w:sz w:val="28"/>
          <w:szCs w:val="28"/>
          <w:rtl w:val="true"/>
          <w:lang w:bidi="fa-IR"/>
        </w:rPr>
        <w:t>مرگ خبر نمی‌کند و سرزمین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مؤمنی در بارگاه حضرت سلیمان علیه السلام نشسته بود،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من انجام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قدرتی که خدا به تو داده است، فرشی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وقتی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راه یک ماهه را از صبح تا عصر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فلسطین به هندوستان ببرد؛ چون چند وقتی است که ملک الموت خیلی بد به من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هندوستان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ملک الموت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مؤمن نگاه بدی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بودم که جان او را در هندوستان بگیرم، اما او را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تو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اگر بخواهد به هندوستان برود، دو ماه طول می‌کشد، اما من مأمور بودم که امروز در هندوستان جان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دیدم که او در هندوستان است، لذا جان او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خودش خبر نداشت، به حضرت سلیمان علیه السلام التماس کرد که مرا به هندوستان بفرست، چون مرگ آمده بود، او را این همه راه آن طرف‌تر فرستادند که بمیرد</w:t>
      </w:r>
      <w:r>
        <w:rPr>
          <w:rFonts w:eastAsia="IRNazanin" w:cs="IRNazanin"/>
          <w:color w:val="111111"/>
          <w:sz w:val="28"/>
          <w:szCs w:val="28"/>
          <w:rtl w:val="true"/>
          <w:lang w:bidi="fa-IR"/>
        </w:rPr>
        <w:t>.</w:t>
      </w:r>
    </w:p>
    <w:p>
      <w:pPr>
        <w:pStyle w:val="Heading3"/>
        <w:numPr>
          <w:ilvl w:val="2"/>
          <w:numId w:val="1"/>
        </w:numPr>
        <w:rPr/>
      </w:pPr>
      <w:bookmarkStart w:id="401" w:name="__RefHeading___Toc852889_653776707"/>
      <w:bookmarkStart w:id="402" w:name="_Toc143"/>
      <w:bookmarkEnd w:id="401"/>
      <w:r>
        <w:rPr>
          <w:rtl w:val="true"/>
        </w:rPr>
        <w:t>راهی زیبا در یاد مرگ</w:t>
      </w:r>
      <w:bookmarkEnd w:id="4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را زیاد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زیبایی دربارۀ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این اشعار را بدهید خطّاطی هنرمندانه بنویسد، در خانه نصب کنید، طبق دستوری که</w:t>
      </w:r>
    </w:p>
    <w:p>
      <w:pPr>
        <w:pStyle w:val="BookText"/>
        <w:rPr/>
      </w:pPr>
      <w:r>
        <w:rPr>
          <w:rFonts w:ascii="IRNazanin" w:hAnsi="IRNazanin" w:eastAsia="IRNazanin"/>
          <w:color w:val="111111"/>
          <w:sz w:val="28"/>
          <w:sz w:val="28"/>
          <w:szCs w:val="28"/>
          <w:rtl w:val="true"/>
          <w:lang w:bidi="fa-IR"/>
        </w:rPr>
        <w:t>پیغمبر اکرم صلی الله علیه و آله و ائمه اطهار علیهم السلام داده‌اند، چشم شما گاهی به این شعر بیافتد و یاد مرگ بیافتید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اشعار زیبا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تیر و دیماه و اردیبهشت برآید که ما خاک باشیم و خشت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آیۀ قرآن را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و بقیه نیز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مرگ به کجا فرار می‌کنید؟ مرگ شما را ملاقات و بیدار خواهد کرد؛ چون مرگ دارد به دنبال شما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مرگ شما را به کجا می‌برد؟ به محضر خدایی که آگاه به غیب و شهادت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را به آنچه که در دورۀ عمر انجام داده‌اید،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نمی‌شود انکار کرد</w:t>
      </w:r>
      <w:r>
        <w:rPr>
          <w:rFonts w:eastAsia="IRNazanin" w:cs="IRNazanin"/>
          <w:color w:val="111111"/>
          <w:sz w:val="28"/>
          <w:szCs w:val="28"/>
          <w:rtl w:val="true"/>
          <w:lang w:bidi="fa-IR"/>
        </w:rPr>
        <w:t>.</w:t>
      </w:r>
      <w:bookmarkStart w:id="403" w:name="pg6436_42763"/>
    </w:p>
    <w:p>
      <w:pPr>
        <w:pStyle w:val="Heading3"/>
        <w:numPr>
          <w:ilvl w:val="2"/>
          <w:numId w:val="1"/>
        </w:numPr>
        <w:rPr/>
      </w:pPr>
      <w:bookmarkStart w:id="404" w:name="__RefHeading___Toc852891_653776707"/>
      <w:bookmarkStart w:id="405" w:name="_Toc144"/>
      <w:bookmarkEnd w:id="403"/>
      <w:bookmarkEnd w:id="404"/>
      <w:r>
        <w:rPr>
          <w:rtl w:val="true"/>
        </w:rPr>
        <w:t>نمونه هایی از اشعار یادآور مرگ</w:t>
      </w:r>
      <w:bookmarkEnd w:id="405"/>
    </w:p>
    <w:p>
      <w:pPr>
        <w:pStyle w:val="BookText"/>
        <w:rPr/>
      </w:pPr>
      <w:r>
        <w:rPr>
          <w:rFonts w:ascii="IRNazanin" w:hAnsi="IRNazanin" w:eastAsia="IRNazanin"/>
          <w:color w:val="111111"/>
          <w:sz w:val="28"/>
          <w:sz w:val="28"/>
          <w:szCs w:val="28"/>
          <w:rtl w:val="true"/>
          <w:lang w:bidi="fa-IR"/>
        </w:rPr>
        <w:t xml:space="preserve">برگ عیشی به گور خویش فرست کس نیارد ز پس، تو پیش فرست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شعر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پر گندم و یک جو نفرستاده به گور برگ مرگت چو غم برگ زمستانی نیست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زندگی بعضی‌ها خیلی آباد و مرفه است، اما از کار خیر در شئون مختلف زندگی آنها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گذر کردم صباحی</w:t>
      </w:r>
    </w:p>
    <w:p>
      <w:pPr>
        <w:pStyle w:val="Heading3"/>
        <w:numPr>
          <w:ilvl w:val="2"/>
          <w:numId w:val="1"/>
        </w:numPr>
        <w:rPr/>
      </w:pPr>
      <w:bookmarkStart w:id="406" w:name="__RefHeading___Toc852893_653776707"/>
      <w:bookmarkStart w:id="407" w:name="_Toc145"/>
      <w:bookmarkEnd w:id="406"/>
      <w:r>
        <w:rPr>
          <w:rtl w:val="true"/>
        </w:rPr>
        <w:t>ضعف انسان در جلوگیری از مرگ</w:t>
      </w:r>
      <w:bookmarkEnd w:id="407"/>
    </w:p>
    <w:p>
      <w:pPr>
        <w:pStyle w:val="BookText"/>
        <w:rPr/>
      </w:pPr>
      <w:r>
        <w:rPr>
          <w:rFonts w:ascii="IRNazanin" w:hAnsi="IRNazanin" w:eastAsia="IRNazanin"/>
          <w:color w:val="111111"/>
          <w:sz w:val="28"/>
          <w:sz w:val="28"/>
          <w:szCs w:val="28"/>
          <w:rtl w:val="true"/>
          <w:lang w:bidi="fa-IR"/>
        </w:rPr>
        <w:t>در سورۀ واقعه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می‌گویید که اهل قدرت هستید، روح این عزیزی که تا کنار گلو</w:t>
      </w:r>
      <w:bookmarkStart w:id="408" w:name="pg6436_42764"/>
    </w:p>
    <w:p>
      <w:pPr>
        <w:pStyle w:val="BookText"/>
        <w:rPr/>
      </w:pPr>
      <w:bookmarkEnd w:id="408"/>
      <w:r>
        <w:rPr>
          <w:rFonts w:ascii="IRNazanin" w:hAnsi="IRNazanin" w:eastAsia="IRNazanin"/>
          <w:color w:val="111111"/>
          <w:sz w:val="28"/>
          <w:sz w:val="28"/>
          <w:szCs w:val="28"/>
          <w:rtl w:val="true"/>
          <w:lang w:bidi="fa-IR"/>
        </w:rPr>
        <w:t>کشانده‌ام تا درآورم، به بدن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نظامی گنجوی، شاعر ایرانی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من نیز در عهد خویش</w:t>
      </w:r>
    </w:p>
    <w:p>
      <w:pPr>
        <w:pStyle w:val="BookText"/>
        <w:rPr/>
      </w:pPr>
      <w:r>
        <w:rPr>
          <w:rFonts w:ascii="IRNazanin" w:hAnsi="IRNazanin" w:eastAsia="IRNazanin"/>
          <w:color w:val="111111"/>
          <w:sz w:val="28"/>
          <w:sz w:val="28"/>
          <w:szCs w:val="28"/>
          <w:rtl w:val="true"/>
          <w:lang w:bidi="fa-IR"/>
        </w:rPr>
        <w:t>تا این طرف نیایی و نبینی، نمی‌فهمی که در آن عالم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عباد صالح خدا هیچ جای بدی نیست، بلکه برای آنهایی که زندگی در هم و خلافی داشتند، حرام و حلال، عبادات حضرت حق و خدمت به خلق را رعایت نمی‌کردند، بد جایگاهی است</w:t>
      </w:r>
      <w:r>
        <w:rPr>
          <w:rFonts w:eastAsia="IRNazanin" w:cs="IRNazanin"/>
          <w:color w:val="111111"/>
          <w:sz w:val="28"/>
          <w:szCs w:val="28"/>
          <w:rtl w:val="true"/>
          <w:lang w:bidi="fa-IR"/>
        </w:rPr>
        <w:t>.</w:t>
      </w:r>
    </w:p>
    <w:p>
      <w:pPr>
        <w:pStyle w:val="Heading3"/>
        <w:numPr>
          <w:ilvl w:val="2"/>
          <w:numId w:val="1"/>
        </w:numPr>
        <w:rPr/>
      </w:pPr>
      <w:bookmarkStart w:id="409" w:name="__RefHeading___Toc852895_653776707"/>
      <w:bookmarkStart w:id="410" w:name="_Toc146"/>
      <w:bookmarkEnd w:id="409"/>
      <w:r>
        <w:rPr>
          <w:rtl w:val="true"/>
        </w:rPr>
        <w:t>عذاب قرائت قرآن بر قبر گنهکاران</w:t>
      </w:r>
      <w:bookmarkEnd w:id="410"/>
    </w:p>
    <w:p>
      <w:pPr>
        <w:pStyle w:val="BookText"/>
        <w:rPr/>
      </w:pPr>
      <w:r>
        <w:rPr>
          <w:rFonts w:ascii="IRNazanin" w:hAnsi="IRNazanin" w:eastAsia="IRNazanin"/>
          <w:color w:val="111111"/>
          <w:sz w:val="28"/>
          <w:sz w:val="28"/>
          <w:szCs w:val="28"/>
          <w:rtl w:val="true"/>
          <w:lang w:bidi="fa-IR"/>
        </w:rPr>
        <w:t>در محلّۀ ما کسی بود، همه می‌گفتند که او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بدی او برای این بود که در زندگی، پول درآوردن و خرج کردن، با فرهنگ شاه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آن وقت‌ها هنوز خیلی از خانواده‌ها از یاد مرگ دور و غافل نبودند، حتی در خانواده‌های بی‌دین هم اگر کسی می‌مرد، ختم، مراسم، منبر و روضه‌ای برقرار می‌کردند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پولی به شخص قرآن خوان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ماه، شب‌های جمعه بر سر قبر این مردۀ ما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خوان که خوب بود و شغلش این بود، برای متدین‌های محل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شب جمعه بیشتر نرفتم، بعد رفتم پول آنها را پس دادم؛ چون شب جمعۀ دوم که سر قبر او قرآن خواندم و به خانه آمدم،</w:t>
      </w:r>
      <w:bookmarkStart w:id="411" w:name="pg6436_42765"/>
    </w:p>
    <w:p>
      <w:pPr>
        <w:pStyle w:val="BookText"/>
        <w:rPr/>
      </w:pPr>
      <w:bookmarkEnd w:id="411"/>
      <w:r>
        <w:rPr>
          <w:rFonts w:ascii="IRNazanin" w:hAnsi="IRNazanin" w:eastAsia="IRNazanin"/>
          <w:color w:val="111111"/>
          <w:sz w:val="28"/>
          <w:sz w:val="28"/>
          <w:szCs w:val="28"/>
          <w:rtl w:val="true"/>
          <w:lang w:bidi="fa-IR"/>
        </w:rPr>
        <w:t>در خواب دیدم که در بیابانی هستم، تا چشم کار می‌کند، آتش دارد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بسته، اسیر و زنجیر کرده بودند، در میان این آتش‌ها عربده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هفتۀ قبل پول گرفتی که بیایی برای من قرآن بخوانی، آن هفته خواندی، عذاب ما بیشتر شد، این هفته نیز خواندی، عذاب ما را بیشتر کردند، من تقاضا می‌کنم، دیگر برای من قرآن نخوان؛ چون تو وقتی آیات قرآن را می‌خوانی، به آیۀ عبادت، مال، حقوق زن و فرزند، حق الناس و طرز درآمد که می‌رسی، چون من برعکس آن آیه عمل کرده‌ام، با گرز آتشین مرا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برای شما فرستاده بودیم، چرا عمل نکردید؟</w:t>
      </w:r>
    </w:p>
    <w:p>
      <w:pPr>
        <w:pStyle w:val="Heading3"/>
        <w:numPr>
          <w:ilvl w:val="2"/>
          <w:numId w:val="1"/>
        </w:numPr>
        <w:rPr/>
      </w:pPr>
      <w:bookmarkStart w:id="412" w:name="__RefHeading___Toc852897_653776707"/>
      <w:bookmarkStart w:id="413" w:name="_Toc147"/>
      <w:bookmarkEnd w:id="412"/>
      <w:r>
        <w:rPr>
          <w:rtl w:val="true"/>
        </w:rPr>
        <w:t>دیدار با خوبان در عالم رؤیا</w:t>
      </w:r>
      <w:bookmarkEnd w:id="413"/>
    </w:p>
    <w:p>
      <w:pPr>
        <w:pStyle w:val="BookText"/>
        <w:rPr/>
      </w:pPr>
      <w:r>
        <w:rPr>
          <w:rFonts w:ascii="IRNazanin" w:hAnsi="IRNazanin" w:eastAsia="IRNazanin"/>
          <w:color w:val="111111"/>
          <w:sz w:val="28"/>
          <w:sz w:val="28"/>
          <w:szCs w:val="28"/>
          <w:rtl w:val="true"/>
          <w:lang w:bidi="fa-IR"/>
        </w:rPr>
        <w:t>من استادی داشتم که در میان استادانی که خدا نصیبم کرد، او 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منظّم، اهل نماز شب، گریه و سینه زدن برای ابی عبدالله علیه السلام بود، با این که فقیه و مجتهد بود، اما روز عاشورا عبا و عمامه را کنار می‌گذاشت، به خودش گِل می‌مالید و پیراهن یک تکّه می‌پوشید، درون سینه زنان می‌آمد و از همه بیشتر سینه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امام جماعت‌های مهمّ تهران آن زمان، شاگرد درس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مرگ او خیلی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هنوز با او ارتباط روحی من قطع نشده است، به قدری رابطۀ من با او قوی است که شاید چهار بار خواب دیدم که به دنیا برگشته است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از دنیا نرفتید؟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دوباره آمدید؟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که برگردم تا دو باره مردم را به دین خدا هدایت و کمک کنم و بعد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غصّه دین مردم و جوان‌ها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هنرمندی در توبه دادن گنهکاران و متدیّن بار آوردن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جوان‌های</w:t>
      </w:r>
      <w:bookmarkStart w:id="414" w:name="pg6436_42766"/>
    </w:p>
    <w:p>
      <w:pPr>
        <w:pStyle w:val="BookText"/>
        <w:rPr/>
      </w:pPr>
      <w:bookmarkEnd w:id="414"/>
      <w:r>
        <w:rPr>
          <w:rFonts w:ascii="IRNazanin" w:hAnsi="IRNazanin" w:eastAsia="IRNazanin"/>
          <w:color w:val="111111"/>
          <w:sz w:val="28"/>
          <w:sz w:val="28"/>
          <w:szCs w:val="28"/>
          <w:rtl w:val="true"/>
          <w:lang w:bidi="fa-IR"/>
        </w:rPr>
        <w:t>زمان ایشان اکنون پیرمرد هستند، چون آن وقتی که من نزد او بودم، دوازده ساله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من در خواب به او گفتم،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شیخ عباس قمی که همسایۀ ما است، من از مرحوم حاج میرزا علی آقا، پسر حاج شیخ عباس جریانی را شنیده بودم، بعد از شنیدنم نزد آخرین فرزندش که الان زنده است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چنین داستانی را از پدرتان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در خواب داشتم به استادم که از دنیا رفته بود می‌گفتم</w:t>
      </w:r>
      <w:r>
        <w:rPr>
          <w:rFonts w:eastAsia="IRNazanin" w:cs="IRNazanin"/>
          <w:color w:val="111111"/>
          <w:sz w:val="28"/>
          <w:szCs w:val="28"/>
          <w:rtl w:val="true"/>
          <w:lang w:bidi="fa-IR"/>
        </w:rPr>
        <w:t>.</w:t>
      </w:r>
    </w:p>
    <w:p>
      <w:pPr>
        <w:pStyle w:val="Heading3"/>
        <w:numPr>
          <w:ilvl w:val="2"/>
          <w:numId w:val="1"/>
        </w:numPr>
        <w:rPr/>
      </w:pPr>
      <w:bookmarkStart w:id="415" w:name="__RefHeading___Toc852899_653776707"/>
      <w:bookmarkStart w:id="416" w:name="_Toc148"/>
      <w:bookmarkEnd w:id="415"/>
      <w:r>
        <w:rPr>
          <w:rtl w:val="true"/>
        </w:rPr>
        <w:t>پیام دادن بزرگان از طریق خواب</w:t>
      </w:r>
      <w:bookmarkEnd w:id="416"/>
    </w:p>
    <w:p>
      <w:pPr>
        <w:pStyle w:val="BookText"/>
        <w:rPr/>
      </w:pPr>
      <w:r>
        <w:rPr>
          <w:rFonts w:ascii="IRNazanin" w:hAnsi="IRNazanin" w:eastAsia="IRNazanin"/>
          <w:color w:val="111111"/>
          <w:sz w:val="28"/>
          <w:sz w:val="28"/>
          <w:szCs w:val="28"/>
          <w:rtl w:val="true"/>
          <w:lang w:bidi="fa-IR"/>
        </w:rPr>
        <w:t>کسی که اینجا منظّم، با خدا و با قرآن زندگی کند، بعد که او را به آن طرف می‌برند، چه سفره‌ای برای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خواب‌ها واقعاً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شهیدی به من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گفته است که به شما زنگ بزنم و از قول او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بین من و شما بود، چرا تمام نشده است؟ من که شهید شدم و نیستم که دنبال آن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دنبال کن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شماره تلفن منزل قبلی ما را داشت، ما پنج سال است که از آن منزل به جای دیگری رفته‌ایم، شما شماره تلفن مرا از کجا آورده‌اید؟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برادرم در خواب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همسایۀ 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پدر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دفن کردیم، شب بعد از دفنش خیلی گریه کردم، در عالم رؤیا پدرم را دیدم، درحالی که می‌دانستم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چهرۀ شاد، بهترین لباس و گویا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از دنیا نرفتید؟</w:t>
      </w:r>
      <w:bookmarkStart w:id="417" w:name="pg6436_42767"/>
    </w:p>
    <w:p>
      <w:pPr>
        <w:pStyle w:val="BookText"/>
        <w:rPr/>
      </w:pPr>
      <w:bookmarkEnd w:id="41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خودم شاهد بودم که بدن مرا غسل دادید، کفن کردید و در کنار حرم امیرالمؤمنین علیه السلام دفن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دوباره به دنیا برگشته‌اید؟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من وارد عالم برزخ شدم تا کنون، که تقریباً هشت ساعت می‌شود، در این مدت سه بار آمده‌اند و مرا به خدمت حضرت ابی عبدالله الحسین علیه السلام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در خواب برای استادم 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چه کار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شیخ عباس درست است، شیخ عباس را همان روز که مرد، سه بار بردند، اما مرا تا کنون صد بار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گونه زندگی کند و بمیرد، چقدر شیرین است تا این که وقتی به برزخ می‌رود،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پرونده‌ات را باز کن،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در پروندۀ تو ثبت شده است؟ آن وقت نتواند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418" w:name="__RefHeading___Toc852901_653776707"/>
      <w:bookmarkStart w:id="419" w:name="_Toc149"/>
      <w:bookmarkEnd w:id="418"/>
      <w:r>
        <w:rPr>
          <w:rtl w:val="true"/>
        </w:rPr>
        <w:t>روزی حلال</w:t>
      </w:r>
      <w:bookmarkEnd w:id="419"/>
    </w:p>
    <w:p>
      <w:pPr>
        <w:pStyle w:val="Heading3"/>
        <w:numPr>
          <w:ilvl w:val="2"/>
          <w:numId w:val="1"/>
        </w:numPr>
        <w:rPr/>
      </w:pPr>
      <w:bookmarkStart w:id="420" w:name="__RefHeading___Toc852903_653776707"/>
      <w:bookmarkStart w:id="421" w:name="_Toc150"/>
      <w:bookmarkEnd w:id="420"/>
      <w:r>
        <w:rPr>
          <w:rtl w:val="true"/>
        </w:rPr>
        <w:t>محک اعمال با آیات و روایات</w:t>
      </w:r>
      <w:bookmarkEnd w:id="421"/>
    </w:p>
    <w:p>
      <w:pPr>
        <w:pStyle w:val="BookText"/>
        <w:rPr/>
      </w:pPr>
      <w:r>
        <w:rPr>
          <w:rFonts w:ascii="IRNazanin" w:hAnsi="IRNazanin" w:eastAsia="IRNazanin"/>
          <w:color w:val="111111"/>
          <w:sz w:val="28"/>
          <w:sz w:val="28"/>
          <w:szCs w:val="28"/>
          <w:rtl w:val="true"/>
          <w:lang w:bidi="fa-IR"/>
        </w:rPr>
        <w:t>محک اعمال با آیات و روایات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در سخنرانی مهمی نشانه‌ها و خصلت‌های مردم مؤمن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 مطالب و روایات ما برای زندگی شما جنبۀ میزان، معیار و شاقول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شاقولی که دست بنّا و معمار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شاقول چه می‌کند؟ دیوار ساختمان، آهن‌ها و ستون‌هایی را که وامی‌دارند، عرض‌یابی می‌کند که کج و منحرف نباشند؛ چون اگر دیوار، ستون و ساختمانی حتی انحراف کمی داشته باشد، تحمّل بار را نخواهد کرد و وقتی باری را روی آن قرار دهند، کمرشکن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دیوار انحراف داشته باشد، حتی اگر به اندازۀ کمی باشد، مقداری که بارش سنگین شود، فرو می‌ریزد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زحمتِ کشیده شده به باد می‌رود و پول خرج کننده را نابود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علیهم السلام گفته‌ها و فرمایش‌های اهل‌بیت علیهم السلام را به شاقول تعبیر کردند،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خود را با این مسائل اندازه‌گیری و شاقول‌گیری معنوی نکنید، ساختمان و ستون زندگی شما مستقیم ساخته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براین ساختمان معنوی، بار سنگینی قرار بگیرد، درهم فرو می‌ریزد و زندگی شما</w:t>
      </w:r>
      <w:bookmarkStart w:id="422" w:name="pg6436_42771"/>
    </w:p>
    <w:p>
      <w:pPr>
        <w:pStyle w:val="BookText"/>
        <w:rPr/>
      </w:pPr>
      <w:bookmarkEnd w:id="422"/>
      <w:r>
        <w:rPr>
          <w:rFonts w:ascii="IRNazanin" w:hAnsi="IRNazanin" w:eastAsia="IRNazanin"/>
          <w:color w:val="111111"/>
          <w:sz w:val="28"/>
          <w:sz w:val="28"/>
          <w:szCs w:val="28"/>
          <w:rtl w:val="true"/>
          <w:lang w:bidi="fa-IR"/>
        </w:rPr>
        <w:t>ثمر، منفعت و سود نمی‌دهد</w:t>
      </w:r>
      <w:r>
        <w:rPr>
          <w:rFonts w:eastAsia="IRNazanin" w:cs="IRNazanin"/>
          <w:color w:val="111111"/>
          <w:sz w:val="28"/>
          <w:szCs w:val="28"/>
          <w:rtl w:val="true"/>
          <w:lang w:bidi="fa-IR"/>
        </w:rPr>
        <w:t>.</w:t>
      </w:r>
    </w:p>
    <w:p>
      <w:pPr>
        <w:pStyle w:val="Heading3"/>
        <w:numPr>
          <w:ilvl w:val="2"/>
          <w:numId w:val="1"/>
        </w:numPr>
        <w:rPr/>
      </w:pPr>
      <w:bookmarkStart w:id="423" w:name="__RefHeading___Toc852905_653776707"/>
      <w:bookmarkStart w:id="424" w:name="_Toc151"/>
      <w:bookmarkEnd w:id="423"/>
      <w:r>
        <w:rPr>
          <w:rtl w:val="true"/>
        </w:rPr>
        <w:t>هماهنگی زندگی مؤمن با انبیا و اولیا</w:t>
      </w:r>
      <w:bookmarkEnd w:id="424"/>
    </w:p>
    <w:p>
      <w:pPr>
        <w:pStyle w:val="BookText"/>
        <w:rPr/>
      </w:pPr>
      <w:r>
        <w:rPr>
          <w:rFonts w:ascii="IRNazanin" w:hAnsi="IRNazanin" w:eastAsia="IRNazanin"/>
          <w:color w:val="111111"/>
          <w:sz w:val="28"/>
          <w:sz w:val="28"/>
          <w:szCs w:val="28"/>
          <w:rtl w:val="true"/>
          <w:lang w:bidi="fa-IR"/>
        </w:rPr>
        <w:t>امیرالمؤمنین علیه السلام در این قطعۀ ناب ملکوتی با ارزش، خصال مؤمن واقعی را بیان می‌کنند که مؤمن واقعی در این دنیا چگونه، به چه کیفیت و به چه صورت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طول تاریخ، از زمان حضرت آدم علیه السلام تا کنون و تا قیامت، زندگی سالم‌تر، پاک‌تر و با منفعت‌تری از زندگی مؤمن واقعی نبوده و نخواهد بود، چرا که تمام زندگی مؤمن واقعی با خواسته‌های پروردگار، پیغمبران و ائمۀ طاهرین علیهم السلام هماهنگ است و آن خواسته‌ها، پاک‌ترین خواسته‌ها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خواسته‌هایی که براساس عدالت، حکمت و کرامت انسانی تنظیم شده‌اند؛ چون خداوند متعال، پیغمبران خدا و ائمه علیهم السلام از انسان خواستۀ ظالمانه ندارند؛ چون اهل ظلم، خواسته‌های انحرافی، ناحق و باطل نیستند؛ چون آنها اهل حق، حقیقت، صدق و درستی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احکام، دستورها و طرح‌های پروردگار، پیغمبران و ائمه علیهم السلام عقلی، فطری، طبیعی، انسانی، الهی و عرشی است</w:t>
      </w:r>
      <w:r>
        <w:rPr>
          <w:rFonts w:eastAsia="IRNazanin" w:cs="IRNazanin"/>
          <w:color w:val="111111"/>
          <w:sz w:val="28"/>
          <w:szCs w:val="28"/>
          <w:rtl w:val="true"/>
          <w:lang w:bidi="fa-IR"/>
        </w:rPr>
        <w:t>.</w:t>
      </w:r>
    </w:p>
    <w:p>
      <w:pPr>
        <w:pStyle w:val="Heading3"/>
        <w:numPr>
          <w:ilvl w:val="2"/>
          <w:numId w:val="1"/>
        </w:numPr>
        <w:rPr/>
      </w:pPr>
      <w:bookmarkStart w:id="425" w:name="__RefHeading___Toc852907_653776707"/>
      <w:bookmarkStart w:id="426" w:name="_Toc152"/>
      <w:bookmarkEnd w:id="425"/>
      <w:r>
        <w:rPr>
          <w:rtl w:val="true"/>
        </w:rPr>
        <w:t>امنیت بر محور زندگیِ همراه با ایمان</w:t>
      </w:r>
      <w:bookmarkEnd w:id="426"/>
    </w:p>
    <w:p>
      <w:pPr>
        <w:pStyle w:val="BookText"/>
        <w:rPr/>
      </w:pPr>
      <w:r>
        <w:rPr>
          <w:rFonts w:ascii="IRNazanin" w:hAnsi="IRNazanin" w:eastAsia="IRNazanin"/>
          <w:color w:val="111111"/>
          <w:sz w:val="28"/>
          <w:sz w:val="28"/>
          <w:szCs w:val="28"/>
          <w:rtl w:val="true"/>
          <w:lang w:bidi="fa-IR"/>
        </w:rPr>
        <w:t>در حقیقت با این خواسته‌ها می‌خواهند ساختمان جامعِ کاملِ سودمندی از انسانیت بسازند که تمام مردم به گونه‌ای‌تربیت شوند ورشدکنند که همه درکنار هم، درامنیت کامل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این دستورها، کسی‌ازکسی ترس ووحشت نخواهد داشت و کسی احساس ناامنی و اضطراب نخواهد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امیرالمؤمنین علیه السلام در کلام مؤمن می‌گویند، ریشۀ لغت مؤمن سه حرفی</w:t>
      </w:r>
      <w:bookmarkStart w:id="427" w:name="pg6436_42772"/>
    </w:p>
    <w:p>
      <w:pPr>
        <w:pStyle w:val="BookText"/>
        <w:rPr/>
      </w:pPr>
      <w:bookmarkEnd w:id="42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امنیت، بی‌اضطراب و راحت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مؤمن واقعی است، معنایش این است که هم خودش امنیت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هم دیگران در کنار او امنیت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الناس من یده و لسانه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به فرمودۀ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دست مؤمن رنج، زحمت، بلا، مصیبت، مشقت و زیان به ناحق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خودش دارای امنیت است و هم برای دیگران امنیت ساز است</w:t>
      </w:r>
      <w:r>
        <w:rPr>
          <w:rFonts w:eastAsia="IRNazanin" w:cs="IRNazanin"/>
          <w:color w:val="111111"/>
          <w:sz w:val="28"/>
          <w:szCs w:val="28"/>
          <w:rtl w:val="true"/>
          <w:lang w:bidi="fa-IR"/>
        </w:rPr>
        <w:t>.</w:t>
      </w:r>
    </w:p>
    <w:p>
      <w:pPr>
        <w:pStyle w:val="Heading3"/>
        <w:numPr>
          <w:ilvl w:val="2"/>
          <w:numId w:val="1"/>
        </w:numPr>
        <w:rPr/>
      </w:pPr>
      <w:bookmarkStart w:id="428" w:name="__RefHeading___Toc852909_653776707"/>
      <w:bookmarkStart w:id="429" w:name="_Toc153"/>
      <w:bookmarkEnd w:id="428"/>
      <w:r>
        <w:rPr>
          <w:rtl w:val="true"/>
        </w:rPr>
        <w:t>درآمد پاک، خصلت اول مؤمن</w:t>
      </w:r>
      <w:bookmarkEnd w:id="429"/>
    </w:p>
    <w:p>
      <w:pPr>
        <w:pStyle w:val="BookText"/>
        <w:rPr/>
      </w:pPr>
      <w:r>
        <w:rPr>
          <w:rFonts w:ascii="IRNazanin" w:hAnsi="IRNazanin" w:eastAsia="IRNazanin"/>
          <w:color w:val="111111"/>
          <w:sz w:val="28"/>
          <w:sz w:val="28"/>
          <w:szCs w:val="28"/>
          <w:rtl w:val="true"/>
          <w:lang w:bidi="fa-IR"/>
        </w:rPr>
        <w:t>حال ببینیم خصلت‌هایی که وجود مبارک امیرالمؤمنین علیه السلام برای مؤمن بیان کرده‌اند، چیست؟ اولین خصلت که جای این خصلت در جامعۀ ما خالی است و اگر جایی داشته باشد، فوق العاده محدود است، کسب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ادعاها را ندارند، از آنها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کافر در حال کفر توقع عبادت خدا و خدمت به خلق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طاب مکسبه</w:t>
      </w:r>
      <w:r>
        <w:rPr>
          <w:rFonts w:eastAsia="IRNazanin" w:cs="IRNazanin"/>
          <w:color w:val="111111"/>
          <w:sz w:val="28"/>
          <w:szCs w:val="28"/>
          <w:rtl w:val="true"/>
          <w:lang w:bidi="fa-IR"/>
        </w:rPr>
        <w:t xml:space="preserve">» </w:t>
      </w:r>
      <w:r>
        <w:rPr>
          <w:rStyle w:val="FootnoteAnchor"/>
          <w:rtl w:val="true"/>
        </w:rPr>
        <w:footnoteReference w:id="88"/>
      </w:r>
      <w:bookmarkStart w:id="430" w:name="pg6436_42773"/>
    </w:p>
    <w:p>
      <w:pPr>
        <w:pStyle w:val="BookText"/>
        <w:rPr/>
      </w:pPr>
      <w:bookmarkEnd w:id="430"/>
      <w:r>
        <w:rPr>
          <w:rFonts w:ascii="IRNazanin" w:hAnsi="IRNazanin" w:eastAsia="IRNazanin"/>
          <w:color w:val="111111"/>
          <w:sz w:val="28"/>
          <w:sz w:val="28"/>
          <w:szCs w:val="28"/>
          <w:rtl w:val="true"/>
          <w:lang w:bidi="fa-IR"/>
        </w:rPr>
        <w:t>درآمد، کسب، صنعت‌گری، کشاورزی، هنرمندی و پول مؤمن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خیلی مهمی است؛ که امیرالمؤمنین علیه السلام اعتقاد صد در صد دارند که حرام مالی، توان هجوم به مؤمن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مؤمن در امنیت است</w:t>
      </w:r>
      <w:r>
        <w:rPr>
          <w:rFonts w:eastAsia="IRNazanin" w:cs="IRNazanin"/>
          <w:color w:val="111111"/>
          <w:sz w:val="28"/>
          <w:szCs w:val="28"/>
          <w:rtl w:val="true"/>
          <w:lang w:bidi="fa-IR"/>
        </w:rPr>
        <w:t>.</w:t>
      </w:r>
    </w:p>
    <w:p>
      <w:pPr>
        <w:pStyle w:val="Heading3"/>
        <w:numPr>
          <w:ilvl w:val="2"/>
          <w:numId w:val="1"/>
        </w:numPr>
        <w:rPr/>
      </w:pPr>
      <w:bookmarkStart w:id="431" w:name="__RefHeading___Toc852911_653776707"/>
      <w:bookmarkStart w:id="432" w:name="_Toc154"/>
      <w:bookmarkEnd w:id="431"/>
      <w:r>
        <w:rPr>
          <w:rtl w:val="true"/>
        </w:rPr>
        <w:t>حال موحدان و مؤمنان در قبال مال دنیا</w:t>
      </w:r>
      <w:bookmarkEnd w:id="432"/>
    </w:p>
    <w:p>
      <w:pPr>
        <w:pStyle w:val="BookText"/>
        <w:rPr/>
      </w:pPr>
      <w:r>
        <w:rPr>
          <w:rFonts w:ascii="IRNazanin" w:hAnsi="IRNazanin" w:eastAsia="IRNazanin"/>
          <w:color w:val="111111"/>
          <w:sz w:val="28"/>
          <w:sz w:val="28"/>
          <w:szCs w:val="28"/>
          <w:rtl w:val="true"/>
          <w:lang w:bidi="fa-IR"/>
        </w:rPr>
        <w:t>سعدی دربارۀ اهل توحید و موحّد، یعنی کسی که اهل خدا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هر چه پول هست، زیر پای مؤمن بریزید، یا اسلحه روی سر او نگهدارید، از زر و مال امید و از آن تیغ تیز هراسی برای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عکس العملی که مؤمن واقعی در برابر مال حرام نشان می‌دهد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مال من نیست؛ پس تصرّف در این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حرف او نیز به حال و دل او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چیزی را به خود اجازه تصرّف می‌دهم که پروردگار به من اجازه داده است</w:t>
      </w:r>
      <w:r>
        <w:rPr>
          <w:rFonts w:eastAsia="IRNazanin" w:cs="IRNazanin"/>
          <w:color w:val="111111"/>
          <w:sz w:val="28"/>
          <w:szCs w:val="28"/>
          <w:rtl w:val="true"/>
          <w:lang w:bidi="fa-IR"/>
        </w:rPr>
        <w:t>.</w:t>
      </w:r>
    </w:p>
    <w:p>
      <w:pPr>
        <w:pStyle w:val="Heading3"/>
        <w:numPr>
          <w:ilvl w:val="2"/>
          <w:numId w:val="1"/>
        </w:numPr>
        <w:rPr/>
      </w:pPr>
      <w:bookmarkStart w:id="433" w:name="__RefHeading___Toc852913_653776707"/>
      <w:bookmarkStart w:id="434" w:name="_Toc155"/>
      <w:bookmarkEnd w:id="433"/>
      <w:r>
        <w:rPr>
          <w:rtl w:val="true"/>
        </w:rPr>
        <w:t>مقاومت و صبر مؤمن در آزمایش الهی</w:t>
      </w:r>
      <w:bookmarkEnd w:id="4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مواضع، چه برای پیغمبران مانند حضرت یحیی و حضرت یوسف علیهما السلام و چه برای امامان، علی الخصوص حضرت سیدالشهداء و چه برای اولیای خدا</w:t>
      </w:r>
    </w:p>
    <w:p>
      <w:pPr>
        <w:pStyle w:val="BookText"/>
        <w:rPr/>
      </w:pPr>
      <w:r>
        <w:rPr>
          <w:rFonts w:ascii="IRNazanin" w:hAnsi="IRNazanin" w:eastAsia="IRNazanin"/>
          <w:color w:val="111111"/>
          <w:sz w:val="28"/>
          <w:sz w:val="28"/>
          <w:szCs w:val="28"/>
          <w:rtl w:val="true"/>
          <w:lang w:bidi="fa-IR"/>
        </w:rPr>
        <w:t>مانند میثم، رُشید، حُجر بن عدی، جریاناتی اتفاق افتاد که اگر نسبت به آن جریانات تسلیم می‌شدند، نه تبعید می‌شدند، نه زندان می‌رفتند، نه کشته یا دچار مشقّت و رنج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بود که تسلیم شوند، تا بقیۀ عمر را راحت و در عافیت و خوشی بگذرانند تا از دنیا بیرون بروند، اما همۀ حرف در همین است که آن پیغمبر، امام، یا یکی از افراد تربیت شده در این مدرسه، در مقابل جریانات منفی تسلیم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برای آنها زمینۀ حرام مالی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ائمۀ طاهرین علیهم السلام، اولیای الهی و تربیت شدگان این مکتب، در اوج سختی مادّی، بیشترین پول پیشنهاد شد، ولی نپذیرفتند؛ یعنی فقر، نداری و سختی را تحمّل کردند، اما حرام را نپذیرفتند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باب الصبر،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صَلَوَاتُ اللَّهِ عَلَیْهِ الصَّبْرُ صَبْرَانِ صَبْرٌ عِنْدَ الْمُصِیبَةِ حَسَنٌ جَمِیلٌ وَ أَحْسَنُ مِنْ ذَلِکَ الصَّبْرُ عِنْدَ مَا حَرَّمَ اللَّهُ عز و جل عَلَیْکَ وَ الذِّکْرُ ذِکْرَانِ ذِکْرُ اللَّهِ عز و جل عِنْدَ الْمُصِیبَةِ وَ أَفْضَلُ مِنْ ذَلِکَ ذِکْرُ اللَّهِ عِنْدَ مَا حَرَّمَ عَلَیْکَ فَیَکُونُ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باب الصبر، حدیث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الصَّبْرُ صَبْرَانِ صَبْرٌ عَلَی الْبَلَاءِ حَسَنٌ جَمِیلٌ وَ أَفْضَلُ الصَّبْرَیْنِ الْوَرَعُ عَنِ الْمَحَارِمِ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 قَالَ قَالَ عَلِیُّ بْنُ الْحُسَیْنِ علیه السلام إِذَا رَأَیْتُمُ الرَّجُلَ قَدْ حَسُنَ سَمْتُهُ وَ هَدْیُهُ وَ تَمَاوَتَ فِی مَنْطِقِهِ وَ تَخَاضَعَ فِی حَرَکَاتِهِ فَرُوَیْداً لَایَغُرَّنَّکُمْ فَمَا أَکْثَرَ مَنْ یُعْجِزُهُ تَنَاوُلُ الدُّنْیَا وَ رُکُوبُ الْمَحَارِمِ مِنْهَا لِضَعْفِ نِیَّتِهِ وَ مَهَانَتِهِ وَ جُبْنِ قَلْبِهِ فَنَصَبَ الدِّینَ فَخّاً لَهَا فَهُوَ لَایَزَالُ یَخْتِلُ النَّاسَ بِظَاهِرِهِ فَإِنْ تَمَکَّنَ مِنْ حَرَامٍ اقْتَحَمَهُ وَ إِذَا وَجَدْتُمُوهُ یَعِفُّ عَنِ الْمَالِ الْحَرَامِ فَرُوَیْداً لَایَغُرَّنَّکُمْ فَإِنَّ شَهَوَاتِ الْخَلْقِ مُخْتَلِفَةٌ فَمَا أَکْثَرَ مَنْ یَنْبُو عَنِ الْمَالِ الْحَرَامِ وَ إِنْ کَثُرَ وَ یَحْمِلُ نَفْسَهُ عَلَی شَوْهَاءَ قَبِیحَةٍ فَیَأْتِی مِنْهَا مُحَرَّماً فَإِذَاوَجَدْتُمُوهُ یَعِفُّ عَنْ ذَلِکَ فَرُوَیْداً لَایَغُرَّنَّکُمْ حَتَّی تَنْظُرُوا مَا عَقَدَهُ عَقْلُهُ فَمَا أَکْثَرَ مَنْ تَرَکَ ذَلِکَ أَجْمَعَ ثُمَّ لَایَرْجِعُ إِلَی عَقْلٍ مَتِینٍ فَیَکُونُ مَا یُفْسِدُهُ بِجَهْلِهِ أَکْثَرَ مِمَّا یُصْلِحُهُ بِعَقْلِهِ وَ إِذَا وَجَدْتُمْ عَقْلَهُ مَتِیناً فَرُوَیْداً لَایَغُرَّنَّکُمْ حَتَّی تَنْظُرُوا أَ مَعَ هَوَاهُ یَکُونُ عَلَی عَقْلِهِ أَوْ یَکُونُ مَعَ عَقْلِهِ عَلَی هَوَاهُ وَ کَیْفَ مَحَبَّتُهُ لِلرِّئَاسَاتِ الْبَاطِلَةِ وَ زُهْدُهُ فِیهَا فَإِنَّ فِی النَّاسِ مَنْ خَسِرَ الدُّنْیَا وَ الآْخِرَةَ بِتَرْکِ الدُّنْیَا لِلدُّنْیَا وَ یَرَی أَنَّ لَذَّةَ الرِّئَاسَةِ الْبَاطِلَةِ أَفْضَلُ مِنْ لَذَّةِ الْأَمْوَالِ وَ النِّعَمِ الْمُبَاحَةِ الْمُحَلَّلَةِ فَیَتْرُکُ ذَلِکَ أَجْمَعَ طَلَباً لِلرِّئَاسَةِ إِلَی أَنْ قَالَ وَ لَکِنَّ الرَّجُلَ کُلَّ الرَّجُلِ نِعْمَ الرَّجُلُ هُوَ الَّذِی جَعَلَ هَوَاهُ تَبَعاً لِأَمْرِ اللَّهِ وَ قُوَاهُ مَبْذُولَةً فِی رِضَاءِ اللَّهِ یَرَی الذُّلَّ مَعَ الْحَقِّ أَقْرَبَ إِلَی عِزِّ الْأَبَدِ مِنَ الْعِزِّ فِی الْبَاطِلِ إِلَی أَنْ قَالَ فَذَلِکُمُ الرَّجُلُ نِعْمَ الرَّجُلُ فَبِهِ فَتَمَسَّکُوا وَ بِسُنَّتِهِ فَاقْتَدُوا وَ إِلَی رَبِّکُمْ بِهِ فَتَوَسَّلُوا فَإِنَّهُ لَاتُرَدُّ لَهُ دَعْوَةٌ وَ لَاتُخَیَّبُ لَهُ طَلِبَةٌ</w:t>
      </w:r>
      <w:r>
        <w:rPr>
          <w:rFonts w:eastAsia="Amiri" w:cs="Amiri" w:ascii="Amiri" w:hAnsi="Amiri"/>
          <w:color w:val="111111"/>
          <w:sz w:val="28"/>
          <w:szCs w:val="28"/>
          <w:rtl w:val="true"/>
          <w:lang w:bidi="ar-SA"/>
        </w:rPr>
        <w:t>.»</w:t>
      </w:r>
      <w:bookmarkStart w:id="435" w:name="pg6436_42775"/>
    </w:p>
    <w:p>
      <w:pPr>
        <w:pStyle w:val="BookText"/>
        <w:rPr/>
      </w:pPr>
      <w:bookmarkEnd w:id="435"/>
      <w:r>
        <w:rPr>
          <w:rFonts w:ascii="IRNazanin" w:hAnsi="IRNazanin" w:eastAsia="IRNazanin"/>
          <w:color w:val="111111"/>
          <w:sz w:val="28"/>
          <w:sz w:val="28"/>
          <w:szCs w:val="28"/>
          <w:rtl w:val="true"/>
          <w:lang w:bidi="fa-IR"/>
        </w:rPr>
        <w:t>نه تنها حرام مالی، البته امیرالمؤمنین علیه السلام در این جمله به مال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حرام‌های دیگر نیز برای آنان به وجود آمد و آنها خم به ابرو نیاوردند و نپذیرفتند؛ چون می‌دانستند که قبول حرام همانا و جدا شدن از رحمت و بسته شدن درِ لطف به روی خود و به خشم آوردن پروردگار همان</w:t>
      </w:r>
      <w:r>
        <w:rPr>
          <w:rFonts w:eastAsia="IRNazanin" w:cs="IRNazanin"/>
          <w:color w:val="111111"/>
          <w:sz w:val="28"/>
          <w:szCs w:val="28"/>
          <w:rtl w:val="true"/>
          <w:lang w:bidi="fa-IR"/>
        </w:rPr>
        <w:t>.</w:t>
      </w:r>
    </w:p>
    <w:p>
      <w:pPr>
        <w:pStyle w:val="Heading3"/>
        <w:numPr>
          <w:ilvl w:val="2"/>
          <w:numId w:val="1"/>
        </w:numPr>
        <w:rPr/>
      </w:pPr>
      <w:bookmarkStart w:id="436" w:name="__RefHeading___Toc852915_653776707"/>
      <w:bookmarkStart w:id="437" w:name="_Toc156"/>
      <w:bookmarkEnd w:id="436"/>
      <w:r>
        <w:rPr>
          <w:rtl w:val="true"/>
        </w:rPr>
        <w:t>خشم پروردگار بر حرام خواران</w:t>
      </w:r>
      <w:bookmarkEnd w:id="437"/>
    </w:p>
    <w:p>
      <w:pPr>
        <w:pStyle w:val="BookText"/>
        <w:rPr/>
      </w:pPr>
      <w:r>
        <w:rPr>
          <w:rFonts w:ascii="IRNazanin" w:hAnsi="IRNazanin" w:eastAsia="IRNazanin"/>
          <w:color w:val="111111"/>
          <w:sz w:val="28"/>
          <w:sz w:val="28"/>
          <w:szCs w:val="28"/>
          <w:rtl w:val="true"/>
          <w:lang w:bidi="fa-IR"/>
        </w:rPr>
        <w:t>قرآن مجید، در سورۀ مبارکۀ بقره دربارۀ گروهی از یهود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غضب خدا را خریدار و از جانب خدا به خشم سنگینی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سنگین؟ از نکره بودن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حرف است که پروردگار عالم از انسان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همۀ شما در جلسات دعای عرفۀ حضرت ابی‌عبدالله علیه السلام شرکت کرده‌اید</w:t>
      </w:r>
      <w:r>
        <w:rPr>
          <w:rFonts w:eastAsia="IRNazanin" w:cs="IRNazanin"/>
          <w:color w:val="111111"/>
          <w:sz w:val="28"/>
          <w:szCs w:val="28"/>
          <w:rtl w:val="true"/>
          <w:lang w:bidi="fa-IR"/>
        </w:rPr>
        <w:t>.</w:t>
      </w:r>
      <w:bookmarkStart w:id="438" w:name="pg6436_42776"/>
    </w:p>
    <w:p>
      <w:pPr>
        <w:pStyle w:val="BookText"/>
        <w:rPr/>
      </w:pPr>
      <w:bookmarkEnd w:id="438"/>
      <w:r>
        <w:rPr>
          <w:rFonts w:ascii="IRNazanin" w:hAnsi="IRNazanin" w:eastAsia="IRNazanin"/>
          <w:color w:val="111111"/>
          <w:sz w:val="28"/>
          <w:sz w:val="28"/>
          <w:szCs w:val="28"/>
          <w:rtl w:val="true"/>
          <w:lang w:bidi="fa-IR"/>
        </w:rPr>
        <w:t>در این دعا، امام حسین علیه السلام بلند بلند در صحرای عرفات گریه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مرا در حال فرود آمدن غضب و خشم تو بر من قرار نده؛ چون اگر خدا از کسی خشمگین باشد و در همان حال خشم خدا بمیرد، برای او نجات غیرممکن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95/219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فَلَا تُحْلِلْ بِی غَضَبَکَ فَإِنْ لَمْ تَکُنْ غَضِبْتَ عَلَیَّ فَلَا أُبَالِی سِوَاکَ غَیْرَ أَنَّ عَافِیَتَکَ أَوْسَعُ لِی فَأَسْأَلُکَ بِنُورِ وَجْهِکَ الَّذِی أَشْرَقَتْ لَهُ الْأَرْضُ وَ السَّمَاوَاتُ وَ انْکَشَفَتْ بِهِ الظُّلُمَاتُ وَ صَلَحَ عَلَیْهِ أَمْرُ الْأَوَّلِینَ وَ الآْخِرِینَ أَنْ لَاتُمِیتَنِی عَلَی غَضَبِکَ وَ لَاتُنْزِلَ بِی سَخَطَکَ لَکَ الْعُتْبَی حَتَّی تَرْضَی قَبْل حَتَّی تَرْضَی قَبْلَ ذَلِک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حال چرا این گروه از یهود 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علتش را در آیات دیگر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خشم پروردگار بر این گروه از یهود، خوردن مال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خود قرآن را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این‌ها به شدّت به مال حرام وصل بودند؛ یعنی اهل احتیاط و ترس نبودند</w:t>
      </w:r>
      <w:r>
        <w:rPr>
          <w:rFonts w:eastAsia="IRNazanin" w:cs="IRNazanin"/>
          <w:color w:val="111111"/>
          <w:sz w:val="28"/>
          <w:szCs w:val="28"/>
          <w:rtl w:val="true"/>
          <w:lang w:bidi="fa-IR"/>
        </w:rPr>
        <w:t>.</w:t>
      </w:r>
    </w:p>
    <w:p>
      <w:pPr>
        <w:pStyle w:val="Heading3"/>
        <w:numPr>
          <w:ilvl w:val="2"/>
          <w:numId w:val="1"/>
        </w:numPr>
        <w:rPr/>
      </w:pPr>
      <w:bookmarkStart w:id="439" w:name="__RefHeading___Toc852917_653776707"/>
      <w:bookmarkStart w:id="440" w:name="_Toc157"/>
      <w:bookmarkEnd w:id="439"/>
      <w:r>
        <w:rPr>
          <w:rtl w:val="true"/>
        </w:rPr>
        <w:t>لزوم احتیاط در مسائل مالی</w:t>
      </w:r>
      <w:bookmarkEnd w:id="4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گاهی اهل احتیاط هستند، بارها حرام را قبول نمی‌کنند، اما ممکن است گاهی قبول کنند، اما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دائم و به شدت با حرام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حرامی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فرقی نمی‌کرد که مال یتیم است، یا مال مظلوم، یا ارث برادر و خواهر، یا مالی که از فتنه، حیله، رشوه، دزدی کلاه برداری، دین فروشی و جاسوسی به دست آمده است،</w:t>
      </w:r>
      <w:bookmarkStart w:id="441" w:name="pg6436_42777"/>
    </w:p>
    <w:p>
      <w:pPr>
        <w:pStyle w:val="BookText"/>
        <w:rPr/>
      </w:pPr>
      <w:bookmarkEnd w:id="4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مسأله سبب خشم پروردگار عالم بر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ما نیز جای مال حلال خیلی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دیوار احتیاطهای قدیم را خراب کرده‌اند و ترس از خدا در آنها بسیار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مال حرام برمی‌خورند، وحشتی ندارند و خشم خدا را احساس نمی‌کنند، گویا مال حرام را ملک واقعی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تکبّر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می‌خوریم و یک لیوان آب هم روی آن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مؤمن زیبا و پاک است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طاب مکسبه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درآمدش پاک و حلال است</w:t>
      </w:r>
      <w:r>
        <w:rPr>
          <w:rFonts w:eastAsia="IRNazanin" w:cs="IRNazanin"/>
          <w:color w:val="111111"/>
          <w:sz w:val="28"/>
          <w:szCs w:val="28"/>
          <w:rtl w:val="true"/>
          <w:lang w:bidi="fa-IR"/>
        </w:rPr>
        <w:t>.</w:t>
      </w:r>
    </w:p>
    <w:p>
      <w:pPr>
        <w:pStyle w:val="Heading3"/>
        <w:numPr>
          <w:ilvl w:val="2"/>
          <w:numId w:val="1"/>
        </w:numPr>
        <w:rPr/>
      </w:pPr>
      <w:bookmarkStart w:id="442" w:name="__RefHeading___Toc852919_653776707"/>
      <w:bookmarkStart w:id="443" w:name="_Toc158"/>
      <w:bookmarkEnd w:id="442"/>
      <w:r>
        <w:rPr>
          <w:rtl w:val="true"/>
        </w:rPr>
        <w:t>طرح شبهه ای در زمینۀ روزی حلال و حرام</w:t>
      </w:r>
      <w:bookmarkEnd w:id="443"/>
    </w:p>
    <w:p>
      <w:pPr>
        <w:pStyle w:val="BookText"/>
        <w:rPr/>
      </w:pPr>
      <w:r>
        <w:rPr>
          <w:rFonts w:ascii="IRNazanin" w:hAnsi="IRNazanin" w:eastAsia="IRNazanin"/>
          <w:color w:val="111111"/>
          <w:sz w:val="28"/>
          <w:sz w:val="28"/>
          <w:szCs w:val="28"/>
          <w:rtl w:val="true"/>
          <w:lang w:bidi="fa-IR"/>
        </w:rPr>
        <w:t>سؤالی در اینجا مطرح کنم و جواب آن را نیز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این کرۀ زمین، در اروپا، آمریکا، آفریقا، آسیا، کشورهای اسلامی، مملکت خودمان، مال حرام می‌خورند، با رشوه، دزدی، غصب، قاچاق فروشی، کلاه برداری، حیله، غشّ در معامله، مخلوط کردن جنس خوب و بد، در حالی که برای مشتری قابل تشخیص نیست و جنس را به عنوان جنس سالم به مردم دادن، در همه چیز جادۀ تقلّب باز است، روغن، لبنیات، عسل، پنیر، کره، پارچه، برنج، گندم، این جنس دوپا در همه چیز راه تقلّب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مال حرامی که مردم کرۀ زمین گرفتارش هستند، این روزی پروردگار است که نمی‌شود از آن فرار کرد؟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لقمۀ حرام را خدا ثبت کرده است که از گلوی فلان کس باید فرو برود؟ اگر خدا چنین حکمی را ثبت کرده باشد و حرام را روزی این‌ها قرار داده باشد، پس محاکمات روز قیامت نسبت به مال حرام و حرام خوری برای چیست؟</w:t>
      </w:r>
      <w:bookmarkStart w:id="444" w:name="pg6436_42778"/>
    </w:p>
    <w:p>
      <w:pPr>
        <w:pStyle w:val="BookText"/>
        <w:rPr/>
      </w:pPr>
      <w:bookmarkEnd w:id="444"/>
      <w:r>
        <w:rPr>
          <w:rFonts w:ascii="IRNazanin" w:hAnsi="IRNazanin" w:eastAsia="IRNazanin"/>
          <w:color w:val="111111"/>
          <w:sz w:val="28"/>
          <w:sz w:val="28"/>
          <w:szCs w:val="28"/>
          <w:rtl w:val="true"/>
          <w:lang w:bidi="fa-IR"/>
        </w:rPr>
        <w:t>چرا پیغمبر عزیز صلی الله علیه و آله فرمود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100/120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خانۀ هر کسی، قیراطی از حرام باشد؛ یعنی مال ناحق، تا زمانی که این قیراط در این خانه هست، خدا به صاحب آن خانه نظر رحمت نخواهد کرد؟ اگر روزی، حکم، ثبت و ارادۀ خدا است که حرام باید از این گلو پایین برود، پس این آیات و روایات، محاکمات روز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باؤُ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از طرفی حکم کرده است که این حرام باید نصیب فلانی شود؛ یعنی اراده کرده است که این لقمه از این گلو پایین برود، از طرف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باؤُ بِغَضَبٍ مِنَ اَللّهِ</w:t>
      </w:r>
      <w:r>
        <w:rPr>
          <w:rFonts w:eastAsia="IRNazanin" w:cs="IRNazanin"/>
          <w:color w:val="111111"/>
          <w:sz w:val="28"/>
          <w:szCs w:val="28"/>
          <w:rtl w:val="true"/>
          <w:lang w:bidi="fa-IR"/>
        </w:rPr>
        <w:t>»</w:t>
      </w:r>
    </w:p>
    <w:p>
      <w:pPr>
        <w:pStyle w:val="Heading3"/>
        <w:numPr>
          <w:ilvl w:val="2"/>
          <w:numId w:val="1"/>
        </w:numPr>
        <w:rPr/>
      </w:pPr>
      <w:bookmarkStart w:id="445" w:name="__RefHeading___Toc852921_653776707"/>
      <w:bookmarkStart w:id="446" w:name="_Toc159"/>
      <w:bookmarkEnd w:id="445"/>
      <w:r>
        <w:rPr>
          <w:rtl w:val="true"/>
        </w:rPr>
        <w:t>قبح عقاب بلا بیان</w:t>
      </w:r>
      <w:bookmarkEnd w:id="446"/>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مُعَذِّبِینَ حَتّی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ما هرگز ملتی را عذاب نخواهیم کرد، مگر این که دین خود را توسط رسولان خود به آنها ابلاغ کنیم و آنها گوش ندهند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را ابلاغ نکنیم، دیگر محاکمه نمی‌کنیم و به جهنم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پشت کوه‌های هیمالیا روستایی است که رادیو، تلویزیون، برق، کتاب، عالم، مبلغ، گوینده و مسلمانی به آنجا نرفته است‌و در آنجا نیز صد نفر زن و مرد زندگی می‌کنند که از هیچ دینی خبردار نشده‌اند، نمی‌دانند که حلال، حرام، کتاب،</w:t>
      </w:r>
      <w:bookmarkStart w:id="447" w:name="pg6436_42779"/>
    </w:p>
    <w:p>
      <w:pPr>
        <w:pStyle w:val="BookText"/>
        <w:rPr/>
      </w:pPr>
      <w:bookmarkEnd w:id="447"/>
      <w:r>
        <w:rPr>
          <w:rFonts w:ascii="IRNazanin" w:hAnsi="IRNazanin" w:eastAsia="IRNazanin"/>
          <w:color w:val="111111"/>
          <w:sz w:val="28"/>
          <w:sz w:val="28"/>
          <w:szCs w:val="28"/>
          <w:rtl w:val="true"/>
          <w:lang w:bidi="fa-IR"/>
        </w:rPr>
        <w:t>پیغمبر و امامی هست، خودشان برای خودشان قوانینی را درست کرده‌اند که مال، ناموس و امنیت‌شان حفظ شود و مدت‌ها در کنار یکدیگر راحت زندگی کردند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آیۀ شریفه، خدا در قیامت برای این‌ها دادگاه تشکیل نمی‌دهد که چرا نماز نخواندید، روزه نگرفتید و کار خیر نکردید؟ چون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از این حرف‌ها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دل ما خبر داری، اگر خبردار می‌شدیم، گوش می‌دادیم و عمل می‌کردیم</w:t>
      </w:r>
      <w:r>
        <w:rPr>
          <w:rFonts w:eastAsia="IRNazanin" w:cs="IRNazanin"/>
          <w:color w:val="111111"/>
          <w:sz w:val="28"/>
          <w:szCs w:val="28"/>
          <w:rtl w:val="true"/>
          <w:lang w:bidi="fa-IR"/>
        </w:rPr>
        <w:t>.</w:t>
      </w:r>
    </w:p>
    <w:p>
      <w:pPr>
        <w:pStyle w:val="Heading3"/>
        <w:numPr>
          <w:ilvl w:val="2"/>
          <w:numId w:val="1"/>
        </w:numPr>
        <w:rPr/>
      </w:pPr>
      <w:bookmarkStart w:id="448" w:name="__RefHeading___Toc852923_653776707"/>
      <w:bookmarkStart w:id="449" w:name="_Toc160"/>
      <w:bookmarkEnd w:id="448"/>
      <w:r>
        <w:rPr>
          <w:rtl w:val="true"/>
        </w:rPr>
        <w:t>جواب از شبهۀ روزی حرام</w:t>
      </w:r>
      <w:bookmarkEnd w:id="449"/>
    </w:p>
    <w:p>
      <w:pPr>
        <w:pStyle w:val="BookText"/>
        <w:rPr/>
      </w:pPr>
      <w:r>
        <w:rPr>
          <w:rFonts w:ascii="IRNazanin" w:hAnsi="IRNazanin" w:eastAsia="IRNazanin"/>
          <w:color w:val="111111"/>
          <w:sz w:val="28"/>
          <w:sz w:val="28"/>
          <w:szCs w:val="28"/>
          <w:rtl w:val="true"/>
          <w:lang w:bidi="fa-IR"/>
        </w:rPr>
        <w:t>هر چند یک دلیل نیز برای ما کافی است، اما با هزار دلیل می‌شود ثابت کرد که ذرّه‌ای حرام در مدار رزق الهی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حرام می‌خورند، آیا از حلال روزی آنان مقدر نشده است؟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نشانش می‌دهند که در طول سال چقدر حرام خورده است، در حالی که چقدر از حلال روزی او کرده بوده‌اند و او به جای این که به دنبال حلال برود، به دنبال حرام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 است که هیچ چیزی اضافه‌تر از حلال نیز نصیب او نشده، همان مقدار حلال را از طرق حرام به دنبالش رفته و فقط باری به دوش خود گذاشته است؛ چون به مردم ظلم کرده و با دست خود راهی به طرف جهنّم به روی خود باز کرده است و الاّ اگر به دنبال حرام نمی‌رفت، خدا حتماً حلال را از کانال‌های کسب، کار، زحمت، صنعت، هنر، کشاورزی و تجارت به او می‌رساند</w:t>
      </w:r>
      <w:r>
        <w:rPr>
          <w:rFonts w:eastAsia="IRNazanin" w:cs="IRNazanin"/>
          <w:color w:val="111111"/>
          <w:sz w:val="28"/>
          <w:szCs w:val="28"/>
          <w:rtl w:val="true"/>
          <w:lang w:bidi="fa-IR"/>
        </w:rPr>
        <w:t>.</w:t>
      </w:r>
    </w:p>
    <w:p>
      <w:pPr>
        <w:pStyle w:val="Heading3"/>
        <w:numPr>
          <w:ilvl w:val="2"/>
          <w:numId w:val="1"/>
        </w:numPr>
        <w:rPr/>
      </w:pPr>
      <w:bookmarkStart w:id="450" w:name="__RefHeading___Toc852925_653776707"/>
      <w:bookmarkStart w:id="451" w:name="_Toc161"/>
      <w:bookmarkEnd w:id="450"/>
      <w:r>
        <w:rPr>
          <w:rtl w:val="true"/>
        </w:rPr>
        <w:t>تقدیر روزی حلال از قبل از تولد</w:t>
      </w:r>
      <w:bookmarkEnd w:id="4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از تاریخ بشر اطلاع نداریم، اما کسی که حرام می‌خورد، دو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حرام خوری است و گناه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حرام می‌خوری؟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کارگردان خوبی نیست و در بین موجودات زنده‌ای که باید به آنها روزی بدهد، ما را از قلم انداخته و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وقتی که ما در شکم مادر بودیم، تا کنون که بدن کاملی پیدا کرده‌ایم، از نه ماهگی، در آن تاریکی، در حالی که دست ما به هیچ جا بند نبود و هیچ اختیاری نداشتیم، برعکس در شکم مادر، زانو در بغل گرفته بودیم، تا وقتی که سر ما را به طرف خروجی و دنیا برگرداند، مگر در آن پنج ماه از طریق جفتی که در شکم مادر ساخته بود و از راه ناف در شبانه روز، نه کم و نه زیاد، غذای ما را نمی‌داد؟</w:t>
      </w:r>
    </w:p>
    <w:p>
      <w:pPr>
        <w:pStyle w:val="BookText"/>
        <w:rPr/>
      </w:pPr>
      <w:r>
        <w:rPr>
          <w:rFonts w:ascii="IRNazanin" w:hAnsi="IRNazanin" w:eastAsia="IRNazanin"/>
          <w:color w:val="111111"/>
          <w:sz w:val="28"/>
          <w:sz w:val="28"/>
          <w:szCs w:val="28"/>
          <w:rtl w:val="true"/>
          <w:lang w:bidi="fa-IR"/>
        </w:rPr>
        <w:t>مگر قبل از این که به دنیا بیاییم، سینۀ مادر را پر از شیر نکرد؟ وقتی به دنیا آمدیم، دندان نداشتیم، مگر شیر را تا دو سال غذای ما قرار نداد؟ وقتی لثۀ ما محکم شد و دندان بیرون زد، غذاهای دیگر را به کمک شیر مادر برای ما قرار نداد؟ آن وقت به فکر ما بود، حال که بزرگ شده‌ایم، همسر، فرزند، زندگی، داماد، عروس، میهمان داریم، ما را از یاد می‌برد که عجله کنیم و به دنبال حرام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هوس مال حرام، نجس، ناپاک و آلوده نمی‌کند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52" w:name="pg6436_42781"/>
    </w:p>
    <w:p>
      <w:pPr>
        <w:pStyle w:val="Heading2"/>
        <w:numPr>
          <w:ilvl w:val="1"/>
          <w:numId w:val="1"/>
        </w:numPr>
        <w:rPr/>
      </w:pPr>
      <w:bookmarkStart w:id="453" w:name="__RefHeading___Toc852927_653776707"/>
      <w:bookmarkStart w:id="454" w:name="_Toc162"/>
      <w:bookmarkEnd w:id="452"/>
      <w:bookmarkEnd w:id="453"/>
      <w:r>
        <w:rPr>
          <w:rtl w:val="true"/>
        </w:rPr>
        <w:t>قناعت به حلال</w:t>
      </w:r>
      <w:bookmarkEnd w:id="454"/>
    </w:p>
    <w:p>
      <w:pPr>
        <w:pStyle w:val="Heading3"/>
        <w:numPr>
          <w:ilvl w:val="2"/>
          <w:numId w:val="1"/>
        </w:numPr>
        <w:rPr/>
      </w:pPr>
      <w:bookmarkStart w:id="455" w:name="__RefHeading___Toc852929_653776707"/>
      <w:bookmarkStart w:id="456" w:name="_Toc163"/>
      <w:bookmarkEnd w:id="455"/>
      <w:r>
        <w:rPr>
          <w:rtl w:val="true"/>
        </w:rPr>
        <w:t>پاکی درآمد و کسب مؤمن</w:t>
      </w:r>
      <w:bookmarkEnd w:id="456"/>
    </w:p>
    <w:p>
      <w:pPr>
        <w:pStyle w:val="BookText"/>
        <w:rPr/>
      </w:pPr>
      <w:r>
        <w:rPr>
          <w:rFonts w:ascii="IRNazanin" w:hAnsi="IRNazanin" w:eastAsia="IRNazanin"/>
          <w:color w:val="111111"/>
          <w:sz w:val="28"/>
          <w:sz w:val="28"/>
          <w:szCs w:val="28"/>
          <w:rtl w:val="true"/>
          <w:lang w:bidi="fa-IR"/>
        </w:rPr>
        <w:t>پاکی درآمد و کسب مؤمن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هفت حقیقت را به عنوان نشانه‌ها، خصوصیات و ویژگی‌های مؤمن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اول که در گفتار ملکوتی و نورانی خود دارند، این خصلت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کسب و مالی که مؤمن به دست می‌آورد که با آن مال، زندگی و معیشت خود را اداره کند، حلال و مال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را که مؤمن انتخاب می‌کند و در معاملاتی که با مردم انجام می‌دهد، کاملاً مشروع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بخواهد این گونه باشد، باید از حالتی ارزشی برخوردار باشد؛ چون تا آن حالت در انسان با تمرین به دست نیاید، نمی‌تواند به کسب مشروع و درآمد و درآمد حلال وصل باشد</w:t>
      </w:r>
      <w:r>
        <w:rPr>
          <w:rFonts w:eastAsia="IRNazanin" w:cs="IRNazanin"/>
          <w:color w:val="111111"/>
          <w:sz w:val="28"/>
          <w:szCs w:val="28"/>
          <w:rtl w:val="true"/>
          <w:lang w:bidi="fa-IR"/>
        </w:rPr>
        <w:t>.</w:t>
      </w:r>
      <w:bookmarkStart w:id="457" w:name="pg6436_42785"/>
    </w:p>
    <w:p>
      <w:pPr>
        <w:pStyle w:val="Heading3"/>
        <w:numPr>
          <w:ilvl w:val="2"/>
          <w:numId w:val="1"/>
        </w:numPr>
        <w:rPr/>
      </w:pPr>
      <w:bookmarkStart w:id="458" w:name="__RefHeading___Toc852931_653776707"/>
      <w:bookmarkStart w:id="459" w:name="_Toc164"/>
      <w:bookmarkEnd w:id="457"/>
      <w:bookmarkEnd w:id="458"/>
      <w:r>
        <w:rPr>
          <w:rtl w:val="true"/>
        </w:rPr>
        <w:t>عزت قناعت و ذلت طمع</w:t>
      </w:r>
      <w:bookmarkEnd w:id="459"/>
    </w:p>
    <w:p>
      <w:pPr>
        <w:pStyle w:val="BookText"/>
        <w:rPr/>
      </w:pPr>
      <w:r>
        <w:rPr>
          <w:rFonts w:ascii="IRNazanin" w:hAnsi="IRNazanin" w:eastAsia="IRNazanin"/>
          <w:color w:val="111111"/>
          <w:sz w:val="28"/>
          <w:sz w:val="28"/>
          <w:szCs w:val="28"/>
          <w:rtl w:val="true"/>
          <w:lang w:bidi="fa-IR"/>
        </w:rPr>
        <w:t>این حالت ارزشی، انسانی و اخلاقی،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قناعت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 مَنْ قَنَعَ</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انسانی که دارای روحیه و حالت قناعت است، انسان بزرگوار و عزیزی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قناعت، طمع و حرص است که این حالت خیلی‌ها را دچار حرام و پایمال کردن حقوق دیگران و شکست در کسب 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به خاک سیاه نشاند و به زندان انداخت و آبروی آنها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عوارض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دارای بیماری طمع است، علاقه دارد که یک روزه ثروتمند شود و ثروت انبوهی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مجبور می‌شود راه‌های مختلفی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مکر، حیله، کلاهبرداری و نیرنگ آلوده کند و اغلب نیز در این زمینه پیروز و موفق نمی‌شوند؛ چون در تاریخ ثابت شده است که گناه و حالات زشت اخلاقی در عمل پیروزی ندارد</w:t>
      </w:r>
      <w:r>
        <w:rPr>
          <w:rFonts w:eastAsia="IRNazanin" w:cs="IRNazanin"/>
          <w:color w:val="111111"/>
          <w:sz w:val="28"/>
          <w:szCs w:val="28"/>
          <w:rtl w:val="true"/>
          <w:lang w:bidi="fa-IR"/>
        </w:rPr>
        <w:t>.</w:t>
      </w:r>
    </w:p>
    <w:p>
      <w:pPr>
        <w:pStyle w:val="Heading3"/>
        <w:numPr>
          <w:ilvl w:val="2"/>
          <w:numId w:val="1"/>
        </w:numPr>
        <w:rPr/>
      </w:pPr>
      <w:bookmarkStart w:id="460" w:name="__RefHeading___Toc852933_653776707"/>
      <w:bookmarkStart w:id="461" w:name="_Toc165"/>
      <w:bookmarkEnd w:id="460"/>
      <w:r>
        <w:rPr>
          <w:rtl w:val="true"/>
        </w:rPr>
        <w:t>فتح و ظفر حقیقی مؤمن</w:t>
      </w:r>
      <w:bookmarkEnd w:id="461"/>
    </w:p>
    <w:p>
      <w:pPr>
        <w:pStyle w:val="BookText"/>
        <w:rPr/>
      </w:pPr>
      <w:r>
        <w:rPr>
          <w:rFonts w:ascii="IRNazanin" w:hAnsi="IRNazanin" w:eastAsia="IRNazanin"/>
          <w:color w:val="111111"/>
          <w:sz w:val="28"/>
          <w:sz w:val="28"/>
          <w:szCs w:val="28"/>
          <w:rtl w:val="true"/>
          <w:lang w:bidi="fa-IR"/>
        </w:rPr>
        <w:t>هیچ طمع کار، ظالم، ستمکار، خلافکار، منحرف، طاغی و معصیت کاری در عالم به پیروزی واقعی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خدا در امر مال، اخلاق، عمل و امور شخصیتی، همیشه پیروز شده 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آیندگان نیز این گونه افراد به پیروزی و ظفر واقعی خواهند رسید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حضرت زینب کبری علیها السلام در سخنرانی‌های خود، که معروف‌ترین</w:t>
      </w:r>
    </w:p>
    <w:p>
      <w:pPr>
        <w:pStyle w:val="BookText"/>
        <w:rPr/>
      </w:pPr>
      <w:r>
        <w:rPr>
          <w:rFonts w:ascii="IRNazanin" w:hAnsi="IRNazanin" w:eastAsia="IRNazanin"/>
          <w:color w:val="111111"/>
          <w:sz w:val="28"/>
          <w:sz w:val="28"/>
          <w:szCs w:val="28"/>
          <w:rtl w:val="true"/>
          <w:lang w:bidi="fa-IR"/>
        </w:rPr>
        <w:t>و هیجان انگیزترین آن، سخنرانی در بازار کوفه، کاخ و محلّ حکومت یزید بود، بقیه‌اش مقداری در کربلا، یا در مسیر شام و مدینه بوده است و همۀ این سخنرانی‌ها را در کتاب‌ها نوشته و ثبت کرده‌اند، حدیثی را کنار بدن مطهر حضرت ابی عبدالله علیه السلام برای حضرت زین العابدین علیه السلام بیان کردند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نُعَیْمٍ قَالَ حَدَّثَنِی حَاجِبُ عُبَیْدِ اللَّهِ بْنِ زِیَادٍ أَنَّهُ لَمَّا جِیءَ بِرَأْسِ الْحُسَیْنِ علیه السلام أَمَرَ فَوُضِعَ بَیْنَ یَدَیْهِ فِی طَسْتٍ مِنْ ذَهَبٍ وَ جَعَلَ یَضْرِبُ بِقَضِیبٍ فِی یَدِهِ عَلَی ثَنَایَاهُ وَ یَقُولُ لَقَدْ أَسْرَعَ الشَّیْبُ إِلَیْکَ یَا بَا عَبْدِ اللَّهِ فَقَالَ رَجُلٌ مِنَ الْقَوْمِ مَهْ فَإِنِّی رَأَیْتُ رَسُولَ اللَّهِ‌یَلْثِمُ حَیْثُ تَضَعُ قَضِیبَکَ فَقَالَ یَوْمٌ بِیَوْمِ بَدْرٍ ثُمَّ أَمَرَ بِعَلِیِّ بْنِ الْحُسَیْنِ علیه السلام فَغُلَّ وَ حُمِلَ مَعَ النِّسْوَةِ وَ السَّبَایَا إِلَی السِّجْنِ وَ کُنْتُ مَعَهُمْ فَمَا مَرَرْنَا بِزُقَاقٍ إِلَّا وَجَدْنَاهُ مِلْءَ رِجَالٍ وَ نِسَاءٍ یَضْرِبُونَ وُجُوهَهُمْ وَ یَبْکُونَ فَحُبِسُوا فِی سِجْنٍ وَ طُبِّقَ عَلَیْهِمْ ثُمَّ إِنَّ ابْنَ زِیَادٍ لَعَنَهُ اللَّهُ دَعَا بِعَلِیِّ بْنِ الْحُسَیْنِ وَ النِّسْوَةِ وَ أَحْضَرَ رَأْسَ الْحُسَیْنِ علیه السلام وَ کَانَتْ زَیْنَبُ ابْنَةُ عَلِیٍّ علیه السلام فِیهِمْ فَقَالَ ابْنُ زِیَادٍ الْحَمْدُ لِلَّهِ الَّذِی فَضَحَکُمْ وَ قَتَلَکُمْ وَ أَکْذَبَ أَحَادِیثَکُمْ فَقَالَتْ زَیْنَبُ الْحَمْدُ لِلَّهِ الَّذِی أَکْرَمَنَا بِمُحَمَّدٍ وَ طَهَّرَنَا تَطْهِیراً إِنَّمَا یَفْضَحُ اللَّهُ الْفَاسِقَ وَ یُکَذِّبُ الْفَاجِرَ قَالَ کَیْفَ رَأَیْتِ صَنِیعَ اللَّهِ بِکُمْ أَهْلَ الْبَیْتِ قَالَ کَتَبَ عَلَیْهِمُ الْقَتْلَ فَبَرَزُوا إِلَی مَضَاجِعِهِمْ وَ سَیَجْمَعُ اللَّهُ بَیْنَکَ وَ بَیْنَهُمْ فَتَتَحَاکَمُونَ عِنْدَهُ فَغَضِبَ ابْنُ زِیَادٍ لَعَنَهُ اللَّهُ عَلَیْهَا وَ هَمَّ بِهَا فَسَکَّنَ مِنْهُ عَمْرُو بْنُ حُرَیْثٍ فَقَالَتْ زَیْنَبُ یَا ابْنَ زِیَادٍ حَسْبُکَ مَا ارْتَکَبْتَ مِنَّا فَلَقَدْ قَتَلْتَ رِجَالَنَا وَ قَطَعْتَ أَصْلَنَا وَ أَبَحْتَ حَرِیمَنَا وَ سَبَیْتَ نِسَاءَنَا وَ ذَرَارِیَنَا فَإِنْ کَانَ ذَلِکَ لِلِاشْتِفَاءِ فَقَدِ اشْتَفَیْتَ فَأَمَرَ ابْنُ زِیَادٍ بِرَدِّهِمْ إِلَی السِّجْنِ وَ بَعَثَ الْبَشَائِرَ إِلَی النَّوَاحِی بِقَتْلِ الْحُسَیْنِ علیه السلام ثُمَّ أَمَرَ بِالسَّبَایَا وَ رَأْسِ الْحُسَیْنِ فَحُمِلُوا إِلَی الشَّامِ فَلَقَدْ حَدَّثَنِی جَمَاعَةٌ کَانُوا خَرَجُوا فِی تِلْکَ الصُّحْبَةِ أَنَّهُمْ کَانُوا یَسْمَعُونَ بِاللَّیَالِی نَوْحَ الْجِنِّ عَلَی الْحُسَیْنِ إِلَی الصَّبَاحِ وَ قَالُوا فَلَمَّا دَخَلْنَا دِمَشْقَ أُدْخِلَ بِالنِّسَاءِ وَ السَّبَایَا بِالنَّهَارِ مُکَشَّفَاتِ الْوُجُوهِ فَقَالَ أَهْلُ الشَّامِ الْجُفَاةُ مَا رَأَیْنَا سَبَایَا أَحْسَنَ مِنْ هَؤُلَاءِ فَمَنْ أَنْتُمْ فَقَالَتْ سُکَینَةُ ابْنَةُ الْحُسَیْنِ نَحْنُ سَبَایَا آلِ مُحَمَّدٍ صلی الله علیه و آله فَأُقِیمُوا عَلَی دَرَجِ الْمَسْجِدِ حَیْثُ یُقَامُ السَّبَایَا وَ فِیهِمْ عَلِیُّ بْنُ الْحُسَیْنِ علیه السلام وَ هُوَ یَوْمَئِذٍ فَتًی شَابٌّ فَأَتَاهُمْ شَیْخٌ مِنْ أَشْیَاخِ أَهْلِ الشَّامِ فَقَالَ لَهُمْ الْحَمْدُ لِلَّهِ الَّذِی قَتَلَکُمْ وَ أَهْلَکَکُمْ وَ قَطَعَ قَرْنَ الْفِتْنَةِ فَلَمْ یَأْلُ عَنْ شَتْمِهِمْ فَلَمَّا انْقَضَی کَلَامُهُ قَالَ لَهُ عَلِیُّ بْنُ الْحُسَیْنِ علیه السلام أَ مَا قَرَأْتَ کِتَابَ اللَّهِ عز و جل قَالَ نَعَمْ قَالَ أَ مَا قَرَأْتَ هَذِهِ الآْیَةَ قُلْ لإ أَسْئَلُکُمْ عَلَیْهِ أَجْراً إِلَّا الْمَوَدَّةَ فِی الْقُرْبی قَالَ بَلَی قَالَ فَنَحْنُ أُولَئِکَ ثُمَّ قَالَ أَ مَا قَرَأْتَ وَ آتِ ذَا الْقُرْبی حَقَّهُ قَالَ بَلَی قَالَ فَنَحْنُ هُمْ فَهَلْ قَرَأْتَ هَذِهِ الآْیَةَ إِنَّما یُرِیدُ اللّهُ لِیُذْهِبَ عَنْکُمُ الرِّجْسَ أَهْلَ الْبَیْتِ وَ یُطَهِّرَکُمْ تَطْهِیراً قَالَ بَلَی قَالَ فَنَحْنُ هُمْ فَرَفَعَ الشَّامِیُّ یَدَهُ إِلَی السَّمَاءِ ثُمَّ قَالَ اللَّهُمَّ إِنِّی أَتُوبُ إِلَیْکَ ثَلَاثَ مَرَّاتٍ اللَّهُمَّ إِنِّی أَبْرَأُ إِلَیْکَ مِنْ عَدُوِّ آلِ مُحَمَّدٍ وَ مِنْ قَتَلَةِ أَهْلِ بَیْتِ مُحَمَّدٍ لَقَدْ قَرَأْتُ الْقُرْآنَ فَمَا شَعَرْتُ بِهَذَا قَبْلَ الْیَوْمِ</w:t>
      </w:r>
      <w:r>
        <w:rPr>
          <w:rFonts w:eastAsia="Amiri" w:cs="Amiri" w:ascii="Amiri" w:hAnsi="Amiri"/>
          <w:color w:val="111111"/>
          <w:sz w:val="28"/>
          <w:szCs w:val="28"/>
          <w:rtl w:val="true"/>
          <w:lang w:bidi="ar-SA"/>
        </w:rPr>
        <w:t>. . . .»</w:t>
      </w:r>
      <w:bookmarkStart w:id="462" w:name="pg6436_42787"/>
    </w:p>
    <w:p>
      <w:pPr>
        <w:pStyle w:val="BookText"/>
        <w:rPr/>
      </w:pPr>
      <w:bookmarkEnd w:id="462"/>
      <w:r>
        <w:rPr>
          <w:rFonts w:ascii="IRNazanin" w:hAnsi="IRNazanin" w:eastAsia="IRNazanin"/>
          <w:color w:val="111111"/>
          <w:sz w:val="28"/>
          <w:sz w:val="28"/>
          <w:szCs w:val="28"/>
          <w:rtl w:val="true"/>
          <w:lang w:bidi="fa-IR"/>
        </w:rPr>
        <w:t>مردم فکر می‌کردند که وقتی این هفتاد و دو نفر را کشتند و قطعه قطعه کردند و بدن‌های مطهّرشان را وسط بیابان انداختند و رفتند و حتی به خانوادۀ آنان اجازۀ دفن ندادند، با این وضع ظاهر، این چراغ خاموش خواهد شد و چراغ خود، حکومت و قدرت یزیدیان روشنایی بیشتری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مبارک زینب کبری علیها السلام حدیث را در کنار بدن برادر بیان کردند، که نشان می‌داد ایشان با این حدیث از آیندۀ بسیار با عظمتی خبر دارند می‌دهند که روزگاری این بیابان به شهر تبدیل می‌شود و روی این بدن‌ها حرم و بارگاه و مسجد بنا می‌شود و مردم از اطراف و اکناف کرۀ زمین به زیارت این قبور خواهند آمد و به این معنا نیز اشاره کردند که خاک این منطقه را برای مهر نماز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فکرها و سبک مغزان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کرده‌اید که در این جنگ ما شکست خورده‌ایم، خیال باطلی کردید؛ چون ما در این جنگ پیروز واقعی و شما شکست خوردۀ واقعی هستید</w:t>
      </w:r>
      <w:r>
        <w:rPr>
          <w:rFonts w:eastAsia="IRNazanin" w:cs="IRNazanin"/>
          <w:color w:val="111111"/>
          <w:sz w:val="28"/>
          <w:szCs w:val="28"/>
          <w:rtl w:val="true"/>
          <w:lang w:bidi="fa-IR"/>
        </w:rPr>
        <w:t>.</w:t>
      </w:r>
    </w:p>
    <w:p>
      <w:pPr>
        <w:pStyle w:val="Heading3"/>
        <w:numPr>
          <w:ilvl w:val="2"/>
          <w:numId w:val="1"/>
        </w:numPr>
        <w:rPr/>
      </w:pPr>
      <w:bookmarkStart w:id="463" w:name="__RefHeading___Toc852935_653776707"/>
      <w:bookmarkStart w:id="464" w:name="_Toc166"/>
      <w:bookmarkEnd w:id="463"/>
      <w:r>
        <w:rPr>
          <w:rtl w:val="true"/>
        </w:rPr>
        <w:t>حریم محترم خداوند</w:t>
      </w:r>
      <w:bookmarkEnd w:id="464"/>
    </w:p>
    <w:p>
      <w:pPr>
        <w:pStyle w:val="BookText"/>
        <w:rPr/>
      </w:pPr>
      <w:r>
        <w:rPr>
          <w:rFonts w:ascii="IRNazanin" w:hAnsi="IRNazanin" w:eastAsia="IRNazanin"/>
          <w:color w:val="111111"/>
          <w:sz w:val="28"/>
          <w:sz w:val="28"/>
          <w:szCs w:val="28"/>
          <w:rtl w:val="true"/>
          <w:lang w:bidi="fa-IR"/>
        </w:rPr>
        <w:t>بعد از این گفتار حضرت زینب کبری علیها السلام، اولین کسی که خاک این قبرها را برای تیمّن و مهر نماز برد، وجود مبارک حضرت زین العابدین علیه السلام بود و بعد ائمه علیهم السلام و هنوز نیز می‌برند و آیندگان نیز خواهند برد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إِنَّ أَرْضَ الْکَعْبَةِ قَالَتْ مَنْ مِثْلِی وَ قَدْ بُنِیَ بَیْتُ اللَّهِ عَلَی ظَهْرِی یَأْتِینِی‌النَّاسُ مِنْ کُلِّ فَجٍّ عَمِیقٍ وَ جُعِلْتُ حَرَمَ اللَّهِ وَ أَمْنَهُ فَأَوْحَی اللَّهُ إِلَیْهَا کُفِّی وَ قِرِّی مَا فَضْلُ مَا فُضِّلْتِ بِهِ فِیمَا أُعْطِیَتْ أَرْضُ کَرْبَلَاءَ إِلَّا بِمَنْزِلَةِالْإِبْرَةِ غُمِسَتْ فِی الْبَحْرِ فَحَمَلَتْ مِنْ مَاءِ الْبَحْرِ وَ لَوْ لَاتُرْبَةُ کَرْبَلَاءَ مَا فَضَّلْتُکِ وَ لَوْ لَامَنْ ضَمَّتْهُ کَرْبَلَاءُ لَمَا خَلَقْتُکِ وَ لَاخَلَقْتُ الَّذِی افْتَخَرْتِ بِهِ فَقِرِّی وَ اسْتَقِرِّی وَ کُونِی ذَنَباً مُتَوَاضِعاً ذَلِیلًا مَهِیناً غَیْرَ مُسْتَنْکِفٍ وَ لَامُسْتَکْبِرٍ لِأَرْضِ کَرْبَلَاءَ وَ إِلَّا مَسَخْتُکِ وَ هَوَیْتُ بِکِ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الْجَمَّالِ قَالَ سَمِعْتُ أَبَا عَبْدِ اللَّهِ علیه السلام یَقُولُ إِنَّ اللَّهَ فَضَّلَ الْأَرَضِینَ وَ الْمِیَاهَ بَعْضَهَا عَلَی بَعْضٍ فَمِنْهَا مَا تَفَاخَرَتْ وَ مِنْهَا مَا بَغَتْ فَمَا مِنْ أَرْضٍ وَ لَامَاءٍ إِلَّا عُوقِبَتْ لِتَرْکِ التَّوَاضُعِ لِلَّهِ حَتَّی سَلَّطَ اللَّهُ عَلَی الْکَعْبَةِ الْمُشْرِکِینَ وَ أَرْسَلَ إِلَی زَمْزَمَ مَاءً مَالِحاً فَأَفْسَدَ طَعْمَهُ وَ إِنَّ کَرْبَلَاءَ وَ مَاءَ الْفُرَاتِ أَوَّلُ أَرْضٍ وَ أَوَّلُ مَاءٍ قَدَّسَ اللَّهُ وَ بَارَکَ عَلَیْهِ فَقَالَ لَهَا تَکَلَّمِی بِمَا فَضَّلَکِ اللَّهُ فَقَالَتْ أَنَا أَرْضُ اللَّهِ الْمُقَدَّسَةُ الْمُبَارَکَةُ الشِّفَاءُ فِی تُرْبَتِی وَ مَائِی وَ لَافَخْرَ بَلْ خَاضِعَةٌ ذَلِیلَةٌ لِمَنْ فَعَلَ بِی ذَلِکَ وَ لَافَخْرَ عَلَی مَنْ دُونِی بَلْ شُکْراً لِلَّهِ فَأَکْرَمَهَا وَ زَادَهَا بِتَوَاضُعِهَا وَ شُکْرِهَا لِلَّهِ بِالْحُسَیْنِ وَ أَصْحَابِهِ ثُمَّ قَالَ أَبُو عَبْدِ اللَّهِ علیه السلام مَنْ تَوَاضَعَ لِلَّهِ رَفَعَهُ اللَّهُ وَ مَنْ تَکَبَّرَ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 قَالَ إِنَّ اللَّهَ جَعَلَ تُرْبَةَ الْحُسَیْنِ شِفَاءً مِنْ کُلِّ دَاءٍ وَ أَمَاناً مِنْ کُلِّ خَوْفٍ فَإِذَا أَخَذَهَا أَحَدُکُمْ فَلْیُقَبِّلْهَا وَ لْیَضَعْهَا عَلَی عَیْنِهِ وَ لْیُمِرَّهَا عَلَی سَائِرِ جَسَدِهِ وَ لْیَقُلْ اللَّهُمَّ بِحَقِّ هَذِهِ التُّرْبَةِ وَ بِحَقِّ مَنْ حَلَّ بِهَا وَ ثَوَی فِیهَا وَ بِحَقِّ أَبِیهِ وَ أُمِّهِ وَ أَخِیهِ وَ الْأَئِمَّةِ مِنْ وُلْدِهِ وَ بِحَقِّ الْمَلَائِکَةِ الْحَافِّینَ بِهِ إِلَّا جَعَلْتَهَا شِفَاءً مِنْ کُلِّ دَاءٍ وَ بَرْءاً مِنْ کُلِّ مَرَضٍ وَ نَجَاةً مِنْ کُلِّ آفَةٍ وَ حِرْزاً مِمَّا أَخَافُ وَ أَحْذَرُ ثُمَّ یَسْتَعْمِلُهَا قَالَ أَبُو أُسَامَةَ فَإِنِّی أَسْتَعْمِلُهَا مِنْ دَهْرِیَ الْأَطْوَلِ کَمَا قَالَ وَ وَصَفَ أَبُو عَبْدِ اللَّهِ علیه السلام فَمَا رَأَیْتُ بِحَمْدِ اللَّهِ مَکْرُوهاً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طِینُ قَبْرِ الْحُسَیْنِ علیه السلام شِفَاءٌ مِنْ کُلِّ دَاءٍ فَإِذَا أَکَلْتَ مِنْهُ فَقُلْ بِسْمِ اللَّهِ وَ بِاللَّهِ اللَّهُمَّ اجْعَلْهُ رِزْقاً وَاسِعاً وَ عِلْماً نَافِعاً وَ شِفَاءً مِنْ کُلِّ دَاءٍ إِنَّکَ عَلی کُلِّ شَیْءٍ قَدِیرٌ اللَّهُمَّ رَبَّ التُّرْبَةِ الْمُبَارَکَةِ وَ رَبَّ الْوَصِیِّ الَّذِی وَارَتْهُ صَلِّ عَلَی مُحَمَّدٍ وَ آلِ مُحَمَّدٍ وَ اجْعَلْ هَذَا الطِّینَ شِفَاءً مِنْ کُلِّ دَاءٍ وَ أَمَاناً مِنْ کُلِّ خَوْفٍ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شگفتی‌های عظمت این قبور</w:t>
      </w:r>
    </w:p>
    <w:p>
      <w:pPr>
        <w:pStyle w:val="BookText"/>
        <w:rPr/>
      </w:pPr>
      <w:r>
        <w:rPr>
          <w:rFonts w:ascii="IRNazanin" w:hAnsi="IRNazanin" w:eastAsia="IRNazanin"/>
          <w:color w:val="111111"/>
          <w:sz w:val="28"/>
          <w:sz w:val="28"/>
          <w:szCs w:val="28"/>
          <w:rtl w:val="true"/>
          <w:lang w:bidi="fa-IR"/>
        </w:rPr>
        <w:t>این است که بزرگان دین ما می‌فرمایند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قبر حضرت ابی عبدالله علیه السلام از هر طرف؛ شرق، غرب، شمال و جنوب، تا</w:t>
      </w:r>
      <w:bookmarkStart w:id="465" w:name="pg6436_42789"/>
    </w:p>
    <w:p>
      <w:pPr>
        <w:pStyle w:val="BookText"/>
        <w:rPr/>
      </w:pPr>
      <w:bookmarkEnd w:id="465"/>
      <w:r>
        <w:rPr>
          <w:rFonts w:ascii="IRNazanin" w:hAnsi="IRNazanin" w:eastAsia="IRNazanin"/>
          <w:color w:val="111111"/>
          <w:sz w:val="28"/>
          <w:sz w:val="28"/>
          <w:szCs w:val="28"/>
          <w:rtl w:val="true"/>
          <w:lang w:bidi="fa-IR"/>
        </w:rPr>
        <w:t>چهار فرسخ، حرم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یعنی چه؟ یعنی منطقۀ محترم در پیشگاه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حرام نیز 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اَلَّذِی جَعَلْناهُ لِلنّاسِ سَواءً اَلْعاکِفُ فِیهِ وَ اَلْبادِ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مسجد الحرام یعنی مسجدی که به شدت مورد احترام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چهار فرسخ، حریم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در زیارت وارث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طابت الارض التی فیها دفنتم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از زمانی که شما در اینجا دفن شده‌اید، نه فقط حضرت امام حسین علیه السلام بلکه همۀ هفتاد و دو نفر، این خاک به خاک پاک تبدیل شد</w:t>
      </w:r>
      <w:r>
        <w:rPr>
          <w:rFonts w:eastAsia="IRNazanin" w:cs="IRNazanin"/>
          <w:color w:val="111111"/>
          <w:sz w:val="28"/>
          <w:szCs w:val="28"/>
          <w:rtl w:val="true"/>
          <w:lang w:bidi="fa-IR"/>
        </w:rPr>
        <w:t>.</w:t>
      </w:r>
    </w:p>
    <w:p>
      <w:pPr>
        <w:pStyle w:val="Heading3"/>
        <w:numPr>
          <w:ilvl w:val="2"/>
          <w:numId w:val="1"/>
        </w:numPr>
        <w:rPr/>
      </w:pPr>
      <w:bookmarkStart w:id="466" w:name="__RefHeading___Toc852937_653776707"/>
      <w:bookmarkStart w:id="467" w:name="_Toc167"/>
      <w:bookmarkEnd w:id="466"/>
      <w:r>
        <w:rPr>
          <w:rtl w:val="true"/>
        </w:rPr>
        <w:t>بیتوتۀ امیرالمؤمنین علیه السلام در کربلا</w:t>
      </w:r>
      <w:bookmarkEnd w:id="467"/>
    </w:p>
    <w:p>
      <w:pPr>
        <w:pStyle w:val="BookText"/>
        <w:rPr/>
      </w:pPr>
      <w:r>
        <w:rPr>
          <w:rFonts w:ascii="IRNazanin" w:hAnsi="IRNazanin" w:eastAsia="IRNazanin"/>
          <w:color w:val="111111"/>
          <w:sz w:val="28"/>
          <w:sz w:val="28"/>
          <w:szCs w:val="28"/>
          <w:rtl w:val="true"/>
          <w:lang w:bidi="fa-IR"/>
        </w:rPr>
        <w:t>امیرالمؤمنین علیه السلام قبل از جریان کربلا، در مسیر جنگ صفین از زمین کربلا عبور می‌کردند،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می‌خواهم در این سرزمین بیتوته کنم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امر حضرت را پذیرفتند 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شب را برخلاف همۀ شب‌ها تا نماز صبح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شبها را بیدار بودند، به</w:t>
      </w:r>
      <w:bookmarkStart w:id="468" w:name="pg6436_42790"/>
    </w:p>
    <w:p>
      <w:pPr>
        <w:pStyle w:val="BookText"/>
        <w:rPr/>
      </w:pPr>
      <w:bookmarkEnd w:id="468"/>
      <w:r>
        <w:rPr>
          <w:rFonts w:ascii="IRNazanin" w:hAnsi="IRNazanin" w:eastAsia="IRNazanin"/>
          <w:color w:val="111111"/>
          <w:sz w:val="28"/>
          <w:sz w:val="28"/>
          <w:szCs w:val="28"/>
          <w:rtl w:val="true"/>
          <w:lang w:bidi="fa-IR"/>
        </w:rPr>
        <w:t>این معنا نبوده که از غروب آفتاب تا طلوع صبح بیدار بودند، نه، خداوند چنین اجازه‌ای را حتی به پیغمبر عظیم الشأن اسلام صلی الله علیه و آله نداد</w:t>
      </w:r>
      <w:r>
        <w:rPr>
          <w:rFonts w:eastAsia="IRNazanin" w:cs="IRNazanin"/>
          <w:color w:val="111111"/>
          <w:sz w:val="28"/>
          <w:szCs w:val="28"/>
          <w:rtl w:val="true"/>
          <w:lang w:bidi="fa-IR"/>
        </w:rPr>
        <w:t>.</w:t>
      </w:r>
    </w:p>
    <w:p>
      <w:pPr>
        <w:pStyle w:val="Heading3"/>
        <w:numPr>
          <w:ilvl w:val="2"/>
          <w:numId w:val="1"/>
        </w:numPr>
        <w:rPr/>
      </w:pPr>
      <w:bookmarkStart w:id="469" w:name="__RefHeading___Toc852939_653776707"/>
      <w:bookmarkStart w:id="470" w:name="_Toc168"/>
      <w:bookmarkEnd w:id="469"/>
      <w:r>
        <w:rPr>
          <w:rtl w:val="true"/>
        </w:rPr>
        <w:t>حد بیداری در شب</w:t>
      </w:r>
      <w:bookmarkEnd w:id="470"/>
    </w:p>
    <w:p>
      <w:pPr>
        <w:pStyle w:val="BookText"/>
        <w:rPr/>
      </w:pPr>
      <w:r>
        <w:rPr>
          <w:rFonts w:ascii="IRNazanin" w:hAnsi="IRNazanin" w:eastAsia="IRNazanin"/>
          <w:color w:val="111111"/>
          <w:sz w:val="28"/>
          <w:sz w:val="28"/>
          <w:szCs w:val="28"/>
          <w:rtl w:val="true"/>
          <w:lang w:bidi="fa-IR"/>
        </w:rPr>
        <w:t>خداوند به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شب را به عبادت برخیز، اما نه همۀ شب را، بلکه شب را دو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زود می‌خوابیدند، یعنی آفتاب که غروب می‌کرد، نماز می‌خواندند و چند لقمه شام می‌خوردند و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بعضی از شهرهای کوچک و دوردست، قریه‌ها و روستاهای ایران همین طور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 رَجَاءِ بْنِ ضَحَّاکٍ فِیمَا کَانَ یَعْمَلُ الرِّضَا علیه السلام فِی طَرِیقِ خُرَاسَانَ قَالَ فَإِذَا کَانَ الثُّلُثُ الْأَخِیرُ مِنَ اللَّیْلِ قَامَ عَنْ فِرَاشِهِ بِالتَّسْبِیحِ وَ التَّحْمِیدِ وَ التَّکْبِیرِ وَ التَّهْلِیلِ وَ الِاسْتِغْفَارِ وَ قَالَ کَانَ یُکْثِرُ بِاللَّیْلِ فِی فِرَاشِهِ مِنْ تِلَاوَةِ الْقُرْآنِ فَإِذَا مَرَّ بِ‌آیَةٍ فِیهَا ذِکْرُ جَنَّةٍ أَوْ نَارٍ بَکَی وَ سَأَلَ اللَّهَ الْجَنَّةَ وَ تَعَوَّذَ بِهِ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وقت که من شاگرد مدرسه‌ای بودم، سه ماهۀ تعطیل تابستان ما را در ییلاقی که نسبت به تهران دور بود، می‌فرستادند، پدربزرگ ما در آنجا زندگی می‌کرد، همانجا به دنیا آمده بودند و در همانجا نیز از دنیا رفتند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خانواده‌ها و همسایه‌ها و همۀ مردم شهر، به مسجد می‌آمدند و نماز</w:t>
      </w:r>
      <w:bookmarkStart w:id="471" w:name="pg6436_42791"/>
    </w:p>
    <w:p>
      <w:pPr>
        <w:pStyle w:val="BookText"/>
        <w:rPr/>
      </w:pPr>
      <w:bookmarkEnd w:id="471"/>
      <w:r>
        <w:rPr>
          <w:rFonts w:ascii="IRNazanin" w:hAnsi="IRNazanin" w:eastAsia="IRNazanin"/>
          <w:color w:val="111111"/>
          <w:sz w:val="28"/>
          <w:sz w:val="28"/>
          <w:szCs w:val="28"/>
          <w:rtl w:val="true"/>
          <w:lang w:bidi="fa-IR"/>
        </w:rPr>
        <w:t>مغرب و عشا را به جماعت می‌خواندند، وقتی برمی‌گشتند، شام مختصری می‌خوردند و یک ساعت بعد، همگی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 ساعت مانده به اذان صبح، بیدار می‌شدند، نماز شب می‌خواندند، گریه و سجده‌های طولانی می‌کردند و برای مردم و همسایگان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پیغمبر اکرم صلی الله علیه و آله اجازه نداد که همۀ شب را بیدار باشد،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دو نیم کن و فقط یک نیمه‌اش را برای عبادت بیدار باش، یا سه قسمت کن، دو قسمتش را بخواب و استراحت کن</w:t>
      </w:r>
      <w:r>
        <w:rPr>
          <w:rFonts w:eastAsia="IRNazanin" w:cs="IRNazanin"/>
          <w:color w:val="111111"/>
          <w:sz w:val="28"/>
          <w:szCs w:val="28"/>
          <w:rtl w:val="true"/>
          <w:lang w:bidi="fa-IR"/>
        </w:rPr>
        <w:t>.</w:t>
      </w:r>
    </w:p>
    <w:p>
      <w:pPr>
        <w:pStyle w:val="Heading3"/>
        <w:numPr>
          <w:ilvl w:val="2"/>
          <w:numId w:val="1"/>
        </w:numPr>
        <w:rPr/>
      </w:pPr>
      <w:bookmarkStart w:id="472" w:name="__RefHeading___Toc852941_653776707"/>
      <w:bookmarkStart w:id="473" w:name="_Toc169"/>
      <w:bookmarkEnd w:id="472"/>
      <w:r>
        <w:rPr>
          <w:rtl w:val="true"/>
        </w:rPr>
        <w:t>اهمیت دادن قرآن به خواب صحیح</w:t>
      </w:r>
      <w:bookmarkEnd w:id="473"/>
    </w:p>
    <w:p>
      <w:pPr>
        <w:pStyle w:val="BookText"/>
        <w:rPr/>
      </w:pPr>
      <w:r>
        <w:rPr>
          <w:rFonts w:ascii="IRNazanin" w:hAnsi="IRNazanin" w:eastAsia="IRNazanin"/>
          <w:color w:val="111111"/>
          <w:sz w:val="28"/>
          <w:sz w:val="28"/>
          <w:szCs w:val="28"/>
          <w:rtl w:val="true"/>
          <w:lang w:bidi="fa-IR"/>
        </w:rPr>
        <w:t>دربارۀ خواب شب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انرژی مصرف شده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فقط با خواب شب میسّر است و با آمپول، قرص، دوا، غذا و هیچ چیزی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انسان صبح تا شب راه رفته، زحمت کشیده، حرف زده، کار کرده و انرژی بدن و اعصاب را هزینه کرده است، با خواب شب جبران و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عادت دارند شب تا صبح بیدار بمانند، چه به عبادت، یا به معصیت، هر دو در بدن و سلامت خود ضرر می‌کنند</w:t>
      </w:r>
      <w:r>
        <w:rPr>
          <w:rFonts w:eastAsia="IRNazanin" w:cs="IRNazanin"/>
          <w:color w:val="111111"/>
          <w:sz w:val="28"/>
          <w:szCs w:val="28"/>
          <w:rtl w:val="true"/>
          <w:lang w:bidi="fa-IR"/>
        </w:rPr>
        <w:t>.</w:t>
      </w:r>
    </w:p>
    <w:p>
      <w:pPr>
        <w:pStyle w:val="Heading3"/>
        <w:numPr>
          <w:ilvl w:val="2"/>
          <w:numId w:val="1"/>
        </w:numPr>
        <w:rPr/>
      </w:pPr>
      <w:bookmarkStart w:id="474" w:name="__RefHeading___Toc852943_653776707"/>
      <w:bookmarkStart w:id="475" w:name="_Toc170"/>
      <w:bookmarkEnd w:id="474"/>
      <w:r>
        <w:rPr>
          <w:rtl w:val="true"/>
        </w:rPr>
        <w:t>توصیف کربلا از زبان امیرالمؤمنین علیه السلام</w:t>
      </w:r>
      <w:bookmarkEnd w:id="4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شبی که امیرالمؤمنین علیه السلام در کربلا ماندند، اصلاً شب را نخوابیدند و تمام</w:t>
      </w:r>
    </w:p>
    <w:p>
      <w:pPr>
        <w:pStyle w:val="BookText"/>
        <w:rPr/>
      </w:pPr>
      <w:r>
        <w:rPr>
          <w:rFonts w:ascii="IRNazanin" w:hAnsi="IRNazanin" w:eastAsia="IRNazanin"/>
          <w:color w:val="111111"/>
          <w:sz w:val="28"/>
          <w:sz w:val="28"/>
          <w:szCs w:val="28"/>
          <w:rtl w:val="true"/>
          <w:lang w:bidi="fa-IR"/>
        </w:rPr>
        <w:t>شب را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که با جماعت خوانده شد، درحالی که نشسته بودند، خم شدند و مشتی از خاک زمین کربلا را برداشتند، بو کردند و به خاک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لک ایّتها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لَیَحشُرَنَّ منک اقوامٌ یَدْخُلُونَ الجَنَّةَ بِغَیْرِ حِسابٍ</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هَرْثَمَةَ بْنِ أَبِی مُسْلِمٍ قَالَ غَزَوْنَا مَعَ عَلِیِّ بْنِ أَبِی طَالِبٍ علیه السلام صِفِّینَ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انْصَرَفْنَا نَزَلَ بِکَرْبَلَاءَ فَصَلَّی بِهَا الْغَدَاةَ ثُمَّ رَفَعَ إِلَیْهِ مِنْ تُرْبَتِهَا فَشَمَّهَا ثُمَّ قَالَ وَاهاً لَکَ أَیَّتُهَا التُّرْبَةُ لَیَحْشُرَنَّ مِنْکَ أَقْوَامٌ یَدْخُلُونَ الْجَنَّةَ</w:t>
      </w:r>
      <w:r>
        <w:rPr>
          <w:rFonts w:eastAsia="IRNazanin" w:cs="IRNazanin"/>
          <w:color w:val="111111"/>
          <w:sz w:val="28"/>
          <w:szCs w:val="28"/>
          <w:rtl w:val="true"/>
          <w:lang w:bidi="fa-IR"/>
        </w:rPr>
        <w:t>.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بِغَیْرِحِسابٍ فَرَجَعَ هَرْثَمَةُ إِلَی زَوْجَتِهِ وَ کَانَتْ شِیعَةً لِعَلِیٍّ علیه السلام فَقَالَ أَ لَاأُحَدِّثُکَ عَنْ وَلِیِّکَ أَبِی الْحَسَنِ نَزَلَ بِکَرْبَلَاءَ فَصَلَّی ثُمَّ رَفَعَ إِلَیْهِ مِنْ تُرْبَتِهَا فَقَالَ وَاهاً لَکَ أَیَّتُهَا التُّرْبَةُ لَیَحْشُرَنَّ مِنْکَ أَقْوَامٌ یَدْخُلُونَ الْجَنَّةَ</w:t>
      </w:r>
      <w:r>
        <w:rPr>
          <w:rFonts w:eastAsia="IRNazanin" w:cs="IRNazanin"/>
          <w:color w:val="111111"/>
          <w:sz w:val="28"/>
          <w:szCs w:val="28"/>
          <w:rtl w:val="true"/>
          <w:lang w:bidi="fa-IR"/>
        </w:rPr>
        <w:t>. .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 قَالَتْ أَیُّهَا الرَّجُلُ فَإِنَّ أَمِیرَ الْمُؤْمِنِینَ علیه السلام لَمْ یَقُلْ إِلَّا حَقّاً فَلَمَّا قَدِمَ الْحُسَیْنُ علیه السلام قَالَ هَرْثَمَةُ کُنْتُ فِی الْبَعْثِ الَّذِینَ بَعَثَهُمْ عُبَیْدُ اللَّهِ بْنُ زِیَادٍ لَعَنَهُمُ اللَّهُ فَلَمَّا رَأَیْتُ الْمَنْزِلَ وَ الشَّجَرَ ذَکَرْتُ الْحَدِیثَ فَجَلَسْتُ عَلَی بَعِیرِی ثُمَّ صِرْتُ إِلَی الْحُسَیْنِ علیه السلام فَسَلَّمْتُ عَلَیْهِ وَ أَخْبَرْتُهُ بِمَا سَمِعْتُ مِنْ أَبِیهِ فِی ذَلِکَ الْمَنْزِلِ الَّذِی نَزَلَ بِهِ الْحُسَیْنُ فَقَالَ مَعَنَا أَنْتَ أَمْ عَلَیْنَا فَقُلْتُ لَامَعَکَ وَ لَاعَلَیْکَ خَلَّفْتُ صِبْیَةً أَخَافُ عَلَیْهِمْ عُبَیْدَ اللَّهِ بْنَ زِیَادٍ قَالَ فَامْضِ حَیْثُ لَاتَرَی لَنَا مَقْتَلًا وَ لَاتَسْمَعُ لَنَا صَوْتاً فَوَ الَّذِی نَفْسُ حُسَیْنٍ بِیَدِهِ لَایَسْمَعُ الْیَوْمَ وَاعِیَتَنَا أَحَدٌ فَلَا یُعِینُنَا إِلَّا کَبَّهُ اللَّهُ لِوَجْهِهِ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تو ای خاک، که گروه‌هایی از تو در روز قیامت بیرون می‌آیند که بدون حساب و بازرسی پرونده وارد بهشت می‌شوند؛ یعنی معطّل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نمی‌دارند، دادگاه ندارند و کسی با آنها چون و چرا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همۀ آنها به حقّ خالص تبدیل شدند و حقّ خالص پرونده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خالص، حقّ و نور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خالص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از او بپرسند؟ به نور چه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تاریک در تو چیست؟ در نور که نقطۀ تاریکی وجود ندارد</w:t>
      </w:r>
      <w:r>
        <w:rPr>
          <w:rFonts w:eastAsia="IRNazanin" w:cs="IRNazanin"/>
          <w:color w:val="111111"/>
          <w:sz w:val="28"/>
          <w:szCs w:val="28"/>
          <w:rtl w:val="true"/>
          <w:lang w:bidi="fa-IR"/>
        </w:rPr>
        <w:t>.</w:t>
      </w:r>
      <w:bookmarkStart w:id="476" w:name="pg6436_42793"/>
    </w:p>
    <w:p>
      <w:pPr>
        <w:pStyle w:val="BookText"/>
        <w:rPr/>
      </w:pPr>
      <w:bookmarkEnd w:id="476"/>
      <w:r>
        <w:rPr>
          <w:rFonts w:ascii="IRNazanin" w:hAnsi="IRNazanin" w:eastAsia="IRNazanin"/>
          <w:color w:val="111111"/>
          <w:sz w:val="28"/>
          <w:sz w:val="28"/>
          <w:szCs w:val="28"/>
          <w:rtl w:val="true"/>
          <w:lang w:bidi="fa-IR"/>
        </w:rPr>
        <w:t>آن انسانی که عین حق است، به او چه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باطل در تو چه می‌کند؟ در حق که نقطۀ باطل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لَیَحشُرَنَّ منک اقوامٌ یَدْخُلُونَ الجَنَّةَ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دل تو بیرون می‌آیند که بدون حساب وارد بهشت می‌شوند</w:t>
      </w:r>
      <w:r>
        <w:rPr>
          <w:rFonts w:eastAsia="IRNazanin" w:cs="IRNazanin"/>
          <w:color w:val="111111"/>
          <w:sz w:val="28"/>
          <w:szCs w:val="28"/>
          <w:rtl w:val="true"/>
          <w:lang w:bidi="fa-IR"/>
        </w:rPr>
        <w:t>.</w:t>
      </w:r>
    </w:p>
    <w:p>
      <w:pPr>
        <w:pStyle w:val="Heading3"/>
        <w:numPr>
          <w:ilvl w:val="2"/>
          <w:numId w:val="1"/>
        </w:numPr>
        <w:rPr/>
      </w:pPr>
      <w:bookmarkStart w:id="477" w:name="__RefHeading___Toc852945_653776707"/>
      <w:bookmarkStart w:id="478" w:name="_Toc171"/>
      <w:bookmarkEnd w:id="477"/>
      <w:r>
        <w:rPr>
          <w:rtl w:val="true"/>
        </w:rPr>
        <w:t>زیبایی چهرۀ سختی ها بر مؤمن</w:t>
      </w:r>
      <w:bookmarkEnd w:id="478"/>
    </w:p>
    <w:p>
      <w:pPr>
        <w:pStyle w:val="BookText"/>
        <w:rPr/>
      </w:pPr>
      <w:r>
        <w:rPr>
          <w:rFonts w:ascii="IRNazanin" w:hAnsi="IRNazanin" w:eastAsia="IRNazanin"/>
          <w:color w:val="111111"/>
          <w:sz w:val="28"/>
          <w:sz w:val="28"/>
          <w:szCs w:val="28"/>
          <w:rtl w:val="true"/>
          <w:lang w:bidi="fa-IR"/>
        </w:rPr>
        <w:t>امام علیه السلام بیست سال قبل از کربلا از پیروزی واقعی این هفتاد و دو نفر خبر دادند، که هر مردن، کشته شدن و زندان رفتنی، شکست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یوسف علیه السلام نُه سال در زندان نبود؟ آیا برای او شکست بود؟ چقدر زیبا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بی‌گناهی کم گناهی نیست در دیوان عشق ای عزیزان جرم یوسف پاکدامنی بس است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زندان محکوم شد؟ به خاطر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عین پیروزی است و شکست نیست</w:t>
      </w:r>
      <w:r>
        <w:rPr>
          <w:rFonts w:eastAsia="IRNazanin" w:cs="IRNazanin"/>
          <w:color w:val="111111"/>
          <w:sz w:val="28"/>
          <w:szCs w:val="28"/>
          <w:rtl w:val="true"/>
          <w:lang w:bidi="fa-IR"/>
        </w:rPr>
        <w:t>.</w:t>
      </w:r>
    </w:p>
    <w:p>
      <w:pPr>
        <w:pStyle w:val="Heading3"/>
        <w:numPr>
          <w:ilvl w:val="2"/>
          <w:numId w:val="1"/>
        </w:numPr>
        <w:rPr/>
      </w:pPr>
      <w:bookmarkStart w:id="479" w:name="__RefHeading___Toc852947_653776707"/>
      <w:bookmarkStart w:id="480" w:name="_Toc172"/>
      <w:bookmarkEnd w:id="479"/>
      <w:r>
        <w:rPr>
          <w:rtl w:val="true"/>
        </w:rPr>
        <w:t>عزّت مؤمن و ذلت دشمن</w:t>
      </w:r>
      <w:bookmarkEnd w:id="480"/>
    </w:p>
    <w:p>
      <w:pPr>
        <w:pStyle w:val="BookText"/>
        <w:rPr/>
      </w:pPr>
      <w:r>
        <w:rPr>
          <w:rFonts w:ascii="IRNazanin" w:hAnsi="IRNazanin" w:eastAsia="IRNazanin"/>
          <w:color w:val="111111"/>
          <w:sz w:val="28"/>
          <w:sz w:val="28"/>
          <w:szCs w:val="28"/>
          <w:rtl w:val="true"/>
          <w:lang w:bidi="fa-IR"/>
        </w:rPr>
        <w:t>شهادت برای ابی عبدالله علیه السلام، تبعید برای اولیای خدا مانند جعفر بن ابی‌طالب به حبشه و ابوذر به ربذه و زندان برای حضرت یوسف علیه السلام پیروزی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کربلا برای این هفتاد و دو نفر پیروزی است، ولی کوته فکران در ارزیابی‌ها، غلط ارزیابی می‌کنند و خیال کرده‌اند که یزید و یاران او پیروز شده‌اند، اما نه تنها</w:t>
      </w:r>
      <w:bookmarkStart w:id="481" w:name="pg6436_42794"/>
    </w:p>
    <w:p>
      <w:pPr>
        <w:pStyle w:val="BookText"/>
        <w:rPr/>
      </w:pPr>
      <w:bookmarkEnd w:id="481"/>
      <w:r>
        <w:rPr>
          <w:rFonts w:ascii="IRNazanin" w:hAnsi="IRNazanin" w:eastAsia="IRNazanin"/>
          <w:color w:val="111111"/>
          <w:sz w:val="28"/>
          <w:sz w:val="28"/>
          <w:szCs w:val="28"/>
          <w:rtl w:val="true"/>
          <w:lang w:bidi="fa-IR"/>
        </w:rPr>
        <w:t>پیروز نشدند، بلکه آبروی آنان رفت و بعد هم مختار آمد و همه را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دیگ روغن زیتون سوزاند، یا به ستون بست و تیرباران کرد و یا با پشیمانی، حسرت، ندامت و عذاب وجدان مردند و در آخرت نیز به شدیدترین عذاب الهی گرفتار می‌شوند و قرن‌ها مردم بلند بلند گریه کردند و از عمق جان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أسرجت و ألجمت و تنقّبت و تهیّأت لقتالک یا مولای یا أباعبدالله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پیروزی است؟</w:t>
      </w:r>
    </w:p>
    <w:p>
      <w:pPr>
        <w:pStyle w:val="BookText"/>
        <w:rPr/>
      </w:pPr>
      <w:r>
        <w:rPr>
          <w:rFonts w:ascii="IRNazanin" w:hAnsi="IRNazanin" w:eastAsia="IRNazanin"/>
          <w:color w:val="111111"/>
          <w:sz w:val="28"/>
          <w:sz w:val="28"/>
          <w:szCs w:val="28"/>
          <w:rtl w:val="true"/>
          <w:lang w:bidi="fa-IR"/>
        </w:rPr>
        <w:t>حضرت زینب کبری علیها السلام این را در کربلا پیش بینی کرد و درست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درست در می‌آمد؛ چون حضرت با چشم خدایی آینده را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بازار کوفه به تمام مردم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کربلا آمدید و این هفتاد و دو نفر را کشتید و خیال کردید که این‌ها را نابود کردید، اما اشتباه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شما در کربلا کردید این بود که شما سی هزار نفر در کربلا، با دست خود، تیشه به ریشۀ خود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همۀ معصیت‌کاران، گناهکاران و دامن آلوده‌های حرفه‌ای دنیا باید دقت کنند</w:t>
      </w:r>
      <w:r>
        <w:rPr>
          <w:rFonts w:eastAsia="IRNazanin" w:cs="IRNazanin"/>
          <w:color w:val="111111"/>
          <w:sz w:val="28"/>
          <w:szCs w:val="28"/>
          <w:rtl w:val="true"/>
          <w:lang w:bidi="fa-IR"/>
        </w:rPr>
        <w:t>.</w:t>
      </w:r>
    </w:p>
    <w:p>
      <w:pPr>
        <w:pStyle w:val="Heading3"/>
        <w:numPr>
          <w:ilvl w:val="2"/>
          <w:numId w:val="1"/>
        </w:numPr>
        <w:rPr/>
      </w:pPr>
      <w:bookmarkStart w:id="482" w:name="__RefHeading___Toc852949_653776707"/>
      <w:bookmarkStart w:id="483" w:name="_Toc173"/>
      <w:bookmarkEnd w:id="482"/>
      <w:r>
        <w:rPr>
          <w:rtl w:val="true"/>
        </w:rPr>
        <w:t>قرار گرفتن در مرزبندی خدا</w:t>
      </w:r>
      <w:bookmarkEnd w:id="483"/>
    </w:p>
    <w:p>
      <w:pPr>
        <w:pStyle w:val="BookText"/>
        <w:rPr/>
      </w:pPr>
      <w:r>
        <w:rPr>
          <w:rFonts w:ascii="IRNazanin" w:hAnsi="IRNazanin" w:eastAsia="IRNazanin"/>
          <w:color w:val="111111"/>
          <w:sz w:val="28"/>
          <w:sz w:val="28"/>
          <w:szCs w:val="28"/>
          <w:rtl w:val="true"/>
          <w:lang w:bidi="fa-IR"/>
        </w:rPr>
        <w:t>در مسألۀ صفات مؤمن،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مؤمن، کسب حلال، درآمد پاک و کار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با شناختی که از خدا و قیامت دارد، حالت قناعت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کار و حریص تا آخر عمرش نمی‌تواند با مال حلال بسازد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حالتی است که افراد را از مرزبندی‌های خدا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w:t>
      </w:r>
      <w:bookmarkStart w:id="484" w:name="pg6436_42795"/>
    </w:p>
    <w:p>
      <w:pPr>
        <w:pStyle w:val="BookText"/>
        <w:rPr/>
      </w:pPr>
      <w:bookmarkEnd w:id="484"/>
      <w:r>
        <w:rPr>
          <w:rFonts w:ascii="IRNazanin" w:hAnsi="IRNazanin" w:eastAsia="IRNazanin"/>
          <w:color w:val="111111"/>
          <w:sz w:val="28"/>
          <w:sz w:val="28"/>
          <w:szCs w:val="28"/>
          <w:rtl w:val="true"/>
          <w:lang w:bidi="fa-IR"/>
        </w:rPr>
        <w:t>است که از این کسب، کار و پول حرام دوری کنید، طمع کار موتور شیطانیش قوی است، اما شخص قانع موتور شیطانی ندارد، روی مرز قناعت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کار از مرزبندی‌های خدا رد شده، به حدود پروردگار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حریص، در چارچوب کسب مشروع و مال حلال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کسب مشروع و مال حلال دارد، به بی‌راهه می‌زند، اما باید بداند که این بیراهه زدن، پیروزی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را باید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حرام‌هایی که خوردی و جمع کردی و به ورثه دادی، نوش جانت؟ یعنی مال مردم را ببرند، مردم را به خاک سیاه بنشانند، حقّ همه را ضایع کنند و در قیامت نیز خدا به آنها آفرین بگوید که عجب دلیل قویی آورده‌ای که مال مردم و مملکت را دزدیدی و ما به همین خاطر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 خسته نباشید، بفرمایید به بهشت بروید؟</w:t>
      </w:r>
    </w:p>
    <w:p>
      <w:pPr>
        <w:pStyle w:val="Heading3"/>
        <w:numPr>
          <w:ilvl w:val="2"/>
          <w:numId w:val="1"/>
        </w:numPr>
        <w:rPr/>
      </w:pPr>
      <w:bookmarkStart w:id="485" w:name="__RefHeading___Toc852951_653776707"/>
      <w:bookmarkStart w:id="486" w:name="_Toc174"/>
      <w:bookmarkEnd w:id="485"/>
      <w:r>
        <w:rPr>
          <w:rtl w:val="true"/>
        </w:rPr>
        <w:t>قابل قبول نبودن عذر گناه در قیامت</w:t>
      </w:r>
      <w:bookmarkEnd w:id="486"/>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گنهکاری در قیامت دلیل قانع کننده‌ای نمی‌تواند ارائه بدهد؛ چون گناه،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روز قیامت به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سر امام حسین علیه السلام را بریدم، حجّت شرعی و دلیل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دلیل قویی آوردی، پس خون حضرت ابی عبدالله علیه السلام پایمال شده، هیچ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حرفه‌ای چه دلیلی می‌تواند در قیامت اقامه کند؟ البته بسیاری از افراد حریص و طمعکاران در همین دنیا نیز شکست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امثال ابوذر حلال‌خور که روزی حلال نیز نصیب او نشد، در بیابان ربذه، در تبعیدگاه، به خاطر گرسنگی و تشنگی مرد، شکست نخورده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چهار صد سال است که به عنوان چهرۀ نورانی و ملکوتی و بندۀ خاص</w:t>
      </w:r>
      <w:bookmarkStart w:id="487" w:name="pg6436_42796"/>
    </w:p>
    <w:p>
      <w:pPr>
        <w:pStyle w:val="BookText"/>
        <w:rPr/>
      </w:pPr>
      <w:bookmarkEnd w:id="487"/>
      <w:r>
        <w:rPr>
          <w:rFonts w:ascii="IRNazanin" w:hAnsi="IRNazanin" w:eastAsia="IRNazanin"/>
          <w:color w:val="111111"/>
          <w:sz w:val="28"/>
          <w:sz w:val="28"/>
          <w:szCs w:val="28"/>
          <w:rtl w:val="true"/>
          <w:lang w:bidi="fa-IR"/>
        </w:rPr>
        <w:t>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خورده بود که همۀ بندگان خوب خدا لعنتش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خور گرچه گرسنه و تشنه بمیرد، باز هم پیروز است؛ چون شیطان و هوای نفس را شکست داده و خودش ظفر پیدا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مطیع خدا و پیغمبر صلی الله علیه و آله به پیروزی عظیم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نکته را در زیارت وارث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طبتم و طابت الارض التی فیها دفنتم و فزتم و الله فوزاً عظیماً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یعنی داریم به حضرت و یارانش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پیروزی عظیم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خور پیروز است، گرچه گرسنه بمیرد و سختی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ببیند که برادر، همسایه، همکار یا رفیق او با مال حرام خانۀ پنج هزار متری دارد، ولی او بعد از شصت سال هنوز نتوانسته خانۀ پنجاه متری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ببیند آنها ماشین چند صد میلیونی زیرپا داشته و او هنوز نتوانسته است یک موتور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بداند که او پیروز واقعی است، نه آنها</w:t>
      </w:r>
      <w:r>
        <w:rPr>
          <w:rFonts w:eastAsia="IRNazanin" w:cs="IRNazanin"/>
          <w:color w:val="111111"/>
          <w:sz w:val="28"/>
          <w:szCs w:val="28"/>
          <w:rtl w:val="true"/>
          <w:lang w:bidi="fa-IR"/>
        </w:rPr>
        <w:t>.</w:t>
      </w:r>
    </w:p>
    <w:p>
      <w:pPr>
        <w:pStyle w:val="Heading3"/>
        <w:numPr>
          <w:ilvl w:val="2"/>
          <w:numId w:val="1"/>
        </w:numPr>
        <w:rPr/>
      </w:pPr>
      <w:bookmarkStart w:id="488" w:name="__RefHeading___Toc852953_653776707"/>
      <w:bookmarkStart w:id="489" w:name="_Toc175"/>
      <w:bookmarkEnd w:id="488"/>
      <w:r>
        <w:rPr>
          <w:rtl w:val="true"/>
        </w:rPr>
        <w:t>پیروزی نهایی از آن صالحان</w:t>
      </w:r>
      <w:bookmarkEnd w:id="489"/>
    </w:p>
    <w:p>
      <w:pPr>
        <w:pStyle w:val="BookText"/>
        <w:rPr/>
      </w:pPr>
      <w:r>
        <w:rPr>
          <w:rFonts w:ascii="IRNazanin" w:hAnsi="IRNazanin" w:eastAsia="IRNazanin"/>
          <w:color w:val="111111"/>
          <w:sz w:val="28"/>
          <w:sz w:val="28"/>
          <w:szCs w:val="28"/>
          <w:rtl w:val="true"/>
          <w:lang w:bidi="fa-IR"/>
        </w:rPr>
        <w:t xml:space="preserve">خداوند در قرآن مجید داستان دو باغدار را بیان می‌کند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فِی قَوْلِهِ عز و جل وَ اضْرِبْ لَهُمْ مَثَلًا رَجُلَیْنِ قَالَ هُمَا عَلِیٌّ علیه السلام وَ رَجُلٌ آخَرُ مَعْنَی هَذَا التَّأْوِیلِ ظَاهِرٌ وَ هُوَ یَحْتَاجُ إِلَی بَیَانِ حَالِ هَذَیْنِ الرَّجُلَیْنِ وَ بَیَانُ ذَلِکَ أَنَّ حَالَ عَلِیٍّ علیه السلام لَایَحْتَاجُ إِلَی بَیَانٍ وَ أَمَّا الْبَحْثُ عَنِ الرَّجُلِ الآْخَرِ وَ هُوَ عَدُوُّهُ فَقَوْلُهُ جَعَلْنا لِأَحَدِهِما جَنَّتَیْنِ هُمَا عِبَارَةٌ عَنِ الدُّنْیَا فَجَنَّةٌ مِنْهُمَا لَهُ فِی حَیَاتِهِ وَ الْأُخْرَی لِلتَّابِعِینَ لَهُ بَعْدَ وَفَاتِهِ لِأَنَّهُ کَافِرٌ وَ الدُّنْیَا سِجْنُ الْمُؤْمِنِ وَ جَنَّةُ الْکَافِرِ وَ إِنَّمَا جَعَلَ الْجَنَّتَیْنِ لَهُ لِأَنَّهُ هُوَ الَّذِی أَنْشَأَهَا وَ غَرَسَ أَشْجَارَهَا وَ أَجْرَی أَنْهَارَهَا وَ ذَلِکَ عَلَی سَبِیلِ الْمَجَازِ مَعْنَی ذَلِکَ أَنَّ الدُّنْیَا یَسْتَوْثِقُ لَهُ وَ لِأَتْبَاعِهِ لِیَتَمَتَّعُوا بِهَا حَتَّی حِینٍ ثُمَّ قَالَ تَعَالَی فَقالَ أَیْ صَاحِبُ الْجَنَّةِ لِصاحِبِهِ وَ هُوَ عَلِیٌّ أَنَا أَکْثَرُ مِنْکَ مالًا أَیْ دُنْیَا وَ سُلْطَاناً وَ أَعَزُّ نَفَراً أَیْ عَشِیرَةً وَ أَعْوَاناً وَ دَخَلَ جَنَّتَهُ أَیْ دَخَلَ دُنْیَاهُ وَ أَنْعَمَ فِیهَا وَ ابْتَهَجَ بِهَا وَ رَکَنَ إِلَیْهَا وَ هُوَ ظالِمٌ لِنَفْسِهِ بِقَوْلِهِ وَ فِعْلِهِ وَ لَمْ یَکْفِهِ ذَلِکَ حَتَّی قالَ ما أَظُنُّ أَنْ تَبِیدَ هذِهِ أَبَداً أَیْ جَنَّتُهُ وَ دُنْیَاهُ ثُمَّ کَشَفَ عَنِ اعْتِقَادِهِ فَقَالَ وَ ما أَظُنُّ السّاعَةَ قائِمَةً وَ لَئِنْ رُدِدْتُ إِلی رَبِّی کَمَا تَزْعُمُونَ أَنْتُمْ مَرَدّاً إِلَی اللَّهِ لَأَجِدَنَّ خَیْراً مِنْها أَیْ مِنْ جَنَّتِهِ مُنْقَلَباً فَقَالَ لَهُ صَاحِبُهُ وَ هُوَ عَلِیٌّ علیه السلام أَ کَفَرْتَ بِالَّذِی خَلَقَکَ مِنْ تُرابٍ ثُمَّ مِنْ نُطْفَةٍ ثُمَّ سَوّاکَ رَجُلًا لکِنَّا هُوَ اللّهُ رَبِّی مَعْنَی ذَلِکَ أَنْتَ کَفَرْتَ بِرَبِّکَ فَإِنِّی أَنَا أَقُولُ هُوَ اللَّهُ رَبِّی وَ خَالِقِی وَ رَازِقِی وَ لاأُشْرِکُ بِرَبِّی أَحَداً ثُمَّ دَلَّهُ عَلَی مَا کَانَ أَوْلَی لَوْ قَالَهُ فَقَالَ وَ لَوْ لاإِذْ دَخَلْتَ جَنَّتَکَ قُلْتَ ما شاءَ اللّهُ کَانَ فِی جَمِیعِ أُمُورِی وَ لَاقُوَّةَ لِی عَلَیْهَا إِلَّا بِاللَّهِ ثُمَّ إِنَّهُ‌أَرْجَعَ الْقَوْلَ إِلَی نَفْسِهِ فَقَالَ لَهُ إِنْ تَرَنِ أَنَا أَقَلَّ مِنْکَ مالًا وَ وَلَداً أَیْ فَقِیراً مُحْتَاجاً إِلَی اللَّهِ تَعَالَی وَ مَعَ ذَلِکَ فَعَسی رَبِّی أَنْ یُؤْتِیَنِ خَیْراً مِنْ جَنَّتِکَ وَ دُنْیَاکَ فِی الدُّنْیَا بِقِیَامِ وَلَدِیَ الْقَائِمِ دَوْلَةً وَ مُلْکاً وَ سُلْطَاناً وَ فِی الآْخِرَةِ حُکْماً وَ شَفَاعَةً وَ جِنَاناً وَ مِنَ اللَّهِ رِضْوَاناً وَ یُرْسِلَ عَلَیْها أَیْ عَلَی جَنَّتِکَ حُسْباناً مِنَ السَّماءِ أَیْ عَذَاباً وَ نِیرَاناً فَتُحْرِقَهَا أَوْ سَیْفاً مِنْ سُیُوفِ الْقَائِمِ علیه السلام فَیَمْحَقَهَا فَتُصْبِحَ صَعِیداً أَیْ أَرْضاً لَانَبَاتَ بِهَا زَلَقاً أَیْ یَزْلَقُ الْمَاشِی عَلَیْهَا وَ أُحِیطَ بِثَمَرِهِ الَّتِی أَثْمَرَتْهَا جَنَّتُهُ یَعْنِی ذَهَبَتْ دُنْیَاهُ وَ سُلْطَانُهُ فَأَصْبَحَ یُقَلِّبُ کَفَّیْهِ عَلی ما أَنْفَقَ فِیها مِنْ دِینِهِ وَ دُنْیَاهُ وَ آخِرَتِهِ وَ هِیَ خاوِیَةٌ عَلی عُرُوشِها وَ یَقُولُ یا لَیْتَنِی لَمْ أُشْرِکْ بِرَبِّی أَحَداً وَ لَمْ تَکُنْ لَهُ فِئَةٌ وَ لَاعَشِیرَةٌ یَنْصُرُونَهُ مِنْ دُونِ اللّهِ وَ ما کانَ مُنْتَصِراً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مِنْکَ مالاً وَ أَعَزُّ نَفَراً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باغ او خیلی بزرگتر، مالش زیادتر و درآمدش بیشتر بود و آن یکی که مؤمن بود، باغ معمولی و درآمد حلال و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دیگر گفتگو کردند، آن کسی که باغ بزرگتر و ثروت سنگین‌تر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کمتر داشت، اما حلال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 و بالاخره روزی رسید که آن ثروتمند به خاطر همین کبر و حرام‌خوریش به شکست سختی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بدی به محصولاتش زد، همۀ آنها نابود شد و او به خاک سیاه نشست، ولی آن دیگری که با خدا معامله می‌کرد و حق سائل و محروم را می‌داد، مالش محفوظ ماند و به 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ما پیروز هستیم؟ پیروزی از آن درستکاران، شایستگان و صالحان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90" w:name="pg6436_42800"/>
    </w:p>
    <w:p>
      <w:pPr>
        <w:pStyle w:val="Heading2"/>
        <w:numPr>
          <w:ilvl w:val="1"/>
          <w:numId w:val="1"/>
        </w:numPr>
        <w:rPr/>
      </w:pPr>
      <w:bookmarkStart w:id="491" w:name="__RefHeading___Toc852955_653776707"/>
      <w:bookmarkStart w:id="492" w:name="_Toc176"/>
      <w:bookmarkEnd w:id="490"/>
      <w:bookmarkEnd w:id="491"/>
      <w:r>
        <w:rPr>
          <w:rtl w:val="true"/>
        </w:rPr>
        <w:t>شیعۀ واقعی</w:t>
      </w:r>
      <w:bookmarkEnd w:id="492"/>
    </w:p>
    <w:p>
      <w:pPr>
        <w:pStyle w:val="Heading3"/>
        <w:numPr>
          <w:ilvl w:val="2"/>
          <w:numId w:val="1"/>
        </w:numPr>
        <w:rPr/>
      </w:pPr>
      <w:bookmarkStart w:id="493" w:name="__RefHeading___Toc852957_653776707"/>
      <w:bookmarkStart w:id="494" w:name="_Toc177"/>
      <w:bookmarkEnd w:id="493"/>
      <w:r>
        <w:rPr>
          <w:rtl w:val="true"/>
        </w:rPr>
        <w:t>خصوصیات شیعه</w:t>
      </w:r>
      <w:bookmarkEnd w:id="494"/>
    </w:p>
    <w:p>
      <w:pPr>
        <w:pStyle w:val="BookText"/>
        <w:rPr/>
      </w:pPr>
      <w:r>
        <w:rPr>
          <w:rFonts w:ascii="IRNazanin" w:hAnsi="IRNazanin" w:eastAsia="IRNazanin"/>
          <w:color w:val="111111"/>
          <w:sz w:val="28"/>
          <w:sz w:val="28"/>
          <w:szCs w:val="28"/>
          <w:rtl w:val="true"/>
          <w:lang w:bidi="fa-IR"/>
        </w:rPr>
        <w:t>خصوصیات شیعه</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وجود مبارک حضرت زهرا علیها السلام می‌پرسید که آیا ما در قیامت اهل نجات هستیم؟ دختر پیغمبر علیها السلام در برابر پرسش آنان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شیعۀ ما هستید، اهل نجات خواهید بود، اما اگر شیعۀ ما نیستید، در نجات به روی شما بسته است، مگر این که شیعه شوید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65/155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لِامْرَأَتِهِ اذْهَبِی إِلَی فَاطِمَةَ بِنْتِ رَسُولِ اللَّهِ صلی الله علیه و آله فَاسْأَلِیهَا عَنِّی أَنِّی مِنْ شِیعَتِکُمْ أَمْ لَیْسَ مِنْ شِیعَتِکُمْ فَسَأَلَتْهَا فَقَالَتْ قُولِی لَهُ إِنْ کُنْتَ تَعْمَلُ بِمَا أَمَرْنَاکَ وَ تَنْتَهِی عَمَّا زَجَرْنَاکَ عَنْهُ فَأَنْتَ مِنْ شِیعَتِنَا وَ إِلَّا فَلَا فَرَجَعَتْ فَأَخْبَرَتْهُ فَقَالَ یَا وَلِیِّی وَ مَنْ یَنْفَکُّ مِنَ الذُّنُوبِ وَ الْخَطَایَا فَأَنَا إِذاً خَالِدٌ فِی النَّارِ فَإِنَّ مَنْ لَیْسَ مِنْ شِیعَتِهِمْ فَهُوَ خَالِدٌ فِی النَّارِ فَرَجَعَتِ الْمَرْأَةُ فَقَالَتْ لِفَاطِمَةَ مَا قَالَ زَوْجُهَا فَقَالَتْ فَاطِمَةُ قُولِی لَهُ لَیْسَ هَکَذَا شِیعَتُنَا مِنْ خِیَارِ أَهْلِ الْجَنَّةِ وَ کُلُّ مُحِبِّینَا وَ مُوَالِی أَوْلِیَائِنَا وَ مُعَادِی أَعْدَائِنَا وَ الْمُسْلِمُ بِقَلْبِهِ وَ لِسَانِهِ لَنَا لَیْسُوا مِنْ شِیعَتِنَا إِذَا خَالَفُوا أَوَامِرَنَا وَ نَوَاهِیَنَا فِی سَائِرِ الْمُوبِقَاتِ وَ هُمْ مَعَ ذَلِکَ فِی الْجَنَّةِ وَ لَکِنْ بَعْدَ مَا یُطَهَّرُونَ مِنْ ذُنُوبِهِمْ بِالْبَلَایَا وَ الرَّزَایَا أَوْ فِی عَرَصَاتِ الْقِیَامَةِ بِأَنْوَاعِ شَدَائِدِهَا أَوْ فِی الطَّبَقِ الْأَعْلَی مِنْ جَهَنَّمَ بِعَذَابِهَا إِلَی أَنْ نَسْتَنْقِذَهُمْ بِحُبِّنَا مِنْهَا وَ نَنْقُلَهُمْ إِلَی حَضْرَتِنَا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دختر پیغمبر علیها السلام به توضیح و تفسیر نیاز دارد که طی مقدمه‌ای از مهم‌ترین روایات برگرفته از معتبرترین کتاب‌های شیعه به توضیح و تفسیر آن</w:t>
      </w:r>
      <w:bookmarkStart w:id="495" w:name="pg6436_42809"/>
    </w:p>
    <w:p>
      <w:pPr>
        <w:pStyle w:val="BookText"/>
        <w:rPr/>
      </w:pPr>
      <w:bookmarkEnd w:id="495"/>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496" w:name="__RefHeading___Toc852959_653776707"/>
      <w:bookmarkStart w:id="497" w:name="_Toc178"/>
      <w:bookmarkEnd w:id="496"/>
      <w:r>
        <w:rPr>
          <w:rtl w:val="true"/>
        </w:rPr>
        <w:t>اعتبار کتب اربعۀ شیعه</w:t>
      </w:r>
      <w:bookmarkEnd w:id="497"/>
    </w:p>
    <w:p>
      <w:pPr>
        <w:pStyle w:val="BookText"/>
        <w:rPr/>
      </w:pPr>
      <w:r>
        <w:rPr>
          <w:rFonts w:ascii="IRNazanin" w:hAnsi="IRNazanin" w:eastAsia="IRNazanin"/>
          <w:color w:val="111111"/>
          <w:sz w:val="28"/>
          <w:sz w:val="28"/>
          <w:szCs w:val="28"/>
          <w:rtl w:val="true"/>
          <w:lang w:bidi="fa-IR"/>
        </w:rPr>
        <w:t>معتبرترین کتاب‌های ما، کتاب‌هایی است که نزدیک به عصر ائمه علیهم السلام نوشته شده‌اند که گل سر سبد این کتاب‌ها، چهار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مقدم‌تر و بهتر،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 جلد، حدود پنج هزار صفحه و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هفده هزار روایت بسیار پرقیمت و مهم دارد و زمانی نوشته شده است که هنوز غیبت کبری و طولانی امام دوازدهم علیه السلام شروع نشده بود؛ یعنی حضرت علیه السلام در غیبت صغری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خاصّی که زمان آن کم بود و دسترسی به ایشان به وسیلۀ چهار نایب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مرگ نایب آخر نزدیک شد، امام علیه السلام با خط مبارک خود نامه‌ای به او می‌نوشتند که شش روز دیگر از دنیا خواهی رفت، ولی احدی را به جای خود معرفی نکن؛ چون بعد از مرگ شما، غیبت کبری و طولانی من شروع می‌شود و پایان این غیبت را نیز فقط خدا می‌داند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51/360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أَحْمَدَ الْمُکَتِّبُ قَالَ کُنْتُ بِمَدِینَةِ السَّلَامِ فِی السَّنَةِ الَّتِی تُوُفِّیَ فِیهَا الشَّیْخُ أَبُو الْحَسَنِ عَلِیُّ بْنُ مُحَمَّدٍ السَّمُرِیُّ قَدَّسَ اللَّهُ رُوحَهُ فَحَضَرْتُهُ قَبْلَ وَفَاتِهِ بِأَیَّامٍ فَأَخْرَجَ إِلَی النَّاسِ تَوْقِیعاً نُسْخَتُهُ بِسْمِ اللّهِ الرَّحْمنِ الرَّحِیمِ یَا عَلِیَّ بْنَ مُحَمَّدٍ السَّمُرِیَّ أَعْظَمَ اللَّهُ أَجْرَ إِخْوَانِکَ فِیکَ فَإِنَّکَ مَیِّتٌ مَا بَیْنَکَ وَ بَیْنَ سِتَّةِ أَیَّامٍ فَأَجْمِعْ أَمْرَکَ وَ لَاتُوصِ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شِیعَتِی مَنْ یَدَّعِی الْمُشَاهَدَةَ أَلَا فَمَنِ ادَّعَی الْمُشَاهَدَةَ قَبْلَ خُرُوجِ السُّفْیَانِیِّ وَ الصَّیْحَةِ فَهُوَ کَذَّابٌ مُفْتَرٍ وَ لَاحَوْلَ وَ لَاقُوَّةَ إِلَّا بِاللَّهِ الْعَلِیِّ الْعَظِیمِ قَالَ فَنَسَخْنَا هَذَا التَّوْقِیعَ وَ خَرَجْنَا مِنْ عِنْدِهِ فَلَمَّا کَانَ الْیَوْمُ السَّادِسُ عُدْنَا إِلَیْهِ وَ هُوَ یَجُودُ بِنَفْسِهِ فَقِیلَ لَهُ مَنْ وَصِیُّکَ مِنْ بَعْدِکَ فَقَالَ لِلَّهِ أَمْرٌ هُوَ بَالِغُهُ وَ قَضَی فَهَذَا آخِرُ کَلَامٍ سُمِعَ مِنْهُ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زمان ظهور ایشان را معلوم نکرده که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 ظهور را تعیین کند، او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ایشان نزدیک است، دروغ می‌گوید؛ چون به وجود مقدس آن حضرت علیه السلام نیز خبر نداده‌اند و قرار نیست که خبر بدهند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 بْنِ عُمَرَ قَالَ سَأَلْتُ سَیِّدِیَ الصَّادِقَ علیه السلام هَلْ لِلْمَأْمُورِ الْمُنْتَظَرِ الْمَهْدِیِّ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مِنْ وَقْتٍ مُوَقَّتٍ یَعْلَمُهُ النَّاسُ فَقَالَ حَاشَ لِلَّهِ أَنْ یُوَقِّتَ ظُهُورَهُ بِوَقْتٍ یَعْلَمُهُ شِیعَتُنَا قُلْتُ یَا سَیِّدِی وَ لِمَ ذَاکَ قَالَ لِأَنَّهُ هُوَ السَّاعَةُ الَّتِی قَالَ اللَّهُ تَعَالَی یَسْئَلُونَکَ عَنِ السّاعَةِ أَیّانَ مُرْساها قُلْ إِنَّما عِلْمُها عِنْدَ رَبِّی لایُجَلِّیها لِوَقْتِها إِلّا هُوَ ثَقُلَتْ فِی السَّماواتِ وَ الْأَرْضِ الآْیَةَ وَ هُوَ السَّاعَةُ الَّتِی قَالَ اللَّهُ تَعَالَی‌یَسْئَلُونَکَ عَنِ السّاعَةِ أَیّانَ مُرْساها وَ قَالَ عِنْدَهُ عِلْمُ السّاعَةِ وَ لَمْ یَقُلْ إِنَّهَا عِنْدَ أَحَدٍ وَ قَالَ فَهَلْ یَنْظُرُونَ إِلَّا السّاعَةَ أَنْ تَأْتِیَهُمْ بَغْتَةً فَقَدْ جاءَ أَشْراطُها الآْیَةَ وَ قَالَ اقْتَرَبَتِ السّاعَةُ وَ انْشَقَّ الْقَمَرُ وَ قَالَ ما یُدْرِیکَ لَعَلَّ السّاعَةَ تَکُونُ قَرِیباً یَسْتَعْجِلُ بِهَا الَّذِینَ لایُؤْمِنُونَ بِها وَ الَّذِینَ آمَنُوا مُشْفِقُونَ مِنْها وَ یَعْلَمُونَ أَنَّهَا الْحَقُّ أَلا إِنَّ الَّذِینَ یُمارُونَ فِی السّاعَةِ لَفِی ضَلالٍ بَعِیدٍ قُلْتُ فَمَا مَعْنَی یُمَارُونَ قَالَ یَقُولُونَ مَتَی وُلِدَ وَ مَنْ رَأَی وَ أَیْنَ یَکُونُ وَ مَتَی یَظْهَرُ وَ کُلُّ ذَلِکَ اسْتِعْجَالًا لِأَمْرِ اللَّهِ وَ شَکّاً فِی قَضَائِهِ وَ دُخُولًا فِی قُدْرَتِهِ أُولَئِکَ الَّذِینَ خَسِرُوا الدُّنْیَا وَ إِنَّ لِلْکَافِرِینَ لَشَرَّ مَ‌آبٍ قُلْتُ أَ فَلَا یُوَقَّتُ لَهُ وَقْتٌ فَقَالَ یَا مُفَضَّلُ لَاأُوَقِّتُ لَهُ وَقْتاً وَ لَایُوَقَّتُ لَهُ وَقْتٌ إِنَّ مَنْ وَقَّتَ لِمَهْدِیِّنَا وَقْتاً فَقَدْ شَارَکَ اللَّهَ تَعَالَی فِی عِلْمِهِ وَ ادَّعَی أَنَّهُ ظَهَرَ عَلَی سِرِّهِ وَ مَا لِلَّهِ مِنْ سِرٍّ إِلَّا وَ قَدْ وَقَعَ إِلَی هَذَا الْخَلْقِ الْمَعْکُوسِ الضَّالِّ عَنِ اللَّهِ الرَّاغِبِ عَنْ أَوْلِیَاءِ اللَّهِ وَ مَا لِلَّهِ مِنْ خَبَرٍ إِلَّا وَ هُمْ أَخَصُّ بِهِ لِسِرِّهِ وَ هُوَ عِنْدَهُمْ وَ إِنَّمَا أَلْقَی اللَّهُ إِلَیْهِمْ لِیَکُونَ 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 بَابُ کَرَاهِیَةِ التَّوْقِیتِ،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کَثِیرٍ قَالَ کُنْتُ عِنْدَ أَبِی عَبْدِ اللَّهِ علیه السلام إِذْ دَخَلَ عَلَیْهِ مِهْزَمٌ فَقَالَ لَهُ جُعِلْتُ فِدَاکَ أَخْبِرْنِی عَنْ هَذَا الْأَمْرِ الَّذِی نَنْتَظِرُ مَتَی هُوَ فَقَالَ یَا مِهْزَمُ کَذَبَ الْوَقَّاتُونَ وَ هَلَکَ الْمُسْتَعْجِلُونَ وَ نَجَا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52/103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کَذَبَ الْمُوَقِّتُونَ مَا وَقَّتْنَا فِیمَا مَضَی وَ لَانُوَقِّتُ فِیمَا یَسْتَقْبِلُ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52/104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مَنْ وَقَّتَ لَکَ مِنَ النَّاسِ شَیْئاً فَلَا تَهَابَنَّ أَنْ تُکَذِّبَهُ فَلَسْنَا نُوَقِّتُ لِأَحَدٍ وَقْتاً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زمان</w:t>
      </w:r>
      <w:bookmarkStart w:id="498" w:name="pg6436_42813"/>
    </w:p>
    <w:p>
      <w:pPr>
        <w:pStyle w:val="BookText"/>
        <w:rPr/>
      </w:pPr>
      <w:bookmarkEnd w:id="498"/>
      <w:r>
        <w:rPr>
          <w:rFonts w:ascii="IRNazanin" w:hAnsi="IRNazanin" w:eastAsia="IRNazanin"/>
          <w:color w:val="111111"/>
          <w:sz w:val="28"/>
          <w:sz w:val="28"/>
          <w:szCs w:val="28"/>
          <w:rtl w:val="true"/>
          <w:lang w:bidi="fa-IR"/>
        </w:rPr>
        <w:t>معین آن که رسید، به ایشان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زمان، ویژۀ پروردگار مهربان عالم است؛ یعنی علم و آگاهی خاصی است که آن را عمومی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اعظم صلی الله علیه و آله و ائمه اطهار علیهم السلام نیز خبر نداده‌اند و فقط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اما وقت آن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زمان ظهور خبر دهد، خبر کذب است</w:t>
      </w:r>
      <w:r>
        <w:rPr>
          <w:rFonts w:eastAsia="IRNazanin" w:cs="IRNazanin"/>
          <w:color w:val="111111"/>
          <w:sz w:val="28"/>
          <w:szCs w:val="28"/>
          <w:rtl w:val="true"/>
          <w:lang w:bidi="fa-IR"/>
        </w:rPr>
        <w:t>.</w:t>
      </w:r>
    </w:p>
    <w:p>
      <w:pPr>
        <w:pStyle w:val="Heading3"/>
        <w:numPr>
          <w:ilvl w:val="2"/>
          <w:numId w:val="1"/>
        </w:numPr>
        <w:rPr/>
      </w:pPr>
      <w:bookmarkStart w:id="499" w:name="__RefHeading___Toc852961_653776707"/>
      <w:bookmarkStart w:id="500" w:name="_Toc179"/>
      <w:bookmarkEnd w:id="499"/>
      <w:r>
        <w:rPr>
          <w:rtl w:val="true"/>
        </w:rPr>
        <w:t>اهتمام علمای شیعه بر نقل روایات صحیح</w:t>
      </w:r>
      <w:bookmarkEnd w:id="500"/>
    </w:p>
    <w:p>
      <w:pPr>
        <w:pStyle w:val="BookText"/>
        <w:rPr/>
      </w:pPr>
      <w:r>
        <w:rPr>
          <w:rFonts w:ascii="IRNazanin" w:hAnsi="IRNazanin" w:eastAsia="IRNazanin"/>
          <w:color w:val="111111"/>
          <w:sz w:val="28"/>
          <w:sz w:val="28"/>
          <w:szCs w:val="28"/>
          <w:rtl w:val="true"/>
          <w:lang w:bidi="fa-IR"/>
        </w:rPr>
        <w:t>کتاب کافی علاوه بر این که خود کتاب معتبر است، نویسندۀ آن هم شیخ کلینی خیلی معتبر است که در ابتدای جلد اول جمله‌ای دارد که برای ما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روایتی را خواستم در این کتاب بنویسم، ارزیابی کردم، اگر این روایت در قیامت بین من و پروردگار حجّت بود، من آن را نوشتم؛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تصحیح علی اکبر غفاری؛ نشر 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یعقوب بن اسحاق کلینی رازی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بر وزن خمین، روستایی در دهستان فشابویه 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شیعه امامیه اثنا 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بغداد درگذشت و در، باب کوفه یا، باب جسر در بغداد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اصحاب ما در روزگار خود در ری و بزرگ آنان، از موثق‌ترین محدثان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در طی بیست سال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و عالم به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در میان علماء شیعه مانند کلینی نیامده است و هر که در اخبار و ترتیب کتاب او دقت کند، در مییابد که او از جانب خداوند تبارک و تعالی مؤیّد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در اجازه خود به ابن خازن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علم، حدیث است و امامیه مانندش را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شریفترین و کاملترین و جامعترین کتب است‌زیرا که در میان آنها شامل اصول و خالی از عیب و 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امانت شیخ کلینی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معتقدند که کتاب کافی بر امام زمان علیه السلام عرضه شده،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 ابن حجر عسقلانی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فضلای شیعه در ایام مقتدر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درجامع الاصول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 به مذهب اهل بیت و دانشمند در آن مذهب و مردی بزرگ و دانشمند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جای‌دیگر از آثارش وی را از مجدّدین مذهب امامیه در رأس قرن سوم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تفسیر الرؤیا؛ الرد علی القرامطة؛ رسائل الائمة؛ کتاب الرجال، و ما قیل فی الائمة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ده جلد کتاب را به گونه‌ای نوشته‌ام که در قیامت گرفتار محاکمۀ پروردگار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بعد، کتابی است که عالم بزرگ و کم نظیر، شیخ صدوق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جلسۀ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بسیار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و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نویسندۀ آن وجود مبارک شیخ طوسی </w:t>
      </w:r>
      <w:r>
        <w:rPr>
          <w:rStyle w:val="FootnoteAnchor"/>
          <w:rtl w:val="true"/>
        </w:rPr>
        <w:footnoteReference w:id="108"/>
      </w:r>
      <w:r>
        <w:rPr>
          <w:rFonts w:ascii="IRNazanin" w:hAnsi="IRNazanin" w:eastAsia="IRNazanin"/>
          <w:color w:val="111111"/>
          <w:sz w:val="28"/>
          <w:sz w:val="28"/>
          <w:szCs w:val="28"/>
          <w:rtl w:val="true"/>
          <w:lang w:bidi="fa-IR"/>
        </w:rPr>
        <w:t xml:space="preserve">است که علامۀ حلی </w:t>
      </w:r>
      <w:r>
        <w:rPr>
          <w:rStyle w:val="FootnoteAnchor"/>
          <w:rtl w:val="true"/>
        </w:rPr>
        <w:footnoteReference w:id="109"/>
      </w:r>
      <w:r>
        <w:rPr>
          <w:rFonts w:ascii="IRNazanin" w:hAnsi="IRNazanin" w:eastAsia="IRNazanin"/>
          <w:color w:val="111111"/>
          <w:sz w:val="28"/>
          <w:sz w:val="28"/>
          <w:szCs w:val="28"/>
          <w:rtl w:val="true"/>
          <w:lang w:bidi="fa-IR"/>
        </w:rPr>
        <w:t>که خود به تنهایی صاحب پانصد و بیست و سه جلد کتاب است، دربارۀ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و عمل نظیر شیخ طوسی را سراغ ندارم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که اهل طوس یا خراسان است، در سنّ بیست سالگی مجتهد جامع الشرایط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کتاب نیز محصول چهارصد کتاب است که از زمان امیرالمؤمنین علیه السلام تا زمان امام حسن عسگری علیه السلام یعنی در روزگار زنده بودن ائمه علیهم السلام نوشته شده است که از آن چهارصد کتاب، تعداد اندکی اکنون موجود است و بسیاری از آنها جزء کتب خطّی است</w:t>
      </w:r>
      <w:r>
        <w:rPr>
          <w:rFonts w:eastAsia="IRNazanin" w:cs="IRNazanin"/>
          <w:color w:val="111111"/>
          <w:sz w:val="28"/>
          <w:szCs w:val="28"/>
          <w:rtl w:val="true"/>
          <w:lang w:bidi="fa-IR"/>
        </w:rPr>
        <w:t>.</w:t>
      </w:r>
      <w:bookmarkStart w:id="501" w:name="pg6436_42817"/>
    </w:p>
    <w:p>
      <w:pPr>
        <w:pStyle w:val="Heading3"/>
        <w:numPr>
          <w:ilvl w:val="2"/>
          <w:numId w:val="1"/>
        </w:numPr>
        <w:rPr/>
      </w:pPr>
      <w:bookmarkStart w:id="502" w:name="__RefHeading___Toc852963_653776707"/>
      <w:bookmarkStart w:id="503" w:name="_Toc180"/>
      <w:bookmarkEnd w:id="501"/>
      <w:bookmarkEnd w:id="502"/>
      <w:r>
        <w:rPr>
          <w:rtl w:val="true"/>
        </w:rPr>
        <w:t>پیدایش تفکری غلط در بعضی از شیعیان</w:t>
      </w:r>
      <w:bookmarkEnd w:id="503"/>
    </w:p>
    <w:p>
      <w:pPr>
        <w:pStyle w:val="BookText"/>
        <w:rPr/>
      </w:pPr>
      <w:r>
        <w:rPr>
          <w:rFonts w:ascii="IRNazanin" w:hAnsi="IRNazanin" w:eastAsia="IRNazanin"/>
          <w:color w:val="111111"/>
          <w:sz w:val="28"/>
          <w:sz w:val="28"/>
          <w:szCs w:val="28"/>
          <w:rtl w:val="true"/>
          <w:lang w:bidi="fa-IR"/>
        </w:rPr>
        <w:t>این مقدمه را از بخشی روایات این کتاب‌های معتبر به دست آورده‌ام و آن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زمان حضرت باقر علیه السلام یا اواخر عمر حضرت زین العابدین علیه السلام این جریان زشت شروع شد و امامان علیهم السلام از حضرت زین العابدین علیه السلام که اوایل این جریان را دیدند تا حضرت رضا علیه السلام خیلی سخت در مقابل این جریان زشت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شیعه اتفاق افتاد و آن این بود که تعدادی آلوده به گناه شدند که تعبیر بعضی از روایات ما در همین کتاب‌های معتبر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یلمّون بالمعاصی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67/357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نَجْرَانَ عَمَّنْ ذَکَرَهُ عَنْ أَبِی عَبْدِ اللَّهِ علیه السلام قَالَ قُلْتُ لَهُ قَوْمٌ یلمّون بِالْمَعَاصِی وَ یَقُولُونَ نَرْجُو فَلَا یَزَالُونَ کَذَلِکَ حَتَّی یَأْتِیَهُمُ الْمَوْتُ فَقَالَ هَؤُلَاءِ قَوْمٌ یَتَرَجَّحُونَ فِی الْأَمَانِیِّ کَذَبُوا لَیْسُوا بِرَاجِینَ إِنَّ مَنْ رَجَا شَیْئاً طَلَبَهُ وَ مَنْ خَافَ مِنْ شَیْءٍ هَرَبَ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معاصی و همۀ گناهان حرکت کردند؛ گناهان مالی، بدنی، اجتماعی، شهوانی 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افراد سالم، پاک و درستکار از جمع خود اهل بیت علیهم السلام، به سمت معصیت بروند؛ چون از شیعه توقع نداشتند، فرقه‌ها و گروه‌های دیگر به طرف گناهان حرکت می‌کردند، این‌ها امر به معروف و نهی از منکری می‌کردند، اما این که از افراد خودشان به جانب انواع گناهان بروند، فوق العاده برای آنان زجرآور و ناراحت کننده بود</w:t>
      </w:r>
      <w:r>
        <w:rPr>
          <w:rFonts w:eastAsia="IRNazanin" w:cs="IRNazanin"/>
          <w:color w:val="111111"/>
          <w:sz w:val="28"/>
          <w:szCs w:val="28"/>
          <w:rtl w:val="true"/>
          <w:lang w:bidi="fa-IR"/>
        </w:rPr>
        <w:t>.</w:t>
      </w:r>
    </w:p>
    <w:p>
      <w:pPr>
        <w:pStyle w:val="Heading3"/>
        <w:numPr>
          <w:ilvl w:val="2"/>
          <w:numId w:val="1"/>
        </w:numPr>
        <w:rPr/>
      </w:pPr>
      <w:bookmarkStart w:id="504" w:name="__RefHeading___Toc852965_653776707"/>
      <w:bookmarkStart w:id="505" w:name="_Toc181"/>
      <w:bookmarkEnd w:id="504"/>
      <w:r>
        <w:rPr>
          <w:rtl w:val="true"/>
        </w:rPr>
        <w:t>برخورد ائمه علیهم السلام با گروه های افراطی</w:t>
      </w:r>
      <w:bookmarkEnd w:id="5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با این گروهها برخورد کردند و گفتند که این گناهان دنیا و آخرت شما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خود شما ضرر می‌زند، بلکه به مردم نیز ضرر زده آنها را زجر</w:t>
      </w:r>
      <w:bookmarkStart w:id="506" w:name="pg6436_42819"/>
    </w:p>
    <w:p>
      <w:pPr>
        <w:pStyle w:val="BookText"/>
        <w:rPr/>
      </w:pPr>
      <w:bookmarkEnd w:id="506"/>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انواع گناهان آلوده کرده‌اید؟ این‌ها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هستیم و به شفاعت امامان خود دلخوش هستیم که در قیامت، در برابر پروردگار عالم از ما به عنوان این که شیعه هستیم طرفداری کنند و نگذارند که خدا ما را جریمه و دچار کیفر و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جریان است که از اواخر عمر امام چهارم علیه السلام اتفاق افتاد و تا زمان حضرت رضا علیه السلام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موضع‌گیری اهل‌بیت علیهم السلام در برابر این جریان را ببینید تا گفتار حضرت زهرا علیها السلام برای شما به نحو ریشه‌ای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نمونه از برخورد ائمه علیهم السلام را برای شما عرض می‌کنم؛ یکی برخورد حضرت صادق علیه السلام و دیگری برخورد حضرت رضا علیه السلام و بعد از این دو برخورد، دو مطلب بسیار مهم از رسول خدا صلی الله علیه و آله و حضرت باقر علیه السلام برای شما ذکر می‌کنم</w:t>
      </w:r>
      <w:r>
        <w:rPr>
          <w:rFonts w:eastAsia="IRNazanin" w:cs="IRNazanin"/>
          <w:color w:val="111111"/>
          <w:sz w:val="28"/>
          <w:szCs w:val="28"/>
          <w:rtl w:val="true"/>
          <w:lang w:bidi="fa-IR"/>
        </w:rPr>
        <w:t>.</w:t>
      </w:r>
    </w:p>
    <w:p>
      <w:pPr>
        <w:pStyle w:val="Heading3"/>
        <w:numPr>
          <w:ilvl w:val="2"/>
          <w:numId w:val="1"/>
        </w:numPr>
        <w:rPr/>
      </w:pPr>
      <w:bookmarkStart w:id="507" w:name="__RefHeading___Toc852967_653776707"/>
      <w:bookmarkStart w:id="508" w:name="_Toc182"/>
      <w:bookmarkEnd w:id="507"/>
      <w:r>
        <w:rPr>
          <w:rtl w:val="true"/>
        </w:rPr>
        <w:t>برخورد امام صادق علیه السلام با متظاهرین به شیعه</w:t>
      </w:r>
      <w:bookmarkEnd w:id="508"/>
    </w:p>
    <w:p>
      <w:pPr>
        <w:pStyle w:val="BookText"/>
        <w:rPr/>
      </w:pPr>
      <w:r>
        <w:rPr>
          <w:rFonts w:ascii="IRNazanin" w:hAnsi="IRNazanin" w:eastAsia="IRNazanin"/>
          <w:color w:val="111111"/>
          <w:sz w:val="28"/>
          <w:sz w:val="28"/>
          <w:szCs w:val="28"/>
          <w:rtl w:val="true"/>
          <w:lang w:bidi="fa-IR"/>
        </w:rPr>
        <w:t>اما برخورد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جلسه‌ای برای حضرت صادق علیه السلام تعریف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افرادی هستند که با سر به طرف گناه می‌دوند و هر گناهی که به وجود می‌آید، رد نمی‌کنند و خود را به آن آلوده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آنها را نصیحت می‌کنیم،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شیعة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سنّی، لاییک، بی‌دین و بی‌اعتقاد نیستیم، بلکه جزء شیعیان امام صادق علیه السلام هستیم و دلگرمی ما در این گناهان و آلودگی‌ها، به حضرت صادق علیه السلام است که در قیامت دست همۀ ما را بگیرد و نگذارد که خدا ما را به عذاب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این نوع دلخوشی‌ها از نظر قرآن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این دلخوشی‌ها را که قوم یهود نیز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یعنی آرزوهای بی‌پایه، بی‌ریشه، غلط، پوک و پوچ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اول ادعای آنها را که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شیعة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آلوده</w:t>
      </w:r>
      <w:bookmarkStart w:id="509" w:name="pg6436_42821"/>
    </w:p>
    <w:p>
      <w:pPr>
        <w:pStyle w:val="BookText"/>
        <w:rPr/>
      </w:pPr>
      <w:bookmarkEnd w:id="509"/>
      <w:r>
        <w:rPr>
          <w:rFonts w:ascii="IRNazanin" w:hAnsi="IRNazanin" w:eastAsia="IRNazanin"/>
          <w:color w:val="111111"/>
          <w:sz w:val="28"/>
          <w:sz w:val="28"/>
          <w:szCs w:val="28"/>
          <w:rtl w:val="true"/>
          <w:lang w:bidi="fa-IR"/>
        </w:rPr>
        <w:t>بودن به انواع گناهان، شیعۀ امام صادق علیه السلام هستیم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علیه السلام چه جوابی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شکل نشستن امام صادق علیه السلام از شدت ناراحتی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ائمه علیهم السلام از چه چیزی ناراحت و به چه چیزی دلخوش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ما با شنیدن اسم مجلس قمار، شراب، ربا، حرام خوری، زن و مرد مخلوط، چه وضعی پیدا می‌کردند و چه می‌فرمودند؟ آیا بی‌تفاوت بودند و ناراحت نمی‌شدند؟ یا جواب می‌دادند که بالاخره شب عروسی است، حالا زن و مرد با هم بودند، عرقی هم خوردند و پاستوری زدند و پولی روی هم گذاشتند، نباید به مردم سخت گرفت؟ این را می‌گفتند؟</w:t>
      </w:r>
    </w:p>
    <w:p>
      <w:pPr>
        <w:pStyle w:val="Heading3"/>
        <w:numPr>
          <w:ilvl w:val="2"/>
          <w:numId w:val="1"/>
        </w:numPr>
        <w:rPr/>
      </w:pPr>
      <w:bookmarkStart w:id="510" w:name="__RefHeading___Toc852969_653776707"/>
      <w:bookmarkStart w:id="511" w:name="_Toc183"/>
      <w:bookmarkEnd w:id="510"/>
      <w:r>
        <w:rPr>
          <w:rtl w:val="true"/>
        </w:rPr>
        <w:t>تکذیب شدید شیعیان دروغین از طرف امام صادق علیه السلام</w:t>
      </w:r>
      <w:bookmarkEnd w:id="511"/>
    </w:p>
    <w:p>
      <w:pPr>
        <w:pStyle w:val="BookText"/>
        <w:rPr/>
      </w:pPr>
      <w:r>
        <w:rPr>
          <w:rFonts w:ascii="IRNazanin" w:hAnsi="IRNazanin" w:eastAsia="IRNazanin"/>
          <w:color w:val="111111"/>
          <w:sz w:val="28"/>
          <w:sz w:val="28"/>
          <w:szCs w:val="28"/>
          <w:rtl w:val="true"/>
          <w:lang w:bidi="fa-IR"/>
        </w:rPr>
        <w:t>وقتی به امام صادق علیه السلام خبر دادند که چنین جریانی در مدینه هست،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لیسوا لنا بموال</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67/357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قدیمی‌ها، آب پاکی را روی دست آنان ریخت؛ چون اولاً حضرت به قسم جلاله تکیه کردند، که می‌دانید چه قسمی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قسم را در دین ما قسم جلاله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یکی از این سه قسم را به دروغ بخورد، مثلاً مشتری آمده،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این پارچه متری چند است؟ او برای این که اعتماد مشتری را جلب کند، با این که متری پنج هزار تومان خریده است، به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خرید به تو دارم می‌دهم، متری ده هزار تومان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قسم دروغ</w:t>
      </w:r>
      <w:bookmarkStart w:id="512" w:name="pg6436_42823"/>
    </w:p>
    <w:p>
      <w:pPr>
        <w:pStyle w:val="BookText"/>
        <w:rPr/>
      </w:pPr>
      <w:bookmarkEnd w:id="51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قسم دروغی که اسم و نام جلالۀ خدا در کار است، آیا جزء گناهان صغیره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شود، یا جزء گناهان کبیره؟ امام صادق علیه السلام این نوع قسم دروغ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گناهان کبیره‌ای می‌دانند که خدا به این گناه وعدۀ آتش جهنم داده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7/434</w:t>
      </w:r>
      <w:r>
        <w:rPr>
          <w:rFonts w:ascii="Amiri" w:hAnsi="Amiri" w:eastAsia="Amiri" w:cs="Amiri"/>
          <w:color w:val="111111"/>
          <w:sz w:val="28"/>
          <w:sz w:val="28"/>
          <w:szCs w:val="28"/>
          <w:rtl w:val="true"/>
          <w:lang w:bidi="ar-SA"/>
        </w:rPr>
        <w:t xml:space="preserve">، بَابُ کَرَاهِیَةِ الْیَمِینِ،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 یَقُولُ لَاتَحْلِفُوا بِاللَّهِ صَادِقِینَ وَ لَاکَاذِبِینَ فَإِنَّهُ عز و جل یَقُولُ وَ لاتَجْعَلُوا اللّهَ عُرْضَةً لِأَیْمانِکُمْ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الْیَمِینِ الْکَاذِبَةِ،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مَنْ حَلَفَ عَلَی یَمِینٍ وَ هُوَ یَعْلَمُ أَنَّهُ کَاذِبٌ فَقَدْ بَارَزَ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101/207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نَهَی عَنِ الْیَمِینِ الْکَاذِبَةِ وَ قَالَ إِنَّهَا تَتْرُکُ الدِّیَارَ بَلَاقِعَ وَ قَالَ مَنْ حَلَفَ بِیَمِینٍ کَاذِبَةٍ صَبْراً لِیَقْطَعَ بِهَا مَالَ امْرِئٍ مُسْلِمٍ لَقِیَ اللَّهَ عز و جل وَ هُوَ عَلَیْهِ غَضْبَانُ إِلَّا أَنْ یَتُوبَ وَ یَرْجِعَ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قسم جلاله می‌خورند،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دروغ نیست و آب پاکی روی دست طرف‌هایی که آلوده به انواع گناهان بودند،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هستیم؟ اول جواب این ادعا را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والله قسم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پروندۀ شیعیان خود این اسم و رسم را نداریم، خدا به این افراد آگاهی کامل داده است که می‌دانند دارند دروغ می‌گویند</w:t>
      </w:r>
      <w:r>
        <w:rPr>
          <w:rFonts w:eastAsia="IRNazanin" w:cs="IRNazanin"/>
          <w:color w:val="111111"/>
          <w:sz w:val="28"/>
          <w:szCs w:val="28"/>
          <w:rtl w:val="true"/>
          <w:lang w:bidi="fa-IR"/>
        </w:rPr>
        <w:t>.</w:t>
      </w:r>
    </w:p>
    <w:p>
      <w:pPr>
        <w:pStyle w:val="Heading3"/>
        <w:numPr>
          <w:ilvl w:val="2"/>
          <w:numId w:val="1"/>
        </w:numPr>
        <w:rPr/>
      </w:pPr>
      <w:bookmarkStart w:id="513" w:name="__RefHeading___Toc852971_653776707"/>
      <w:bookmarkStart w:id="514" w:name="_Toc184"/>
      <w:bookmarkEnd w:id="513"/>
      <w:r>
        <w:rPr>
          <w:rtl w:val="true"/>
        </w:rPr>
        <w:t>حکایت مریضی امام حسین علیه السلام و عرب بیابان نشین</w:t>
      </w:r>
      <w:bookmarkEnd w:id="5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می‌خواهم مطلبی را از اهل تسنن نقل کنم، شادتر می‌شوم تا این که شیعه نقل کرده باشد؛ چون از شیعه نقل 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مکتب خودتان است، اما دیگری مطلبی را به نفع ما نقل کند،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مورد از آنها دربارۀ آگاهی ائمه علیهم السلام برای شما نقل می‌کنم</w:t>
      </w:r>
      <w:r>
        <w:rPr>
          <w:rFonts w:eastAsia="IRNazanin" w:cs="IRNazanin"/>
          <w:color w:val="111111"/>
          <w:sz w:val="28"/>
          <w:szCs w:val="28"/>
          <w:rtl w:val="true"/>
          <w:lang w:bidi="fa-IR"/>
        </w:rPr>
        <w:t>.</w:t>
      </w:r>
      <w:bookmarkStart w:id="515" w:name="pg6436_42825"/>
    </w:p>
    <w:p>
      <w:pPr>
        <w:pStyle w:val="BookText"/>
        <w:rPr/>
      </w:pPr>
      <w:bookmarkEnd w:id="515"/>
      <w:r>
        <w:rPr>
          <w:rFonts w:ascii="IRNazanin" w:hAnsi="IRNazanin" w:eastAsia="IRNazanin"/>
          <w:color w:val="111111"/>
          <w:sz w:val="28"/>
          <w:sz w:val="28"/>
          <w:szCs w:val="28"/>
          <w:rtl w:val="true"/>
          <w:lang w:bidi="fa-IR"/>
        </w:rPr>
        <w:t>وجود مبارک امام حسین علیه السلام پیاده و با پای برهنه، داشتند از مدینه به مکه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قدیم بین مکه و مدینه بود، اگر کسی با ماشین می‌رفت، امید نداشت که به مکه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جادۀ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جاده را رفته بودم، آن سال‌ها، در آن جاده، دائم حاجی‌ها با احرام کشته می‌شدند؛ یعنی سالی نبود که جاده کشته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حسین علیه السلام با پای برهنه، در آن گرمای بالای پنجاه درجه، بیست و پنج سفر از مدینه تا مکه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سفرها، پای حضرت درد گرفت و تا زانو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راه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چادر زدند و امام علیه السلام را زیر خیمه بردند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طول می‌کشد،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دراز کنید تا ورم و دردش بخوابد و هر وقت خود شما فرمودید، راه بیافتیم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یاران خود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بیابانی که اصلاً آب و علف پیدا نمی‌شد، از مدینه تا مکه فقط کوه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آدرسی که به تو می‌دهم، پشت فلان تپه می‌روی، تعداد کمی چادرنشین هستند، مردی از گیاهان خشک و تر این بیابان در ایام بهار دوا درست می‌کند که برای درد و ورم پا خوب است، ولی نگو که برای چه کسی می‌خواهی؟ چون اگر اسم مرا ببری، پول نمی‌گیرد</w:t>
      </w:r>
      <w:r>
        <w:rPr>
          <w:rFonts w:eastAsia="IRNazanin" w:cs="IRNazanin"/>
          <w:color w:val="111111"/>
          <w:sz w:val="28"/>
          <w:szCs w:val="28"/>
          <w:rtl w:val="true"/>
          <w:lang w:bidi="fa-IR"/>
        </w:rPr>
        <w:t>.</w:t>
      </w:r>
    </w:p>
    <w:p>
      <w:pPr>
        <w:pStyle w:val="Heading3"/>
        <w:numPr>
          <w:ilvl w:val="2"/>
          <w:numId w:val="1"/>
        </w:numPr>
        <w:rPr/>
      </w:pPr>
      <w:bookmarkStart w:id="516" w:name="__RefHeading___Toc852973_653776707"/>
      <w:bookmarkStart w:id="517" w:name="_Toc185"/>
      <w:bookmarkEnd w:id="516"/>
      <w:r>
        <w:rPr>
          <w:rtl w:val="true"/>
        </w:rPr>
        <w:t>محبت ائمه علیهم السلام نسبت به شیعیان</w:t>
      </w:r>
      <w:bookmarkEnd w:id="517"/>
    </w:p>
    <w:p>
      <w:pPr>
        <w:pStyle w:val="BookText"/>
        <w:rPr/>
      </w:pPr>
      <w:r>
        <w:rPr>
          <w:rFonts w:ascii="IRNazanin" w:hAnsi="IRNazanin" w:eastAsia="IRNazanin"/>
          <w:color w:val="111111"/>
          <w:sz w:val="28"/>
          <w:sz w:val="28"/>
          <w:szCs w:val="28"/>
          <w:rtl w:val="true"/>
          <w:lang w:bidi="fa-IR"/>
        </w:rPr>
        <w:t>چقدر امامان ما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بیابان‌نشین هستند و نان آنات از همین راه اداره می‌شود، اگر این دوا را رایگان یا کمتر بدهند، به زندگی آنها لطمه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طبق آدرسی که حضرت داده بودند، آن مرد را دید و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دوا را داری آ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بگو برای چه کسی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نشد که بپرسی برای چه کسی می‌خواهی، تو دوا را بده، من هر چه قیمتش هست، نقدی</w:t>
      </w:r>
      <w:bookmarkStart w:id="518" w:name="pg6436_42827"/>
    </w:p>
    <w:p>
      <w:pPr>
        <w:pStyle w:val="BookText"/>
        <w:rPr/>
      </w:pPr>
      <w:bookmarkEnd w:id="518"/>
      <w:r>
        <w:rPr>
          <w:rFonts w:ascii="IRNazanin" w:hAnsi="IRNazanin" w:eastAsia="IRNazanin"/>
          <w:color w:val="111111"/>
          <w:sz w:val="28"/>
          <w:sz w:val="28"/>
          <w:szCs w:val="28"/>
          <w:rtl w:val="true"/>
          <w:lang w:bidi="fa-IR"/>
        </w:rPr>
        <w:t>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بگویی که برای چه کسی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اسم مریض به چه درد تو می‌خورد؟ ما مریضی داریم که در چادر افتاده و دارد ناله می‌کند، دوا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 برای چه کسی می‌خواهی، دوا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بندۀ خدا با این که حضرت ابی عبدالله علیه السلام فرموده بود نگو،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دوا را برای جگر گوشۀ زهرا علیها السلام حضرت امام حسین علیه السلام می‌خواهی؟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می‌آیم و با دست خودم دوا را به حضرت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آمده تا از منطقۀ ما رد شود، من به زیارتش نیایم؟ من تا به حال حضرت ابی عبدالله علیه السلام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من باید به چهرۀ مولایم بخورد که خدا این چشم مرا در قیامت عذاب نکند</w:t>
      </w:r>
      <w:r>
        <w:rPr>
          <w:rFonts w:eastAsia="IRNazanin" w:cs="IRNazanin"/>
          <w:color w:val="111111"/>
          <w:sz w:val="28"/>
          <w:szCs w:val="28"/>
          <w:rtl w:val="true"/>
          <w:lang w:bidi="fa-IR"/>
        </w:rPr>
        <w:t>.</w:t>
      </w:r>
    </w:p>
    <w:p>
      <w:pPr>
        <w:pStyle w:val="Heading3"/>
        <w:numPr>
          <w:ilvl w:val="2"/>
          <w:numId w:val="1"/>
        </w:numPr>
        <w:rPr/>
      </w:pPr>
      <w:bookmarkStart w:id="519" w:name="__RefHeading___Toc852975_653776707"/>
      <w:bookmarkStart w:id="520" w:name="_Toc186"/>
      <w:bookmarkEnd w:id="519"/>
      <w:r>
        <w:rPr>
          <w:rtl w:val="true"/>
        </w:rPr>
        <w:t>دیدار عرب بیابان گرد با امام حسین علیه السلام</w:t>
      </w:r>
      <w:bookmarkEnd w:id="520"/>
    </w:p>
    <w:p>
      <w:pPr>
        <w:pStyle w:val="BookText"/>
        <w:rPr/>
      </w:pPr>
      <w:r>
        <w:rPr>
          <w:rFonts w:ascii="IRNazanin" w:hAnsi="IRNazanin" w:eastAsia="IRNazanin"/>
          <w:color w:val="111111"/>
          <w:sz w:val="28"/>
          <w:sz w:val="28"/>
          <w:szCs w:val="28"/>
          <w:rtl w:val="true"/>
          <w:lang w:bidi="fa-IR"/>
        </w:rPr>
        <w:t>عرب سیاه، پابرهنه و بیابان گردی بود، اما معرفت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وارد خیمۀ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پول دوا،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فدای شما، 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که پول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چیزی را رایگان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می‌خواهید رایگان نباشد، من همسرم درد زایمان دارد، دعا کنید که فرزند و مادرش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برگردی، فرزندت سالم به دنیا آمده است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دفتری که نزد ما هست، اسم فرزند تو جزء شیعیان ما ثبت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لِعَبْدِ اللَّهِ بْنِ جَعْفَرٍ الْحِمْیَرِیِّ بِإِسْنَادِهِ إِلَی أَبِی عَبْدِ اللَّهِ علیه السلام قَالَ خَرَجَ الْحُسَیْنُ بْنُ عَلِیٍّ إِلَی مَکَّةَ سَنَةً مَاشِیاً فَوَرِمَتْ قَدَمَاهُ فَقَالَ لَهُ بَعْضُ مَوَالِیهِ لَوْ رَکِبْتَ لِیَسْکُنَ عَنْکَ هَذَا الْوَرَمُ فَقَالَ کَلَّا إِذَا أَتَیْنَا هَذَا الْمَنْزِلَ فَإِنَّهُ یَسْتَقْبِلُکَ أَسْوَدُ وَ مَعَهُ دُهْنٌ فَاشْتَرِهِ مِنْهُ وَ لَاتُمَاسِکْهُ فَقَالَ لَهُ مَوْلَاهُ بِأَبِی أَنْتَ وَ أُمِّی مَا قُدَّامَنَا مَنْزِلٌ فِیهِ أَحَدٌ یَبِیعُ هَذَا الدَّوَاءَ فَقَالَ بَلَی أَمَامَکَ دُونَ الْمَنْزِلِ فَسَارَ مِیلًا فَإِذَا هُوَ بِالْأَسْوَدِ فَقَالَ الْحُسَیْنُ لِمَوْلَاهُ دُونَکَ الرَّجُلَ فَخُذْ مِنْهُ الدُّهْنَ فَأَخَذَ مِنْهُ الدُّهْنَ وَ أَعْطَاهُ الثَّمَنَ فَقَالَ لَهُ الْغُلَامُ لِمَنْ أَرَدْتَ هَذَا الدُّهْنَ فَقَالَ لِلْحُسَیْنِ بْنِ عَلِیٍّ علیه السلام فَقَالَ انْطَلِقْ بِهِ إِلَیْهِ فَصَارَ الْأَسْوَدُ نَحْوَهُ فَقَالَ یَا ابْنَ رَسُولِ اللَّهِ إِنِّی مَوْلَاکَ لَاآخُذُ لَهُ ثَمَناً وَ لَکِنِ ادْعُ اللَّهَ أَنْ یَرْزُقَنِی وَلَداً ذَکَراً سَوِیّاً یُحِبُّکُمْ أَهْلَ الْبَیْتِ فَإِنِّی خَلَّفْتُ امْرَأَتِی تَمْخَضُ فَقَالَ انْطَلِقْ إِلَی مَنْزِلِکَ فَإِنَّ اللَّهَ قَدْ وَهَبَ لَکَ وَلَداً ذَکَراً سَوِیّاً فَوَلَدَتْ غُلَاماً سَوِیّاً ثُمَّ رَجَعَ الْأَسْوَدُ إِلَی الْحُسَیْنِ وَ دَعَا لَهُ بِالْخَیْرِ بِوِلَادَةِ الْغُلَامِ لَهُ وَ إِنَّ الْحُسَیْنَ علیه السلام قَدْ مَسَحَ رِجْلَیْهِ فَمَا قَامَ مِنْ مَوْضِعِهِ حَتَّی زَالَ ذَلِکَ الْوَرَمُ</w:t>
      </w:r>
      <w:r>
        <w:rPr>
          <w:rFonts w:eastAsia="Amiri" w:cs="Amiri" w:ascii="Amiri" w:hAnsi="Amiri"/>
          <w:color w:val="111111"/>
          <w:sz w:val="28"/>
          <w:szCs w:val="28"/>
          <w:rtl w:val="true"/>
          <w:lang w:bidi="ar-SA"/>
        </w:rPr>
        <w:t>.»</w:t>
      </w:r>
      <w:bookmarkStart w:id="521" w:name="pg6436_42829"/>
    </w:p>
    <w:p>
      <w:pPr>
        <w:pStyle w:val="Heading3"/>
        <w:numPr>
          <w:ilvl w:val="2"/>
          <w:numId w:val="1"/>
        </w:numPr>
        <w:rPr/>
      </w:pPr>
      <w:bookmarkStart w:id="522" w:name="__RefHeading___Toc852977_653776707"/>
      <w:bookmarkStart w:id="523" w:name="_Toc187"/>
      <w:bookmarkEnd w:id="521"/>
      <w:bookmarkEnd w:id="522"/>
      <w:r>
        <w:rPr>
          <w:rtl w:val="true"/>
        </w:rPr>
        <w:t>شیعیان از ازل تا ابد</w:t>
      </w:r>
      <w:bookmarkEnd w:id="523"/>
    </w:p>
    <w:p>
      <w:pPr>
        <w:pStyle w:val="BookText"/>
        <w:rPr/>
      </w:pPr>
      <w:r>
        <w:rPr>
          <w:rFonts w:ascii="IRNazanin" w:hAnsi="IRNazanin" w:eastAsia="IRNazanin"/>
          <w:color w:val="111111"/>
          <w:sz w:val="28"/>
          <w:sz w:val="28"/>
          <w:szCs w:val="28"/>
          <w:rtl w:val="true"/>
          <w:lang w:bidi="fa-IR"/>
        </w:rPr>
        <w:t>چند نفر در حضور امیرالمؤمنین علیه السلام نشسته بودند، یکی از آنان با حال خوشی به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پایین انداختند، بعد از چند لحظه سر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امری قلبی است، مگر شما ذات قلب مرا می‌بینید که فرمودید من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قلب تو کار ندارم، تو وقتی این جمله را به من گفتی، من ارواح شیعیانم از زمان حضرت آدم علیه السلام تا قیامت را نگاه کردم، تو در آنها نبودی، پس دروغ می‌گویی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بَابٌ فِی مَعْرِفَتِهِمْ أَوْلِیَاءَهُمْ وَ التَّفْوِیضِ إِلَیْهِمْ،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 أَنَّ رَجُلًا جَاءَ إِلَی أَمِیرِ الْمُؤْمِنِینَ علیه السلام وَ هُوَ مَعَ أَصْحَابِهِ فَسَلَّمَ عَلَیْهِ ثُمَّ قَالَ لَهُ أَنَا وَ اللَّهِ أُحِبُّکَ وَ أَتَوَلَّاکَ فَقَالَ لَهُ أَمِیرُ الْمُؤْمِنِینَ علیه السلام کَذَبْتَ قَالَ بَلَی وَ اللَّهِ إِنِّی أُحِبُّکَ وَ أَتَوَلَّاکَ فَکَرَّرَ ثَلَاثاً فَقَالَ لَهُ أَمِیرُ الْمُؤْمِنِینَ علیه السلام کَذَبْتَ مَا أَنْتَ کَمَا قُلْتَ إِنَّ اللَّهَ خَلَقَ الْأَرْوَاحَ قَبْلَ الْأَبْدَانِ بِأَلْفَیْ عَامٍ ثُمَّ عَرَضَ عَلَیْنَا الْمُحِبَّ لَنَا فَوَ اللَّهِ مَا رَأَیْتُ رُوحَکَ فِیمَنْ عُرِضَ فَأَیْنَ کُنْتَ فَسَکَتَ الرَّجُلُ عِنْدَ ذَلِکَ وَ لَمْ یُرَاجِعْهُ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 زهرا علیها السلام و امام باقر، صادق و رضا علیهم السلام شیعه پرقیمت‌ترین انسان</w:t>
      </w:r>
      <w:bookmarkStart w:id="524" w:name="pg6436_42831"/>
    </w:p>
    <w:p>
      <w:pPr>
        <w:pStyle w:val="BookText"/>
        <w:rPr/>
      </w:pPr>
      <w:bookmarkEnd w:id="524"/>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پرقیمت‌ترین انسان امت و زمان ائمه علیهم السلام نه، بلکه شیعۀ واقعی پرقیمت‌ترین انسان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ادعایی که این‌ها کردند،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خیلی آزاد، راحت و با نظر بلند به هر گناهی خود را آلوده می‌کنند، شیعه نیستند، اما اگر رابطۀ خود با گناهان را قطع کنند و زندگی را به پاکی، درستی و صداقت محدود کنند، قطعاً نام آنان در آن دفتر اسامی شیعه ثبت می‌شود</w:t>
      </w:r>
      <w:r>
        <w:rPr>
          <w:rFonts w:eastAsia="IRNazanin" w:cs="IRNazanin"/>
          <w:color w:val="111111"/>
          <w:sz w:val="28"/>
          <w:szCs w:val="28"/>
          <w:rtl w:val="true"/>
          <w:lang w:bidi="fa-IR"/>
        </w:rPr>
        <w:t>.</w:t>
      </w:r>
    </w:p>
    <w:p>
      <w:pPr>
        <w:pStyle w:val="Heading3"/>
        <w:numPr>
          <w:ilvl w:val="2"/>
          <w:numId w:val="1"/>
        </w:numPr>
        <w:rPr/>
      </w:pPr>
      <w:bookmarkStart w:id="525" w:name="__RefHeading___Toc852979_653776707"/>
      <w:bookmarkStart w:id="526" w:name="_Toc188"/>
      <w:bookmarkEnd w:id="525"/>
      <w:r>
        <w:rPr>
          <w:rtl w:val="true"/>
        </w:rPr>
        <w:t>دفتر مخصوص نام شیعیان</w:t>
      </w:r>
      <w:bookmarkEnd w:id="526"/>
    </w:p>
    <w:p>
      <w:pPr>
        <w:pStyle w:val="BookText"/>
        <w:rPr/>
      </w:pPr>
      <w:r>
        <w:rPr>
          <w:rFonts w:ascii="IRNazanin" w:hAnsi="IRNazanin" w:eastAsia="IRNazanin"/>
          <w:color w:val="111111"/>
          <w:sz w:val="28"/>
          <w:sz w:val="28"/>
          <w:szCs w:val="28"/>
          <w:rtl w:val="true"/>
          <w:lang w:bidi="fa-IR"/>
        </w:rPr>
        <w:t>این دفتر، دفتر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کوفه با حضرت مجتبی علیه السلام به مدینه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شتری خیلی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حضرت این شتر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شتر خیلی علاقه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این شتر دفتری است که نام شیعیان ما تا قیامت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بار این شتر عشق می‌ورزم، نه خود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من که سواد نداشتم،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به من نشان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خانۀ ما بیا تا آن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دفتر را به هر کسی نشان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برادرم که سواد داشت رفتم، به او گفته بودم که من می‌خواهم به خانۀ حضرت مجتبی علیه السلام بروم تا امام دفتری را به من نشان بدهند که اسم شیعیان تا قیامت در این دفتر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برخاستند و دفتر را آوردند، من به برادرزاده‌ام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اسم من در این دفتر هست؟ برادرزاده‌ام نگاه کرد و به من اشاره کرد که اسم تو</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دفتر را ورق زد، ناگهان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هم در این دفتر هست، ولی اسم من نور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مجتبی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برادرزادۀ من در این دفتر نور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برادرزاده‌ات جزء هفتاد و دو نفر یاران برادرم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مخصوص آنها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أَسِیدٍ الْغِفَارِیِّ قَالَ لَمَّا وَادَعَ الْحَسَنُ بْنُ عَلِیٍّ علیه السلام مُعَاوِیَةَ وَ انْصَرَفَ إِلَی الْمَدِینَةِ صَحِبْتُهُ‌فِی مُنْصَرَفِهِ وَ کَانَ بَیْنَ عَیْنَیْهِ حِمْلُ بَعِیرٍ لَایُفَارِقُهُ حَیْثُ تَوَجَّهَ فَقُلْتُ لَهُ ذَاتَ یَوْمٍ جُعِلْتُ فِدَاکَ یَا أَبَا مُحَمَّدٍ هَذَا الْحِمْلُ لَایُفَارِقُکَ حَیْثُ مَا تَوَجَّهْتَ فَقَالَ یَا حُذَیْفَةُ أَ تَدْرِی مَا هُوَ قُلْتُ لَاقَالَ هَذَا الدِّیوَانُ قُلْتُ دِیوَانُ مَا ذَا قَالَ دِیوَانُ شِیعَتِنَا فِیهِ أَسْمَاؤُهُمْ قُلْتُ جُعِلْتُ فِدَاکَ فَأَرِنِی اسْمِی قَالَ اغْدُ بِالْغَدَاةِ قَالَ فَغَدَوْتُ إِلَیْهِ وَ مَعِی ابْنُ أَخٍ لِی وَ کَانَ یَقْرَأُ وَ لَمْ أَکُنْ أَقْرَأُ قَالَ مَا غَدَا بِکَ قُلْتُ الْحَاجَةُ الَّتِی وَعَدْتَنِی قَالَ مَنْ ذَا الْفَتَی مَعَکَ قُلْتُ ابْنُ أَخٍ لِی وَ هُوَ یَقْرَأُ وَ لَسْتُ أَقْرَأُ قَالَ فَقَالَ لِیَ اجْلِسْ فَجَلَسْتُ فَقَالَ عَلَیَّ بِالدِّیوَانِ الْأَوْسَطِ قَالَ فَأُتِیَ بِهِ قَالَ فَنَظَرَ الْفَتَی فَإِذَا الْأَسْمَاءُ تَلُوحُ قَالَ فَبَیْنَمَا هُوَ یَقْرَأُ إِذْ قَالَ هُوَ یَا عَمَّاهْ هُوَ ذَا اسْمِی قُلْتُ ثَکِلَتْکَ أُمُّکَ انْظُرْ أَیْنَ اسْمِی قَالَ فَصَفَحَ ثُمَّ قَالَ هُوَ ذَا اسْمُکَ فَاسْتَبْشَرْنَا وَ اسْتُشْهِدَ الْفَتَی مَعَ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شیعه است و اسمش در آن دفتر هست؟ خوش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اسم ما در این دفتر نوشته شود و یا اگر نوشته شده است، این اسم از دفتر پاک نشود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جلوۀ آیه‌های قرآن</w:t>
      </w:r>
    </w:p>
    <w:p>
      <w:pPr>
        <w:pStyle w:val="BookText"/>
        <w:rPr/>
      </w:pPr>
      <w:r>
        <w:rPr>
          <w:rFonts w:ascii="IRNazanin" w:hAnsi="IRNazanin" w:eastAsia="IRNazanin"/>
          <w:color w:val="111111"/>
          <w:sz w:val="28"/>
          <w:sz w:val="28"/>
          <w:szCs w:val="28"/>
          <w:rtl w:val="true"/>
          <w:lang w:bidi="fa-IR"/>
        </w:rPr>
        <w:t>لبخند تو آیتی است از نور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27" w:name="pg6436_42837"/>
    </w:p>
    <w:p>
      <w:pPr>
        <w:pStyle w:val="Heading2"/>
        <w:numPr>
          <w:ilvl w:val="1"/>
          <w:numId w:val="1"/>
        </w:numPr>
        <w:rPr/>
      </w:pPr>
      <w:bookmarkStart w:id="528" w:name="__RefHeading___Toc852981_653776707"/>
      <w:bookmarkStart w:id="529" w:name="_Toc189"/>
      <w:bookmarkEnd w:id="527"/>
      <w:bookmarkEnd w:id="528"/>
      <w:r>
        <w:rPr>
          <w:rtl w:val="true"/>
        </w:rPr>
        <w:t>پاداش شیعه بودن</w:t>
      </w:r>
      <w:bookmarkEnd w:id="529"/>
    </w:p>
    <w:p>
      <w:pPr>
        <w:pStyle w:val="Heading3"/>
        <w:numPr>
          <w:ilvl w:val="2"/>
          <w:numId w:val="1"/>
        </w:numPr>
        <w:rPr/>
      </w:pPr>
      <w:bookmarkStart w:id="530" w:name="__RefHeading___Toc852983_653776707"/>
      <w:bookmarkStart w:id="531" w:name="_Toc190"/>
      <w:bookmarkEnd w:id="530"/>
      <w:r>
        <w:rPr>
          <w:rtl w:val="true"/>
        </w:rPr>
        <w:t>بررسی اجمالی ارزش و مقام شیعه</w:t>
      </w:r>
      <w:bookmarkEnd w:id="531"/>
    </w:p>
    <w:p>
      <w:pPr>
        <w:pStyle w:val="BookText"/>
        <w:rPr/>
      </w:pPr>
      <w:r>
        <w:rPr>
          <w:rFonts w:ascii="IRNazanin" w:hAnsi="IRNazanin" w:eastAsia="IRNazanin"/>
          <w:color w:val="111111"/>
          <w:sz w:val="28"/>
          <w:sz w:val="28"/>
          <w:szCs w:val="28"/>
          <w:rtl w:val="true"/>
          <w:lang w:bidi="fa-IR"/>
        </w:rPr>
        <w:t>بررسی اجمالی ارزش و مقام شیعه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ما، ویژگی‌ها و صفات شیعیان، خصوصاً از زمان حضرت زین العابدین تا حضرت رضا علیهم السلام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همۀ کسانی که علاقه دارند و بخواهند شیعه واقعی باشند، این ویژگی‌ها را بدانند و بعد از دانستن فرمودۀ ائمۀ طاهرین علیهم السلام لازم است که این ویژگی‌ها و صفات را در خود ظهور و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شیعۀ واقعی تبدیل می‌شود، همان مؤمنی است که پروردگار عالم در قرآن مجید مطرح کرده است که همان انسان‌های والایی هستند که از زمان حضرت آدم علیه السلام تا حضرت مسیح علیه السلام فرهنگ خدا را از زبان پیغمبران و کتب آسمانی مانند صحف ابراهیم، تورات، انجیل و زبور قبول کردند و در حدّ ظرفیت و استعداد خود به کار گرفتند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مردم مؤمن، تا زمان حضرت مسیح علیه السلام نیز دنیا و آخرتی پاک و آبادی را پیدا کردند که پروردگار عالم در سوره‌های متعدّد قرآن، از این مؤمنین یاد می‌کند و از آنها تعریف کرده، به دنیای پاک و آخرت آباد آنان اشاره می‌کند</w:t>
      </w:r>
      <w:r>
        <w:rPr>
          <w:rFonts w:eastAsia="IRNazanin" w:cs="IRNazanin"/>
          <w:color w:val="111111"/>
          <w:sz w:val="28"/>
          <w:szCs w:val="28"/>
          <w:rtl w:val="true"/>
          <w:lang w:bidi="fa-IR"/>
        </w:rPr>
        <w:t>.</w:t>
      </w:r>
      <w:bookmarkStart w:id="532" w:name="pg6436_42842"/>
    </w:p>
    <w:p>
      <w:pPr>
        <w:pStyle w:val="Heading3"/>
        <w:numPr>
          <w:ilvl w:val="2"/>
          <w:numId w:val="1"/>
        </w:numPr>
        <w:rPr/>
      </w:pPr>
      <w:bookmarkStart w:id="533" w:name="__RefHeading___Toc852985_653776707"/>
      <w:bookmarkStart w:id="534" w:name="_Toc191"/>
      <w:bookmarkEnd w:id="532"/>
      <w:bookmarkEnd w:id="533"/>
      <w:r>
        <w:rPr>
          <w:rtl w:val="true"/>
        </w:rPr>
        <w:t>تاریخچۀ پیدایش لفظ و فرقۀ شیعه</w:t>
      </w:r>
      <w:bookmarkEnd w:id="534"/>
    </w:p>
    <w:p>
      <w:pPr>
        <w:pStyle w:val="BookText"/>
        <w:rPr/>
      </w:pPr>
      <w:r>
        <w:rPr>
          <w:rFonts w:ascii="IRNazanin" w:hAnsi="IRNazanin" w:eastAsia="IRNazanin"/>
          <w:color w:val="111111"/>
          <w:sz w:val="28"/>
          <w:sz w:val="28"/>
          <w:szCs w:val="28"/>
          <w:rtl w:val="true"/>
          <w:lang w:bidi="fa-IR"/>
        </w:rPr>
        <w:t>کلمۀ شیعه قبلاً بوده، اما بعد از نبوت و بیشتر بعد از وفات پیغمبر صلی الله علیه و آله مطرح شد که در حقیقت به فرمودۀ امام صادق علیه السلام در قرآن این کلمه با مؤمن هیچ فرقی نمی‌کند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أَحَدٌ مِنْ شِیعَةِ عَلِیٍّ إِلَّا وَ هُوَ طَاهِرُ الْوَالِدَیْنِ تَقِیٌّ نَقِیٌّ أَمِنٌ مُؤْمِنٌ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لغت شیعه نیز در قرآن مجید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وجود مقدس حضرت ابراهیم علیه السلام این لغت استعمال شده و در سورۀ مبارکۀ قصص نیز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آنچه که دربارۀ حضرت ابراهیم علیه السلام است،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متّصل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و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به آیۀ قبل اشاره دارد که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حضرت ابراهیم علیه السلام شیعۀ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با آن عظمت، مقام و شخصیت که به او قهرمان توحید می‌گویند و پدر تمام پیغمبران بعد از خودش نیز بوده است، یعنی همۀ انبیای بعد، از طریق دو فرزند او؛ یعنی حضرت اسحاق و اسماعیل علیهما السلام به وجود آمدند که ما خانواده‌ای را در تاریخ بشر، پربرکت‌تر از این خانواده سراغ نداریم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حضرت اسحاق علیه السلام حضرت یعقوب علیه السلام به وجود آمد، بعد 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برادران حضرت یوسف علیه السلام حضرت موسی و هارون علیهما السلام به</w:t>
      </w:r>
      <w:bookmarkStart w:id="535" w:name="pg6436_42844"/>
    </w:p>
    <w:p>
      <w:pPr>
        <w:pStyle w:val="BookText"/>
        <w:rPr/>
      </w:pPr>
      <w:bookmarkEnd w:id="535"/>
      <w:r>
        <w:rPr>
          <w:rFonts w:ascii="IRNazanin" w:hAnsi="IRNazanin" w:eastAsia="IRNazanin"/>
          <w:color w:val="111111"/>
          <w:sz w:val="28"/>
          <w:sz w:val="28"/>
          <w:szCs w:val="28"/>
          <w:rtl w:val="true"/>
          <w:lang w:bidi="fa-IR"/>
        </w:rPr>
        <w:t>وجود آمدند، بعد حضرت زکریّا، یونس، یحیی و مسیح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از انبیا، از طریق حضرت اسحاق علیه السلام به حضرت ابراهیم علیه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پیغمبر اسلام صلی الله علیه و آله تا امام زمان علیهم السلام همه از نسل حضرت اسماعیل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پروردگار حضرت ابراهیم علیه السلام 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یقیناً، بی‌تردید، ابراهیم شیعۀ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را باید ببینیم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برمی‌گردد؟</w:t>
      </w:r>
    </w:p>
    <w:p>
      <w:pPr>
        <w:pStyle w:val="Heading3"/>
        <w:numPr>
          <w:ilvl w:val="2"/>
          <w:numId w:val="1"/>
        </w:numPr>
        <w:rPr/>
      </w:pPr>
      <w:bookmarkStart w:id="536" w:name="__RefHeading___Toc852987_653776707"/>
      <w:bookmarkStart w:id="537" w:name="_Toc192"/>
      <w:bookmarkEnd w:id="536"/>
      <w:r>
        <w:rPr>
          <w:rtl w:val="true"/>
        </w:rPr>
        <w:t>از شیعه بودن تا رسیدن به مقام امامت</w:t>
      </w:r>
      <w:bookmarkEnd w:id="537"/>
    </w:p>
    <w:p>
      <w:pPr>
        <w:pStyle w:val="BookText"/>
        <w:rPr/>
      </w:pPr>
      <w:r>
        <w:rPr>
          <w:rFonts w:ascii="IRNazanin" w:hAnsi="IRNazanin" w:eastAsia="IRNazanin"/>
          <w:color w:val="111111"/>
          <w:sz w:val="28"/>
          <w:sz w:val="28"/>
          <w:szCs w:val="28"/>
          <w:rtl w:val="true"/>
          <w:lang w:bidi="fa-IR"/>
        </w:rPr>
        <w:t>حضرت ابراهیم علیه السلام در این دنیا شیعۀ چه کسی بوده است؟ شیعه بوده؛ یعنی چه؟ یعنی مأموم، پیرو و اقتداکننده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است که شخصیتی مانند حضرت ابراهیم علیه السلام که به امامت مردم انتخاب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 تا قبل از امام شدن، مأموم امام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رده‌بندی و آیات قرآن، او اول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امام، پیشوا و الگوی انسان‌ها تا قیامت شده است؟ بعد از عبور از سی مرحله آزمایش، که امام باقر علیه السلام هر سی مرحله را آدرس داده و بیان کردند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بهذا الدین أحد فقام به کله إلا إبراهیم‌قال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ابتلی إبراهیم ربه بکلمات فأتمهن قلت له وما الکلمات التی ابتلی الله إبراهیم بهن 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ثلاثون سهما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آیات فی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وعشر آیات فی أول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آیات فی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آخرالآیة فأتمهن کلهن فکتبت له براءة قال الله وإبراهیم الذی وفی</w:t>
      </w:r>
      <w:r>
        <w:rPr>
          <w:rFonts w:eastAsia="IRNazanin" w:cs="IRNazanin"/>
          <w:color w:val="111111"/>
          <w:sz w:val="28"/>
          <w:szCs w:val="28"/>
          <w:rtl w:val="true"/>
          <w:lang w:bidi="fa-IR"/>
        </w:rPr>
        <w:t>.»</w:t>
      </w:r>
      <w:bookmarkStart w:id="538" w:name="pg6436_42846"/>
    </w:p>
    <w:p>
      <w:pPr>
        <w:pStyle w:val="BookText"/>
        <w:rPr/>
      </w:pPr>
      <w:bookmarkEnd w:id="538"/>
      <w:r>
        <w:rPr>
          <w:rFonts w:ascii="IRNazanin" w:hAnsi="IRNazanin" w:eastAsia="IRNazanin"/>
          <w:color w:val="111111"/>
          <w:sz w:val="28"/>
          <w:sz w:val="28"/>
          <w:szCs w:val="28"/>
          <w:rtl w:val="true"/>
          <w:lang w:bidi="fa-IR"/>
        </w:rPr>
        <w:t>این آیه در سورۀ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بعد از آزمایشات سنگین، ایشان امتحان داده و لیاقت پیدا کردند که پیشوای تمام انسان‌ها شوند؛ یعنی انسان‌ها اگر بخواهند به خدا، لقا، رضا و بهشت خدا برسند، باید با اقتدا به ایشان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نبوده، بلکه مأموم بوده است، یا به تعبیر قرآن مجید، شیعه، پیرو و اقتدا کننده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عظمت، مأموم، اقتدا کننده و شیعۀ چه کسی بود؟</w:t>
      </w:r>
    </w:p>
    <w:p>
      <w:pPr>
        <w:pStyle w:val="Heading3"/>
        <w:numPr>
          <w:ilvl w:val="2"/>
          <w:numId w:val="1"/>
        </w:numPr>
        <w:rPr/>
      </w:pPr>
      <w:bookmarkStart w:id="539" w:name="__RefHeading___Toc852989_653776707"/>
      <w:bookmarkStart w:id="540" w:name="_Toc193"/>
      <w:bookmarkEnd w:id="539"/>
      <w:r>
        <w:rPr>
          <w:rtl w:val="true"/>
        </w:rPr>
        <w:t>شیعۀ حضرت نوح علیه السلام</w:t>
      </w:r>
      <w:bookmarkEnd w:id="540"/>
    </w:p>
    <w:p>
      <w:pPr>
        <w:pStyle w:val="BookText"/>
        <w:rPr/>
      </w:pPr>
      <w:r>
        <w:rPr>
          <w:rFonts w:ascii="IRNazanin" w:hAnsi="IRNazanin" w:eastAsia="IRNazanin"/>
          <w:color w:val="111111"/>
          <w:sz w:val="28"/>
          <w:sz w:val="28"/>
          <w:szCs w:val="28"/>
          <w:rtl w:val="true"/>
          <w:lang w:bidi="fa-IR"/>
        </w:rPr>
        <w:t xml:space="preserve">آیات قبل از این آیه را که بررسی می‌کنیم، می‌بینیم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مقدس حضرت نوح علیه السلام برمی‌گردد؛ یعنی حضرت ابراهیم علیه السلام از ابتدا، قبل از این که امام مردم شود، شیعۀ حضرت نوح علیه السلام بوده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فرهنگ دست‌نخورده و سالم حضرت نوح علیه السلام به وسیلۀ همان مؤمنینی که گفته شد، تا زمان حضرت ابراهیم علیه السلام آمد و ایشان از دین و فرهنگ حضرت نوح علیه السلام پیروی و به ایشان اقتدا کرده است</w:t>
      </w:r>
      <w:r>
        <w:rPr>
          <w:rFonts w:eastAsia="IRNazanin" w:cs="IRNazanin"/>
          <w:color w:val="111111"/>
          <w:sz w:val="28"/>
          <w:szCs w:val="28"/>
          <w:rtl w:val="true"/>
          <w:lang w:bidi="fa-IR"/>
        </w:rPr>
        <w:t>.</w:t>
      </w:r>
      <w:bookmarkStart w:id="541" w:name="pg6436_42848"/>
    </w:p>
    <w:p>
      <w:pPr>
        <w:pStyle w:val="BookText"/>
        <w:rPr/>
      </w:pPr>
      <w:bookmarkEnd w:id="541"/>
      <w:r>
        <w:rPr>
          <w:rFonts w:ascii="IRNazanin" w:hAnsi="IRNazanin" w:eastAsia="IRNazanin"/>
          <w:color w:val="111111"/>
          <w:sz w:val="28"/>
          <w:sz w:val="28"/>
          <w:szCs w:val="28"/>
          <w:rtl w:val="true"/>
          <w:lang w:bidi="fa-IR"/>
        </w:rPr>
        <w:t>کیفیت اقتدا، پیروی و شیعه بودن حضرت ابراهیم علیه السلام به گونه‌ای بوده که لیاقت پیدا کرد تا خودش تا قیامت، امام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اصلی در این کلمۀ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چه شد که مقتدا مردم شد؟ از طریق شیعه شدن و اقتدا کردن به حضرت نوح علیه السلام</w:t>
      </w:r>
      <w:r>
        <w:rPr>
          <w:rFonts w:eastAsia="IRNazanin" w:cs="IRNazanin"/>
          <w:color w:val="111111"/>
          <w:sz w:val="28"/>
          <w:szCs w:val="28"/>
          <w:rtl w:val="true"/>
          <w:lang w:bidi="fa-IR"/>
        </w:rPr>
        <w:t>.</w:t>
      </w:r>
    </w:p>
    <w:p>
      <w:pPr>
        <w:pStyle w:val="Heading3"/>
        <w:numPr>
          <w:ilvl w:val="2"/>
          <w:numId w:val="1"/>
        </w:numPr>
        <w:rPr/>
      </w:pPr>
      <w:bookmarkStart w:id="542" w:name="__RefHeading___Toc852991_653776707"/>
      <w:bookmarkStart w:id="543" w:name="_Toc194"/>
      <w:bookmarkEnd w:id="542"/>
      <w:r>
        <w:rPr>
          <w:rtl w:val="true"/>
        </w:rPr>
        <w:t>رد اتهام ساختگی بودن شیعه</w:t>
      </w:r>
      <w:bookmarkEnd w:id="543"/>
    </w:p>
    <w:p>
      <w:pPr>
        <w:pStyle w:val="BookText"/>
        <w:rPr/>
      </w:pPr>
      <w:r>
        <w:rPr>
          <w:rFonts w:ascii="IRNazanin" w:hAnsi="IRNazanin" w:eastAsia="IRNazanin"/>
          <w:color w:val="111111"/>
          <w:sz w:val="28"/>
          <w:sz w:val="28"/>
          <w:szCs w:val="28"/>
          <w:rtl w:val="true"/>
          <w:lang w:bidi="fa-IR"/>
        </w:rPr>
        <w:t>بنابراین کلمۀ شیعه که در قرآن مجید نیز آمده است، لفظ اختراعی ما نیست، که به ما تهمت می‌زنند که این فرقۀ شیعه ساختگی است، ساخت کیست؟ اگر هم ساختگی باشد، ساخت قرآن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از حضرت ابراهیم علیه السلام به عنوان شیعۀ حضرت نوح علیه السلام یاد کرده است، بنا به روایات شیعه و سنّی پیغمبر اکرم صلی الله علیه و آله کلمۀ شیعه را دربارۀ اقتدا کنندگان و مأمومین امیرالمؤمنین علیه السلام به کار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42/333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ساخته 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خبر ندارید که کنار این مسأله، چه تهمت‌های عجیبی به شیعه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برادران و خواهران حوصله داشتید، یک دور کامل کتاب‌های علامه عسگری را می‌خریدید و می‌خواندید، تا هم فرهنگ خود را می‌شناختید و هم استواری تشیّع را می‌دیدید و هم جنایات عجیب و غریبی که از طریق تهمت و دروغ به شیعه زده شده است، مطلع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اهل تسنن، دریاوار به ما تهمت زده‌اند که شیعه ساخت فکر و طرح فرد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عبد الله بن سبإ؛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پدر خود از حضرت باقر علیه السلام نقل کرد که عبد اللَّه بن سبا مدعی نبوت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خدااست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امیر المؤمنین علیه السلام رسید او را خواست درباره اعتقادش سؤال کرد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خدائی و مدعی شد که به دلم چنین افتاده که تو خدائی و 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شیطان برتو مسلط شده از این عقیده برگرد مادر به سوگ تو بنشیند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امتناع ورزید امام دستور داد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 را به توبه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او را درآتش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فریب داد دردل او چنین القا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مردی یهودی بود اسلام آورد و علی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درزمان یهودی بودن خود نیز درباره یوشع بن نون وصی موسی غلو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را در باره علی نیز پس از درگذشت پیامبر اکرم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از کسانی بود که از همه مشهورتر وآشکارترامامت علی را واجب می دانست واظهار بیزاری از دشمنان علی علیه السلام می نمود و مخالفین او را آشکارا معرفی می کرد و آنها را نسبت به کفر می داد به همین جهت بعضی از مخالفین شیعه مدعی شده‌اند که اصل تشیع و رفض از یهودیان گرفته شده‌است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او شیعه را پایه گذاری کرده</w:t>
      </w:r>
      <w:bookmarkStart w:id="544" w:name="pg6436_42851"/>
    </w:p>
    <w:p>
      <w:pPr>
        <w:pStyle w:val="BookText"/>
        <w:rPr/>
      </w:pPr>
      <w:bookmarkEnd w:id="5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45" w:name="__RefHeading___Toc852993_653776707"/>
      <w:bookmarkStart w:id="546" w:name="_Toc195"/>
      <w:bookmarkEnd w:id="545"/>
      <w:r>
        <w:rPr>
          <w:rtl w:val="true"/>
        </w:rPr>
        <w:t>برگشت رد شیعه به رد قرآن</w:t>
      </w:r>
      <w:bookmarkEnd w:id="546"/>
    </w:p>
    <w:p>
      <w:pPr>
        <w:pStyle w:val="BookText"/>
        <w:rPr/>
      </w:pPr>
      <w:r>
        <w:rPr>
          <w:rFonts w:ascii="IRNazanin" w:hAnsi="IRNazanin" w:eastAsia="IRNazanin"/>
          <w:color w:val="111111"/>
          <w:sz w:val="28"/>
          <w:sz w:val="28"/>
          <w:szCs w:val="28"/>
          <w:rtl w:val="true"/>
          <w:lang w:bidi="fa-IR"/>
        </w:rPr>
        <w:t>شیعه بودن حضرت ابراهیم علیه السلام را چه کسی پایه گذاری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خود شما نقل کرده‌اید که پیغمبر اکرم صلی الله علیه و آله بیست و سه سال می‌فرمود، این</w:t>
      </w:r>
    </w:p>
    <w:p>
      <w:pPr>
        <w:pStyle w:val="BookText"/>
        <w:rPr/>
      </w:pPr>
      <w:r>
        <w:rPr>
          <w:rFonts w:ascii="IRNazanin" w:hAnsi="IRNazanin" w:eastAsia="IRNazanin"/>
          <w:color w:val="111111"/>
          <w:sz w:val="28"/>
          <w:sz w:val="28"/>
          <w:szCs w:val="28"/>
          <w:rtl w:val="true"/>
          <w:lang w:bidi="fa-IR"/>
        </w:rPr>
        <w:t>را چه کسی پایه گذاری کرد؟ وقتی کسی بی‌تقوا می‌شود، از چارچوب انسانیت درمی‌آید؛ قرآن و فرمایش پیغمبر صلی الله علیه و آله را می‌بیند، باز روی عناد، لجبازی، حسادت، پول گرفتن و مأموریت از طرف ستم‌کاران،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ساخت شخصی یهودی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نوشته‌های علامه عسگری،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مدارک بسیار مهم، از مدارک دانشمندان اهل سنت، نه از کتاب‌های ما، ثابت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نداشته، بلکه مردی ساختگی و ساختۀ ذهن دشمنان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سبا، السید مرتضی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متناول أیدینا آلاف الکتب المخطوطة والمطبوعة فی التاریخ‌الاسلامی العام والخاص، وکتب التراجم والأنساب، وسائر فنون الأدب، ولا نجد فی أحدها نسب 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فمن هو عبد الله بن سبأ؟ وما اسم جده؟ ومن هم سلسلة آبائه؟ ومن هم قبیلته؟ ولم لم یذکر أحد من العلماء فی ت‌آلیفه شیئا من ذلک علی شدة اهتمامهم بذکرالأساطیر التی‌حیکت حوله؟ بحثنا عشرات السنوات فی مختلف مصادر الدراسات الاسلامیة فلم نجد عن نسبه حرفا واحدا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عبد الله بن سبأ شخصیة أسطوریة أو أن من بحثنا عنهم من صحابة مختلقین هم شخوص أسطوریة أو أن بعض الأماکن المترجمة فی الکتب البلدانیة مختلقة، أو نثبت أن بعض الشعر أوالکتب السیاسیة أو الخرافات الأسطوریة التی یتمسک بها المنقبون مدسوسة، أو أن بعض رواة الاخبار مختلقون لم یوجدوا لیرووا لنا روایة أو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وقتی در بغداد این کتاب را نوشت، به مصر و مناطق دیگر فرستاد، دانشمندان بزرگ اهل سنت، بعد از این کتاب، برای ایشان نامه‌هایی در ابراز تأسف نوشتند که من بعضی از آن نامه‌ها را خوانده‌ام؛ یعنی آنها با شگفتی این کتاب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 بسیار مهمی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لغت را در قرآن، دربارۀ حضرت ابراهیم علیه السلام به کار گرفته است که او شیعۀ حضرت نوح علیه السلام بود و پیغمبر اسلام صلی الله علیه و آله بعد از قرآن این لغت را به کار گرفتند</w:t>
      </w:r>
      <w:bookmarkStart w:id="547" w:name="pg6436_42855"/>
    </w:p>
    <w:p>
      <w:pPr>
        <w:pStyle w:val="BookText"/>
        <w:rPr/>
      </w:pPr>
      <w:bookmarkEnd w:id="547"/>
      <w:r>
        <w:rPr>
          <w:rFonts w:ascii="IRNazanin" w:hAnsi="IRNazanin" w:eastAsia="IRNazanin"/>
          <w:color w:val="111111"/>
          <w:sz w:val="28"/>
          <w:sz w:val="28"/>
          <w:szCs w:val="28"/>
          <w:rtl w:val="true"/>
          <w:lang w:bidi="fa-IR"/>
        </w:rPr>
        <w:t>که شیعه یعنی پیرو، مأموم و اقتدا کنندۀ واقعی به حضرت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شیعه خیلی مقام دارد</w:t>
      </w:r>
      <w:r>
        <w:rPr>
          <w:rFonts w:eastAsia="IRNazanin" w:cs="IRNazanin"/>
          <w:color w:val="111111"/>
          <w:sz w:val="28"/>
          <w:szCs w:val="28"/>
          <w:rtl w:val="true"/>
          <w:lang w:bidi="fa-IR"/>
        </w:rPr>
        <w:t>.</w:t>
      </w:r>
    </w:p>
    <w:p>
      <w:pPr>
        <w:pStyle w:val="Heading3"/>
        <w:numPr>
          <w:ilvl w:val="2"/>
          <w:numId w:val="1"/>
        </w:numPr>
        <w:rPr/>
      </w:pPr>
      <w:bookmarkStart w:id="548" w:name="__RefHeading___Toc852995_653776707"/>
      <w:bookmarkStart w:id="549" w:name="_Toc196"/>
      <w:bookmarkEnd w:id="548"/>
      <w:r>
        <w:rPr>
          <w:rtl w:val="true"/>
        </w:rPr>
        <w:t>در انزوا قرار دادن شیعه از طرف دشمنان</w:t>
      </w:r>
      <w:bookmarkEnd w:id="549"/>
    </w:p>
    <w:p>
      <w:pPr>
        <w:pStyle w:val="BookText"/>
        <w:rPr/>
      </w:pPr>
      <w:r>
        <w:rPr>
          <w:rFonts w:ascii="IRNazanin" w:hAnsi="IRNazanin" w:eastAsia="IRNazanin"/>
          <w:color w:val="111111"/>
          <w:sz w:val="28"/>
          <w:sz w:val="28"/>
          <w:szCs w:val="28"/>
          <w:rtl w:val="true"/>
          <w:lang w:bidi="fa-IR"/>
        </w:rPr>
        <w:t>روزی در مدینه، در زمان هارون الرشید شیعه‌ای را در دادگاهی برای شهادت یک پرونده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مدینه، قاضی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پرونده‌ای به صاحب پرونده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 یکی از شیعیان ناب را که مورد احترام همه و با ارزش و بزرگوار بود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جریان کار پروندۀ من بودی، آیا حاضری در دادگاه شهادت بدهی؟</w:t>
      </w:r>
    </w:p>
    <w:p>
      <w:pPr>
        <w:pStyle w:val="BookText"/>
        <w:rPr/>
      </w:pPr>
      <w:r>
        <w:rPr>
          <w:rFonts w:ascii="IRNazanin" w:hAnsi="IRNazanin" w:eastAsia="IRNazanin"/>
          <w:color w:val="111111"/>
          <w:sz w:val="28"/>
          <w:sz w:val="28"/>
          <w:szCs w:val="28"/>
          <w:rtl w:val="true"/>
          <w:lang w:bidi="fa-IR"/>
        </w:rPr>
        <w:t>کتمان شهادت از گناهان کبیره است و هر کس شاهد جریانی بوده، اما نرود شهادت بدهد که حق به حقدار برسد، خدا در قرآن به کتمان کنندۀ شهادت وعده داده است که در قیامت به جهنم می‌رود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 إِنَّ إِبْرَ هِیمَ وَإِسْمَعِیلَ وَ إِسْحَقَ وَ یَعْقُوبَ وَ الْأَسْبَاطَ کَانُواْ هُودًا أَوْ نَصَرَی قُلْ ءَأَنتُمْ أَعْلَمُ أَمِ اللَّهُ وَ مَنْ أَظْلَمُ مِمَّن کَتَمَ شَهَدَةً عِندَهُ مِنَ اللَّهِ وَ مَا اللَّهُ بِغَفِلٍ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یهودی یا نصرانی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داناترید یا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یقین می‌دانید که آنان یهودی و نصرانی نبودند، پس چرا واقعیت را پنهان می‌دارید؟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وستمکارتر از کسی که شهادتی را که از خدا نزد اوست پنهان کند، کیست؟ وخدا از آنچه انجام می‌دهید، بی‌خبر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عَلَی سَفَرٍ وَلَمْ تَجِدُواْ کَاتِبًا فَرِهَنٌ مَّقْبُوضَةٌ فَإِنْ أَمِنَ بَعْضُکُم بَعْضًا فَلْیُؤَدِّ الَّذِی اؤْتُمِنَ أَمَنَتَهُ وَلْیَتَّقِ اللَّهَ رَبَّهُ وَلَا تَکْتُمُواْ الشَّهَدَةَ وَمَن یَکْتُمْهَا فَإِنَّهُءَاثِمٌ قَلْبُهُ وَاللَّهُ بِمَا تَعْمَلُونَ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سفر بودید و نویسنده‌ای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ثبت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وثیقه‌های دریافت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سند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یکدیگر را امین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که امینش دانسته‌اند، امانتش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پروردگار خود، پروا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شاهدان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را پنهان نکنید و هر که آن را پنهان کند، یقیناً دلش گناهکار است؛ و خدا به آنچه انجام می‌دهید داناست</w:t>
      </w:r>
      <w:r>
        <w:rPr>
          <w:rFonts w:eastAsia="IRNazanin" w:cs="IRNazanin"/>
          <w:color w:val="111111"/>
          <w:sz w:val="28"/>
          <w:szCs w:val="28"/>
          <w:rtl w:val="true"/>
          <w:lang w:bidi="fa-IR"/>
        </w:rPr>
        <w:t>.»</w:t>
      </w:r>
      <w:bookmarkStart w:id="550" w:name="pg6436_42857"/>
    </w:p>
    <w:p>
      <w:pPr>
        <w:pStyle w:val="BookText"/>
        <w:rPr/>
      </w:pPr>
      <w:bookmarkEnd w:id="55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الهی و با وقار، وقتی وارد دادگاه شد، صاحب پرونده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من 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بسیار خوب و راستگویی است، ولی چون شیعه است، من شهادتش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زندگی شیعه از لای خون، زندان و تبعید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زمان ما را نگاه نکنید که ما راحت هستیم و کسی کاری به ما ندارد، روزگاری بود که امکان برپایی این جلسات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علیه السلام اگر شیعه‌ای سؤال داشت، خیار یا چند سطل ماست را روی تخته می‌گذاشت، در حالی که نه خیارفروش بود و نه ماست فروش، به کوچۀ امام صادق علیه السلام می‌آمد،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داریم، ماست داریم، امام صادق علیه السلام متوجه می‌شدند که شیعه‌ای سؤال دارد، به عنوان خیار خریدن می‌آمدند و جواب مسألۀ شرعی او را می‌دادند و مسأله روشن می‌شد</w:t>
      </w:r>
      <w:r>
        <w:rPr>
          <w:rFonts w:eastAsia="IRNazanin" w:cs="IRNazanin"/>
          <w:color w:val="111111"/>
          <w:sz w:val="28"/>
          <w:szCs w:val="28"/>
          <w:rtl w:val="true"/>
          <w:lang w:bidi="fa-IR"/>
        </w:rPr>
        <w:t>.</w:t>
      </w:r>
    </w:p>
    <w:p>
      <w:pPr>
        <w:pStyle w:val="Heading3"/>
        <w:numPr>
          <w:ilvl w:val="2"/>
          <w:numId w:val="1"/>
        </w:numPr>
        <w:rPr/>
      </w:pPr>
      <w:bookmarkStart w:id="551" w:name="__RefHeading___Toc852997_653776707"/>
      <w:bookmarkStart w:id="552" w:name="_Toc197"/>
      <w:bookmarkEnd w:id="551"/>
      <w:r>
        <w:rPr>
          <w:rtl w:val="true"/>
        </w:rPr>
        <w:t>تاریخچۀ سراسر درد شیعه</w:t>
      </w:r>
      <w:bookmarkEnd w:id="552"/>
    </w:p>
    <w:p>
      <w:pPr>
        <w:pStyle w:val="BookText"/>
        <w:rPr/>
      </w:pPr>
      <w:r>
        <w:rPr>
          <w:rFonts w:ascii="IRNazanin" w:hAnsi="IRNazanin" w:eastAsia="IRNazanin"/>
          <w:color w:val="111111"/>
          <w:sz w:val="28"/>
          <w:sz w:val="28"/>
          <w:szCs w:val="28"/>
          <w:rtl w:val="true"/>
          <w:lang w:bidi="fa-IR"/>
        </w:rPr>
        <w:t>اگر می‌فهمیدند کسی شیعه است، مورد اذیت و آزار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شیعه را در یک روز، در کربلا جمع شدند و همگی را قطعه قطعه کردند و حتی دفن نکردند تا اسم آنان در این دنیا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مدینه به جرم شیعه بودن، از خانه‌اش بیرون آوردند و او را بین در و دیوار قرار دادند، بچۀ داخل شکمش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حضرت زهرا علیها السلام را کشتند، ماهی دوازده هزار دینار طلا به عایشه می‌دادند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نود و پنج روز بعد از رحلت پدرش، شب و روز گریه کرد،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یا روز گریه کند 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علیها السلام</w:t>
      </w:r>
      <w:bookmarkStart w:id="553" w:name="pg6436_42859"/>
    </w:p>
    <w:p>
      <w:pPr>
        <w:pStyle w:val="BookText"/>
        <w:rPr/>
      </w:pPr>
      <w:bookmarkEnd w:id="5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از عمر من چیزی نمانده است، من تا چند روز دیگر از بین می‌روم، شما راحت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پنج روز، شب و روز گریه کرد، اما کسی نیامد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چیست؟ اما بعد از کشته شدن عثمان، تا عایشه ناله زد، صد هزار نفر جمع شدند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علی بن ابی‌طالب، او را بکشید تا من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جنگ جمل را به خاطر نالۀ عایشه براه انداختند که امیرالمؤمنین علی علیه السلام را بکشند، خودشان متلاشی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نود و پنج روز، شب و روز، حضرت زهرا علیها السلام با سوز دل اشک ریخت و گریه کرد، ایراد گرفتند که چرا گریه می‌کنی؟ چرا؟ چون شیعه بود و گرنه هیچ جرم دیگری نداشت</w:t>
      </w:r>
      <w:r>
        <w:rPr>
          <w:rFonts w:eastAsia="IRNazanin" w:cs="IRNazanin"/>
          <w:color w:val="111111"/>
          <w:sz w:val="28"/>
          <w:szCs w:val="28"/>
          <w:rtl w:val="true"/>
          <w:lang w:bidi="fa-IR"/>
        </w:rPr>
        <w:t>.</w:t>
      </w:r>
    </w:p>
    <w:p>
      <w:pPr>
        <w:pStyle w:val="Heading3"/>
        <w:numPr>
          <w:ilvl w:val="2"/>
          <w:numId w:val="1"/>
        </w:numPr>
        <w:rPr/>
      </w:pPr>
      <w:bookmarkStart w:id="554" w:name="__RefHeading___Toc852999_653776707"/>
      <w:bookmarkStart w:id="555" w:name="_Toc198"/>
      <w:bookmarkEnd w:id="554"/>
      <w:r>
        <w:rPr>
          <w:rtl w:val="true"/>
        </w:rPr>
        <w:t>تعصبات اهل سنت در نام گذاری صحابه</w:t>
      </w:r>
      <w:bookmarkEnd w:id="555"/>
    </w:p>
    <w:p>
      <w:pPr>
        <w:pStyle w:val="BookText"/>
        <w:rPr/>
      </w:pPr>
      <w:r>
        <w:rPr>
          <w:rFonts w:ascii="IRNazanin" w:hAnsi="IRNazanin" w:eastAsia="IRNazanin"/>
          <w:color w:val="111111"/>
          <w:sz w:val="28"/>
          <w:sz w:val="28"/>
          <w:szCs w:val="28"/>
          <w:rtl w:val="true"/>
          <w:lang w:bidi="fa-IR"/>
        </w:rPr>
        <w:t xml:space="preserve">در کتاب‌های اهل تسنن، تمام اهل سنت عایشه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را که از طرف خواهر زن با پیامبر صلی الله علیه و آله نسبت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یعنی معاویه دایی تمام مؤمنین است، ما اگر این دایی را نخواهیم، چه کسی را باید ببینیم؟</w:t>
      </w:r>
    </w:p>
    <w:p>
      <w:pPr>
        <w:pStyle w:val="BookText"/>
        <w:rPr/>
      </w:pPr>
      <w:r>
        <w:rPr>
          <w:rFonts w:ascii="IRNazanin" w:hAnsi="IRNazanin" w:eastAsia="IRNazanin"/>
          <w:color w:val="111111"/>
          <w:sz w:val="28"/>
          <w:sz w:val="28"/>
          <w:szCs w:val="28"/>
          <w:rtl w:val="true"/>
          <w:lang w:bidi="fa-IR"/>
        </w:rPr>
        <w:t xml:space="preserve">اما در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برادر عایشه، همسر پیغمبر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جرم او چه بود؟ جز این که شیعۀ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ابوبکر شهید راه امیرالمؤمنین علی علیه السلام،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اهل تسنن، حتی در یک کتاب، حضرت خدیجه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 چرا؟ چون جرمش این بوده که دامادش امیرالمؤمنین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خود را به عمر داده بود،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مجرم است، چون دختر خود را به امیرالمؤمنین علی علیه السلام داد و او دامادش است،</w:t>
      </w:r>
      <w:bookmarkStart w:id="556" w:name="pg6436_42861"/>
    </w:p>
    <w:p>
      <w:pPr>
        <w:pStyle w:val="BookText"/>
        <w:rPr/>
      </w:pPr>
      <w:bookmarkEnd w:id="556"/>
      <w:r>
        <w:rPr>
          <w:rFonts w:ascii="IRNazanin" w:hAnsi="IRNazanin" w:eastAsia="IRNazanin"/>
          <w:color w:val="111111"/>
          <w:sz w:val="28"/>
          <w:sz w:val="28"/>
          <w:szCs w:val="28"/>
          <w:rtl w:val="true"/>
          <w:lang w:bidi="fa-IR"/>
        </w:rPr>
        <w:t xml:space="preserve">پس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557" w:name="__RefHeading___Toc853001_653776707"/>
      <w:bookmarkStart w:id="558" w:name="_Toc199"/>
      <w:bookmarkEnd w:id="557"/>
      <w:r>
        <w:rPr>
          <w:rtl w:val="true"/>
        </w:rPr>
        <w:t>عظمت اطلاق شیعه بر افراد</w:t>
      </w:r>
      <w:bookmarkEnd w:id="558"/>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خوبی و درستی است، ولی من در این دادگاه شهادت او را نمی‌توانم قبول کنم؛ چون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بزرگوار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تو را عادل نمی‌دانم؛ چون تو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دروغی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شیعه، شیعه سلمان و ابوذر و مقداد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شیعه کجا؟ به قدری ارزش شیعه بالا است که به شیعۀ واقعی که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هستی،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شیعه می‌گویید؟ من کجا و شیعه کجا؟</w:t>
      </w:r>
    </w:p>
    <w:p>
      <w:pPr>
        <w:pStyle w:val="Heading3"/>
        <w:numPr>
          <w:ilvl w:val="2"/>
          <w:numId w:val="1"/>
        </w:numPr>
        <w:rPr/>
      </w:pPr>
      <w:bookmarkStart w:id="559" w:name="__RefHeading___Toc853003_653776707"/>
      <w:bookmarkStart w:id="560" w:name="_Toc200"/>
      <w:bookmarkEnd w:id="559"/>
      <w:r>
        <w:rPr>
          <w:rtl w:val="true"/>
        </w:rPr>
        <w:t>روایت منبر رفتن پیامبر صلی الله علیه و آله در محشر</w:t>
      </w:r>
      <w:bookmarkEnd w:id="5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منبر رفتن پیامبر صلی الله علیه و آله در محشر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روزی پیغمبر عظیم الشأن اسلام صلی الله علیه و آله امیرالمؤمنین علیه السلام را ناراحت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امیرالمؤمنین علیه السلام نزد پیامبر صلی الله علیه و آله از دست کسی گلایه کرد که در حقّ حضرت علی علیه السلام نامردی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آزردگی او خیلی رنجیده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دنیا علی علیه السلام را برنجاند، تمام درهای رحمت خدا به روی او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دست من بگذار، من مطلبی را برای تو بگویم که غصّه‌ات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اولین و آخرین مردم که وارد محشر می‌شوند، منبری از نور در محشر می‌گذارند، مرا صدا می‌کنند،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 است که بر این منبر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بر آن منبر قرار می‌گیرم، از زمان حضرت آدم علیه السلام تا آخرین نفر قیامت مرا می‌بینند و به دستور خدا، تو، فاطمه، حسن و حسین و نُه فرزند حسین علیهم السلام را صدا می‌زنم که بالای منبر بیایند، شما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روی منبر فریاد می‌زنم که هر مرد و زنی که در دنیا شیعۀ ما بوده است، در هر جای محشر هست به سرعت به کنار منبر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حسن و حسینم هر چه شیعه دارید، طولی نمی‌کشد که همه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می‌آید، کلید بهشت و جهنم را به من می‌دهد، عرض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کلید بهشت و جهنم را در اختیار تو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تمام اولین</w:t>
      </w:r>
    </w:p>
    <w:p>
      <w:pPr>
        <w:pStyle w:val="BookText"/>
        <w:rPr/>
      </w:pPr>
      <w:r>
        <w:rPr>
          <w:rFonts w:ascii="IRNazanin" w:hAnsi="IRNazanin" w:eastAsia="IRNazanin"/>
          <w:color w:val="111111"/>
          <w:sz w:val="28"/>
          <w:sz w:val="28"/>
          <w:szCs w:val="28"/>
          <w:rtl w:val="true"/>
          <w:lang w:bidi="fa-IR"/>
        </w:rPr>
        <w:t>و آخرین، کلید بهشت و جهنم را به تو می‌دهم، بعد از منبر پایین می‌آیم، من و تو جلو و فاطمه، حسن و حسینم در کنار ما و تمام شیعیان نیز پشت سر ما، آنجایی که ما می‌رویم، همۀ آنها را نیز با خود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شیعه می‌گویند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خورشید، از خورشید جدایی دارد؟ یعنی امکان دارد خورشید غروب کند و شعاعش بماند؟ یا وقتی غروب می‌کند، شعاعش می‌رود؟ شعاع خورشید می‌رود که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طلوع می‌کند، شعاعش نیز با آن پهن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پیغمبر اسلام صلی الله علیه و آله و ائمه عزیز علیهم السلام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وقتی آنها راه می‌افتند، شیعۀ وصل شده به آنها، به دنبال آنها کشیده می‌شود و مانند شعاع، هرگز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قیامت کدام طرف است؟ اهل جهنم است یا بهشت؟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شیعۀ ماست، با ما و اهل بهشت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لِامْرَأَتِهِ اذْهَبِی إِلَی فَاطِمَةَ بِنْتِ رَسُولِ اللَّهِ صلی الله علیه و آله فَاسْأَلِیهَا عَنِّی أَنِّی مِنْ شِیعَتِکُمْ أَمْ لَیْسَ مِنْ شِیعَتِکُمْ فَسَأَلَتْهَا فَقَالَتْ قُولِی لَهُ إِنْ کُنْتَ تَعْمَلُ بِمَا أَمَرْنَاکَ وَ تَنْتَهِی عَمَّا زَجَرْنَاکَ عَنْهُ فَأَنْتَ مِنْ شِیعَتِنَا وَ إِلَّا فَلَا فَرَجَعَتْ فَأَخْبَرَتْهُ فَقَالَ یَا وَلِیِّی وَ مَنْ یَنْفَکُّ مِنَ الذُّنُوبِ وَ الْخَطَایَا فَأَنَا إِذاً خَالِدٌ فِی النَّارِ فَإِنَّ مَنْ لَیْسَ مِنْ شِیعَتِهِمْ فَهُوَ خَالِدٌ فِی النَّارِ فَرَجَعَتِ الْمَرْأَةُ فَقَالَتْ لِفَاطِمَةَ مَا قَالَ زَوْجُهَا فَقَالَتْ فَاطِمَةُ قُولِی لَهُ لَیْسَ هَکَذَا شِیعَتُنَا مِنْ خِیَارِ أَهْلِ الْجَنَّةِ وَ کُلُّ مُحِبِّینَا وَ مُوَالِی أَوْلِیَائِنَا وَ مُعَادِی أَعْدَائِنَا وَ الْمُسْلِمُ بِقَلْبِهِ وَ لِسَانِهِ لَنَا لَیْسُوا مِنْ شِیعَتِنَا إِذَا خَالَفُوا أَوَامِرَنَا وَ نَوَاهِیَنَا فِی سَائِرِ الْمُوبِقَاتِ وَ هُمْ مَعَ ذَلِکَ فِی الْجَنَّةِ وَ لَکِنْ بَعْدَ مَا یُطَهَّرُونَ مِنْ ذُنُوبِهِمْ بِالْبَلَایَا وَ الرَّزَایَا أَوْ فِی عَرَصَاتِ الْقِیَامَةِ بِأَنْوَاعِ شَدَائِدِهَا أَوْ فِی الطَّبَقِ الْأَعْلَی مِنْ جَهَنَّمَ بِعَذَابِهَا إِلَی أَنْ نَسْتَنْقِذَهُمْ بِحُبِّنَا مِنْهَا وَ نَنْقُلَهُمْ إِلَی حَضْرَتِنَا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علیکم و رحمة الله و برکاته</w:t>
      </w:r>
      <w:bookmarkStart w:id="561" w:name="pg6436_42867"/>
    </w:p>
    <w:p>
      <w:pPr>
        <w:pStyle w:val="Heading2"/>
        <w:numPr>
          <w:ilvl w:val="1"/>
          <w:numId w:val="1"/>
        </w:numPr>
        <w:rPr/>
      </w:pPr>
      <w:bookmarkStart w:id="562" w:name="__RefHeading___Toc853005_653776707"/>
      <w:bookmarkStart w:id="563" w:name="_Toc201"/>
      <w:bookmarkEnd w:id="561"/>
      <w:bookmarkEnd w:id="562"/>
      <w:r>
        <w:rPr>
          <w:rtl w:val="true"/>
        </w:rPr>
        <w:t>اثر کسب حلال</w:t>
      </w:r>
      <w:bookmarkEnd w:id="563"/>
    </w:p>
    <w:p>
      <w:pPr>
        <w:pStyle w:val="Heading3"/>
        <w:numPr>
          <w:ilvl w:val="2"/>
          <w:numId w:val="1"/>
        </w:numPr>
        <w:rPr/>
      </w:pPr>
      <w:bookmarkStart w:id="564" w:name="__RefHeading___Toc853007_653776707"/>
      <w:bookmarkStart w:id="565" w:name="_Toc202"/>
      <w:bookmarkEnd w:id="564"/>
      <w:r>
        <w:rPr>
          <w:rtl w:val="true"/>
        </w:rPr>
        <w:t>رضایت مؤمن به روزی مقدر</w:t>
      </w:r>
      <w:bookmarkEnd w:id="565"/>
    </w:p>
    <w:p>
      <w:pPr>
        <w:pStyle w:val="BookText"/>
        <w:rPr/>
      </w:pPr>
      <w:r>
        <w:rPr>
          <w:rFonts w:ascii="IRNazanin" w:hAnsi="IRNazanin" w:eastAsia="IRNazanin"/>
          <w:color w:val="111111"/>
          <w:sz w:val="28"/>
          <w:sz w:val="28"/>
          <w:szCs w:val="28"/>
          <w:rtl w:val="true"/>
          <w:lang w:bidi="fa-IR"/>
        </w:rPr>
        <w:t>رضایت مؤمن به روزی مقدر</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حیات، زندگی و منش مردم مؤمن از دیدگاه وجود مبارک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گفتار نورانی و حکیمانه‌ای که دارند، به اولین خصلتی که در ارتباط با مؤمن اشاره می‌کنند،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امیرالمؤمنین علیه السلام مؤمن هرگز حرام‌خور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فرقی نمی‌کند که در مضیقه باشد، یا در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خدا با خود خدا کار دارند و خود را کارگر خدا می‌دانند و طبق گفتار امیرالمؤمنین علیه السلام در دعای کمیل،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در این دنیا بخواهد، به کارگری مزد زیادی می‌دهد و زندگی او گشایش پیدا می‌کند و یا نمی‌خواهد که مزد زیادی بدهد، زندگی کارگرش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بخور و نمیر، گشایشی و وسعتی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کسانی که خود را کارگر خدا می‌دانند، نه به گشایش مالی دلخوش می‌شوند و نه از مضیقه و سختی مال، دل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طلبی از خدا نداریم، او از زمان حضرت آدم علیه السلام تا روز قیامت سفره‌ای پهن کرده است، ما سر این سفره در جایی نشسته‌ایم که نان و پنیر و سبزی است و چلوکباب و مرغ آن کمی ازمادور است و دست ما فعلاً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که جا را باز کنیم و حق</w:t>
      </w:r>
      <w:bookmarkStart w:id="566" w:name="pg6436_42875"/>
    </w:p>
    <w:p>
      <w:pPr>
        <w:pStyle w:val="BookText"/>
        <w:rPr/>
      </w:pPr>
      <w:bookmarkEnd w:id="566"/>
      <w:r>
        <w:rPr>
          <w:rFonts w:ascii="IRNazanin" w:hAnsi="IRNazanin" w:eastAsia="IRNazanin"/>
          <w:color w:val="111111"/>
          <w:sz w:val="28"/>
          <w:sz w:val="28"/>
          <w:szCs w:val="28"/>
          <w:rtl w:val="true"/>
          <w:lang w:bidi="fa-IR"/>
        </w:rPr>
        <w:t>دیگران را از سر این سفره برداریم،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برای ما گشایشی ایجاد کند،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مشکل نیست</w:t>
      </w:r>
      <w:r>
        <w:rPr>
          <w:rFonts w:eastAsia="IRNazanin" w:cs="IRNazanin"/>
          <w:color w:val="111111"/>
          <w:sz w:val="28"/>
          <w:szCs w:val="28"/>
          <w:rtl w:val="true"/>
          <w:lang w:bidi="fa-IR"/>
        </w:rPr>
        <w:t>.</w:t>
      </w:r>
    </w:p>
    <w:p>
      <w:pPr>
        <w:pStyle w:val="Heading3"/>
        <w:numPr>
          <w:ilvl w:val="2"/>
          <w:numId w:val="1"/>
        </w:numPr>
        <w:rPr/>
      </w:pPr>
      <w:bookmarkStart w:id="567" w:name="__RefHeading___Toc853009_653776707"/>
      <w:bookmarkStart w:id="568" w:name="_Toc203"/>
      <w:bookmarkEnd w:id="567"/>
      <w:r>
        <w:rPr>
          <w:rtl w:val="true"/>
        </w:rPr>
        <w:t>دوران سخت تحصیل</w:t>
      </w:r>
      <w:bookmarkEnd w:id="568"/>
    </w:p>
    <w:p>
      <w:pPr>
        <w:pStyle w:val="BookText"/>
        <w:rPr/>
      </w:pPr>
      <w:r>
        <w:rPr>
          <w:rFonts w:ascii="IRNazanin" w:hAnsi="IRNazanin" w:eastAsia="IRNazanin"/>
          <w:color w:val="111111"/>
          <w:sz w:val="28"/>
          <w:sz w:val="28"/>
          <w:szCs w:val="28"/>
          <w:rtl w:val="true"/>
          <w:lang w:bidi="fa-IR"/>
        </w:rPr>
        <w:t>روزگار گذشته برای ما طلبه‌ها، روزگار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در کتاب‌ها دیده‌ام، طلبه‌ها در ایام تحصیل، از زمان صفویه در ایران بسیار مضیقۀ مالی داشتند، مگر آنهایی که از خانوادۀ ثروتمندی بوده و طلبه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نجف، اصفهان و مشهد، در حوزۀ علمیه بودند و پدرشان زندگی آنان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هم بودند؛ چون بچه‌های ثروتمندان خیلی طلبه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آنهایی بودم که وقتی در قم درس می‌خواندم، پول خرید سیب زمینی و پیاز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پولی که به دستم می‌آمد، پولی بود که مادرم از خرجی خانه پس انداز می‌کرد و به من می‌داد؛ چون مجموعۀ مهمی از خانوادۀ ما راضی نبودند که من طلبه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نارضایتی آنها به حوزه رفتم؛ چون از طلبه شدن من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کس به ما کمک نمی‌کرد و در مضیقه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گوشت و خیلی چیزها را نداشتیم</w:t>
      </w:r>
      <w:r>
        <w:rPr>
          <w:rFonts w:eastAsia="IRNazanin" w:cs="IRNazanin"/>
          <w:color w:val="111111"/>
          <w:sz w:val="28"/>
          <w:szCs w:val="28"/>
          <w:rtl w:val="true"/>
          <w:lang w:bidi="fa-IR"/>
        </w:rPr>
        <w:t>.</w:t>
      </w:r>
    </w:p>
    <w:p>
      <w:pPr>
        <w:pStyle w:val="Heading3"/>
        <w:numPr>
          <w:ilvl w:val="2"/>
          <w:numId w:val="1"/>
        </w:numPr>
        <w:rPr/>
      </w:pPr>
      <w:bookmarkStart w:id="569" w:name="__RefHeading___Toc853011_653776707"/>
      <w:bookmarkStart w:id="570" w:name="_Toc204"/>
      <w:bookmarkEnd w:id="569"/>
      <w:r>
        <w:rPr>
          <w:rtl w:val="true"/>
        </w:rPr>
        <w:t>افطاری دادن فرهاد میرزا</w:t>
      </w:r>
      <w:bookmarkEnd w:id="570"/>
    </w:p>
    <w:p>
      <w:pPr>
        <w:pStyle w:val="BookText"/>
        <w:rPr/>
      </w:pPr>
      <w:r>
        <w:rPr>
          <w:rFonts w:ascii="IRNazanin" w:hAnsi="IRNazanin" w:eastAsia="IRNazanin"/>
          <w:color w:val="111111"/>
          <w:sz w:val="28"/>
          <w:sz w:val="28"/>
          <w:szCs w:val="28"/>
          <w:rtl w:val="true"/>
          <w:lang w:bidi="fa-IR"/>
        </w:rPr>
        <w:t>شب بیست و یک ماه مبارک رمضان در شیراز، فرهاد میرزا، استاندار شیراز و عموی ناصر الدین شاه خواست به بزرگان شهر افطاری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و طلبه‌های مدرسۀ خان نیز دعوت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سفرۀ فرهاد میرزا خیلی مفصل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گفته بود که تمام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 و سالم را برای آن شب تهیۀ کامل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گوشت گوسفند و بره، کباب و خورش</w:t>
      </w:r>
      <w:r>
        <w:rPr>
          <w:rFonts w:eastAsia="IRNazanin" w:cs="IRNazanin"/>
          <w:color w:val="111111"/>
          <w:sz w:val="28"/>
          <w:szCs w:val="28"/>
          <w:rtl w:val="true"/>
          <w:lang w:bidi="fa-IR"/>
        </w:rPr>
        <w:t>.</w:t>
      </w:r>
      <w:bookmarkStart w:id="571" w:name="pg6436_42877"/>
    </w:p>
    <w:p>
      <w:pPr>
        <w:pStyle w:val="BookText"/>
        <w:rPr/>
      </w:pPr>
      <w:bookmarkEnd w:id="571"/>
      <w:r>
        <w:rPr>
          <w:rFonts w:ascii="IRNazanin" w:hAnsi="IRNazanin" w:eastAsia="IRNazanin"/>
          <w:color w:val="111111"/>
          <w:sz w:val="28"/>
          <w:sz w:val="28"/>
          <w:szCs w:val="28"/>
          <w:rtl w:val="true"/>
          <w:lang w:bidi="fa-IR"/>
        </w:rPr>
        <w:t>در باغ ارم، در همان کاخ حاکم، طلبه‌ای سر سفره، در جایی قرار گرفت که رو به رویش پنیر و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ماهی، گوشت، کباب و خورش کمی آن طرف‌تر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بشقاب پنیر و سبزی را برداشت و جلوی همه بلند بوسید و پشت سر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مدرسه خدمت شما می‌رسیم، فعلاً سراغ آن چیزهایی که اصلاً ندیده‌ایم برویم</w:t>
      </w:r>
      <w:r>
        <w:rPr>
          <w:rFonts w:eastAsia="IRNazanin" w:cs="IRNazanin"/>
          <w:color w:val="111111"/>
          <w:sz w:val="28"/>
          <w:szCs w:val="28"/>
          <w:rtl w:val="true"/>
          <w:lang w:bidi="fa-IR"/>
        </w:rPr>
        <w:t>.</w:t>
      </w:r>
    </w:p>
    <w:p>
      <w:pPr>
        <w:pStyle w:val="Heading3"/>
        <w:numPr>
          <w:ilvl w:val="2"/>
          <w:numId w:val="1"/>
        </w:numPr>
        <w:rPr/>
      </w:pPr>
      <w:bookmarkStart w:id="572" w:name="__RefHeading___Toc853013_653776707"/>
      <w:bookmarkStart w:id="573" w:name="_Toc205"/>
      <w:bookmarkEnd w:id="572"/>
      <w:r>
        <w:rPr>
          <w:rtl w:val="true"/>
        </w:rPr>
        <w:t>محبوبیت راستگویی در همۀ ادیان</w:t>
      </w:r>
      <w:bookmarkEnd w:id="573"/>
    </w:p>
    <w:p>
      <w:pPr>
        <w:pStyle w:val="BookText"/>
        <w:rPr/>
      </w:pPr>
      <w:r>
        <w:rPr>
          <w:rFonts w:ascii="IRNazanin" w:hAnsi="IRNazanin" w:eastAsia="IRNazanin"/>
          <w:color w:val="111111"/>
          <w:sz w:val="28"/>
          <w:sz w:val="28"/>
          <w:szCs w:val="28"/>
          <w:rtl w:val="true"/>
          <w:lang w:bidi="fa-IR"/>
        </w:rPr>
        <w:t>مؤمنی به پیغمبر صلی الله علیه و آله چیزی گفت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لقیه أسید بن حضیر فقال یا رسول الله الحمد لله الذی ظفرک و أقر عینک و الله یا رسول الله ما کان تخلفی عن بدر و أنا أظن بک أنک تلقی عدوا و لکنی ظننت أنها العیر و لو ظننت أنه عدو لما تخلفت فقال رسول الله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او برای من مهم نیست، بلکه تصدیق پیغمبر صلی الله علیه و آله برای من مهم است؛ چون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در عالم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خودشان نیز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خود، خانواده و مردم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آنهایی که حقیقت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تاجر فرشی که خیلی آدم خوب و درستی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دوری با خانوادۀ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خواهرش به خانۀ ما آمدند و دختر مرا دیدند و پسندیدند، قرار گذاشتند و برای بله برون و عقد موقت آمدند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سفره‌ای حسابی انداختیم، وقتی شام را خوردند،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این جوان بکنیم،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جمعه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مجتهدی تقلید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انقلاب موافقی؟ نه، جبهه رفتی؟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خانواده‌ام</w:t>
      </w:r>
      <w:bookmarkStart w:id="574" w:name="pg6436_42879"/>
    </w:p>
    <w:p>
      <w:pPr>
        <w:pStyle w:val="BookText"/>
        <w:rPr/>
      </w:pPr>
      <w:bookmarkEnd w:id="574"/>
      <w:r>
        <w:rPr>
          <w:rFonts w:ascii="IRNazanin" w:hAnsi="IRNazanin" w:eastAsia="IRNazanin"/>
          <w:color w:val="111111"/>
          <w:sz w:val="28"/>
          <w:sz w:val="28"/>
          <w:szCs w:val="28"/>
          <w:rtl w:val="true"/>
          <w:lang w:bidi="fa-IR"/>
        </w:rPr>
        <w:t>به نماز جمعه می‌رویم، مقلد امام هستیم، فرزندانم به جبهه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به شما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خیلی انسان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بود،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خیال خودش را راحت کرد و هم خیال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نمی‌گفت و دختر مرا گرفته بود و ما هم مشکل عقیدتی با هم داشتیم، هم مشکل عملی و زندگی ما و دخترم تلخ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انسان پرقیمتی است</w:t>
      </w:r>
      <w:r>
        <w:rPr>
          <w:rFonts w:eastAsia="IRNazanin" w:cs="IRNazanin"/>
          <w:color w:val="111111"/>
          <w:sz w:val="28"/>
          <w:szCs w:val="28"/>
          <w:rtl w:val="true"/>
          <w:lang w:bidi="fa-IR"/>
        </w:rPr>
        <w:t>.</w:t>
      </w:r>
    </w:p>
    <w:p>
      <w:pPr>
        <w:pStyle w:val="Heading3"/>
        <w:numPr>
          <w:ilvl w:val="2"/>
          <w:numId w:val="1"/>
        </w:numPr>
        <w:rPr/>
      </w:pPr>
      <w:bookmarkStart w:id="575" w:name="__RefHeading___Toc853015_653776707"/>
      <w:bookmarkStart w:id="576" w:name="_Toc206"/>
      <w:bookmarkEnd w:id="575"/>
      <w:r>
        <w:rPr>
          <w:rtl w:val="true"/>
        </w:rPr>
        <w:t>بخشش کافر به خاطر راستگویی</w:t>
      </w:r>
      <w:bookmarkEnd w:id="576"/>
    </w:p>
    <w:p>
      <w:pPr>
        <w:pStyle w:val="BookText"/>
        <w:rPr/>
      </w:pPr>
      <w:r>
        <w:rPr>
          <w:rFonts w:ascii="IRNazanin" w:hAnsi="IRNazanin" w:eastAsia="IRNazanin"/>
          <w:color w:val="111111"/>
          <w:sz w:val="28"/>
          <w:sz w:val="28"/>
          <w:szCs w:val="28"/>
          <w:rtl w:val="true"/>
          <w:lang w:bidi="fa-IR"/>
        </w:rPr>
        <w:t>تعدادی در جنگ اسیر شدند و زیر بار هیچ کدام از مسائل اسلام نرفتند،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اعدام کنید؛ چون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بدهید، یعنی ضرری که ما در جنگ از نظر مالی کشیدیم، پول این ضرر را بدهید،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داشتند گردن این‌ها را می‌زدند،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نکشتید؟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جوان پنج خصلت هست، خصلت اولش این است که راستگو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الأمالی؛ شیخ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68/385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أُتِیَ النَّبِیُّ صلی الله علیه و آله بِأُسَارَی فَأَمَرَ بِقَتْلِهِمْ خَلَا رَجُلٍ مِنْ بَیْنِهِمْ فَقَالَ الرَّجُلُ بِأَبِی أَنْتَ وَ أُمِّی یَا مُحَمَّدُ کَیْفَ أَطْلَقْتَ عَنِّی مِنْ بَیْنِهِمْ فَقَالَ أَخْبَرَنِی جَبْرَئِیلُ عَنِ اللَّهِ عز و جل أَنَّ فِیکَ خَمْسَ خِصَالٍ یُحِبُّهُ اللَّهُ عز و جل وَ رَسُولُهُ الْغَیْرَةُ الشَّدِیدَةُ عَلَی حَرَمِکَ وَ السَّخَاءُ وَ حُسْنُ الْخُلُقِ وَ صِدْقُ اللِّسَانِ وَ الشَّجَاعَةُ فَلَمَّا سَمِعَهَا الرَّجُلُ أَسْلَمَ وَ حَسُنَ إِسْلَامُهُ وَ قَاتَلَ مَعَ رَسُولِ اللَّهِ ص قِتَالًا شَدِیداً حَتَّی اسْتُشْهِدَ</w:t>
      </w:r>
      <w:r>
        <w:rPr>
          <w:rFonts w:eastAsia="Amiri" w:cs="Amiri" w:ascii="Amiri" w:hAnsi="Amiri"/>
          <w:color w:val="111111"/>
          <w:sz w:val="28"/>
          <w:szCs w:val="28"/>
          <w:rtl w:val="true"/>
          <w:lang w:bidi="ar-SA"/>
        </w:rPr>
        <w:t>.»</w:t>
      </w:r>
      <w:bookmarkStart w:id="577" w:name="pg6436_42881"/>
    </w:p>
    <w:p>
      <w:pPr>
        <w:pStyle w:val="BookText"/>
        <w:rPr/>
      </w:pPr>
      <w:bookmarkEnd w:id="577"/>
      <w:r>
        <w:rPr>
          <w:rFonts w:ascii="IRNazanin" w:hAnsi="IRNazanin" w:eastAsia="IRNazanin"/>
          <w:color w:val="111111"/>
          <w:sz w:val="28"/>
          <w:sz w:val="28"/>
          <w:szCs w:val="28"/>
          <w:rtl w:val="true"/>
          <w:lang w:bidi="fa-IR"/>
        </w:rPr>
        <w:t>با این که کافر است و با تو جنگیده، ولی من از او راضی هستم، بگذار زنده بماند؛ راست می‌گوید، حیله، تقلب و نیرنگ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تو خدای خیلی خوبی است، ما را با او آشتی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آشتی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مسلمان می‌شوم، به شرطی که دعا کنید تا من در جنگ بعدی شهادت در راه خدا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بعد نیز شهید شد</w:t>
      </w:r>
      <w:r>
        <w:rPr>
          <w:rFonts w:eastAsia="IRNazanin" w:cs="IRNazanin"/>
          <w:color w:val="111111"/>
          <w:sz w:val="28"/>
          <w:szCs w:val="28"/>
          <w:rtl w:val="true"/>
          <w:lang w:bidi="fa-IR"/>
        </w:rPr>
        <w:t>.</w:t>
      </w:r>
    </w:p>
    <w:p>
      <w:pPr>
        <w:pStyle w:val="Heading3"/>
        <w:numPr>
          <w:ilvl w:val="2"/>
          <w:numId w:val="1"/>
        </w:numPr>
        <w:rPr/>
      </w:pPr>
      <w:bookmarkStart w:id="578" w:name="__RefHeading___Toc853017_653776707"/>
      <w:bookmarkStart w:id="579" w:name="_Toc207"/>
      <w:bookmarkEnd w:id="578"/>
      <w:r>
        <w:rPr>
          <w:rtl w:val="true"/>
        </w:rPr>
        <w:t>اجتناب از راستگویی در موارد خاص</w:t>
      </w:r>
      <w:bookmarkEnd w:id="579"/>
    </w:p>
    <w:p>
      <w:pPr>
        <w:pStyle w:val="BookText"/>
        <w:rPr/>
      </w:pPr>
      <w:r>
        <w:rPr>
          <w:rFonts w:ascii="IRNazanin" w:hAnsi="IRNazanin" w:eastAsia="IRNazanin"/>
          <w:color w:val="111111"/>
          <w:sz w:val="28"/>
          <w:sz w:val="28"/>
          <w:szCs w:val="28"/>
          <w:rtl w:val="true"/>
          <w:lang w:bidi="fa-IR"/>
        </w:rPr>
        <w:t>انسان باید به خود، دنیا، نعمت‌ها، مشتری‌ها، خانواده، خدا، حتی به کافران، یهودیان و مسیحیان راست بگوید، البته راست گفتن در همه جا واجب نیست، خیلی از مطالب راست هست که لازم نیست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چیزی را ببیند، یا سرّی را بداند، راست هم باشد، واجب نیست بگوید، اگر بپرسند،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نیستم که از من می‌پرسید، من نمی‌دانم و جاهلم و نیّتش این باشد که من به خیلی از مسائل عالم جاهل هستم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لَاتَکُ صَادِقاً حَتَّی تَکْتُمَ بَعْضَ مَا تَعْلَم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مَا لَاتَعْلَمُ بَلْ لَاتَقُلْ کُلَّ مَا تَعْلَمُ فَإِنَّ اللَّهَ فَرَضَ عَلَی جَوَارِحِکَ کُلِّهَا فَرَائِضَ یَحْتَجُّ بِهَا عَلَیْکَ یَوْمَ الْقِیَامَةِ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نُورٌ غَیْرُ مُتَشَعْشِعٍ إِلَّا فِی عَالَمِهِ کَالشَّمْسِ یَسْتَضِیءُ بِهَا کُلُّ شَیْءٍ یَغْشَاهُ مِنْ غَیْرِ نُقْصَانٍ یَقَعُ عَلَی مَعْنَاهَا وَ الصَّادِقُ حَقّاً هُوَ الَّذِی یُصَدِّقُ کُلَّ کَاذِبٍ بِحَقِیقَةِ صِدْقِ مَا لَدَیْهِ وَ هُوَ الْمَعْنَی الَّذِی لَایَسْمَعُ مَعَهُ سِوَاهُ أَوْ ضِدُّهُ مِثْلُ آدَمَ علیه السلام صَدَّقَ إِبْلِیسَ فِی کَذِبِهِ حِینَ أَقْسَمَ لَهُ کَاذِباً لِعَدَمِ مَاهِیَّةِ الْکَذِبِ فِی آدَمَ علیه السلام قَالَ اللَّهُ عز و جل وَ لَمْ نَجِدْ لَهُ عَزْماً وَ لِأَنَّ إِبْلِیسَ أَبْدَعَ شَیْئاً کَانَ أَوَّلَ مَنْ أَبْدَعَهُ وَ هُوَ غَیْرُ مَعْهُودٍ ظَاهِراً وَ بَاطِناً فَخَسِرَ هُوَ بِکَذِبِهِ عَلَی مَعْنًی لَمْ یَنْتَفِعْ بِهِ مِنْ صِدْقِ آدَمَ علیه السلام عَلَی بَقَاءِ الْأَبَدِ وَ أَفَادَ آدَمُ علیه السلام بِتَصْدِیقِهِ کَذِبَهُ بِشَهَادَةِ اللَّهِ عز و جل بِنَفْیِ عَزْمِهِ عَمَّا یُضَادُّ عَهْدَهُ عَلَی الْحَقِیقَةِ عَلَی مَعْنًی لَمْ یَنْقُصْ مِنِ اصْطِفَائِهِ بِکَذِبِهِ شَیْئاً فَالصِّدْقُ صِفَةُ الصَّادِقِینَ وَ حَقِیقَةُ الصِّدْقِ مَا یَقْتَضِی تَزْکِیَةَ اللَّهِ عز و جل لِعَبْدِهِ‌کَمَا ذَکَرَ عَنْ صِدْقِ عِیسَی بْنِ مَرْیَمَ فِی الْقِیَامَةِ بِسَبَبِ مَا أَشَارَ إِلَیْهِ مِنْ صِدْقِهِ 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 مِنْ رِجَالِ أُمَّةِ مُحَمَّدٍ صلی الله علیه و آله فَقَالَ عز و جل هذا یَوْمُ یَنْفَعُ الصّادِقِینَ صِدْقُهُمْ الآْیَةَ وَ قَالَ أَمِیرُ الْمُؤْمِنِینَ علیه السلام الصِّدْقُ سَیْفُ اللَّهِ فِی أَرْضِهِ وَ سَمَائِهِ أَیْنَمَا هَوَی بِهِ یَقُدُّ فَإِذَا أَرَدْتَ أَنْ تَعْلَمَ أَ صَادِقٌ أَنْتَ أَمْ کَاذِبٌ فَانْظُرْ فِی قَصْدِ مَعْنَاکَ وَ غَوْرِ دَعْوَاکَ وَ عَیِّرْهَا بِقِسْطَاسٍ مِنَ اللَّهِ عز و جل فِی الْقِیَامَةِ قَالَ اللَّهُ عز و جل وَ الْوَزْنُ یَوْمَئِذٍ الْحَقُّ فَإِذَا اعْتَدَلَ مَعْنَاکَ بِدَعْوَاکَ ثَبَتَ لَکَ الصِّدْقُ وَ أَدْنَی حَدِّ الصِّدْقِ‌أَنْ لَایُخَالِفَ اللِّسَانُ الْقَلْبَ وَ لَاالْقَلْبُ اللِّسَانَ وَ مَثَلُ الصَّادِقِ الْمَوْصُوفِ بِمَا ذَکَرْنَا کَمَثَلِ النَّازِعِ رُوحَهُ إِنْ لَمْ یَنْزِعْ فَمَا ذَا یَصْنَعُ</w:t>
      </w:r>
      <w:r>
        <w:rPr>
          <w:rFonts w:eastAsia="Amiri" w:cs="Amiri" w:ascii="Amiri" w:hAnsi="Amiri"/>
          <w:color w:val="111111"/>
          <w:sz w:val="28"/>
          <w:szCs w:val="28"/>
          <w:rtl w:val="true"/>
          <w:lang w:bidi="ar-SA"/>
        </w:rPr>
        <w:t>.»</w:t>
      </w:r>
      <w:bookmarkStart w:id="580" w:name="pg6436_42883"/>
    </w:p>
    <w:p>
      <w:pPr>
        <w:pStyle w:val="BookText"/>
        <w:rPr/>
      </w:pPr>
      <w:bookmarkEnd w:id="580"/>
      <w:r>
        <w:rPr>
          <w:rFonts w:ascii="IRNazanin" w:hAnsi="IRNazanin" w:eastAsia="IRNazanin"/>
          <w:color w:val="111111"/>
          <w:sz w:val="28"/>
          <w:sz w:val="28"/>
          <w:szCs w:val="28"/>
          <w:rtl w:val="true"/>
          <w:lang w:bidi="fa-IR"/>
        </w:rPr>
        <w:t xml:space="preserve">راستی کن که راستان رستند در جهان راستان قوی دستند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Heading3"/>
        <w:numPr>
          <w:ilvl w:val="2"/>
          <w:numId w:val="1"/>
        </w:numPr>
        <w:rPr/>
      </w:pPr>
      <w:bookmarkStart w:id="581" w:name="__RefHeading___Toc853019_653776707"/>
      <w:bookmarkStart w:id="582" w:name="_Toc208"/>
      <w:bookmarkEnd w:id="581"/>
      <w:r>
        <w:rPr>
          <w:rtl w:val="true"/>
        </w:rPr>
        <w:t>همراهی با راستگویان</w:t>
      </w:r>
      <w:bookmarkEnd w:id="582"/>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مؤمن وقتی در حلال گشایش داشته باشد، مست نمی‌شود و وقتی خدا به او تنگ بگیرد، خود را پست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وجودش نه به گشایش گره دارد و نه به تنگی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گشایش 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خواسته است که من سر این سفره رو به روی بهترین غذا بنشینم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گشایش نداشته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خواسته است نان خالی نصیب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فقط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من</w:t>
      </w:r>
      <w:bookmarkStart w:id="583" w:name="pg6436_42885"/>
    </w:p>
    <w:p>
      <w:pPr>
        <w:pStyle w:val="BookText"/>
        <w:rPr/>
      </w:pPr>
      <w:bookmarkEnd w:id="583"/>
      <w:r>
        <w:rPr>
          <w:rFonts w:ascii="IRNazanin" w:hAnsi="IRNazanin" w:eastAsia="IRNazanin"/>
          <w:color w:val="111111"/>
          <w:sz w:val="28"/>
          <w:sz w:val="28"/>
          <w:szCs w:val="28"/>
          <w:rtl w:val="true"/>
          <w:lang w:bidi="fa-IR"/>
        </w:rPr>
        <w:t>سفره‌ای پر از نعمت انداخته است که کامل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 کم قناعت کن، تا الی الابد بر سر سفرۀ افزون، فضل و احسان خدا قرار بگیری</w:t>
      </w:r>
      <w:r>
        <w:rPr>
          <w:rFonts w:eastAsia="IRNazanin" w:cs="IRNazanin"/>
          <w:color w:val="111111"/>
          <w:sz w:val="28"/>
          <w:szCs w:val="28"/>
          <w:rtl w:val="true"/>
          <w:lang w:bidi="fa-IR"/>
        </w:rPr>
        <w:t>.</w:t>
      </w:r>
    </w:p>
    <w:p>
      <w:pPr>
        <w:pStyle w:val="Heading3"/>
        <w:numPr>
          <w:ilvl w:val="2"/>
          <w:numId w:val="1"/>
        </w:numPr>
        <w:rPr/>
      </w:pPr>
      <w:bookmarkStart w:id="584" w:name="__RefHeading___Toc853021_653776707"/>
      <w:bookmarkStart w:id="585" w:name="_Toc209"/>
      <w:bookmarkEnd w:id="584"/>
      <w:r>
        <w:rPr>
          <w:rtl w:val="true"/>
        </w:rPr>
        <w:t>فلسفۀ تقدم کسب حلال بر عبادات</w:t>
      </w:r>
      <w:bookmarkEnd w:id="585"/>
    </w:p>
    <w:p>
      <w:pPr>
        <w:pStyle w:val="BookText"/>
        <w:rPr/>
      </w:pPr>
      <w:r>
        <w:rPr>
          <w:rFonts w:ascii="IRNazanin" w:hAnsi="IRNazanin" w:eastAsia="IRNazanin"/>
          <w:color w:val="111111"/>
          <w:sz w:val="28"/>
          <w:sz w:val="28"/>
          <w:szCs w:val="28"/>
          <w:rtl w:val="true"/>
          <w:lang w:bidi="fa-IR"/>
        </w:rPr>
        <w:t>این خصلت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امیرالمؤمنین علیه السلام در این گفتار خود، مال حلال را مقدم کردند؟ برای این که اسلام سلامت دنیا، عبادت و آخرت ما را به زلف حلال گره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واجب بروم یا عمرۀ مستحب،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مسجد شجره حولۀ اول را لنگ خودم کنم و حولۀ دوم را روی شانه‌ام بیاندازم و بدانم که نخ یکی از این دو حوله حرام است، وقتی تلبیه را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می‌شوم، بیست و چهار چیز به من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نخ این حوله از حرام است، ولی کل اعمال عمره و حج 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حوله را در منی درآوردم و لباس خودم را پوشیدم، باز محرم هستم و آن بیست و چهار چیز، از جمله زن بر من حرام است، حتی همسر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وقت حلال می‌شود؟ وقتی که من دوباره عمره یا حج بروم و با احرام حلال مناسک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می‌خواهم نماز بخوانم، می‌دانم دکمۀ لباسم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دارم می‌روم، بیرون باران می‌آید، یا دزد و حیوانات درنده هستند که من نمی‌توانم بیرون بیایم و مجبورم که در ماشین نماز بخوانم، اگر یک لاستیک آن از حرام باشد، نمازم باطل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لقمۀ حرام وقتی در شکم من قرار می‌گیرد،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آثار این لقمه پاک نشود، هیچ عبادتی را از تو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حد مردم نزد خدا محترم هستند که اگر مال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باشد، حج، عمره، نماز و هر عبادتی از</w:t>
      </w:r>
      <w:bookmarkStart w:id="586" w:name="pg6436_42888"/>
    </w:p>
    <w:p>
      <w:pPr>
        <w:pStyle w:val="BookText"/>
        <w:rPr/>
      </w:pPr>
      <w:bookmarkEnd w:id="586"/>
      <w:r>
        <w:rPr>
          <w:rFonts w:ascii="IRNazanin" w:hAnsi="IRNazanin" w:eastAsia="IRNazanin"/>
          <w:color w:val="111111"/>
          <w:sz w:val="28"/>
          <w:sz w:val="28"/>
          <w:szCs w:val="28"/>
          <w:rtl w:val="true"/>
          <w:lang w:bidi="fa-IR"/>
        </w:rPr>
        <w:t>من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احترام به ملکِ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مال یهودی، مسیحی، زرتشتی، کافر یا کمونیسم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دلیلی دارم که آن را بردارم؟</w:t>
      </w:r>
    </w:p>
    <w:p>
      <w:pPr>
        <w:pStyle w:val="Heading3"/>
        <w:numPr>
          <w:ilvl w:val="2"/>
          <w:numId w:val="1"/>
        </w:numPr>
        <w:rPr/>
      </w:pPr>
      <w:bookmarkStart w:id="587" w:name="__RefHeading___Toc853023_653776707"/>
      <w:bookmarkStart w:id="588" w:name="_Toc210"/>
      <w:bookmarkEnd w:id="587"/>
      <w:r>
        <w:rPr>
          <w:rtl w:val="true"/>
        </w:rPr>
        <w:t>راستگویی، جذب کنندۀ دل مردم</w:t>
      </w:r>
      <w:bookmarkEnd w:id="588"/>
    </w:p>
    <w:p>
      <w:pPr>
        <w:pStyle w:val="BookText"/>
        <w:rPr/>
      </w:pPr>
      <w:r>
        <w:rPr>
          <w:rFonts w:ascii="IRNazanin" w:hAnsi="IRNazanin" w:eastAsia="IRNazanin"/>
          <w:color w:val="111111"/>
          <w:sz w:val="28"/>
          <w:sz w:val="28"/>
          <w:szCs w:val="28"/>
          <w:rtl w:val="true"/>
          <w:lang w:bidi="fa-IR"/>
        </w:rPr>
        <w:t>این خصلت اول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رفته بودم که مواد دارویی گیاهی در آنجا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این مواد دارویی گیاهی با خودم بخرم و به تهران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مغازه شناختی نداشتم، اما در پیاده‌رو داخل مغازه را نگاه کردم، دیدم چند مشتری ایستاده‌اند، یکی از مشتری‌ها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محترمین تهران بودند، فهمیدم صاحب این مغازه شخص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مغازه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او نیز جواب داد و اسم مرا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عمره، در کاروانی که بودم، شما آمدید و برای ما سخنرانی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مغازۀ او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بود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روی نیمکت بنشینید تا نوبت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شکل کسب این شخص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پیرزن مسافری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نوه‌ام شیرخشت 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شیرخشت هندی است و این شیرخشت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این ایرانی اثر شیرخشت هندی را داشته باشد، کدام را می‌خواهی به تو بدهم؟</w:t>
      </w:r>
    </w:p>
    <w:p>
      <w:pPr>
        <w:pStyle w:val="BookText"/>
        <w:rPr/>
      </w:pPr>
      <w:r>
        <w:rPr>
          <w:rFonts w:ascii="IRNazanin" w:hAnsi="IRNazanin" w:eastAsia="IRNazanin"/>
          <w:color w:val="111111"/>
          <w:sz w:val="28"/>
          <w:sz w:val="28"/>
          <w:szCs w:val="28"/>
          <w:rtl w:val="true"/>
          <w:lang w:bidi="fa-IR"/>
        </w:rPr>
        <w:t>نوبت یکی دیگر از مشتری‌ها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خاکشیری که پارسال از من بردی، خیلی عالی بود، اما خاکشیر امسال قدری خاک دارد، ولی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تو بدهم؟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 زبان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گاو زبان با این که رنگش نپریده و به نظر می‌آید که برای امسال است، ولی برای پارسال است، بدهم؟ بعد نوبت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قلم جنس می‌خواهم،</w:t>
      </w:r>
      <w:bookmarkStart w:id="589" w:name="pg6436_42890"/>
    </w:p>
    <w:p>
      <w:pPr>
        <w:pStyle w:val="BookText"/>
        <w:rPr/>
      </w:pPr>
      <w:bookmarkEnd w:id="589"/>
      <w:r>
        <w:rPr>
          <w:rFonts w:ascii="IRNazanin" w:hAnsi="IRNazanin" w:eastAsia="IRNazanin"/>
          <w:color w:val="111111"/>
          <w:sz w:val="28"/>
          <w:sz w:val="28"/>
          <w:szCs w:val="28"/>
          <w:rtl w:val="true"/>
          <w:lang w:bidi="fa-IR"/>
        </w:rPr>
        <w:t>برای من هم فرقی نمی‌کند که خارجی باشد یا ایرانی، هر کدام که بهتر است بده</w:t>
      </w:r>
      <w:r>
        <w:rPr>
          <w:rFonts w:eastAsia="IRNazanin" w:cs="IRNazanin"/>
          <w:color w:val="111111"/>
          <w:sz w:val="28"/>
          <w:szCs w:val="28"/>
          <w:rtl w:val="true"/>
          <w:lang w:bidi="fa-IR"/>
        </w:rPr>
        <w:t>.</w:t>
      </w:r>
    </w:p>
    <w:p>
      <w:pPr>
        <w:pStyle w:val="Heading3"/>
        <w:numPr>
          <w:ilvl w:val="2"/>
          <w:numId w:val="1"/>
        </w:numPr>
        <w:rPr/>
      </w:pPr>
      <w:bookmarkStart w:id="590" w:name="__RefHeading___Toc853025_653776707"/>
      <w:bookmarkStart w:id="591" w:name="_Toc211"/>
      <w:bookmarkEnd w:id="590"/>
      <w:r>
        <w:rPr>
          <w:rtl w:val="true"/>
        </w:rPr>
        <w:t>قناعت به حلالِ مورد مصلحت</w:t>
      </w:r>
      <w:bookmarkEnd w:id="591"/>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در این مغازه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پول این مغازه هفت دختر شوهر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دامادهایم خیلی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دختر به ما دادی، یک پسر نیز به ما بده، گویا صلاح ما نمی‌دید که به ما پسر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من حامله شد و پسر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پسرش را صدا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اکنون چهل ساله است، اما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راضی هستم و چهل سال است که دارم به او خدمت می‌کنم، ولی نباید من این کار را می‌کردم؛ یعنی باید به آن هفت دختر قانع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روایتی از حضرت رضا علیه السلام افتادم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بعد از نُه سال زندانی شدن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باید در زندان باشم؟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تو را به زندان انداخته‌ام که به من می‌گویی؟ نه سال قبل وقتی زلیخا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 مرا برنیاوری، تو را به زندان می‌اندازم، خودت به من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از این کاخ و این درخواست زلیخا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که مرا به زندان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نیز به صلاحت نبود که پسر دار شوی،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خدا 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این هم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مریم 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نَذَرْتُ لَکَ ما فِی بَطْنِی مُحَرَّراً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بچه‌ای که درون شکم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یقین داشت که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خدمت‌گذاری به بیت المقدس نذر کردم، اما وقتی زایید،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 وَ اَللّهُ أَعْلَمُ بِما وَضَعَتْ وَ لَیْسَ اَلذَّکَرُ کَالْأُنْثی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من دختر زاییدم، ولی پسر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پسری با این دختری که به او دادم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خواستۀ خودش به او پسر می‌دادم، انسانی معمولی می‌شد، اما من صلاح او ندیدم که به او پسر بدهم، دختر دادم که این دختر مادر پیغمبر اولوالعزم چهارم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می‌دادم، به قیمت این دختر نبود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أی‌نحن قسمنا الرزق فی المعیشة علی حسب ما علمناه من مصالح عبادنا فلیس لأحد أن یتحکم فی شیء من ذلک فکما فضلنا بعضهم علی بعض فی الرزق فکذلک اصطفینا للرسالة من نشاء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أفقرنا البعض و أغنینا البعض فتلقی ضعیف الحیلة عیی اللسان و هو مبسوط له و تلقی شدید الحیلة بسیط اللسان و هو مقتر علیه و لم نفوض ذلک إلیهم مع قلة خطره بل جعلناه علی ما توجبه الحکمة و المصلحة فکیف نفوض اختیار النبوة إلیهم مع عظم محلها و شرف قدرها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لِیَتَّخِذَ بَعْضُهُمْ بَعْضاً سُخْرِیًّا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الوجه فی اختلاف الرزق بین العباد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الضیق و السعة زیادة علی ما فیه من المصلحة أن فی ذلک تسخیرا من بعض العباد لبعض بإحواجهم إلیهم یستخدم بعضهم بعضا فینتفع أحدهم بعمل الآخرله فینتظم بذلک قوام أمرالعالم</w:t>
      </w:r>
      <w:r>
        <w:rPr>
          <w:rFonts w:eastAsia="IRNazanin" w:cs="IRNazanin"/>
          <w:color w:val="111111"/>
          <w:sz w:val="28"/>
          <w:szCs w:val="28"/>
          <w:rtl w:val="true"/>
          <w:lang w:bidi="fa-IR"/>
        </w:rPr>
        <w:t>.»</w:t>
      </w:r>
      <w:bookmarkStart w:id="592" w:name="pg6436_42893"/>
    </w:p>
    <w:p>
      <w:pPr>
        <w:pStyle w:val="Heading3"/>
        <w:numPr>
          <w:ilvl w:val="2"/>
          <w:numId w:val="1"/>
        </w:numPr>
        <w:rPr/>
      </w:pPr>
      <w:bookmarkStart w:id="593" w:name="__RefHeading___Toc853027_653776707"/>
      <w:bookmarkStart w:id="594" w:name="_Toc212"/>
      <w:bookmarkEnd w:id="592"/>
      <w:bookmarkEnd w:id="593"/>
      <w:r>
        <w:rPr>
          <w:rtl w:val="true"/>
        </w:rPr>
        <w:t>درخواست مصلحت از خدا</w:t>
      </w:r>
      <w:bookmarkEnd w:id="594"/>
    </w:p>
    <w:p>
      <w:pPr>
        <w:pStyle w:val="BookText"/>
        <w:rPr/>
      </w:pPr>
      <w:r>
        <w:rPr>
          <w:rFonts w:ascii="IRNazanin" w:hAnsi="IRNazanin" w:eastAsia="IRNazanin"/>
          <w:color w:val="111111"/>
          <w:sz w:val="28"/>
          <w:sz w:val="28"/>
          <w:szCs w:val="28"/>
          <w:rtl w:val="true"/>
          <w:lang w:bidi="fa-IR"/>
        </w:rPr>
        <w:t>اولیای خدا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کار را بکن،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مصلحت ما هست، در حقّ ما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دیگر می‌شناسم ز اولیاء که دهانشان بسته باشد از دعا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مدرسۀ معروفی برای طلبه‌ها هست که خیلی از مراجع در آنجا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آیت الله بروجردی، شهید مدرس و سید جمال الدین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ظهر و شب نماز جماعت‌های خیلی خوبی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هر روز به نماز جماعت می‌آمد، حکیم باشی اصفهان و رییس همۀ دکترها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داشت به نماز جماعت می‌رفت، دید پینه دوز جلوی درب مدرسه خیلی اوقاتش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همسرم زاییده و نهمین بچۀ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بچه نمی‌خواهم؛ چون درآمدی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نخور، من معجونی دارم که هم مرد و هم زن را عقیم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می‌آورم، پول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حکیم باشی آمد برود، دید پینه دوز خیلی بد نگاه می‌کند،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مار، خدا تو را لعنت کند، این چه بود که به من دادی،</w:t>
      </w:r>
      <w:bookmarkStart w:id="595" w:name="pg6436_42895"/>
    </w:p>
    <w:p>
      <w:pPr>
        <w:pStyle w:val="BookText"/>
        <w:rPr/>
      </w:pPr>
      <w:bookmarkEnd w:id="595"/>
      <w:r>
        <w:rPr>
          <w:rFonts w:ascii="IRNazanin" w:hAnsi="IRNazanin" w:eastAsia="IRNazanin"/>
          <w:color w:val="111111"/>
          <w:sz w:val="28"/>
          <w:sz w:val="28"/>
          <w:szCs w:val="28"/>
          <w:rtl w:val="true"/>
          <w:lang w:bidi="fa-IR"/>
        </w:rPr>
        <w:t>دیشب همسرم دوقلو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برسیم به این نقطه که مؤمن چه در گشایش مالی حلال و چه در دست تنگی، راضی به رضای پروردگار است و به سراغ حرام نمی‌رود، چون مولا و محبوب او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را کارگر خدا قرار داده است</w:t>
      </w:r>
      <w:r>
        <w:rPr>
          <w:rFonts w:eastAsia="IRNazanin" w:cs="IRNazanin"/>
          <w:color w:val="111111"/>
          <w:sz w:val="28"/>
          <w:szCs w:val="28"/>
          <w:rtl w:val="true"/>
          <w:lang w:bidi="fa-IR"/>
        </w:rPr>
        <w:t>.</w:t>
      </w:r>
    </w:p>
    <w:p>
      <w:pPr>
        <w:pStyle w:val="Heading3"/>
        <w:numPr>
          <w:ilvl w:val="2"/>
          <w:numId w:val="1"/>
        </w:numPr>
        <w:rPr/>
      </w:pPr>
      <w:bookmarkStart w:id="596" w:name="__RefHeading___Toc853029_653776707"/>
      <w:bookmarkStart w:id="597" w:name="_Toc213"/>
      <w:bookmarkEnd w:id="596"/>
      <w:r>
        <w:rPr>
          <w:rtl w:val="true"/>
        </w:rPr>
        <w:t>نتیجۀ دنیایی تدین و راستگویی</w:t>
      </w:r>
      <w:bookmarkEnd w:id="597"/>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مغازه، هفت دختر را شوهر دادم و بیست بار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در همان شهر به سراغش رفتم تا جنس بخرم، دیدم آن مغازۀ کوچک به مغازه دویست متری چهار طبقه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سلام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و پنج سال در آنجا در مغازۀ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از مرد متدینی به ماهی یک تومان اجاره کرده بودم، این اجاره به ماهی پنج هزار تومان رسیده بود که صاحب ملک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اینجا را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هم نداده بودم، بلکه اجاره‌ای بود؛ چون چهل سال قبل سرقفلی خیلی رسم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میلیون تومان سرقفلی این مغازه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برادر که وارث این ملک بودند آمدند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پدر ما سرقفلی داده‌اید؟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هم کاغذی معمولی نوشتیم و اینجا را اجاره کردیم،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مغازه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مشتری اول بعد از این سه برادر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نمی‌دهم، تمام اجناس را در کارتن بسته‌بندی کردم و تا بعد از ظهر همۀ کارتن‌ها را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نیز کلید مغازه را به خانۀ آنان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کلید مغازه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اسلام است، البته از این مسلمان‌ها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w:t>
      </w:r>
    </w:p>
    <w:p>
      <w:pPr>
        <w:pStyle w:val="BookText"/>
        <w:rPr/>
      </w:pPr>
      <w:r>
        <w:rPr>
          <w:rFonts w:ascii="IRNazanin" w:hAnsi="IRNazanin" w:eastAsia="IRNazanin"/>
          <w:color w:val="111111"/>
          <w:sz w:val="28"/>
          <w:sz w:val="28"/>
          <w:szCs w:val="28"/>
          <w:rtl w:val="true"/>
          <w:lang w:bidi="fa-IR"/>
        </w:rPr>
        <w:t>می‌خواهیم،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کلید را نگهدار، صبح می‌آییم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مغازه را بسته‌ام و چیزی در مغازه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می‌آییم و کلید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چک شصت میلیون تومانی نوشته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جای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سرقفلی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ندادی، ولی این ملک سرقفلی دارد، ما نیز بالاخره حیا و شرمی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به دو طرف آفرین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این مغازه را پیدا کردم و آن شصت میلیون تومانی که آنها به من داده بودند، بیست میلیون نیز خودم داشتم، اما باز چهل میلیون تومان دیگر کم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پیدا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قدرت خرید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چهل میلیونی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آنجا را بخر و کاسبی کن، هر وقت داشتی بیاور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ملک تا ملکوتش حجاب بردارند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مرا متدین و راستگو نبینند، به من چه اعتمادی کنند؟ چه پولی را بیاورند به من بدهند؟ چهل میلیون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کاسبی کن، هر وقت داشتی بیاور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به من دو ریال نمی‌دهند؟ چون می‌ترسند پول آنها را</w:t>
      </w:r>
      <w:bookmarkStart w:id="598" w:name="pg6436_42899"/>
    </w:p>
    <w:p>
      <w:pPr>
        <w:pStyle w:val="BookText"/>
        <w:rPr/>
      </w:pPr>
      <w:bookmarkEnd w:id="598"/>
      <w:r>
        <w:rPr>
          <w:rFonts w:ascii="IRNazanin" w:hAnsi="IRNazanin" w:eastAsia="IRNazanin"/>
          <w:color w:val="111111"/>
          <w:sz w:val="28"/>
          <w:sz w:val="28"/>
          <w:szCs w:val="28"/>
          <w:rtl w:val="true"/>
          <w:lang w:bidi="fa-IR"/>
        </w:rPr>
        <w:t>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راستگویی، دینداری و رو راست بودن با مردم، باعث می‌شود که در دنیا نیز راحت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599" w:name="__RefHeading___Toc853031_653776707"/>
      <w:bookmarkStart w:id="600" w:name="_Toc214"/>
      <w:bookmarkEnd w:id="599"/>
      <w:r>
        <w:rPr>
          <w:rtl w:val="true"/>
        </w:rPr>
        <w:t>صورت برزخی مال حرام</w:t>
      </w:r>
      <w:bookmarkEnd w:id="600"/>
    </w:p>
    <w:p>
      <w:pPr>
        <w:pStyle w:val="Heading3"/>
        <w:numPr>
          <w:ilvl w:val="2"/>
          <w:numId w:val="1"/>
        </w:numPr>
        <w:rPr/>
      </w:pPr>
      <w:bookmarkStart w:id="601" w:name="__RefHeading___Toc853033_653776707"/>
      <w:bookmarkStart w:id="602" w:name="_Toc215"/>
      <w:bookmarkEnd w:id="601"/>
      <w:r>
        <w:rPr>
          <w:rtl w:val="true"/>
        </w:rPr>
        <w:t>پرهیز از کمترین مال حرام</w:t>
      </w:r>
      <w:bookmarkEnd w:id="602"/>
    </w:p>
    <w:p>
      <w:pPr>
        <w:pStyle w:val="BookText"/>
        <w:rPr/>
      </w:pPr>
      <w:r>
        <w:rPr>
          <w:rFonts w:ascii="IRNazanin" w:hAnsi="IRNazanin" w:eastAsia="IRNazanin"/>
          <w:color w:val="111111"/>
          <w:sz w:val="28"/>
          <w:sz w:val="28"/>
          <w:szCs w:val="28"/>
          <w:rtl w:val="true"/>
          <w:lang w:bidi="fa-IR"/>
        </w:rPr>
        <w:t>پرهیز از کمترین مال حرام</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برای مؤمن هفت خصلت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تا روز قیامت بیاید، این هفت خصلت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اول که نقش بسیار مهمی در همۀ شئون زندگی و قیامت انسان دارد، کسب حلال و پاک است؛ یعنی معیشت و درآمد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بندگانش کمترین حرام مالی را اجازۀ تصرّف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 حرام نزد هر کسی باشد، خداوند متعال به او نظر رحمت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جنگ خیبر به پایان رسید و ارتش اسلام به رهبری پیغمبر صلی الله علیه و آله و جهاد خالصانۀ امیرالمؤمنین علیه السلام به غنائمی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اعلام کردند که هر رزمنده‌ای، هر مقدار غنیمت که به چنگ آورده، بیاورد و در محل معیّن بگذارد تا غنیمت‌ها بین همۀ رزمندگان عادلانه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را آوردند، پیغمبر صلی الله علیه و آله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کسی نماند؛ چون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رزمنده‌ای به محضر مبارک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بند کفش از غنائم خیبر در جیب من است، آن را روی این همه غنیمت بیاندازم؟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بند کفش نزد من بماند، معصیت</w:t>
      </w:r>
      <w:bookmarkStart w:id="603" w:name="pg6436_42906"/>
    </w:p>
    <w:p>
      <w:pPr>
        <w:pStyle w:val="BookText"/>
        <w:rPr/>
      </w:pPr>
      <w:bookmarkEnd w:id="603"/>
      <w:r>
        <w:rPr>
          <w:rFonts w:ascii="IRNazanin" w:hAnsi="IRNazanin" w:eastAsia="IRNazanin"/>
          <w:color w:val="111111"/>
          <w:sz w:val="28"/>
          <w:sz w:val="28"/>
          <w:szCs w:val="28"/>
          <w:rtl w:val="true"/>
          <w:lang w:bidi="fa-IR"/>
        </w:rPr>
        <w:t>دارد؟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می‌ماند و پس نمی‌دادی، در قیامت به صورت دو بند آتش به دو پای تو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مانند آتش دوزخ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7/235</w:t>
      </w:r>
      <w:r>
        <w:rPr>
          <w:rFonts w:ascii="IRNazanin" w:hAnsi="IRNazanin" w:eastAsia="IRNazanin"/>
          <w:color w:val="111111"/>
          <w:sz w:val="28"/>
          <w:sz w:val="28"/>
          <w:szCs w:val="28"/>
          <w:rtl w:val="true"/>
          <w:lang w:bidi="fa-IR"/>
        </w:rPr>
        <w:t>؛ کتاب الایمان والنذور،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 قال خرجنا مع رسول الله صلی الله علیه و آله یوم خیبر فلم نغنم ذهبا ولا فضة الا الأموال والثیاب والمتاع فأهدی رجل من بنی الضبیب یقال له رفاعة بن زید لرسول الله صلی الله علیه و آله غلاما یقال له مدعم فوجه رسول الله صلی الله علیه و آله إلی وادی القری حتی إذا کان بوادی القری بینما مدعم یحط رحلالرسول الله صلی الله علیه و آله إذا سهم عائر فقتله فقال الناس هنیئا له الجنة فقال رسول الله صلی الله علیه و آله کلا والذی نفسی بیده ان الشملة التی اخذها یوم خیبر من‌المغانم لم تصبها المقاسم لتشتعل علیه نارا فما سمع ذلک الناس جار رجل بشراک‌أو شراکین إلی النبی صلی الله علیه و آله فقال شراک من نارأو شراکان من نار</w:t>
      </w:r>
      <w:r>
        <w:rPr>
          <w:rFonts w:eastAsia="IRNazanin" w:cs="IRNazanin"/>
          <w:color w:val="111111"/>
          <w:sz w:val="28"/>
          <w:szCs w:val="28"/>
          <w:rtl w:val="true"/>
          <w:lang w:bidi="fa-IR"/>
        </w:rPr>
        <w:t>.»</w:t>
      </w:r>
    </w:p>
    <w:p>
      <w:pPr>
        <w:pStyle w:val="Heading3"/>
        <w:numPr>
          <w:ilvl w:val="2"/>
          <w:numId w:val="1"/>
        </w:numPr>
        <w:rPr/>
      </w:pPr>
      <w:bookmarkStart w:id="604" w:name="__RefHeading___Toc853035_653776707"/>
      <w:bookmarkStart w:id="605" w:name="_Toc216"/>
      <w:bookmarkEnd w:id="604"/>
      <w:r>
        <w:rPr>
          <w:rtl w:val="true"/>
        </w:rPr>
        <w:t>برگشت کیفر گناهان در دنیا و آخرت</w:t>
      </w:r>
      <w:bookmarkEnd w:id="605"/>
    </w:p>
    <w:p>
      <w:pPr>
        <w:pStyle w:val="BookText"/>
        <w:rPr/>
      </w:pPr>
      <w:r>
        <w:rPr>
          <w:rFonts w:ascii="IRNazanin" w:hAnsi="IRNazanin" w:eastAsia="IRNazanin"/>
          <w:color w:val="111111"/>
          <w:sz w:val="28"/>
          <w:sz w:val="28"/>
          <w:szCs w:val="28"/>
          <w:rtl w:val="true"/>
          <w:lang w:bidi="fa-IR"/>
        </w:rPr>
        <w:t xml:space="preserve">در آیات قرآن این نکته آمده است که هر عذابی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گنهکار توبه و جبران نکرده باشد، تا از پرونده‌اش پاک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 گناه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شما از روایت مثالی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خبر دادند که فلان دوست شما را مار گزیده و حال او خیلی بد است، حضرت آمدند و دیدند او دارد به خودش می‌پیچید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روی زخمش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کرد، چون از این فرهنگ خبر داشت که اغلب مصیبت‌ها، بلاها و رنج‌هایی که به انسان می‌رسد، محصول گناه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من سختی‌ها، فشارها، بلاها، مصایب، رنج‌ها و مضیقه‌ها را از زندگی شما تغییر نمی‌دهم، مگر این که شما زندگی خود را به آلودگی‌ها تغییر دهید؛ یعنی آلودگی‌ها باعث بلاها، مصایب، سختی‌ها و رنج‌ها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در انبیا و ائمه علیهم السلام پیاده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مصایبی که می‌کشند، برای آنان درجه دارد؛ چون مصائب آنها، نتیجۀ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که مشکل پیدا می‌کنند، مشکل آنان در آلودگی‌ها و گناهان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جریمه‌های گناه در دنیا قابل مقایسه با جریمه‌های گناه در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کمیل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بلاء و مکروه قلیل مکثه یسیر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دنیایی بلایی است که ماندگار نیست و رد می‌شود و اگر هم بماند، مدت آن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احتمالی لبلاء الآخرة و جلیل وقوع المکاره فیها و هو بلاء تطول مدّته و یدوم مقامه و لایخفّف عن اهله لانّه لایکون الّا عن غضبک و انتقامک و سخطک</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گرفتار جریمۀ آخرت شود، آن جریمه دیگر زمان، مدت و علاج ندارد</w:t>
      </w:r>
      <w:r>
        <w:rPr>
          <w:rFonts w:eastAsia="IRNazanin" w:cs="IRNazanin"/>
          <w:color w:val="111111"/>
          <w:sz w:val="28"/>
          <w:szCs w:val="28"/>
          <w:rtl w:val="true"/>
          <w:lang w:bidi="fa-IR"/>
        </w:rPr>
        <w:t>.</w:t>
      </w:r>
      <w:bookmarkStart w:id="606" w:name="pg6436_42910"/>
    </w:p>
    <w:p>
      <w:pPr>
        <w:pStyle w:val="Heading3"/>
        <w:numPr>
          <w:ilvl w:val="2"/>
          <w:numId w:val="1"/>
        </w:numPr>
        <w:rPr/>
      </w:pPr>
      <w:bookmarkStart w:id="607" w:name="__RefHeading___Toc853037_653776707"/>
      <w:bookmarkStart w:id="608" w:name="_Toc217"/>
      <w:bookmarkEnd w:id="606"/>
      <w:bookmarkEnd w:id="607"/>
      <w:r>
        <w:rPr>
          <w:rtl w:val="true"/>
        </w:rPr>
        <w:t>پرداخت کفارۀ گناهان با بلاها</w:t>
      </w:r>
      <w:bookmarkEnd w:id="608"/>
    </w:p>
    <w:p>
      <w:pPr>
        <w:pStyle w:val="BookText"/>
        <w:rPr/>
      </w:pPr>
      <w:r>
        <w:rPr>
          <w:rFonts w:ascii="IRNazanin" w:hAnsi="IRNazanin" w:eastAsia="IRNazanin"/>
          <w:color w:val="111111"/>
          <w:sz w:val="28"/>
          <w:sz w:val="28"/>
          <w:szCs w:val="28"/>
          <w:rtl w:val="true"/>
          <w:lang w:bidi="fa-IR"/>
        </w:rPr>
        <w:t>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کرده‌ام که مار مرا گزیده است؟ چه خلافی کرده‌ام؟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ماری که به تو زده، به جا زده، خدا را شکر کن که این مار به تو زد، چون دیروز بعد از ظهر تو مرتکب گناهی شدی که این نیش مار، کیفر همان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کار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خود دل قنبر 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را سوزاندی، اما مار دل تو را نسوزانده، بلکه بدن تو را سوزانده و به همین خاطر خدا را باید شکر کنی؛ چون اگر جریمۀ این کار را برای روز قیامت می‌گذاشت، آن وقت مارهای جهنم تو را می‌گزیدند که دیگر خوب شدنی نبود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 دَخَلَ عَلَی أَمِیرِ الْمُؤْمِنِینَ علیه السلام رَجُلَانِ مِنْ أَصْحَابِهِ فَوَطِئَ أَحَدُهُمَا عَلَی حَیَّةٍ فَلَسَعَتْهُ وَ وَقَعَ عَلَی الآْخَرِ فِی طَرِیقِهِ مِنْ حَائِطٍ عَقْرَبٌ فَلَدَغَتْهُ‌وَ سَقَطَا جَمِیعاً فَکَأَنَّمَا لِمَا بِهِمَا یَضَّرَّعَانِ وَ یَبْکِیَانِ فَقِیلَ لِأَمِیرالْمُؤْمِنِینَ علیه السلام فَقَالَ دَعُوْهُمَا فَإِنَّهُ لَمْ یَحِنْ حِینُهُمَا وَ لَمْ یَتِمَّ مِحْنَتُهُمَا فَحُمِلَا إِلَی مَنْزِلِهِمَا فَبَقِیَا عَلِیلَیْنِ أَلِیمَیْنِ فِی عَذَابٍ شَدِیدٍ شَهْرَیْنِ ثُمَّ إِنَّ أَمِیرَ الْمُؤْمِنِینَ علیه السلام بَعَثَ إِلَیْهِمَا فَحُمِلَا إِلَیْهِ وَ النَّاسُ یَقُولُونَ سَیَمُوتُونَ عَلَی أَیْدِی الْحَامِلِینَ لَهُمَا فَقَالَ علیه السلام کَیْفَ حَالُکُمَا قَالَا نَحْنُ بِأَلَمٍ عَظِیمٍ وَ فِی عَذَابٍ شَدِیدٍ قَالَ لَهُمَا اسْتَغْفِرَا اللَّهَ مِنْ ذَنْبٍ أَتَاکُمَا إِلَی هَذَا وَ تَعَوَّذَا بِاللَّهِ مِمَّا یَحُطُّ أَجْرَکُمَا وَ یُعَظِّمُ وِزْرَکُمَا قَالَا وَ کَیْفَ ذَلِکَ یَا أَمِیرَ الْمُؤْمِنِینَ فَقَالَ عَلِیٌّ علیه السلام مَا أُصِیبَ وَاحِدٌ مِنْکُمَا إِلَّا بِذَنْبِهِ أَمَّا أَنْتَ یَا فُلَانُ وَ أَقْبَلَ عَلَی أَحَدِهِمَا فَتَذْکُرُ یَوْمَ غَمَزَ عَلَی سَلْمَانَ الْفَارِسِیِّ فُلَانٌ وَ طَعَنَ عَلَیْهِ لِمُوَالَاتِهِ لَنَا فَلَمْ یَمْنَعْکَ مِنَ الرَّدِّ وَ الِاسْتِخْفَافِ بِهِ خَوْفٌ عَلَی نَفْسِکَ وَ لَاعَلَی أَهْلِکَ وَ لَاعَلَی وُلْدِکَ وَ مَالِکَ أَکْثَرَ مِنْ أَنَّکَ اسْتَحْیَیْتَهُ فَلِذَلِکَ أَصَابَکَ فَإِنْ أَرَدْتَ أَنْ یُزِیلَ اللَّهُ مَا بِکَ فَاعْتَقِدْ أَنْ لَاتَرَی مُزْرِئاً عَلَی وَلِیٍّ لَنَا تَقْدِرُ عَلَی نُصْرَتِهِ بِظَهْرِ الْغَیْبِ إِلَّا نَصَرْتَهُ إِلَّا أَنْ تَخَافَ عَلَی نَفْسِکَ وَ أَهْلِکَ وَ وُلْدِکَ وَ مَالِکَ وَ قَالَ لِلآْخَرِ فَأَنْتَ أَ تَدْرِی لِمَا أَصَابَکَ مَا أَصَابَکَ قَالَ لَاقَالَ أَ مَا تَذْکُرُ حَیْثُ أَقْبَلَ قَنْبَرٌ خَادِمِی وَ أَنْتَ بِحَضْرَةِ فُلَانٍ الْعَاتِی فَقُمْتَ إِجْلَالًا لَهُ لِإِجْلَالِکَ لِی فَقَالَ لَکَ أَ وَ تَقُومُ لِهَذَا بِحَضْرَتِی فَقُلْتَ لَهُ وَ مَا بَالِی لَاأَقُومُ وَ مَلَائِکَةُ اللَّهِ تَضَعُ لَهُ أَجْنِحَتَهَا فِی طَرِیقِهِ فَعَلَیْهَا یَمْشِی فَلَمَّا قُلْتَ هَذَا لَهُ قَامَ إِلَی قَنْبَرٍ وَ ضَرَبَهُ وَ شَتَمَهُ وَ آذَاهُ وَ تَهَدَّدَنِی وَ أَلْزَمَنِی الْإِغْضَاءَ عَلَی الْقَذَی فَلِهَذَا سَقَطَتْ عَلَیْکَ هَذِهِ الْحَیَّةُ فَإِنْ أَرَدْتَ أَنْ یُعَافِیَکَ اللَّهُ مِنْ هَذَا فَاعْتَقِدْ أَنْ لَاتَفْعَلَ بِنَا وَ لَابِأَحَدٍ مِنْ مَوَالِینَا بِحَضْرَةِ أَعَادِینَا مَا یُخَافُ عَلَیْنَا وَ عَلَیْهِمْ مِنْه</w:t>
      </w:r>
      <w:r>
        <w:rPr>
          <w:rFonts w:eastAsia="Amiri" w:cs="Amiri" w:ascii="Amiri" w:hAnsi="Amiri"/>
          <w:color w:val="111111"/>
          <w:sz w:val="28"/>
          <w:szCs w:val="28"/>
          <w:rtl w:val="true"/>
          <w:lang w:bidi="ar-SA"/>
        </w:rPr>
        <w:t>.»</w:t>
      </w:r>
      <w:bookmarkStart w:id="609" w:name="pg6436_42912"/>
    </w:p>
    <w:p>
      <w:pPr>
        <w:pStyle w:val="BookText"/>
        <w:rPr/>
      </w:pPr>
      <w:bookmarkEnd w:id="609"/>
      <w:r>
        <w:rPr>
          <w:rFonts w:ascii="IRNazanin" w:hAnsi="IRNazanin" w:eastAsia="IRNazanin"/>
          <w:color w:val="111111"/>
          <w:sz w:val="28"/>
          <w:sz w:val="28"/>
          <w:szCs w:val="28"/>
          <w:rtl w:val="true"/>
          <w:lang w:bidi="fa-IR"/>
        </w:rPr>
        <w:t>اگر جهنم مار و عقرب دارد، جلال الدین 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عقرب و مار خود جهنم نیست، آن عقرب و مار از فحش‌ها، زخم زبان‌ها و تحقیرهایی است که نسبت به مردم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ناروای زبان است که در قیامت به مار و عقرب تبدیل شده است</w:t>
      </w:r>
      <w:r>
        <w:rPr>
          <w:rFonts w:eastAsia="IRNazanin" w:cs="IRNazanin"/>
          <w:color w:val="111111"/>
          <w:sz w:val="28"/>
          <w:szCs w:val="28"/>
          <w:rtl w:val="true"/>
          <w:lang w:bidi="fa-IR"/>
        </w:rPr>
        <w:t>.</w:t>
      </w:r>
    </w:p>
    <w:p>
      <w:pPr>
        <w:pStyle w:val="Heading3"/>
        <w:numPr>
          <w:ilvl w:val="2"/>
          <w:numId w:val="1"/>
        </w:numPr>
        <w:rPr/>
      </w:pPr>
      <w:bookmarkStart w:id="610" w:name="__RefHeading___Toc853039_653776707"/>
      <w:bookmarkStart w:id="611" w:name="_Toc218"/>
      <w:bookmarkEnd w:id="610"/>
      <w:r>
        <w:rPr>
          <w:rtl w:val="true"/>
        </w:rPr>
        <w:t>صورت برزخی گناهان دنیایی</w:t>
      </w:r>
      <w:bookmarkEnd w:id="611"/>
    </w:p>
    <w:p>
      <w:pPr>
        <w:pStyle w:val="BookText"/>
        <w:rPr/>
      </w:pPr>
      <w:r>
        <w:rPr>
          <w:rFonts w:ascii="IRNazanin" w:hAnsi="IRNazanin" w:eastAsia="IRNazanin"/>
          <w:color w:val="111111"/>
          <w:sz w:val="28"/>
          <w:sz w:val="28"/>
          <w:szCs w:val="28"/>
          <w:rtl w:val="true"/>
          <w:lang w:bidi="fa-IR"/>
        </w:rPr>
        <w:t>مولوی شعر جالبی براساس همین آیات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دریده پوستین یوسفان گر بدرد گرگت آن از خویش دان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پوستینی که می‌گوید، یعنی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کار به کار تو نداشته است؛ مال تو را نبرده، به تو ظلم و بدی نکرده، نسبت به تو مانند یوسف علیه السلام است، یعنی از شرور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زندگی، کسب، جان، آبرو، حیثیت مردم و خانوادۀ آنها ضربه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مردن تو را زنده کنند، به صورت گرگ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نخواندی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وحشی در قیامت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که تکلیف ندارند، پس</w:t>
      </w:r>
      <w:bookmarkStart w:id="612" w:name="pg6436_42914"/>
    </w:p>
    <w:p>
      <w:pPr>
        <w:pStyle w:val="BookText"/>
        <w:rPr/>
      </w:pPr>
      <w:bookmarkEnd w:id="612"/>
      <w:r>
        <w:rPr>
          <w:rFonts w:ascii="IRNazanin" w:hAnsi="IRNazanin" w:eastAsia="IRNazanin"/>
          <w:color w:val="111111"/>
          <w:sz w:val="28"/>
          <w:sz w:val="28"/>
          <w:szCs w:val="28"/>
          <w:rtl w:val="true"/>
          <w:lang w:bidi="fa-IR"/>
        </w:rPr>
        <w:t>برای چه آنها را محشور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همین جنس دو پای ظالم و ستمگر است و الا گوسفند و گاو را زنده کنند و در صحرای محشر بیاورند که چه چیزی به آنها بگویند؟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آدمیزاد را بردی و به او شیر دادی؟ آنها را که نمی‌خواهند به بهشت یا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را زنده می‌کنند، چون که تکامل یافتۀ صورت ظاهر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ما را جریمه کنند، برای این است که این کره، شیر، پنیر و ماست را خوردیم و انرژی آن را در گناه و ظلم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آنها چوب بزنند؟ به بدن ما چوب می‌زنند که این مجموعۀ نعمت‌ها را به ساختمان بدنم وارد کردم و با این ساختمان ظلم کردم</w:t>
      </w:r>
      <w:r>
        <w:rPr>
          <w:rFonts w:eastAsia="IRNazanin" w:cs="IRNazanin"/>
          <w:color w:val="111111"/>
          <w:sz w:val="28"/>
          <w:szCs w:val="28"/>
          <w:rtl w:val="true"/>
          <w:lang w:bidi="fa-IR"/>
        </w:rPr>
        <w:t>.</w:t>
      </w:r>
    </w:p>
    <w:p>
      <w:pPr>
        <w:pStyle w:val="Heading3"/>
        <w:numPr>
          <w:ilvl w:val="2"/>
          <w:numId w:val="1"/>
        </w:numPr>
        <w:rPr/>
      </w:pPr>
      <w:bookmarkStart w:id="613" w:name="__RefHeading___Toc853041_653776707"/>
      <w:bookmarkStart w:id="614" w:name="_Toc219"/>
      <w:bookmarkEnd w:id="613"/>
      <w:r>
        <w:rPr>
          <w:rtl w:val="true"/>
        </w:rPr>
        <w:t>صورت برزخی انسان</w:t>
      </w:r>
      <w:bookmarkEnd w:id="614"/>
    </w:p>
    <w:p>
      <w:pPr>
        <w:pStyle w:val="BookText"/>
        <w:rPr/>
      </w:pPr>
      <w:r>
        <w:rPr>
          <w:rFonts w:ascii="IRNazanin" w:hAnsi="IRNazanin" w:eastAsia="IRNazanin"/>
          <w:color w:val="111111"/>
          <w:sz w:val="28"/>
          <w:sz w:val="28"/>
          <w:szCs w:val="28"/>
          <w:rtl w:val="true"/>
          <w:lang w:bidi="fa-IR"/>
        </w:rPr>
        <w:t>یک سال حج خیلی شلوغ شده بود، به طوری که در صحرای عرفات، ابوبصیر به وجود مبارک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الحجیج و أعظم الضجیج</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46/261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 لِلْبَاقِرِ علیه السلام مَا أَکْثَرَ الْحَجِیجَ وَ أَعْظَمَ الضَّجِیجَ فَقَالَ بَلْ مَا أَکْثَرَ الضَّجِیجَ وَ أَقَلَّ الْحَجِیجَ أَ تُحِبُّ أَنْ تَعْلَمَ صِدْقَ مَا أَقُولُهُ وَ تَرَاهُ عِیَاناً فَمَسَحَ یَدَهُ عَلَی عَیْنَیْهِ وَ دَعَا بِدَعَوَاتٍ فَعَادَ بَصِیراً فَقَالَ انْظُرْ یَا أَبَا بَصِیرٍ إِلَی الْحَجِیجِ قَالَ فَنَظَرْتُ فَإِذَا أَکْثَرُ النَّاسِ قِرَدَةٌ وَ خَنَازِیرُ وَ الْمُؤْمِنُ بَیْنَهُمْ مِثْلُ الْکَوْکَبِ اللَّامِعِ فِی الظَّلْمَاءِ فَقَالَ أَبُو بَصِیرٍ صَدَقْتَ یَا مَوْلَایَ مَا أَقَلَّ الْحَجِیجَ وَ أَکْثَرَ الضَّجِیجَ ثُمَّ دَعَا بِدَعَوَاتٍ فَعَادَ ضَرِیراً فَقَالَ أَبُو بَصِیرٍ فِی ذَلِکَ فَقَالَ علیه السلام مَا بَخِلْنَا عَلَیْکَ یَا أَبَا بَصِیرٍ وَ إِنْ کَانَ اللَّهُ تَعَالَی مَا ظَلَمَکَ وَ إِنَّمَا خَارَ لَکَ وَ خَشِینَا فِتْنَةَ النَّاسِ بِنَا وَ أَنْ یَجْهَلُوا فَضْلَ اللَّهِ عَلَیْنَا وَ یَجْعَلُونَا أَرْبَاباً مِنْ دُونِ اللَّهِ وَ نَحْنُ لَهُ عَبِیدٌ لَانَسْتَکْبِرُ عَنْ عِبَادَتِهِ وَ لَانَسْأَمُ مِنْ طَاعَتِهِ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صدای ناله از این صحرا می‌آید؛ یعنی چه جمعیتی به مکه آمده است، اما دید حضرت هیچ تعجب نکرد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دلالت بر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جواب</w:t>
      </w:r>
      <w:bookmarkStart w:id="615" w:name="pg6436_42916"/>
    </w:p>
    <w:p>
      <w:pPr>
        <w:pStyle w:val="BookText"/>
        <w:rPr/>
      </w:pPr>
      <w:bookmarkEnd w:id="615"/>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تعجب کرد که این صحرا پر از حاجی است، چرا امام صادق علیه السلام این را می‌فرمایند؟</w:t>
      </w:r>
    </w:p>
    <w:p>
      <w:pPr>
        <w:pStyle w:val="BookText"/>
        <w:rPr/>
      </w:pPr>
      <w:r>
        <w:rPr>
          <w:rFonts w:ascii="IRNazanin" w:hAnsi="IRNazanin" w:eastAsia="IRNazanin"/>
          <w:color w:val="111111"/>
          <w:sz w:val="28"/>
          <w:sz w:val="28"/>
          <w:szCs w:val="28"/>
          <w:rtl w:val="true"/>
          <w:lang w:bidi="fa-IR"/>
        </w:rPr>
        <w:t>حضرت نگذاشتند که او خیلی تعجب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 انگشت من این صحرا را نگاه کن، ابوبصیر نگاه کرد، دید عجب حیوان‌هایی در این صحرا هستند، فقط چند انسان در بین آنها مشغول راز و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دوباره پرده را انداختند و ابوبصیر همگی را به صورت آدم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چقدر حاجی کم است؟ ظالم، مال مردم خور، گنهکار و مجرم حرفه‌ای، آزار دهندۀ به مردم، اگر به مکه هم برود، مگر قبول می‌کنند؟</w:t>
      </w:r>
    </w:p>
    <w:p>
      <w:pPr>
        <w:pStyle w:val="Heading3"/>
        <w:numPr>
          <w:ilvl w:val="2"/>
          <w:numId w:val="1"/>
        </w:numPr>
        <w:rPr/>
      </w:pPr>
      <w:bookmarkStart w:id="616" w:name="__RefHeading___Toc853043_653776707"/>
      <w:bookmarkStart w:id="617" w:name="_Toc220"/>
      <w:bookmarkEnd w:id="616"/>
      <w:r>
        <w:rPr>
          <w:rtl w:val="true"/>
        </w:rPr>
        <w:t>جریان به مکه رفتن سلطان محمود</w:t>
      </w:r>
      <w:bookmarkEnd w:id="617"/>
    </w:p>
    <w:p>
      <w:pPr>
        <w:pStyle w:val="BookText"/>
        <w:rPr/>
      </w:pPr>
      <w:r>
        <w:rPr>
          <w:rFonts w:ascii="IRNazanin" w:hAnsi="IRNazanin" w:eastAsia="IRNazanin"/>
          <w:color w:val="111111"/>
          <w:sz w:val="28"/>
          <w:sz w:val="28"/>
          <w:szCs w:val="28"/>
          <w:rtl w:val="true"/>
          <w:lang w:bidi="fa-IR"/>
        </w:rPr>
        <w:t xml:space="preserve">در کتاب نه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اواسط دولت قاجاریه نوشته شده است، قضیه‌ای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یعنی هزار و 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غزنین که آن وقت از شهرهای مهم ایران بود، حرکت کرد تا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غزنین به خراسان و از آنجا به نیشابور، سبزوار و شاهرود آمد؛ چون باید تا بندرعباس می‌آمدند و از آنجا با کشتی تا عراق می‌رفتند و از آنجا وارد عربستان می‌شدند و به اردن می‌رفتند و بعد به تبوک و بعد به مدینه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شاهرود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نزدیکی‌ها منطقه‌ای به نام بسطام است که مردی الهی در آنجا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خرقانی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عادتی که سلاطین قدیم داشتند و تقریباً بعد از ناصرالدین شاه قطع شد، این بود</w:t>
      </w:r>
      <w:bookmarkStart w:id="618" w:name="pg6436_42918"/>
    </w:p>
    <w:p>
      <w:pPr>
        <w:pStyle w:val="BookText"/>
        <w:rPr/>
      </w:pPr>
      <w:bookmarkEnd w:id="618"/>
      <w:r>
        <w:rPr>
          <w:rFonts w:ascii="IRNazanin" w:hAnsi="IRNazanin" w:eastAsia="IRNazanin"/>
          <w:color w:val="111111"/>
          <w:sz w:val="28"/>
          <w:sz w:val="28"/>
          <w:szCs w:val="28"/>
          <w:rtl w:val="true"/>
          <w:lang w:bidi="fa-IR"/>
        </w:rPr>
        <w:t>که در تمام گوشه و کنار مملکت، در مقام شناخت شاعران قوی، حکیمان، عارفان و فقیهان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دیدن آنها می‌رفتند، یا آنها را دعوت می‌کردند که به دربار بیایند که خیلی‌ها نمی‌آمدند</w:t>
      </w:r>
      <w:r>
        <w:rPr>
          <w:rFonts w:eastAsia="IRNazanin" w:cs="IRNazanin"/>
          <w:color w:val="111111"/>
          <w:sz w:val="28"/>
          <w:szCs w:val="28"/>
          <w:rtl w:val="true"/>
          <w:lang w:bidi="fa-IR"/>
        </w:rPr>
        <w:t>.</w:t>
      </w:r>
    </w:p>
    <w:p>
      <w:pPr>
        <w:pStyle w:val="Heading3"/>
        <w:numPr>
          <w:ilvl w:val="2"/>
          <w:numId w:val="1"/>
        </w:numPr>
        <w:rPr/>
      </w:pPr>
      <w:bookmarkStart w:id="619" w:name="__RefHeading___Toc853045_653776707"/>
      <w:bookmarkStart w:id="620" w:name="_Toc221"/>
      <w:bookmarkEnd w:id="619"/>
      <w:r>
        <w:rPr>
          <w:rtl w:val="true"/>
        </w:rPr>
        <w:t>دیدار ناصرالدین شاه از مرحوم میرزا ابوالحسن جلوه</w:t>
      </w:r>
      <w:bookmarkEnd w:id="620"/>
    </w:p>
    <w:p>
      <w:pPr>
        <w:pStyle w:val="BookText"/>
        <w:rPr/>
      </w:pPr>
      <w:r>
        <w:rPr>
          <w:rFonts w:ascii="IRNazanin" w:hAnsi="IRNazanin" w:eastAsia="IRNazanin"/>
          <w:color w:val="111111"/>
          <w:sz w:val="28"/>
          <w:sz w:val="28"/>
          <w:szCs w:val="28"/>
          <w:rtl w:val="true"/>
          <w:lang w:bidi="fa-IR"/>
        </w:rPr>
        <w:t>مثلاً میرزا ابوالحسن جلوه در تهران بود که ناصرالدین شاه قاجار او را به دربار دعوت کرد تا او را ببیند، هر چه به او پیغام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دربار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مدرسه‌ای در جلوی بازار بود، به نام مدرسۀ صدر که قبلاً مسجد شاه نام داشت و بعد مسجد امام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جلوه در یکی از حجره‌های آنجا زندگی می‌کرد و تا آخر عمر نیز پول نداشت که ازدواج کند؛ چون هیچ هدیه‌ای را نیز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ایشان می‌آوردند نیز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تعلقات خیلی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ناصرالدین شاه نتوانست او را به دربار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کرده‌ام بروم تا جلوه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نفر از درباریان رفتند؛ چون کاخ گلستان در میدان ارک به مدرسۀ صدر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که ناصر الدین شاه وارد مدرسۀ صدر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جلوه در ایوان همان اتاق طلبگی، روی گلیم نشسته و به دیوار تکیه داده بود و کتابی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سرش را بلند کرد، دید لباس‌های او با همه فرق می‌کند، کلی طلا، نقره و نشان جلوی لباس او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جای خود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مملکتم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صندلی بود، نه میز، بلکه گلیم پاره‌ای در ایوان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ناصرالدین شاه مجبور شد که برای اولین بار در عمر خود روی آن گلیم بنشیند</w:t>
      </w:r>
      <w:r>
        <w:rPr>
          <w:rFonts w:eastAsia="IRNazanin" w:cs="IRNazanin"/>
          <w:color w:val="111111"/>
          <w:sz w:val="28"/>
          <w:szCs w:val="28"/>
          <w:rtl w:val="true"/>
          <w:lang w:bidi="fa-IR"/>
        </w:rPr>
        <w:t>.</w:t>
      </w:r>
      <w:bookmarkStart w:id="621" w:name="pg6436_42920"/>
    </w:p>
    <w:p>
      <w:pPr>
        <w:pStyle w:val="BookText"/>
        <w:rPr/>
      </w:pPr>
      <w:bookmarkEnd w:id="621"/>
      <w:r>
        <w:rPr>
          <w:rFonts w:ascii="IRNazanin" w:hAnsi="IRNazanin" w:eastAsia="IRNazanin"/>
          <w:color w:val="111111"/>
          <w:sz w:val="28"/>
          <w:sz w:val="28"/>
          <w:szCs w:val="28"/>
          <w:rtl w:val="true"/>
          <w:lang w:bidi="fa-IR"/>
        </w:rPr>
        <w:t>اما این‌ها آزاد بودند، آن آزادیی که اسلام می‌گوید، این است که جلوی هیچ شاه، پولدار و قدرتمندی هرگز کرنش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کرنش کنی، برای پروردگار که همه کاره است و همۀ کلیدها به دست او است، کرنش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کتابی را مطالعه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شما که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داده‌اند که رشتۀ شما فلسفه، عرفان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تاریخ می‌خوانی؟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جایی که وقت کنم تاریخ را مطالعه می‌کنم؛ چون از تاریخ خیلی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قسمتی از تاریخ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ده صفحه نوشته اعلی‌حضرت چه کارها کرد، چه خزینه‌ای، چه گنجی و چه ارتشی داشت، بعد آخر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اینجای تاریخ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من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اعلیحضرت فکر می‌کند که نمی‌میرد، همیشگی است و کلید قدرت و مملکت همیشه در دست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خوشم می‌آید وقتی می‌خوانم که در این صفحات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شاه طهماسب، تیمور، چنگیز، فتحعلی شاه و محمدشاه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لذت می‌برم</w:t>
      </w:r>
      <w:r>
        <w:rPr>
          <w:rFonts w:eastAsia="IRNazanin" w:cs="IRNazanin"/>
          <w:color w:val="111111"/>
          <w:sz w:val="28"/>
          <w:szCs w:val="28"/>
          <w:rtl w:val="true"/>
          <w:lang w:bidi="fa-IR"/>
        </w:rPr>
        <w:t>.</w:t>
      </w:r>
    </w:p>
    <w:p>
      <w:pPr>
        <w:pStyle w:val="Heading3"/>
        <w:numPr>
          <w:ilvl w:val="2"/>
          <w:numId w:val="1"/>
        </w:numPr>
        <w:rPr/>
      </w:pPr>
      <w:bookmarkStart w:id="622" w:name="__RefHeading___Toc853047_653776707"/>
      <w:bookmarkStart w:id="623" w:name="_Toc222"/>
      <w:bookmarkEnd w:id="622"/>
      <w:r>
        <w:rPr>
          <w:rtl w:val="true"/>
        </w:rPr>
        <w:t>پند شیخ ابوالحسن خرقانی به سلطان محمود</w:t>
      </w:r>
      <w:bookmarkEnd w:id="623"/>
    </w:p>
    <w:p>
      <w:pPr>
        <w:pStyle w:val="BookText"/>
        <w:rPr/>
      </w:pPr>
      <w:r>
        <w:rPr>
          <w:rFonts w:ascii="IRNazanin" w:hAnsi="IRNazanin" w:eastAsia="IRNazanin"/>
          <w:color w:val="111111"/>
          <w:sz w:val="28"/>
          <w:sz w:val="28"/>
          <w:szCs w:val="28"/>
          <w:rtl w:val="true"/>
          <w:lang w:bidi="fa-IR"/>
        </w:rPr>
        <w:t>عادت شاهان بود که این اشخاص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سلطان محمود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محمود غزنوی ابوالقاسم یمین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سبکتگین سومین و مقتدرترین شاه سلسله غزنوی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دادن برادرش اسماعیل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باربه هندوستان لشکر کشید ودرسال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براثربیماری سل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 </w:t>
      </w:r>
      <w:r>
        <w:rPr>
          <w:rFonts w:eastAsia="IRNazanin" w:cs="IRNazanin"/>
          <w:color w:val="111111"/>
          <w:sz w:val="28"/>
          <w:szCs w:val="28"/>
          <w:lang w:bidi="fa-IR"/>
        </w:rPr>
        <w:t>6/1926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بسطام، شیخ ابوالحسن خرقانی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ابوالحسن خرقانی علی بن احمد خرقانی یکی ازبزرگترین اکابر مشایخ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درخرقان بسطام و پدر او ازدهاقین آن ناحیه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اول امر به تحصیل علوم دین همت گماشت و در آن علوم سرآمد اقران گشت و سپس به طریقت تصوف میل کرد و با ریاضت و مجاهدات به مقامات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به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دهم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او را شنیده‌ام، فکر نمی‌کنم او به دیدن ما بیاید، ما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وارد کلبۀ گلی شیخ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مکه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بیت الله می‌روی؟ می‌خواهی بروی آنجا را به عنوان خانۀ خدا زیارت کنی، آیا در مملکت هیچ دلی از دست تو دلگیری دارد یا نه؟ اگر دلی از تو دلگیر باشد، آن زیارت تو هیچ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 تو را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دل‌هایی را که خراب کردی، آباد کن، زخم زدی، التیام بده، بعد به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همۀ دلها از دست تو راضی هستند؟ چه شب‌ها که زن با بچه‌هایش گرسنه خوابیدند و در تاریکی اتاق اشک ریختند و تو در کاخ، صد هزار دینار طلا پول شام شبت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خیال می‌کنی که برهنه‌ای در این سرمای زمستان بیرون بماند و بمیرد و تو چند هزار دست لباس داشته باشی، حج تو را قبول می‌کنند؟ دل‌ها از تو راضی است که دخترت را به جوانی در غزنین شوهر بدهی، از خانۀ داماد تا کاخ، فرش پهن کنی و گران‌ترین اسب‌ها را بیاوری و دختر خود را سوارش کنی و تا جایی که انگشتها و گردنش جا دارد، طلا و برلیان بیاندازی، ولی پدری می‌خواهد دخترش را شوهر بدهد، آفتابۀ مسی نمی‌تواند بخرد و همراه دخترش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سراغ خانۀ دل برو، نه خانۀ گل، در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سوز دلها در روز قیامت به صورت شعلۀ</w:t>
      </w:r>
      <w:bookmarkStart w:id="624" w:name="pg6436_42924"/>
    </w:p>
    <w:p>
      <w:pPr>
        <w:pStyle w:val="BookText"/>
        <w:rPr/>
      </w:pPr>
      <w:bookmarkEnd w:id="624"/>
      <w:r>
        <w:rPr>
          <w:rFonts w:ascii="IRNazanin" w:hAnsi="IRNazanin" w:eastAsia="IRNazanin"/>
          <w:color w:val="111111"/>
          <w:sz w:val="28"/>
          <w:sz w:val="28"/>
          <w:szCs w:val="28"/>
          <w:rtl w:val="true"/>
          <w:lang w:bidi="fa-IR"/>
        </w:rPr>
        <w:t>سوزان جهنم، سوزانندگان دلها را فرامی‌گیرد</w:t>
      </w:r>
      <w:r>
        <w:rPr>
          <w:rFonts w:eastAsia="IRNazanin" w:cs="IRNazanin"/>
          <w:color w:val="111111"/>
          <w:sz w:val="28"/>
          <w:szCs w:val="28"/>
          <w:rtl w:val="true"/>
          <w:lang w:bidi="fa-IR"/>
        </w:rPr>
        <w:t>.</w:t>
      </w:r>
    </w:p>
    <w:p>
      <w:pPr>
        <w:pStyle w:val="Heading3"/>
        <w:numPr>
          <w:ilvl w:val="2"/>
          <w:numId w:val="1"/>
        </w:numPr>
        <w:rPr/>
      </w:pPr>
      <w:bookmarkStart w:id="625" w:name="__RefHeading___Toc853049_653776707"/>
      <w:bookmarkStart w:id="626" w:name="_Toc223"/>
      <w:bookmarkEnd w:id="625"/>
      <w:r>
        <w:rPr>
          <w:rtl w:val="true"/>
        </w:rPr>
        <w:t>مال حرام؛ فلزهای گداخته در جهنم</w:t>
      </w:r>
      <w:bookmarkEnd w:id="626"/>
    </w:p>
    <w:p>
      <w:pPr>
        <w:pStyle w:val="BookText"/>
        <w:rPr/>
      </w:pPr>
      <w:r>
        <w:rPr>
          <w:rFonts w:ascii="IRNazanin" w:hAnsi="IRNazanin" w:eastAsia="IRNazanin"/>
          <w:color w:val="111111"/>
          <w:sz w:val="28"/>
          <w:sz w:val="28"/>
          <w:szCs w:val="28"/>
          <w:rtl w:val="true"/>
          <w:lang w:bidi="fa-IR"/>
        </w:rPr>
        <w:t>مایۀ این حرف‌ها را از قرآن مجید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حرامی در زندگی بماند، بعد از مرگ به صورت آتش، بدن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آن در سورۀ مبارکۀ توبه است که ثروت، طلا و نقره حرامی که در دنیا داشتند را در قیامت به صورت فلز گداخته درمی‌آورم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فلزها را در آتش جهنم می‌گدازم و بعد آن را به پیشانی، پهلو و پشت آنان می‌چسبانم،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کَنَزْتُمْ لِأَنْفُسِکُمْ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فلزهای گداخته پول‌هایی بود که در دنیا به ناحق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نشانۀ مؤمن، پاکی پول، درآمد و معیشتش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627" w:name="__RefHeading___Toc853051_653776707"/>
      <w:bookmarkStart w:id="628" w:name="_Toc224"/>
      <w:bookmarkEnd w:id="627"/>
      <w:r>
        <w:rPr>
          <w:rtl w:val="true"/>
        </w:rPr>
        <w:t>غصب فدک، حرام خوری غاصبان ولایت</w:t>
      </w:r>
      <w:bookmarkEnd w:id="6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مدینه آمد،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می‌خواهم آن را به شما هبه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این باغ را برای خود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 چون برای خودش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فقرای مدینه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بخور و نمیری دارم، این باغ در زندگی من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بفروشید و خرج خود را اداره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سند باغ فدک را به نام پیامبر صلی الله علیه و آله نوشت، امضا کرد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نه ارث است، نه غنیمت جنگی، نه خمس، نه سهم امام و نه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دوست داشته، این باغ را به تو بخشیده، من از تو می‌خواهم این فدک را به حضرت زهرا علیها السلام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اهل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برود و فاطمه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را صدا کردند، آمد و رو به روی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 و خدا گفته است که این باغ را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نزد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نان جویی تهیه می‌کنیم و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از طرف من دست شما باشد، به هر محتاجی که مراجعه کرد، از محصول این باغ بدهید، من نمی‌خواهم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أَسْبَاطٍ قَالَ لَمَّا وَرَدَ أَبُو الْحَسَنِ مُوسَی علیه السلام عَلَی الْمَهْدِیِّ رَآهُ یَرُدُّ الْمَظَالِمَ فَقَالَ یَا أَمِیرَ الْمُؤْمِنِینَ مَا بَالُ مَظْلِمَتِنَا لَاتُرَدُّ فَقَالَ لَهُ وَ مَا ذَاکَ یَا أَبَا الْحَسَنِ قَالَ إِنَّ اللَّهَ تَبَارَکَ وَ تَعَالَی لَمَّا فَتَحَ عَلَی نَبِیِّهِ صلی الله علیه و آله فَدَکَ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وَالَاهَا لَمْ یُوجَفْ عَلَیْهِ بِخَیْلٍ وَ لَارِکَابٍ فَأَنْزَلَ اللَّهُ عَلَی نَبِیِّهِ صلی الله علیه و آله وَ آتِ ذَا الْقُرْبی حَقَّهُ فَلَمْ یَدْرِ رَسُولُ اللَّهِ صلی الله علیه و آله مَنْ هُمْ فَرَاجَعَ فِی ذَلِکَ جَبْرَئِیلَ وَ رَاجَعَ جَبْرَئِیلُ علیه السلام رَبَّهُ فَأَوْحَی اللَّهُ إِلَیْهِ أَنِ ادْفَعْ فَدَکَ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فَاطِمَةَفَدَعَاهَا رَسُولُ اللَّهِ صلی الله علیه و آله فَقَالَ لَهَا یَا فَاطِمَةُ إِنَّ اللَّهَ أَمَرَنِی أَنْ أَدْفَعَ إِلَیْکِ فَدَکَ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قَدْ قَبِلْتُ یَا رَسُولَ اللَّهِ مِنَ اللَّهِ وَ مِنْکَ فَلَمْ یَزَلْ وُکَلَاؤُهَا فِیهَا حَیَاةَ رَسُولِ اللَّهِ صلی الله علیه و آله فَلَمَّا وُلِّیَ أَبُو بَکْرٍ أَخْرَجَ عَنْهَا وُکَلَاءَهَا فَأَتَتْهُ فَسَأَلَتْهُ أَنْ یَرُدَّهَا عَلَیْهَا فَقَالَ لَهَا ایتِینِی بِأَسْوَدَ أَوْ أَحْمَرَ یَشْهَدُ لَکِ بِذَلِکِ فَجَاءَتْ بِأَمِیرِ الْمُؤْمِنِینَ علیه السلام وَ أُمِّ أَیْمَنَ فَشَهِدَا لَهَا فَکَتَبَ لَهَا بِتَرْکِ التَّعَرُّضِ فَخَرَجَتْ وَ الْکِتَابُ مَعَهَا فَلَقِیَهَا عُمَرُ فَقَالَ مَا هَذَا مَعَکِ یَا بِنْتَ مُحَمَّدٍ قَالَتْ کِتَابٌ کَتَبَ لِی ابْنُ أَبِی قُحَافَةَ قَالَ أَرِینِیهِ فَأَبَتْ فَانْتَزَعَهُ مِنْ یَدِهَا وَ نَظَرَ فِیهِ ثُمَّ تَفَلَ فِیهِ وَ مَحَاهُ وَ خَرَقَهُ فَقَالَ لَهَا هَذَا لَمْ یُوجِفْ عَلَیْهِ أَبُوکِ بِخَیْلٍ وَ لَارِکَابٍ فَضَعِی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رِقَابِنَا فَقَالَ لَهُ الْمَهْدِیُّ یَا أَبَا الْحَسَنِ حُدَّهَا إِلَیَّ فَقَالَ حَدٌّ مِنْهَا جَبَلُ أُحُدٍ وَ حَدٌّ مِنْهَا عَرِیشُ مِصْرَ وَ حَدٌّ مِنْهَا سِیفُ الْبَحْرِ وَ حَدٌّ مِنْهَا دُومَةُ الْجَنْدَلِ فَقَالَ لَهُ کُلُّ هَذَا قَالَ نَعَمْ یَا أَمِیرَ الْمُؤْمِنِینَ هَذَا کُلُّهُ إِنَّ هَذَا مِمَّا لَمْ یُوجِفْ أَهْلُهُ عَلَی رَسُولِ اللَّهِ بِخَیْلٍ وَ لَارِکَابٍ فَقَالَ کَثِیرٌ وَ أَنْظُرُ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از دنیا رفتند، روز اول بود که پیغمبر صلی الله علیه و آله را دفن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مأمورینش را به آن باغ فرستاد، کارگرها را بیرون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جزء اموال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درد و کج فهمی است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حضرت فاطمه علیها السلام برای باغ بود، نه، فریاد ایشان برای دین بود که دید دین غارت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باغ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ثابت کرد که این باغ اگر ارث هم باشد،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پیغمبرم و از پیغمبر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باشد، در حالی که پیغمبر صلی الله علیه و آله در زمان حیات خود باغ را به دستور خدا به ایشان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تو مرز ملکوت خداست کی به هوای فدک خیبر است</w:t>
      </w:r>
    </w:p>
    <w:p>
      <w:pPr>
        <w:pStyle w:val="BookText"/>
        <w:rPr/>
      </w:pPr>
      <w:r>
        <w:rPr>
          <w:rFonts w:ascii="IRNazanin" w:hAnsi="IRNazanin" w:eastAsia="IRNazanin"/>
          <w:color w:val="111111"/>
          <w:sz w:val="28"/>
          <w:sz w:val="28"/>
          <w:szCs w:val="28"/>
          <w:rtl w:val="true"/>
          <w:lang w:bidi="fa-IR"/>
        </w:rPr>
        <w:t>اگر به هیچ چیز حکومت بعد از پیغمبر صلی الله علیه و آله کار نداشته باشیم، همین که مالی را که به حرام بردند، در قیامت چه جوابی می‌خواهند بدهند؟ بردند و خوردند و تا کنون نیز دارند می‌برند و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باغ را با آن سخنرانی برنگرداندند، بلکه توهین نیز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دختر پیغمبر علیهما السلام به جایی رسید که تنها چیزی که برای او مانده بود، گریه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گریه کرد تا از دنیا 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29" w:name="pg6436_42930"/>
    </w:p>
    <w:p>
      <w:pPr>
        <w:pStyle w:val="Heading2"/>
        <w:numPr>
          <w:ilvl w:val="1"/>
          <w:numId w:val="1"/>
        </w:numPr>
        <w:rPr/>
      </w:pPr>
      <w:bookmarkStart w:id="630" w:name="__RefHeading___Toc853053_653776707"/>
      <w:bookmarkStart w:id="631" w:name="_Toc225"/>
      <w:bookmarkEnd w:id="629"/>
      <w:bookmarkEnd w:id="630"/>
      <w:r>
        <w:rPr>
          <w:rtl w:val="true"/>
        </w:rPr>
        <w:t>نماز اول وقت و کسب حلال</w:t>
      </w:r>
      <w:bookmarkEnd w:id="631"/>
    </w:p>
    <w:p>
      <w:pPr>
        <w:pStyle w:val="Heading3"/>
        <w:numPr>
          <w:ilvl w:val="2"/>
          <w:numId w:val="1"/>
        </w:numPr>
        <w:rPr/>
      </w:pPr>
      <w:bookmarkStart w:id="632" w:name="__RefHeading___Toc853055_653776707"/>
      <w:bookmarkStart w:id="633" w:name="_Toc226"/>
      <w:bookmarkEnd w:id="632"/>
      <w:r>
        <w:rPr>
          <w:rtl w:val="true"/>
        </w:rPr>
        <w:t>اشاره</w:t>
      </w:r>
      <w:bookmarkEnd w:id="633"/>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مؤمن، کسب حلال و کار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زمینه‌ای؛ دامداری، کشاورزی، صنعت، تجارت، این چهار عنوان در فرمایش‌های حضرت آمده و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بندگانش امر کرده است که برای ادارۀ امور زندگی دنیایی خود فعالیت مشروع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قصص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خود از دنیا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پروردگار مهربان عالم برای هر انسانی سهمیه مقرّر کرده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دست نده و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سهم همیشه رایگان نصیب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سهم‌ها ممکن است رایگان باشد و زحمت، کار و تلاشی لازم نداشته باشد، مانند هدیه یا ارث که به انسان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همیشگی نیست</w:t>
      </w:r>
      <w:r>
        <w:rPr>
          <w:rFonts w:eastAsia="IRNazanin" w:cs="IRNazanin"/>
          <w:color w:val="111111"/>
          <w:sz w:val="28"/>
          <w:szCs w:val="28"/>
          <w:rtl w:val="true"/>
          <w:lang w:bidi="fa-IR"/>
        </w:rPr>
        <w:t>.</w:t>
      </w:r>
      <w:bookmarkStart w:id="634" w:name="pg6436_42937"/>
    </w:p>
    <w:p>
      <w:pPr>
        <w:pStyle w:val="Heading3"/>
        <w:numPr>
          <w:ilvl w:val="2"/>
          <w:numId w:val="1"/>
        </w:numPr>
        <w:rPr/>
      </w:pPr>
      <w:bookmarkStart w:id="635" w:name="__RefHeading___Toc853057_653776707"/>
      <w:bookmarkStart w:id="636" w:name="_Toc227"/>
      <w:bookmarkEnd w:id="634"/>
      <w:bookmarkEnd w:id="635"/>
      <w:r>
        <w:rPr>
          <w:rtl w:val="true"/>
        </w:rPr>
        <w:t>رسیدن به سهمیۀ حلال، با زحمت</w:t>
      </w:r>
      <w:bookmarkEnd w:id="636"/>
    </w:p>
    <w:p>
      <w:pPr>
        <w:pStyle w:val="BookText"/>
        <w:rPr/>
      </w:pPr>
      <w:r>
        <w:rPr>
          <w:rFonts w:ascii="IRNazanin" w:hAnsi="IRNazanin" w:eastAsia="IRNazanin"/>
          <w:color w:val="111111"/>
          <w:sz w:val="28"/>
          <w:sz w:val="28"/>
          <w:szCs w:val="28"/>
          <w:rtl w:val="true"/>
          <w:lang w:bidi="fa-IR"/>
        </w:rPr>
        <w:t>همچنین سهمی برای انسان مقرر شده است که از طریق کار مشروع به انسان می‌رسد، که اگر به دنبال آن کار مشروع نرود، آن سهم را واجب نکرده‌اند که به انسان برسد، بلکه راه رسیدن انسان به آن سهم، کار مشروع و فعالیت پاک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انسان مسلمانی که در به دست آوردن سهم و روزی خود کار و فعالیت کند، زحمت بکشد، خداوند مهربان از باب لطف و محبت، این کار کردن و زحمت کشیدن و فعالیت را برای او عبادت قرار داده است، آن هم عبادتی مهم، تا جایی که در بهترین و معتبرترین کتاب‌های شیعه نقل شده است که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عبادت ده جزء است، نه جزء آن کسب حلال است؛ یعنی برابر با ارزیابی پیغمبر صلی الله علیه و آله مجموعۀ نماز، روزه، حج، جهاد، امر به معروف و نهی از منکر، انفاق، خمس و زکات، یک جزء عبادت است و به دنبال مال حلال رفتن، نه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کاسبی که به دنبال کار مشروع است، نباید فکر کند که عمر او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ارزشش بیش از عبادت است</w:t>
      </w:r>
      <w:r>
        <w:rPr>
          <w:rFonts w:eastAsia="IRNazanin" w:cs="IRNazanin"/>
          <w:color w:val="111111"/>
          <w:sz w:val="28"/>
          <w:szCs w:val="28"/>
          <w:rtl w:val="true"/>
          <w:lang w:bidi="fa-IR"/>
        </w:rPr>
        <w:t>.</w:t>
      </w:r>
    </w:p>
    <w:p>
      <w:pPr>
        <w:pStyle w:val="Heading3"/>
        <w:numPr>
          <w:ilvl w:val="2"/>
          <w:numId w:val="1"/>
        </w:numPr>
        <w:rPr/>
      </w:pPr>
      <w:bookmarkStart w:id="637" w:name="__RefHeading___Toc853059_653776707"/>
      <w:bookmarkStart w:id="638" w:name="_Toc228"/>
      <w:bookmarkEnd w:id="637"/>
      <w:r>
        <w:rPr>
          <w:rtl w:val="true"/>
        </w:rPr>
        <w:t>مکاشفۀ برزخی مرحوم نراقی</w:t>
      </w:r>
      <w:bookmarkEnd w:id="6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نوشته‌های مرحوم نراقی دیدم</w:t>
      </w:r>
      <w:r>
        <w:rPr>
          <w:rFonts w:eastAsia="IRNazanin" w:cs="IRNazanin"/>
          <w:color w:val="111111"/>
          <w:sz w:val="28"/>
          <w:szCs w:val="28"/>
          <w:rtl w:val="true"/>
          <w:lang w:bidi="fa-IR"/>
        </w:rPr>
        <w:t>.</w:t>
      </w:r>
      <w:bookmarkStart w:id="639" w:name="pg6436_42940"/>
    </w:p>
    <w:p>
      <w:pPr>
        <w:pStyle w:val="BookText"/>
        <w:rPr/>
      </w:pPr>
      <w:bookmarkEnd w:id="639"/>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عید فطر در کاشان رسم بود که تمام مردم شهر به قبرستان، بر سر قبر اموات خود می‌آمدند تا ثواب فاتحه خواندن، صدقه دادن و کار خیر کردن را به عنوان عیدی و هدیه به آنها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وقتی به قبرستان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به قبر کهنه‌ای رسیدم که صاحبش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بر سر قبر ایستاده بودم، به صاحب قبر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است، به ما عیدی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خطاب به صاحب قبر گفتم و بعد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چهرۀ نورانی مؤدب و باوقاری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خط خودشان نوشته‌اند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عیدی می‌خواهی، فردا بر سر قبرم بیا تا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چهره را نمی‌شناختم 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داشت که من هنوز به دنیا نیامده بودم، او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 قبرستان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قبر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کنار رفت، دیدم نه شهری هست و نه قبرستان و نه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پیغمبر اکرم صلی الله علیه و آله از خوبانی که وارد عالم بعد شده‌اند، خبر زیبایی داده‌اند و خبر وحشتناکی نیز از بدانی که وارد عالم بعد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خوبش را به شما می‌گوییم</w:t>
      </w:r>
      <w:r>
        <w:rPr>
          <w:rFonts w:eastAsia="IRNazanin" w:cs="IRNazanin"/>
          <w:color w:val="111111"/>
          <w:sz w:val="28"/>
          <w:szCs w:val="28"/>
          <w:rtl w:val="true"/>
          <w:lang w:bidi="fa-IR"/>
        </w:rPr>
        <w:t>.</w:t>
      </w:r>
    </w:p>
    <w:p>
      <w:pPr>
        <w:pStyle w:val="Heading3"/>
        <w:numPr>
          <w:ilvl w:val="2"/>
          <w:numId w:val="1"/>
        </w:numPr>
        <w:rPr/>
      </w:pPr>
      <w:bookmarkStart w:id="640" w:name="__RefHeading___Toc853061_653776707"/>
      <w:bookmarkStart w:id="641" w:name="_Toc229"/>
      <w:bookmarkEnd w:id="640"/>
      <w:r>
        <w:rPr>
          <w:rtl w:val="true"/>
        </w:rPr>
        <w:t>گریز افراد گنهکار از یاد مرگ</w:t>
      </w:r>
      <w:bookmarkEnd w:id="641"/>
    </w:p>
    <w:p>
      <w:pPr>
        <w:pStyle w:val="BookText"/>
        <w:rPr/>
      </w:pPr>
      <w:r>
        <w:rPr>
          <w:rFonts w:ascii="IRNazanin" w:hAnsi="IRNazanin" w:eastAsia="IRNazanin"/>
          <w:color w:val="111111"/>
          <w:sz w:val="28"/>
          <w:sz w:val="28"/>
          <w:szCs w:val="28"/>
          <w:rtl w:val="true"/>
          <w:lang w:bidi="fa-IR"/>
        </w:rPr>
        <w:t>شخص واعظ و اهل منبری بود که ما با هم زیاد منبر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منبرهای او بر طبق روایت بود و شاید در یک منبر، سی روایت می‌خواند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یکی از شهرهای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معروف نبود، ولی مجالس مذهبی قبل از انقلاب، در محیط ما، خیلی او را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انقلاب می‌گفت</w:t>
      </w:r>
      <w:r>
        <w:rPr>
          <w:rFonts w:eastAsia="IRNazanin" w:cs="IRNazanin"/>
          <w:color w:val="111111"/>
          <w:sz w:val="28"/>
          <w:szCs w:val="28"/>
          <w:rtl w:val="true"/>
          <w:lang w:bidi="fa-IR"/>
        </w:rPr>
        <w:t>:</w:t>
      </w:r>
      <w:bookmarkStart w:id="642" w:name="pg6436_42942"/>
    </w:p>
    <w:p>
      <w:pPr>
        <w:pStyle w:val="BookText"/>
        <w:rPr/>
      </w:pPr>
      <w:bookmarkEnd w:id="642"/>
      <w:r>
        <w:rPr>
          <w:rFonts w:ascii="IRNazanin" w:hAnsi="IRNazanin" w:eastAsia="IRNazanin"/>
          <w:color w:val="111111"/>
          <w:sz w:val="28"/>
          <w:sz w:val="28"/>
          <w:szCs w:val="28"/>
          <w:rtl w:val="true"/>
          <w:lang w:bidi="fa-IR"/>
        </w:rPr>
        <w:t>در یکی از محله‌های بالای تهران مراسم ختمی در خانه‌ای بود،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سخنرانی به آن مراسم می‌روید؟</w:t>
      </w:r>
    </w:p>
    <w:p>
      <w:pPr>
        <w:pStyle w:val="BookText"/>
        <w:rPr/>
      </w:pPr>
      <w:r>
        <w:rPr>
          <w:rFonts w:ascii="IRNazanin" w:hAnsi="IRNazanin" w:eastAsia="IRNazanin"/>
          <w:color w:val="111111"/>
          <w:sz w:val="28"/>
          <w:sz w:val="28"/>
          <w:szCs w:val="28"/>
          <w:rtl w:val="true"/>
          <w:lang w:bidi="fa-IR"/>
        </w:rPr>
        <w:t>با خود گفتم اگر سودمند باشد، یعنی اگر حرفهای ما در آنجا کسی را بیدار کند،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دو هزار 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درب حیاط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ما را تا ساختمان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آمده بودند، بسیار بد حجاب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آقایی با کروات آمد و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فقط بیست دقیقه صحبت کن، ولی دربارۀ مرگ و مردن صحبت نکن؛ چون میهمان‌های من ممکن است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حتماً میهمان‌های ایشان هرگز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دربارۀ مرگ و قیامت نباید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را طوری حرف زدیم که در قیامت گیر نباشیم و پایین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آمد که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نخوانده‌ام،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اتاق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بیست دقیقه نشستم، مهر نیاوردند، تا بعد راننده آمد و مهر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ماشین شدیم، در کوچه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ما را نشاندی، چرا مهر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نداشتند، درب خانه‌ها را زدم، پیرزنی در انتهای کوچه بود که مهر داشت، از او گرفتم و آوردم</w:t>
      </w:r>
      <w:r>
        <w:rPr>
          <w:rFonts w:eastAsia="IRNazanin" w:cs="IRNazanin"/>
          <w:color w:val="111111"/>
          <w:sz w:val="28"/>
          <w:szCs w:val="28"/>
          <w:rtl w:val="true"/>
          <w:lang w:bidi="fa-IR"/>
        </w:rPr>
        <w:t>.</w:t>
      </w:r>
    </w:p>
    <w:p>
      <w:pPr>
        <w:pStyle w:val="Heading3"/>
        <w:numPr>
          <w:ilvl w:val="2"/>
          <w:numId w:val="1"/>
        </w:numPr>
        <w:rPr/>
      </w:pPr>
      <w:bookmarkStart w:id="643" w:name="__RefHeading___Toc853063_653776707"/>
      <w:bookmarkStart w:id="644" w:name="_Toc230"/>
      <w:bookmarkEnd w:id="643"/>
      <w:r>
        <w:rPr>
          <w:rtl w:val="true"/>
        </w:rPr>
        <w:t>برزخ مؤمنان، باغی از بهشت</w:t>
      </w:r>
      <w:bookmarkEnd w:id="644"/>
    </w:p>
    <w:p>
      <w:pPr>
        <w:pStyle w:val="Heading4"/>
        <w:numPr>
          <w:ilvl w:val="3"/>
          <w:numId w:val="1"/>
        </w:numPr>
        <w:rPr/>
      </w:pPr>
      <w:bookmarkStart w:id="645" w:name="__RefHeading___Toc853065_653776707"/>
      <w:bookmarkStart w:id="646" w:name="_Toc231"/>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کلمۀ برزخ در قرآن، جهانی است بین دنیا و آخرت که تمام مرد و زن باید از آن عبور کنند و هیچ چاره‌ای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یعنی حائل و پرده‌ای بین دنیا و آخرت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برزخ خوبان خبر می‌دهد، می‌فرماید</w:t>
      </w:r>
      <w:r>
        <w:rPr>
          <w:rFonts w:eastAsia="IRNazanin" w:cs="IRNazanin"/>
          <w:color w:val="111111"/>
          <w:sz w:val="28"/>
          <w:szCs w:val="28"/>
          <w:rtl w:val="true"/>
          <w:lang w:bidi="fa-IR"/>
        </w:rPr>
        <w:t>:</w:t>
      </w:r>
      <w:bookmarkStart w:id="647" w:name="pg6436_42943"/>
    </w:p>
    <w:p>
      <w:pPr>
        <w:pStyle w:val="BookText"/>
        <w:rPr/>
      </w:pPr>
      <w:bookmarkEnd w:id="647"/>
      <w:r>
        <w:rPr>
          <w:rFonts w:ascii="IRNazanin" w:hAnsi="IRNazanin" w:eastAsia="IRNazanin"/>
          <w:color w:val="111111"/>
          <w:sz w:val="28"/>
          <w:sz w:val="28"/>
          <w:szCs w:val="28"/>
          <w:rtl w:val="true"/>
          <w:lang w:bidi="fa-IR"/>
        </w:rPr>
        <w:t xml:space="preserve">برزخ وقبرمردم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القبر لروضة من ریاض الجنة</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تَلَا وَ مِنْ وَرائِهِمْ بَرْزَخٌ إِلی یَوْمِ یُبْعَثُونَ قَالَ هُوَ الْقَبْرُ وَ إِنَّ لَهُمْ فِیهِ لَ مَعِیشَةً ضَنْکاً وَ اللَّهِ إِنَّ الْقَبْرَ لَرَوْضَةٌ مِنْ رِیَاضِ الْجَنَّةِ أَوْ حُفْرَةٌ مِنْ حُفَرِ النَّارِ ثُمَّ أَقْبَلَ عَلَی رَجُلٍ مِنْ جُلَسَائِهِ فَقَالَ لَهُ قَدْ عَلِمَ سَاکِنُ السَّمَاءِ سَاکِنَ الْجَنَّةِ مِنْ سَاکِنِ النَّارِ فَأَیُّ الرَّجُلَیْنِ أَنْتَ وَ أَیُّ الدَّارَیْنِ دَارُکَ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باغی از باغهای بهشت است؛ یعنی همۀ بهشت نیست، بلکه بخشی از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پرده کنار رفت و باغ با عظمتی پدیدار شد، صدایی از درون ساختمان آمد که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ذهنم نبود که در قبرستان کاشان هستم و گویا دنیا از من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این باغ و ساختمان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دیوارها، طاق‌ها و اساس این ساختمان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مانند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باغ و ساختمان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روی تخت و کنار خود 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عیدی می‌خواهی؟ هر چه می‌خواهی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عیدی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خدا هستی که اینجا در کاشان شما را دفن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پیغمبر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دیدم این باغ و کاخ به پاداش انبیا می‌ماند</w:t>
      </w:r>
      <w:r>
        <w:rPr>
          <w:rFonts w:eastAsia="IRNazanin" w:cs="IRNazanin"/>
          <w:color w:val="111111"/>
          <w:sz w:val="28"/>
          <w:szCs w:val="28"/>
          <w:rtl w:val="true"/>
          <w:lang w:bidi="fa-IR"/>
        </w:rPr>
        <w:t>.</w:t>
      </w:r>
    </w:p>
    <w:p>
      <w:pPr>
        <w:pStyle w:val="Heading4"/>
        <w:numPr>
          <w:ilvl w:val="3"/>
          <w:numId w:val="1"/>
        </w:numPr>
        <w:rPr/>
      </w:pPr>
      <w:bookmarkStart w:id="648" w:name="__RefHeading___Toc853067_653776707"/>
      <w:bookmarkStart w:id="649" w:name="_Toc232"/>
      <w:bookmarkEnd w:id="648"/>
      <w:r>
        <w:rPr/>
        <w:t>1</w:t>
      </w:r>
      <w:r>
        <w:rPr>
          <w:rtl w:val="true"/>
        </w:rPr>
        <w:t xml:space="preserve"> - </w:t>
      </w:r>
      <w:r>
        <w:rPr>
          <w:rtl w:val="true"/>
        </w:rPr>
        <w:t>نماز جماعت اول وقت</w:t>
      </w:r>
      <w:bookmarkEnd w:id="649"/>
    </w:p>
    <w:p>
      <w:pPr>
        <w:pStyle w:val="Heading5"/>
        <w:numPr>
          <w:ilvl w:val="4"/>
          <w:numId w:val="1"/>
        </w:numPr>
        <w:rPr/>
      </w:pPr>
      <w:bookmarkStart w:id="650" w:name="__RefHeading___Toc853069_653776707"/>
      <w:bookmarkStart w:id="651" w:name="_Toc233"/>
      <w:bookmarkEnd w:id="650"/>
      <w:r>
        <w:rPr>
          <w:rtl w:val="true"/>
        </w:rPr>
        <w:t>اشاره</w:t>
      </w:r>
      <w:bookmarkEnd w:id="65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پیغمبرزادگان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652" w:name="pg6436_42946"/>
    </w:p>
    <w:p>
      <w:pPr>
        <w:pStyle w:val="BookText"/>
        <w:rPr/>
      </w:pPr>
      <w:bookmarkEnd w:id="652"/>
      <w:r>
        <w:rPr>
          <w:rFonts w:ascii="IRNazanin" w:hAnsi="IRNazanin" w:eastAsia="IRNazanin"/>
          <w:color w:val="111111"/>
          <w:sz w:val="28"/>
          <w:sz w:val="28"/>
          <w:szCs w:val="28"/>
          <w:rtl w:val="true"/>
          <w:lang w:bidi="fa-IR"/>
        </w:rPr>
        <w:t>من سید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هستی که این مزد را به تو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کاشان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 سال عمر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کارد و ساطور و گوشت خورد کردن سر کار داشته‌ای، به نظر نمی‌آید که این باغ و کاخ را به تو بدهند، مگر چه کار کردی که این پاداش را به تو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که هرگز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چه نماز واجب داشتم، اول وقت خواندم و درست هم خواندم، چون اول وقت، یعنی اهمّیت دادن به عبادت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رفیقی دارم که پیر است، خصلتی دارد، نماز صبح را به جماعت می‌خواند و هیچ وقت هم نماز جماعت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اتوبوس باشد، نزدیک اذان، در هر ایستگاهی که باشد، یا در هر ترافیکی، پیاده می‌شود و به هر مسجدی که نزدیک‌تر است، می‌رود و نماز جماعت را آنجا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را هرگز ترک نکرده است و خصلت مهمی که دارد این است که در کاسبی و درآمد خود هرگز نشده است که به انحراف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سالم، پاک و حلال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قصاب به ملا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من در دنیا این بود که 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خودم را می‌گفتم؛ یعنی تا این حد به نماز اول وقت اهمیت می‌دادم</w:t>
      </w:r>
      <w:r>
        <w:rPr>
          <w:rFonts w:eastAsia="IRNazanin" w:cs="IRNazanin"/>
          <w:color w:val="111111"/>
          <w:sz w:val="28"/>
          <w:szCs w:val="28"/>
          <w:rtl w:val="true"/>
          <w:lang w:bidi="fa-IR"/>
        </w:rPr>
        <w:t>.</w:t>
      </w:r>
    </w:p>
    <w:p>
      <w:pPr>
        <w:pStyle w:val="Heading5"/>
        <w:numPr>
          <w:ilvl w:val="4"/>
          <w:numId w:val="1"/>
        </w:numPr>
        <w:rPr/>
      </w:pPr>
      <w:bookmarkStart w:id="653" w:name="__RefHeading___Toc853071_653776707"/>
      <w:bookmarkStart w:id="654" w:name="_Toc234"/>
      <w:bookmarkEnd w:id="653"/>
      <w:r>
        <w:rPr>
          <w:rtl w:val="true"/>
        </w:rPr>
        <w:t>اهتمام اهل خدا به نماز اول وقت</w:t>
      </w:r>
      <w:bookmarkEnd w:id="6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سبزوار منبر می‌رفتم، از روی منبر یکی از علمای بسیار باتقوا و محترم قم را دیدم که آمد در انتهای جمعیت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 او ارادت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به قم می‌رفتم، ایشان در محلۀ قدیم قم نماز می‌خواند، من می‌رفتم پشت سر</w:t>
      </w:r>
      <w:bookmarkStart w:id="655" w:name="pg6436_42947"/>
    </w:p>
    <w:p>
      <w:pPr>
        <w:pStyle w:val="BookText"/>
        <w:rPr/>
      </w:pPr>
      <w:bookmarkEnd w:id="655"/>
      <w:r>
        <w:rPr>
          <w:rFonts w:ascii="IRNazanin" w:hAnsi="IRNazanin" w:eastAsia="IRNazanin"/>
          <w:color w:val="111111"/>
          <w:sz w:val="28"/>
          <w:sz w:val="28"/>
          <w:szCs w:val="28"/>
          <w:rtl w:val="true"/>
          <w:lang w:bidi="fa-IR"/>
        </w:rPr>
        <w:t>ایشان اقتدا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تکبیرة الاحرام تا سلام در نمازش از ترس خدا می‌لرزید، ناله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چنین نمازی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 انتهای جمعیت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فکرم بود که وقتی منبر تمام شد، زود بروم، طوری او را ببینم و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سبزوار کجا؟ و او را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تمام شد، جمعیت آمدند برود، من هم نمی‌خواستم که در میان جمعیت اسم او را ببرم، چون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دیدم که وقتی کمی خلوت شد، جلو آمد</w:t>
      </w:r>
      <w:r>
        <w:rPr>
          <w:rFonts w:eastAsia="IRNazanin" w:cs="IRNazanin"/>
          <w:color w:val="111111"/>
          <w:sz w:val="28"/>
          <w:szCs w:val="28"/>
          <w:rtl w:val="true"/>
          <w:lang w:bidi="fa-IR"/>
        </w:rPr>
        <w:t>.</w:t>
      </w:r>
    </w:p>
    <w:p>
      <w:pPr>
        <w:pStyle w:val="Heading5"/>
        <w:numPr>
          <w:ilvl w:val="4"/>
          <w:numId w:val="1"/>
        </w:numPr>
        <w:rPr/>
      </w:pPr>
      <w:bookmarkStart w:id="656" w:name="__RefHeading___Toc853073_653776707"/>
      <w:bookmarkStart w:id="657" w:name="_Toc235"/>
      <w:bookmarkEnd w:id="656"/>
      <w:r>
        <w:rPr>
          <w:rtl w:val="true"/>
        </w:rPr>
        <w:t>زحمت کشیدن برای توشۀ آخرت</w:t>
      </w:r>
      <w:bookmarkEnd w:id="657"/>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سبزوار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می‌خواهم به مشهد بروم، برای اینکه در روایت دارد که بهترین عمل، پر زحمت‌ترین آن است، لذا از قم بلیط اتوبوس می‌گیرم و راهی مشهد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مغرب، چند دقیقه به اذان مانده، چراغ‌های سبزوار پیدا شد،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نیشابور نگه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عمرم نماز اول وقت را از دست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شما تا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تا نماز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خواهش کردم که بود تا مردم معطل من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بعد آمدم در جاده بایستم که سوار اتوبوس شوم، پرده کنا رفت، دیدم که شما در اینجا منبر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شد، هم نماز اول وقت و هم گوش دادن به منبر، دو ثواب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خوبی بود که پای منبر شما بیایم تا کمی گریه کنم و قدری نصیحت گوش بدهم، بلکه بر ما نیز اثر بگذارد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چون ساعت ده شب است، باید</w:t>
      </w:r>
      <w:bookmarkStart w:id="658" w:name="pg6436_42949"/>
    </w:p>
    <w:p>
      <w:pPr>
        <w:pStyle w:val="BookText"/>
        <w:rPr/>
      </w:pPr>
      <w:bookmarkEnd w:id="658"/>
      <w:r>
        <w:rPr>
          <w:rFonts w:ascii="IRNazanin" w:hAnsi="IRNazanin" w:eastAsia="IRNazanin"/>
          <w:color w:val="111111"/>
          <w:sz w:val="28"/>
          <w:sz w:val="28"/>
          <w:szCs w:val="28"/>
          <w:rtl w:val="true"/>
          <w:lang w:bidi="fa-IR"/>
        </w:rPr>
        <w:t>بمانی و صبح اگر خواستی،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زحمت آمدن تا خانۀ ما که سی کیلومتری اینجا است را باید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شب‌ها در حیاط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 و ایشان صبح رفت، ولی صاحبخانه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بود؟ از نیمه شب تا اذان صبح نخوابید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روی خاک‌ها رفته بود، این چه نمازی بود که من به عمرم حتی یک رکعتش را ندیدم؟ او که داشت در نماز می‌مرد؟ من بیدار بودم که اگر او بیافتد، با ماشین خود او را به بیمارستان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آقا در جهان کم هستند، که خدا را خوب شناختند و با او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می‌میرند و در قیامت نیز خوب وارد محشر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بیدار بودم و به صدا، نماز، حال و گریۀ او گوش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چقدر دست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 و بعد السفر</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حَمْزَةَ الضَّبَائِیِّ عِنْدَ دُخُولِهِ عَلَی مُعَاوِیَةَ وَ مَسْأَلَتِهِ لَهُ عَن أَمِیرِ الْمُؤْمِنِینَ علیه السلام وَ قَالَ فَأَشْهَدُ لَقَدْ رَأَیْتُهُ فِی بَعْضِ مَوَاقِفِهِ وَ قَدْ أَرْخَی اللَّیْلُ سُدُولَهُ وَ هُوَ قَائِمٌ فِی مِحْرَابِهِ قَابِضٌ عَلَی لِحْیَتِهِ یَتَمَلْمَلُ تَمَلْمُلَ السَّلِیمِ وَ یَبْکِی بُکَاءَ الْحَزِینِ وَ یَقُولُ یَا دُنْیَا یَا دُنْیَا إِلَیْکِ عَنِّی أَ بِی تَعَرَّضْتِ أَمْ إِلَیَّ تَشَوَّقْتِ لَاحَانَ حِینُکِ هَیْهَاتَ غُرِّی غَیْرِی لَاحَاجَةَ لِی فِیکِ قَدْ طَلَّقْتُکِ ثَلَاثاً لَارَجْعَةَ فِیهَا فَعَیْشُکِ قَصِیرٌ وَ خَطَرُکِ یَسِیرٌ وَ أَمَلُکِ حَقِیرٌ آهِ مِنْ قِلَّةِ الزَّادِ وَ طُولِ الطَّرِیقِ وَ بُعْدِ السَّفَرِ وَ عَظِیمِ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کمی توشه و دوری راه، دیگر ما چه باید بگوییم؟</w:t>
      </w:r>
    </w:p>
    <w:p>
      <w:pPr>
        <w:pStyle w:val="Heading5"/>
        <w:numPr>
          <w:ilvl w:val="4"/>
          <w:numId w:val="1"/>
        </w:numPr>
        <w:rPr/>
      </w:pPr>
      <w:bookmarkStart w:id="659" w:name="__RefHeading___Toc853075_653776707"/>
      <w:bookmarkStart w:id="660" w:name="_Toc236"/>
      <w:bookmarkEnd w:id="659"/>
      <w:r>
        <w:rPr>
          <w:rtl w:val="true"/>
        </w:rPr>
        <w:t>توصیه به نماز اول وقت</w:t>
      </w:r>
      <w:bookmarkEnd w:id="66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دانشجویی که در آمریکا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بسیار مهمی داشتم و راه من</w:t>
      </w:r>
      <w:bookmarkStart w:id="661" w:name="pg6436_42952"/>
    </w:p>
    <w:p>
      <w:pPr>
        <w:pStyle w:val="BookText"/>
        <w:rPr/>
      </w:pPr>
      <w:bookmarkEnd w:id="661"/>
      <w:r>
        <w:rPr>
          <w:rFonts w:ascii="IRNazanin" w:hAnsi="IRNazanin" w:eastAsia="IRNazanin"/>
          <w:color w:val="111111"/>
          <w:sz w:val="28"/>
          <w:sz w:val="28"/>
          <w:szCs w:val="28"/>
          <w:rtl w:val="true"/>
          <w:lang w:bidi="fa-IR"/>
        </w:rPr>
        <w:t>تا دانشگاه نیز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دغدغه بودم که زودتر بروم تا به امتحان برسم؛ چون اگر این امتحان را نمی‌دادم، شش سال زحمتم به هدر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یعنی بین من و دانشگاه راه دور، می‌دانستم با ماشین نمی‌رسم، تمام است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به امام زمان 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موقعی که من در ایران بودم، به مسجد و روضه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آمریکا آمدم از شما نبریدم، آن طور که عده‌ای می‌برند، پس دعایی کنید که من به موقع به امتحان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ماشینی ایستاد و مرا با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نشد که مرا جلوی دانشگاه پیاده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در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ماشین چنان از جلوی چشمم غایب شد که دیگر راننده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ساعت راه را من در پنج دقیقه رسیدم؟ نگاه به ساعت کردم، دیدم بله، دو ساعت به امتحان مانده است</w:t>
      </w:r>
      <w:r>
        <w:rPr>
          <w:rFonts w:eastAsia="IRNazanin" w:cs="IRNazanin"/>
          <w:color w:val="111111"/>
          <w:sz w:val="28"/>
          <w:szCs w:val="28"/>
          <w:rtl w:val="true"/>
          <w:lang w:bidi="fa-IR"/>
        </w:rPr>
        <w:t>.</w:t>
      </w:r>
    </w:p>
    <w:p>
      <w:pPr>
        <w:pStyle w:val="Heading4"/>
        <w:numPr>
          <w:ilvl w:val="3"/>
          <w:numId w:val="1"/>
        </w:numPr>
        <w:rPr/>
      </w:pPr>
      <w:bookmarkStart w:id="662" w:name="__RefHeading___Toc853077_653776707"/>
      <w:bookmarkStart w:id="663" w:name="_Toc237"/>
      <w:bookmarkEnd w:id="662"/>
      <w:r>
        <w:rPr/>
        <w:t>2</w:t>
      </w:r>
      <w:r>
        <w:rPr>
          <w:rtl w:val="true"/>
        </w:rPr>
        <w:t xml:space="preserve"> - </w:t>
      </w:r>
      <w:r>
        <w:rPr>
          <w:rtl w:val="true"/>
        </w:rPr>
        <w:t>کسب حلال در هر شغل</w:t>
      </w:r>
      <w:bookmarkEnd w:id="663"/>
    </w:p>
    <w:p>
      <w:pPr>
        <w:pStyle w:val="BookText"/>
        <w:rPr/>
      </w:pPr>
      <w:r>
        <w:rPr>
          <w:rFonts w:ascii="IRNazanin" w:hAnsi="IRNazanin" w:eastAsia="IRNazanin"/>
          <w:color w:val="111111"/>
          <w:sz w:val="28"/>
          <w:sz w:val="28"/>
          <w:szCs w:val="28"/>
          <w:rtl w:val="true"/>
          <w:lang w:bidi="fa-IR"/>
        </w:rPr>
        <w:t>این قصاب به ملا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دوم من این بود که پنجاه سال در این شهر قصّاب بودم، همه نوع مشتری داشتم، با شعور، حاجی، تاجر، فقیر، کارگر، این‌ها می‌آمدند از من گوشت می‌خریدند، من به احدی گوشت بد ندادم و بین مشتریان هیچ فرقی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مُردم و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 نمازهای اول وقت و سلامت کسب، فعلاً این ذرّه باغ را داشته باش، تا در قیامت به پاداش اصلی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شما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اتمام صحبت با آن قصاب، ناگهان دیدم که بر سر قبر در قبرستان کاشان ایستاده‌ام و در قبر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تا صبح دولتت بدمد کاین هنوز از نتایج سحر است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پاک در قصّابی، گچ کاری، معماری، مهندسی، معلّمی، اداره، هر جا که پولی درمی‌آوری،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پاک برای آخرت شما کار می‌کند</w:t>
      </w:r>
      <w:r>
        <w:rPr>
          <w:rFonts w:eastAsia="IRNazanin" w:cs="IRNazanin"/>
          <w:color w:val="111111"/>
          <w:sz w:val="28"/>
          <w:szCs w:val="28"/>
          <w:rtl w:val="true"/>
          <w:lang w:bidi="fa-IR"/>
        </w:rPr>
        <w:t>.</w:t>
      </w:r>
    </w:p>
    <w:p>
      <w:pPr>
        <w:pStyle w:val="Heading3"/>
        <w:numPr>
          <w:ilvl w:val="2"/>
          <w:numId w:val="1"/>
        </w:numPr>
        <w:rPr/>
      </w:pPr>
      <w:bookmarkStart w:id="664" w:name="__RefHeading___Toc853079_653776707"/>
      <w:bookmarkStart w:id="665" w:name="_Toc238"/>
      <w:bookmarkEnd w:id="664"/>
      <w:r>
        <w:rPr>
          <w:rtl w:val="true"/>
        </w:rPr>
        <w:t>نماز اول وقت حضرت ابی عبدالله علیه السلام</w:t>
      </w:r>
      <w:bookmarkEnd w:id="665"/>
    </w:p>
    <w:p>
      <w:pPr>
        <w:pStyle w:val="BookText"/>
        <w:rPr/>
      </w:pPr>
      <w:r>
        <w:rPr>
          <w:rFonts w:ascii="IRNazanin" w:hAnsi="IRNazanin" w:eastAsia="IRNazanin"/>
          <w:color w:val="111111"/>
          <w:sz w:val="28"/>
          <w:sz w:val="28"/>
          <w:szCs w:val="28"/>
          <w:rtl w:val="true"/>
          <w:lang w:bidi="fa-IR"/>
        </w:rPr>
        <w:t>مانند باران تیر، نیزه، شمشیر و خنجر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صیداوی، تشنه، گرسنه، جنگ کرده، داغ دیده، نگاهی به خورشید کرد، به خدمت حضرت ابی عبدالله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دیگری می‌توانیم با شما بخوانیم؟ دلم می‌خواهد آخرین نمازم را با جماعت، پشت سر امام خود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شلوغی و این تیرباران، با این همه داغ و تشنگی، چه وقت نماز جماعت است؟ برو گوشه‌ای نمازت را زود بخوان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نفرمود، بلکه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من المصلّین</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هجده نفر هستیم، همگی نمی‌توانیم صف ببندیم؛ چون همۀ ما را می‌کشند، شما به نماز بایست، عده‌ای از ما جلوی شما صف می‌بندیم، بعد یک به یک پشت سر شما</w:t>
      </w:r>
    </w:p>
    <w:p>
      <w:pPr>
        <w:pStyle w:val="BookText"/>
        <w:rPr/>
      </w:pPr>
      <w:r>
        <w:rPr>
          <w:rFonts w:ascii="IRNazanin" w:hAnsi="IRNazanin" w:eastAsia="IRNazanin"/>
          <w:color w:val="111111"/>
          <w:sz w:val="28"/>
          <w:sz w:val="28"/>
          <w:szCs w:val="28"/>
          <w:rtl w:val="true"/>
          <w:lang w:bidi="fa-IR"/>
        </w:rPr>
        <w:t>می‌ایستیم و نماز را اقتدا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آمادۀ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این هجده نفر بیرون آمدند، یکی زهیر بن قین بجلّی و دیگری سعید بن عبدالله حنفی،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شما می‌ایستیم، شما در کمال آرامش نماز را بخوانید، تیرهایی که می‌آیند، نمی‌گذاریم به شما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زنده بودیم، نماز خود را می‌خوانیم، اگر زنده نماندیم، در پیشگاه خدا عذر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سعید بن عبدالله دیگر قطعه قطعه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چشم، گوش، دهان، سینه و گلویش، همه جا تیر خورده بود و از او چیزی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دو رکعتی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امام حسین علیه السلام را با خانواده‌اش به کوفه دعوت کرده بودند و حضرت در آنجا مسافر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مقصد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هم نشده بود که نماز را تمام بخوانند؛ چون دوم محرم تا روز عاشورا هشت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سلام رکعت دوم را دادند، زهیر نیز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او را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قطعه قطعۀ زهیر فقط دو سه نفس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کرد،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منّی یا ابا عبدالله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سلوهم أن یکفوا عنا حتی نصلی فقال الحصین بن نمیر إنها لا تقبل فقال حبیب بن مظاهرلا تقبل الصلاة زعمت من ابن رسول الله و تقبل منک یا ختار فحمل علیه حصین بن نمیر و حمل علیه حبیب فضرب وجه فرسه بالسیف فشب به الفرس و وقع عنه الحصین فاحتوشته أصحابه فاستنقذوه فقال الحسین علیه السلام لزهیر بن القین و سعید بن عبد الله تقدما أمامی حتی أصلی الظهر فتقدما أمامه فی نحو من نصف أصحابه حتی صلی بهم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سعید بن عبد الله الحنفی تقدم أمام الحسین فاستهدف لهم یرمونه بالنبل کلما أخذ الحسین علیه السلام یمینا و شمالا قام بین یدیه فما زال یرمی به حتی سقط إلی الأرض و هو یقول اللهم العنهم لعن عاد و ثمود اللهم أبلغ نبیک السلام عنی و أبلغه ما لقیت من ألم الجراح فإنی أردت بذلک نصرة ذریة نبیک ثم مات رضوان الله علیه فوجد به ثلاثة عشر سهما سوی ما به من ضرب السیوف و طعن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نما و قیل صلی الحسین علیه السلام و أصحابه فرادی بالإیماء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بعده زهیر بن القین رضی الله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قال محمد بن أبی طالب فقاتل حتی قتل مائة و عشرین رجلا فشد علیه کثیر بن‌عبد الله الشعبی و مهاجر بن أوس التمیمی فقتلاه فقال الحسین علیه السلام حین صرع زهیر لا یبعدک الله یا زهیر و لعن قاتلک لعن الذین مسخوا قردة و خنازیر</w:t>
      </w:r>
      <w:r>
        <w:rPr>
          <w:rFonts w:eastAsia="IRNazanin" w:cs="IRNazanin"/>
          <w:color w:val="111111"/>
          <w:sz w:val="28"/>
          <w:szCs w:val="28"/>
          <w:rtl w:val="true"/>
          <w:lang w:bidi="fa-IR"/>
        </w:rPr>
        <w:t>.»</w:t>
      </w:r>
      <w:bookmarkStart w:id="666" w:name="pg6436_42957"/>
    </w:p>
    <w:p>
      <w:pPr>
        <w:pStyle w:val="BookText"/>
        <w:rPr/>
      </w:pPr>
      <w:bookmarkEnd w:id="666"/>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شدی؟</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667" w:name="__RefHeading___Toc853081_653776707"/>
      <w:bookmarkStart w:id="668" w:name="_Toc239"/>
      <w:bookmarkEnd w:id="667"/>
      <w:r>
        <w:rPr>
          <w:rtl w:val="true"/>
        </w:rPr>
        <w:t>اثرات لقمۀ پاک</w:t>
      </w:r>
      <w:bookmarkEnd w:id="668"/>
    </w:p>
    <w:p>
      <w:pPr>
        <w:pStyle w:val="Heading3"/>
        <w:numPr>
          <w:ilvl w:val="2"/>
          <w:numId w:val="1"/>
        </w:numPr>
        <w:rPr/>
      </w:pPr>
      <w:bookmarkStart w:id="669" w:name="__RefHeading___Toc853083_653776707"/>
      <w:bookmarkStart w:id="670" w:name="_Toc240"/>
      <w:bookmarkEnd w:id="669"/>
      <w:r>
        <w:rPr>
          <w:rtl w:val="true"/>
        </w:rPr>
        <w:t>وابستگی حلال و حرام به روح و بدن</w:t>
      </w:r>
      <w:bookmarkEnd w:id="670"/>
    </w:p>
    <w:p>
      <w:pPr>
        <w:pStyle w:val="BookText"/>
        <w:rPr/>
      </w:pPr>
      <w:r>
        <w:rPr>
          <w:rFonts w:ascii="IRNazanin" w:hAnsi="IRNazanin" w:eastAsia="IRNazanin"/>
          <w:color w:val="111111"/>
          <w:sz w:val="28"/>
          <w:sz w:val="28"/>
          <w:szCs w:val="28"/>
          <w:rtl w:val="true"/>
          <w:lang w:bidi="fa-IR"/>
        </w:rPr>
        <w:t>وابستگی حلال و حرام به روح و بدن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تهران، حسینیه حضرت علی اکبر علیه السلام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مسألۀ کسب حلال و لقمۀ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خالق، به وجود آورنده و سازندۀ کارگاه وجود ما بر ما حلال کرده و مصرف آن را برای ما آزاد اعلام کرده است، فقط به خاطر این بوده که هم شما به آنها نیازمند هستید و هم تمام حلال‌ها و مباح‌های الهی به نفع بدن و روح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بر شما حرام کرده است، به خاطر این بوده که شما به آنها نیازمند نبودید و احتیاجی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حرام‌ها برای شما زیان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حضرت صادق علیه السلام هزار و پانصد سال قبل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دربارۀ غذاها، حلال‌ها و حرام‌ها که از نظر بهداشت، روان و طبّ جدید بررسی کرده‌اند، زیاد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هست که شاید حوصله‌اش را نداشته باشید که تمام آن را مطالعه کنید؛ چون بیست و پنج جلد است و هر جلدی حدود چهارصد صفحه دارد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کتاب اولین دانشگاه و آخرین پیامبر، تالیف شهید دکتر محمدرضا پاک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توانستید، این ده هزار صفحه را بخوانید تا معلوم شود که حضرت صادق علیه السلام در پانزده قرن قبل چه فرموده‌اند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کلیات مسأله را فرموده‌اند که هر حلالی را شما به آن نیاز داشته‌اید، خدا</w:t>
      </w:r>
      <w:bookmarkStart w:id="671" w:name="pg6436_42965"/>
    </w:p>
    <w:p>
      <w:pPr>
        <w:pStyle w:val="BookText"/>
        <w:rPr/>
      </w:pPr>
      <w:bookmarkEnd w:id="671"/>
      <w:r>
        <w:rPr>
          <w:rFonts w:ascii="IRNazanin" w:hAnsi="IRNazanin" w:eastAsia="IRNazanin"/>
          <w:color w:val="111111"/>
          <w:sz w:val="28"/>
          <w:sz w:val="28"/>
          <w:szCs w:val="28"/>
          <w:rtl w:val="true"/>
          <w:lang w:bidi="fa-IR"/>
        </w:rPr>
        <w:t>تصرّف شما در آن را حلال و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نفع بدن و روح شما بوده است، چرا روح؟ برای این که ثابت شده است که هر غذایی را انسان می‌خورد، هم روی بدن او اثر می‌گذارد و هم روی حالات روانی او</w:t>
      </w:r>
      <w:r>
        <w:rPr>
          <w:rFonts w:eastAsia="IRNazanin" w:cs="IRNazanin"/>
          <w:color w:val="111111"/>
          <w:sz w:val="28"/>
          <w:szCs w:val="28"/>
          <w:rtl w:val="true"/>
          <w:lang w:bidi="fa-IR"/>
        </w:rPr>
        <w:t>.</w:t>
      </w:r>
    </w:p>
    <w:p>
      <w:pPr>
        <w:pStyle w:val="Heading3"/>
        <w:numPr>
          <w:ilvl w:val="2"/>
          <w:numId w:val="1"/>
        </w:numPr>
        <w:rPr/>
      </w:pPr>
      <w:bookmarkStart w:id="672" w:name="__RefHeading___Toc853085_653776707"/>
      <w:bookmarkStart w:id="673" w:name="_Toc241"/>
      <w:bookmarkEnd w:id="672"/>
      <w:r>
        <w:rPr>
          <w:rtl w:val="true"/>
        </w:rPr>
        <w:t>منافع گریه بر بدن و روان انسان</w:t>
      </w:r>
      <w:bookmarkEnd w:id="673"/>
    </w:p>
    <w:p>
      <w:pPr>
        <w:pStyle w:val="BookText"/>
        <w:rPr/>
      </w:pPr>
      <w:r>
        <w:rPr>
          <w:rFonts w:ascii="IRNazanin" w:hAnsi="IRNazanin" w:eastAsia="IRNazanin"/>
          <w:color w:val="111111"/>
          <w:sz w:val="28"/>
          <w:sz w:val="28"/>
          <w:szCs w:val="28"/>
          <w:rtl w:val="true"/>
          <w:lang w:bidi="fa-IR"/>
        </w:rPr>
        <w:t>مثلاً نوشته‌اند اگر کسی بخواهد رقّت قلب پیدا کند، نازک دل شود، که فرض کنید در در نماز شنیدن مصائب اهل‌بیت علیهم السلام خوب گریه کند، گریه‌ای که ثابت شده که در حکم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کسی که از آمریکا به ایران آمده بود، نیم ساعت دربارۀ گریه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می‌توانید هر شب گریه داشته باشید؟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خیلی از مردها و زنهای ما هنور نماز شب می‌خوانند و در آن، خصوصاً در رکعت آخر و در قنوت نماز وتر،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بسیار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شب‌های احیا، محرم و صفر، شهادت ائمه و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خیلی سالم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از مردم ما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غربی‌ها و آمریکایی‌ها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بدن و نه از نظر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اندازۀ کشورهای غربی، دیوانه، دارای ضعف عصبی، افسرده و خودکشی نداریم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دچار این مسائل می‌شوند، در زندگی خود خلأ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چند سال است که دکترهایی تربیت شده‌اند و در مطب می‌نشینند، مریض که می‌آید، پرونده‌اش را روی تخصّص خود تکمیل می‌کنند، بعد به مریض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جای خلوتی را پیدا کنید که راحت گریه کنید، آن وقت خوب می‌شوید</w:t>
      </w:r>
      <w:r>
        <w:rPr>
          <w:rFonts w:eastAsia="IRNazanin" w:cs="IRNazanin"/>
          <w:color w:val="111111"/>
          <w:sz w:val="28"/>
          <w:szCs w:val="28"/>
          <w:rtl w:val="true"/>
          <w:lang w:bidi="fa-IR"/>
        </w:rPr>
        <w:t>.</w:t>
      </w:r>
      <w:bookmarkStart w:id="674" w:name="pg6436_42967"/>
    </w:p>
    <w:p>
      <w:pPr>
        <w:pStyle w:val="Heading3"/>
        <w:numPr>
          <w:ilvl w:val="2"/>
          <w:numId w:val="1"/>
        </w:numPr>
        <w:rPr/>
      </w:pPr>
      <w:bookmarkStart w:id="675" w:name="__RefHeading___Toc853087_653776707"/>
      <w:bookmarkStart w:id="676" w:name="_Toc242"/>
      <w:bookmarkEnd w:id="674"/>
      <w:bookmarkEnd w:id="675"/>
      <w:r>
        <w:rPr>
          <w:rtl w:val="true"/>
        </w:rPr>
        <w:t>دارو بودن گریه</w:t>
      </w:r>
      <w:bookmarkEnd w:id="67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 از جلال الدین مولوی که در هفتصد سال قبل، در قرن ششم و هفتم، براساس معارف اسلامی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هر درد بی‌درمان دواست چشم گریان، چشمۀ فیض خداست</w:t>
      </w:r>
    </w:p>
    <w:p>
      <w:pPr>
        <w:pStyle w:val="BookText"/>
        <w:rPr/>
      </w:pPr>
      <w:r>
        <w:rPr>
          <w:rFonts w:ascii="IRNazanin" w:hAnsi="IRNazanin" w:eastAsia="IRNazanin"/>
          <w:color w:val="111111"/>
          <w:sz w:val="28"/>
          <w:sz w:val="28"/>
          <w:szCs w:val="28"/>
          <w:rtl w:val="true"/>
          <w:lang w:bidi="fa-IR"/>
        </w:rPr>
        <w:t>کلمۀ دوا،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أَعْیُنَهُمْ تَفِیضُ مِنَ اَلدَّمْعِ مِمّا عَرَفُوا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دو چشم آنان فراوان اشک می‌ریزد، برای معرفتی که به حق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نگرید ابر کی خندد چمن تا نگرید طفل کی جوشد لبن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گریه را چه کسی به بچه یاد داده است که تا به دنیا می‌آید، گریه می‌کند؟ تا گرسنه می‌شود، تا به او اخم می‌کنند، تا بر سرش داد می‌کشند،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 را چه کسی به او داده است که از خودش دفاع کند؟ اگر گریه خوب نبود که به ما نمی‌دادند</w:t>
      </w:r>
      <w:r>
        <w:rPr>
          <w:rFonts w:eastAsia="IRNazanin" w:cs="IRNazanin"/>
          <w:color w:val="111111"/>
          <w:sz w:val="28"/>
          <w:szCs w:val="28"/>
          <w:rtl w:val="true"/>
          <w:lang w:bidi="fa-IR"/>
        </w:rPr>
        <w:t>.</w:t>
      </w:r>
    </w:p>
    <w:p>
      <w:pPr>
        <w:pStyle w:val="Heading3"/>
        <w:numPr>
          <w:ilvl w:val="2"/>
          <w:numId w:val="1"/>
        </w:numPr>
        <w:rPr/>
      </w:pPr>
      <w:bookmarkStart w:id="677" w:name="__RefHeading___Toc853089_653776707"/>
      <w:bookmarkStart w:id="678" w:name="_Toc243"/>
      <w:bookmarkEnd w:id="677"/>
      <w:r>
        <w:rPr>
          <w:rtl w:val="true"/>
        </w:rPr>
        <w:t>رحمت خدا بر گریه کنندگان</w:t>
      </w:r>
      <w:bookmarkEnd w:id="6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بچه که به دنیا می‌آید، تا مدتی جلوی گریه‌اش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چون مادرها می‌خواهند بچه را ساکت کنند،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طبیعی گریه می‌کند، برای دستگاه تنفسش مفید است و گریه سم‌های بدن او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فشار غصّه را و افسردگی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نگرید کودک حلوا فروش بحر رحمت در نمی‌آید به جوش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برگرفته از داستانی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مرد و چند بچه یتیم از او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سرمایۀ پدر، جز مقداری آرد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 حلوا درست کرد، به بزرگترین فرزندش که نوجوان بود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حلوا را ببر بفروش، پولش را بیاور تا خرجی خود را اداره کنیم، با اضافه‌اش دوباره آرد می‌خریم و حلوا درست می‌کنیم</w:t>
      </w:r>
      <w:r>
        <w:rPr>
          <w:rFonts w:eastAsia="IRNazanin" w:cs="IRNazanin"/>
          <w:color w:val="111111"/>
          <w:sz w:val="28"/>
          <w:szCs w:val="28"/>
          <w:rtl w:val="true"/>
          <w:lang w:bidi="fa-IR"/>
        </w:rPr>
        <w:t>.</w:t>
      </w:r>
      <w:bookmarkStart w:id="679" w:name="pg6436_42971"/>
    </w:p>
    <w:p>
      <w:pPr>
        <w:pStyle w:val="BookText"/>
        <w:rPr/>
      </w:pPr>
      <w:bookmarkEnd w:id="679"/>
      <w:r>
        <w:rPr>
          <w:rFonts w:ascii="IRNazanin" w:hAnsi="IRNazanin" w:eastAsia="IRNazanin"/>
          <w:color w:val="111111"/>
          <w:sz w:val="28"/>
          <w:sz w:val="28"/>
          <w:szCs w:val="28"/>
          <w:rtl w:val="true"/>
          <w:lang w:bidi="fa-IR"/>
        </w:rPr>
        <w:t>بچه صبح حلوا را آورد اما تا شب کسی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زمان‌ها مغازه‌ها را زود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مغازه‌ها را می‌بستند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دید هوا دارد تاریک می‌شود و مردم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بلند بلند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آمد رد شود، دلش سوخت،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داستان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حلواها را می‌خرم</w:t>
      </w:r>
      <w:r>
        <w:rPr>
          <w:rFonts w:eastAsia="IRNazanin" w:cs="IRNazanin"/>
          <w:color w:val="111111"/>
          <w:sz w:val="28"/>
          <w:szCs w:val="28"/>
          <w:rtl w:val="true"/>
          <w:lang w:bidi="fa-IR"/>
        </w:rPr>
        <w:t>.</w:t>
      </w:r>
    </w:p>
    <w:p>
      <w:pPr>
        <w:pStyle w:val="Heading3"/>
        <w:numPr>
          <w:ilvl w:val="2"/>
          <w:numId w:val="1"/>
        </w:numPr>
        <w:rPr/>
      </w:pPr>
      <w:bookmarkStart w:id="680" w:name="__RefHeading___Toc853091_653776707"/>
      <w:bookmarkStart w:id="681" w:name="_Toc244"/>
      <w:bookmarkEnd w:id="680"/>
      <w:r>
        <w:rPr>
          <w:rtl w:val="true"/>
        </w:rPr>
        <w:t>اثر عدس در رقت قلب</w:t>
      </w:r>
      <w:bookmarkEnd w:id="681"/>
    </w:p>
    <w:p>
      <w:pPr>
        <w:pStyle w:val="BookText"/>
        <w:rPr/>
      </w:pPr>
      <w:r>
        <w:rPr>
          <w:rFonts w:ascii="IRNazanin" w:hAnsi="IRNazanin" w:eastAsia="IRNazanin"/>
          <w:color w:val="111111"/>
          <w:sz w:val="28"/>
          <w:sz w:val="28"/>
          <w:szCs w:val="28"/>
          <w:rtl w:val="true"/>
          <w:lang w:bidi="fa-IR"/>
        </w:rPr>
        <w:t>ثابت کرده‌اند که اگر می‌خواهی رقّت قلب پیدا کنی، که راحت بتوانی گریه کنی، چه در نماز شب، چه برای اهل‌بیت علیهم السلام، راهش خوردن عدس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مواد غذایی فقط روی بدن اثر کند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6/343</w:t>
      </w:r>
      <w:r>
        <w:rPr>
          <w:rFonts w:ascii="Amiri" w:hAnsi="Amiri" w:eastAsia="Amiri" w:cs="Amiri"/>
          <w:color w:val="111111"/>
          <w:sz w:val="28"/>
          <w:sz w:val="28"/>
          <w:szCs w:val="28"/>
          <w:rtl w:val="true"/>
          <w:lang w:bidi="ar-SA"/>
        </w:rPr>
        <w:t xml:space="preserve">، بَابُ الْعَدَسِ،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أَمِیرُ الْمُؤْمِنِینَ علیه السلام أَکْلُ الْعَدَسِ یُرِقُّ الْقَلْبَ وَ یُکْثِرُ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الْعَدَسِ،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أَحْنَفَ أَنَّ بَعْضَ بَنِی إِسْرَائِیلَ شَکَا إِلَی اللَّهِ عز و جل قَسْوَةَ الْقَلْبِ وَ قِلَّةَ الدَّمْعَةِ فَأَوْحَی اللَّهُ عز و جل إِلَیْهِ أَنْ کُلِ الْعَدَسَ فَأَکَلَ الْعَدَسَ فَرَقَّ قَلْبُهُ وَ جَرَتْ دَمْعَتُهُ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الْعَدَسِ،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شَکَا رَجُلٌ إِلَی نَبِیِّ اللَّهِ صلی الله علیه و آله قَسَاوَةَ الْقَلْبِ فَقَالَ لَهُ عَلَیْکَ بِالْعَدَسِ فَإِنَّهُ یُرِقُّ الْقَلْبَ وَ یُسْرِعُ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63/258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عَنْ أَبِیهِ عَنْ جَدِّهِ علیه السلام قَالَ کَانَ فِیمَا أَوْصَی بِهِ رَسُولُ اللَّهِ صلی الله علیه و آله عَلِیّاً علیه السلام أَنْ قَالَ یَا عَلِیُّ کُلِ الْعَدَسَ فَإِنَّهُ مُبَارَکٌ مُقَدَّسٌ وَ هُوَ یُرِقُّ الْقَلْبَ وَ یُکْثِرُ الدَّمْعَةَ وَ إِنَّهُ بَارَکَ عَلَیْهِ سَبْعُونَ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مواد، برای اثرگذاری روی حالات انسان، اثر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شاد باشی، روی غذا زعفران بریز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غذاها، علاوه بر این که آثار بدنی دارند، آثار روانی نیز دارند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59/246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أَبِی‌جَعْفَرِ بْنِ عَلِیِّ بْنِ مُوسَی‌ع قَالَ قُلْتُ یَا ابْنَ رَسُولِ اللَّهِ إِنِّی أَجِدُ مِنْ هَذِهِ الشَّوْصَةِ وَجَعاً شَدِیداً فَقَالَ لَهُ خُذْ حَبَّةً وَاحِدَةً مِنْ دَوَاءِ الرِّضَا علیه السلام مَعَ شَیْءٍ مِنْ زَعْفَرَانٍ وَ اطْلِ بِهِ حَوْلَ الشَّوْصَةِ قُلْتُ وَ مَا دَوَاءُ أَبِیکَ قَالَ الدَّوَاءُ الْجَامِعُ وَ هُوَ مَعْرُوفٌ عِنْدَ فُلَانٍ وَ فُلَانٍ قَالَ فَذَهَبْتُ إِلَی أَحَدِهِمَا وَ أَخَذْتُ مِنْهُ حَبَّةً وَاحِدَةً فَلَطَخْتُ بِهِ مَا حَوْلَ الشَّوْصَةِ مَعَ مَا ذَکَرَهُ مِنْ مَاءِ الزَّعْفَرَانِ فَعُوفِیتُ مِنْهَا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89/290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مَنْ کَانَ مَغْلُوباً عَلَی عَقْلِهِ قُرِئَ عَلَیْهِ یس‌أَوْ کَتَبَهُ وَ سَقَاهُ وَ إِنْ کَتَبَهُ بِمَاءِ الزَّعْفَرَانِ عَلَی إِنَاءٍ مِنْ زُجَاجٍ فَهُوَ خَیْرٌ فَإِنَّهُ یَبْرَأُ</w:t>
      </w:r>
      <w:r>
        <w:rPr>
          <w:rFonts w:eastAsia="Amiri" w:cs="Amiri" w:ascii="Amiri" w:hAnsi="Amiri"/>
          <w:color w:val="111111"/>
          <w:sz w:val="28"/>
          <w:szCs w:val="28"/>
          <w:rtl w:val="true"/>
          <w:lang w:bidi="ar-SA"/>
        </w:rPr>
        <w:t>.»</w:t>
      </w:r>
      <w:bookmarkStart w:id="682" w:name="pg6436_42973"/>
    </w:p>
    <w:p>
      <w:pPr>
        <w:pStyle w:val="Heading3"/>
        <w:numPr>
          <w:ilvl w:val="2"/>
          <w:numId w:val="1"/>
        </w:numPr>
        <w:rPr/>
      </w:pPr>
      <w:bookmarkStart w:id="683" w:name="__RefHeading___Toc853093_653776707"/>
      <w:bookmarkStart w:id="684" w:name="_Toc245"/>
      <w:bookmarkEnd w:id="682"/>
      <w:bookmarkEnd w:id="683"/>
      <w:r>
        <w:rPr>
          <w:rtl w:val="true"/>
        </w:rPr>
        <w:t>رعایت حدود در استفاده از حلال</w:t>
      </w:r>
      <w:bookmarkEnd w:id="684"/>
    </w:p>
    <w:p>
      <w:pPr>
        <w:pStyle w:val="BookText"/>
        <w:rPr/>
      </w:pPr>
      <w:r>
        <w:rPr>
          <w:rFonts w:ascii="IRNazanin" w:hAnsi="IRNazanin" w:eastAsia="IRNazanin"/>
          <w:color w:val="111111"/>
          <w:sz w:val="28"/>
          <w:sz w:val="28"/>
          <w:szCs w:val="28"/>
          <w:rtl w:val="true"/>
          <w:lang w:bidi="fa-IR"/>
        </w:rPr>
        <w:t>اما آثار بدنی،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تا کاملاً گرسنه نشدید، غذا نخورید و تا هنگامی که سیر نشدید، از غذا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غذا خوردن سلامت و عمر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حادثه و تصادف برنخورید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یا نود سالگی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خسته و زخمی نمی‌شود و زود از کار نمی‌افتد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قواعد خوردن غذا را رعایت کند، هر چه حلال است؛ چون انسان به آن نیاز دارد و مصرف آن را آزاد کرده است و روی بدن و روان انسان اثر مثبت دارد، به شرطی که در خوردن حلال‌ها اسراف نکند، مانند آن آقا نباشد که نزد دکتر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ناراحتی دستگاه گوارش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حسّاسیت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غذاهایی را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چهل عد تخم مرغ می‌خوریم، شما بیست عدد حساب کن،</w:t>
      </w:r>
      <w:bookmarkStart w:id="685" w:name="pg6436_42975"/>
    </w:p>
    <w:p>
      <w:pPr>
        <w:pStyle w:val="BookText"/>
        <w:rPr/>
      </w:pPr>
      <w:bookmarkEnd w:id="685"/>
      <w:r>
        <w:rPr>
          <w:rFonts w:ascii="IRNazanin" w:hAnsi="IRNazanin" w:eastAsia="IRNazanin"/>
          <w:color w:val="111111"/>
          <w:sz w:val="28"/>
          <w:sz w:val="28"/>
          <w:szCs w:val="28"/>
          <w:rtl w:val="true"/>
          <w:lang w:bidi="fa-IR"/>
        </w:rPr>
        <w:t>ظهر پانزده سیخ چلوکباب می‌خوریم، شما هفت سیخ حساب کن، شب هم ده پرس آب‌گوشت می‌خوریم، شما پنج پرس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نسخۀ خیلی ساده‌ای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قلم دوا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من خاکشیر نوشته‌ام که بخوری، تو پنج من حساب کن، ده کیلو گل گاو زبان نوشته‌ام، تو پنج کیلو حساب کن، چهار کیلو شیرخشت نوشته‌ام، تو دو کیلو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خوردی، به امید خدا، چشم‌هایت کور می‌شود، تو یکی حساب کن، بعد هر دو گوش تو کر می‌شود، تو یکی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تو از کار می‌افتد، تو یکی حساب کن، هر دو پاهای تو از کار می‌افتد، تو یکی حساب کن، بعد تو را زیر خاک می‌کنند، دو خروار خاک روی تو می‌ریزند، تو یک خروار حساب کن که ناراحت نباشی</w:t>
      </w:r>
      <w:r>
        <w:rPr>
          <w:rFonts w:eastAsia="IRNazanin" w:cs="IRNazanin"/>
          <w:color w:val="111111"/>
          <w:sz w:val="28"/>
          <w:szCs w:val="28"/>
          <w:rtl w:val="true"/>
          <w:lang w:bidi="fa-IR"/>
        </w:rPr>
        <w:t>.</w:t>
      </w:r>
    </w:p>
    <w:p>
      <w:pPr>
        <w:pStyle w:val="Heading3"/>
        <w:numPr>
          <w:ilvl w:val="2"/>
          <w:numId w:val="1"/>
        </w:numPr>
        <w:rPr/>
      </w:pPr>
      <w:bookmarkStart w:id="686" w:name="__RefHeading___Toc853095_653776707"/>
      <w:bookmarkStart w:id="687" w:name="_Toc246"/>
      <w:bookmarkEnd w:id="686"/>
      <w:r>
        <w:rPr>
          <w:rtl w:val="true"/>
        </w:rPr>
        <w:t>استفادۀ مطلوب از حلال خدا</w:t>
      </w:r>
      <w:bookmarkEnd w:id="687"/>
    </w:p>
    <w:p>
      <w:pPr>
        <w:pStyle w:val="BookText"/>
        <w:rPr/>
      </w:pPr>
      <w:r>
        <w:rPr>
          <w:rFonts w:ascii="IRNazanin" w:hAnsi="IRNazanin" w:eastAsia="IRNazanin"/>
          <w:color w:val="111111"/>
          <w:sz w:val="28"/>
          <w:sz w:val="28"/>
          <w:szCs w:val="28"/>
          <w:rtl w:val="true"/>
          <w:lang w:bidi="fa-IR"/>
        </w:rPr>
        <w:t>این را عنایت داشته باشید که اگر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 حَلالاً طَیِّباً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چه حلال و پاکیزه که مصرفش آزاد است و به آن نیاز دارید، بخورید و بیاشامید، شرط دارد که به اندازه بخورید،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و روان شما اثر مثبت دارد،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خود را در جای پای شیطان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دعوت کرد که گوشت خوک</w:t>
      </w:r>
      <w:bookmarkStart w:id="688" w:name="pg6436_42977"/>
    </w:p>
    <w:p>
      <w:pPr>
        <w:pStyle w:val="BookText"/>
        <w:rPr/>
      </w:pPr>
      <w:bookmarkEnd w:id="688"/>
      <w:r>
        <w:rPr>
          <w:rFonts w:ascii="IRNazanin" w:hAnsi="IRNazanin" w:eastAsia="IRNazanin"/>
          <w:color w:val="111111"/>
          <w:sz w:val="28"/>
          <w:sz w:val="28"/>
          <w:szCs w:val="28"/>
          <w:rtl w:val="true"/>
          <w:lang w:bidi="fa-IR"/>
        </w:rPr>
        <w:t>و شراب بخورید، قمار و زنا کن، رشوه بگیر، دزدی و اختلاس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است که دارد تو را به این حرفها دعوت می‌کند؛ چون به حرام نیاز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حرام بخوری، برای بدن و روح تو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بعضی از خوراکی‌ها بیرحم می‌شوی، با بعضی بی‌غیرت، با بعضی مهر و محبت تو کم شده، قسی القلب می‌شوی، با بعضی از خوراکی‌ها، حالات و اخلاق زشت پیدا می‌کنی</w:t>
      </w:r>
      <w:r>
        <w:rPr>
          <w:rFonts w:eastAsia="IRNazanin" w:cs="IRNazanin"/>
          <w:color w:val="111111"/>
          <w:sz w:val="28"/>
          <w:szCs w:val="28"/>
          <w:rtl w:val="true"/>
          <w:lang w:bidi="fa-IR"/>
        </w:rPr>
        <w:t>.</w:t>
      </w:r>
    </w:p>
    <w:p>
      <w:pPr>
        <w:pStyle w:val="Heading3"/>
        <w:numPr>
          <w:ilvl w:val="2"/>
          <w:numId w:val="1"/>
        </w:numPr>
        <w:rPr/>
      </w:pPr>
      <w:bookmarkStart w:id="689" w:name="__RefHeading___Toc853097_653776707"/>
      <w:bookmarkStart w:id="690" w:name="_Toc247"/>
      <w:bookmarkEnd w:id="689"/>
      <w:r>
        <w:rPr>
          <w:rtl w:val="true"/>
        </w:rPr>
        <w:t>اثر شیر بر طفل شیرخواره</w:t>
      </w:r>
      <w:bookmarkEnd w:id="690"/>
    </w:p>
    <w:p>
      <w:pPr>
        <w:pStyle w:val="BookText"/>
        <w:rPr/>
      </w:pPr>
      <w:r>
        <w:rPr>
          <w:rFonts w:ascii="IRNazanin" w:hAnsi="IRNazanin" w:eastAsia="IRNazanin"/>
          <w:color w:val="111111"/>
          <w:sz w:val="28"/>
          <w:sz w:val="28"/>
          <w:szCs w:val="28"/>
          <w:rtl w:val="true"/>
          <w:lang w:bidi="fa-IR"/>
        </w:rPr>
        <w:t>این قضیۀ جدّی را یکی از دوستانم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خیلی خوبی داشتم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من به وجود آمده است که نمی‌توانم آن را ریشه‌کن کنم و آن این است که وقتی از کنار خرک‌چی‌ها رد می‌شوم، او به خر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من هم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نوچ نوچ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خرش راه بیافتد، من نیز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حالتی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 که چه چیزی به خورد تو داده است که تو این گونه شده‌ای؟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مادرم رفتم، او را قسم دادم،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شیر مرا می‌خوردی، شیر من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داشتیم که چند الاغ داشت، ما شیر خر را می‌گرفتیم و به خورد تو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است که تو در برابر فرمانی که به خرها می‌دهند، عکس العمل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روی بدن شما اثر دارد و هم روی روح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امروزه ثابت شده است</w:t>
      </w:r>
      <w:r>
        <w:rPr>
          <w:rFonts w:eastAsia="IRNazanin" w:cs="IRNazanin"/>
          <w:color w:val="111111"/>
          <w:sz w:val="28"/>
          <w:szCs w:val="28"/>
          <w:rtl w:val="true"/>
          <w:lang w:bidi="fa-IR"/>
        </w:rPr>
        <w:t>.</w:t>
      </w:r>
    </w:p>
    <w:p>
      <w:pPr>
        <w:pStyle w:val="Heading3"/>
        <w:numPr>
          <w:ilvl w:val="2"/>
          <w:numId w:val="1"/>
        </w:numPr>
        <w:rPr/>
      </w:pPr>
      <w:bookmarkStart w:id="691" w:name="__RefHeading___Toc853099_653776707"/>
      <w:bookmarkStart w:id="692" w:name="_Toc248"/>
      <w:bookmarkEnd w:id="691"/>
      <w:r>
        <w:rPr>
          <w:rtl w:val="true"/>
        </w:rPr>
        <w:t>بررسی خواص عسل</w:t>
      </w:r>
      <w:bookmarkEnd w:id="6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بیست و پنج جلدی معجزۀ پیغمبر و ائمه علیهم السلام را دربارۀ همه چیز</w:t>
      </w:r>
    </w:p>
    <w:p>
      <w:pPr>
        <w:pStyle w:val="BookText"/>
        <w:rPr/>
      </w:pPr>
      <w:r>
        <w:rPr>
          <w:rFonts w:ascii="IRNazanin" w:hAnsi="IRNazanin" w:eastAsia="IRNazanin"/>
          <w:color w:val="111111"/>
          <w:sz w:val="28"/>
          <w:sz w:val="28"/>
          <w:szCs w:val="28"/>
          <w:rtl w:val="true"/>
          <w:lang w:bidi="fa-IR"/>
        </w:rPr>
        <w:t>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این کتاب دکتر پاک نژاد است که خیلی دانشمند بود، ولی منافقین او را در اوایل انقلاب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از این کتاب، فقط دربارۀ خواص عسل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و دویست صفحه تحلیل علمی دربارۀ این مادۀ غذایی است که خدا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عسل برای کلّ مردم دوا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دارو،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6/332</w:t>
      </w:r>
      <w:r>
        <w:rPr>
          <w:rFonts w:ascii="Amiri" w:hAnsi="Amiri" w:eastAsia="Amiri" w:cs="Amiri"/>
          <w:color w:val="111111"/>
          <w:sz w:val="28"/>
          <w:sz w:val="28"/>
          <w:szCs w:val="28"/>
          <w:rtl w:val="true"/>
          <w:lang w:bidi="ar-SA"/>
        </w:rPr>
        <w:t xml:space="preserve">، بَابُ الْعَسَل،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أَمِیرُ الْمُؤْمِنِینَ علیه السلام لَعْقُ الْعَسَلِ شِفَاءٌ مِنْ کُلِّ دَاءٍ قَالَ اللَّهُ عز و جل یَخْرُجُ مِنْ بُطُونِها شَرابٌ مُخْتَلِفٌ أَلْوانُهُ فِیهِ شِفاءٌ لِلنّاسِ وَ هُوَ مَعَ قِرَاءَةِ الْقُرْآنِ وَ مَضْغِ اللُّبَانِ یُذِیبُ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59/295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نِعْم‌الشَّرَابُ الْعَسَلُ یَرْعَی الْقَلْبَ وَ یُذْهِبُ بَرْدَ الصَّدْرِ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این عسل‌هایی که این جنس دو پا در کارگاه‌ها، با اسانس و شیرۀ نبات و چیزهای دیگر می‌سازد؛ چون من مواد تقلبی را به شکل عسل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می‌گویم، من نه خودم عسل فروش هستم، نه عسل ساز، ولی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عسلی که زنبور با شیرۀ گل‌ها، در کندوهایی که عباد واقعی خدا مالک آن هستند، بهترین کندو، که سالم‌ترین عسل را دارد و در کوه‌ها هست که دست انسان‌ها به آن زنبورها نمی‌رسد، آنها اول فروردین راه می‌افتند، حدود اواسط اردیبهشت شروع به ساختن عسل‌ها را می‌کنند، آن عسل شفا است که کم پیدا می‌شود</w:t>
      </w:r>
      <w:r>
        <w:rPr>
          <w:rFonts w:eastAsia="IRNazanin" w:cs="IRNazanin"/>
          <w:color w:val="111111"/>
          <w:sz w:val="28"/>
          <w:szCs w:val="28"/>
          <w:rtl w:val="true"/>
          <w:lang w:bidi="fa-IR"/>
        </w:rPr>
        <w:t>.</w:t>
      </w:r>
      <w:bookmarkStart w:id="693" w:name="pg6436_42981"/>
    </w:p>
    <w:p>
      <w:pPr>
        <w:pStyle w:val="Heading3"/>
        <w:numPr>
          <w:ilvl w:val="2"/>
          <w:numId w:val="1"/>
        </w:numPr>
        <w:rPr/>
      </w:pPr>
      <w:bookmarkStart w:id="694" w:name="__RefHeading___Toc853101_653776707"/>
      <w:bookmarkStart w:id="695" w:name="_Toc249"/>
      <w:bookmarkEnd w:id="693"/>
      <w:bookmarkEnd w:id="694"/>
      <w:r>
        <w:rPr>
          <w:rtl w:val="true"/>
        </w:rPr>
        <w:t>نمونه ای از تأثیر عسل در مداوا</w:t>
      </w:r>
      <w:bookmarkEnd w:id="695"/>
    </w:p>
    <w:p>
      <w:pPr>
        <w:pStyle w:val="BookText"/>
        <w:rPr/>
      </w:pPr>
      <w:r>
        <w:rPr>
          <w:rFonts w:ascii="IRNazanin" w:hAnsi="IRNazanin" w:eastAsia="IRNazanin"/>
          <w:color w:val="111111"/>
          <w:sz w:val="28"/>
          <w:sz w:val="28"/>
          <w:szCs w:val="28"/>
          <w:rtl w:val="true"/>
          <w:lang w:bidi="fa-IR"/>
        </w:rPr>
        <w:t>من برای شخص مریضی، از کوه‌های اطراف بوشهر تهیه کردم که آن عسل تازه را زنبورها در کوه‌ها درست کرده بودند، صاحب آن متدین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دچار چشم درد بسیار سختی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ضربه‌ای که به چشمش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ماه بیایی و بروی و من روی این چشم کار کنم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عسل را گرفت و چند بار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دکتر رفت، دکتر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تو را معجزه خوب کرده است، نه دوا</w:t>
      </w:r>
      <w:r>
        <w:rPr>
          <w:rFonts w:eastAsia="IRNazanin" w:cs="IRNazanin"/>
          <w:color w:val="111111"/>
          <w:sz w:val="28"/>
          <w:szCs w:val="28"/>
          <w:rtl w:val="true"/>
          <w:lang w:bidi="fa-IR"/>
        </w:rPr>
        <w:t>.</w:t>
      </w:r>
    </w:p>
    <w:p>
      <w:pPr>
        <w:pStyle w:val="Heading3"/>
        <w:numPr>
          <w:ilvl w:val="2"/>
          <w:numId w:val="1"/>
        </w:numPr>
        <w:rPr/>
      </w:pPr>
      <w:bookmarkStart w:id="696" w:name="__RefHeading___Toc853103_653776707"/>
      <w:bookmarkStart w:id="697" w:name="_Toc250"/>
      <w:bookmarkEnd w:id="696"/>
      <w:r>
        <w:rPr>
          <w:rtl w:val="true"/>
        </w:rPr>
        <w:t>جایگزینی حلال به جای حرام</w:t>
      </w:r>
      <w:bookmarkEnd w:id="697"/>
    </w:p>
    <w:p>
      <w:pPr>
        <w:pStyle w:val="BookText"/>
        <w:rPr/>
      </w:pPr>
      <w:r>
        <w:rPr>
          <w:rFonts w:ascii="IRNazanin" w:hAnsi="IRNazanin" w:eastAsia="IRNazanin"/>
          <w:color w:val="111111"/>
          <w:sz w:val="28"/>
          <w:sz w:val="28"/>
          <w:szCs w:val="28"/>
          <w:rtl w:val="true"/>
          <w:lang w:bidi="fa-IR"/>
        </w:rPr>
        <w:t>آن وقت این دانشمند سه جلد کامل این کتاب را دربارۀ عسل نوشته و خواص آن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بخورید، چرا خوک می‌خورید؟ عسل که هست، شربت عسل یا بهترین نوشیدنی که دوغ با ماست سالم است، بخورید، برای چه عرق و شراب می‌خورید؟</w:t>
      </w:r>
    </w:p>
    <w:p>
      <w:pPr>
        <w:pStyle w:val="BookText"/>
        <w:rPr/>
      </w:pPr>
      <w:r>
        <w:rPr>
          <w:rFonts w:ascii="IRNazanin" w:hAnsi="IRNazanin" w:eastAsia="IRNazanin"/>
          <w:color w:val="111111"/>
          <w:sz w:val="28"/>
          <w:sz w:val="28"/>
          <w:szCs w:val="28"/>
          <w:rtl w:val="true"/>
          <w:lang w:bidi="fa-IR"/>
        </w:rPr>
        <w:t>خدا مرحوم کافی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بود که قبل از انقلاب خیلی اصرار داشت جوان‌ها را هدایت کند و از کار بد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منبر دعوتم کرده بودند، آنجا مشروب فروشی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روی منبر به عنوان امر به معروف و نهی از منکر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کار می‌کنید، بعد از هشت ساعت زحمت، سه تومان مزد می‌گیرید، آن وقت می‌روید دو تومان آن را عرق می‌خرید و می‌خورید، برای چه؟ حیف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سر زانو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گران می‌دهند، هجده ریال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 شربت بگیرید و بخورید، چه نیازی به الکل دارید؟ اگر دکتر به شما ثابت کرد که بدن شما به الکل نیاز دارد</w:t>
      </w:r>
      <w:bookmarkStart w:id="698" w:name="pg6436_42983"/>
    </w:p>
    <w:p>
      <w:pPr>
        <w:pStyle w:val="BookText"/>
        <w:rPr/>
      </w:pPr>
      <w:bookmarkEnd w:id="698"/>
      <w:r>
        <w:rPr>
          <w:rFonts w:ascii="IRNazanin" w:hAnsi="IRNazanin" w:eastAsia="IRNazanin"/>
          <w:color w:val="111111"/>
          <w:sz w:val="28"/>
          <w:sz w:val="28"/>
          <w:szCs w:val="28"/>
          <w:rtl w:val="true"/>
          <w:lang w:bidi="fa-IR"/>
        </w:rPr>
        <w:t>و راست می‌گوید، منِ خدا آن مقدار نیاز بدن شما را در پرتقال، نارنگی، انار و انگور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الکلی که خدا حلال کرده است،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کیلویی فلان قدر است، نمی‌توانیم بخریم و بخوریم، ما چه کنیم؟ جواب این است که حبوبات کار گوشت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موادی که خدا قرار داده است، سیب زمینی است</w:t>
      </w:r>
      <w:r>
        <w:rPr>
          <w:rFonts w:eastAsia="IRNazanin" w:cs="IRNazanin"/>
          <w:color w:val="111111"/>
          <w:sz w:val="28"/>
          <w:szCs w:val="28"/>
          <w:rtl w:val="true"/>
          <w:lang w:bidi="fa-IR"/>
        </w:rPr>
        <w:t>.</w:t>
      </w:r>
    </w:p>
    <w:p>
      <w:pPr>
        <w:pStyle w:val="Heading3"/>
        <w:numPr>
          <w:ilvl w:val="2"/>
          <w:numId w:val="1"/>
        </w:numPr>
        <w:rPr/>
      </w:pPr>
      <w:bookmarkStart w:id="699" w:name="__RefHeading___Toc853105_653776707"/>
      <w:bookmarkStart w:id="700" w:name="_Toc251"/>
      <w:bookmarkEnd w:id="699"/>
      <w:r>
        <w:rPr>
          <w:rtl w:val="true"/>
        </w:rPr>
        <w:t>نمونه هایی از تأثیر غذا بر جسم و روان انسان</w:t>
      </w:r>
      <w:bookmarkEnd w:id="700"/>
    </w:p>
    <w:p>
      <w:pPr>
        <w:pStyle w:val="BookText"/>
        <w:rPr/>
      </w:pPr>
      <w:r>
        <w:rPr>
          <w:rFonts w:ascii="IRNazanin" w:hAnsi="IRNazanin" w:eastAsia="IRNazanin"/>
          <w:color w:val="111111"/>
          <w:sz w:val="28"/>
          <w:sz w:val="28"/>
          <w:szCs w:val="28"/>
          <w:rtl w:val="true"/>
          <w:lang w:bidi="fa-IR"/>
        </w:rPr>
        <w:t>اگر در خانۀ شما کسی هست که ضعف اعصاب دارد، هر شب چند عدد سیب رنده کنید، ذرّه‌ای گلاب و کمی هم شکر به آن بپاشید و بگذارید تا صبح در یخچال بماند، بعد در روز به او بدهید تا بخورد، ان شاء الله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میوۀ حضرت ابی 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با این اسم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شامۀ معنوی داشته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از حرم حضرت ابی عبدالله علیه السلام و از درون ضریح، بوی سیب بهشتی می‌آید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43/289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الْبَصْرِیُّ وَ أُمُّ سَلَمَةَ أَنَّ الْحَسَنَ وَ الْحُسَیْنَ دَخَلَا عَلَی رَسُولِ اللَّهِ صلی الله علیه و آله وَ بَیْنَ یَدَیْهِ جَبْرَئِیلُ فَجَعَلَا یَدُورَانِ حَوْلَهُ یُشَبِّهَانِهِ بِدِحْیَةَ الْکَلْبِیِّ فَجَعَلَ جَبْرَئِیلُ یُومِئُ بِیَدَیْهِ کَالْمُتَنَاوِلِ شَیْئاً فَإِذَا فِی یَدِهِ تُفَّاحَةٌ وَ سَفَرْجَلَةٌ وَ رُمَّانَةٌ فَنَاوَلَهُمَا وَ تَهَلَّلَتْ وُجُوهُهُمَا وَ سَعَیَا إِلَی جَدِّهِمَا فَأَخَذَ مِنْهُمَا فَشَمَّهَا ثُمَّ قَالَ صِیرَا إِلَی أُمِّکُمَا بِمَا مَعَکُمَا وَ بَدْوُکُمَا بِأَبِیکُمَا أَعْجَبُ فَصَارَا کَمَا أَمَرَهُمَا فَلَمْ یَأْکُلُوا حَتَّی صَارَ النَّبِیُّ صلی الله علیه و آله إِلَیْهِمْ فَأَکَلُوا جَمِیعاً فَلَمْ یَزَلْ کُلَّمَا أُکِلَ مِنْهُ عَادَ إِلَی مَا کَانَ حَتَّی قُبِضَ رَسُولُ اللَّهِ صلی الله علیه و آله قَالَ الْحُسَیْنُ علیه السلام فَلَمْ یَلْحَقْهُ التَّغْیِیرُ وَ النُّقْصَانُ أَیَّامَ فَاطِمَةَ بِنْتِ رَسُولِ اللَّهِ صلی الله علیه و آله حَتَّی تُوُفِّیَتْ فَلَمَّا تُوُفِّیَتْ فَقَدْنَا الرُّمَّانَ وَ بَقِیَ التُّفَّاحُ وَ السَّفَرْجَلُ أَیَّامَ أَبِی فَلَمَّا اسْتُشْهِدَ أَمِیرُ الْمُؤْمِنِینَ فُقِدَ السَّفَرْجَلُ وَ بَقِیَ التُّفَّاحُ عَلَی هَیْأَتِهِ لِلْحَسَنِ حَتَّی مَاتَ فِی سَمِّهِ وَ بَقِیَتِ التُّفَّاحَةُ إِلَی الْوَقْتِ الَّذِی حُوصِرْتُ عَنِ الْمَاءِ فَکُنْتُ أَشَمُّهَا إِذَا عَطِشْتُ فَیَسْکُنُ لَهَبُ عَطَشِی فَلَمَّا اشْتَدَّ عَلَیَّ الْعَطَشُ عَضَضْتُهَا وَ أَیْقَنْتُ بِالْفَنَاءِ قَالَ عَلِیُّ بْنُ الْحُسَیْنِ علیه السلام سَمِعْتُهُ یَقُولُ ذَلِکَ قَبْلَ قَتْلِهِ بِسَاعَةٍ فَلَمَّا قَضَی نَحْبَهُ وُجِدَ رِیحُهَا فِی مَصْرَعِهِ فَالْتُمِسَتْ فَلَمْ یُرَ لَهَا أَثَرٌ فَبَقِیَ رِیحُهَا بَعْدَ الْحُسَیْنِ علیه السلام وَ لَقَدْ زُرْتُ قَبْرَهُ فَوَجَدْتُ رِیحَهَا یَفُوحُ مِنْ قَبْرِهِ فَمَنْ أَرَادَ ذَلِکَ مِنْ شِیعَتِنَا الزَّائِرِینَ لِلَقْبِرِ فَلْیَلْتَمِسْ ذَلِکَ فِی أَوْقَاتِ السَّحَرِ فَإِنَّهُ یَجِدُهُ إِذَا کَانَ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6/355</w:t>
      </w:r>
      <w:r>
        <w:rPr>
          <w:rFonts w:ascii="Amiri" w:hAnsi="Amiri" w:eastAsia="Amiri" w:cs="Amiri"/>
          <w:color w:val="111111"/>
          <w:sz w:val="28"/>
          <w:sz w:val="28"/>
          <w:szCs w:val="28"/>
          <w:rtl w:val="true"/>
          <w:lang w:bidi="ar-SA"/>
        </w:rPr>
        <w:t xml:space="preserve">، بَابُ التُّفَّاحِ،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مُوسَی‌ع یَقُولُ التُّفَّاحُ یَنْفَعُ مِنْ خِصَالٍ عِدَّةٍ مِنَ السَّمِّ وَ السِّحْرِ وَ اللَّمَمِ یَعْرِضُ مِنْ أَهْلِ الْأَرْضِ وَ الْبَلْغَمِ‌الْغَالِبِ وَ لَیْسَ شَیْءٌ أَسْرَعَ مِنْهُ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ذُکِرَ لَهُ الْحُمَّی فَقَالَ علیه السلام إِنَّا أَهْلُ بَیْتٍ لَانَتَدَاوَی إِلَّا بِإِفَاضَةِ الْمَاءِ الْبَارِدِ یُصَبُّ عَلَیْنَا وَ أَکْلِ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63/175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علیه السلام لَوْ یَعْلَمُ النَّاسُ مَا فِی التُّفَّاحِ مَا دَاوَوْا مَرْضَاهُمْ إِلَّا بِهِ أَلَا وَ إِنَّهُ أَسْرَعُ شَیْءٍ مَنْفَعَةً لِلْفُؤَادِ خَاصَّةً وَ إِنَّهُ نَضُوحُهُ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بَصِیرٍ قَالَ سَمِعْتُ الْبَاقِرَ علیه السلام یَقُولُ إِذَا أَرَدْتَ أَکْلَ التُّفَّاحِ فَشَمَّهُ ثُمَّ کُلْهُ فَإِنَّکَ إِذَا فَعَلْتَ ذَلِکَ أَخْرَجَ مِنْ بَدَنِکَ کُلَّ دَاءٍ وَ غَائِلَةٍ وَ یُسَکِّنُ مَا یُوجَدُ مِنْ قِبَلِ الْأَرْوَاحِ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بهترین میوه‌های عالم که خدا در قرآن چند بار اسم آن را آورده، انگور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آیات 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میوۀ در این عالم است که در سه مرحلۀ رشد خود مصرف دارد؛ در کال بودنش که غوره است، می‌شود خورد و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رسیدنش که انگور است و خشک شده‌اش نیز که کشمش است، در هر سه دوره مصرف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 طبیعی که تیزاب ندارد، برای افراد پیر که زانو درد دارند، روزی بیست عدد را بخورند، درد آنها را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برای معده و دستگاه گوارش عالی‌ترین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سبوس آن را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معده شانزده خاصیت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کُلُوا الْعِنَبَ حَبَّةً حَبَّةً فَإِنَّهَا أَهْنَأُ وَ أَمْرَأُ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خَیْرُ طَعَامِکُمُ الْخُبْزُ وَ خَیْرُ فَاکِهَتِکُمُ الْعِنَبُ وَ قَالَ صلی الله علیه و آله خُلِقَتِ النَّخْلَةُ وَ الرُّمَّانُ وَ الْعِنَبُ مِنْ فَضْلَةِ طِینَةِ آدَمَ علیه السلام وَ قَالَ صلی الله علیه و آله رَبِیعُ أُمَّتِی الْبِطِّیخُ 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63/150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أَنَّهُ قَالَ الْعِنَبُ أُدْمٌ وَ فَاکِهَةٌ وَ طَعَامٌ وَ حَلْوَاءُ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6/352</w:t>
      </w:r>
      <w:r>
        <w:rPr>
          <w:rFonts w:ascii="Amiri" w:hAnsi="Amiri" w:eastAsia="Amiri" w:cs="Amiri"/>
          <w:color w:val="111111"/>
          <w:sz w:val="28"/>
          <w:sz w:val="28"/>
          <w:szCs w:val="28"/>
          <w:rtl w:val="true"/>
          <w:lang w:bidi="ar-SA"/>
        </w:rPr>
        <w:t xml:space="preserve">، باب الزبیب،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إِحْدَی وَ عِشْرُونَ زَبِیبَةً حَمْرَاءَ فِی کُلِّ یَوْمٍ عَلَی الرِّیقِ تَدْفَعُ جَمِیعَ الْأَمْرَاضِ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63/151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عَلَیْکُمْ بِالزَّبِیبِ فَإِنَّهُ یَکْشِفُ الْمِرَّةَ وَ یَذْهَبُ بِالْبَلْغَمِ وَ یَشُدُّ الْعَصَبَ وَ یَذْهَبُ بِالْإِعْیَاءِ وَ یُحَسِّنُ الْخُلُقَ وَ یُطَیِّبُ النَّفَسَ وَ یَذْهَبُ بِالْغَمِّ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عَنْ آبَائِهِ عَنْ أَمِیرِ الْمُؤْمِنِینَ علیه السلام أَنَّهُ قَالَ مَنْ أَکَلَ إِحْدَی وَ عِشْرِینَ زَبِیبَةً حَمْرَاءَ أَوَّلَ النَّهَارِ دَفَعَ اللَّهُ عَنْهُ کُلَّ مَرَضٍ وَ سَقَمٍ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هِنْدٍ قَالَ أُهْدِیَ إِلَی رَسُولِ اللَّهِ طَبَقٌ مُغَطًّی فَکَشَفَ الْغِطَاءَ عَنْهُ ثُمَّ قَالَ کُلُوا بِسْمِ اللَّهِ نِعْمَ الطَّعَامُ الزَّبِیبُ یَشُدُّ الْعَصَبَ وَ یَذْهَبُ بِالْوَصَبِ وَ یُطْفِئُ الْغَضَبَ وَ یُرْضِی الرَّبَّ وَ یَذْهَبُ بِالْبَلْغَمِ وَ یُطَیِّبُ النَّکْهَةَ وَ یُصَفِّی اللَّوْنَ</w:t>
      </w:r>
      <w:r>
        <w:rPr>
          <w:rFonts w:eastAsia="Amiri" w:cs="Amiri" w:ascii="Amiri" w:hAnsi="Amiri"/>
          <w:color w:val="111111"/>
          <w:sz w:val="28"/>
          <w:szCs w:val="28"/>
          <w:rtl w:val="true"/>
          <w:lang w:bidi="ar-SA"/>
        </w:rPr>
        <w:t>.»</w:t>
      </w:r>
      <w:bookmarkStart w:id="701" w:name="pg6436_42988"/>
    </w:p>
    <w:p>
      <w:pPr>
        <w:pStyle w:val="Heading3"/>
        <w:numPr>
          <w:ilvl w:val="2"/>
          <w:numId w:val="1"/>
        </w:numPr>
        <w:rPr/>
      </w:pPr>
      <w:bookmarkStart w:id="702" w:name="__RefHeading___Toc853107_653776707"/>
      <w:bookmarkStart w:id="703" w:name="_Toc252"/>
      <w:bookmarkEnd w:id="701"/>
      <w:bookmarkEnd w:id="702"/>
      <w:r>
        <w:rPr>
          <w:rtl w:val="true"/>
        </w:rPr>
        <w:t>دستورهای معجزه آسای پیامبر صلی الله علیه و آله در امر غذا</w:t>
      </w:r>
      <w:bookmarkEnd w:id="703"/>
    </w:p>
    <w:p>
      <w:pPr>
        <w:pStyle w:val="BookText"/>
        <w:rPr/>
      </w:pPr>
      <w:r>
        <w:rPr>
          <w:rFonts w:ascii="IRNazanin" w:hAnsi="IRNazanin" w:eastAsia="IRNazanin"/>
          <w:color w:val="111111"/>
          <w:sz w:val="28"/>
          <w:sz w:val="28"/>
          <w:szCs w:val="28"/>
          <w:rtl w:val="true"/>
          <w:lang w:bidi="fa-IR"/>
        </w:rPr>
        <w:t>به فرمودۀ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غذای بیرون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اغذیه‌فروش از من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مواد سالم غذا درست کنید و کنار هم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حرف نزنید، این خلاف گفتار پیامبر صلی الله علیه و آله است، چون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شروع کنید بگویید و بخندید که غذا زودتر هضم شود و به شما لذت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غذا خوردن، چهار زانو روی زمین بنشینید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و صندلی</w:t>
      </w:r>
    </w:p>
    <w:p>
      <w:pPr>
        <w:pStyle w:val="BookText"/>
        <w:rPr/>
      </w:pPr>
      <w:r>
        <w:rPr>
          <w:rFonts w:ascii="IRNazanin" w:hAnsi="IRNazanin" w:eastAsia="IRNazanin"/>
          <w:color w:val="111111"/>
          <w:sz w:val="28"/>
          <w:sz w:val="28"/>
          <w:szCs w:val="28"/>
          <w:rtl w:val="true"/>
          <w:lang w:bidi="fa-IR"/>
        </w:rPr>
        <w:t>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می‌خواهید آب بخورید، بنشین و بخور، اما در روز بایست و بخور، علت طبیعی 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وَصِیَّةِ النَّبِیِّ صلی الله علیه و آله لِعَلِیٍّ علیه السلام قَالَ یَا عَلِیُّ اثْنَتَا عَشْرَةَ خَصْلَةً یَنْبَغِی لِلرَّجُلِ الْمُسْلِمِ أَنْ یَتَعَلَّمَهَا عَلَی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20042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الْکُوفِیُّ فِی کِتَابِ الْأَخْلَاقِ، قِیلَ فِی بَعْضِ السِّیَرِ وَ الآْثَارِ إِنَّ فِی الطَّعَامِ خَمْسَ عَشْرَةَ خَصْلَةً مِنْهَا خَمْسٌ فَرْضٌ وَ خَمْسٌ سُنَّةٌ وَ خَمْسٌ آدَابٌ فَالْفَرْضُ مِنْ ذَلِکَ أَنْ یَقْصِدَ الْحَلَالَ مِنَ الْمَأْکُولَاتِ وَ التَّسْمِیَةَ عَلَی أَوَّلِ الطَّعَامِ وَ الْحَمْدُ لِلَّهِ بَعْدَ الْفَرَاغِ مِنْهُ وَ جُودَةُ الْمَضْغِ قَبْلَ الْبَلْعِ وَ لَایَزِیدُ الْأَکْلَ عَلَی شِبَعِهِ وَ السُّنَّةُ فِی ذَلِکَ غَسْلُ الْیَدَیْنِ قَبْلَ الطَّعَامِ وَ بَعْدَهُ وَ الْأَکْلُ بِالْخَمْسِ الْأَصَابِعِ وَ مَصُّهُنَّ إِذَا فَرَغَ مِنَ الْأَکْلِ یُرْجَی فِی ذَلِکَ مِنَ الْبَرَکَةِ عَلَی مَا وَرَدَ بِهِ الْخَبَرُ وَ أَکْلُ کُلِّ إِنْسَانٍ مِنْ بَیْنِ یَدَیْهِ فِی الصِّحَافِ فَأَمَّا أَطْبَاقُ الْفَوَاکِهِ فَلْیَأْکُلْ مِنْهَا حَیْثُ شَاءُوا وَ الْجُلُوسُ لِلْأَکْلِ عَلَی الرِّجْلِ الْیُسْرَی وَ إِقَامَةِ الْیُمْنَی وَ الْأَدَبُ مِنْ ذَلِکَ فَهُوَ الْأَکْلُ بِثَلَاثِ أَصَابِعَ وَ غَضُّ الطَّرْفِ عَنِ الْمُؤَاکِلِینَ وَ صِغَرُ اللُّقْمَةِ وَ الْمَضْغُ لَهَا عَلَی جَانِبٍ وَاحِدٍ مِنَ الْفَمِ إِلَی أَنْ یَبْلَعَ اللُّقْمَةَ ثُمَّ إِنْ أَحَبَّ أَنْ یَمْضَغَ لُقْمَةً أُخْرَی عَلَی الْجَانِبِ الآْخَرِ فَجَائِزٌ ذَلِکَ وَ أَکْرَهُ تَحْوِیلَ لُقْمَةٍ وَاحِدَةٍ مِنْ جَانِبٍ إِلَی جَانِبِ الْفَمِ وَ الْمَضْغَ لَهَا فِی الْجَانِبَیْنِ مَعاً ثُمَّ مَسْحُ الْیَدِ بِالْمِنْدِیلِ دُونَ الْمَسِّ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صبحانه یک استکان آب ولرم بخورید، اگر از دکترها بپرسید،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ولرم کار ده‌ها دارو را برای معده و کلیه‌ها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بدن شما درد گرفت، تا قبل از این که به دکتر برسید، آن محل را گرم نگهدارید، چون در فیزیوتراپی می‌فهمند که حضرت چه فرموده‌اند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خزینه نروید، اما اگر هوس کردید بروید، به آب نگاه کنید، ببینید اگر طبع شما می‌کشد که آن آب را بخورید، بروید</w:t>
      </w:r>
      <w:r>
        <w:rPr>
          <w:rFonts w:eastAsia="IRNazanin" w:cs="IRNazanin"/>
          <w:color w:val="111111"/>
          <w:sz w:val="28"/>
          <w:szCs w:val="28"/>
          <w:rtl w:val="true"/>
          <w:lang w:bidi="fa-IR"/>
        </w:rPr>
        <w:t>.</w:t>
      </w:r>
      <w:bookmarkStart w:id="704" w:name="pg6436_42992"/>
    </w:p>
    <w:p>
      <w:pPr>
        <w:pStyle w:val="BookText"/>
        <w:rPr/>
      </w:pPr>
      <w:bookmarkEnd w:id="704"/>
      <w:r>
        <w:rPr>
          <w:rFonts w:ascii="IRNazanin" w:hAnsi="IRNazanin" w:eastAsia="IRNazanin"/>
          <w:color w:val="111111"/>
          <w:sz w:val="28"/>
          <w:sz w:val="28"/>
          <w:szCs w:val="28"/>
          <w:rtl w:val="true"/>
          <w:lang w:bidi="fa-IR"/>
        </w:rPr>
        <w:t>اگر نه، نروید</w:t>
      </w:r>
      <w:r>
        <w:rPr>
          <w:rFonts w:eastAsia="IRNazanin" w:cs="IRNazanin"/>
          <w:color w:val="111111"/>
          <w:sz w:val="28"/>
          <w:szCs w:val="28"/>
          <w:rtl w:val="true"/>
          <w:lang w:bidi="fa-IR"/>
        </w:rPr>
        <w:t>.</w:t>
      </w:r>
    </w:p>
    <w:p>
      <w:pPr>
        <w:pStyle w:val="Heading3"/>
        <w:numPr>
          <w:ilvl w:val="2"/>
          <w:numId w:val="1"/>
        </w:numPr>
        <w:rPr/>
      </w:pPr>
      <w:bookmarkStart w:id="705" w:name="__RefHeading___Toc853109_653776707"/>
      <w:bookmarkStart w:id="706" w:name="_Toc253"/>
      <w:bookmarkEnd w:id="705"/>
      <w:r>
        <w:rPr>
          <w:rtl w:val="true"/>
        </w:rPr>
        <w:t>دستورهای الهی پیامبر صلی الله علیه و آله در رعایت بهداشت</w:t>
      </w:r>
      <w:bookmarkEnd w:id="706"/>
    </w:p>
    <w:p>
      <w:pPr>
        <w:pStyle w:val="BookText"/>
        <w:rPr/>
      </w:pPr>
      <w:r>
        <w:rPr>
          <w:rFonts w:ascii="IRNazanin" w:hAnsi="IRNazanin" w:eastAsia="IRNazanin"/>
          <w:color w:val="111111"/>
          <w:sz w:val="28"/>
          <w:sz w:val="28"/>
          <w:szCs w:val="28"/>
          <w:rtl w:val="true"/>
          <w:lang w:bidi="fa-IR"/>
        </w:rPr>
        <w:t>به پیغمبر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کم سو شده است و آفتاب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خمره‌ای که لعاب آبی خوبی دارد را از آب پر کن، روزی چند ساعت درون آن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دکتر چشم بپرسید،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طبی یا ضد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عینک طبی همان رنگ لعاب آبی خمره است که با آب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این درسها را کجا خوانده بود؟ حتماً از طرف خدا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چرا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غذا، کمی نمک بچشید؟ از دکترها بپرسید،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بیست و پنج خاصیت 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6/326</w:t>
      </w:r>
      <w:r>
        <w:rPr>
          <w:rFonts w:ascii="Amiri" w:hAnsi="Amiri" w:eastAsia="Amiri" w:cs="Amiri"/>
          <w:color w:val="111111"/>
          <w:sz w:val="28"/>
          <w:sz w:val="28"/>
          <w:szCs w:val="28"/>
          <w:rtl w:val="true"/>
          <w:lang w:bidi="ar-SA"/>
        </w:rPr>
        <w:t xml:space="preserve">، بَابُ فَضْلِ الْمِلْحِ،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لِعَلِیٍّ علیه السلام یَا عَلِیُّ افْتَتِحْ طَعَامَکَ بِالْمِلْحِ وَ اخْتِمْ بِالْمِلْحِ فَإِنَّ مَنِ افْتَتَحَ طَعَامَهُ بِالْمِلْحِ وَ خَتَمَ بِالْمِلْحِ عُوفِیَ مِنِ اثْنَیْنِ وَ سَبْعِینَ نَوْعاً مِنْ أَنْوَاعِ الْبَلَاءِ مِنْهُ الْجُذَامُ وَ الْجُنُونُ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6/326</w:t>
      </w:r>
      <w:r>
        <w:rPr>
          <w:rFonts w:ascii="Amiri" w:hAnsi="Amiri" w:eastAsia="Amiri" w:cs="Amiri"/>
          <w:color w:val="111111"/>
          <w:sz w:val="28"/>
          <w:sz w:val="28"/>
          <w:szCs w:val="28"/>
          <w:rtl w:val="true"/>
          <w:lang w:bidi="ar-SA"/>
        </w:rPr>
        <w:t xml:space="preserve">، بَابُ فَضْلِ الْمِلْحِ،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علیه السلام قَالَ إِنَّ فِی الْمِلْحِ شِفَاءً مِنْ سَبْعِینَ دَاءً أَوْ قَالَ سَبْعِینَ نَوْعاً مِنْ أَنْوَاعِ الْأَوْجَاعِ ثُمَّ قَالَ لَوْ یَعْلَمُ النَّاسُ مَا فِی الْمِلْحِ مَا تَدَاوَوْا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63/399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قَالَ مَنِ افْتَتَحَ طَعَامَهُ بِالْمِلْحِ وَ خَتَمَ بِهِ عُوفِیَ مِنِ اثْنَیْنِ وَ سَبْعِینَ دَاءً مِنْهَا الْجُذَامُ وَ الْبَرَصُ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19986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مَنْ أَکَلَ الْمِلْحَ قَبْلَ کُلِّ شَیْءٍ وَ بَعْدَ کُلِّ شَیْءٍ دَفَعَ اللَّهُ عَنْهُ ثَلَاثَمِائَةٍ وَ ثَلَاثِینَ نَوْعاً مِنَ الْبَلَاءِ أَهْوَنُهَا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غذای داغ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دکترها بپرسید که عکس العمل اعصاب نسبت به غذای داغ چیست؟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6/322</w:t>
      </w:r>
      <w:r>
        <w:rPr>
          <w:rFonts w:ascii="Amiri" w:hAnsi="Amiri" w:eastAsia="Amiri" w:cs="Amiri"/>
          <w:color w:val="111111"/>
          <w:sz w:val="28"/>
          <w:sz w:val="28"/>
          <w:szCs w:val="28"/>
          <w:rtl w:val="true"/>
          <w:lang w:bidi="ar-SA"/>
        </w:rPr>
        <w:t xml:space="preserve">، بَابُ الطَّعَامِ الْحَارِّ،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 النَّبِیَّ صلی الله علیه و آله أُتِیَ بِطَعَامٍ حَارٍّ جِدّاً فَقَالَ مَاکَانَ اللَّهُ عز و جل لِیُطْعِمَنَا النَّارَ أَقِرُّوهُ حَتَّی یَبْرُدَ وَ یُمْکِنَ فَإِنَّهُ طَعَامٌ مَمْحُوقُ الْبَرَکَةِ وَ لِلشَّیْطَانِ فِیهِ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قَالَ أُتِیَ النَّبِیُّ صلی الله علیه و آله بِطَعَامٍ فَأَدْخَلَ إِصْبَعَهُ فِیهِ فَإِذَا هُوَ حَارٌّ قَالَ دَعُوهُ حَتَّی یَبْرُدَ فَإِنَّهُ أَعْظَمُ بَرَکَةً وَ إِنَّ اللَّهَ تَبَارَکَ وَ تَعَالَی لَمْ یُطْعِمْنَا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24/400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حَبِیبٍ قَالَ کُنَّا عِنْدَ أَبِی عَبْدِ اللَّهِ علیه السلام فَأُتِینَا بِثَرِیدٍ فَمَدَدْنَا أَیْدِیَنَا إِلَیْهِ فَإِذَا هُوَ حَارٌّ فَقَالَ أَبُو عَبْدِ اللَّهِ ع نُهِینَا عَنْ أَکْلِ النَّارِ کُفُّوا فَإِنَّ الْبَرَکَةَ فِی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زباله‌ای را شب در خانه نگه ندارید، یا هزار و پانصد سال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ظرف‌های غذا را نشستید،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ظرف نشسته را نیز برای صبح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جزء معجزات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فِی اَلْأَرْضِ حَلالاً طَیِّباً وَ 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شما را به کثیف‌ترین مواد خوراکی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را دعوت</w:t>
      </w:r>
    </w:p>
    <w:p>
      <w:pPr>
        <w:pStyle w:val="BookText"/>
        <w:rPr/>
      </w:pPr>
      <w:r>
        <w:rPr>
          <w:rFonts w:ascii="IRNazanin" w:hAnsi="IRNazanin" w:eastAsia="IRNazanin"/>
          <w:color w:val="111111"/>
          <w:sz w:val="28"/>
          <w:sz w:val="28"/>
          <w:szCs w:val="28"/>
          <w:rtl w:val="true"/>
          <w:lang w:bidi="fa-IR"/>
        </w:rPr>
        <w:t>کرده و آنها نیز اجابت کردند؛ گوشت مار، سوسمار، خرچنگ، قورباغه، میمون، سگ، گربه، خوک، سوسک و کرم‌های درون باغچه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همه چیز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چینی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المثلی داریم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در این دنیا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هواپیما و قطار، هر چیز دیگر در این دنیا هست، ما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بدن و روح ما با همه چیز تناسب دارد؟ حالات روحی ما با همه چیز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حرام خوران که فردای قیامت چه محاکمات سختی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خوک، عرق و شراب را برای خوراک تو نیافریدم، چرا خوردی؟ چه جوابی می‌دهد؟</w:t>
      </w:r>
    </w:p>
    <w:p>
      <w:pPr>
        <w:pStyle w:val="BookText"/>
        <w:rPr/>
      </w:pPr>
      <w:r>
        <w:rPr>
          <w:rFonts w:ascii="IRNazanin" w:hAnsi="IRNazanin" w:eastAsia="IRNazanin"/>
          <w:color w:val="111111"/>
          <w:sz w:val="28"/>
          <w:sz w:val="28"/>
          <w:szCs w:val="28"/>
          <w:rtl w:val="true"/>
          <w:lang w:bidi="fa-IR"/>
        </w:rPr>
        <w:t>رفیقی داشتم که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هر چه خر که از گرسنگی مرده است را زنده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وارد محشر شوند و در دادگاه الهی به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مواد غذایی دنیا برای ما جو را قرار داده بودی که آن هم این جنس دو پا در کارخانه به عرق تبدیل کرد و خورد، بگو غذای ما را برای چه خوردید؟ چرا سهم ما را بردید؟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07" w:name="pg6436_42998"/>
    </w:p>
    <w:p>
      <w:pPr>
        <w:pStyle w:val="Heading2"/>
        <w:numPr>
          <w:ilvl w:val="1"/>
          <w:numId w:val="1"/>
        </w:numPr>
        <w:rPr/>
      </w:pPr>
      <w:bookmarkStart w:id="708" w:name="__RefHeading___Toc853111_653776707"/>
      <w:bookmarkStart w:id="709" w:name="_Toc254"/>
      <w:bookmarkEnd w:id="707"/>
      <w:bookmarkEnd w:id="708"/>
      <w:r>
        <w:rPr>
          <w:rtl w:val="true"/>
        </w:rPr>
        <w:t>ویژگی اهل بیت علیهم السلام</w:t>
      </w:r>
      <w:bookmarkEnd w:id="709"/>
    </w:p>
    <w:p>
      <w:pPr>
        <w:pStyle w:val="Heading3"/>
        <w:numPr>
          <w:ilvl w:val="2"/>
          <w:numId w:val="1"/>
        </w:numPr>
        <w:rPr/>
      </w:pPr>
      <w:bookmarkStart w:id="710" w:name="__RefHeading___Toc853113_653776707"/>
      <w:bookmarkStart w:id="711" w:name="_Toc255"/>
      <w:bookmarkEnd w:id="710"/>
      <w:r>
        <w:rPr>
          <w:rtl w:val="true"/>
        </w:rPr>
        <w:t>حقایق ساختمان وجود</w:t>
      </w:r>
      <w:bookmarkEnd w:id="711"/>
    </w:p>
    <w:p>
      <w:pPr>
        <w:pStyle w:val="BookText"/>
        <w:rPr/>
      </w:pPr>
      <w:r>
        <w:rPr>
          <w:rFonts w:ascii="IRNazanin" w:hAnsi="IRNazanin" w:eastAsia="IRNazanin"/>
          <w:color w:val="111111"/>
          <w:sz w:val="28"/>
          <w:sz w:val="28"/>
          <w:szCs w:val="28"/>
          <w:rtl w:val="true"/>
          <w:lang w:bidi="fa-IR"/>
        </w:rPr>
        <w:t>حقایق ساختمان وجود</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ارتباط با انسان چند حقیقت را مطرح فرموده است که به ساختمان ظاهر و باطن انسان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چند حقیقت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حقیقت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که دارای آثار فوق العاده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دیگر روح است که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تنها همین حقیقت در قرآن مجید است که به خود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ولی کلمۀ روح را به یاء متکلم متّصل فرموده است و در آیۀ شریفه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دیگری که در ارتباط با انسان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w:t>
      </w:r>
      <w:bookmarkStart w:id="712" w:name="pg6436_43006"/>
    </w:p>
    <w:p>
      <w:pPr>
        <w:pStyle w:val="BookText"/>
        <w:rPr/>
      </w:pPr>
      <w:bookmarkEnd w:id="712"/>
      <w:r>
        <w:rPr>
          <w:rFonts w:ascii="IRNazanin" w:hAnsi="IRNazanin" w:eastAsia="IRNazanin"/>
          <w:color w:val="111111"/>
          <w:sz w:val="28"/>
          <w:sz w:val="28"/>
          <w:szCs w:val="28"/>
          <w:rtl w:val="true"/>
          <w:lang w:bidi="fa-IR"/>
        </w:rPr>
        <w:t xml:space="preserve">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به فرمودۀ محققان، صاحبدلان، اهل بصیرت و پاکان، هر کدام از این حقایقی که نام بردیم، روزی و غذاهایی را نیاز دارند که پروردگار مهربان عالم براساس نیاز هر کدام آن را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بدن، طعام مادی است، رزق نفس، مایع‌های تقوایی، رزق روح، نور پروردگار مهربان عالم، رزق عقل، علم و معرفت، رزق قلب نیز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در سورۀ مبارکۀ بقره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معاد، فرشتگان، انبیا و پیامبران و کتب آسمانی نازل شده قبل از قرآن و خود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بسیار اساسی مطرح است و آن این است که آیا خود انسان توان تأمین این ارزاق را دارد؟ همچنین کیفیت این ارزاق را خود او می‌تواند بفهمد؟ یا نه، در اینجا حتماً باید منبع یا منابعی به او کمک کنند تا بتواند رزق واقعی این حقایق را تأمین کند؟</w:t>
      </w:r>
    </w:p>
    <w:p>
      <w:pPr>
        <w:pStyle w:val="Heading3"/>
        <w:numPr>
          <w:ilvl w:val="2"/>
          <w:numId w:val="1"/>
        </w:numPr>
        <w:rPr/>
      </w:pPr>
      <w:bookmarkStart w:id="713" w:name="__RefHeading___Toc853115_653776707"/>
      <w:bookmarkStart w:id="714" w:name="_Toc256"/>
      <w:bookmarkEnd w:id="713"/>
      <w:r>
        <w:rPr>
          <w:rtl w:val="true"/>
        </w:rPr>
        <w:t>گرفتن رزق مادی و معنوی</w:t>
      </w:r>
      <w:bookmarkEnd w:id="714"/>
    </w:p>
    <w:p>
      <w:pPr>
        <w:pStyle w:val="BookText"/>
        <w:rPr/>
      </w:pPr>
      <w:r>
        <w:rPr>
          <w:rFonts w:ascii="IRNazanin" w:hAnsi="IRNazanin" w:eastAsia="IRNazanin"/>
          <w:color w:val="111111"/>
          <w:sz w:val="28"/>
          <w:sz w:val="28"/>
          <w:szCs w:val="28"/>
          <w:rtl w:val="true"/>
          <w:lang w:bidi="fa-IR"/>
        </w:rPr>
        <w:t>اگر به معارف الهیه، آیات قرآن مجید و روایات ریشه‌داری که از وجود مبارک رسول خدا صلی الله علیه و آله و ائمۀ طاهرین علیهم السلام صادر گردیده است دقت کنیم، می‌بینیم این‌ها با دلیل و برهان ثابت می‌کنند که ما برای تأمین ارزاق واقعی این حقایق به معلم، حکیم، دلیل و حجّت نیازمند هستیم که در آیات و روایات به ما معرفی شده‌اند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مرحلۀ اول، خود پروردگار مهربان عالم است و در مراحل بعد، وجود مبارک رسول خدا صلی الله علیه و آله و ائمۀ طاهرین علیهم السلام که اگر ما به آنها متوسل شویم و آنها را اعتقاداً به عنوان معلم، رهبر و کارگردانان واقعی انتخاب کنیم، در کنار اعتماد و توسل به آنها و یادگیری تعالیم لازم از آنها، رزق پاک، با کیفیت، حلال و مفید بدن را تأمین خواهیم کرد</w:t>
      </w:r>
      <w:r>
        <w:rPr>
          <w:rFonts w:eastAsia="IRNazanin" w:cs="IRNazanin"/>
          <w:color w:val="111111"/>
          <w:sz w:val="28"/>
          <w:szCs w:val="28"/>
          <w:rtl w:val="true"/>
          <w:lang w:bidi="fa-IR"/>
        </w:rPr>
        <w:t>.</w:t>
      </w:r>
      <w:bookmarkStart w:id="715" w:name="pg6436_43008"/>
    </w:p>
    <w:p>
      <w:pPr>
        <w:pStyle w:val="Heading3"/>
        <w:numPr>
          <w:ilvl w:val="2"/>
          <w:numId w:val="1"/>
        </w:numPr>
        <w:rPr/>
      </w:pPr>
      <w:bookmarkStart w:id="716" w:name="__RefHeading___Toc853117_653776707"/>
      <w:bookmarkStart w:id="717" w:name="_Toc257"/>
      <w:bookmarkEnd w:id="715"/>
      <w:bookmarkEnd w:id="716"/>
      <w:r>
        <w:rPr>
          <w:rtl w:val="true"/>
        </w:rPr>
        <w:t>بدن و روح بهشتی</w:t>
      </w:r>
      <w:bookmarkEnd w:id="717"/>
    </w:p>
    <w:p>
      <w:pPr>
        <w:pStyle w:val="BookText"/>
        <w:rPr/>
      </w:pPr>
      <w:r>
        <w:rPr>
          <w:rFonts w:ascii="IRNazanin" w:hAnsi="IRNazanin" w:eastAsia="IRNazanin"/>
          <w:color w:val="111111"/>
          <w:sz w:val="28"/>
          <w:sz w:val="28"/>
          <w:szCs w:val="28"/>
          <w:rtl w:val="true"/>
          <w:lang w:bidi="fa-IR"/>
        </w:rPr>
        <w:t xml:space="preserve">در این صورت است که ما بدن، خون، گوشت، اسکلت، رگ، پی، پوست، اعضاء و جوارحی به تمام معنا پاک پیدا می‌کنیم؛ یعنی این گونه رزق بدن را تأمین کردن، با دلالت، راهنمایی و تعلیمات آنها، بدن را بدنی می‌سازد که وجود مبارک حضرت باقرالعلوم علیه السلام بنا به روایتی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بدن بهشتی است که صلاحیت دارد تا فردای قیامت، در بهشت پروردگار قرار گیرد؛ چون از آیات و روایات استفاده می‌شود که بدن غیر طیّب و غیرپاکیزه، شایستۀ پیشگاه وجود مقدس پروردگار عزیز عالم و قرار گرفتن در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حضرت باقر علیه السلام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لا یدخلها الاّ طیّب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علیه السلام قَالَ الذُّنُوبُ کُلُّهَا شَدِیدَةٌ وَ أَشَدُّهَا مَا نَبَتَ عَلَیْهِ اللَّحْمُ وَ الدَّمُ لِأَنَّهُ إِمَّا مَرْحُومٌ وَ إِمَّا مُعَذَّبٌ وَ الْجَنَّةُ لَایَدْخُلُهَا إِلَّا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وارد نمی‌شود،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همه جانبه طیّب و پاک است؛ هم شامل بدن و هم شامل نفس، روح، عقل و قلب</w:t>
      </w:r>
      <w:r>
        <w:rPr>
          <w:rFonts w:eastAsia="IRNazanin" w:cs="IRNazanin"/>
          <w:color w:val="111111"/>
          <w:sz w:val="28"/>
          <w:szCs w:val="28"/>
          <w:rtl w:val="true"/>
          <w:lang w:bidi="fa-IR"/>
        </w:rPr>
        <w:t>.</w:t>
      </w:r>
    </w:p>
    <w:p>
      <w:pPr>
        <w:pStyle w:val="Heading3"/>
        <w:numPr>
          <w:ilvl w:val="2"/>
          <w:numId w:val="1"/>
        </w:numPr>
        <w:rPr/>
      </w:pPr>
      <w:bookmarkStart w:id="718" w:name="__RefHeading___Toc853119_653776707"/>
      <w:bookmarkStart w:id="719" w:name="_Toc258"/>
      <w:bookmarkEnd w:id="718"/>
      <w:r>
        <w:rPr>
          <w:rtl w:val="true"/>
        </w:rPr>
        <w:t>پاکی جسم و روح با توبه</w:t>
      </w:r>
      <w:bookmarkEnd w:id="71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زمینۀ توبه،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حکمت‌ها این معنا ذکر شده است که امیرالمؤمنین علیه السلام به آن جوان طرح توبه را در طی شش برنامه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برنامه‌هایش این بود که توبه کننده از نظر عبادت و تقوا با بدن کاری کند که تمام گوشت‌های روییده شدۀ از حرام در آن بدن به گوشت‌های روییده از حلال تبدیل</w:t>
      </w:r>
      <w:bookmarkStart w:id="720" w:name="pg6436_43010"/>
    </w:p>
    <w:p>
      <w:pPr>
        <w:pStyle w:val="BookText"/>
        <w:rPr/>
      </w:pPr>
      <w:bookmarkEnd w:id="720"/>
      <w:r>
        <w:rPr>
          <w:rFonts w:ascii="IRNazanin" w:hAnsi="IRNazanin" w:eastAsia="IRNazanin"/>
          <w:color w:val="111111"/>
          <w:sz w:val="28"/>
          <w:sz w:val="28"/>
          <w:szCs w:val="28"/>
          <w:rtl w:val="true"/>
          <w:lang w:bidi="fa-IR"/>
        </w:rPr>
        <w:t>شود؛ یعنی آن بدن نجس باید به بدن طیّب و پاک تبدیل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نفسی که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نفس تقوایی و آن روحی که به ظلمت مادی گری صرف، آلوده شده است، باید به روح نوری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صادق علیه السلام به روحی که اتصالش به پروردگار، از اتصال شعاع خورشید به خورشید قوی‌تر و محکم‌تر باشد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شدنی است؛ یعنی ما افراد آلوده‌ای را خبر داریم که از طریق آیات قرآن و روایات خود را علاج کرده، بدن، نفس، روح، عقل و قلب خود را به منابع پاکی، پاکیزگی و طهارت تبدیل کردند و این کار را در همین دنیا انجام دادند؛ چون این کار فقط باید در دنیا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آلوده وارد عالم بعد شود، آن آلودگی با او تا ابد خواهد بود و چنانچه انسانی پاک وارد عالم بعد شود، آن پاکی با او تا ابد خواهد ماند</w:t>
      </w:r>
      <w:r>
        <w:rPr>
          <w:rFonts w:eastAsia="IRNazanin" w:cs="IRNazanin"/>
          <w:color w:val="111111"/>
          <w:sz w:val="28"/>
          <w:szCs w:val="28"/>
          <w:rtl w:val="true"/>
          <w:lang w:bidi="fa-IR"/>
        </w:rPr>
        <w:t>.</w:t>
      </w:r>
    </w:p>
    <w:p>
      <w:pPr>
        <w:pStyle w:val="Heading3"/>
        <w:numPr>
          <w:ilvl w:val="2"/>
          <w:numId w:val="1"/>
        </w:numPr>
        <w:rPr/>
      </w:pPr>
      <w:bookmarkStart w:id="721" w:name="__RefHeading___Toc853121_653776707"/>
      <w:bookmarkStart w:id="722" w:name="_Toc259"/>
      <w:bookmarkEnd w:id="721"/>
      <w:r>
        <w:rPr>
          <w:rtl w:val="true"/>
        </w:rPr>
        <w:t>حجت های پروردگار در پاکی</w:t>
      </w:r>
      <w:bookmarkEnd w:id="722"/>
    </w:p>
    <w:p>
      <w:pPr>
        <w:pStyle w:val="BookText"/>
        <w:rPr/>
      </w:pPr>
      <w:r>
        <w:rPr>
          <w:rFonts w:ascii="IRNazanin" w:hAnsi="IRNazanin" w:eastAsia="IRNazanin"/>
          <w:color w:val="111111"/>
          <w:sz w:val="28"/>
          <w:sz w:val="28"/>
          <w:szCs w:val="28"/>
          <w:rtl w:val="true"/>
          <w:lang w:bidi="fa-IR"/>
        </w:rPr>
        <w:t>در این زمینه از طرف پروردگار عالم حجت‌هایی را مانند حضرت آسیه، همسر فرعون، مؤمن آل فرعون، قوم حضرت یونس علیه السلام و توبه کنندگان واقعی زمان پیغمبر عظیم الشأن اسلام صلی الله علیه و آله دارید که سه نفر از آنها را در سورۀ مبارکۀ توبه مطرح 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تفسیرالعیاشی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سَأَلْتُهُ عَنْ قَوْلِ اللَّهِ وَ عَلَی الثَّلاثَةِ الَّذِینَ خُلِّفُوا قَالَ کَعْبٌ وَ مُرَارَةُ بْنُ الرَّبِیعِ وَ هِلَالُ بْنُ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الرِّضَا علیه السلام أَنَّهُ قَرَأَ</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عَلَی الثَّلاثَةِ الَّذِینَ خُلِّفُوا أی‌عن قبول التوبة بعد قبول توبة من قبل توبتهم من المنافقین کما قال وَ آخَرُونَ مُرْجَوْنَ لِأَمْرِ اللّهِ أو خلفوا عن غزاة تبوک لما تخلفوا و أما قراءة أهل البیت علیه السلام خالفوا فإنهم قالوا لو کانوا خلفوا لما توجه علیهم العتب و لکنهم خالفوا و هذه الآیة نزلت فی شأن کعب بن مالک و مرارة بن الربیع و هلال بن أمیة و ذلک أنهم تخلفوا عن رسول الله صلی الله علیه و آله و لم یخرجوا معه لا عن نفاق و لکن عن توان ثم ندموا فلما قدم النبی صلی الله علیه و آله المدینة جاءوا إلیه و اعتذروا فلم یکلمهم‌النبی صلی الله علیه و آله و تقدم إلی المسلمین بأن لا یکلمهم أحد منهم فهجرهم الناس حتی الصبیان و جاءت نساؤهم إلی رسول الله صلی الله علیه و آله فقلن یا رسول الله نعتزلهم فقال لا و لکن لا یقربوکن فضاقت علیهم المدینة فخرجوا إلی رءوس الجبال و کان أهالیهم یجیئون لهم بالطعام و لا یکلمونهم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آلودۀ تبدیل شده به پاکی را در حادثۀ کربلا،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w:t>
      </w:r>
      <w:bookmarkStart w:id="723" w:name="pg6436_43013"/>
    </w:p>
    <w:p>
      <w:pPr>
        <w:pStyle w:val="BookText"/>
        <w:rPr/>
      </w:pPr>
      <w:bookmarkEnd w:id="723"/>
      <w:r>
        <w:rPr>
          <w:rFonts w:ascii="IRNazanin" w:hAnsi="IRNazanin" w:eastAsia="IRNazanin"/>
          <w:color w:val="111111"/>
          <w:sz w:val="28"/>
          <w:sz w:val="28"/>
          <w:szCs w:val="28"/>
          <w:rtl w:val="true"/>
          <w:lang w:bidi="fa-IR"/>
        </w:rPr>
        <w:t>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قرآن مجید، روایات و تاریخ اسلام به این افراد برخورد می‌کنیم، حجت خدا بر ما تمام است؛ یعنی پروردگار به ما نشان می‌دهد که تبدیل شدن از آلودگی به طیّب و پاک امکان صد در صد دارد و اگر کسی در این زمینه این تبدیل را انجام ندهد، در پیشگاه پروردگار عالم عذری نخواهد داشت</w:t>
      </w:r>
      <w:r>
        <w:rPr>
          <w:rFonts w:eastAsia="IRNazanin" w:cs="IRNazanin"/>
          <w:color w:val="111111"/>
          <w:sz w:val="28"/>
          <w:szCs w:val="28"/>
          <w:rtl w:val="true"/>
          <w:lang w:bidi="fa-IR"/>
        </w:rPr>
        <w:t>.</w:t>
      </w:r>
    </w:p>
    <w:p>
      <w:pPr>
        <w:pStyle w:val="Heading3"/>
        <w:numPr>
          <w:ilvl w:val="2"/>
          <w:numId w:val="1"/>
        </w:numPr>
        <w:rPr/>
      </w:pPr>
      <w:bookmarkStart w:id="724" w:name="__RefHeading___Toc853123_653776707"/>
      <w:bookmarkStart w:id="725" w:name="_Toc260"/>
      <w:bookmarkEnd w:id="724"/>
      <w:r>
        <w:rPr>
          <w:rtl w:val="true"/>
        </w:rPr>
        <w:t>معرفی معلمان و حکیمان الهی</w:t>
      </w:r>
      <w:bookmarkEnd w:id="7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حضرت زین العابدین علیه السلام معلمان، حکیمان و طبیبان این زمینه را که با هدایت آنها می‌شود رزق واقعی بدن، نفس، عقل، روح و قلب را تأمین کرد،</w:t>
      </w:r>
      <w:bookmarkStart w:id="726" w:name="pg6436_43014"/>
    </w:p>
    <w:p>
      <w:pPr>
        <w:pStyle w:val="BookText"/>
        <w:rPr/>
      </w:pPr>
      <w:bookmarkEnd w:id="726"/>
      <w:r>
        <w:rPr>
          <w:rFonts w:ascii="IRNazanin" w:hAnsi="IRNazanin" w:eastAsia="IRNazanin"/>
          <w:color w:val="111111"/>
          <w:sz w:val="28"/>
          <w:sz w:val="28"/>
          <w:szCs w:val="28"/>
          <w:rtl w:val="true"/>
          <w:lang w:bidi="fa-IR"/>
        </w:rPr>
        <w:t>در ابتدای دعای ماه شعبان به ما معرفی می‌کنند که زندگی با آنها پاکی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 که از ربا، رشوه، مال حرام و به دست آمدۀ از ظلم و ستم ساخته می‌شود، بدنی است که جدای از طرح این حکیمان، برای خودش طرح زندگی ریخته است؛ چون هر طرحی منهای طرح این بزرگواران، اشتباه، فریب خوردن و گمراهی صد در صد است</w:t>
      </w:r>
      <w:r>
        <w:rPr>
          <w:rFonts w:eastAsia="IRNazanin" w:cs="IRNazanin"/>
          <w:color w:val="111111"/>
          <w:sz w:val="28"/>
          <w:szCs w:val="28"/>
          <w:rtl w:val="true"/>
          <w:lang w:bidi="fa-IR"/>
        </w:rPr>
        <w:t>.</w:t>
      </w:r>
    </w:p>
    <w:p>
      <w:pPr>
        <w:pStyle w:val="Heading3"/>
        <w:numPr>
          <w:ilvl w:val="2"/>
          <w:numId w:val="1"/>
        </w:numPr>
        <w:rPr/>
      </w:pPr>
      <w:bookmarkStart w:id="727" w:name="__RefHeading___Toc853125_653776707"/>
      <w:bookmarkStart w:id="728" w:name="_Toc261"/>
      <w:bookmarkEnd w:id="727"/>
      <w:r>
        <w:rPr>
          <w:rtl w:val="true"/>
        </w:rPr>
        <w:t>اهمیت زندگی با حکیمان الهی</w:t>
      </w:r>
      <w:bookmarkEnd w:id="728"/>
    </w:p>
    <w:p>
      <w:pPr>
        <w:pStyle w:val="BookText"/>
        <w:rPr/>
      </w:pPr>
      <w:r>
        <w:rPr>
          <w:rFonts w:ascii="IRNazanin" w:hAnsi="IRNazanin" w:eastAsia="IRNazanin"/>
          <w:color w:val="111111"/>
          <w:sz w:val="28"/>
          <w:sz w:val="28"/>
          <w:szCs w:val="28"/>
          <w:rtl w:val="true"/>
          <w:lang w:bidi="fa-IR"/>
        </w:rPr>
        <w:t>تمام کسانی که رزق بدن را با حرام تأمین می‌کنند، چه در کشورهای اسلامی و چه در کشورهای غیر اسلامی، کسانی هستند که از این حکیمان و طبیبان دارند بریده زندگی می‌کنند؛ یعنی منهای دلالت و هدایت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آنها در زندگی ما دخیل نباشند، یقیناً شیطان یا هوای نفس در زندگی ما دخیل خواهند بود و بنا بر آیات قرآن، اگر کسی به وجود مقدس آنان مراجعه نکند، یا هوای نفس خود را عبادت کرده است، یا شیطان را و عاقبت این عبادت، آلوده بودن زندگی در دنیا و تسلّط ظلم، جور، فساد و گناه بر تمام جوانب زندگی مردم عالم و در نهایت غضب و دوزخ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 مردم کرۀ زمین، خود را با دست خود از هدایت این حکیمان محروم بکنند،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 غول بیابان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حمّال شیطان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جریمه را باید به دست خود بپردازند که تمام وجود خود را بارکش شیطان و هوای نفس کنند و تمام نواحی زندگی را با عبادت هوی و شیطان، از آلودگی پر کنند که این آلودگی زمینۀ پدید آمدن این همه فساد و ظلم در همۀ جوانب زندگی انسان‌ها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در تغذیۀ بدن، نفس، روح، قلب و عقل منجرّ به چنین فساد و ظلم همگانی در عالم شده است و اگر جهان توبه نکند، از این بدتر می‌شود و کار به جایی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دست خودش، دو سوم از نفراتش را</w:t>
      </w:r>
      <w:bookmarkStart w:id="729" w:name="pg6436_43016"/>
    </w:p>
    <w:p>
      <w:pPr>
        <w:pStyle w:val="BookText"/>
        <w:rPr/>
      </w:pPr>
      <w:bookmarkEnd w:id="729"/>
      <w:r>
        <w:rPr>
          <w:rFonts w:ascii="IRNazanin" w:hAnsi="IRNazanin" w:eastAsia="IRNazanin"/>
          <w:color w:val="111111"/>
          <w:sz w:val="28"/>
          <w:sz w:val="28"/>
          <w:szCs w:val="28"/>
          <w:rtl w:val="true"/>
          <w:lang w:bidi="fa-IR"/>
        </w:rPr>
        <w:t>نابود می‌کند و یک سوم باقی مانده نیز همه فریاد می‌زنند که فریادرسی به داد آنان برسد و بر آنان ثابت می‌شود که باید به دامان این حکیمان برگردند؛ چون در آن زمان نیاز خود به این حکیمان را آشکارا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ظاهر کردن حکیم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مردم می‌رسد و مردم در سایۀ او، با عشق و علاقه به طرف همۀ رزق‌های واقعی مربوط به این نواحی کشیده خواهند شد</w:t>
      </w:r>
      <w:r>
        <w:rPr>
          <w:rFonts w:eastAsia="IRNazanin" w:cs="IRNazanin"/>
          <w:color w:val="111111"/>
          <w:sz w:val="28"/>
          <w:szCs w:val="28"/>
          <w:rtl w:val="true"/>
          <w:lang w:bidi="fa-IR"/>
        </w:rPr>
        <w:t>.</w:t>
      </w:r>
    </w:p>
    <w:p>
      <w:pPr>
        <w:pStyle w:val="Heading3"/>
        <w:numPr>
          <w:ilvl w:val="2"/>
          <w:numId w:val="1"/>
        </w:numPr>
        <w:rPr/>
      </w:pPr>
      <w:bookmarkStart w:id="730" w:name="__RefHeading___Toc853127_653776707"/>
      <w:bookmarkStart w:id="731" w:name="_Toc262"/>
      <w:bookmarkEnd w:id="730"/>
      <w:r>
        <w:rPr>
          <w:rtl w:val="true"/>
        </w:rPr>
        <w:t>توصیف حکیمان الهی از امام چهارم علیه السلام</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نبوت</w:t>
      </w:r>
    </w:p>
    <w:p>
      <w:pPr>
        <w:pStyle w:val="BookText"/>
        <w:rPr/>
      </w:pPr>
      <w:r>
        <w:rPr>
          <w:rFonts w:ascii="IRNazanin" w:hAnsi="IRNazanin" w:eastAsia="IRNazanin"/>
          <w:color w:val="111111"/>
          <w:sz w:val="28"/>
          <w:sz w:val="28"/>
          <w:szCs w:val="28"/>
          <w:rtl w:val="true"/>
          <w:lang w:bidi="fa-IR"/>
        </w:rPr>
        <w:t>وجود مبارک امام زین العابدین علیه السلام از این حکیمان در دعای ماه شعبان چه تعبیری دارند؟ حضرت دارند این حکیمان را می‌شناسانند که در جهان غیر از اینان نیستند که شما را به تغذیۀ واقعی نواحی وجودتان هدایت کنند، که اگر آنها را نشناسید و به آنها متوسل نشوید، در همۀ نواحی وجود خود به تغذیۀ حرام دچار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دعا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مجاهد عن أبیه قال کان علی بن الحسین علیه السلام یدعو عند کل زوال من أیام شعبان و فی لیلة النصف منه و یصلی‌علی النبی صلی الله علیه و آله بهذه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شجرة النبوة و موضع الرسالة و مختلف الملائکة و معدن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المضطرین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المضطر المستکین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ملجأ الهاربین و منجی الخائفین و عصمة المعتصمین اللهم صل علی محمد و آل محمد صلاة کثیرة طیبة تکون لهم رضا و لحق محمد و آل محمد صلی الله علیه و آله أداء و قضاء بحول منک و قوة یا رب العالمین اللهم صل علی محمد و آل محمد الطاهرین الأخیار الذین أوجبت حقهم و فرضت طاعتهم و ولایتهم اللهم صل علی محمد و آل محمد اللهم و اعمر قلبی بطاعتک و لا تخزه بمعصیتک و ارزقنی مواساة من قترت‌علیه من رزقک بما وسعت علی من فضلک و نشرت علی من عدلک و أحییتنی تحت ظلک و هذا شهر نبیک سید رسلک صلواتک علیه و آله شعبان الذی حققته بالرحمة و الرضوان الذی کان رسولک صلواتک علیه و آله یدأب فی صیامه و قیامه فی لیالیه و أیامه بخوعا لک فی إکرامه و إعظامه إلی محل حمامه اللهم فأعنا علی الاستنان بسنته فیه و نیل الشفاعة لدیه اللهم فاجعله لی شفیعا مشفعا و طریقا إلیک مهیعا و اجعلنی له متبعا حتی ألقاه یوم القیامة عنی راضیا و عن ذنوبی غاضیا و قد أوجبت لی منک الکرامة و الرضوان و أنزلتنی دار القرار و محل الأخیار</w:t>
      </w:r>
      <w:r>
        <w:rPr>
          <w:rFonts w:eastAsia="IRNazanin" w:cs="IRNazanin"/>
          <w:color w:val="111111"/>
          <w:sz w:val="28"/>
          <w:szCs w:val="28"/>
          <w:rtl w:val="true"/>
          <w:lang w:bidi="fa-IR"/>
        </w:rPr>
        <w:t>.»</w:t>
      </w:r>
      <w:bookmarkStart w:id="732" w:name="pg6436_43019"/>
    </w:p>
    <w:p>
      <w:pPr>
        <w:pStyle w:val="BookText"/>
        <w:rPr/>
      </w:pPr>
      <w:bookmarkEnd w:id="732"/>
      <w:r>
        <w:rPr>
          <w:rFonts w:ascii="IRNazanin" w:hAnsi="IRNazanin" w:eastAsia="IRNazanin"/>
          <w:color w:val="111111"/>
          <w:sz w:val="28"/>
          <w:sz w:val="28"/>
          <w:szCs w:val="28"/>
          <w:rtl w:val="true"/>
          <w:lang w:bidi="fa-IR"/>
        </w:rPr>
        <w:t>این حکیمان، درخت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دست اراده، حکمت، رحمت و لطف پروردگار در سرزمین هستی نشانده و هرگز خشک، بی‌بار و بی‌میوه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نمی‌تواند در این درخت تصرّف کند، درخت ابدی است که مرگ ندارد و شاخ و برگش تمام هستی را پر کرده و ریشه‌اش نیز خود پروردگار مهربان عالم است</w:t>
      </w:r>
      <w:r>
        <w:rPr>
          <w:rFonts w:eastAsia="IRNazanin" w:cs="IRNazanin"/>
          <w:color w:val="111111"/>
          <w:sz w:val="28"/>
          <w:szCs w:val="28"/>
          <w:rtl w:val="true"/>
          <w:lang w:bidi="fa-IR"/>
        </w:rPr>
        <w:t>.</w:t>
      </w:r>
    </w:p>
    <w:p>
      <w:pPr>
        <w:pStyle w:val="Heading3"/>
        <w:numPr>
          <w:ilvl w:val="2"/>
          <w:numId w:val="1"/>
        </w:numPr>
        <w:rPr/>
      </w:pPr>
      <w:bookmarkStart w:id="733" w:name="__RefHeading___Toc853129_653776707"/>
      <w:bookmarkStart w:id="734" w:name="_Toc263"/>
      <w:bookmarkEnd w:id="733"/>
      <w:r>
        <w:rPr>
          <w:rtl w:val="true"/>
        </w:rPr>
        <w:t>ویژگی های درخت نبوت</w:t>
      </w:r>
      <w:bookmarkEnd w:id="734"/>
    </w:p>
    <w:p>
      <w:pPr>
        <w:pStyle w:val="BookText"/>
        <w:rPr/>
      </w:pPr>
      <w:r>
        <w:rPr>
          <w:rFonts w:ascii="IRNazanin" w:hAnsi="IRNazanin" w:eastAsia="IRNazanin"/>
          <w:color w:val="111111"/>
          <w:sz w:val="28"/>
          <w:sz w:val="28"/>
          <w:szCs w:val="28"/>
          <w:rtl w:val="true"/>
          <w:lang w:bidi="fa-IR"/>
        </w:rPr>
        <w:t>کدام حکیم، معلم و راهنما در دنیا دارای این صفات است؟ این همان درختی است که در سورۀ مبارکۀ ابراهیم، خود پروردگار از آن درخت حرف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می‌بینید؛ یعنی اگر این درخت وجود ما در ناحیۀ بدن، نفس، روح و عقل را تغذیه کند، تغذیۀ طیّب می‌کند و ما را راهنمایی می‌کند</w:t>
      </w:r>
      <w:bookmarkStart w:id="735" w:name="pg6436_43020"/>
    </w:p>
    <w:p>
      <w:pPr>
        <w:pStyle w:val="BookText"/>
        <w:rPr/>
      </w:pPr>
      <w:bookmarkEnd w:id="735"/>
      <w:r>
        <w:rPr>
          <w:rFonts w:ascii="IRNazanin" w:hAnsi="IRNazanin" w:eastAsia="IRNazanin"/>
          <w:color w:val="111111"/>
          <w:sz w:val="28"/>
          <w:sz w:val="28"/>
          <w:szCs w:val="28"/>
          <w:rtl w:val="true"/>
          <w:lang w:bidi="fa-IR"/>
        </w:rPr>
        <w:t>که برای بدن خود از سفرۀ عالم چه چیزهایی را و از چه کانالی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راه کسب مشروع را به ما نشان می‌دهند و هم نحوۀ تغذیه را؛ یعنی وقتی از حلال به دست آوردیم، هم به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می‌گویند و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نیز در نظر داشته باش و اهل اطعام طعام، انفاق، کرم و جود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به دست آوردن و خرج کردن، ما را راهنمایی می‌کنند که از سفرۀ پاک الهی، از طریق مشروع به دست بیاور، بعد آن مقداری که مورد نیاز خودت است استفاده کن و بقیه را با خدا هم‌اخلاق و اهل عطا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بخوران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جَعَلَکُمْ مُسْتَخْلَفِینَ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این طرحی که این حکیمان برای بدن می‌دهند، اگر اجرا شود، تمام گناهان مالی تعطیل می‌شود و با تعطیل شدن گناهان مالی، چه امنیت و آرامشی برای انسان خواهد آمد</w:t>
      </w:r>
      <w:r>
        <w:rPr>
          <w:rFonts w:eastAsia="IRNazanin" w:cs="IRNazanin"/>
          <w:color w:val="111111"/>
          <w:sz w:val="28"/>
          <w:szCs w:val="28"/>
          <w:rtl w:val="true"/>
          <w:lang w:bidi="fa-IR"/>
        </w:rPr>
        <w:t>.</w:t>
      </w:r>
    </w:p>
    <w:p>
      <w:pPr>
        <w:pStyle w:val="Heading3"/>
        <w:numPr>
          <w:ilvl w:val="2"/>
          <w:numId w:val="1"/>
        </w:numPr>
        <w:rPr/>
      </w:pPr>
      <w:bookmarkStart w:id="736" w:name="__RefHeading___Toc853131_653776707"/>
      <w:bookmarkStart w:id="737" w:name="_Toc264"/>
      <w:bookmarkEnd w:id="736"/>
      <w:r>
        <w:rPr>
          <w:rtl w:val="true"/>
        </w:rPr>
        <w:t>ثمرۀ بهره برداری از درخت نبوت</w:t>
      </w:r>
      <w:bookmarkEnd w:id="73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هدایت این حکیمان برای تغذیۀ بدن خود و خوراندن به دیگران استفاده</w:t>
      </w:r>
    </w:p>
    <w:p>
      <w:pPr>
        <w:pStyle w:val="BookText"/>
        <w:rPr/>
      </w:pPr>
      <w:r>
        <w:rPr>
          <w:rFonts w:ascii="IRNazanin" w:hAnsi="IRNazanin" w:eastAsia="IRNazanin"/>
          <w:color w:val="111111"/>
          <w:sz w:val="28"/>
          <w:sz w:val="28"/>
          <w:szCs w:val="28"/>
          <w:rtl w:val="true"/>
          <w:lang w:bidi="fa-IR"/>
        </w:rPr>
        <w:t>کنند، ریشۀ فقر کنده می‌شود و در خوردن حلال و پاک، بدن پاک به وجود می‌آید و پروندۀ غصب، رشوه، اختلاس، دزدی و ناامنی‌هایی که مردم نسبت به اموال خود دارند،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نواحی دیگر نیز همین طور است؛ وقتی عقل با هدایت این حکیمان تغذیه شود، همه اهل معرفت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تغذیه شود، همه اهل نیت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تغذیه شود، همه با تقوا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جریانی در مملکتی اتفاق بیافتد، آن کشور نمونه‌ای از بهشت پروردگار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ریشۀ این درخت،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درخت را تغذیه می‌کند؛ یعنی آب و املاح این درخت مستقیماً به وسیلۀ پروردگار عالم تأمین می‌شود و این تغذیه از پاک‌ترین تغذیه‌ها است که شجره را شجرۀ طیبه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فَرْعُها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تنۀ این درخت، همۀ هستی را فراگرفته است که خود این نیازمند به بحث مفصلی دارد که چگونه تنۀ این درخت همۀ هستی را گرفته است؟ آسمان‌ها، زمین و حتی قیامت، بهشت، خورشید، ماه و ستارگان، همه از نظر خلقتی با این حکیمان در ارتباط هستند؛ یعنی خدا هر ناحیه‌ای از این عالم را از مایۀ نوری یکی از این بزرگواران ظهور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نور، همۀ عالم به تدریج ظهور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ابلاغ کننده</w:t>
      </w:r>
    </w:p>
    <w:p>
      <w:pPr>
        <w:pStyle w:val="BookText"/>
        <w:rPr/>
      </w:pPr>
      <w:r>
        <w:rPr>
          <w:rFonts w:ascii="IRNazanin" w:hAnsi="IRNazanin" w:eastAsia="IRNazanin"/>
          <w:color w:val="111111"/>
          <w:sz w:val="28"/>
          <w:sz w:val="28"/>
          <w:szCs w:val="28"/>
          <w:rtl w:val="true"/>
          <w:lang w:bidi="fa-IR"/>
        </w:rPr>
        <w:t>امام سجاد علیه السلام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النبوة و موضع الرسالة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 فقط در این جایگاه برای همه انسان‌ها قابلیت ظهور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منابع ظهور پیام‌های پروردگار هستند؛ یعنی از خدا تحویل می‌گیرند و به خلق خدا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گرفتن و ابلاغ معصوم هستند؛ یعنی یک روی آنها برای گرفتن رسالات حق به طرف پروردگار است و روی دیگر به طرف مردم برای ابلاغ رسالات پروردگار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در گرفتن و رساندن پیام‌ها واسطۀ کامل بین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این کار ارزش دارد که پروردگار عالم در قرآن، پرداخت اجر این کار را فقط به خودش متوقف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یعنی تا این حد این پیام‌ها در گرفتن و ابلاغ ارزش دارد که اگر تمام عالم جمع شوند، تا به این گیرندگان و دهندگان پیام الهی پاداش بدهند، نمی‌توانند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نزول ملائکه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حکیمان محل رفت و آمد ملائکه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در این زمینه زمین به آسمان می‌بالد، نه آسمان به زمین؛ یعنی این بزرگواران درجایگاهی قرار دارند که فرشتگان پروردگار، چه در امر معنا و چه در امر ظاهر، خادمان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چه کسانی هستند که واسطۀ نزول ملائکه به جانب زمین هستند؟ یعنی به جای این که اینان صعود کنند، آن قدر در اوج صعود هستند که فرشتگان باید نزول کنند تا به این بزرگواران برسند و از طریق اینان صعود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حرف است که جبرئیل در شب معراج، در آن مقام خاص متوقف شد و پیغمبر اکرم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ادامه نمی‌دهی؟ به پیغمبر اکرم صلی الله علیه و 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اندازۀ ذره‌ای جلوتر بیایم، می‌سوزم و نابود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دیگر جای ما فرشتگان نیست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 فَإِنْ تَجَاوَزْتُهُ احْتَرَقَتْ أَجْنِحَتِی بِتَعَدِّی حُدُودِ رَبِّی جَلَّ جَلَالُهُ فَزُخَّ بِی فِی النُّورِ زَخَّةً حَتَّی انْتَهَیْتُ إِلَی حَیْثُ مَا شَاءَ اللَّهُ مِنْ عُلُوِّ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السِّجِسْتَانِیِّ قَالَ سَأَلْتُ أَبَا جَعْفَرٍ علیه السلام عَنْ قَوْلِهِ عز و جل ثُمَّ دَنا فَتَدَلّی فَکانَ قابَ قَوْسَیْنِ أَوْ أَدْنی</w:t>
      </w:r>
      <w:r>
        <w:rPr>
          <w:rFonts w:eastAsia="Amiri" w:cs="Amiri" w:ascii="Amiri" w:hAnsi="Amiri"/>
          <w:color w:val="111111"/>
          <w:sz w:val="28"/>
          <w:szCs w:val="28"/>
          <w:rtl w:val="true"/>
          <w:lang w:bidi="ar-SA"/>
        </w:rPr>
        <w:t>.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 یَا حَبِیبُ وَ لَقَدْ رَآهُ نَزْلَةً أُخْری عِنْدَ سِدْرَةِ الْمُنْتَهی عِنْدَها جَنَّةُ الْمَأْوی یَعْنِی عِنْدَهَا وَافَی بِهِ جَبْرَئِیلُ حِینَ صَعِدَ إِلَی السَّمَاءِ قَالَ فَلَمَّا انْتَهَی إِلَی مَحَلِّ السِّدْرَةِ وَقَفَ جَبْرَئِیلُ دُونَهَا وَ قَالَ یَا مُحَمَّدُ إِنَّ هَذَا مَوْقِفِیَ الَّذِی وَضَعَنِیَ اللَّهُ عز و جل فِیهِ وَ لَنْ أَقْدِرَ عَلَی أَنْ أَتَقَدَّمَهُ وَ لَکِنِ امْضِ أَنْتَ أَمَامَکَ إِلَی‌السِّدْرَةِ فَوَقَفَ عِنْدَهَا قَالَ فَتَقَدَّمَ رَسُولُ اللَّهِ صلی الله علیه و آله إِلَی السِّدْرَةِ وَ تَخَلَّفَ جَبْرَئِیلُ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ایشان چه حد است که باید در زمین زندگی کنند، اما آسمانیان برای تعظیم به ایشان زمین بیایند؟ قبر ایشان باید در زمین باشد، آسمانیان برای زیارت قبرشان به زمین بیایند و به فرمودۀ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هفتاد هزار فرشته به زیارت قبرشان می‌آیند و تا قیامت نوبت آنان نشود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عَنْ أَبِی عَبْدِ اللَّهِ علیه السلام قَالَ سَمِعْتُهُ یَقُولُ وَکَّلَ اللَّهُ تَبَارَکَ وَ تَعَالَی بِقَبْرِ الْحُسَیْنِ بْنِ عَلِیِّ بْنِ أَبِی طَالِبٍ‌سَبْعِینَ أَلْفَ مَلَکٍ یَعْبُدُونَ اللَّهَ عِنْدَهُ الصَّلَاةُ الْوَاحِدَةُ مِنْ صَلَاةِ أَحَدِهِمْ تَعْدِلُ أَلْفَ صَلَاةٍ مِنْ صَلَاةِ الآْدَمِیِّینَ یَکُونُ ثَوَابُ صَلَاتِهِمْ لِزُوَّارِ قَبْرِ الْحُسَیْنِ عَلَیْهِ الصَّلَاةُ وَ السَّلَامُ وَ عَلَی قَاتِلِهِ لَعْنَةُ اللَّهِ وَ الْمَلَائِکَةِ وَ النَّاسِ أَجْمَعِینَ أَبَدَ الآْبِدِینَ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45/408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ابْنِ بِنْتِ أَبِی حَمْزَةَ الثُّمَالِیِّ قَالَ خَرَجْتُ فِی آخِرِ زَمَانِ بَنِی مَرْوَانَ إِلَی قَبْرِ الْحُسَیْنِ بْنِ عَلِیٍّ علیه السلام مُسْتَخْفِیاً مِنْ أَهْلِ الشَّامِ حَتَّی انْتَهَیْتُ إِلَی کَرْبَلَاءَ فَاخْتَفَیْتُ فِی نَاحِیَةِ الْقَرْیَةِ حَتَّی إِذَا ذَهَبَ مِنَ اللَّیْلِ نِصْفُهُ أَقْبَلْتُ نَحْوَ الْقَبْرِ فَلَمَّا دَنَوْتُ مِنْهُ أَقْبَلَ نَحْوِی رَجُلٌ فَقَالَ لِی انْصَرِفْ مَأْجُوراً فَإِنَّکَ لَاتَصِلُ إِلَیْهِ فَرَجَعْتُ فَزِعاً حَتَّی إِذَا کَادَ یَطْلُعُ الْفَجْرُ أَقْبَلْتُ نَحْوَهُ حَتَّی إِذَا دَنَوْتُ مِنْهُ خَرَجَ إِلَیَّ الرَّجُلُ فَقَالَ لِی یَا هَذَا إِنَّکَ لَنْ تَصِلَ إِلَیْهِ فَقُلْتُ لَهُ عَافَاکَ اللَّهُ وَ لِمَ لَاأَصِلُ إِلَیْهِ وَ قَدْ أَقْبَلْتُ مِنَ الْکُوفَةِ أُرِیدُ زِیَارَتَهُ فَلَا تَحُلْ بَیْنِی وَ بَیْنَهُ عَافَاکَ اللَّهُ وَ أَنَا أَخَافُ أَنْ أُصْبِحَ فَیَقْتُلُونِّی أَهْلُ الشَّامِ إِنْ أَدْرَکُونِی هَاهُنَا قَالَ فَقَالَ لِیَ اصْبِرْ قَلِیلًا فَإِنَّ مُوسَی بْنَ عِمْرَانَ علیه السلام سَأَلَ اللَّهَ أَنْ یَأْذَنَ لَهُ فِی زِیَارَةِ قَبْرِ الْحُسَیْنِ بْنِ عَلِیٍّ فَأَذِنَ لَهُ فَهَبَطَ مِنَ السَّمَاءِ فِی سَبْعِینَ أَلْفَ مَلَکٍ فَهُمْ بِحَضْرَتِهِ مِنْ أَوَّلِ اللَّیْلِ یَنْتَظِرُونَ طُلُوعَ الْفَجْرِ ثُمَّ یَرْجِعُونَ إِلَی السَّمَاءِ قَالَ فَقُلْتُ فَمَنْ أَنْتَ عَافَاکَ اللَّهُ قَالَ أَنَا مِنَ الْمَلَائِکَةِ الَّذِینَ أُمِرُوا بِحَرَسِ قَبْرِ الْحُسَیْنِ علیه السلام وَ الِاسْتِغْفَارِ لِزُوَّارِهِ فَانْصَرَفْتُ وَ قَدْ کَادَ یَطِیرُ عَقْلِی لِمَا سَمِعْتُ مِنْهُ قَالَ فَأَقْبَلْتُ حَتَّی إِذَا طَلَعَ الْفَجْرُ أَقْبَلْتُ نَحْوَهُ فَلَمْ یَحُلْ بَیْنِی وَ بَیْنَهُ أَحَدٌ فَدَنَوْتُ مِنْهُ فَسَلَّمْتُ عَلَیْهِ وَ دَعَوْتُ اللَّهَ عَلَی قَتَلَتِهِ وَ صَلَّیْتُ الصُّبْحَ وَ أَقْبَلْتُ مُسْرِعاً مَخَافَةَ أَهْلِ الشَّامِ</w:t>
      </w:r>
      <w:r>
        <w:rPr>
          <w:rFonts w:eastAsia="Amiri" w:cs="Amiri" w:ascii="Amiri" w:hAnsi="Amiri"/>
          <w:color w:val="111111"/>
          <w:sz w:val="28"/>
          <w:szCs w:val="28"/>
          <w:rtl w:val="true"/>
          <w:lang w:bidi="ar-SA"/>
        </w:rPr>
        <w:t>.»</w:t>
      </w:r>
      <w:bookmarkStart w:id="738" w:name="pg6436_43031"/>
    </w:p>
    <w:p>
      <w:pPr>
        <w:pStyle w:val="Heading3"/>
        <w:numPr>
          <w:ilvl w:val="2"/>
          <w:numId w:val="1"/>
        </w:numPr>
        <w:rPr/>
      </w:pPr>
      <w:bookmarkStart w:id="739" w:name="__RefHeading___Toc853133_653776707"/>
      <w:bookmarkStart w:id="740" w:name="_Toc265"/>
      <w:bookmarkEnd w:id="738"/>
      <w:bookmarkEnd w:id="739"/>
      <w:r>
        <w:rPr>
          <w:rtl w:val="true"/>
        </w:rPr>
        <w:t>نتیجۀ بهره وری از حکیمان الهی</w:t>
      </w:r>
      <w:bookmarkEnd w:id="740"/>
    </w:p>
    <w:p>
      <w:pPr>
        <w:pStyle w:val="BookText"/>
        <w:rPr/>
      </w:pPr>
      <w:r>
        <w:rPr>
          <w:rFonts w:ascii="IRNazanin" w:hAnsi="IRNazanin" w:eastAsia="IRNazanin"/>
          <w:color w:val="111111"/>
          <w:sz w:val="28"/>
          <w:sz w:val="28"/>
          <w:szCs w:val="28"/>
          <w:rtl w:val="true"/>
          <w:lang w:bidi="fa-IR"/>
        </w:rPr>
        <w:t>امام چهارم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زندگی و حیات خود، از این حکیمان استفاده کنید؛ چون اوصاف این حکیمان را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شما را تغذیۀ روانی نکنند، فروید و دورکهایم شما را تغذیه می‌کنند و آن وقت جهان را به فساد و شهوت آلوده می‌کنند و از طریق دانشگاه‌های جهان، کاری می‌کنند که این فساد را فرهنگ طبیعی قرار دهند و بشر را به جایی برسانند که اگر عریان مادرزاد کنار دریاها بروند، خجالت نکشند، شرم و حیا نکنند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بشر فرهنگ و حالتی طبیعی است و برنامه‌ها را با مکر و حیله به بشر القا کنند تا باور کنند که همین برنامه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حکیمان ما را تغذیۀ عقلی نکنند، شرقی‌ها و غربی‌ها ما را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طرف ما به اصلاح قلب ما دعوت نشوند، دیگران به تخریب قلب ما دست خواهند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معادن علم و حکمت</w:t>
      </w:r>
    </w:p>
    <w:p>
      <w:pPr>
        <w:pStyle w:val="BookText"/>
        <w:rPr/>
      </w:pPr>
      <w:r>
        <w:rPr>
          <w:rFonts w:ascii="IRNazanin" w:hAnsi="IRNazanin" w:eastAsia="IRNazanin"/>
          <w:color w:val="111111"/>
          <w:sz w:val="28"/>
          <w:sz w:val="28"/>
          <w:szCs w:val="28"/>
          <w:rtl w:val="true"/>
          <w:lang w:bidi="fa-IR"/>
        </w:rPr>
        <w:t>بعد امام سجاد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ائمۀ طاهرین و فاطمۀ مرضیه علیهم السلام معدن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که به پروردگار وصل است؛ یعنی این دانش و معرفت بطور دایم به وجود مقدس آنها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حضرت آدم علیه السلام تا خاتم الانبیاء، از علم فقط دو حرف آن نصیب بشریت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و پنج حرف دیگر علم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دوازدهمین ما بیاید، بیست و پنج علوم را با خود می‌آورد و تمام دانش آن زمان ظهور می‌کند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العلم سبعة و عشرون جزءا فجمیع ما جاءت به الرسل جزءان لم یعرف الناس حتی الیوم غیر الحرفین فإذا قام القائم أخرج الخمس و العشرین حرفا فبثها فی الناس و ضم إلیها الحرفین حتی یبثها سبعة و عشرین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دانش از باء تا یاء نزد این یک نفر است و وقتی او بیاید و آن دانش را ظهور بدهد، آن زمان مردم می‌فهمند که تمام تمدن بشری، از زمان حضرت آدم علیه السلام تا زمان ظهور، تمدنی پوچ و نپخته بوده است که مردم در بستر آن تمدن راحت و آرام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علم و دانش در نزد این حکیمان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اهل‌بیت وحی هستند؛ یعنی وحی به صورت قرآن بر پیغمبر صلی الله علیه و آله نازل می‌شد و بقیه نیز به صورت الهامات الهی، بر قلب اهل‌بیت علیهم السلام نازل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کشتی‌های نجات از دریای پر فساد زمان</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الجاریة فی اللجج الغامرة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کشتی‌های روان هستند که هرگز نمی‌شکنند، کهنه نشده، متوقف</w:t>
      </w:r>
      <w:bookmarkStart w:id="741" w:name="pg6436_43035"/>
    </w:p>
    <w:p>
      <w:pPr>
        <w:pStyle w:val="BookText"/>
        <w:rPr/>
      </w:pPr>
      <w:bookmarkEnd w:id="741"/>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زمان و در دریاهای پرعمق در حرکت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یأمن من رکبها و یغرق من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کشتی‌ها متوسل شود، نجات پیدا می‌کند و اگر از این‌ها دوری کند، در دریای انواع ظلم‌ها، فسادها، ناپاکی‌ها و آلودگی‌ها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742" w:name="__RefHeading___Toc853135_653776707"/>
      <w:bookmarkStart w:id="743" w:name="_Toc266"/>
      <w:bookmarkEnd w:id="742"/>
      <w:r>
        <w:rPr>
          <w:rtl w:val="true"/>
        </w:rPr>
        <w:t>عناصر پاک وجود</w:t>
      </w:r>
      <w:bookmarkEnd w:id="743"/>
    </w:p>
    <w:p>
      <w:pPr>
        <w:pStyle w:val="Heading3"/>
        <w:numPr>
          <w:ilvl w:val="2"/>
          <w:numId w:val="1"/>
        </w:numPr>
        <w:rPr/>
      </w:pPr>
      <w:bookmarkStart w:id="744" w:name="__RefHeading___Toc853137_653776707"/>
      <w:bookmarkStart w:id="745" w:name="_Toc267"/>
      <w:bookmarkEnd w:id="744"/>
      <w:r>
        <w:rPr>
          <w:rtl w:val="true"/>
        </w:rPr>
        <w:t>توجه به رزق ساختمان وجودی انسان</w:t>
      </w:r>
      <w:bookmarkEnd w:id="745"/>
    </w:p>
    <w:p>
      <w:pPr>
        <w:pStyle w:val="BookText"/>
        <w:rPr/>
      </w:pPr>
      <w:r>
        <w:rPr>
          <w:rFonts w:ascii="IRNazanin" w:hAnsi="IRNazanin" w:eastAsia="IRNazanin"/>
          <w:color w:val="111111"/>
          <w:sz w:val="28"/>
          <w:sz w:val="28"/>
          <w:szCs w:val="28"/>
          <w:rtl w:val="true"/>
          <w:lang w:bidi="fa-IR"/>
        </w:rPr>
        <w:t>توجه به رزق ساختمان وجودی انسان</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همۀ عناصری که ساختمان وجود انسان را تشکیل داده‌اند،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از آیات و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بدن، نفس، روح، عقل و قلب، فرمان خدا و دعوت همۀ پیامبران، ائمۀ طاهرین علیهم السلام و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معنا که هر کدام از این عناصر رزقی پاک و جداگانه دارند و این که این رزق را از کجا و چگونه باید تأمین کرد و چگونه باید این عناصر را تغذیه کرد، برای این که همۀ این عناصر پاک رشد کنند و پاک بمانند و از آنها اعمال پاک ظهور کند، واجب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حقیقت قرآنی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تنها عنصر و حقیقت پاک را شایسته و لایق صعود به جانب خودش می‌داند و اگر این واقعیت تحقق پیدا نکند؛ یعنی زمینۀ صعود به جانب پروردگار برای انسان مهیّا نشود و انسان درجا بزند، قرآن مجید در آیات متعدّدی متذکر می‌شود که در صورت صعود نکردن انسان به جانب پروردگار، از هر موجود جنبنده‌ای شرّتر و بدتر خواهد شد</w:t>
      </w:r>
      <w:r>
        <w:rPr>
          <w:rFonts w:eastAsia="IRNazanin" w:cs="IRNazanin"/>
          <w:color w:val="111111"/>
          <w:sz w:val="28"/>
          <w:szCs w:val="28"/>
          <w:rtl w:val="true"/>
          <w:lang w:bidi="fa-IR"/>
        </w:rPr>
        <w:t>.</w:t>
      </w:r>
      <w:bookmarkStart w:id="746" w:name="pg6436_43041"/>
    </w:p>
    <w:p>
      <w:pPr>
        <w:pStyle w:val="Heading3"/>
        <w:numPr>
          <w:ilvl w:val="2"/>
          <w:numId w:val="1"/>
        </w:numPr>
        <w:rPr/>
      </w:pPr>
      <w:bookmarkStart w:id="747" w:name="__RefHeading___Toc853139_653776707"/>
      <w:bookmarkStart w:id="748" w:name="_Toc268"/>
      <w:bookmarkEnd w:id="746"/>
      <w:bookmarkEnd w:id="747"/>
      <w:r>
        <w:rPr>
          <w:rtl w:val="true"/>
        </w:rPr>
        <w:t>شرطیت پاکی در صعود الی الله</w:t>
      </w:r>
      <w:bookmarkEnd w:id="748"/>
    </w:p>
    <w:p>
      <w:pPr>
        <w:pStyle w:val="BookText"/>
        <w:rPr/>
      </w:pPr>
      <w:r>
        <w:rPr>
          <w:rFonts w:ascii="IRNazanin" w:hAnsi="IRNazanin" w:eastAsia="IRNazanin"/>
          <w:color w:val="111111"/>
          <w:sz w:val="28"/>
          <w:sz w:val="28"/>
          <w:szCs w:val="28"/>
          <w:rtl w:val="true"/>
          <w:lang w:bidi="fa-IR"/>
        </w:rPr>
        <w:t>اما آیۀ شریفه‌ای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پاک به جانب او صعود می‌کند؛ چون پاکی در آن میل به صعود شرط است و جلوی صعود پاک را هیچ قدرتی نمی‌تواند بگیرد و بن بستی ایجاد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إِلَیْهِ یَصْعَدُ اَلْکَلِمُ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حقیقت پاک به سوی پروردگار قابلیت صعود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پاکی که در ارتباط با بدن، نفس، روح، عقل و قلب در معارف الهیه مطرح است و طرح آن را باید خداوند، پیغمبران و ائمۀ طاهرین علیهم السلام ارائه کنند، ولی اجرای آن بر عهدۀ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کسی بیکار باشد و پاکی‌ها و طهارت به سراغش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نقشه و طرح پاک شدن به وسیلۀ حکیمانی چون خدا، انبیا و ائمه علیهم السلام ارائه می‌شود و اجرای آن به عهدۀ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بحث می‌آید، در ارتباط با پاکی بدن است، البته نه پاکی ظاهری؛ چون ظاهر بدن اگر آلوده باشد، با آب قابل شستشو و پاک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پاکی اگر در گردونۀ ارتباط با پروردگار عالم نباشد، تنها نتیجه‌ای که دارد، حفظ بدن از میکروب‌های مضرّ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پاکی از این بیشتر برای انسان کار صورت نمی‌دهد، اما آن پاکیی که در این بحث مطرح است، پاکیی است که بدن را در رفعت، مرتبه و مقامی قرار می‌دهد که در پیشگاه پروردگار از ارزش والایی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آن</w:t>
      </w:r>
      <w:bookmarkStart w:id="749" w:name="pg6436_43043"/>
    </w:p>
    <w:p>
      <w:pPr>
        <w:pStyle w:val="BookText"/>
        <w:rPr/>
      </w:pPr>
      <w:bookmarkEnd w:id="749"/>
      <w:r>
        <w:rPr>
          <w:rFonts w:ascii="IRNazanin" w:hAnsi="IRNazanin" w:eastAsia="IRNazanin"/>
          <w:color w:val="111111"/>
          <w:sz w:val="28"/>
          <w:sz w:val="28"/>
          <w:szCs w:val="28"/>
          <w:rtl w:val="true"/>
          <w:lang w:bidi="fa-IR"/>
        </w:rPr>
        <w:t>بدن و صاحب آن رضایت می‌دهد و آن بدن شایسته می‌شود تا در قیامت، در بهشت قرار بگیرد</w:t>
      </w:r>
      <w:r>
        <w:rPr>
          <w:rFonts w:eastAsia="IRNazanin" w:cs="IRNazanin"/>
          <w:color w:val="111111"/>
          <w:sz w:val="28"/>
          <w:szCs w:val="28"/>
          <w:rtl w:val="true"/>
          <w:lang w:bidi="fa-IR"/>
        </w:rPr>
        <w:t>.</w:t>
      </w:r>
    </w:p>
    <w:p>
      <w:pPr>
        <w:pStyle w:val="Heading3"/>
        <w:numPr>
          <w:ilvl w:val="2"/>
          <w:numId w:val="1"/>
        </w:numPr>
        <w:rPr/>
      </w:pPr>
      <w:bookmarkStart w:id="750" w:name="__RefHeading___Toc853141_653776707"/>
      <w:bookmarkStart w:id="751" w:name="_Toc269"/>
      <w:bookmarkEnd w:id="750"/>
      <w:r>
        <w:rPr>
          <w:rtl w:val="true"/>
        </w:rPr>
        <w:t>ارزش پاکی جسم و روح پاک</w:t>
      </w:r>
      <w:bookmarkEnd w:id="751"/>
    </w:p>
    <w:p>
      <w:pPr>
        <w:pStyle w:val="BookText"/>
        <w:rPr/>
      </w:pPr>
      <w:r>
        <w:rPr>
          <w:rFonts w:ascii="IRNazanin" w:hAnsi="IRNazanin" w:eastAsia="IRNazanin"/>
          <w:color w:val="111111"/>
          <w:sz w:val="28"/>
          <w:sz w:val="28"/>
          <w:szCs w:val="28"/>
          <w:rtl w:val="true"/>
          <w:lang w:bidi="fa-IR"/>
        </w:rPr>
        <w:t>اما این پاکی چقدر ارزش دارد که وجود مبارک حضرت زهرا علیها السلام دعا می‌کنند، دعایی که تا آخر عمرشان ادامه داشت، به پروردگار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جسدی فی الاجساد المطهرة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 بدن مرا در کنار ابدان مطهّره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ابدان مطهّره، آن ابدانی بودند که هیچ حرامی را نپذیرفتند و زیر بار قبول هیچ حرامی نرفتند و اگر بنا بود با قبول حرام زنده بمانند، مرگ را بر قبول حرام ترجیح می‌دادند و شهید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قدری بصیرت داشتند که قبول حرام را به زنده بودن برتری نمی‌داده، شهادت و مرگ را می‌پذیرفتند تا حرام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زیادی می‌کردند و در آن گذشت‌ها، تلخی‌های زیادی تحمل می‌کردند تا آلودگی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در مصر، با انتخاب خود، به بدترین زندان می‌رفتند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حرام را برای بدن قبول نکنند و بدن را پاک نگهدارند که این بدن شایستۀ صعود معنوی به جانب مالک، صاحب و خالقش شود و رضای پروردگار را در پرونده‌اش داشته باشد و روز قیامت نیز از عنایت ویژۀ پروردگار محروم نباشد</w:t>
      </w:r>
      <w:r>
        <w:rPr>
          <w:rFonts w:eastAsia="IRNazanin" w:cs="IRNazanin"/>
          <w:color w:val="111111"/>
          <w:sz w:val="28"/>
          <w:szCs w:val="28"/>
          <w:rtl w:val="true"/>
          <w:lang w:bidi="fa-IR"/>
        </w:rPr>
        <w:t>.</w:t>
      </w:r>
      <w:bookmarkStart w:id="752" w:name="pg6436_43045"/>
    </w:p>
    <w:p>
      <w:pPr>
        <w:pStyle w:val="Heading3"/>
        <w:numPr>
          <w:ilvl w:val="2"/>
          <w:numId w:val="1"/>
        </w:numPr>
        <w:rPr/>
      </w:pPr>
      <w:bookmarkStart w:id="753" w:name="__RefHeading___Toc853143_653776707"/>
      <w:bookmarkStart w:id="754" w:name="_Toc270"/>
      <w:bookmarkEnd w:id="752"/>
      <w:bookmarkEnd w:id="753"/>
      <w:r>
        <w:rPr>
          <w:rtl w:val="true"/>
        </w:rPr>
        <w:t>نمونه ای از اثر آلودگی بدنی</w:t>
      </w:r>
      <w:bookmarkEnd w:id="754"/>
    </w:p>
    <w:p>
      <w:pPr>
        <w:pStyle w:val="BookText"/>
        <w:rPr/>
      </w:pPr>
      <w:r>
        <w:rPr>
          <w:rFonts w:ascii="IRNazanin" w:hAnsi="IRNazanin" w:eastAsia="IRNazanin"/>
          <w:color w:val="111111"/>
          <w:sz w:val="28"/>
          <w:sz w:val="28"/>
          <w:szCs w:val="28"/>
          <w:rtl w:val="true"/>
          <w:lang w:bidi="fa-IR"/>
        </w:rPr>
        <w:t>در قرآن فقط به آیات آلوده شدن بدن به زنا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آنان که خود را در آغوش رابطۀ نامشروع می‌اندازند، قبل از این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عباد شایستۀ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نجاست زنا آلوده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انسانی که بدن را به زنا آلوده می‌کنند؛ یعنی برای لذّت‌بری تغذیه 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 أَثاماً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چون لذّت زنا برای بدن است، نه عقل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و عصب بدن است که از این گناه لذت می‌برد و بدن با این گناه و تغذیۀ حرام تغذیه می‌شود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قَالَ الزِّنَا یُورِثُ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حَرَّمَ الزِّنَا لِمَا فِیهِ مِنَ الْفَسَادِ مِنْ قَتْلِ الْأَنْفُسِ وَ ذَهَابِ الْأَنْسَابِ وَ تَرْکِ التَّرْبِیَةِ لِلْأَطْفَالِ وَ فَسَادِ الْمَوَارِیثِ وَ مَا أَشْبَهَ ذَلِکَ مِنْ وُجُوهِ الْفَسَادِ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إِذَا کَثُرَ الزِّنَا کَثُرَ مَوْتُ الْفَجْأَةِ</w:t>
      </w:r>
      <w:r>
        <w:rPr>
          <w:rFonts w:eastAsia="Amiri" w:cs="Amiri" w:ascii="Amiri" w:hAnsi="Amiri"/>
          <w:color w:val="111111"/>
          <w:sz w:val="28"/>
          <w:szCs w:val="28"/>
          <w:rtl w:val="true"/>
          <w:lang w:bidi="ar-SA"/>
        </w:rPr>
        <w:t>.»</w:t>
      </w:r>
      <w:bookmarkStart w:id="755" w:name="pg6436_43047"/>
    </w:p>
    <w:p>
      <w:pPr>
        <w:pStyle w:val="BookText"/>
        <w:rPr/>
      </w:pPr>
      <w:bookmarkEnd w:id="7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گناه لقا پیدا کرده و خودش را در گناه انداخته است، آن هم چه گناهی؟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رفتار قرآن با زنا چه برخورد شدیدی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فاحشه است؛ یعنی عمل بسیار زشت و راه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با زنا درگیر کند، با گناه دیدار کرده و در گناه افتاده، در قیامت عذاب او دو چندان است و مطابق گناهش نیست</w:t>
      </w:r>
      <w:r>
        <w:rPr>
          <w:rFonts w:eastAsia="IRNazanin" w:cs="IRNazanin"/>
          <w:color w:val="111111"/>
          <w:sz w:val="28"/>
          <w:szCs w:val="28"/>
          <w:rtl w:val="true"/>
          <w:lang w:bidi="fa-IR"/>
        </w:rPr>
        <w:t>.</w:t>
      </w:r>
    </w:p>
    <w:p>
      <w:pPr>
        <w:pStyle w:val="Heading3"/>
        <w:numPr>
          <w:ilvl w:val="2"/>
          <w:numId w:val="1"/>
        </w:numPr>
        <w:rPr/>
      </w:pPr>
      <w:bookmarkStart w:id="756" w:name="__RefHeading___Toc853145_653776707"/>
      <w:bookmarkStart w:id="757" w:name="_Toc271"/>
      <w:bookmarkEnd w:id="756"/>
      <w:r>
        <w:rPr>
          <w:rtl w:val="true"/>
        </w:rPr>
        <w:t>آلودگی بدنی در مقایسه با آلودگی روحی</w:t>
      </w:r>
      <w:bookmarkEnd w:id="757"/>
    </w:p>
    <w:p>
      <w:pPr>
        <w:pStyle w:val="BookText"/>
        <w:rPr/>
      </w:pPr>
      <w:r>
        <w:rPr>
          <w:rFonts w:ascii="IRNazanin" w:hAnsi="IRNazanin" w:eastAsia="IRNazanin"/>
          <w:color w:val="111111"/>
          <w:sz w:val="28"/>
          <w:sz w:val="28"/>
          <w:szCs w:val="28"/>
          <w:rtl w:val="true"/>
          <w:lang w:bidi="fa-IR"/>
        </w:rPr>
        <w:t>چرا در قیامت عذاب زنا دو چندان است و مطابق گناهش نیست؟ چون در این عمل احترام انسانیت و کرامت زن در اسلام را به نابودی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عذاب گناه نیست، عذاب توابع گناه نیز هست؛ شکستن حرمت انسانیت و پایمال کردن کرامت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یَخْلُدْ فِیهِ مُهاناً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دوزخ دائمی است، و دائمی بودنش نیز با خواری، زبونی، آبروریزی و بدبختی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خیلی‌ها به جهنم می‌روند، اما پروردگار نمی‌فرماید</w:t>
      </w:r>
      <w:r>
        <w:rPr>
          <w:rFonts w:eastAsia="IRNazanin" w:cs="IRNazanin"/>
          <w:color w:val="111111"/>
          <w:sz w:val="28"/>
          <w:szCs w:val="28"/>
          <w:rtl w:val="true"/>
          <w:lang w:bidi="fa-IR"/>
        </w:rPr>
        <w:t>:</w:t>
      </w:r>
      <w:bookmarkStart w:id="758" w:name="pg6436_43049"/>
    </w:p>
    <w:p>
      <w:pPr>
        <w:pStyle w:val="BookText"/>
        <w:rPr/>
      </w:pPr>
      <w:bookmarkEnd w:id="7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جهنم می‌رود، به تعبیر امیرالمؤمنین علیه السلام اجازه می‌دهند حرف بزند و با ادب و گریه در جهنم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لابکینّ علیک بکاء الفاقدین و لانادینّک أین کنت یا ولی المؤمنین و یا غایة آمال العارفین و یا غیاث المستغیثین یا حبیب قلوب الصادقین یا اله العالمین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آگاهی است که خلود ندارد؛ چون از آیات قرآن و روایات استفاده می‌کنیم که عده‌ای به جهنم می‌روند، ولی آزادشان می‌کنند تا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زناکاری که اهل توبه نبوده و به پاکسازی بدن اقدام نکرده است، وارد جهنم می‌شود، خلود و دوام دارد و با پستی و خواری در جهنم می‌ماند؛ یعنی بر سرش می‌زنند و آبرویش را می‌ریزند و او را در جهنم به همه نشان می‌دهند تا او خوار، پست و زبون کنند</w:t>
      </w:r>
      <w:r>
        <w:rPr>
          <w:rFonts w:eastAsia="IRNazanin" w:cs="IRNazanin"/>
          <w:color w:val="111111"/>
          <w:sz w:val="28"/>
          <w:szCs w:val="28"/>
          <w:rtl w:val="true"/>
          <w:lang w:bidi="fa-IR"/>
        </w:rPr>
        <w:t>.</w:t>
      </w:r>
    </w:p>
    <w:p>
      <w:pPr>
        <w:pStyle w:val="Heading3"/>
        <w:numPr>
          <w:ilvl w:val="2"/>
          <w:numId w:val="1"/>
        </w:numPr>
        <w:rPr/>
      </w:pPr>
      <w:bookmarkStart w:id="759" w:name="__RefHeading___Toc853147_653776707"/>
      <w:bookmarkStart w:id="760" w:name="_Toc272"/>
      <w:bookmarkEnd w:id="759"/>
      <w:r>
        <w:rPr>
          <w:rtl w:val="true"/>
        </w:rPr>
        <w:t>طراح پاکی ساختمان وجود</w:t>
      </w:r>
      <w:bookmarkEnd w:id="760"/>
    </w:p>
    <w:p>
      <w:pPr>
        <w:pStyle w:val="BookText"/>
        <w:rPr/>
      </w:pPr>
      <w:r>
        <w:rPr>
          <w:rFonts w:ascii="IRNazanin" w:hAnsi="IRNazanin" w:eastAsia="IRNazanin"/>
          <w:color w:val="111111"/>
          <w:sz w:val="28"/>
          <w:sz w:val="28"/>
          <w:szCs w:val="28"/>
          <w:rtl w:val="true"/>
          <w:lang w:bidi="fa-IR"/>
        </w:rPr>
        <w:t>ما واقعاً طرح پاکی بدن و حقایق دیگر وجود خود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طراح و مدبّر بودیم، نیازی به انبیا، قرآن کریم و ائمۀ طاهرین علیهم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به قرآن و پیغمبران و ائمۀ طاهرین علیهم السلام به این خاطر است که ما طراح و مدبر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طرح را ریخته‌اند</w:t>
      </w:r>
      <w:r>
        <w:rPr>
          <w:rFonts w:eastAsia="IRNazanin" w:cs="IRNazanin"/>
          <w:color w:val="111111"/>
          <w:sz w:val="28"/>
          <w:szCs w:val="28"/>
          <w:rtl w:val="true"/>
          <w:lang w:bidi="fa-IR"/>
        </w:rPr>
        <w:t>.</w:t>
      </w:r>
    </w:p>
    <w:p>
      <w:pPr>
        <w:pStyle w:val="Heading3"/>
        <w:numPr>
          <w:ilvl w:val="2"/>
          <w:numId w:val="1"/>
        </w:numPr>
        <w:rPr/>
      </w:pPr>
      <w:bookmarkStart w:id="761" w:name="__RefHeading___Toc853149_653776707"/>
      <w:bookmarkStart w:id="762" w:name="_Toc273"/>
      <w:bookmarkEnd w:id="761"/>
      <w:r>
        <w:rPr>
          <w:rtl w:val="true"/>
        </w:rPr>
        <w:t>پاکی توأمان جسم و روح</w:t>
      </w:r>
      <w:bookmarkEnd w:id="7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دربارۀ گروهی خاصّی است، ولی شامل همۀ بدن‌هاست، در</w:t>
      </w:r>
    </w:p>
    <w:p>
      <w:pPr>
        <w:pStyle w:val="BookText"/>
        <w:rPr/>
      </w:pPr>
      <w:r>
        <w:rPr>
          <w:rFonts w:ascii="IRNazanin" w:hAnsi="IRNazanin" w:eastAsia="IRNazanin"/>
          <w:color w:val="111111"/>
          <w:sz w:val="28"/>
          <w:sz w:val="28"/>
          <w:szCs w:val="28"/>
          <w:rtl w:val="true"/>
          <w:lang w:bidi="fa-IR"/>
        </w:rPr>
        <w:t>سورۀ مبارکۀ انبیا علیهم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جَعَلْناهُمْ جَسَداً لا یَأْکُلُونَ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من اول پاکی از طریق تغذیه را برای شما توضیح بدهم، تا بعد به پاکی از طریق مسائل معنوی برسم؛ چون دو مرحلۀ پاکی برای بدن مطرح است؛ یکی از طریق امور مادی، برابر با طرحی که پروردگار از طریق انبیا و ائمه علیهم السلام داده است و دیگری از طریق مسائل معنوی است که آن هم در جای خود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پاکی از طریق وضو که پیغمبر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نور است؛ یعنی پاکی، از طریق عبادت، اعمال صالحه و قدم خیر، ضدّ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همۀ این‌ها را که به ما گفته‌اند، در صورتی ظهور می‌کند که لقمۀ شما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وقتی در اجرا برای شما منبع پاکی هستند و به شما پاکی می‌دهند که با بدن پاک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درهم بیشتر خون به لباس و بدن گرفته باشد، یا با گوشتی که از پول نجس و از غذای حرام به وجود آمده،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ذرّه‌ای خون را که به بدن باشد، می‌گویید نماز باطل است، حال اگر تمام بدن، گوشت، پوست، استخوان و خونش از نجس و حرام ساخته شده باشد، آنجا نماز چه حالی پیدا خواهد کرد؟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کربلا تازه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یکی از فقهای اهل سنت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پشه‌ای روی بدن بنشیند و ما با دست او را بکشیم و خون آن به بدن قرار بگیرد، به نظر شما با آن خون نماز باطل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w:t>
      </w:r>
      <w:bookmarkStart w:id="763" w:name="pg6436_43053"/>
    </w:p>
    <w:p>
      <w:pPr>
        <w:pStyle w:val="BookText"/>
        <w:rPr/>
      </w:pPr>
      <w:bookmarkEnd w:id="763"/>
      <w:r>
        <w:rPr>
          <w:rFonts w:ascii="IRNazanin" w:hAnsi="IRNazanin" w:eastAsia="IRNazanin"/>
          <w:color w:val="111111"/>
          <w:sz w:val="28"/>
          <w:sz w:val="28"/>
          <w:szCs w:val="28"/>
          <w:rtl w:val="true"/>
          <w:lang w:bidi="fa-IR"/>
        </w:rPr>
        <w:t>اهل عراق و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رفتید خون آن هفتاد و دو نفر را بریزید، سؤال نکردید که ریختن آن خون حلال است یا حرام، حال برای ذرّه‌ای خون می‌گویی نماز را باطل می‌کند یا نه؟ اگر تمام خون، گوشت، پوست، خون، رگ، و استخوان از نجس ساخته شده باشد، با آن بدن دیگر نماز، نماز واقعی است؟ روزه و دعا، چگونه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جَعَلْناهُمْ جَسَداً لا یَأْکُلُونَ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بدن شما را بدنی قرار ندادم که نیاز به رزق، خوراکی و طعام نداشته باشد</w:t>
      </w:r>
      <w:r>
        <w:rPr>
          <w:rFonts w:eastAsia="IRNazanin" w:cs="IRNazanin"/>
          <w:color w:val="111111"/>
          <w:sz w:val="28"/>
          <w:szCs w:val="28"/>
          <w:rtl w:val="true"/>
          <w:lang w:bidi="fa-IR"/>
        </w:rPr>
        <w:t>.</w:t>
      </w:r>
    </w:p>
    <w:p>
      <w:pPr>
        <w:pStyle w:val="Heading3"/>
        <w:numPr>
          <w:ilvl w:val="2"/>
          <w:numId w:val="1"/>
        </w:numPr>
        <w:rPr/>
      </w:pPr>
      <w:bookmarkStart w:id="764" w:name="__RefHeading___Toc853151_653776707"/>
      <w:bookmarkStart w:id="765" w:name="_Toc274"/>
      <w:bookmarkEnd w:id="764"/>
      <w:r>
        <w:rPr>
          <w:rtl w:val="true"/>
        </w:rPr>
        <w:t>طرق جذب روزی پاک</w:t>
      </w:r>
      <w:bookmarkEnd w:id="765"/>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از رزق بی‌نیاز قرار ندادم، بلکه آن را به طعام و غذا نیازمند آفریده‌ام و در سورۀ لقمان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عَلَیْکُمْ نِعَمَهُ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تمام نعمت‌های مورد نیاز شما را کامل و جامع بر سر سفرۀ طبیعت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مسأله؛ بدن نیازمند به طعام است و طعام مورد نیاز، کاملاً بر سر سفرۀ طبیعت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بیان می‌کند که تمام زمینه‌های این زندگی و تغذیه برای شما آماده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w:t>
      </w:r>
      <w:bookmarkStart w:id="766" w:name="pg6436_43056"/>
    </w:p>
    <w:p>
      <w:pPr>
        <w:pStyle w:val="BookText"/>
        <w:rPr/>
      </w:pPr>
      <w:bookmarkEnd w:id="766"/>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زمین زراعت، گوشت حلال، مرکب، برای جابجا شدن، طلا و نقره و پول برای خرید و زندگی در کنار همسر و فرزندان آماده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راه به دست آوردن این مورد سوم و چهارم؛ پول و زراعت یا همان شغل، روایتی از رسول خدا صلی الله علیه و آله رسیده است، که به دست آوردنش باید از راه مشروع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نعمت‌های حقّ برو، اما از راه مشروع، حلال و پاک</w:t>
      </w:r>
      <w:r>
        <w:rPr>
          <w:rFonts w:eastAsia="IRNazanin" w:cs="IRNazanin"/>
          <w:color w:val="111111"/>
          <w:sz w:val="28"/>
          <w:szCs w:val="28"/>
          <w:rtl w:val="true"/>
          <w:lang w:bidi="fa-IR"/>
        </w:rPr>
        <w:t>.</w:t>
      </w:r>
    </w:p>
    <w:p>
      <w:pPr>
        <w:pStyle w:val="Heading3"/>
        <w:numPr>
          <w:ilvl w:val="2"/>
          <w:numId w:val="1"/>
        </w:numPr>
        <w:rPr/>
      </w:pPr>
      <w:bookmarkStart w:id="767" w:name="__RefHeading___Toc853153_653776707"/>
      <w:bookmarkStart w:id="768" w:name="_Toc275"/>
      <w:bookmarkEnd w:id="767"/>
      <w:r>
        <w:rPr>
          <w:rtl w:val="true"/>
        </w:rPr>
        <w:t>زمینه های کسب روزی حلال و پاک</w:t>
      </w:r>
      <w:bookmarkEnd w:id="768"/>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شغلی را انتخاب کنم که زندگی خود را بچرخانم، در درجۀ اول، خوراک است؛ چون اگر نخوری که نمی‌توانی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شغلی که انتخاب می‌کنم، دامداری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راه اساسی، عالی، پاک و حلال برای به دست آوردن رزق بدن است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کُلَّ مَا یَتَعَلَّمُهُ الْعِبَادُ مِنْ أَنْوَاعِ الصَّنَائِعِ مِثْلَ الْکِتَابِ وَ الْحِسَابِ وَ التِّجَارَةِ وَ النُّجُومِ وَ الطِّبِّ وَ سَائِرِ الصِّنَاعَاتِ کَالْأَبْنِیَةِ وَ الْهَنْدَسَةِ وَ التَّصَاوِیرِ مَا لَیْسَ فِیهِ مِثَالُ الرُّوحَانِیِّینَ وَ أَبْوَابُ صُنُوفِ الآْلَاتِ الَّتِی یُحْتَاجُ إِلَیْهَا مِمَّا فِیهِ مَنَافِعُ وَ قَوَائِمُ مَعَاشٍ وَ طَلَبُ الْکَسْبِ فَحَلَالٌ کُلُّهُ تَعْلِیمُهُ وَ الْعَمَلُ بِهِ وَ أَخْذُ الْأُجْرَةِ عَلَیْهِ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توابع این چهار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جعاله، مساقات،</w:t>
      </w:r>
    </w:p>
    <w:p>
      <w:pPr>
        <w:pStyle w:val="BookText"/>
        <w:rPr/>
      </w:pPr>
      <w:r>
        <w:rPr>
          <w:rFonts w:ascii="IRNazanin" w:hAnsi="IRNazanin" w:eastAsia="IRNazanin"/>
          <w:color w:val="111111"/>
          <w:sz w:val="28"/>
          <w:sz w:val="28"/>
          <w:szCs w:val="28"/>
          <w:rtl w:val="true"/>
          <w:lang w:bidi="fa-IR"/>
        </w:rPr>
        <w:t>مزارعه، هنرهای شرعی و طبیعی مانند نقاشی و خطاطی، کارهای شریف مانند معلمی، معماری، مهندسی،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کانال‌های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بدن را از این طرق به دست بیاورید، به شرطی که به مکر، حیله، خدعه، فریب، تقلب و کم فروشی خود را متوسل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اَلْمِیزانَ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جنس مورد فروش، پیمانه‌ای است، پیمانه را پر بدهید و اگر ترازویی است، به عدالت وزن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از جنس و حقوق مردم 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راه‌های مشروع را آلوده نکنید و بگذارید همین جاده‌ای که خدا برای شما باز کرده است،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آلوده نکنید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عَنْ أَبِی عَبْدِ اللَّهِ علیه السلام قَالَ قُلْتُ لَهُ رَجُلٌ مِنْ نِیَّتِهِ الْوَفَاءُ وَ هُوَ إِذَا کَالَ لَمْ یُحْسِنْ أَنْ یَکِیلَ فَقَالَ مَا یَقُولُ الَّذِینَ حَوْلَهُ قَالَ قُلْتُ یَقُولُونَ لَایُوفِی قَالَ هُوَ مِمَّنْ لَایَنْبَغِی لَهُ أَنْ یَکِیلَ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روزی به دست آمد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فِی اَلْأَرْضِ حَلالاً طَیِّباً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769" w:name="pg6436_43060"/>
    </w:p>
    <w:p>
      <w:pPr>
        <w:pStyle w:val="BookText"/>
        <w:rPr/>
      </w:pPr>
      <w:bookmarkEnd w:id="769"/>
      <w:r>
        <w:rPr>
          <w:rFonts w:ascii="IRNazanin" w:hAnsi="IRNazanin" w:eastAsia="IRNazanin"/>
          <w:color w:val="111111"/>
          <w:sz w:val="28"/>
          <w:sz w:val="28"/>
          <w:szCs w:val="28"/>
          <w:rtl w:val="true"/>
          <w:lang w:bidi="fa-IR"/>
        </w:rPr>
        <w:t>حلال طیب به دست آمده را بخورید و به دنبال حرام نروید</w:t>
      </w:r>
      <w:r>
        <w:rPr>
          <w:rFonts w:eastAsia="IRNazanin" w:cs="IRNazanin"/>
          <w:color w:val="111111"/>
          <w:sz w:val="28"/>
          <w:szCs w:val="28"/>
          <w:rtl w:val="true"/>
          <w:lang w:bidi="fa-IR"/>
        </w:rPr>
        <w:t>.</w:t>
      </w:r>
    </w:p>
    <w:p>
      <w:pPr>
        <w:pStyle w:val="Heading3"/>
        <w:numPr>
          <w:ilvl w:val="2"/>
          <w:numId w:val="1"/>
        </w:numPr>
        <w:rPr/>
      </w:pPr>
      <w:bookmarkStart w:id="770" w:name="__RefHeading___Toc853155_653776707"/>
      <w:bookmarkStart w:id="771" w:name="_Toc276"/>
      <w:bookmarkEnd w:id="770"/>
      <w:r>
        <w:rPr>
          <w:rtl w:val="true"/>
        </w:rPr>
        <w:t>قناعت به حلال</w:t>
      </w:r>
      <w:bookmarkEnd w:id="771"/>
    </w:p>
    <w:p>
      <w:pPr>
        <w:pStyle w:val="BookText"/>
        <w:rPr/>
      </w:pPr>
      <w:r>
        <w:rPr>
          <w:rFonts w:ascii="IRNazanin" w:hAnsi="IRNazanin" w:eastAsia="IRNazanin"/>
          <w:color w:val="111111"/>
          <w:sz w:val="28"/>
          <w:sz w:val="28"/>
          <w:szCs w:val="28"/>
          <w:rtl w:val="true"/>
          <w:lang w:bidi="fa-IR"/>
        </w:rPr>
        <w:t>اگر روزی حلال شما گسترده نیست، قناعت کنید و رنج کم داشتن را تحمل کنید؛ چون زندگی شما ویژۀ همین دنیا نیست، شما روزی گستردۀ بی‌نهایتی در عالم بعد دارید، لذا اینجا به حلال قناعت کنید تا در آنجا به شما در کنار نعمت‌های بی‌نهایت، آزادی مطلق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قدم خود را جای قدم‌های شیطان نگذارید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دشمن آشکار شماست و از شما دل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خاطر خودش، به دوزخ نیرو اعزام کند و هیچ هدف دیگری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تمام شیاطین می‌خواهند شما را به آتش بکشند</w:t>
      </w:r>
      <w:r>
        <w:rPr>
          <w:rFonts w:eastAsia="IRNazanin" w:cs="IRNazanin"/>
          <w:color w:val="111111"/>
          <w:sz w:val="28"/>
          <w:szCs w:val="28"/>
          <w:rtl w:val="true"/>
          <w:lang w:bidi="fa-IR"/>
        </w:rPr>
        <w:t>.</w:t>
      </w:r>
    </w:p>
    <w:p>
      <w:pPr>
        <w:pStyle w:val="Heading3"/>
        <w:numPr>
          <w:ilvl w:val="2"/>
          <w:numId w:val="1"/>
        </w:numPr>
        <w:rPr/>
      </w:pPr>
      <w:bookmarkStart w:id="772" w:name="__RefHeading___Toc853157_653776707"/>
      <w:bookmarkStart w:id="773" w:name="_Toc277"/>
      <w:bookmarkEnd w:id="772"/>
      <w:r>
        <w:rPr>
          <w:rtl w:val="true"/>
        </w:rPr>
        <w:t>راه های نفوذ شیطان به ساختمان وجود</w:t>
      </w:r>
      <w:bookmarkEnd w:id="7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 شیاطین چیست؟</w:t>
      </w:r>
      <w:bookmarkStart w:id="774" w:name="pg6436_43062"/>
    </w:p>
    <w:p>
      <w:pPr>
        <w:pStyle w:val="BookText"/>
        <w:rPr/>
      </w:pPr>
      <w:bookmarkEnd w:id="7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شما در کار می گساری، می سازی، می فروشی، واسطه‌گری برای می فروشی و هر گونه ارتباط با می، شراب و مانند آن نروید، چرا که تمام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طریق بدن را تغذیه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آلات قمار نسازید، نفروشید، قمار بازی نکنید و واسطۀ در قماربازی نیز نشوید،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لقمه‌اش بدن شما را نجس می‌کند و شما را از چشم من می‌اندازد و قدرت صعود شما را ضعیف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775" w:name="__RefHeading___Toc853159_653776707"/>
      <w:bookmarkStart w:id="776" w:name="_Toc278"/>
      <w:bookmarkEnd w:id="775"/>
      <w:r>
        <w:rPr>
          <w:rtl w:val="true"/>
        </w:rPr>
        <w:t>تجارت اخروی با روزی زیاد</w:t>
      </w:r>
      <w:bookmarkEnd w:id="776"/>
    </w:p>
    <w:p>
      <w:pPr>
        <w:pStyle w:val="BookText"/>
        <w:rPr/>
      </w:pPr>
      <w:r>
        <w:rPr>
          <w:rFonts w:ascii="IRNazanin" w:hAnsi="IRNazanin" w:eastAsia="IRNazanin"/>
          <w:color w:val="111111"/>
          <w:sz w:val="28"/>
          <w:sz w:val="28"/>
          <w:szCs w:val="28"/>
          <w:rtl w:val="true"/>
          <w:lang w:bidi="fa-IR"/>
        </w:rPr>
        <w:t>اما روزی حلالی را که از کانال‌های مشروع به دست آورده و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آمد و نیازی نداری؛ حساب ذخیرۀ شما از پول پر است، ملک و خانه نیز داری،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آن اضافه،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اخلاق خودم را پیدا کن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طَیِّباتِ ما کَسَبْتُمْ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777" w:name="pg6436_43064"/>
    </w:p>
    <w:p>
      <w:pPr>
        <w:pStyle w:val="BookText"/>
        <w:rPr/>
      </w:pPr>
      <w:bookmarkEnd w:id="777"/>
      <w:r>
        <w:rPr>
          <w:rFonts w:ascii="IRNazanin" w:hAnsi="IRNazanin" w:eastAsia="IRNazanin"/>
          <w:color w:val="111111"/>
          <w:sz w:val="28"/>
          <w:sz w:val="28"/>
          <w:szCs w:val="28"/>
          <w:rtl w:val="true"/>
          <w:lang w:bidi="fa-IR"/>
        </w:rPr>
        <w:t>از روزی‌های پاک و حلالی که به دست آوردید،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حرام، باطل است و هیچ سودی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با آن نمی‌توانید بخرید و رضایت مرا نیز نمی‌توانید جلب کنید</w:t>
      </w:r>
      <w:r>
        <w:rPr>
          <w:rFonts w:eastAsia="IRNazanin" w:cs="IRNazanin"/>
          <w:color w:val="111111"/>
          <w:sz w:val="28"/>
          <w:szCs w:val="28"/>
          <w:rtl w:val="true"/>
          <w:lang w:bidi="fa-IR"/>
        </w:rPr>
        <w:t>.</w:t>
      </w:r>
    </w:p>
    <w:p>
      <w:pPr>
        <w:pStyle w:val="Heading3"/>
        <w:numPr>
          <w:ilvl w:val="2"/>
          <w:numId w:val="1"/>
        </w:numPr>
        <w:rPr/>
      </w:pPr>
      <w:bookmarkStart w:id="778" w:name="__RefHeading___Toc853161_653776707"/>
      <w:bookmarkStart w:id="779" w:name="_Toc279"/>
      <w:bookmarkEnd w:id="778"/>
      <w:r>
        <w:rPr>
          <w:rtl w:val="true"/>
        </w:rPr>
        <w:t>پاداش تجارت کنندگان با انفاق</w:t>
      </w:r>
      <w:bookmarkEnd w:id="779"/>
    </w:p>
    <w:p>
      <w:pPr>
        <w:pStyle w:val="BookText"/>
        <w:rPr/>
      </w:pPr>
      <w:r>
        <w:rPr>
          <w:rFonts w:ascii="IRNazanin" w:hAnsi="IRNazanin" w:eastAsia="IRNazanin"/>
          <w:color w:val="111111"/>
          <w:sz w:val="28"/>
          <w:sz w:val="28"/>
          <w:szCs w:val="28"/>
          <w:rtl w:val="true"/>
          <w:lang w:bidi="fa-IR"/>
        </w:rPr>
        <w:t>بعد در آخر سورۀ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این انفاق یعنی از شما کم شد، نه، این گمان، گمان باطلی است، از شما کم نشده است، بلکه شما با انفاق خود تجارت پرسود و عجیبی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آنچه در راه من انفاق می‌کنید، یا هفتصد برابر آن را به شما برمی‌گردانم، یا دیگر عدد را می‌شکنم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برابر که بخواهم،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وعدۀ خدا مطمئن هستید یا شک دارید؟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افرادی که انفاق نمی‌کنند، یا از وعدۀ خدا خبر ندارند، یا اگر دارند، نسبت به تحقق آن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ندارند، در قیامت بازپرسی می‌شوند که چرا خبردار نشدید؟ اگر خبر دارند، ولی شک دارند، در قیامت مجازات می‌شوند که به چرا وعدۀ راستگوترین راستگویان شک داشتید؟ لااقل امتحان می‌کردید و بعد شک می‌کردید و یا منکر می‌شدید</w:t>
      </w:r>
      <w:r>
        <w:rPr>
          <w:rFonts w:eastAsia="IRNazanin" w:cs="IRNazanin"/>
          <w:color w:val="111111"/>
          <w:sz w:val="28"/>
          <w:szCs w:val="28"/>
          <w:rtl w:val="true"/>
          <w:lang w:bidi="fa-IR"/>
        </w:rPr>
        <w:t>.</w:t>
      </w:r>
      <w:bookmarkStart w:id="780" w:name="pg6436_43067"/>
    </w:p>
    <w:p>
      <w:pPr>
        <w:pStyle w:val="Heading3"/>
        <w:numPr>
          <w:ilvl w:val="2"/>
          <w:numId w:val="1"/>
        </w:numPr>
        <w:rPr/>
      </w:pPr>
      <w:bookmarkStart w:id="781" w:name="__RefHeading___Toc853163_653776707"/>
      <w:bookmarkStart w:id="782" w:name="_Toc280"/>
      <w:bookmarkEnd w:id="780"/>
      <w:bookmarkEnd w:id="781"/>
      <w:r>
        <w:rPr>
          <w:rtl w:val="true"/>
        </w:rPr>
        <w:t>تأثیر روزی حلال در عبودیت</w:t>
      </w:r>
      <w:bookmarkEnd w:id="782"/>
    </w:p>
    <w:p>
      <w:pPr>
        <w:pStyle w:val="BookText"/>
        <w:rPr/>
      </w:pPr>
      <w:r>
        <w:rPr>
          <w:rFonts w:ascii="IRNazanin" w:hAnsi="IRNazanin" w:eastAsia="IRNazanin"/>
          <w:color w:val="111111"/>
          <w:sz w:val="28"/>
          <w:sz w:val="28"/>
          <w:szCs w:val="28"/>
          <w:rtl w:val="true"/>
          <w:lang w:bidi="fa-IR"/>
        </w:rPr>
        <w:t>وقتی این غذای پاک و حلال آماده شد و پدر و مادر از این حلال خوردند، فرزندی که از نطفۀ پاک تولید شده و بعد هم مادر از این غذای حلال به بچه شیر داد، بدن فرزند نیز پاک بار می‌آید و میل به خدا، عبادت و حقایق در او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پدر و مادر مستقل شد، اگر به او آگاهی لازم را داده باشند، عبد صالح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عبادت کسل هستیم و گاهی نمی‌توانیم برای عبادت و تهجد قیام کنیم؟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دقت کنید؛ چون قرآن را نگاه کنید، می‌بینید که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اولیای خدا در این لقمه چه دقتی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بسیار مهمی برای شما بیان کنم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أَنَّ النَّبِیَّ صلی الله علیه و آله سَأَلَ رَبَّهُ سُبْحَانَهُ لَیْلَةَ الْمِعْرَاجِ فَقَالَ یَا رَبِّ أَیُّ الْأَعْمَالِ أَفْضَلُ فَقَالَ اللَّهُ عز و جل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یَا أَحْمَدُ إِنَّ الْعِبَادَةَ عَشَرَةُ أَجْزَاءٍ تِسْعَةٌ مِنْهَا طَلَبُ الْحَلَالِ فَإِذَا طَیَّبْتَ مَطْعَمَکَ وَ مَشْرَبَکَ فَأَنْتَ فِی حِفْظِی وَ کَنَفِی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علیه السلام لکمیل بن زیاد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إِنَّ اللِّسَانَ یَبُوحُ مِنَ الْقَلْبِ وَ الْقَلْبُ یَقُومُ بِالْغِذَاءِ فَانْظُرْ فِیمَا تُغَذِّی قَلْبَکَ وَ جِسْمَکَ فَإِنْ لَمْ یَکُنْ ذَلِکَ حَلَالًإ؛ لَمْ یَقْبَلِ اللَّهُ تَعَالَی تَسْبِیحَکَ وَ لَاشُکْرَک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8068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بِالْقَصْدِ فِی الْمَطَاعِمِ فَإِنَّهُ أَبْعَدُ مِنَ السَّرَفِ وَ أَصَحُّ لِلْبَدَنِ وَ أَعْوَنُ عَلَی الْعِبَادَةِ</w:t>
      </w:r>
      <w:r>
        <w:rPr>
          <w:rFonts w:eastAsia="Amiri" w:cs="Amiri" w:ascii="Amiri" w:hAnsi="Amiri"/>
          <w:color w:val="111111"/>
          <w:sz w:val="28"/>
          <w:szCs w:val="28"/>
          <w:rtl w:val="true"/>
          <w:lang w:bidi="ar-SA"/>
        </w:rPr>
        <w:t>.»</w:t>
      </w:r>
      <w:bookmarkStart w:id="783" w:name="pg6436_43070"/>
    </w:p>
    <w:p>
      <w:pPr>
        <w:pStyle w:val="Heading3"/>
        <w:numPr>
          <w:ilvl w:val="2"/>
          <w:numId w:val="1"/>
        </w:numPr>
        <w:rPr/>
      </w:pPr>
      <w:bookmarkStart w:id="784" w:name="__RefHeading___Toc853165_653776707"/>
      <w:bookmarkStart w:id="785" w:name="_Toc281"/>
      <w:bookmarkEnd w:id="783"/>
      <w:bookmarkEnd w:id="784"/>
      <w:r>
        <w:rPr>
          <w:rtl w:val="true"/>
        </w:rPr>
        <w:t>حکایت قناعت شیخ انصاری به روزی حلال</w:t>
      </w:r>
      <w:bookmarkEnd w:id="785"/>
    </w:p>
    <w:p>
      <w:pPr>
        <w:pStyle w:val="BookText"/>
        <w:rPr/>
      </w:pPr>
      <w:r>
        <w:rPr>
          <w:rFonts w:ascii="IRNazanin" w:hAnsi="IRNazanin" w:eastAsia="IRNazanin"/>
          <w:color w:val="111111"/>
          <w:sz w:val="28"/>
          <w:sz w:val="28"/>
          <w:szCs w:val="28"/>
          <w:rtl w:val="true"/>
          <w:lang w:bidi="fa-IR"/>
        </w:rPr>
        <w:t>حکایت قناعت شیخ انصاری</w:t>
      </w:r>
      <w:r>
        <w:rPr>
          <w:rStyle w:val="FootnoteAnchor"/>
          <w:rtl w:val="true"/>
        </w:rPr>
        <w:footnoteReference w:id="174"/>
      </w:r>
      <w:r>
        <w:rPr>
          <w:rFonts w:ascii="IRNazanin" w:hAnsi="IRNazanin" w:eastAsia="IRNazanin"/>
          <w:color w:val="111111"/>
          <w:sz w:val="28"/>
          <w:sz w:val="28"/>
          <w:szCs w:val="28"/>
          <w:rtl w:val="true"/>
          <w:lang w:bidi="fa-IR"/>
        </w:rPr>
        <w:t>به روزی حلال</w:t>
      </w:r>
    </w:p>
    <w:p>
      <w:pPr>
        <w:pStyle w:val="BookText"/>
        <w:rPr/>
      </w:pPr>
      <w:r>
        <w:rPr>
          <w:rFonts w:ascii="IRNazanin" w:hAnsi="IRNazanin" w:eastAsia="IRNazanin"/>
          <w:color w:val="111111"/>
          <w:sz w:val="28"/>
          <w:sz w:val="28"/>
          <w:szCs w:val="28"/>
          <w:rtl w:val="true"/>
          <w:lang w:bidi="fa-IR"/>
        </w:rPr>
        <w:t>طلبه‌ای از شیراز به اصفهان می‌رود و در آنجا به حدّ مرجعیت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انسان والا تصمیم می‌گیرد که از اصفهان به زیارت عتبات عالیات در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نجف می‌شود، محور حوزۀ علمیۀ نجف، وجود مقدس شیخ مرتضی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والای شیرازی وارد نجف شد و نزد علمای شناخته شده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برای دیدن شیخ انصاری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منزل ایشان بروم، بر سر درس ایشان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باری بود که میرزای شیرازی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10/203</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 شیخ انصاری آمد</w:t>
      </w:r>
      <w:r>
        <w:rPr>
          <w:rFonts w:eastAsia="IRNazanin" w:cs="IRNazanin"/>
          <w:color w:val="111111"/>
          <w:sz w:val="28"/>
          <w:szCs w:val="28"/>
          <w:rtl w:val="true"/>
          <w:lang w:bidi="fa-IR"/>
        </w:rPr>
        <w:t>.</w:t>
      </w:r>
      <w:bookmarkStart w:id="786" w:name="pg6436_43073"/>
    </w:p>
    <w:p>
      <w:pPr>
        <w:pStyle w:val="BookText"/>
        <w:rPr/>
      </w:pPr>
      <w:bookmarkEnd w:id="786"/>
      <w:r>
        <w:rPr>
          <w:rFonts w:ascii="IRNazanin" w:hAnsi="IRNazanin" w:eastAsia="IRNazanin"/>
          <w:color w:val="111111"/>
          <w:sz w:val="28"/>
          <w:sz w:val="28"/>
          <w:szCs w:val="28"/>
          <w:rtl w:val="true"/>
          <w:lang w:bidi="fa-IR"/>
        </w:rPr>
        <w:t>البته وقتی شیخ، میرزا را می‌بیند، می‌خواهد جلسه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تقاضا می‌کند که درس خود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می‌شود و میرزا به منزل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میرزا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آمادۀ برگشت به ایران می‌شوید؟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وظیفۀ خود نمی‌دانم که به ایران برگردم؛ چون این درسی که از شیخ دیدم، وظیفۀ خود می‌دانم تا مانند شاگرد به پای این درس بروم و زانو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آثار پاکی، درستی و سلامت است 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حدّ مرجعیت هستم، معنا ندارد که شاگردی کنم، بلکه یافته است که باید شاگردی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در درس شیخ شرکت کرد و بعد از او نیز مرجع شیعه شد و در ایران، با آن فتوای مشهور، انقلاب عظیمی در برخورد با استعمار انگلیس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رأس شاگردان شیخ قرار گرفت و مورد محبت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 شیخ به میرزا پیغام می‌دهد که اگر ممکن است، چند لحظه شما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نزد مادر شیخ می‌آید</w:t>
      </w:r>
      <w:r>
        <w:rPr>
          <w:rFonts w:eastAsia="IRNazanin" w:cs="IRNazanin"/>
          <w:color w:val="111111"/>
          <w:sz w:val="28"/>
          <w:szCs w:val="28"/>
          <w:rtl w:val="true"/>
          <w:lang w:bidi="fa-IR"/>
        </w:rPr>
        <w:t>.</w:t>
      </w:r>
    </w:p>
    <w:p>
      <w:pPr>
        <w:pStyle w:val="Heading3"/>
        <w:numPr>
          <w:ilvl w:val="2"/>
          <w:numId w:val="1"/>
        </w:numPr>
        <w:rPr/>
      </w:pPr>
      <w:bookmarkStart w:id="787" w:name="__RefHeading___Toc853167_653776707"/>
      <w:bookmarkStart w:id="788" w:name="_Toc282"/>
      <w:bookmarkEnd w:id="787"/>
      <w:r>
        <w:rPr>
          <w:rtl w:val="true"/>
        </w:rPr>
        <w:t>گلایۀ مادر شیخ انصاری از کمی روزی</w:t>
      </w:r>
      <w:bookmarkEnd w:id="7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به شما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و دو دختر و همسرش، زندگی را به سختی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 غذای پخته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اثاثیۀ خانۀ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باید بکنم؟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89" w:name="pg6436_43076"/>
    </w:p>
    <w:p>
      <w:pPr>
        <w:pStyle w:val="BookText"/>
        <w:rPr/>
      </w:pPr>
      <w:bookmarkEnd w:id="789"/>
      <w:r>
        <w:rPr>
          <w:rFonts w:ascii="IRNazanin" w:hAnsi="IRNazanin" w:eastAsia="IRNazanin"/>
          <w:color w:val="111111"/>
          <w:sz w:val="28"/>
          <w:sz w:val="28"/>
          <w:szCs w:val="28"/>
          <w:rtl w:val="true"/>
          <w:lang w:bidi="fa-IR"/>
        </w:rPr>
        <w:t>پول‌هایی که از هند، افغانستان، ایران و عراق برای پسر من می‌آید و پسرم با این موقعیتش به اندازۀ همۀ طلبه‌ها حقوق برمی‌دارد و خرج ماهیانۀ ما را می‌دهد،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زندگی ما گشایش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به کنار جانماز شیخ در صحن امیرالمؤمنین علیه السلام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شما نسبت به زندگی گلایه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گلایه‌ای که ایشان دارد، شما باز عادل هستید که من نمازم را به شما اقتدا کنم؟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می‌شود و شیخ دست میرزای شیرازی را می‌گیرد و به حرم امیرالمؤمنین علیه السلام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علیه السلام جدّ من است، یا جدّ شما؟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حضرت نزدیک‌تر هستید، ما از زمانی که با خانواده به نجف آمدیم، تا کنون با همین حقوق زندگی ما تأمین بوده است</w:t>
      </w:r>
      <w:r>
        <w:rPr>
          <w:rFonts w:eastAsia="IRNazanin" w:cs="IRNazanin"/>
          <w:color w:val="111111"/>
          <w:sz w:val="28"/>
          <w:szCs w:val="28"/>
          <w:rtl w:val="true"/>
          <w:lang w:bidi="fa-IR"/>
        </w:rPr>
        <w:t>.</w:t>
      </w:r>
    </w:p>
    <w:p>
      <w:pPr>
        <w:pStyle w:val="Heading3"/>
        <w:numPr>
          <w:ilvl w:val="2"/>
          <w:numId w:val="1"/>
        </w:numPr>
        <w:rPr/>
      </w:pPr>
      <w:bookmarkStart w:id="790" w:name="__RefHeading___Toc853169_653776707"/>
      <w:bookmarkStart w:id="791" w:name="_Toc283"/>
      <w:bookmarkEnd w:id="790"/>
      <w:r>
        <w:rPr>
          <w:rtl w:val="true"/>
        </w:rPr>
        <w:t>ترس از حساب قیامت</w:t>
      </w:r>
      <w:bookmarkEnd w:id="791"/>
    </w:p>
    <w:p>
      <w:pPr>
        <w:pStyle w:val="BookText"/>
        <w:rPr/>
      </w:pPr>
      <w:r>
        <w:rPr>
          <w:rFonts w:ascii="IRNazanin" w:hAnsi="IRNazanin" w:eastAsia="IRNazanin"/>
          <w:color w:val="111111"/>
          <w:sz w:val="28"/>
          <w:sz w:val="28"/>
          <w:szCs w:val="28"/>
          <w:rtl w:val="true"/>
          <w:lang w:bidi="fa-IR"/>
        </w:rPr>
        <w:t>مادرم به شما گفت که گشایشی ایجاد کنید، من ماهی چقدر اضافه کنم، گشایش ایجاد می‌شود؟ 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به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امیرالمؤمنین علیه السلام ماهی یک تومان را اضافه می‌کنم، اما در قیامت جواب این یک تومان را تو گردن می‌گیری؟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گرده‌ای ندارم که جوابش را گردن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فرزندان حضرت هستی، نمی‌توانی گردن بگیری، آن وقت من گردن بگیرم؟ شما برو مادرم را نصیحت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از عمر ما مانده، به همین مقدار روزی قناعت کن و مرا با آتش جهنم درگیر نکن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این گونه بودند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نفس بد اندیش به فرمان شدنی 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92" w:name="pg6436_43080"/>
    </w:p>
    <w:p>
      <w:pPr>
        <w:pStyle w:val="Heading2"/>
        <w:numPr>
          <w:ilvl w:val="1"/>
          <w:numId w:val="1"/>
        </w:numPr>
        <w:rPr/>
      </w:pPr>
      <w:bookmarkStart w:id="793" w:name="__RefHeading___Toc853171_653776707"/>
      <w:bookmarkStart w:id="794" w:name="_Toc284"/>
      <w:bookmarkEnd w:id="792"/>
      <w:bookmarkEnd w:id="793"/>
      <w:r>
        <w:rPr>
          <w:rtl w:val="true"/>
        </w:rPr>
        <w:t>نفس پاک و ناپاک</w:t>
      </w:r>
      <w:bookmarkEnd w:id="794"/>
    </w:p>
    <w:p>
      <w:pPr>
        <w:pStyle w:val="Heading3"/>
        <w:numPr>
          <w:ilvl w:val="2"/>
          <w:numId w:val="1"/>
        </w:numPr>
        <w:rPr/>
      </w:pPr>
      <w:bookmarkStart w:id="795" w:name="__RefHeading___Toc853173_653776707"/>
      <w:bookmarkStart w:id="796" w:name="_Toc285"/>
      <w:bookmarkEnd w:id="795"/>
      <w:r>
        <w:rPr>
          <w:rtl w:val="true"/>
        </w:rPr>
        <w:t>طراحی دقیق پروردگار برای روزی نفس</w:t>
      </w:r>
      <w:bookmarkEnd w:id="796"/>
    </w:p>
    <w:p>
      <w:pPr>
        <w:pStyle w:val="BookText"/>
        <w:rPr/>
      </w:pPr>
      <w:r>
        <w:rPr>
          <w:rFonts w:ascii="IRNazanin" w:hAnsi="IRNazanin" w:eastAsia="IRNazanin"/>
          <w:color w:val="111111"/>
          <w:sz w:val="28"/>
          <w:sz w:val="28"/>
          <w:szCs w:val="28"/>
          <w:rtl w:val="true"/>
          <w:lang w:bidi="fa-IR"/>
        </w:rPr>
        <w:t>طراحی دقیق پروردگار برای روزی نفس</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bookmarkStart w:id="797" w:name="pg6436_43082"/>
    </w:p>
    <w:p>
      <w:pPr>
        <w:pStyle w:val="BookText"/>
        <w:rPr/>
      </w:pPr>
      <w:bookmarkEnd w:id="797"/>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نفس، عقل، قلب و روح، هر کدام به رزق پاک و روزی حلال نیازمند هستند و طرح به دست آوردن این رزق و روزی پاک هر کدام از این‌ها را خداوند حکیم علی الاطلاق و حکیمان تربیت شدۀ او؛ یعنی انبیا و ائمۀ طاهرین علیهم السلام به انسان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طرح این حکیمان را در ارتباط با ساختمان وجودی خود به اجرا بگذارد، موجودی به تمام معنا پاک خواهد شد که شایستگی صعود به جانب حضرت حق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نفس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در قرآن مجید و روایات مطرح است، در هیچ مکتب، مدرسه، رشتۀ روانشناسی و روانکاویی در همۀ روزگار نظیر و همانند ندارد</w:t>
      </w:r>
      <w:r>
        <w:rPr>
          <w:rFonts w:eastAsia="IRNazanin" w:cs="IRNazanin"/>
          <w:color w:val="111111"/>
          <w:sz w:val="28"/>
          <w:szCs w:val="28"/>
          <w:rtl w:val="true"/>
          <w:lang w:bidi="fa-IR"/>
        </w:rPr>
        <w:t>.</w:t>
      </w:r>
    </w:p>
    <w:p>
      <w:pPr>
        <w:pStyle w:val="Heading3"/>
        <w:numPr>
          <w:ilvl w:val="2"/>
          <w:numId w:val="1"/>
        </w:numPr>
        <w:rPr/>
      </w:pPr>
      <w:bookmarkStart w:id="798" w:name="__RefHeading___Toc853175_653776707"/>
      <w:bookmarkStart w:id="799" w:name="_Toc286"/>
      <w:bookmarkEnd w:id="798"/>
      <w:r>
        <w:rPr>
          <w:rtl w:val="true"/>
        </w:rPr>
        <w:t>ظهور آثار روزی نفس در دنیا و آخرت</w:t>
      </w:r>
      <w:bookmarkEnd w:id="7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برخوردی که قرآن مجید با نفس دارد، نشان می‌دهد که نفس انسان گرچه حقیقتش برای کسی معلوم نیست، اما از عظمت، رفعت، جایگاه و ارزش ویژه‌ای برخوردار است و محلّ ظهور آثار گران، با عظمت و پرقیمتی است</w:t>
      </w:r>
      <w:r>
        <w:rPr>
          <w:rFonts w:eastAsia="IRNazanin" w:cs="IRNazanin"/>
          <w:color w:val="111111"/>
          <w:sz w:val="28"/>
          <w:szCs w:val="28"/>
          <w:rtl w:val="true"/>
          <w:lang w:bidi="fa-IR"/>
        </w:rPr>
        <w:t>.</w:t>
      </w:r>
      <w:bookmarkStart w:id="800" w:name="pg6436_43084"/>
    </w:p>
    <w:p>
      <w:pPr>
        <w:pStyle w:val="BookText"/>
        <w:rPr/>
      </w:pPr>
      <w:bookmarkEnd w:id="800"/>
      <w:r>
        <w:rPr>
          <w:rFonts w:ascii="IRNazanin" w:hAnsi="IRNazanin" w:eastAsia="IRNazanin"/>
          <w:color w:val="111111"/>
          <w:sz w:val="28"/>
          <w:sz w:val="28"/>
          <w:szCs w:val="28"/>
          <w:rtl w:val="true"/>
          <w:lang w:bidi="fa-IR"/>
        </w:rPr>
        <w:t>آثاری که هم در دنیا از نفس ظهور می‌کند و هم در عالم برزخ که خاص آن عالم است و هم در قیامت که باز ویژۀ عالم قیامت است و به فرمودۀ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آثار نیز در بهشتِ ابدی حضرت حق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جایی از قرآن مجید نداریم که خداوند متعال برای بیان حقیقتی یازده سوگند را دنبال 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سوگندخورنده، پروردگار مهربان عالم است و محور توجه او با یازده سوگند، نفس انسان است</w:t>
      </w:r>
      <w:r>
        <w:rPr>
          <w:rFonts w:eastAsia="IRNazanin" w:cs="IRNazanin"/>
          <w:color w:val="111111"/>
          <w:sz w:val="28"/>
          <w:szCs w:val="28"/>
          <w:rtl w:val="true"/>
          <w:lang w:bidi="fa-IR"/>
        </w:rPr>
        <w:t>.</w:t>
      </w:r>
    </w:p>
    <w:p>
      <w:pPr>
        <w:pStyle w:val="Heading3"/>
        <w:numPr>
          <w:ilvl w:val="2"/>
          <w:numId w:val="1"/>
        </w:numPr>
        <w:rPr/>
      </w:pPr>
      <w:bookmarkStart w:id="801" w:name="__RefHeading___Toc853177_653776707"/>
      <w:bookmarkStart w:id="802" w:name="_Toc287"/>
      <w:bookmarkEnd w:id="801"/>
      <w:r>
        <w:rPr>
          <w:rtl w:val="true"/>
        </w:rPr>
        <w:t>عظمت نفس در پیشگاه پروردگار</w:t>
      </w:r>
      <w:bookmarkEnd w:id="802"/>
    </w:p>
    <w:p>
      <w:pPr>
        <w:pStyle w:val="BookText"/>
        <w:rPr/>
      </w:pPr>
      <w:r>
        <w:rPr>
          <w:rFonts w:ascii="IRNazanin" w:hAnsi="IRNazanin" w:eastAsia="IRNazanin"/>
          <w:color w:val="111111"/>
          <w:sz w:val="28"/>
          <w:sz w:val="28"/>
          <w:szCs w:val="28"/>
          <w:rtl w:val="true"/>
          <w:lang w:bidi="fa-IR"/>
        </w:rPr>
        <w:t>در این آیات، خداوند به همۀ حقایق عالم طبیعت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خورشید سوگند خورده است، دوم به شعاع، روشنایی و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موارد سوگند، در کارگاه هستی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سوگندها نشان می‌دهند که مورد سوگندها فوق العاده، با ارزش و ویژه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سوگند به روشنایی،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ماه، آن زمانی که خورشید را با نظم و حسابگری خاصّی دنبال می‌کند که میلیاردها سال است که این نظم و حسابگری بر ماه دنباله‌روی خورشید، حاکم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باید عنایت کنید که خورشید مربّی است، مربّی ابدان، عناصر، موجودات زنده و همین طور ماه که در عالم هستی آثار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جزر</w:t>
      </w:r>
    </w:p>
    <w:p>
      <w:pPr>
        <w:pStyle w:val="BookText"/>
        <w:rPr/>
      </w:pPr>
      <w:r>
        <w:rPr>
          <w:rFonts w:ascii="IRNazanin" w:hAnsi="IRNazanin" w:eastAsia="IRNazanin"/>
          <w:color w:val="111111"/>
          <w:sz w:val="28"/>
          <w:sz w:val="28"/>
          <w:szCs w:val="28"/>
          <w:rtl w:val="true"/>
          <w:lang w:bidi="fa-IR"/>
        </w:rPr>
        <w:t>و مدّ دریاها که در ارتباط با ماه صورت می‌گیرد، به خصوص در بخش‌هایی که کشاورزی‌های گسترده‌ای در کنار دریاهاست مراجعه کنید، ارزش، عظمت کار و مربی‌گری ماه برای شما بیشتر روشن می‌شود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الْحَسَنِ الرِّضَا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الشَّامِ أَمِیرَ الْمُؤْمِنِینَ علیه السلام عَنِ الْمَدِّ وَ الْجَزْرِ مَا هُمَا فَقَالَ مَلَکٌ مُوَکَّلٌ بِالْبِحَارِ یُقَالُ لَهُ رُومَانُ فَإِذَا وَضَعَ قَدَمَیْهِ فِی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 وَ إِذَا أَخْرَجَهُمَا غَاضَ</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وَ جَعَلْنَا اللَّیْلَ وَ النَّهارَ آیَتَیْنِ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یکون المراد من الآیتین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اللیل و النهار و المعنی أنه تعالی جعلهما دلیلین للخلق علی مصالح الدین و الدنیا أما فی الدین فلأن کل واحد منهما مضاد لآلخر معاند له فکونهما متعاقبین علی الدوام من أقوی الدلائل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أنهما غیر موجودین لذاتیهما بل لا بد لهما من فاعل یدبرهما و یقدرهما بالمقادیر المخصوصة و أما فی الدنیا فلأن مصالح الدنیا لا تتم إلا باللیل و النهار فلو لا اللیل لما حصل السکون و الراحة و لو لا النهار لما حصل الکسب و التصرف فی وجوه المعاش ثم قال تعالی فَمَحَوْنا آیَةَ اللَّیْلِ فعلی هذا القول تکون الإضافة للتبیین و التقدیر فمحونا الآیة التی هی اللیل و جعلنا الآیة التی هی النهار مبصرة الثانی أن یکون المراد و جعلنا نیری اللیل و النهار آیتین یرید الشمس و القمر فَمَحَوْنا آیَةَ اللَّیْلِ و هی القمر و فی تفسیر محو القمر قولان الأول المراد منه ما یظهر فی القمر من الزیادة و النقصان فی النور فیبدو فی أول الأمر فی صورة الهلال ثم لا یزال یتزاید نوره حتی یصیر بدرا کاملا ثم یأخذ فی الانتقاص قلیلا قلیلا و ذلک هو المحو إلی أن یعود إلی المحاق و الثانی أن المراد من محو القمر الکلف الذی یظهر فی وجهه یروی أن الشمس و القمر کانا سواء فی النور و الضوء فأرسل الله جبرئیل فأمر جناحه علی وجه القمر فطمس عنه الضوء و معنی المحو فی اللغة إذهاب الأثر و أقول حمل المحو علی الوجه الأول أولی لقوله لِتَبْتَغُوا فَضْلًا مِنْ رَبِّکُمْ الآیة لأن المحو إنما یؤثر فی ابتغاء فضل الله إذا حملناه علی زیادة نور القمر و نقصانه لأن بسبب حصول هذه الحالة تختلف أحوال نور القمر و أهل التجارب بینوا أن اختلاف أحوال القمر فی مقادیر النور له أثر عظیم فی أحوال هذا العالم و مصالحها مثل أحوال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 و الجزر و مثل أحوال البحرانات علی ما یذکره الأطباء فی کتبهم</w:t>
      </w:r>
      <w:r>
        <w:rPr>
          <w:rFonts w:eastAsia="IRNazanin" w:cs="IRNazanin"/>
          <w:color w:val="111111"/>
          <w:sz w:val="28"/>
          <w:szCs w:val="28"/>
          <w:rtl w:val="true"/>
          <w:lang w:bidi="fa-IR"/>
        </w:rPr>
        <w:t>.»</w:t>
      </w:r>
      <w:bookmarkStart w:id="803" w:name="pg6436_43087"/>
    </w:p>
    <w:p>
      <w:pPr>
        <w:pStyle w:val="Heading3"/>
        <w:numPr>
          <w:ilvl w:val="2"/>
          <w:numId w:val="1"/>
        </w:numPr>
        <w:rPr/>
      </w:pPr>
      <w:bookmarkStart w:id="804" w:name="__RefHeading___Toc853179_653776707"/>
      <w:bookmarkStart w:id="805" w:name="_Toc288"/>
      <w:bookmarkEnd w:id="803"/>
      <w:bookmarkEnd w:id="804"/>
      <w:r>
        <w:rPr>
          <w:rtl w:val="true"/>
        </w:rPr>
        <w:t>اهمیت و ارزش شب</w:t>
      </w:r>
      <w:bookmarkEnd w:id="805"/>
    </w:p>
    <w:p>
      <w:pPr>
        <w:pStyle w:val="BookText"/>
        <w:rPr/>
      </w:pPr>
      <w:r>
        <w:rPr>
          <w:rFonts w:ascii="IRNazanin" w:hAnsi="IRNazanin" w:eastAsia="IRNazanin"/>
          <w:color w:val="111111"/>
          <w:sz w:val="28"/>
          <w:sz w:val="28"/>
          <w:szCs w:val="28"/>
          <w:rtl w:val="true"/>
          <w:lang w:bidi="fa-IR"/>
        </w:rPr>
        <w:t>این قسم چهارم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قرآن مجید به عنوان زمانی خاصّ و ویژه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مادّیی که شب برای زمین و اهل آن دارد، که تعادل در گرما و سرمای زمین یکی از آن آثار ظاهری است و آثار معنویی که بر شب بار است، آن قدر زیاد است که بیانش واقعاً کتاب‌ها لازم دارد و قطعاً به کنه آن نخواهیم رسید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همین که معراج پیامبر صلی الله علیه و آله، چهل شب میهمانی ویژۀ حضرت موسی علیه السلام در کوه طور و ده شب ایام عاشورا که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طبری در تفسیرش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صورت رمزی اشاره شده است، همگی در ظرف شب انجام</w:t>
      </w:r>
      <w:bookmarkStart w:id="806" w:name="pg6436_43090"/>
    </w:p>
    <w:p>
      <w:pPr>
        <w:pStyle w:val="BookText"/>
        <w:rPr/>
      </w:pPr>
      <w:bookmarkEnd w:id="806"/>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این ده شب قسم یاد کرده است و شب قدر که بهتر از هزار ماه است، یعنی انرژی معنوی آن، سی هزار برابر شب‌های دیگر است، باز به عنوان شب مطرح است و نزول تمام قرآن مجید در لوح محفوظ در شب بوده است و از آنجا در بیست و هفتم رجب به جبرییل قرائت شده و او به قلب پیغمبر عظیم الشأن اسلام صلی الله علیه و آله نازل کرده است، نشان می‌دهد که قسم به شب، قسمی معمولی و عادی نیست</w:t>
      </w:r>
      <w:r>
        <w:rPr>
          <w:rFonts w:eastAsia="IRNazanin" w:cs="IRNazanin"/>
          <w:color w:val="111111"/>
          <w:sz w:val="28"/>
          <w:szCs w:val="28"/>
          <w:rtl w:val="true"/>
          <w:lang w:bidi="fa-IR"/>
        </w:rPr>
        <w:t>.</w:t>
      </w:r>
    </w:p>
    <w:p>
      <w:pPr>
        <w:pStyle w:val="Heading3"/>
        <w:numPr>
          <w:ilvl w:val="2"/>
          <w:numId w:val="1"/>
        </w:numPr>
        <w:rPr/>
      </w:pPr>
      <w:bookmarkStart w:id="807" w:name="__RefHeading___Toc853181_653776707"/>
      <w:bookmarkStart w:id="808" w:name="_Toc289"/>
      <w:bookmarkEnd w:id="807"/>
      <w:r>
        <w:rPr>
          <w:rtl w:val="true"/>
        </w:rPr>
        <w:t>ارزش روز، رفعت آسمان و گسترۀ زمین</w:t>
      </w:r>
      <w:bookmarkEnd w:id="808"/>
    </w:p>
    <w:p>
      <w:pPr>
        <w:pStyle w:val="BookText"/>
        <w:rPr/>
      </w:pPr>
      <w:r>
        <w:rPr>
          <w:rFonts w:ascii="IRNazanin" w:hAnsi="IRNazanin" w:eastAsia="IRNazanin"/>
          <w:color w:val="111111"/>
          <w:sz w:val="28"/>
          <w:sz w:val="28"/>
          <w:szCs w:val="28"/>
          <w:rtl w:val="true"/>
          <w:lang w:bidi="fa-IR"/>
        </w:rPr>
        <w:t>بعد قسم دیگری را مطرح می‌کند که همسان و همراه با ارزش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به روز که باز دارای موقعیت ویژه‌ای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که روز دارد و فعالیت‌های عظیمی که موجودات زنده و گیاهان در روز دارند، آثار عظیمی که برای زندگی بشر در روز هست، ویژگی این سوگند دیگر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قسم به آسمان‌ها، که میلیاردها میلیارد کهکشان و سحابی در آن هست و قسم به آن قدرتمندی که آسمان را برپا کرده است؛ یعنی میلیاردها میلیارد کهکشان و سحابی را که گاهی یک ستاره‌اش در حجم و وزن، چند میلیون برابر خورشید است و میلیاردها سال است که بدون ستون و بدون این که با زنجیر به جایی بسته باشند، این میلیاردها ستارگان و نجوم در فضای هستی، مشغول ادا کردن تکلیف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آسمان‌ها را برپا کرده است و از افتادن نگه می‌دارد و نمی‌گذارد که هیچ کدام از مدار معین خود فرار کنند و حرکات آنها تند و کند شده، تصادفی بین آنها به وجود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زمین که منبع انواع موجودات، عناصر و نباتات با ارزش است و قسم به</w:t>
      </w:r>
      <w:bookmarkStart w:id="809" w:name="pg6436_43094"/>
    </w:p>
    <w:p>
      <w:pPr>
        <w:pStyle w:val="BookText"/>
        <w:rPr/>
      </w:pPr>
      <w:bookmarkEnd w:id="809"/>
      <w:r>
        <w:rPr>
          <w:rFonts w:ascii="IRNazanin" w:hAnsi="IRNazanin" w:eastAsia="IRNazanin"/>
          <w:color w:val="111111"/>
          <w:sz w:val="28"/>
          <w:sz w:val="28"/>
          <w:szCs w:val="28"/>
          <w:rtl w:val="true"/>
          <w:lang w:bidi="fa-IR"/>
        </w:rPr>
        <w:t>آن خدایی که زمین را پهن کرد و گسترانید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قسم به خود نفس و به خدایی که آن را آفرید</w:t>
      </w:r>
      <w:r>
        <w:rPr>
          <w:rFonts w:eastAsia="IRNazanin" w:cs="IRNazanin"/>
          <w:color w:val="111111"/>
          <w:sz w:val="28"/>
          <w:szCs w:val="28"/>
          <w:rtl w:val="true"/>
          <w:lang w:bidi="fa-IR"/>
        </w:rPr>
        <w:t>.</w:t>
      </w:r>
    </w:p>
    <w:p>
      <w:pPr>
        <w:pStyle w:val="Heading3"/>
        <w:numPr>
          <w:ilvl w:val="2"/>
          <w:numId w:val="1"/>
        </w:numPr>
        <w:rPr/>
      </w:pPr>
      <w:bookmarkStart w:id="810" w:name="__RefHeading___Toc853183_653776707"/>
      <w:bookmarkStart w:id="811" w:name="_Toc290"/>
      <w:bookmarkEnd w:id="810"/>
      <w:r>
        <w:rPr>
          <w:rtl w:val="true"/>
        </w:rPr>
        <w:t>رزق پاک و ناپاک نفس</w:t>
      </w:r>
      <w:bookmarkEnd w:id="811"/>
    </w:p>
    <w:p>
      <w:pPr>
        <w:pStyle w:val="BookText"/>
        <w:rPr/>
      </w:pPr>
      <w:r>
        <w:rPr>
          <w:rFonts w:ascii="IRNazanin" w:hAnsi="IRNazanin" w:eastAsia="IRNazanin"/>
          <w:color w:val="111111"/>
          <w:sz w:val="28"/>
          <w:sz w:val="28"/>
          <w:szCs w:val="28"/>
          <w:rtl w:val="true"/>
          <w:lang w:bidi="fa-IR"/>
        </w:rPr>
        <w:t>ملاحظه کردید که هشت سوگند به موجودات عالم و طبیعت است و سه بار نیز به وجود مقدس خودش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یازده سوگند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نفس دو رزق، طعام و غذا هست؛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نجس و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دستگاه هستی، کسی بخواهد یا نخواهد، ساختن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ناپاک و حرام تخریب است، کسی بخواهد یا نخواهد و هیچ کسی در این عالم جلوی ساختن حلال و تخریب حرام را نمی‌تواند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حلال با آن ظرفی که خدا برایش آن غذا را ساخته، تناسب صد در صد دارد و حرام با آن ظرف صد در صد بیگانگی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عالم برنامه‌هایی را به عنوان حرام مطرح می‌کند که این حرام‌ها را به بدن نخورانید؛ چون صد در صد با بدن شما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بیگانه وارد بدن شود، تخریب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تخریبش فقط تخریب ظاهری باشد، بلکه بدتر از تخریب ظاهری، تخریب باطنی و معنوی است</w:t>
      </w:r>
      <w:r>
        <w:rPr>
          <w:rFonts w:eastAsia="IRNazanin" w:cs="IRNazanin"/>
          <w:color w:val="111111"/>
          <w:sz w:val="28"/>
          <w:szCs w:val="28"/>
          <w:rtl w:val="true"/>
          <w:lang w:bidi="fa-IR"/>
        </w:rPr>
        <w:t>.</w:t>
      </w:r>
    </w:p>
    <w:p>
      <w:pPr>
        <w:pStyle w:val="Heading3"/>
        <w:numPr>
          <w:ilvl w:val="2"/>
          <w:numId w:val="1"/>
        </w:numPr>
        <w:rPr/>
      </w:pPr>
      <w:bookmarkStart w:id="812" w:name="__RefHeading___Toc853185_653776707"/>
      <w:bookmarkStart w:id="813" w:name="_Toc291"/>
      <w:bookmarkEnd w:id="812"/>
      <w:r>
        <w:rPr>
          <w:rtl w:val="true"/>
        </w:rPr>
        <w:t>اثرات ظاهری رزق ناپاک</w:t>
      </w:r>
      <w:bookmarkEnd w:id="8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موادی که در دنیا می‌خورید، تخریب ظاهری نیز ایجاد می‌کند</w:t>
      </w:r>
      <w:r>
        <w:rPr>
          <w:rFonts w:eastAsia="IRNazanin" w:cs="IRNazanin"/>
          <w:color w:val="111111"/>
          <w:sz w:val="28"/>
          <w:szCs w:val="28"/>
          <w:rtl w:val="true"/>
          <w:lang w:bidi="fa-IR"/>
        </w:rPr>
        <w:t>.</w:t>
      </w:r>
      <w:bookmarkStart w:id="814" w:name="pg6436_43096"/>
    </w:p>
    <w:p>
      <w:pPr>
        <w:pStyle w:val="BookText"/>
        <w:rPr/>
      </w:pPr>
      <w:bookmarkEnd w:id="814"/>
      <w:r>
        <w:rPr>
          <w:rFonts w:ascii="IRNazanin" w:hAnsi="IRNazanin" w:eastAsia="IRNazanin"/>
          <w:color w:val="111111"/>
          <w:sz w:val="28"/>
          <w:sz w:val="28"/>
          <w:szCs w:val="28"/>
          <w:rtl w:val="true"/>
          <w:lang w:bidi="fa-IR"/>
        </w:rPr>
        <w:t>دانشمندان غرب این معنا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نمی‌گوییم، خودشان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مشروب‌خور هستند و مشروبات الکلی و مست کننده می‌خورند، هر بار که این الکل اضافۀ بیگانۀ با بدن، وارد بدن می‌شود، دو هزار عدد سلول مغزی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یعنی با بدن انسان صد در صد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بدن دوست و رفیق بود و می‌توانست انس و ارتباط برقرار کند، حلال می‌شد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قَالَ قُلْتُ لِأَبِی عَبْدِ اللَّهِ علیه السلام لِمَ حَرَّمَ اللَّهُ الْخَمْرَ قَالَ حَرَّمَ اللَّهُ الْخَمْرَ لِفِعْلِهَا وَ فَسَادِهَا لِأَنَّ مُدْمِنَ الْخَمْرِ تُورِثُهُ الِارْتِعَاشَ وَ تَذْهَبُ بِنُورِهِ وَ تَهْدِمُ مُرُوَّتَهُ وَ تَحْمِلُهُ عَلَی أَنْ یَجْتَرِئَ عَلَی ارْتِکَابِ الْمَحَارِمِ وَ سَفْکِ الدِّمَاءِ وَ رُکُوبِ الزِّنَا وَ لَایُؤْمَنُ إِذَا سَکِرَ أَنْ یَثِبَ عَلَی حَرَمِهِ وَ هُوَ لَایَعْقِلُ ذَلِکَ وَ لَایَزِیدُ شَارِبَهَا إِلَّا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شُرْبِ الْخَمْرِ أَشَرُّ أَمْ تَرْکُ الصَّلَاةِ فَقَالَ شُرْبُ الْخَمْرِ أَشَرُّ مِنْ تَرْکِ الصَّلَاةِ وَ تَدْرِی لِمَ ذَلِکَ قَالَ لَاقَالَ یَصِیرُ فِی حَالٍ لَایَعْرِفُ اللَّهَ عز و جل وَ لَایَعْرِفُ مَنْ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6/403</w:t>
      </w:r>
      <w:r>
        <w:rPr>
          <w:rFonts w:ascii="Amiri" w:hAnsi="Amiri" w:eastAsia="Amiri" w:cs="Amiri"/>
          <w:color w:val="111111"/>
          <w:sz w:val="28"/>
          <w:sz w:val="28"/>
          <w:szCs w:val="28"/>
          <w:rtl w:val="true"/>
          <w:lang w:bidi="ar-SA"/>
        </w:rPr>
        <w:t xml:space="preserve">، بَابُ أَنَّ الْخَمْرَ رَأْسُ کُلِّ إِثْمٍ وَ شَرٍّ، حدیث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 أَبِی الْبِلَادِ عَنْ أَبِیه عَنْ أَحَدِهِمَا علیه السلام قَالَ مَا عُصِیَ اللَّهُ عز و جل بِشَیْءٍ أَشَدَّ مِنْ شُرْبِ الْخَمْرِ إِنَّ أَحَدَهُمْ لَیَدَعُ الصَّلَاةَ الْفَرِیضَةَ وَ یَثِبُ عَلَی أُمِّهِ وَ أُخْتِهِ وَ ابْنَتِهِ وَ هُوَ لَایَعْقِلُ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6/403</w:t>
      </w:r>
      <w:r>
        <w:rPr>
          <w:rFonts w:ascii="Amiri" w:hAnsi="Amiri" w:eastAsia="Amiri" w:cs="Amiri"/>
          <w:color w:val="111111"/>
          <w:sz w:val="28"/>
          <w:sz w:val="28"/>
          <w:szCs w:val="28"/>
          <w:rtl w:val="true"/>
          <w:lang w:bidi="ar-SA"/>
        </w:rPr>
        <w:t xml:space="preserve">، بَابُ أَنَّ الْخَمْرَ رَأْسُ کُلِّ إِثْمٍ وَ شَرٍّ،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رَفَعَهُ قَالَ قِیلَ لِأَمِیرِ الْمُؤْمِنِینَ علیه السلام إِنَّکَ تَزْعُمُ أَنَّ شُرْبَ الْخَمْرِ أَشَدُّ مِنَ الزِّنَا وَ السَّرِقَةِ فَقَالَ علیه السلام نَعَمْ إِنَّ صَاحِبَ الزِّنَا لَعَلَّهُ لَایَعْدُوهُ إِلَی غَیْرِهِ وَ إِنَّ شَارِبَ الْخَمْرِ إِذَا شَرِبَ الْخَمْرَ زَنَی وَ سَرَقَ وَ قَتَلَ النَّفْسَ الَّتِی حَرَّمَ اللَّهُ عز و جل وَ تَرَکَ الصَّلَاةَ</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853187_653776707"/>
      <w:bookmarkStart w:id="816" w:name="_Toc292"/>
      <w:bookmarkEnd w:id="815"/>
      <w:r>
        <w:rPr>
          <w:rtl w:val="true"/>
        </w:rPr>
        <w:t>فجور و تقوا، غذاهای نفس</w:t>
      </w:r>
      <w:bookmarkEnd w:id="81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بعد از یازده قسم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غذایی پاک دارد</w:t>
      </w:r>
      <w:bookmarkStart w:id="817" w:name="pg6436_43098"/>
    </w:p>
    <w:p>
      <w:pPr>
        <w:pStyle w:val="BookText"/>
        <w:rPr/>
      </w:pPr>
      <w:bookmarkEnd w:id="817"/>
      <w:r>
        <w:rPr>
          <w:rFonts w:ascii="IRNazanin" w:hAnsi="IRNazanin" w:eastAsia="IRNazanin"/>
          <w:color w:val="111111"/>
          <w:sz w:val="28"/>
          <w:sz w:val="28"/>
          <w:szCs w:val="28"/>
          <w:rtl w:val="true"/>
          <w:lang w:bidi="fa-IR"/>
        </w:rPr>
        <w:t>و غذایی ناپاک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غذای پاک نفس شما تقواست و غذای ناپاک نفس شما فجور، زشتی‌ها، خلافها، بدی‌ها، عصیان‌ها و گناهان است و غذای حلال نفس شما تمام موارد تقواست که حقایق الهیه، واقعیات ربّانیه، فیوضات عرشیه و حسنات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خوبی‌ها در تقوا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همۀ عبادات، حسنات اخلاقی، کارهای خیر و بهترین پوشش زینتی برای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با یازده سوگند عظمت تغذیۀ نفس را می‌خواهد نشان دهد</w:t>
      </w:r>
      <w:r>
        <w:rPr>
          <w:rFonts w:eastAsia="IRNazanin" w:cs="IRNazanin"/>
          <w:color w:val="111111"/>
          <w:sz w:val="28"/>
          <w:szCs w:val="28"/>
          <w:rtl w:val="true"/>
          <w:lang w:bidi="fa-IR"/>
        </w:rPr>
        <w:t>.</w:t>
      </w:r>
    </w:p>
    <w:p>
      <w:pPr>
        <w:pStyle w:val="Heading3"/>
        <w:numPr>
          <w:ilvl w:val="2"/>
          <w:numId w:val="1"/>
        </w:numPr>
        <w:rPr/>
      </w:pPr>
      <w:bookmarkStart w:id="818" w:name="__RefHeading___Toc853189_653776707"/>
      <w:bookmarkStart w:id="819" w:name="_Toc293"/>
      <w:bookmarkEnd w:id="818"/>
      <w:r>
        <w:rPr>
          <w:rtl w:val="true"/>
        </w:rPr>
        <w:t>احترام خدا به نفس پاک</w:t>
      </w:r>
      <w:bookmarkEnd w:id="819"/>
    </w:p>
    <w:p>
      <w:pPr>
        <w:pStyle w:val="BookText"/>
        <w:rPr/>
      </w:pPr>
      <w:r>
        <w:rPr>
          <w:rFonts w:ascii="IRNazanin" w:hAnsi="IRNazanin" w:eastAsia="IRNazanin"/>
          <w:color w:val="111111"/>
          <w:sz w:val="28"/>
          <w:sz w:val="28"/>
          <w:szCs w:val="28"/>
          <w:rtl w:val="true"/>
          <w:lang w:bidi="fa-IR"/>
        </w:rPr>
        <w:t xml:space="preserve">مطلب دیگر این که خداوند متعال در هنگام مرگ پاکان عالم، انبیا، اولیا و امامان علیهم السلام و در هنگام شهادت حضرت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اسم خطاب نمی‌کنند، بلکه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خطابش را به طور مستقیم متوجه نفس عاشقان و اولیای خود کرده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عظمت نفس شخصیت تغذیه شده با رزق حلالِ ویژۀ خود را چگونه خطاب می‌کند که باعث می‌شود پروردگار عالم هنگام عبور اولیائش از دنیا، دعوت ویژه‌ای از آنان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نام دیگر سورۀ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آخرین آیۀ سوره که خدا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820" w:name="pg6436_43102"/>
    </w:p>
    <w:p>
      <w:pPr>
        <w:pStyle w:val="Heading3"/>
        <w:numPr>
          <w:ilvl w:val="2"/>
          <w:numId w:val="1"/>
        </w:numPr>
        <w:rPr/>
      </w:pPr>
      <w:bookmarkStart w:id="821" w:name="__RefHeading___Toc853191_653776707"/>
      <w:bookmarkStart w:id="822" w:name="_Toc294"/>
      <w:bookmarkEnd w:id="820"/>
      <w:bookmarkEnd w:id="821"/>
      <w:r>
        <w:rPr>
          <w:rtl w:val="true"/>
        </w:rPr>
        <w:t>رجوع به سوی پروردگار</w:t>
      </w:r>
      <w:bookmarkEnd w:id="822"/>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چیست؟ رجوع به جایی است که اول در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بوده است؟ نزد آن کسی که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و ریشه‌اش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یعنی قبل از این که به دنیا بیاید و به صورت خاک آفریده شود، حتی قبل از این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اصلی عالم باشد، در علم پروردگار بوده؛ یعنی صورت علمی نزد وجود مقدس حضرت حق داشته است و از آنجا او را سفر دادند و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سالم سفر کرده و در این مسافرت نیز در طول بودن در دنیا خودش را برابر با طرح خدا تغذیه کرده تا هم اخلاق، هم رنگ، انیس و مونس خدا شده، حال پروردگار به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823" w:name="__RefHeading___Toc853193_653776707"/>
      <w:bookmarkStart w:id="824" w:name="_Toc295"/>
      <w:bookmarkEnd w:id="823"/>
      <w:r>
        <w:rPr>
          <w:rtl w:val="true"/>
        </w:rPr>
        <w:t>بی ارزشی نفوس شریره و خبیثه</w:t>
      </w:r>
      <w:bookmarkEnd w:id="824"/>
    </w:p>
    <w:p>
      <w:pPr>
        <w:pStyle w:val="BookText"/>
        <w:rPr/>
      </w:pPr>
      <w:r>
        <w:rPr>
          <w:rFonts w:ascii="IRNazanin" w:hAnsi="IRNazanin" w:eastAsia="IRNazanin"/>
          <w:color w:val="111111"/>
          <w:sz w:val="28"/>
          <w:sz w:val="28"/>
          <w:szCs w:val="28"/>
          <w:rtl w:val="true"/>
          <w:lang w:bidi="fa-IR"/>
        </w:rPr>
        <w:t xml:space="preserve">اما آن کسی که نفس را تغذیۀ حرام کرده و نفس او شریره و خبیثه شده، که وجود مبارک و پرفایدۀ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را در کتابهای خود دارند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نفس را از حرام تغذیه کرده و نفس را به نفس خبیثه و شریره تبدیل کرده،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bookmarkStart w:id="825" w:name="pg6436_43104"/>
    </w:p>
    <w:p>
      <w:pPr>
        <w:pStyle w:val="BookText"/>
        <w:rPr/>
      </w:pPr>
      <w:bookmarkEnd w:id="825"/>
      <w:r>
        <w:rPr>
          <w:rFonts w:ascii="IRNazanin" w:hAnsi="IRNazanin" w:eastAsia="IRNazanin"/>
          <w:color w:val="111111"/>
          <w:sz w:val="28"/>
          <w:sz w:val="28"/>
          <w:szCs w:val="28"/>
          <w:rtl w:val="true"/>
          <w:lang w:bidi="fa-IR"/>
        </w:rPr>
        <w:t>وقتی جان این شخص را می‌گیرند و نفس را از بدن جدا می‌کنند، با احاطۀ جهنّم جدا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یعنی همان وقتی که در دنیا بوده، در احاطه دوزخ بوده است و اکنون که می‌خواهند نفس او را جدا کنند، در احاطۀ دوزخ از بدن جدا می‌کنند</w:t>
      </w:r>
      <w:r>
        <w:rPr>
          <w:rFonts w:eastAsia="IRNazanin" w:cs="IRNazanin"/>
          <w:color w:val="111111"/>
          <w:sz w:val="28"/>
          <w:szCs w:val="28"/>
          <w:rtl w:val="true"/>
          <w:lang w:bidi="fa-IR"/>
        </w:rPr>
        <w:t>.</w:t>
      </w:r>
    </w:p>
    <w:p>
      <w:pPr>
        <w:pStyle w:val="Heading3"/>
        <w:numPr>
          <w:ilvl w:val="2"/>
          <w:numId w:val="1"/>
        </w:numPr>
        <w:rPr/>
      </w:pPr>
      <w:bookmarkStart w:id="826" w:name="__RefHeading___Toc853195_653776707"/>
      <w:bookmarkStart w:id="827" w:name="_Toc296"/>
      <w:bookmarkEnd w:id="826"/>
      <w:r>
        <w:rPr>
          <w:rtl w:val="true"/>
        </w:rPr>
        <w:t>نفس راضی و مرضی خداوند در کنار پاکان</w:t>
      </w:r>
      <w:bookmarkEnd w:id="827"/>
    </w:p>
    <w:p>
      <w:pPr>
        <w:pStyle w:val="BookText"/>
        <w:rPr/>
      </w:pPr>
      <w:r>
        <w:rPr>
          <w:rFonts w:ascii="IRNazanin" w:hAnsi="IRNazanin" w:eastAsia="IRNazanin"/>
          <w:color w:val="111111"/>
          <w:sz w:val="28"/>
          <w:sz w:val="28"/>
          <w:szCs w:val="28"/>
          <w:rtl w:val="true"/>
          <w:lang w:bidi="fa-IR"/>
        </w:rPr>
        <w:t>آنجا دیگر صحبت از ربّ، رحمت، دعوت و خطاب نیست، این خطاب مربوط به نفوسی است که خود را با تدبیر حکیمان تغذیۀ حلال کردند، آن هم حکیمانی چون خدا، انبیا و ائمه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موج رضایت از خدا در تو و رضایت تو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بیرون رفتن از دنیا،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از آن نفوس شریره و حرام‌خور است که باید بعد از مردن، در تاریکی غیرقابل رد شدن قرار بگیرند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شریره و خبیثه بعد از مردن باید در تنهایی و خلوت، با هزاران شبح‌هایی که از درون خود آنها بیرون می‌ریزد رو به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نفوس تزکیه شده و مطمئنّه نه، به ربّ رجوع دارند و در عباد حضرت حق داخل می‌شوند</w:t>
      </w:r>
      <w:r>
        <w:rPr>
          <w:rFonts w:eastAsia="IRNazanin" w:cs="IRNazanin"/>
          <w:color w:val="111111"/>
          <w:sz w:val="28"/>
          <w:szCs w:val="28"/>
          <w:rtl w:val="true"/>
          <w:lang w:bidi="fa-IR"/>
        </w:rPr>
        <w:t>.</w:t>
      </w:r>
      <w:bookmarkStart w:id="828" w:name="pg6436_43105"/>
    </w:p>
    <w:p>
      <w:pPr>
        <w:pStyle w:val="Heading3"/>
        <w:numPr>
          <w:ilvl w:val="2"/>
          <w:numId w:val="1"/>
        </w:numPr>
        <w:rPr/>
      </w:pPr>
      <w:bookmarkStart w:id="829" w:name="__RefHeading___Toc853197_653776707"/>
      <w:bookmarkStart w:id="830" w:name="_Toc297"/>
      <w:bookmarkEnd w:id="828"/>
      <w:bookmarkEnd w:id="829"/>
      <w:r>
        <w:rPr>
          <w:rtl w:val="true"/>
        </w:rPr>
        <w:t>بهشت لایق نفوس پاک</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خیلی عجیب است که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بهشت ویژه‌ای است که ما نمی‌دانیم چیست؛ یعنی جای این نفس حلال‌خور، بهشت ویژه‌ای است که ما خبر نداریم چیست که پروردگار عالم این بهشت را به خود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و اهل بصیرت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دیگر قرآن کریم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حدی به عظمت، بزرگی، جایگاه و توجه خاصّ پروردگار به نفس آشنا شدید و دانستید که تمام عظمت این نفس در ظهور مربوط به رزق حلالِ و از جانب خدا قرارداده شده است</w:t>
      </w:r>
      <w:r>
        <w:rPr>
          <w:rFonts w:eastAsia="IRNazanin" w:cs="IRNazanin"/>
          <w:color w:val="111111"/>
          <w:sz w:val="28"/>
          <w:szCs w:val="28"/>
          <w:rtl w:val="true"/>
          <w:lang w:bidi="fa-IR"/>
        </w:rPr>
        <w:t>.</w:t>
      </w:r>
    </w:p>
    <w:p>
      <w:pPr>
        <w:pStyle w:val="Heading3"/>
        <w:numPr>
          <w:ilvl w:val="2"/>
          <w:numId w:val="1"/>
        </w:numPr>
        <w:rPr/>
      </w:pPr>
      <w:bookmarkStart w:id="831" w:name="__RefHeading___Toc853199_653776707"/>
      <w:bookmarkStart w:id="832" w:name="_Toc298"/>
      <w:bookmarkEnd w:id="831"/>
      <w:r>
        <w:rPr>
          <w:rtl w:val="true"/>
        </w:rPr>
        <w:t>حب و بغض خدا نسبت به امور</w:t>
      </w:r>
      <w:bookmarkEnd w:id="832"/>
    </w:p>
    <w:p>
      <w:pPr>
        <w:pStyle w:val="BookText"/>
        <w:rPr/>
      </w:pPr>
      <w:r>
        <w:rPr>
          <w:rFonts w:ascii="IRNazanin" w:hAnsi="IRNazanin" w:eastAsia="IRNazanin"/>
          <w:color w:val="111111"/>
          <w:sz w:val="28"/>
          <w:sz w:val="28"/>
          <w:szCs w:val="28"/>
          <w:rtl w:val="true"/>
          <w:lang w:bidi="fa-IR"/>
        </w:rPr>
        <w:t>از وجود مقدس حضرت اباعبدالله الحسین علیه السلام روایتی را نقل می‌کنم و بعد در توضیح آن، هشت رزق پاکِ الهی، ملکوتی، عرشی و معنوی نفس را از قول امام صادق علیه السلام بحث می‌کنیم که البته هر کدام توضیحاتی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پیوسته از زبان مبارک جدّم رسول خدا صلی الله علیه و آله می‌شنیدم که می‌فرمودد</w:t>
      </w:r>
      <w:r>
        <w:rPr>
          <w:rFonts w:eastAsia="IRNazanin" w:cs="IRNazanin"/>
          <w:color w:val="111111"/>
          <w:sz w:val="28"/>
          <w:szCs w:val="28"/>
          <w:rtl w:val="true"/>
          <w:lang w:bidi="fa-IR"/>
        </w:rPr>
        <w:t>:</w:t>
      </w:r>
      <w:bookmarkStart w:id="833" w:name="pg6436_43106"/>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یحبّ معالی الامور و یکره سفسافها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2894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22020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امور با ارزش را دوست دارد و از برنامه‌های پست و بی‌ارزش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این امور با ارزشی که پیغمبر اکرم صلی الله علیه و آله می‌فرماید و البته در طول بیست و سه سال توضیح دادند، دربارۀ غذای الهی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غذاست که نفس را به نفس مطمئنّه، راضیه و مرضیه تبدیل می‌کند</w:t>
      </w:r>
      <w:r>
        <w:rPr>
          <w:rFonts w:eastAsia="IRNazanin" w:cs="IRNazanin"/>
          <w:color w:val="111111"/>
          <w:sz w:val="28"/>
          <w:szCs w:val="28"/>
          <w:rtl w:val="true"/>
          <w:lang w:bidi="fa-IR"/>
        </w:rPr>
        <w:t>.</w:t>
      </w:r>
    </w:p>
    <w:p>
      <w:pPr>
        <w:pStyle w:val="Heading3"/>
        <w:numPr>
          <w:ilvl w:val="2"/>
          <w:numId w:val="1"/>
        </w:numPr>
        <w:rPr/>
      </w:pPr>
      <w:bookmarkStart w:id="834" w:name="__RefHeading___Toc853201_653776707"/>
      <w:bookmarkStart w:id="835" w:name="_Toc299"/>
      <w:bookmarkEnd w:id="834"/>
      <w:r>
        <w:rPr>
          <w:rtl w:val="true"/>
        </w:rPr>
        <w:t>بی اعتمادی به علم جدا از وحی</w:t>
      </w:r>
      <w:bookmarkEnd w:id="835"/>
    </w:p>
    <w:p>
      <w:pPr>
        <w:pStyle w:val="BookText"/>
        <w:rPr/>
      </w:pPr>
      <w:r>
        <w:rPr>
          <w:rFonts w:ascii="IRNazanin" w:hAnsi="IRNazanin" w:eastAsia="IRNazanin"/>
          <w:color w:val="111111"/>
          <w:sz w:val="28"/>
          <w:sz w:val="28"/>
          <w:szCs w:val="28"/>
          <w:rtl w:val="true"/>
          <w:lang w:bidi="fa-IR"/>
        </w:rPr>
        <w:t>حال این هشت موردی که پیامبر اسلام صلی الله علیه و آله بیان می‌کنند و تمام آنها در ارتباط با نفس است را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روانشناس و روانکاو می‌خواهد ما را این گونه تغذیه کند؟ دانش روانشناسی و روانکاوی در اروپا و آمریکا غوغا می‌کند، ولی آدم نمی‌سازد، بلکه روز به روز جامعۀ غرب دارد وضع بدتری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علوم در آنجا گسترده‌تر می‌شود و افراد درس خوانده در آنجا بیشتر و دانشگاه‌ها عریض و طویل‌تر می‌شوند و روانکاوی و روانشناسی در آنجا مانند دریا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روانکاوی کودک، شصت کیلومتر از کودکان مختلف فیلم گرفته‌اند، ولی همین کودکان وقتی جوان و جوانان متوسط و متوسطها پیر می‌شوند، باز اهل هر فساد و فسقی هستند</w:t>
      </w:r>
      <w:r>
        <w:rPr>
          <w:rFonts w:eastAsia="IRNazanin" w:cs="IRNazanin"/>
          <w:color w:val="111111"/>
          <w:sz w:val="28"/>
          <w:szCs w:val="28"/>
          <w:rtl w:val="true"/>
          <w:lang w:bidi="fa-IR"/>
        </w:rPr>
        <w:t>.</w:t>
      </w:r>
    </w:p>
    <w:p>
      <w:pPr>
        <w:pStyle w:val="Heading3"/>
        <w:numPr>
          <w:ilvl w:val="2"/>
          <w:numId w:val="1"/>
        </w:numPr>
        <w:rPr/>
      </w:pPr>
      <w:bookmarkStart w:id="836" w:name="__RefHeading___Toc853203_653776707"/>
      <w:bookmarkStart w:id="837" w:name="_Toc300"/>
      <w:bookmarkEnd w:id="836"/>
      <w:r>
        <w:rPr>
          <w:rtl w:val="true"/>
        </w:rPr>
        <w:t>هشت خصلت برای محبوبیت نفس نزد پروردگار</w:t>
      </w:r>
      <w:bookmarkEnd w:id="837"/>
    </w:p>
    <w:p>
      <w:pPr>
        <w:pStyle w:val="BookText"/>
        <w:rPr/>
      </w:pPr>
      <w:r>
        <w:rPr>
          <w:rFonts w:ascii="IRNazanin" w:hAnsi="IRNazanin" w:eastAsia="IRNazanin"/>
          <w:color w:val="111111"/>
          <w:sz w:val="28"/>
          <w:sz w:val="28"/>
          <w:szCs w:val="28"/>
          <w:rtl w:val="true"/>
          <w:lang w:bidi="fa-IR"/>
        </w:rPr>
        <w:t>حال گفتار زیبا و ملکوتی رسول خدا صلی الله علیه و آله را ببینید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ألهمه العمل بثمان خصال</w:t>
      </w:r>
      <w:r>
        <w:rPr>
          <w:rFonts w:eastAsia="IRNazanin" w:cs="IRNazanin"/>
          <w:color w:val="111111"/>
          <w:sz w:val="28"/>
          <w:szCs w:val="28"/>
          <w:rtl w:val="true"/>
          <w:lang w:bidi="fa-IR"/>
        </w:rPr>
        <w:t xml:space="preserve">» </w:t>
      </w:r>
      <w:r>
        <w:rPr>
          <w:rStyle w:val="FootnoteAnchor"/>
          <w:rtl w:val="true"/>
        </w:rPr>
        <w:footnoteReference w:id="182"/>
      </w:r>
      <w:bookmarkStart w:id="838" w:name="pg6436_43107"/>
    </w:p>
    <w:p>
      <w:pPr>
        <w:pStyle w:val="BookText"/>
        <w:rPr/>
      </w:pPr>
      <w:bookmarkEnd w:id="838"/>
      <w:r>
        <w:rPr>
          <w:rFonts w:ascii="IRNazanin" w:hAnsi="IRNazanin" w:eastAsia="IRNazanin"/>
          <w:color w:val="111111"/>
          <w:sz w:val="28"/>
          <w:sz w:val="28"/>
          <w:szCs w:val="28"/>
          <w:rtl w:val="true"/>
          <w:lang w:bidi="fa-IR"/>
        </w:rPr>
        <w:t>چقدر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تغذیۀ نفس که پاک بار بیاید و ساخته شود تا به نفس مطمئنّه، راضیه و مرضیه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 به بنده‌ای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خدا به بنده‌اش عشق می‌ورزد؟ زمانی که عبد، شایستگی خود را نسبت به ظهور عشق خدا نشان دهد؛ یعنی حرکتی را به جانب پاکی شروع کند که این حرکت و تصمیم برای پاکی و سلامت نفس، حوزۀ ظهور عشق حضرت حق 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عبد را به هشت واقعیت هدایت می‌کند؛ یعنی به قلبش می‌اندازد که این هشت واقعیت را بفهمد، علاقه پیدا کند و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توفیق الهی می‌گویند، اما اگر تصمیم بگیرد و حرکت کند</w:t>
      </w:r>
      <w:r>
        <w:rPr>
          <w:rFonts w:eastAsia="IRNazanin" w:cs="IRNazanin"/>
          <w:color w:val="111111"/>
          <w:sz w:val="28"/>
          <w:szCs w:val="28"/>
          <w:rtl w:val="true"/>
          <w:lang w:bidi="fa-IR"/>
        </w:rPr>
        <w:t>.</w:t>
      </w:r>
    </w:p>
    <w:p>
      <w:pPr>
        <w:pStyle w:val="Heading3"/>
        <w:numPr>
          <w:ilvl w:val="2"/>
          <w:numId w:val="1"/>
        </w:numPr>
        <w:rPr/>
      </w:pPr>
      <w:bookmarkStart w:id="839" w:name="__RefHeading___Toc853205_653776707"/>
      <w:bookmarkStart w:id="840" w:name="_Toc301"/>
      <w:bookmarkEnd w:id="839"/>
      <w:r>
        <w:rPr>
          <w:rtl w:val="true"/>
        </w:rPr>
        <w:t>تصمیم به پاکی و اجرای آن</w:t>
      </w:r>
      <w:bookmarkEnd w:id="840"/>
    </w:p>
    <w:p>
      <w:pPr>
        <w:pStyle w:val="BookText"/>
        <w:rPr/>
      </w:pPr>
      <w:r>
        <w:rPr>
          <w:rFonts w:ascii="IRNazanin" w:hAnsi="IRNazanin" w:eastAsia="IRNazanin"/>
          <w:color w:val="111111"/>
          <w:sz w:val="28"/>
          <w:sz w:val="28"/>
          <w:szCs w:val="28"/>
          <w:rtl w:val="true"/>
          <w:lang w:bidi="fa-IR"/>
        </w:rPr>
        <w:t>در حرم حضرت رضا علیه السلام جملات آخر زیارت را می‌خواندم که جوانی کنارم نشست، من چون آخر زیارت بود، نگاه نکردم ببینم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زیارتم تمام شد، دیدم روحانی نورانی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بار است که با شما رو به رو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ارتباط با خودم مطلبی را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بیننده‌ای نبود، پیراهنم را درمی‌آوردم، بدنم را به شما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گلو تا روی شکم و پشت بدنم، تمام خالکوبی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شما می‌گویم که بدانید من قبل از این که روحانی بشوم، چه کاره بودم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مردم محل و نیروی انتظامی از دست من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می‌کشیدم، خنجر می‌زدم، از دیوار مردم بالا می‌رفتم، باج می‌گرفتم، کتک</w:t>
      </w:r>
      <w:bookmarkStart w:id="841" w:name="pg6436_43109"/>
    </w:p>
    <w:p>
      <w:pPr>
        <w:pStyle w:val="BookText"/>
        <w:rPr/>
      </w:pPr>
      <w:bookmarkEnd w:id="841"/>
      <w:r>
        <w:rPr>
          <w:rFonts w:ascii="IRNazanin" w:hAnsi="IRNazanin" w:eastAsia="IRNazanin"/>
          <w:color w:val="111111"/>
          <w:sz w:val="28"/>
          <w:sz w:val="28"/>
          <w:szCs w:val="28"/>
          <w:rtl w:val="true"/>
          <w:lang w:bidi="fa-IR"/>
        </w:rPr>
        <w:t>می‌زدم، عربده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 قبل، در اوج شرارت، من و دوستم، تصمیم گرفتیم که در بالاترین شب احیاء، که شب بیست و سوم ماه مبارک رمضان است، در مجلس شما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مراسم شما آمدیم، وقتی احیا تمام شد، دو نفری برگشتیم، اما چشم ما از اشک به ما مهلت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را بیدار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اولین باری بود که صبح نماز را خواندیم و روزه گرفتیم، اما در حرم حضرت رضا علیه السلام بگویم که تمام نمازهای نخوانده را خواندیم و تمام روزه‌هایی را که خورده بودیم، گرفتیم؛ یعنی در عبادت ظاهراً بدهکار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جاهایی که باید می‌رفتیم که حلالیت بطلبیم، رفتیم و از مردم حلالیت طلبیدیم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نفری با هم آمدیم طلبه شدیم و در قم درس خارج فقه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محرم و صفر در عین این که در درون خود شرمنده‌ایم، به تبلیغ می‌رویم و اگر منبر ما اثری دارد،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بگیری که به طرف پاکی بروی، معشوق خدا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ألهمه العمل بثمان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هشت خصلت را می‌شمارم</w:t>
      </w:r>
      <w:r>
        <w:rPr>
          <w:rFonts w:eastAsia="IRNazanin" w:cs="IRNazanin"/>
          <w:color w:val="111111"/>
          <w:sz w:val="28"/>
          <w:szCs w:val="28"/>
          <w:rtl w:val="true"/>
          <w:lang w:bidi="fa-IR"/>
        </w:rPr>
        <w:t>.</w:t>
      </w:r>
    </w:p>
    <w:p>
      <w:pPr>
        <w:pStyle w:val="Heading3"/>
        <w:numPr>
          <w:ilvl w:val="2"/>
          <w:numId w:val="1"/>
        </w:numPr>
        <w:rPr/>
      </w:pPr>
      <w:bookmarkStart w:id="842" w:name="__RefHeading___Toc853207_653776707"/>
      <w:bookmarkStart w:id="843" w:name="_Toc302"/>
      <w:bookmarkEnd w:id="842"/>
      <w:r>
        <w:rPr>
          <w:rtl w:val="true"/>
        </w:rPr>
        <w:t>چشم پوشی از حرام</w:t>
      </w:r>
      <w:bookmarkEnd w:id="843"/>
    </w:p>
    <w:p>
      <w:pPr>
        <w:pStyle w:val="BookText"/>
        <w:rPr/>
      </w:pPr>
      <w:r>
        <w:rPr>
          <w:rFonts w:ascii="IRNazanin" w:hAnsi="IRNazanin" w:eastAsia="IRNazanin"/>
          <w:color w:val="111111"/>
          <w:sz w:val="28"/>
          <w:sz w:val="28"/>
          <w:szCs w:val="28"/>
          <w:rtl w:val="true"/>
          <w:lang w:bidi="fa-IR"/>
        </w:rPr>
        <w:t xml:space="preserve">این اولی چقدر عامل پاکی و پاک ماندن و با ارزش است که پروردگار عالم مخصوصاً در سورۀ نور آورده،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حرام است مانند دیدن زنان نامحرم و عورت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شرمگاه خود را حفظ کنند، این برای آنان پاکیزه‌تر است، قطعاً خدا به کارهایی که انجام می‌دهند،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می‌شد آیه را در سورۀ دیگری ببرد، اما در</w:t>
      </w:r>
      <w:bookmarkStart w:id="844" w:name="pg6436_43111"/>
    </w:p>
    <w:p>
      <w:pPr>
        <w:pStyle w:val="BookText"/>
        <w:rPr/>
      </w:pPr>
      <w:bookmarkEnd w:id="844"/>
      <w:r>
        <w:rPr>
          <w:rFonts w:ascii="IRNazanin" w:hAnsi="IRNazanin" w:eastAsia="IRNazanin"/>
          <w:color w:val="111111"/>
          <w:sz w:val="28"/>
          <w:sz w:val="28"/>
          <w:szCs w:val="28"/>
          <w:rtl w:val="true"/>
          <w:lang w:bidi="fa-IR"/>
        </w:rPr>
        <w:t>سوره‌ای که به نام نور است آورده؛ یعنی این اولی، نورساز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البصر عن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فروانداختن چشم از نگاه به ناموس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پیغمبر اکرم صلی الله علیه و آله می‌دانند که زنان همگی با حجاب قرآن بیرون نمی‌آیند، چون اگر با حجاب بیایند که نگاهها کمتر از این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به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بیرون بروید، از نظر پوشش لباس به گونه‌ای بروید که شناخته نشوید که جوان، زیبا، متوسط، شوهر کرده هستید، یا 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أَنْ یُعْرَفْنَ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 شناخته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همۀ انسانها که با قرآن رفیق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دلشان برای خودشان و شوهرانشان نسوخته است که زیبایی آنها را فقط شوهر بهره ببرد، این زیبایی را مقابل چشم همگان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می‌دانند که بعضی‌ها با مو و روی باز بیرون می‌آیند، ولی به آن کسی که می‌خواهد نفس پاک پیدا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 نباشد</w:t>
      </w:r>
      <w:r>
        <w:rPr>
          <w:rFonts w:eastAsia="IRNazanin" w:cs="IRNazanin"/>
          <w:color w:val="111111"/>
          <w:sz w:val="28"/>
          <w:szCs w:val="28"/>
          <w:rtl w:val="true"/>
          <w:lang w:bidi="fa-IR"/>
        </w:rPr>
        <w:t>.</w:t>
      </w:r>
    </w:p>
    <w:p>
      <w:pPr>
        <w:pStyle w:val="Heading3"/>
        <w:numPr>
          <w:ilvl w:val="2"/>
          <w:numId w:val="1"/>
        </w:numPr>
        <w:rPr/>
      </w:pPr>
      <w:bookmarkStart w:id="845" w:name="__RefHeading___Toc853209_653776707"/>
      <w:bookmarkStart w:id="846" w:name="_Toc303"/>
      <w:bookmarkEnd w:id="845"/>
      <w:r>
        <w:rPr>
          <w:rtl w:val="true"/>
        </w:rPr>
        <w:t>اثرات مخرب نگاه حرام</w:t>
      </w:r>
      <w:bookmarkEnd w:id="8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نیز روی این مسأله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نبیند، نمی‌خواهد، اما وقتی ببیند و بخواهد و فراهم نشود، دچار اضطراب، ضعف</w:t>
      </w:r>
      <w:bookmarkStart w:id="847" w:name="pg6436_43113"/>
    </w:p>
    <w:p>
      <w:pPr>
        <w:pStyle w:val="BookText"/>
        <w:rPr/>
      </w:pPr>
      <w:bookmarkEnd w:id="847"/>
      <w:r>
        <w:rPr>
          <w:rFonts w:ascii="IRNazanin" w:hAnsi="IRNazanin" w:eastAsia="IRNazanin"/>
          <w:color w:val="111111"/>
          <w:sz w:val="28"/>
          <w:sz w:val="28"/>
          <w:szCs w:val="28"/>
          <w:rtl w:val="true"/>
          <w:lang w:bidi="fa-IR"/>
        </w:rPr>
        <w:t>اعصاب، درد قلب، افکار آلوده و نیت‌های پلید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آن زیبا در نفس او سال‌ها باقی می‌ماند و دائم با این تصویر در گناه قرار می‌گیرد و نسبت به نفس تخریب عظیمی است که نفس را به نفس شریره و خبیثه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تعبیرهایی که ملاّصدرا از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دیده و دل هر دو فریاد که هرچه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زنم بر دیده تا دل گردد آزاد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بعدها نگاه، در زمان هیجان شهوت و در خلوت، پاکی دختر و پسر را به باد می‌دهد، بعد آن وقت عزای شوهردادن دختر می‌ماند که به چه کسی شوهرش بدهند و با آن پسر خیانت کرده چه کنند؟ تمام این‌ها بخاطر دیدن است</w:t>
      </w:r>
      <w:r>
        <w:rPr>
          <w:rFonts w:eastAsia="IRNazanin" w:cs="IRNazanin"/>
          <w:color w:val="111111"/>
          <w:sz w:val="28"/>
          <w:szCs w:val="28"/>
          <w:rtl w:val="true"/>
          <w:lang w:bidi="fa-IR"/>
        </w:rPr>
        <w:t>.</w:t>
      </w:r>
    </w:p>
    <w:p>
      <w:pPr>
        <w:pStyle w:val="Heading3"/>
        <w:numPr>
          <w:ilvl w:val="2"/>
          <w:numId w:val="1"/>
        </w:numPr>
        <w:rPr/>
      </w:pPr>
      <w:bookmarkStart w:id="848" w:name="__RefHeading___Toc853211_653776707"/>
      <w:bookmarkStart w:id="849" w:name="_Toc304"/>
      <w:bookmarkEnd w:id="848"/>
      <w:r>
        <w:rPr>
          <w:rtl w:val="true"/>
        </w:rPr>
        <w:t>صفات لازم دیگر برای کسب نفس پاک</w:t>
      </w:r>
      <w:bookmarkEnd w:id="849"/>
    </w:p>
    <w:p>
      <w:pPr>
        <w:pStyle w:val="BookText"/>
        <w:rPr/>
      </w:pPr>
      <w:r>
        <w:rPr>
          <w:rFonts w:ascii="IRNazanin" w:hAnsi="IRNazanin" w:eastAsia="IRNazanin"/>
          <w:color w:val="111111"/>
          <w:sz w:val="28"/>
          <w:sz w:val="28"/>
          <w:szCs w:val="28"/>
          <w:rtl w:val="true"/>
          <w:lang w:bidi="fa-IR"/>
        </w:rPr>
        <w:t>بعد حضرت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من الله جلّ ذِکْرُه و الحیاء والحلف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در اینجا مرحوم شیخ بهایی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مسأله را مطرح می‌کنند که بسیار جالب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و الامانة و الصدق و السخاء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خوراک نفس است که اگر به نفس خورانده شود، نفس ما مانند نفس سیدالشهداء علیه السلام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850" w:name="pg6436_43115"/>
    </w:p>
    <w:p>
      <w:pPr>
        <w:pStyle w:val="Heading2"/>
        <w:numPr>
          <w:ilvl w:val="1"/>
          <w:numId w:val="1"/>
        </w:numPr>
        <w:rPr/>
      </w:pPr>
      <w:bookmarkStart w:id="851" w:name="__RefHeading___Toc853213_653776707"/>
      <w:bookmarkStart w:id="852" w:name="_Toc305"/>
      <w:bookmarkEnd w:id="850"/>
      <w:bookmarkEnd w:id="851"/>
      <w:r>
        <w:rPr>
          <w:rtl w:val="true"/>
        </w:rPr>
        <w:t>معارف صحیفۀ سجادیه</w:t>
      </w:r>
      <w:bookmarkEnd w:id="852"/>
    </w:p>
    <w:p>
      <w:pPr>
        <w:pStyle w:val="Heading3"/>
        <w:numPr>
          <w:ilvl w:val="2"/>
          <w:numId w:val="1"/>
        </w:numPr>
        <w:rPr/>
      </w:pPr>
      <w:bookmarkStart w:id="853" w:name="__RefHeading___Toc853215_653776707"/>
      <w:bookmarkStart w:id="854" w:name="_Toc306"/>
      <w:bookmarkEnd w:id="853"/>
      <w:r>
        <w:rPr>
          <w:rtl w:val="true"/>
        </w:rPr>
        <w:t>شناخت امام سجاد علیه السلام از منظر دعا</w:t>
      </w:r>
      <w:bookmarkEnd w:id="854"/>
    </w:p>
    <w:p>
      <w:pPr>
        <w:pStyle w:val="BookText"/>
        <w:rPr/>
      </w:pPr>
      <w:r>
        <w:rPr>
          <w:rFonts w:ascii="IRNazanin" w:hAnsi="IRNazanin" w:eastAsia="IRNazanin"/>
          <w:color w:val="111111"/>
          <w:sz w:val="28"/>
          <w:sz w:val="28"/>
          <w:szCs w:val="28"/>
          <w:rtl w:val="true"/>
          <w:lang w:bidi="fa-IR"/>
        </w:rPr>
        <w:t>شناخت امام سجاد علیه السلام از منظر دعا</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وجود مبارک حضرت زین العابدین علیه السلام از سه ناحیه می‌توان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چهارم علیه السلام این پنجاه و چهار دعا را از باطن مبارک و آسمان فکر و اندیشۀ پاک خود بروز دادند و حضرت باقر علیه السلام به خط مبارک خود، این دعاها را نوشته و امام صادق علیه السلام نیز یک بار این مجموعه دعا را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به فرزندان، اقوام و شیعیان خود وصیت می‌کردند که با این کتاب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بخوانند، بفهمند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چهارم علیه السلام در این دعاها روش زندگی سالم، پاک و انسانی را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دعاها از گذشته مورد توجه اولیای خدا و دانشمندان بوده است و عده‌ای از بزرگان و علما، این کتاب را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علمای بزرگ و کم نظیر شیراز به نام سیدعلی خان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مدنی شیرازی؛ صاحب ریاض السالکین شرح صحیفه سجادیه؛ پسر امیر نظام الدین از احفاد صدرالدین دشتکی سید محمد شیرازی؛ ادیب و عالمی بارع و شاعری ماهر از افاضل علمای امامیه و جامع جمیع کمالات عالیه و علمیه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شانزده سالگی زمان حیات پدر ساکن حیدرآباد هند به محل تولد خود، مدینه منوره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تالیفات بسیاری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الصحابه والتابعین والعلماء؛ انوار الربیع؛ الدرجات الرفیعه فی طبقات الامامیه؛ الحدائق الندیه فی شرح الفوائد الصمدیه؛ ریاض السالکین فی شرح صحیفه السجادیه؛ دیوان شعر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 در اواخر عمر به موطن اصلی خود شیراز رفته و در مدرسه منصوریه به امر تدریس همت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شاه چراغ سید ماجد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این کتاب شرحی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bookmarkStart w:id="855" w:name="pg6436_43119"/>
    </w:p>
    <w:p>
      <w:pPr>
        <w:pStyle w:val="BookText"/>
        <w:rPr/>
      </w:pPr>
      <w:bookmarkEnd w:id="855"/>
      <w:r>
        <w:rPr>
          <w:rFonts w:ascii="IRNazanin" w:hAnsi="IRNazanin" w:eastAsia="IRNazanin"/>
          <w:color w:val="111111"/>
          <w:sz w:val="28"/>
          <w:sz w:val="28"/>
          <w:szCs w:val="28"/>
          <w:rtl w:val="true"/>
          <w:lang w:bidi="fa-IR"/>
        </w:rPr>
        <w:t>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نام این کتاب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سیرکنندگان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56" w:name="__RefHeading___Toc853217_653776707"/>
      <w:bookmarkStart w:id="857" w:name="_Toc307"/>
      <w:bookmarkEnd w:id="856"/>
      <w:r>
        <w:rPr>
          <w:rtl w:val="true"/>
        </w:rPr>
        <w:t>حکایتی از تأثیر دعاهای صحیفۀ سجادیه</w:t>
      </w:r>
      <w:bookmarkEnd w:id="857"/>
    </w:p>
    <w:p>
      <w:pPr>
        <w:pStyle w:val="BookText"/>
        <w:rPr/>
      </w:pPr>
      <w:r>
        <w:rPr>
          <w:rFonts w:ascii="IRNazanin" w:hAnsi="IRNazanin" w:eastAsia="IRNazanin"/>
          <w:color w:val="111111"/>
          <w:sz w:val="28"/>
          <w:sz w:val="28"/>
          <w:szCs w:val="28"/>
          <w:rtl w:val="true"/>
          <w:lang w:bidi="fa-IR"/>
        </w:rPr>
        <w:t>یکی از علمای بزرگ شیعه در ارتباط با صحیفه داستانی را برای من نقل کرد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مرجعیت آیت الله العظمی اصفهانی، با یکی از افراد اهل دل در ایام تبلیغ به بصره آمدیم و برای شیعیان بصره مدت زیادی معارف قرآن و اهل‌بیت علیهم السلام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تبلیغ که تمام شد، بلیط قطار گرفتیم که از بصره به بغداد بیاییم و از بغداد نیز با ماشین به نجف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بودم و رفیقم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کوپۀ قطار مستقر شدیم، دیدیم پنج جوان با خانمی جوان وارد کوپه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مرحلۀ اول برای ما معلوم شد که این خانم به هیچ کدام از این پنج نفر محرم نیست و از دوستان این‌هاست و همگی اهل گناه هستند و این خانم را برای عیش و نوش در اختیار 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قطار حرکت کرد، این‌ها شروع به زدن و این خانم نیز در میان کوپه، شروع به رقصیدن و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 و جایی نبود که ما جای خود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افتاده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نیز مجلس حرامی بود و نشستن ما هم</w:t>
      </w:r>
      <w:bookmarkStart w:id="858" w:name="pg6436_43121"/>
    </w:p>
    <w:p>
      <w:pPr>
        <w:pStyle w:val="BookText"/>
        <w:rPr/>
      </w:pPr>
      <w:bookmarkEnd w:id="858"/>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پیاده شویم؛ چون تا ایستگاه بعدی فاصلۀ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داری که امر به معروف و نهی از منکر کنی تا این‌ها آرام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که این‌ها دارند و کاری که این‌ها می‌کنند، من می‌ترسم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مبارزه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نفر هستند و اگر درگیری به وجود بیاید، قطعاً شکست با توست و ممکن است زخمی یا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از طریق درگیری وارد کار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ایشان این داستان را برای من تعریف می‌کرد، نزدیک به نود سال داشت و اکنون نیز زنده است و از صد گذشته است، اما در همان سن نودسالگی، صدای او خیلی دلربا و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عمرش را در راه خدا، قرآن و اهل‌بیت علیهم السلام هزینه کرد و جداً از اولیای خدا و شخصیتی با کرامت است</w:t>
      </w:r>
      <w:r>
        <w:rPr>
          <w:rFonts w:eastAsia="IRNazanin" w:cs="IRNazanin"/>
          <w:color w:val="111111"/>
          <w:sz w:val="28"/>
          <w:szCs w:val="28"/>
          <w:rtl w:val="true"/>
          <w:lang w:bidi="fa-IR"/>
        </w:rPr>
        <w:t>.</w:t>
      </w:r>
    </w:p>
    <w:p>
      <w:pPr>
        <w:pStyle w:val="Heading3"/>
        <w:numPr>
          <w:ilvl w:val="2"/>
          <w:numId w:val="1"/>
        </w:numPr>
        <w:rPr/>
      </w:pPr>
      <w:bookmarkStart w:id="859" w:name="__RefHeading___Toc853219_653776707"/>
      <w:bookmarkStart w:id="860" w:name="_Toc308"/>
      <w:bookmarkEnd w:id="859"/>
      <w:r>
        <w:rPr>
          <w:rtl w:val="true"/>
        </w:rPr>
        <w:t>تأثیر صداهای خدایی بر نفوس</w:t>
      </w:r>
      <w:bookmarkEnd w:id="860"/>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گرۀ بقچه‌ام را باز کردم و تنها کتابی که به بصره برده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باز کردم و دعای مربوط به توبۀ امام زین العابدین علیه السلام را که بسیار فوق العاده است، شروع کردم با صدا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داشتند می‌زدند و می‌رقصید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 خانم به صدای من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خوب، با حال، مؤثر، نافذ، البته صدایی که از جان، قلب، نفَس و گلوی پاک بیرون بیاید، قطعاً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نیروی اثرگیری طرف مقابل نابود شده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صدایی بالاتر، بهتر و پرقیمت‌تر از صدای خدا که صوت قرآن است و چه صدایی پاک‌تر از صدای انبیا، امامان و اولیای خدا؟ ما نیز می‌توانیم در حد</w:t>
      </w:r>
      <w:bookmarkStart w:id="861" w:name="pg6436_43123"/>
    </w:p>
    <w:p>
      <w:pPr>
        <w:pStyle w:val="BookText"/>
        <w:rPr/>
      </w:pPr>
      <w:bookmarkEnd w:id="861"/>
      <w:r>
        <w:rPr>
          <w:rFonts w:ascii="IRNazanin" w:hAnsi="IRNazanin" w:eastAsia="IRNazanin"/>
          <w:color w:val="111111"/>
          <w:sz w:val="28"/>
          <w:sz w:val="28"/>
          <w:szCs w:val="28"/>
          <w:rtl w:val="true"/>
          <w:lang w:bidi="fa-IR"/>
        </w:rPr>
        <w:t>خودمان، صدایی را در طول صدای آنها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اگر زمینۀ اثرگیری طرف مقابل نابود نشده باشد،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نمونۀ خیلی جالب هست که برای شما بیان می‌کنم</w:t>
      </w:r>
      <w:r>
        <w:rPr>
          <w:rFonts w:eastAsia="IRNazanin" w:cs="IRNazanin"/>
          <w:color w:val="111111"/>
          <w:sz w:val="28"/>
          <w:szCs w:val="28"/>
          <w:rtl w:val="true"/>
          <w:lang w:bidi="fa-IR"/>
        </w:rPr>
        <w:t>.</w:t>
      </w:r>
    </w:p>
    <w:p>
      <w:pPr>
        <w:pStyle w:val="Heading3"/>
        <w:numPr>
          <w:ilvl w:val="2"/>
          <w:numId w:val="1"/>
        </w:numPr>
        <w:rPr/>
      </w:pPr>
      <w:bookmarkStart w:id="862" w:name="__RefHeading___Toc853221_653776707"/>
      <w:bookmarkStart w:id="863" w:name="_Toc309"/>
      <w:bookmarkEnd w:id="862"/>
      <w:r>
        <w:rPr>
          <w:rtl w:val="true"/>
        </w:rPr>
        <w:t>صدای قرآن در گوش حیوانات</w:t>
      </w:r>
      <w:bookmarkEnd w:id="863"/>
    </w:p>
    <w:p>
      <w:pPr>
        <w:pStyle w:val="BookText"/>
        <w:rPr/>
      </w:pPr>
      <w:r>
        <w:rPr>
          <w:rFonts w:ascii="IRNazanin" w:hAnsi="IRNazanin" w:eastAsia="IRNazanin"/>
          <w:color w:val="111111"/>
          <w:sz w:val="28"/>
          <w:sz w:val="28"/>
          <w:szCs w:val="28"/>
          <w:rtl w:val="true"/>
          <w:lang w:bidi="fa-IR"/>
        </w:rPr>
        <w:t>یکی از شهدای بزرگ انقلاب، مرحوم شهید قدوسی است که ابتدای پیروزی انقلاب به عنوان دادستان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مجتهد، عامل، عالم و بسیار با احتیاطی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داشت که در شهر نهاوند به حاجی آخوند معروف بود که هنوز نیز در نهاوند از او یاد می‌کنند، حتی آنهایی که او را ندیده بودند، به خاطر شنیده‌های خود از او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الهی و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مادر شهید قدوسی باشد، دچار ضعف اعصاب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هوا گرم، حاج آخوند که مو به مو مسائل اسلامی را رعایت می‌کرد، حتی در حق همسرش، با آن عظمت و محوریتی که داشت، کارهای همسرش را خودش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ما افراد شهوتران و پوکی نبودند که فقط همان اوایل با همسر خود وفادار باشند، بلکه از اول تا آخر عمر وفادار بودند و خوب و راحت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شوهری بیان شدۀ در قرآن و اسلام را رعایت می‌کردند و به آن پایبند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رختخواب‌ها را می‌آورد و در ایوان می‌اندازد و حدود ساعت یازده شب، هنوز همسرش خوابش نبرده بود، چند سگ به پشت دیوار خانه می‌آیند و شروع به پارس کردن می‌کنند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از پارس کردن این سگ‌ها می‌گذرد که این زن به خاطر ضعف اعصاب شدیدش عصبانی می‌شود و به حاج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ساکت</w:t>
      </w:r>
      <w:bookmarkStart w:id="864" w:name="pg6436_43125"/>
    </w:p>
    <w:p>
      <w:pPr>
        <w:pStyle w:val="BookText"/>
        <w:rPr/>
      </w:pPr>
      <w:bookmarkEnd w:id="864"/>
      <w:r>
        <w:rPr>
          <w:rFonts w:ascii="IRNazanin" w:hAnsi="IRNazanin" w:eastAsia="IRNazanin"/>
          <w:color w:val="111111"/>
          <w:sz w:val="28"/>
          <w:sz w:val="28"/>
          <w:szCs w:val="28"/>
          <w:rtl w:val="true"/>
          <w:lang w:bidi="fa-IR"/>
        </w:rPr>
        <w:t>نمی‌کنی؟ حاج آخوند خیلی آرام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را ساکت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ایوان تکیه می‌کند و با قرائت، با آن لحن پاک، این سگ‌ها در سکوت کامل می‌روند و به قرآن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را حاج آخوند قرآن می‌خواند و سگ‌ها سکوت کرده و مستمع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خواندنش تمام می‌شود، سگ‌ها بلند می‌شوند و می‌روند</w:t>
      </w:r>
      <w:r>
        <w:rPr>
          <w:rFonts w:eastAsia="IRNazanin" w:cs="IRNazanin"/>
          <w:color w:val="111111"/>
          <w:sz w:val="28"/>
          <w:szCs w:val="28"/>
          <w:rtl w:val="true"/>
          <w:lang w:bidi="fa-IR"/>
        </w:rPr>
        <w:t>.</w:t>
      </w:r>
    </w:p>
    <w:p>
      <w:pPr>
        <w:pStyle w:val="Heading3"/>
        <w:numPr>
          <w:ilvl w:val="2"/>
          <w:numId w:val="1"/>
        </w:numPr>
        <w:rPr/>
      </w:pPr>
      <w:bookmarkStart w:id="865" w:name="__RefHeading___Toc853223_653776707"/>
      <w:bookmarkStart w:id="866" w:name="_Toc310"/>
      <w:bookmarkEnd w:id="865"/>
      <w:r>
        <w:rPr>
          <w:rtl w:val="true"/>
        </w:rPr>
        <w:t>انسان های بدتر از حیوان</w:t>
      </w:r>
      <w:bookmarkEnd w:id="866"/>
    </w:p>
    <w:p>
      <w:pPr>
        <w:pStyle w:val="BookText"/>
        <w:rPr/>
      </w:pPr>
      <w:r>
        <w:rPr>
          <w:rFonts w:ascii="IRNazanin" w:hAnsi="IRNazanin" w:eastAsia="IRNazanin"/>
          <w:color w:val="111111"/>
          <w:sz w:val="28"/>
          <w:sz w:val="28"/>
          <w:szCs w:val="28"/>
          <w:rtl w:val="true"/>
          <w:lang w:bidi="fa-IR"/>
        </w:rPr>
        <w:t>صدای خدا را به سگ بخوانند، از پارس کردن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صدای خدا را می‌شنوند و هیچ عکس العملی نشان نمی‌دهند،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این حرام، این واجب است و این نامشروع، این ربا، زنا و دزدی است، اما اصلاً گوش نمی‌دهند، حق پروردگار است که به آنها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 حیوان تا زنده است، قدرت اثرگیریش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را به سگ بگویند، قبول می‌کند و عکس العمل نشان می‌دهد، اما بعضی از افراد، اگر تمام قرآن را برای او بخوانند، هیچ عکس العمل نشان نمی‌دهند و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مؤثر است، اما زمینۀ اثرگیری در آنها از بین رفته است</w:t>
      </w:r>
      <w:r>
        <w:rPr>
          <w:rFonts w:eastAsia="IRNazanin" w:cs="IRNazanin"/>
          <w:color w:val="111111"/>
          <w:sz w:val="28"/>
          <w:szCs w:val="28"/>
          <w:rtl w:val="true"/>
          <w:lang w:bidi="fa-IR"/>
        </w:rPr>
        <w:t>.</w:t>
      </w:r>
    </w:p>
    <w:p>
      <w:pPr>
        <w:pStyle w:val="Heading3"/>
        <w:numPr>
          <w:ilvl w:val="2"/>
          <w:numId w:val="1"/>
        </w:numPr>
        <w:rPr/>
      </w:pPr>
      <w:bookmarkStart w:id="867" w:name="__RefHeading___Toc853225_653776707"/>
      <w:bookmarkStart w:id="868" w:name="_Toc311"/>
      <w:bookmarkEnd w:id="867"/>
      <w:r>
        <w:rPr>
          <w:rtl w:val="true"/>
        </w:rPr>
        <w:t>عوامل از بین رفتن تأثیرپذیری از دین</w:t>
      </w:r>
      <w:bookmarkEnd w:id="86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می‌گویم که در ذهن شما نیاید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گلو، بدن، نفَسی و روحی پاک‌تر از حضرت سیدالشهداء علیه السلام هست؟ پس چرا در آن سی هزار نفر اثر نکرد؟ عیب در صدای حضرت بود؟ نه، عیب در اثرگیری آنها بود که نابود شده بود</w:t>
      </w:r>
      <w:r>
        <w:rPr>
          <w:rFonts w:eastAsia="IRNazanin" w:cs="IRNazanin"/>
          <w:color w:val="111111"/>
          <w:sz w:val="28"/>
          <w:szCs w:val="28"/>
          <w:rtl w:val="true"/>
          <w:lang w:bidi="fa-IR"/>
        </w:rPr>
        <w:t>.</w:t>
      </w:r>
      <w:bookmarkStart w:id="869" w:name="pg6436_43127"/>
    </w:p>
    <w:p>
      <w:pPr>
        <w:pStyle w:val="BookText"/>
        <w:rPr/>
      </w:pPr>
      <w:bookmarkEnd w:id="869"/>
      <w:r>
        <w:rPr>
          <w:rFonts w:ascii="IRNazanin" w:hAnsi="IRNazanin" w:eastAsia="IRNazanin"/>
          <w:color w:val="111111"/>
          <w:sz w:val="28"/>
          <w:sz w:val="28"/>
          <w:szCs w:val="28"/>
          <w:rtl w:val="true"/>
          <w:lang w:bidi="fa-IR"/>
        </w:rPr>
        <w:t>وقتی امام زین العابدین علیه السلام به حضرت ابی عبدالله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سخنان شما را نشنیدند و نپذیرفتند؟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ملئت بطونکم من الحرام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الأمام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لقمۀ حرام، صفحۀ اثرگیری آنها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غذا، مقام و پول حرام، نابود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است کسی که در برابر پیشنهاد مقام، بین خود و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این مقام را ندارم، پس تصدی آن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کند و روی آن صندلی حرام بنشیند، و لو حق کسی از اهل ملت را ضایع نکند، ولی حق کسانی که صلاحیت آن مقام را داشتند، ضایع کرده و پایمال کردن حق صالحان گناه کمی نیست</w:t>
      </w:r>
      <w:r>
        <w:rPr>
          <w:rFonts w:eastAsia="IRNazanin" w:cs="IRNazanin"/>
          <w:color w:val="111111"/>
          <w:sz w:val="28"/>
          <w:szCs w:val="28"/>
          <w:rtl w:val="true"/>
          <w:lang w:bidi="fa-IR"/>
        </w:rPr>
        <w:t>.</w:t>
      </w:r>
    </w:p>
    <w:p>
      <w:pPr>
        <w:pStyle w:val="Heading3"/>
        <w:numPr>
          <w:ilvl w:val="2"/>
          <w:numId w:val="1"/>
        </w:numPr>
        <w:rPr/>
      </w:pPr>
      <w:bookmarkStart w:id="870" w:name="__RefHeading___Toc853227_653776707"/>
      <w:bookmarkStart w:id="871" w:name="_Toc312"/>
      <w:bookmarkEnd w:id="870"/>
      <w:r>
        <w:rPr>
          <w:rtl w:val="true"/>
        </w:rPr>
        <w:t>صداهای ملکوتی و مؤثر</w:t>
      </w:r>
      <w:bookmarkEnd w:id="871"/>
    </w:p>
    <w:p>
      <w:pPr>
        <w:pStyle w:val="BookText"/>
        <w:rPr/>
      </w:pPr>
      <w:r>
        <w:rPr>
          <w:rFonts w:ascii="IRNazanin" w:hAnsi="IRNazanin" w:eastAsia="IRNazanin"/>
          <w:color w:val="111111"/>
          <w:sz w:val="28"/>
          <w:sz w:val="28"/>
          <w:szCs w:val="28"/>
          <w:rtl w:val="true"/>
          <w:lang w:bidi="fa-IR"/>
        </w:rPr>
        <w:t>یکی از صداداران واقعی، مرحوم حاج شیخ عباس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اثرگرفتن بودند، واقعاً از ایشان اثر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منبر ایشان را دیده بودند، تعریف کرده‌اند که گاهی منبر شیخ عباس قمی سه ساعت طول می‌کشید، اما مستمع خیال می‌کرد که سه دقیقه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منبر تمام می‌شد، مستمع ناراحت می‌شد و گله‌مند بود که چرا امروز ایشان کم حرف زده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شیخ عبدالکریم حائری در قم به طلبه‌ها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پای منبر شیخ عباس بنشیند، من تا سه شبانه روز نماز واجبم را به عنوان انسان عادل به او اقتدا می‌کنم؛ یعنی منبر شیخ عباس، ظالم را به عادل تبدیل می‌کرد و عدالت ساز بود</w:t>
      </w:r>
      <w:r>
        <w:rPr>
          <w:rFonts w:eastAsia="IRNazanin" w:cs="IRNazanin"/>
          <w:color w:val="111111"/>
          <w:sz w:val="28"/>
          <w:szCs w:val="28"/>
          <w:rtl w:val="true"/>
          <w:lang w:bidi="fa-IR"/>
        </w:rPr>
        <w:t>.</w:t>
      </w:r>
      <w:bookmarkStart w:id="872" w:name="pg6436_43129"/>
    </w:p>
    <w:p>
      <w:pPr>
        <w:pStyle w:val="BookText"/>
        <w:rPr/>
      </w:pPr>
      <w:bookmarkEnd w:id="872"/>
      <w:r>
        <w:rPr>
          <w:rFonts w:ascii="IRNazanin" w:hAnsi="IRNazanin" w:eastAsia="IRNazanin"/>
          <w:color w:val="111111"/>
          <w:sz w:val="28"/>
          <w:sz w:val="28"/>
          <w:szCs w:val="28"/>
          <w:rtl w:val="true"/>
          <w:lang w:bidi="fa-IR"/>
        </w:rPr>
        <w:t>ایشان بیست سال از عمرش را در مشهد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ایشان را در مسجد گوهرشاد دعوت کردند تا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چهاردهم ماه رمضان منبر رفت و جمعیت فراوانی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نیم ساعتی از منبر گذشته بود، چشم ایشان در میان جمعیت به آخوند ملاعباس تربتی، پدر مرحوم راشد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ملاعباس در این صدسال گذشته هموزنش را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شیخ عباس قمی به آخوند ملاعباس افتاد، منبر خود را قطع کرد،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نفس‌تر، صالح‌تر و بهتر از من در جمعیت نشسته است، شرعی نیست که من منبرم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منبر پایین آمد و به آخوند ملاعباس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که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دیگر را آخوند ملاعباس منبر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شیخ عباس حس کرد که با بودن آخوند ملاعباس که از تربت حیدریه به مشهد آمده، نشستن او روی این منبر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امثال این‌ها که به آنها صندلی و مقام پیشنهاد کنند و اگر صلاحیت ندارند،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قبولش بر ما حرام است و ما صلاحیت نداریم و صالح‌تر، مدیرتر و بصیرتر از ما به کار، وجود دارد؟ این انسان مؤمن، الهی و صالح است</w:t>
      </w:r>
      <w:r>
        <w:rPr>
          <w:rFonts w:eastAsia="IRNazanin" w:cs="IRNazanin"/>
          <w:color w:val="111111"/>
          <w:sz w:val="28"/>
          <w:szCs w:val="28"/>
          <w:rtl w:val="true"/>
          <w:lang w:bidi="fa-IR"/>
        </w:rPr>
        <w:t>.</w:t>
      </w:r>
    </w:p>
    <w:p>
      <w:pPr>
        <w:pStyle w:val="Heading3"/>
        <w:numPr>
          <w:ilvl w:val="2"/>
          <w:numId w:val="1"/>
        </w:numPr>
        <w:rPr/>
      </w:pPr>
      <w:bookmarkStart w:id="873" w:name="__RefHeading___Toc853229_653776707"/>
      <w:bookmarkStart w:id="874" w:name="_Toc313"/>
      <w:bookmarkEnd w:id="873"/>
      <w:r>
        <w:rPr>
          <w:rtl w:val="true"/>
        </w:rPr>
        <w:t>فرمان بری حیوانات از نفوس پاک</w:t>
      </w:r>
      <w:bookmarkEnd w:id="874"/>
    </w:p>
    <w:p>
      <w:pPr>
        <w:pStyle w:val="BookText"/>
        <w:rPr/>
      </w:pPr>
      <w:r>
        <w:rPr>
          <w:rFonts w:ascii="IRNazanin" w:hAnsi="IRNazanin" w:eastAsia="IRNazanin"/>
          <w:color w:val="111111"/>
          <w:sz w:val="28"/>
          <w:sz w:val="28"/>
          <w:szCs w:val="28"/>
          <w:rtl w:val="true"/>
          <w:lang w:bidi="fa-IR"/>
        </w:rPr>
        <w:t>در اراک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یکی از مناطق انگورخیز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بزرگی در اراک بوده که پسرش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خودش شنیدم،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اراک می‌دانند که پدرم در چه موقعیتی از تأثیر 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زنبور به باغ‌های انگور اراک حمله کرد، طوری که آسمان اراک از زنبور سیاه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شنیده‌اید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کشور، ملخ به مزارع حمله کرده در و یک روز تمام زراعت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به آب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سواحل اندونزی تا</w:t>
      </w:r>
    </w:p>
    <w:p>
      <w:pPr>
        <w:pStyle w:val="BookText"/>
        <w:rPr/>
      </w:pPr>
      <w:r>
        <w:rPr>
          <w:rFonts w:ascii="IRNazanin" w:hAnsi="IRNazanin" w:eastAsia="IRNazanin"/>
          <w:color w:val="111111"/>
          <w:sz w:val="28"/>
          <w:sz w:val="28"/>
          <w:szCs w:val="28"/>
          <w:rtl w:val="true"/>
          <w:lang w:bidi="fa-IR"/>
        </w:rPr>
        <w:t>چند هزار کیلومتر آن طرف‌تر، هر چه ساحل که توسط مرد و زن ناپاک نجس شده است است و هر چه ساختمان و مرکز فحشا و منکرات است، ولو بیست طبقه، حمله کن و از ریشه دربیاور و نزدیک به صدهزار نفر را از بین ببر، اما به مسجد چوبی مسلمانان کاری نداشته باش، آب هم دقیقاً این دستور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به خودت بده و این شهر را زیر 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میکروب که دیده نمی‌شود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آب برو و در سطح کشور، فلان بیماری را حاکم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ذرات زمین و آسمان لشکر حقّند گاه امتحان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متکبری در مقابل پشه، آب، زنبور، موریانه، میکروب و مأمور خدا نمی‌تواند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گناهکارانی که سینه جلو می‌دهند و مو و رو بیرون می‌ریزند و صدای عربده و خندۀ تمسخرشان شهر را پر می‌کند، از چنگ خدا توان فرار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اگر توبه نکنند، به ذلّت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دیده شده و تجربه آن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مریدان پدرم، چند دختر و پسر داشت و تمام زندگیش از باغ انگور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زنبورها آن انگورها را نابود می‌کردند، او به خاک سیاه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زنبورها پیدا شدند،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برو در باغ بایست، زنبورها خواستند حمله کنند، اسم مرا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 به باغ من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حرام‌خور هستم و نه اهل ناپاکی و نه حق کسی را پایمال می‌کنم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رفت و در باغش ایستاد، زنبورها وقتی در آسمان این باغ آمدند، به زنبورها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گفته است که به باغ من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همۀ زنبورها راه خود را کج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پاک برای بدن، قلب،</w:t>
      </w:r>
      <w:bookmarkStart w:id="875" w:name="pg6436_43133"/>
    </w:p>
    <w:p>
      <w:pPr>
        <w:pStyle w:val="BookText"/>
        <w:rPr/>
      </w:pPr>
      <w:bookmarkEnd w:id="875"/>
      <w:r>
        <w:rPr>
          <w:rFonts w:ascii="IRNazanin" w:hAnsi="IRNazanin" w:eastAsia="IRNazanin"/>
          <w:color w:val="111111"/>
          <w:sz w:val="28"/>
          <w:sz w:val="28"/>
          <w:szCs w:val="28"/>
          <w:rtl w:val="true"/>
          <w:lang w:bidi="fa-IR"/>
        </w:rPr>
        <w:t>روح، نفس و باطن پاک است</w:t>
      </w:r>
      <w:r>
        <w:rPr>
          <w:rFonts w:eastAsia="IRNazanin" w:cs="IRNazanin"/>
          <w:color w:val="111111"/>
          <w:sz w:val="28"/>
          <w:szCs w:val="28"/>
          <w:rtl w:val="true"/>
          <w:lang w:bidi="fa-IR"/>
        </w:rPr>
        <w:t>.</w:t>
      </w:r>
    </w:p>
    <w:p>
      <w:pPr>
        <w:pStyle w:val="Heading3"/>
        <w:numPr>
          <w:ilvl w:val="2"/>
          <w:numId w:val="1"/>
        </w:numPr>
        <w:rPr/>
      </w:pPr>
      <w:bookmarkStart w:id="876" w:name="__RefHeading___Toc853231_653776707"/>
      <w:bookmarkStart w:id="877" w:name="_Toc314"/>
      <w:bookmarkEnd w:id="876"/>
      <w:r>
        <w:rPr>
          <w:rtl w:val="true"/>
        </w:rPr>
        <w:t>دنبالۀ داستان تأثیر دعای صحیفۀ سجادیه بر اهل گناه</w:t>
      </w:r>
      <w:bookmarkEnd w:id="877"/>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قطار، زن در حال رقص بود و آن پنج جوان نیز در حال کوبیدن به دایره و تمبک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صحیفه سجادیه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زن متوجۀ صدای من شد و کم کم از رقص افتاد و 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بقچه‌اش را باز کرد و چادر خود را درآورد و روی سرش انداخت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گوشه‌های چشمش اشک ریخت و آن پنج نفر نیز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کوپه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نکردم و صحیفه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برای خودم می‌خواندم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آرام گریه می‌کرد و این پنج نفر نیز مبهوت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قطار به ایستگاهی در شهر کوچکی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خانم و آن پنج نفر اهل آن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که ایستاد،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سنّی هستیم، تا به حال این دعا را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بزرگان ما ندارند، این دعا از چه کسی بود؟ این کتاب از کیست؟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پنجاه و چهار دعا دارد که از وجود مبارک امام زین العابدین پسر سیدالشهداء و نوۀ امیرالمؤمنین علی بن ابی‌طالب علیهم السلام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پیاده شویم، آیا این کتاب را به ما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بازار گرمی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من خیلی قیمت دارد و نمی‌توانم آن را از دست بدهم، اگر به شما بدهم، دوباره از کجا بروم بخرم؟ این‌ها التماس کردن که این کتاب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کتاب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ترمز کرد، آنها اثاث خود را برداشتند و با چشم گریان پیاده شدند و رفتند</w:t>
      </w:r>
      <w:r>
        <w:rPr>
          <w:rFonts w:eastAsia="IRNazanin" w:cs="IRNazanin"/>
          <w:color w:val="111111"/>
          <w:sz w:val="28"/>
          <w:szCs w:val="28"/>
          <w:rtl w:val="true"/>
          <w:lang w:bidi="fa-IR"/>
        </w:rPr>
        <w:t>.</w:t>
      </w:r>
      <w:bookmarkStart w:id="878" w:name="pg6436_43135"/>
    </w:p>
    <w:p>
      <w:pPr>
        <w:pStyle w:val="Heading3"/>
        <w:numPr>
          <w:ilvl w:val="2"/>
          <w:numId w:val="1"/>
        </w:numPr>
        <w:rPr/>
      </w:pPr>
      <w:bookmarkStart w:id="879" w:name="__RefHeading___Toc853233_653776707"/>
      <w:bookmarkStart w:id="880" w:name="_Toc315"/>
      <w:bookmarkEnd w:id="878"/>
      <w:bookmarkEnd w:id="879"/>
      <w:r>
        <w:rPr>
          <w:rtl w:val="true"/>
        </w:rPr>
        <w:t>عمر سراسر رنج امام سجاد علیه السلام</w:t>
      </w:r>
      <w:bookmarkEnd w:id="880"/>
    </w:p>
    <w:p>
      <w:pPr>
        <w:pStyle w:val="BookText"/>
        <w:rPr/>
      </w:pPr>
      <w:r>
        <w:rPr>
          <w:rFonts w:ascii="IRNazanin" w:hAnsi="IRNazanin" w:eastAsia="IRNazanin"/>
          <w:color w:val="111111"/>
          <w:sz w:val="28"/>
          <w:sz w:val="28"/>
          <w:szCs w:val="28"/>
          <w:rtl w:val="true"/>
          <w:lang w:bidi="fa-IR"/>
        </w:rPr>
        <w:t>از مجموع این پنجاه و چهار دعا، یک جمله‌اش را برای شما می‌گویم که خیلی عجیب است، به خصوص قسمت دومش که وجود مبارک امام زین العابدین علیه السلام به پروردگار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شما بگویم که امام زین العابدین علیه السلام از زمان ولادت تا شهادتش، حتی یک روز هم آب خوش از گلویش پایین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در شدّت، محنت، بلا، مصیبت، جنگ، داغ و انواع رنج‌ها بودند که اگر یک میلیونیم این فشارها به این غربی‌ها وارد شود، یقیناً خودکشی می‌کنند</w:t>
      </w:r>
      <w:r>
        <w:rPr>
          <w:rFonts w:eastAsia="IRNazanin" w:cs="IRNazanin"/>
          <w:color w:val="111111"/>
          <w:sz w:val="28"/>
          <w:szCs w:val="28"/>
          <w:rtl w:val="true"/>
          <w:lang w:bidi="fa-IR"/>
        </w:rPr>
        <w:t>.</w:t>
      </w:r>
    </w:p>
    <w:p>
      <w:pPr>
        <w:pStyle w:val="Heading3"/>
        <w:numPr>
          <w:ilvl w:val="2"/>
          <w:numId w:val="1"/>
        </w:numPr>
        <w:rPr/>
      </w:pPr>
      <w:bookmarkStart w:id="881" w:name="__RefHeading___Toc853235_653776707"/>
      <w:bookmarkStart w:id="882" w:name="_Toc316"/>
      <w:bookmarkEnd w:id="881"/>
      <w:r>
        <w:rPr>
          <w:rtl w:val="true"/>
        </w:rPr>
        <w:t>طلب عمر برای طاعت از خدا</w:t>
      </w:r>
      <w:bookmarkEnd w:id="882"/>
    </w:p>
    <w:p>
      <w:pPr>
        <w:pStyle w:val="BookText"/>
        <w:rPr/>
      </w:pPr>
      <w:r>
        <w:rPr>
          <w:rFonts w:ascii="IRNazanin" w:hAnsi="IRNazanin" w:eastAsia="IRNazanin"/>
          <w:color w:val="111111"/>
          <w:sz w:val="28"/>
          <w:sz w:val="28"/>
          <w:szCs w:val="28"/>
          <w:rtl w:val="true"/>
          <w:lang w:bidi="fa-IR"/>
        </w:rPr>
        <w:t>اما انسانی الهی مانند امام زین العابدین علیه السلام در تمام عمر، سخت‌ترین مشکلات را در همۀ زمینه‌ها می‌بیند، ولی باز به پروردگار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عمر بده و مرگ را به سراغ من نفرست و عمرم را طولانی کن، اما تا چه زمانی؟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عَمِّرْنی ما کانَ عُمُرِی بَذْلَةً فی طاعَتِک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لباس عبادت و خدمت به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می‌خواهم که در عالم برزخ استراحت کنم، اما من از آن استراحت برزخ خوشم نمی‌آید، بلکه می‌خواهم در دنیا بمانم و عمرم را در دو برنامه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طاعت رب و دیگری خدمت به خلق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آتش انواع بلاها باشد و به خدا نگوید مرگ مرا برسان تا راحت بشوم و مرا برای عبادت و خدمت نگهدار، این چه فرهنگی است؟ غیر از پیشگاه</w:t>
      </w:r>
      <w:bookmarkStart w:id="883" w:name="pg6436_43137"/>
    </w:p>
    <w:p>
      <w:pPr>
        <w:pStyle w:val="BookText"/>
        <w:rPr/>
      </w:pPr>
      <w:bookmarkEnd w:id="883"/>
      <w:r>
        <w:rPr>
          <w:rFonts w:ascii="IRNazanin" w:hAnsi="IRNazanin" w:eastAsia="IRNazanin"/>
          <w:color w:val="111111"/>
          <w:sz w:val="28"/>
          <w:sz w:val="28"/>
          <w:szCs w:val="28"/>
          <w:rtl w:val="true"/>
          <w:lang w:bidi="fa-IR"/>
        </w:rPr>
        <w:t>اهل‌بیت علیهم السلام مانند این فرهنگ در کجا پیدا می‌شود؟</w:t>
      </w:r>
    </w:p>
    <w:p>
      <w:pPr>
        <w:pStyle w:val="Heading3"/>
        <w:numPr>
          <w:ilvl w:val="2"/>
          <w:numId w:val="1"/>
        </w:numPr>
        <w:rPr/>
      </w:pPr>
      <w:bookmarkStart w:id="884" w:name="__RefHeading___Toc853237_653776707"/>
      <w:bookmarkStart w:id="885" w:name="_Toc317"/>
      <w:bookmarkEnd w:id="884"/>
      <w:r>
        <w:rPr>
          <w:rtl w:val="true"/>
        </w:rPr>
        <w:t>نعمت ولایت ائمه علیهم السلام</w:t>
      </w:r>
      <w:bookmarkEnd w:id="885"/>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شدت عبادت طوری شده بود که من گاهی بخاطر ایشان بلند بلند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ایشان با مردم، برخوردهای خیلی عجیبی است؛ یعنی ما اگر خدا را نمی‌شناختیم، خیال می‌کردیم این‌ها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برخوردها، فقط برخوردهای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تو را آن گونه که هستی، معرفی کنم، چون که می‌ترسم بعد از مرگم تو را به جای خدا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و نصاری که یهودی‌ها حضرت عُزیر علیه السلام را پسر خدا می‌دانند و مسیحی‌ها، حضرت عیسی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نشد که پیغمبر صلی الله علیه و آله علی علیه السلام را آن گونه که هست،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خدا این چهارده نفر علیهم السلام را در میان ملت‌ها، مخصوصاً به ملت ایران، رایگان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چقدر برای اینان هزینه کرده‌ایم؟ چهارده معدن و گنجینۀ کلّ ارزش‌ها را به شیعه رایگان داده است و آن وقت تعدادی عجب از این‌ها دارند قدردانی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این‌ها زنده هستند و نان آنان را می‌خورند، اما شیطان را سجده می‌کنند و به آنها دهن کجی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مرحوم شیخ محمدتقی بافقی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تقی بافقی از علمای و فقهای شیعه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درزادگاهش بافق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یزد نزد استادانی مانند سید علی مدرس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تکمیل تحصیلات دینی رهسپارنجف گردید و از محضراساتید آخوند خراسانی و سید محمد کاظم یزدی و سید احمد کربلایی فقه و اصول و تفسیر فراگرفت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قم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آیت الله عبد الکریم حایری یزدی دعوت نمود از اراک به قم عزیمت نماید تا حوزه علمیه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درگیری با حکومت رضاشاه پهلوی در قم به تهران منتقل گردید و براثر بیماری سرطان در بیمارستان فیروزآبادی تهران درگذشت و پیکرش را به قم بردند و در نزدیکی بارگاه حضرت معصومه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بدحجابی و فساد،</w:t>
      </w:r>
      <w:bookmarkStart w:id="886" w:name="pg6436_43139"/>
    </w:p>
    <w:p>
      <w:pPr>
        <w:pStyle w:val="BookText"/>
        <w:rPr/>
      </w:pPr>
      <w:bookmarkEnd w:id="886"/>
      <w:r>
        <w:rPr>
          <w:rFonts w:ascii="IRNazanin" w:hAnsi="IRNazanin" w:eastAsia="IRNazanin"/>
          <w:color w:val="111111"/>
          <w:sz w:val="28"/>
          <w:sz w:val="28"/>
          <w:szCs w:val="28"/>
          <w:rtl w:val="true"/>
          <w:lang w:bidi="fa-IR"/>
        </w:rPr>
        <w:t>وضع این مملکت چه خواهد شد؟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سایۀ حضرت ابی عبدالله علیه السلام بر سر این مملکت هست، آسیبی به این مملکت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آسیبی ندیده، از برکت مردان و زنان مؤمن است</w:t>
      </w:r>
      <w:r>
        <w:rPr>
          <w:rFonts w:eastAsia="IRNazanin" w:cs="IRNazanin"/>
          <w:color w:val="111111"/>
          <w:sz w:val="28"/>
          <w:szCs w:val="28"/>
          <w:rtl w:val="true"/>
          <w:lang w:bidi="fa-IR"/>
        </w:rPr>
        <w:t>.</w:t>
      </w:r>
    </w:p>
    <w:p>
      <w:pPr>
        <w:pStyle w:val="Heading3"/>
        <w:numPr>
          <w:ilvl w:val="2"/>
          <w:numId w:val="1"/>
        </w:numPr>
        <w:rPr/>
      </w:pPr>
      <w:bookmarkStart w:id="887" w:name="__RefHeading___Toc853239_653776707"/>
      <w:bookmarkStart w:id="888" w:name="_Toc318"/>
      <w:bookmarkEnd w:id="887"/>
      <w:r>
        <w:rPr>
          <w:rtl w:val="true"/>
        </w:rPr>
        <w:t>طلب مرگ با گناه</w:t>
      </w:r>
      <w:bookmarkEnd w:id="888"/>
    </w:p>
    <w:p>
      <w:pPr>
        <w:pStyle w:val="BookText"/>
        <w:rPr/>
      </w:pPr>
      <w:r>
        <w:rPr>
          <w:rFonts w:ascii="IRNazanin" w:hAnsi="IRNazanin" w:eastAsia="IRNazanin"/>
          <w:color w:val="111111"/>
          <w:sz w:val="28"/>
          <w:sz w:val="28"/>
          <w:szCs w:val="28"/>
          <w:rtl w:val="true"/>
          <w:lang w:bidi="fa-IR"/>
        </w:rPr>
        <w:t>اما جملۀ دوم حضرت،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می‌خواهد به ما گناه را بفهماند که یعنی 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عمری مرتعاً للشیطان فاقبضنی الیک</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دیدی شیطان دل مرا می‌خواهد چراگاه خودش قرار دهد و از طریق وسوسۀ قلبی، مرا برای اولین بار وارد گناه کند، هنوز این کار اتفاق نیفتاده، از تو تقاضا می‌کنم، جان مرا بگیر، من زنده نمانم که به یک گناه آلوده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امام علیه السلام به عمر، عبادت، خدمت، آلودگی، ناپاکی و گناه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889" w:name="pg6436_43140"/>
    </w:p>
    <w:p>
      <w:pPr>
        <w:pStyle w:val="Heading2"/>
        <w:numPr>
          <w:ilvl w:val="1"/>
          <w:numId w:val="1"/>
        </w:numPr>
        <w:rPr/>
      </w:pPr>
      <w:bookmarkStart w:id="890" w:name="__RefHeading___Toc853241_653776707"/>
      <w:bookmarkStart w:id="891" w:name="_Toc319"/>
      <w:bookmarkEnd w:id="889"/>
      <w:bookmarkEnd w:id="890"/>
      <w:r>
        <w:rPr>
          <w:rtl w:val="true"/>
        </w:rPr>
        <w:t>کلام و منش سید الساجدین علیه السلام</w:t>
      </w:r>
      <w:bookmarkEnd w:id="891"/>
    </w:p>
    <w:p>
      <w:pPr>
        <w:pStyle w:val="Heading3"/>
        <w:numPr>
          <w:ilvl w:val="2"/>
          <w:numId w:val="1"/>
        </w:numPr>
        <w:rPr/>
      </w:pPr>
      <w:bookmarkStart w:id="892" w:name="__RefHeading___Toc853243_653776707"/>
      <w:bookmarkStart w:id="893" w:name="_Toc320"/>
      <w:bookmarkEnd w:id="892"/>
      <w:r>
        <w:rPr>
          <w:rtl w:val="true"/>
        </w:rPr>
        <w:t>راه‌های شناخت نسبی امام سجاد علیه السلام</w:t>
      </w:r>
      <w:bookmarkEnd w:id="893"/>
    </w:p>
    <w:p>
      <w:pPr>
        <w:pStyle w:val="BookText"/>
        <w:rPr/>
      </w:pPr>
      <w:r>
        <w:rPr>
          <w:rFonts w:ascii="IRNazanin" w:hAnsi="IRNazanin" w:eastAsia="IRNazanin"/>
          <w:color w:val="111111"/>
          <w:sz w:val="28"/>
          <w:sz w:val="28"/>
          <w:szCs w:val="28"/>
          <w:rtl w:val="true"/>
          <w:lang w:bidi="fa-IR"/>
        </w:rPr>
        <w:t>راه‌های شناخت نسبی امام سجاد علیه السلام</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bookmarkStart w:id="894" w:name="pg6436_43143"/>
    </w:p>
    <w:p>
      <w:pPr>
        <w:pStyle w:val="BookText"/>
        <w:rPr/>
      </w:pPr>
      <w:bookmarkEnd w:id="894"/>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وجود مبارک امام سجاد علیه السلام از سه ناحیه باید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ناحیۀ اول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چهارم علیه السلام دورۀ کامل معارف الهی را در رشته‌های گوناگون از طریق دعا بیان می‌کنند و انسان را با این کتاب به حیات طیّبه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دوم روایاتی است که در ابواب گوناگون از وجود مبارک حضرت علیه السلام نقل شده است و از همان زمانی که امام علیه السلام این روایات را بیان کرده‌اند، به وسیلۀ اصحاب، شاگردان و دانشجویان آن حضرت، ثبت شده و به تدریج به کتاب‌های تدوین شده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ناحیۀ آخر نیز روش، منش و اخلاق حضرت علیه السلام با دوستان و دشمنان است</w:t>
      </w:r>
      <w:r>
        <w:rPr>
          <w:rFonts w:eastAsia="IRNazanin" w:cs="IRNazanin"/>
          <w:color w:val="111111"/>
          <w:sz w:val="28"/>
          <w:szCs w:val="28"/>
          <w:rtl w:val="true"/>
          <w:lang w:bidi="fa-IR"/>
        </w:rPr>
        <w:t>.</w:t>
      </w:r>
    </w:p>
    <w:p>
      <w:pPr>
        <w:pStyle w:val="Heading3"/>
        <w:numPr>
          <w:ilvl w:val="2"/>
          <w:numId w:val="1"/>
        </w:numPr>
        <w:rPr/>
      </w:pPr>
      <w:bookmarkStart w:id="895" w:name="__RefHeading___Toc853245_653776707"/>
      <w:bookmarkStart w:id="896" w:name="_Toc321"/>
      <w:bookmarkEnd w:id="895"/>
      <w:r>
        <w:rPr>
          <w:rtl w:val="true"/>
        </w:rPr>
        <w:t>عمل، شرط لازم اثر کردن نسخۀ الهی</w:t>
      </w:r>
      <w:bookmarkEnd w:id="89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حضرت سید الساجدین علیه السلام برای نمونه روایت بسیار مهم و مفیدی را برای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معارف الهی در عمل ظهور می‌کند و الا اگر بیمار نسخه را از طبیب بگیرد، یا فقط دارو را بشناسد، ولی به نسخه عمل نکند و دارو را به کار نگیرد، نباید توقع داشته باشد که بیماری او معالجه شود</w:t>
      </w:r>
      <w:r>
        <w:rPr>
          <w:rFonts w:eastAsia="IRNazanin" w:cs="IRNazanin"/>
          <w:color w:val="111111"/>
          <w:sz w:val="28"/>
          <w:szCs w:val="28"/>
          <w:rtl w:val="true"/>
          <w:lang w:bidi="fa-IR"/>
        </w:rPr>
        <w:t>.</w:t>
      </w:r>
      <w:bookmarkStart w:id="897" w:name="pg6436_43145"/>
    </w:p>
    <w:p>
      <w:pPr>
        <w:pStyle w:val="Heading3"/>
        <w:numPr>
          <w:ilvl w:val="2"/>
          <w:numId w:val="1"/>
        </w:numPr>
        <w:rPr/>
      </w:pPr>
      <w:bookmarkStart w:id="898" w:name="__RefHeading___Toc853247_653776707"/>
      <w:bookmarkStart w:id="899" w:name="_Toc322"/>
      <w:bookmarkEnd w:id="897"/>
      <w:bookmarkEnd w:id="898"/>
      <w:r>
        <w:rPr>
          <w:rtl w:val="true"/>
        </w:rPr>
        <w:t>اهمیت بیماری روحی بر جسمی</w:t>
      </w:r>
      <w:bookmarkEnd w:id="899"/>
    </w:p>
    <w:p>
      <w:pPr>
        <w:pStyle w:val="BookText"/>
        <w:rPr/>
      </w:pPr>
      <w:r>
        <w:rPr>
          <w:rFonts w:ascii="IRNazanin" w:hAnsi="IRNazanin" w:eastAsia="IRNazanin"/>
          <w:color w:val="111111"/>
          <w:sz w:val="28"/>
          <w:sz w:val="28"/>
          <w:szCs w:val="28"/>
          <w:rtl w:val="true"/>
          <w:lang w:bidi="fa-IR"/>
        </w:rPr>
        <w:t>متأسفانه در طول تاریخ آن قدر که به علاج بیماری‌های بدن و درمان جسم بها داده شده، به بیماری‌های فکری، درونی و باطنی بها داده نشده است و به قدری تعداد بها دهندگان کم است که انسان وقتی در کتاب‌ها شرح حال علاج شدگان بیماری‌های باطنی را می‌خواند، یا داستان درمان‌شدن آنها را می‌شنود، برایش خیلی شگفت‌آور و تعجب‌انگیز است که چگونه دزد قهاری به عبد خدایی تبدیل می‌شود و به مردم سی سال درس معارف و تربیت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که امثال این دزد، انسان‌های خاصّ و ویژه‌ای هستند، بلکه اگر همه نسخه‌های حکیمان الهی را عمل کنند، همان حال، مقام و قلب پر از حکمت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تعجبی ندارد؛ چون آن سی هزار نفر نیز می‌توانستند مانند حرّ شوند، اما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از این نظر انسان ویژه، خاصّ و استثنایی نبود، بلکه با خواستن، این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نکتۀ زندگی او پذیرش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را وقتی که کنار دهان ولیّ خدا و حکیمی مانند حضرت سیدالشهداء علیه السلام قرار داد و امام علیه السلام به چند صورت داروی درمان را به او ارائه کردند، او علاج شد؛ چون قبول کرد و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شدن حرّ و حکیم شدن آن دزد، تنها بخاطر پذیرفتن نبوده است، بلکه بعد از پذیرفتن، عمل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داروی درمان کنندۀ خدا، انبیا و ائمه علیهم السلام را بپذیرد، قطعاً علاج و درمان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امیرالمؤمنین علیه السلام روایتی بسیار مهمی در این زمینه دارند که همین معنا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دایرۀ پذیرش قرار دهید، تکبر نکنید، وقتی پذیرفتید، این داروی الهی و دارویی که نبوت و امامت می‌دهند، علاج و درمان</w:t>
      </w:r>
      <w:bookmarkStart w:id="900" w:name="pg6436_43147"/>
    </w:p>
    <w:p>
      <w:pPr>
        <w:pStyle w:val="BookText"/>
        <w:rPr/>
      </w:pPr>
      <w:bookmarkEnd w:id="900"/>
      <w:r>
        <w:rPr>
          <w:rFonts w:ascii="IRNazanin" w:hAnsi="IRNazanin" w:eastAsia="IRNazanin"/>
          <w:color w:val="111111"/>
          <w:sz w:val="28"/>
          <w:sz w:val="28"/>
          <w:szCs w:val="28"/>
          <w:rtl w:val="true"/>
          <w:lang w:bidi="fa-IR"/>
        </w:rPr>
        <w:t>کنندگی آن یقینی و قطعی است</w:t>
      </w:r>
      <w:r>
        <w:rPr>
          <w:rFonts w:eastAsia="IRNazanin" w:cs="IRNazanin"/>
          <w:color w:val="111111"/>
          <w:sz w:val="28"/>
          <w:szCs w:val="28"/>
          <w:rtl w:val="true"/>
          <w:lang w:bidi="fa-IR"/>
        </w:rPr>
        <w:t>.</w:t>
      </w:r>
    </w:p>
    <w:p>
      <w:pPr>
        <w:pStyle w:val="Heading3"/>
        <w:numPr>
          <w:ilvl w:val="2"/>
          <w:numId w:val="1"/>
        </w:numPr>
        <w:rPr/>
      </w:pPr>
      <w:bookmarkStart w:id="901" w:name="__RefHeading___Toc853249_653776707"/>
      <w:bookmarkStart w:id="902" w:name="_Toc323"/>
      <w:bookmarkEnd w:id="901"/>
      <w:r>
        <w:rPr>
          <w:rtl w:val="true"/>
        </w:rPr>
        <w:t>جمع تمام شریعت در روایتی از امام سجاد علیه السلام</w:t>
      </w:r>
      <w:bookmarkEnd w:id="902"/>
    </w:p>
    <w:p>
      <w:pPr>
        <w:pStyle w:val="Heading4"/>
        <w:numPr>
          <w:ilvl w:val="3"/>
          <w:numId w:val="1"/>
        </w:numPr>
        <w:rPr/>
      </w:pPr>
      <w:bookmarkStart w:id="903" w:name="__RefHeading___Toc853251_653776707"/>
      <w:bookmarkStart w:id="904" w:name="_Toc324"/>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اگر کل مردم دنیا به این روایت عمل کنند، جهان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محضر مبارک امام چهارم علیه 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بِجَمیعِ شَرَائِعِ الدّینِ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مَالِکٍ قَالَ قُلْتُ لِعَلِیِّ بْنِ الْحُسَیْنِ علیه السلام أَخْبِرْنِی بِجَمِیعِ شَرَائِعِ الدِّینِ قَالَ قَوْلُ الْحَقِّ وَ الْحُکْمُ بِالْعَدْلِ وَ 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خیلی پرقیمت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مبارک حضرت سجّاد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دین را در همین یک جلسه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نظر عدد بخواهیم حساب کنیم، فقط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هفده هزار روایت ضبط شده است؛ یعنی از حضرت خواسته است که مثلاً این هفده هزار قانون الهی را در یک جلسه برای من بگو؟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از این سؤال این بوده است که مادر، ریشه، اصل و اساس همۀ قوانین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منظور او را می‌دانست که جمیع یعنی آن امّهات، ریشه‌ها و اصول</w:t>
      </w:r>
      <w:r>
        <w:rPr>
          <w:rFonts w:eastAsia="IRNazanin" w:cs="IRNazanin"/>
          <w:color w:val="111111"/>
          <w:sz w:val="28"/>
          <w:szCs w:val="28"/>
          <w:rtl w:val="true"/>
          <w:lang w:bidi="fa-IR"/>
        </w:rPr>
        <w:t>.</w:t>
      </w:r>
    </w:p>
    <w:p>
      <w:pPr>
        <w:pStyle w:val="Heading4"/>
        <w:numPr>
          <w:ilvl w:val="3"/>
          <w:numId w:val="1"/>
        </w:numPr>
        <w:rPr/>
      </w:pPr>
      <w:bookmarkStart w:id="905" w:name="__RefHeading___Toc853253_653776707"/>
      <w:bookmarkStart w:id="906" w:name="_Toc325"/>
      <w:bookmarkEnd w:id="905"/>
      <w:r>
        <w:rPr/>
        <w:t>1</w:t>
      </w:r>
      <w:r>
        <w:rPr>
          <w:rtl w:val="true"/>
        </w:rPr>
        <w:t xml:space="preserve"> - </w:t>
      </w:r>
      <w:r>
        <w:rPr>
          <w:rtl w:val="true"/>
        </w:rPr>
        <w:t>قول حق</w:t>
      </w:r>
      <w:bookmarkEnd w:id="906"/>
    </w:p>
    <w:p>
      <w:pPr>
        <w:pStyle w:val="Heading5"/>
        <w:numPr>
          <w:ilvl w:val="4"/>
          <w:numId w:val="1"/>
        </w:numPr>
        <w:rPr/>
      </w:pPr>
      <w:bookmarkStart w:id="907" w:name="__RefHeading___Toc853255_653776707"/>
      <w:bookmarkStart w:id="908" w:name="_Toc326"/>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لذا امام علیه السلام به سه واقعیت اشاره فرمودند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وَ الْحُکْمُ بِالْعَدْلِ وَ الْوفاءُ بِالعَهْدِ</w:t>
      </w:r>
      <w:r>
        <w:rPr>
          <w:rFonts w:eastAsia="Amiri" w:cs="Amiri" w:ascii="Amiri" w:hAnsi="Amiri"/>
          <w:color w:val="111111"/>
          <w:sz w:val="28"/>
          <w:szCs w:val="28"/>
          <w:rtl w:val="true"/>
          <w:lang w:bidi="ar-SA"/>
        </w:rPr>
        <w:t>»</w:t>
      </w:r>
      <w:bookmarkStart w:id="909" w:name="pg6436_43149"/>
    </w:p>
    <w:p>
      <w:pPr>
        <w:pStyle w:val="BookText"/>
        <w:rPr/>
      </w:pPr>
      <w:bookmarkEnd w:id="909"/>
      <w:r>
        <w:rPr>
          <w:rFonts w:ascii="IRNazanin" w:hAnsi="IRNazanin" w:eastAsia="IRNazanin"/>
          <w:color w:val="111111"/>
          <w:sz w:val="28"/>
          <w:sz w:val="28"/>
          <w:szCs w:val="28"/>
          <w:rtl w:val="true"/>
          <w:lang w:bidi="fa-IR"/>
        </w:rPr>
        <w:t>همۀ شرایع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نسخۀ علاج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یعنی وقتی این دهان خود را باز می‌کنید که حرف بزنید، بسنجید، فکر کنید که حرف را با قرآن و مکتب اهل‌بیت علیهم السلام هماهنگ کنید تا سخن شما، سخن حقّ باشد و بعد آن را آزاد کنید تا از دهان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نسنجید، فکر نکنید و هماهنگ نباشید، دروغ، غیبت، تهمت، تحقیر، مسخره، استهزاء، باطل، فحش و ناسزا از دهان بیرون می‌آورید و دل‌ها را می‌سوزانید و یا افراد را به گمراهی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سخنان شما، سخن باطل است، پس قول حق، ریشۀ همۀ مسائل مربوط به زبان است</w:t>
      </w:r>
      <w:r>
        <w:rPr>
          <w:rFonts w:eastAsia="IRNazanin" w:cs="IRNazanin"/>
          <w:color w:val="111111"/>
          <w:sz w:val="28"/>
          <w:szCs w:val="28"/>
          <w:rtl w:val="true"/>
          <w:lang w:bidi="fa-IR"/>
        </w:rPr>
        <w:t>.</w:t>
      </w:r>
    </w:p>
    <w:p>
      <w:pPr>
        <w:pStyle w:val="Heading5"/>
        <w:numPr>
          <w:ilvl w:val="4"/>
          <w:numId w:val="1"/>
        </w:numPr>
        <w:rPr/>
      </w:pPr>
      <w:bookmarkStart w:id="910" w:name="__RefHeading___Toc853257_653776707"/>
      <w:bookmarkStart w:id="911" w:name="_Toc327"/>
      <w:bookmarkEnd w:id="910"/>
      <w:r>
        <w:rPr>
          <w:rtl w:val="true"/>
        </w:rPr>
        <w:t>نمونه ای از قول حق در بزرگان</w:t>
      </w:r>
      <w:bookmarkEnd w:id="911"/>
    </w:p>
    <w:p>
      <w:pPr>
        <w:pStyle w:val="BookText"/>
        <w:rPr/>
      </w:pPr>
      <w:r>
        <w:rPr>
          <w:rFonts w:ascii="IRNazanin" w:hAnsi="IRNazanin" w:eastAsia="IRNazanin"/>
          <w:color w:val="111111"/>
          <w:sz w:val="28"/>
          <w:sz w:val="28"/>
          <w:szCs w:val="28"/>
          <w:rtl w:val="true"/>
          <w:lang w:bidi="fa-IR"/>
        </w:rPr>
        <w:t>خدمت مرحوم آیت الله العظمی گلپایگانی قدس سره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فلان مسألۀ شرعی چیست؟ ایشان مقداری فکر کرد؛ یعنی همین که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خام را بپز، چون در وجود انسان عقل در معرض حرارت خدایی است، اول فکر کن و با دین هماهنگ کن، بعد دو لب خود را باز کن و سخن را آزاد کن</w:t>
      </w:r>
      <w:r>
        <w:rPr>
          <w:rFonts w:eastAsia="IRNazanin" w:cs="IRNazanin"/>
          <w:color w:val="111111"/>
          <w:sz w:val="28"/>
          <w:szCs w:val="28"/>
          <w:rtl w:val="true"/>
          <w:lang w:bidi="fa-IR"/>
        </w:rPr>
        <w:t>.</w:t>
      </w:r>
    </w:p>
    <w:p>
      <w:pPr>
        <w:pStyle w:val="Heading5"/>
        <w:numPr>
          <w:ilvl w:val="4"/>
          <w:numId w:val="1"/>
        </w:numPr>
        <w:rPr/>
      </w:pPr>
      <w:bookmarkStart w:id="912" w:name="__RefHeading___Toc853259_653776707"/>
      <w:bookmarkStart w:id="913" w:name="_Toc328"/>
      <w:bookmarkEnd w:id="912"/>
      <w:r>
        <w:rPr>
          <w:rtl w:val="true"/>
        </w:rPr>
        <w:t>محصول زبان سوء</w:t>
      </w:r>
      <w:bookmarkEnd w:id="913"/>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خود را هماهنگ نکنی، کلامی که از دهان بیرون می‌آید، غیر از سگ هار، هیچ چیزی نیست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 عز و جل شَیْئاً أَحْسَنَ مِنَ الْکَلَامِ وَ لَاأَقْبَحَ مِنْهُ بِالْکَلَامِ ابْیَضَّتِ الْوُجُوهُ وَ بِالْکَلَامِ اسْوَدَّتِ الْوُجُوهُ وَ اعْلَمْ أَنَّ الْکَلَامَ فِی وَثَاقِکَ مَا لَمْ تَتَکَلَّمْ بِهِ فَإِذَا تَکَلَّمْتَ بِهِ صِرْتَ فِی وَثَاقِهِ فَاخْزُنْ لِسَانَکَ کَمَا تَخْزُنُ ذَهَبَکَ وَ وَرِقَکَ فَإِنَّ اللِّسَانَ کَلْبٌ عَقُورٌ فَإِنْ أَنْتَ خَلَّیْتَهُ عَقَرَ وَ رُبَّ کَلِمَةٍ سَلَبَتْ نِعْمَةً مَنْ سَیَّبَ عِذَارَهُ قَادَهُ إِلَی کُلِّ کَرِیهَةٍ وَ فَضِیحَةٍ ثُمَّ لَمْ یَخْلُصْ مِنْ دَهْرِهِ إِلَّا عَلَی مَقْتٍ مِنَ اللَّهِ وَ ذَمٍّ مِنَ النَّاس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خُلِّیَ عَنْهُ عَقَرَ</w:t>
      </w:r>
      <w:r>
        <w:rPr>
          <w:rFonts w:eastAsia="Amiri" w:cs="Amiri" w:ascii="Amiri" w:hAnsi="Amiri"/>
          <w:color w:val="111111"/>
          <w:sz w:val="28"/>
          <w:szCs w:val="28"/>
          <w:rtl w:val="true"/>
          <w:lang w:bidi="ar-SA"/>
        </w:rPr>
        <w:t>.»</w:t>
      </w:r>
      <w:bookmarkStart w:id="914" w:name="pg6436_43151"/>
    </w:p>
    <w:p>
      <w:pPr>
        <w:pStyle w:val="BookText"/>
        <w:rPr/>
      </w:pPr>
      <w:bookmarkEnd w:id="914"/>
      <w:r>
        <w:rPr>
          <w:rFonts w:ascii="IRNazanin" w:hAnsi="IRNazanin" w:eastAsia="IRNazanin"/>
          <w:color w:val="111111"/>
          <w:sz w:val="28"/>
          <w:sz w:val="28"/>
          <w:szCs w:val="28"/>
          <w:rtl w:val="true"/>
          <w:lang w:bidi="fa-IR"/>
        </w:rPr>
        <w:t>انسان اگر بخواهد کارخانۀ تولید سگ هار، مار و عقرب باشد، وقتی این سگ هار از دهان بیرون پرید و به توبه نیز برنخورد، می‌ماند، تا وقتی که پرده کنار برود و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سخن‌های چو مار و کژدمت مار و کژدم گردد و گیرد دمت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انسان که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عمل شما در قیامت، خود عمل است؛ یعنی اگر آنجا دیدی که چند هزار مار، عقرب و سگ، زبان تو را فرا گرفت و دیگر تا ابد رها نکرد و مرتب گزید، این‌ها کلام‌هایی است که در دنیا از دهان تو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رحیم است و علیه تو سگ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سگ‌سازی را تو در دنیا علیه خود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دیگر به خدا اعتراض نمی‌کند که خدایا چرا؟ چون می‌داند که این‌ها تولید کارگاه وجود خود او است</w:t>
      </w:r>
      <w:r>
        <w:rPr>
          <w:rFonts w:eastAsia="IRNazanin" w:cs="IRNazanin"/>
          <w:color w:val="111111"/>
          <w:sz w:val="28"/>
          <w:szCs w:val="28"/>
          <w:rtl w:val="true"/>
          <w:lang w:bidi="fa-IR"/>
        </w:rPr>
        <w:t>.</w:t>
      </w:r>
    </w:p>
    <w:p>
      <w:pPr>
        <w:pStyle w:val="Heading5"/>
        <w:numPr>
          <w:ilvl w:val="4"/>
          <w:numId w:val="1"/>
        </w:numPr>
        <w:rPr/>
      </w:pPr>
      <w:bookmarkStart w:id="915" w:name="__RefHeading___Toc853261_653776707"/>
      <w:bookmarkStart w:id="916" w:name="_Toc329"/>
      <w:bookmarkEnd w:id="915"/>
      <w:r>
        <w:rPr>
          <w:rtl w:val="true"/>
        </w:rPr>
        <w:t>حکمت و اهمیت سکوت</w:t>
      </w:r>
      <w:bookmarkEnd w:id="916"/>
    </w:p>
    <w:p>
      <w:pPr>
        <w:pStyle w:val="BookText"/>
        <w:rPr/>
      </w:pPr>
      <w:r>
        <w:rPr>
          <w:rFonts w:ascii="IRNazanin" w:hAnsi="IRNazanin" w:eastAsia="IRNazanin"/>
          <w:color w:val="111111"/>
          <w:sz w:val="28"/>
          <w:sz w:val="28"/>
          <w:szCs w:val="28"/>
          <w:rtl w:val="true"/>
          <w:lang w:bidi="fa-IR"/>
        </w:rPr>
        <w:t>بعضی از حکما می‌گویند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گوش را باز خلق کرده که فقط انسان حق را بشنود، برای چشم پلک</w:t>
      </w:r>
      <w:bookmarkStart w:id="917" w:name="pg6436_43153"/>
    </w:p>
    <w:p>
      <w:pPr>
        <w:pStyle w:val="BookText"/>
        <w:rPr/>
      </w:pPr>
      <w:bookmarkEnd w:id="917"/>
      <w:r>
        <w:rPr>
          <w:rFonts w:ascii="IRNazanin" w:hAnsi="IRNazanin" w:eastAsia="IRNazanin"/>
          <w:color w:val="111111"/>
          <w:sz w:val="28"/>
          <w:sz w:val="28"/>
          <w:szCs w:val="28"/>
          <w:rtl w:val="true"/>
          <w:lang w:bidi="fa-IR"/>
        </w:rPr>
        <w:t>گذاشته که دائم چشم را شستشو دهد و وقتی شب‌ها می‌خوابد، حیوانات موذی به آن حمله نکنند، اما زبان را پشت تعدادی دندان مانند سنگ، دو لب و دو آرواره گذاشته است که راحت رها نشود، تا هر چه دلش می‌خواهد،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 و لب زبان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او را 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می‌شود، قلم و کاغذ در جیب داشت، وقتی دهانش باز می‌شد، هر کلمه‌ای که از دهانش بیرون می‌آمد، یادداشت می‌کرد، حضرت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این کاغذ را از جیب خود بیرون آورد و نگاه کرد، دید پنج کلمه در این دوازده ساعت روز حرف زده است،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الصامتون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68/284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شِعَارُ الْمُحَقِّقِینَ بِحَقَائِقِ مَا سَبَقَ وَ جَفَّ الْقَلَمُ بِهِ وَ هُوَ مِفْتَاحُ کُلِّ رَاحَةٍ مِنَ الدُّنْیَا وَ الآْخِرَةِ وَ فِیهِ رِضَا الرَّبِّ وَ تَخْفِیفُ الْحِسَابِ وَ الصَّوْنُ مِنَ الْخَطَایَا وَ الزَّلَلِ قَدْ جَعَلَهُ اللَّهُ سِتْراً عَلَی الْجَاهِلِ وَ زَیْناً لِلْعَالِمِ وَ مَعَهُ عَزْلُ الْهَوَاءِ وَ رِیَاضَةُ النَّفْسِ وَ حَلَاوَةُ الْعِبَادَةِ وَ زَوَالُ قَسْوَةِ الْقَلْبِ وَ الْعَفَافُ وَ الْمُرُوَّةُ وَ الظَّرْفُ فَأَغْلِقْ بَابَ لِسَانِکَ عَمَّا لَکَ بُدٌّ مِنْهُ لَاسِیَّمَا إِذَا لَمْ تَجِدْ أَهْلًا لِلْکَلَامِ وَ الْمُسَاعِدَ فِی الْمُذَاکَرَةِ لِلَّهِ وَ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خراب شد؛ چون کسانی که سکوت می‌کنند،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روزی پنج هزار کلمه حرف می‌زنند، همۀ این حرفها نیز بی‌حساب، نپخته، بی‌قاعده و قانون و بدون هماهنگ کردن با قرآن و معارف الهی است، واقعاً این‌ها در روز قیامت چه کار می‌خواهند بکنند؟</w:t>
      </w:r>
    </w:p>
    <w:p>
      <w:pPr>
        <w:pStyle w:val="Heading5"/>
        <w:numPr>
          <w:ilvl w:val="4"/>
          <w:numId w:val="1"/>
        </w:numPr>
        <w:rPr/>
      </w:pPr>
      <w:bookmarkStart w:id="918" w:name="__RefHeading___Toc853263_653776707"/>
      <w:bookmarkStart w:id="919" w:name="_Toc330"/>
      <w:bookmarkEnd w:id="918"/>
      <w:r>
        <w:rPr>
          <w:rtl w:val="true"/>
        </w:rPr>
        <w:t>موکلین مضاعف بر ثبت اعمال زبان</w:t>
      </w:r>
      <w:bookmarkEnd w:id="91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وحشت‌آور قرآن این آیۀ شریفه است؛ خدا برای دو دست، دو</w:t>
      </w:r>
      <w:bookmarkStart w:id="920" w:name="pg6436_43155"/>
    </w:p>
    <w:p>
      <w:pPr>
        <w:pStyle w:val="BookText"/>
        <w:rPr/>
      </w:pPr>
      <w:bookmarkEnd w:id="920"/>
      <w:r>
        <w:rPr>
          <w:rFonts w:ascii="IRNazanin" w:hAnsi="IRNazanin" w:eastAsia="IRNazanin"/>
          <w:color w:val="111111"/>
          <w:sz w:val="28"/>
          <w:sz w:val="28"/>
          <w:szCs w:val="28"/>
          <w:rtl w:val="true"/>
          <w:lang w:bidi="fa-IR"/>
        </w:rPr>
        <w:t>چشم، زبان، پوست، شهوت، شکم، پا و تمام اعضای درون ما کرام الکاتبین قرار داده است تا برای ما پرونده تشکیل دهند و یکی از آن اعضایی که برای آن پرونده تشکیل می‌دهند،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جدای از این دو فرشتۀ کرام الکاتبین که مواظب کل حرکات ظاهر و باطن ما هستند، دو فرشتۀ دیگر را فقط برای ثبت کردن پروندۀ زبان گذاشته است؛ یعنی چهار ملک برای زبان مقرر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آنهایی که دو رقیب و عتید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از دهان شما بیرون نمی‌آید، مگر این که این دو فرشته، کنار این دو کلمه هستند، این دو کلمه را نگاه می‌دارند و در روز قیامت تحویل خود شما می‌دهند</w:t>
      </w:r>
      <w:r>
        <w:rPr>
          <w:rFonts w:eastAsia="IRNazanin" w:cs="IRNazanin"/>
          <w:color w:val="111111"/>
          <w:sz w:val="28"/>
          <w:szCs w:val="28"/>
          <w:rtl w:val="true"/>
          <w:lang w:bidi="fa-IR"/>
        </w:rPr>
        <w:t>.</w:t>
      </w:r>
    </w:p>
    <w:p>
      <w:pPr>
        <w:pStyle w:val="Heading5"/>
        <w:numPr>
          <w:ilvl w:val="4"/>
          <w:numId w:val="1"/>
        </w:numPr>
        <w:rPr/>
      </w:pPr>
      <w:bookmarkStart w:id="921" w:name="__RefHeading___Toc853265_653776707"/>
      <w:bookmarkStart w:id="922" w:name="_Toc331"/>
      <w:bookmarkEnd w:id="921"/>
      <w:r>
        <w:rPr>
          <w:rtl w:val="true"/>
        </w:rPr>
        <w:t>کنترل زبان برای جلوگیری از قول باطل</w:t>
      </w:r>
      <w:bookmarkEnd w:id="922"/>
    </w:p>
    <w:p>
      <w:pPr>
        <w:pStyle w:val="BookText"/>
        <w:rPr/>
      </w:pPr>
      <w:r>
        <w:rPr>
          <w:rFonts w:ascii="IRNazanin" w:hAnsi="IRNazanin" w:eastAsia="IRNazanin"/>
          <w:color w:val="111111"/>
          <w:sz w:val="28"/>
          <w:sz w:val="28"/>
          <w:szCs w:val="28"/>
          <w:rtl w:val="true"/>
          <w:lang w:bidi="fa-IR"/>
        </w:rPr>
        <w:t>پس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ریشه‌های قوانین دین، مربوط به زبان و گفتار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این مرجع بزرگ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مسأله چیست؟ ایشان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و هفت سالگی، یک سال به رحلتش مانده، بعد از نود و هفت سال شنا کردن در فقه، اصول، جواهر، حلال و حرام که اقلاً هشتاد سال روی منبر پیغمبر صلی الله علیه و آله درس فقه می‌دادند، بعد از مقداری فکر، سر خود را بلند کرده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نمی‌دانم، قول حق بود؛ چون هیچ حساب نکرد که من بعد از نود و هشت سال درس فقه و دانش اهل‌بیت علیهم السلام در حلال و حرام به این طلبه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bookmarkStart w:id="923" w:name="pg6436_43157"/>
    </w:p>
    <w:p>
      <w:pPr>
        <w:pStyle w:val="BookText"/>
        <w:rPr/>
      </w:pPr>
      <w:bookmarkEnd w:id="923"/>
      <w:r>
        <w:rPr>
          <w:rFonts w:ascii="IRNazanin" w:hAnsi="IRNazanin" w:eastAsia="IRNazanin"/>
          <w:color w:val="111111"/>
          <w:sz w:val="28"/>
          <w:sz w:val="28"/>
          <w:szCs w:val="28"/>
          <w:rtl w:val="true"/>
          <w:lang w:bidi="fa-IR"/>
        </w:rPr>
        <w:t>موقعیتم خراب می‌شود و عظمتم می‌شکند و این طلبه غرق در شگفتی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به خود لقب آیت الله العظمی داده‌ای؟</w:t>
      </w:r>
    </w:p>
    <w:p>
      <w:pPr>
        <w:pStyle w:val="BookText"/>
        <w:rPr/>
      </w:pP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چیزی را برای من بیان می‌کرد تا به عظمتش لطمه نخورد، این قول وقتی از دهان ایشان درمی‌آمد، قول باطل بود و در قیامت مانند مار و عقرب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سخن‌های چو مار و کژدمت مار و کژدم گردد و گیرد دمت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5"/>
        <w:numPr>
          <w:ilvl w:val="4"/>
          <w:numId w:val="1"/>
        </w:numPr>
        <w:rPr/>
      </w:pPr>
      <w:bookmarkStart w:id="924" w:name="__RefHeading___Toc853267_653776707"/>
      <w:bookmarkStart w:id="925" w:name="_Toc332"/>
      <w:bookmarkEnd w:id="924"/>
      <w:r>
        <w:rPr>
          <w:rtl w:val="true"/>
        </w:rPr>
        <w:t>حکایتی زیبا از اهمیت سکوت</w:t>
      </w:r>
      <w:bookmarkEnd w:id="925"/>
    </w:p>
    <w:p>
      <w:pPr>
        <w:pStyle w:val="BookText"/>
        <w:rPr/>
      </w:pPr>
      <w:r>
        <w:rPr>
          <w:rFonts w:ascii="IRNazanin" w:hAnsi="IRNazanin" w:eastAsia="IRNazanin"/>
          <w:color w:val="111111"/>
          <w:sz w:val="28"/>
          <w:sz w:val="28"/>
          <w:szCs w:val="28"/>
          <w:rtl w:val="true"/>
          <w:lang w:bidi="fa-IR"/>
        </w:rPr>
        <w:t>یکی از بزرگان و علما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دیدم با جوالدوز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سوزن‌های بزرگی که پارچه‌های ضخیم را با آن می‌دوزند لب پایین مرا به لب بالایم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جوالدوز را در لبم فرو می‌کردند، از شدت دردی که در خواب حس کردم، از خواب پریدم، بلند شدم و نشستم، 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جوالدوز و دوختن دو لبم چیست؟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که بر من گذشت، کلمه‌ای بیهوده گفتم که این دهان را با جوالدوز باید ببندند، تا دیگر مار و عقرب تولید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با این زبان، چه تجارت و یا خسارت عظیمی می‌توان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 و جوارح ما تاجری در میدان تجارت و خسارت، گسترده‌تر از زبان نیست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عَنْ أَبِیهِ علیه السلام أَنَّ دَاوُدَ قَالَ لِسُلَیْمَانَ یَا بُنَیَّ إِیَّاکَ وَ کَثْرَةَ الضَّحِکِ فَإِنَّ کَثْرَةَ الضَّحِکِ تَتْرُکُ الْعَبْدَ حَقِیراً یَوْمَ الْقِیَامَةِ یَا بُنَیَّ عَلَیْکَ بِطُولِ الصَّمْتِ إِلَّا مِنْ خَیْرٍ فَإِنَّ النَّدَامَةَ عَلَی طُولِ الصَّمْتِ مَرَّةً وَاحِدَةً خَیْرٌ مِنَ النَّدَامَةِ عَلَی کَثْرَةِ الْکَلَامِ مَرَّاتٍ یَا بُنَیَّ لَوْ أَنَّ الْکَلَامَ کَانَ مِنْ فِضَّةٍ کَانَ یَنْبَغِی لِلصَّمْتِ أَنْ یَکُونَ مِنْ ذَهَبٍ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مَنْ عَلِمَ أَنَّ کَلَامَهُ مِنْ عَمَلِهِ قَلَّ کَلَامُهُ إِلَّا فِیمَا یَعْنِیهِ مَنْ کَثُرَ کَلَامُهُ کَثُرَ خَطَاؤُهُ وَ مَنْ کَثُرَ خَطَاؤُهُ قَلَّ حَیَاؤُهُ وَ مَنْ قَلَّ حَیَاؤُهُ قَلَّ وَرَعُهُ وَ مَنْ قَلَّ وَرَعُهُ مَاتَ قَلْبُهُ وَ مَنْ مَاتَ قَلْبُهُ دَخَلَ النَّارَ إِذَا فَاتَکَ الْأَدَبُ فَالْزَمِ الصَّمْتَ الْعَافِیَةُ عَشَرَةُ أَجْزَاءٍ تِسْعَةٌ مِنْهَا فِی اعْتِزَالِ النَّاسِ وَ وَاحِدَةٌ فِی الصَّمْتِ إِلَّا عَنْ ذِکْرِ اللَّهِ عز و جل کَمْ مِنْ نَظْرَةٍ جَلَبَتْ حَسْرَةً وَ کَمْ مِنْ کَلِمَةٍ سَلَبَتْ نِعْمَةً مَنْ عَلِمَ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قَوْمُهُ الْمَرْءُ یَعْثُرُ بِرِجْلِهِ فَیُبْرَی وَ یَعْثُرُ بِلِسَانِهِ فَیُقْطَعُ رَأْسُهُ احْفَظْ لِسَانَکَ فَإِنَّ الْکَلِمَةَ أَسِیرَةٌ فِی وَثَاقِ الرَّجُلِ فَإِنْ أَطْلَقَهَا صَارَ أَسِیراً فِی وَثَاقِهَا عَاقِبَةُ الْکَذِبِ شَرُّ عَاقِبَةٍ خَیْرُ الْقَوْلِ الصِّدْقُ وَ فِی الصِّدْقِ السَّلَامَةُ وَ السَّلَامَةُ مَعَ الِاسْتِقَامَةِ لَاحَافِظَ أَحْفَظُ مِنَ الصَّمْتِ</w:t>
      </w:r>
      <w:r>
        <w:rPr>
          <w:rFonts w:eastAsia="Amiri" w:cs="Amiri" w:ascii="Amiri" w:hAnsi="Amiri"/>
          <w:color w:val="111111"/>
          <w:sz w:val="28"/>
          <w:szCs w:val="28"/>
          <w:rtl w:val="true"/>
          <w:lang w:bidi="ar-SA"/>
        </w:rPr>
        <w:t>. . . .»</w:t>
      </w:r>
      <w:bookmarkStart w:id="926" w:name="pg6436_43159"/>
    </w:p>
    <w:p>
      <w:pPr>
        <w:pStyle w:val="Heading5"/>
        <w:numPr>
          <w:ilvl w:val="4"/>
          <w:numId w:val="1"/>
        </w:numPr>
        <w:rPr/>
      </w:pPr>
      <w:bookmarkStart w:id="927" w:name="__RefHeading___Toc853269_653776707"/>
      <w:bookmarkStart w:id="928" w:name="_Toc333"/>
      <w:bookmarkEnd w:id="926"/>
      <w:bookmarkEnd w:id="927"/>
      <w:r>
        <w:rPr>
          <w:rtl w:val="true"/>
        </w:rPr>
        <w:t>عذابی شدید بر گویندگان قول باطل</w:t>
      </w:r>
      <w:bookmarkEnd w:id="928"/>
    </w:p>
    <w:p>
      <w:pPr>
        <w:pStyle w:val="BookText"/>
        <w:rPr/>
      </w:pPr>
      <w:r>
        <w:rPr>
          <w:rFonts w:ascii="IRNazanin" w:hAnsi="IRNazanin" w:eastAsia="IRNazanin"/>
          <w:color w:val="111111"/>
          <w:sz w:val="28"/>
          <w:sz w:val="28"/>
          <w:szCs w:val="28"/>
          <w:rtl w:val="true"/>
          <w:lang w:bidi="fa-IR"/>
        </w:rPr>
        <w:t>روایتی که هم شیعه و هم سنّی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برابر زبان قسم یاد کرده است که 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تو را به عذابی معذّب می‌کنم که احدی را در آن عالم به چنین عذابی معذّب نخواهم کرد، به خاطر کلمه‌ای که از تو درآمد و با آن آبروی بندۀ مرا بردی، یا خون او را ریختی و یا مال او را به باد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صحبت کردن، عامل هلاکت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بَابُ الصَّمْتِ وَ حِفْظِ اللِّسَان، حدیث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رَسُولُ اللَّهِ صلی الله علیه و آله یُعَذِّبُ اللَّهُ اللِّسَانَ بِعَذَابٍ لَایُعَذِّبُ بِهِ شَیْئاً مِنَ الْجَوَارِحِ فَیَقُولُ أَیْ رَبِّ عَذَّبْتَنِی بِعَذَابٍ لَمْ تُعَذِّبْ بِهِ شَیْئاً فَیُقَالُ لَهُ خَرَجَتْ مِنْکَ کَلِمَةٌ فَبَلَغَتْ مَشَارِقَ الْأَرْضِ وَ مَغَارِبَهَا فَسُفِکَ بِهَا الدَّمُ الْحَرَامُ وَ انْتُهِبَ بِهَا الْمَالُ الْحَرَامُ وَ انْتُهِکَ بِهَا الْفَرْجُ الْحَرَامُ‌وَ عِزَّتِی وَ جَلَالِی لَأُعَذِّبَنَّکَ بِعَذَابٍ لَاأُعَذِّبُ بِهِ شَیْئاً مِنْ جَوَارِحِکَ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بَابُ الصَّمْتِ وَ حِفْظِ اللِّسَانِ، حدیث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علیه السلام قَالَ إِنَّ لِسَانَ ابْنِ آدَمَ یُشْرِفُ عَلَی جَمِیعِ جَوَارِحِهِ کُلَّ صَبَاحٍ فَیَقُولُ کَیْفَ أَصْبَحْتُمْ فَیَقُولُونَ بِخَیْرٍ إِنْ تَرَکْتَنَا وَ یَقُولُونَ اللَّهَ اللَّهَ فِینَا وَ یُنَاشِدُونَهُ وَ یَقُولُونَ إِنَّمَا نُثَابُ وَ نُعَاقَبُ بِکَ</w:t>
      </w:r>
      <w:r>
        <w:rPr>
          <w:rFonts w:eastAsia="Amiri" w:cs="Amiri" w:ascii="Amiri" w:hAnsi="Amiri"/>
          <w:color w:val="111111"/>
          <w:sz w:val="28"/>
          <w:szCs w:val="28"/>
          <w:rtl w:val="true"/>
          <w:lang w:bidi="ar-SA"/>
        </w:rPr>
        <w:t>.»</w:t>
      </w:r>
      <w:bookmarkStart w:id="929" w:name="pg6436_43161"/>
    </w:p>
    <w:p>
      <w:pPr>
        <w:pStyle w:val="Heading5"/>
        <w:numPr>
          <w:ilvl w:val="4"/>
          <w:numId w:val="1"/>
        </w:numPr>
        <w:rPr/>
      </w:pPr>
      <w:bookmarkStart w:id="930" w:name="__RefHeading___Toc853271_653776707"/>
      <w:bookmarkStart w:id="931" w:name="_Toc334"/>
      <w:bookmarkEnd w:id="929"/>
      <w:bookmarkEnd w:id="930"/>
      <w:r>
        <w:rPr>
          <w:rtl w:val="true"/>
        </w:rPr>
        <w:t>حکایت لاک پشت و هلاکت او</w:t>
      </w:r>
      <w:bookmarkEnd w:id="931"/>
    </w:p>
    <w:p>
      <w:pPr>
        <w:pStyle w:val="BookText"/>
        <w:rPr/>
      </w:pPr>
      <w:r>
        <w:rPr>
          <w:rFonts w:ascii="IRNazanin" w:hAnsi="IRNazanin" w:eastAsia="IRNazanin"/>
          <w:color w:val="111111"/>
          <w:sz w:val="28"/>
          <w:sz w:val="28"/>
          <w:szCs w:val="28"/>
          <w:rtl w:val="true"/>
          <w:lang w:bidi="fa-IR"/>
        </w:rPr>
        <w:t xml:space="preserve">داستان جالبی از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 از اسلام در هند نوشته شده و بعد از اسلام، بوذرجمهر از هندی به ایرانی و عبدالله بن مقفّع از ایرانی به عربی و ملاحسین کاشفی از عربی به فارسی ترجمه کردند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لک لک در مرغزاری با خوشی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پشتی در آن مرغزار با این دو لک لک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تابستان تمام شد، لک لک‌ها می‌خواستند پر کشیده و بروند و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می‌خواهید بروید؟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سرد، برف و باران می‌شود، ما به گرمسیر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پشت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تو را ببریم، ولی باید با ما شرط بسیار محکمی کنی که در بین راه دهان خود را باز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کردن که چیز مهمی نیست، باز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نمی‌دانی، دهان باز کردن خیلی مهم است، چون گاهی مساوی با نابودی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مساوی با بی‌دینی، پدید آمدن زنا، آدم‌کشی و طلاق است، همه این آتش‌ها از گور زبان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 که وقتی به ناحق خرج زن شوهردار شد، یا شوهر را می‌کُشد، یا از او طلاق می‌گیرد و خانواده را تخریب و بچه‌ها را بی‌مادر می‌کند، برای این که در آغوش حرام کسی دیگر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مقدّمۀ</w:t>
      </w:r>
      <w:bookmarkStart w:id="932" w:name="pg6436_43163"/>
    </w:p>
    <w:p>
      <w:pPr>
        <w:pStyle w:val="BookText"/>
        <w:rPr/>
      </w:pPr>
      <w:bookmarkEnd w:id="932"/>
      <w:r>
        <w:rPr>
          <w:rFonts w:ascii="IRNazanin" w:hAnsi="IRNazanin" w:eastAsia="IRNazanin"/>
          <w:color w:val="111111"/>
          <w:sz w:val="28"/>
          <w:sz w:val="28"/>
          <w:szCs w:val="28"/>
          <w:rtl w:val="true"/>
          <w:lang w:bidi="fa-IR"/>
        </w:rPr>
        <w:t>بیشتر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شرط کن که دهان خود را باز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که دهان خود را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لک لک آمدند چوبی را کندند، به لاک‌پشت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وسط این چوب را بگیر، ما دو طرف چوب را بلند می‌کنیم و تو را با خود می‌بریم، اما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پشت وسط چوب را با دهان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لک لک با قدرت چوب را بلند کردند و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بودند که از بالای روستایی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و روستایی‌ها از زمین زراعت برمی‌گشتند که ناگهان چشم آنها به این دو لک لک و لاک پشت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این لاک‌پشت که خود را در اختیار این دو لک لک قرار داده است، تو با این سنگی که به پشت و شکم داری، خیلی بالاتر از این دو لک لک هستی، چرا خود را در اختیار این دو گذاشتی؟ آمد دهان خود را باز کند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درست است، اما تا دهان خود را باز کرد، از آن بالا به پایین و روی سنگ‌هاافتاد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لک‌ها نیز چوب را انداختند و راه خود را ادامه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دهانی که بی‌موقع باز شود</w:t>
      </w:r>
      <w:r>
        <w:rPr>
          <w:rFonts w:eastAsia="IRNazanin" w:cs="IRNazanin"/>
          <w:color w:val="111111"/>
          <w:sz w:val="28"/>
          <w:szCs w:val="28"/>
          <w:rtl w:val="true"/>
          <w:lang w:bidi="fa-IR"/>
        </w:rPr>
        <w:t>» .</w:t>
      </w:r>
    </w:p>
    <w:p>
      <w:pPr>
        <w:pStyle w:val="Heading5"/>
        <w:numPr>
          <w:ilvl w:val="4"/>
          <w:numId w:val="1"/>
        </w:numPr>
        <w:rPr/>
      </w:pPr>
      <w:bookmarkStart w:id="933" w:name="__RefHeading___Toc853273_653776707"/>
      <w:bookmarkStart w:id="934" w:name="_Toc335"/>
      <w:bookmarkEnd w:id="933"/>
      <w:r>
        <w:rPr>
          <w:rtl w:val="true"/>
        </w:rPr>
        <w:t>کنترل زبان از گناه</w:t>
      </w:r>
      <w:bookmarkEnd w:id="93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انسان در طول عمر در ده جزء است که نُه جزء آن در باز نکردن دهان است و یک جزء آن در باز کردن دهان، که فقط برای حق باشد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68/293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الْعَافِیَةُ عَشَرَةُ أَجْزَاءٍ تِسْعَةٌ مِنْهَا فِی اعْتِزَالِ النَّاسِ وَ وَاحِدَةٌ فِی الصَّمْتِ إِلَّا عَنْ ذِکْرِ اللَّهِ عز و جل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الْعَافِیَةُ عَشَرَةُ أَجْزَاءٍ تِسْعَةٌ مِنْهَا الصَّمْتُ إِلَّا بِذِکْرِ اللَّهِ وَ وَاحِدَةٌ فِی تَرْکِ مُجَالَسَةِ السُّفَهَاءِ</w:t>
      </w:r>
      <w:r>
        <w:rPr>
          <w:rFonts w:eastAsia="Amiri" w:cs="Amiri" w:ascii="Amiri" w:hAnsi="Amiri"/>
          <w:color w:val="111111"/>
          <w:sz w:val="28"/>
          <w:szCs w:val="28"/>
          <w:rtl w:val="true"/>
          <w:lang w:bidi="ar-SA"/>
        </w:rPr>
        <w:t>.»</w:t>
      </w:r>
      <w:bookmarkStart w:id="935" w:name="pg6436_43165"/>
    </w:p>
    <w:p>
      <w:pPr>
        <w:pStyle w:val="BookText"/>
        <w:rPr/>
      </w:pPr>
      <w:bookmarkEnd w:id="935"/>
      <w:r>
        <w:rPr>
          <w:rFonts w:ascii="IRNazanin" w:hAnsi="IRNazanin" w:eastAsia="IRNazanin"/>
          <w:color w:val="111111"/>
          <w:sz w:val="28"/>
          <w:sz w:val="28"/>
          <w:szCs w:val="28"/>
          <w:rtl w:val="true"/>
          <w:lang w:bidi="fa-IR"/>
        </w:rPr>
        <w:t xml:space="preserve">البته این گفتار امام سجاد علیه السلام،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حرفهای زیادی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بهشت برای او مانند درختی می‌شود که خشک نشده و میوۀ آن نیز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خیلی درخت کاشته‌ایم و هر چه در بهشت زمین بود، ما درخت کاشته‌ایم،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اگر آتش گناه را نفرستاده باشید که همۀ آن باغ را بسوزاند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مَنْ قَالَ سُبْحَانَ اللَّهِ غَرَسَ اللَّهُ لَهُ بِهَا شَجَرَةً فِی الْجَنَّةِ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الْحَمْدُ لِلَّهِ غَرَسَ اللَّهُ لَهُ بِهَا شَجَرَةً فِی الْجَنَّةِ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لَاإِلَهَ إِلَّا اللَّهُ غَرَسَ اللَّهُ لَهُ بِهَا شَجَرَةً فِی الْجَنَّةِ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اللَّهُ أَکْبَرُ غَرَسَ اللَّهُ لَهُ بِهَا شَجَرَةً فِی الْجَنَّةِ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رَجُلٌ مِنْ قُرَیْشٍ یَا رَسُولَ اللَّهِ إِنَّ شَجَرَنَا فِی الْجَنَّةِ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لَکَثِیرٌ قَالَ نَعَمْ وَ لَکِنْ إِیَّاکُمْ أَنْ تُرْسِلُوا عَلَیْهَا نِیرَاناً فَتُحْرِقُوهَا وَ ذَلِکَ أَنَّ اللَّهَ عز و جل یَقُولُ یا أَیُّهَا الَّذِینَ آمَنُوا أَطِیعُوا اللّهَ وَ أَطِیعُوا الرَّسُولَ وَ لاتُبْطِلُوا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کاری کن که از دهانت آتش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همین که درخت را کاشتی، دیگر می‌ماند؟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تولید آتش دهان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حق، قول خیلی باارزش و قول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 ینطق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قول پروردگار است، نه این که انسان از هر راهی رسید، بگوید</w:t>
      </w:r>
      <w:r>
        <w:rPr>
          <w:rFonts w:eastAsia="IRNazanin" w:cs="IRNazanin"/>
          <w:color w:val="111111"/>
          <w:sz w:val="28"/>
          <w:szCs w:val="28"/>
          <w:rtl w:val="true"/>
          <w:lang w:bidi="fa-IR"/>
        </w:rPr>
        <w:t>.</w:t>
      </w:r>
    </w:p>
    <w:p>
      <w:pPr>
        <w:pStyle w:val="Heading4"/>
        <w:numPr>
          <w:ilvl w:val="3"/>
          <w:numId w:val="1"/>
        </w:numPr>
        <w:rPr/>
      </w:pPr>
      <w:bookmarkStart w:id="936" w:name="__RefHeading___Toc853275_653776707"/>
      <w:bookmarkStart w:id="937" w:name="_Toc336"/>
      <w:bookmarkEnd w:id="936"/>
      <w:r>
        <w:rPr/>
        <w:t>2</w:t>
      </w:r>
      <w:r>
        <w:rPr>
          <w:rtl w:val="true"/>
        </w:rPr>
        <w:t xml:space="preserve"> - </w:t>
      </w:r>
      <w:r>
        <w:rPr>
          <w:rtl w:val="true"/>
        </w:rPr>
        <w:t>حکم کردن به عدل</w:t>
      </w:r>
      <w:bookmarkEnd w:id="9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چهارم علیه السلام به کل دادگستری‌ها، دولتی‌ها و بعد نیز به ما می‌فرمایند؛ چون اول شامل همۀ قضات شده، بعد همۀ دولتی‌ها</w:t>
      </w:r>
    </w:p>
    <w:p>
      <w:pPr>
        <w:pStyle w:val="BookText"/>
        <w:rPr/>
      </w:pPr>
      <w:r>
        <w:rPr>
          <w:rFonts w:ascii="IRNazanin" w:hAnsi="IRNazanin" w:eastAsia="IRNazanin"/>
          <w:color w:val="111111"/>
          <w:sz w:val="28"/>
          <w:sz w:val="28"/>
          <w:szCs w:val="28"/>
          <w:rtl w:val="true"/>
          <w:lang w:bidi="fa-IR"/>
        </w:rPr>
        <w:t>و بعد نیز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که قضاوت کنید، حکم بدهید، قضاوت و حکم شما براساس عدالت باشد، اما در این قضاوت، از دانۀ ارزن نیز کمتر، حقّی را پایمال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قضاوت‌های ائمه علیهم السلام را در روایات نسبت به بنی‌امیه و بنی‌عباس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هر قضاوتی که در حق آنها کردند، قضاوت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قضاوت کردند که کمترین حق انسانی آنها در این عالم پایمال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نباید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قاضیی که نمی‌تواند عصبانی نشود، حرام است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طرفدار ثروتمند باشد، قاضی نباید به تلفن و نفوذ قدرت‌مندان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گوش ندهد، ماندن در این شغل حرام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7/411</w:t>
      </w:r>
      <w:r>
        <w:rPr>
          <w:rFonts w:ascii="Amiri" w:hAnsi="Amiri" w:eastAsia="Amiri" w:cs="Amiri"/>
          <w:color w:val="111111"/>
          <w:sz w:val="28"/>
          <w:sz w:val="28"/>
          <w:szCs w:val="28"/>
          <w:rtl w:val="true"/>
          <w:lang w:bidi="ar-SA"/>
        </w:rPr>
        <w:t xml:space="preserve">، بَابُ کَرَاهِیَةِ الِارْتِفَاعِ إِلَی قُضَاةِ الْجَوْر،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أَیُّمَا مُؤْمِنٍ قَدَّمَ مُؤْمِناً فِی خُصُومَةٍ إِلَی قَاضٍ أَوْ سُلْطَانٍ جَائِرٍ فَقَضَی عَلَیْهِ بِغَیْرِ حُکْمِ اللَّهِ فَقَدْ شَرِکَهُ فِی الْإِثْمِ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أَدَبِ الْحُکْمِ،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کُهَیْلٍ قَالَ سَمِعْتُ عَلِیّاً صلی الله علیه و آله یَقُولُ لِشُرَیْحٍ انْظُرْ إِلَی أَهْلِ الْمَعْکِ وَ الْمَطْلِ وَ دَفْعِ حُقُوقِ النَّاسِ مِنْ أَهْلِ الْمَقْدُرَةِ وَ الْیَسَارِ مِمَّنْ یُدْلِی بِأَمْوَالِ الْمُسْلِمِینَ إِلَی الْحُکَّامِ فَخُذْ لِلنَّاسِ بِحُقُوقِهِمْ مِنْهُمْ وَ بِعْ فِیهَا الْعَقَارَ وَ الدِّیَارَ فَإِنِّی سَمِعْتُ رَسُولَ اللَّهِ صلی الله علیه و آله یَقُولُ مَطْلُ الْمُسْلِمِ الْمُوسِرِ ظُلْمٌ لِلْمُسْلِمِ وَ مَنْ لَمْ یَکُنْ لَهُ عَقَارٌ وَ لَادَارٌ وَ لَامَالٌ فَلَا سَبِیلَ عَلَیْهِ وَ اعْلَمْ أَنَّهُ لَایَحْمِلُ النَّاسَ عَلَی الْحَقِّ إِلَّا مَنْ وَرَّعَهُمْ عَنِ الْبَاطِلِ ثُمَّ وَاسِ بَیْنَ الْمُسْلِمِینَ بِوَجْهِکَ وَ مَنْطِقِکَ وَ مَجْلِسِکَ حَتَّی لَایَطْمَعَ قَرِیبُکَ فِی حَیْفِکَ وَ لَایَیْأَسَ عَدُوُّکَ مِنْ عَدْلِکَ وَ رُدَّ الْیَمِینَ عَلَی الْمُدَّعِی مَعَ بَیِّنَةٍ فَإِنَّ ذَلِکَ أَجْلَی لِلْعَمَی وَ أَثْبَتُ فِی الْقَضَاءِ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الْمُسْلِمِینَ عُدُولٌ بَعْضُهُمْ عَلَی بَعْضٍ إِلَّا مَجْلُوداً فِی حَدٍّ لَمْ یَتُبْ مِنْهُ أَوْ مَعْرُوفٌ بِشَهَادَةِ زُورٍ أَوْ ظَنِینٌ وَ إِیَّاکَ وَ التَّضَجُّرَ وَ التَّأَذِّیَ فِی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فَإِیَّاکَ أَنْ تُنَفِّذَ فِیهِ قَضِیَّةً فِی قِصَاصٍ أَوْ حَدٍّ مِنْ حُدُودِ اللَّهِ أَوْ حَقٍّ مِنْ حُقُوقِ الْمُسْلِمِینَ حَتَّی تَعْرِضَ ذَلِکَ عَلَیَّ إِنْ شَاءَ اللَّهُ وَ لَاتَقْعُدَنَّ فِی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تَطْعَمَ</w:t>
      </w:r>
      <w:r>
        <w:rPr>
          <w:rFonts w:eastAsia="Amiri" w:cs="Amiri" w:ascii="Amiri" w:hAnsi="Amiri"/>
          <w:color w:val="111111"/>
          <w:sz w:val="28"/>
          <w:szCs w:val="28"/>
          <w:rtl w:val="true"/>
          <w:lang w:bidi="ar-SA"/>
        </w:rPr>
        <w:t>.»</w:t>
      </w:r>
      <w:bookmarkStart w:id="938" w:name="pg6436_43169"/>
    </w:p>
    <w:p>
      <w:pPr>
        <w:pStyle w:val="BookText"/>
        <w:rPr/>
      </w:pPr>
      <w:bookmarkEnd w:id="938"/>
      <w:r>
        <w:rPr>
          <w:rFonts w:ascii="IRNazanin" w:hAnsi="IRNazanin" w:eastAsia="IRNazanin"/>
          <w:color w:val="111111"/>
          <w:sz w:val="28"/>
          <w:sz w:val="28"/>
          <w:szCs w:val="28"/>
          <w:rtl w:val="true"/>
          <w:lang w:bidi="fa-IR"/>
        </w:rPr>
        <w:t>استادی داشتم که همیشه با گریه این شعر 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ذرّات جهان، هشیار کو؟ هشیار کو؟ در قیل و قالند این همه، بیدار کو؟ بیدار کو؟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هر حرفی را می‌خواهید بزنید، باید بسنجید</w:t>
      </w:r>
      <w:r>
        <w:rPr>
          <w:rFonts w:eastAsia="IRNazanin" w:cs="IRNazanin"/>
          <w:color w:val="111111"/>
          <w:sz w:val="28"/>
          <w:szCs w:val="28"/>
          <w:rtl w:val="true"/>
          <w:lang w:bidi="fa-IR"/>
        </w:rPr>
        <w:t>.</w:t>
      </w:r>
    </w:p>
    <w:p>
      <w:pPr>
        <w:pStyle w:val="Heading4"/>
        <w:numPr>
          <w:ilvl w:val="3"/>
          <w:numId w:val="1"/>
        </w:numPr>
        <w:rPr/>
      </w:pPr>
      <w:bookmarkStart w:id="939" w:name="__RefHeading___Toc853277_653776707"/>
      <w:bookmarkStart w:id="940" w:name="_Toc337"/>
      <w:bookmarkEnd w:id="939"/>
      <w:r>
        <w:rPr/>
        <w:t>3</w:t>
      </w:r>
      <w:r>
        <w:rPr>
          <w:rtl w:val="true"/>
        </w:rPr>
        <w:t xml:space="preserve"> - </w:t>
      </w:r>
      <w:r>
        <w:rPr>
          <w:rtl w:val="true"/>
        </w:rPr>
        <w:t>وفای به عهد</w:t>
      </w:r>
      <w:bookmarkEnd w:id="940"/>
    </w:p>
    <w:p>
      <w:pPr>
        <w:pStyle w:val="BookText"/>
        <w:rPr/>
      </w:pPr>
      <w:r>
        <w:rPr>
          <w:rFonts w:ascii="IRNazanin" w:hAnsi="IRNazanin" w:eastAsia="IRNazanin"/>
          <w:color w:val="111111"/>
          <w:sz w:val="28"/>
          <w:sz w:val="28"/>
          <w:szCs w:val="28"/>
          <w:rtl w:val="true"/>
          <w:lang w:bidi="fa-IR"/>
        </w:rPr>
        <w:t>اما سومین حقیقت، امام چهارم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 و قراردادهای مثبتی که با خودتان، مردم، پروردگار، خانواده و دوستان خود دارید، به این قراردادها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وفا کردن، ثروت هنگفتی از دست شما برود؛ مغازه‌ای را فروختید، قولنامه را امضا کردید، شرعاً با گرفتن بیعانه و امضای قولنامه، مغازه مال خریدار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ارزش مغازه بالا و پایین شد، شما حق ندارید این قولنامه را به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بزنید، حرام است و اگر به خریدار تحویل ندهید، غصب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دیگر بفروشید، با آن پول هیچ عبادت صحیحی را نمی‌شود انجام داد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عِدَةُ الْمُؤْمِنِ أَخْذٌ بِالْیَدِ یَحُثُّ عَلَی الْوَفَاءِ بِالْمَوَاعِیدِ وَ الصِّدْقِ فِیهَا یُرِیدُ أَنَّ الْمُؤْمِنَ إِذَا وَعَدَ کَانَ الثِّقَةُ بِمَوْعِدِهِ کَالثِّقَةِ بِالشَّیْءِ إِذَا صَارَ بِالْیَدِ وَ قَالَ صلی الله علیه و آله 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w:t>
      </w:r>
      <w:r>
        <w:rPr>
          <w:rFonts w:ascii="Amiri" w:hAnsi="Amiri" w:eastAsia="Amiri" w:cs="Amiri"/>
          <w:color w:val="111111"/>
          <w:sz w:val="28"/>
          <w:sz w:val="28"/>
          <w:szCs w:val="28"/>
          <w:rtl w:val="true"/>
          <w:lang w:bidi="ar-SA"/>
        </w:rPr>
        <w:t xml:space="preserve">، بَابُ الْمُؤْمِنِ وَ عَلَامَاتِهِ وَ صِفَاتِهِ، حدیث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أَمِیرُ الْمُؤْمِنِینَ علیه السلام إِنَّ لِأَهْلِ الدِّینِ عَلَامَاتٍ یُعْرَفُونَ بِهَا صِدْقَ الْحَدِیثِ وَ أَدَاءَ الْأَمَانَةِ وَ وَفَاءً بِالْعَهْدِ وَ صِلَةَ الْأَرْحَامِ وَ رَحْمَةَ الضُّعَفَاء و</w:t>
      </w:r>
      <w:r>
        <w:rPr>
          <w:rFonts w:eastAsia="Amiri" w:cs="Amiri" w:ascii="Amiri" w:hAnsi="Amiri"/>
          <w:color w:val="111111"/>
          <w:sz w:val="28"/>
          <w:szCs w:val="28"/>
          <w:rtl w:val="true"/>
          <w:lang w:bidi="ar-SA"/>
        </w:rPr>
        <w:t>. .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24176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ثَلَاثٌ لَاعُذْرَ لِأَحَدٍ فِیهَا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bookmarkStart w:id="941" w:name="pg6436_43171"/>
    </w:p>
    <w:p>
      <w:pPr>
        <w:pStyle w:val="Heading3"/>
        <w:numPr>
          <w:ilvl w:val="2"/>
          <w:numId w:val="1"/>
        </w:numPr>
        <w:rPr/>
      </w:pPr>
      <w:bookmarkStart w:id="942" w:name="__RefHeading___Toc853279_653776707"/>
      <w:bookmarkStart w:id="943" w:name="_Toc338"/>
      <w:bookmarkEnd w:id="941"/>
      <w:bookmarkEnd w:id="942"/>
      <w:r>
        <w:rPr>
          <w:rtl w:val="true"/>
        </w:rPr>
        <w:t>منش و اخلاق امام سجاد علیه السلام</w:t>
      </w:r>
      <w:bookmarkEnd w:id="943"/>
    </w:p>
    <w:p>
      <w:pPr>
        <w:pStyle w:val="BookText"/>
        <w:rPr/>
      </w:pPr>
      <w:r>
        <w:rPr>
          <w:rFonts w:ascii="IRNazanin" w:hAnsi="IRNazanin" w:eastAsia="IRNazanin"/>
          <w:color w:val="111111"/>
          <w:sz w:val="28"/>
          <w:sz w:val="28"/>
          <w:szCs w:val="28"/>
          <w:rtl w:val="true"/>
          <w:lang w:bidi="fa-IR"/>
        </w:rPr>
        <w:t>اما منش و اخلاق ایشان، من فقط قطعه‌ای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آفتابه‌های قدیم گلی یا مسی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می‌خواهند به مردم بگویند که هیچ کدام از امور ظاهری برای خشمگین و عصبانی شدن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عصبی،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منش امام زین العابدین علیه السلام و ائمه علیهم السلام را ببیند و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آستین‌های لباس خود را بالا زدند تا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 اشاره کردند که آفتابۀ آب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کردند که اول دست را بشویند و بعد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خادم در چه فکری بود که توجهی نکرد، انگشت‌هایش سست شد و آفتابه از دستش رها شد و با آن سنگینی به سرعت آمد و به پیشانی امام علیه السلام خورد و پیشانی حضرت را شکافت و خون جاری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به جای این که با خشم و تندی نگاه کنند، یا حرف بدی به او بزنند، یا تحقیرش کنند و یا حتی او را بزنند، همین طور که خون از پیشانی مبارکش می‌ریخت، آرام نگاهی کردند که در این نگاه خوانده می‌شد که چرا ناراحتی؟ من که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وقتی نگاه امام را دید، عرض کرد</w:t>
      </w:r>
      <w:r>
        <w:rPr>
          <w:rFonts w:eastAsia="IRNazanin" w:cs="IRNazanin"/>
          <w:color w:val="111111"/>
          <w:sz w:val="28"/>
          <w:szCs w:val="28"/>
          <w:rtl w:val="true"/>
          <w:lang w:bidi="fa-IR"/>
        </w:rPr>
        <w:t>:</w:t>
      </w:r>
      <w:bookmarkStart w:id="944" w:name="pg6436_43173"/>
    </w:p>
    <w:p>
      <w:pPr>
        <w:pStyle w:val="BookText"/>
        <w:rPr/>
      </w:pPr>
      <w:bookmarkEnd w:id="9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تو گذشتم و جریمه‌ای برای این کار نمی‌خواهم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حضرت به خادم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کیسۀ صد دیناری طلا بیاور و به او بده، شاید درد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دادند، بعد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کردم، برو</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945" w:name="__RefHeading___Toc853281_653776707"/>
      <w:bookmarkStart w:id="946" w:name="_Toc339"/>
      <w:bookmarkEnd w:id="945"/>
      <w:r>
        <w:rPr>
          <w:rtl w:val="true"/>
        </w:rPr>
        <w:t>زبان، منبع تولید نزاع ها</w:t>
      </w:r>
      <w:bookmarkEnd w:id="9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جنگ و نزاع در خانه‌ها، بین زن و شوهرها، فرزندان و والدین، با دامادها و عروس‌ها، تمام بی‌مورد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در این زمینه‌ها به هم می‌زنند، در قیامت مار و عقرب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در این صحنۀ خاک چو خورشیدی درخشیدند و رفتند</w:t>
      </w:r>
    </w:p>
    <w:p>
      <w:pPr>
        <w:pStyle w:val="BookText"/>
        <w:rPr/>
      </w:pPr>
      <w:r>
        <w:rPr>
          <w:rFonts w:ascii="IRNazanin" w:hAnsi="IRNazanin" w:eastAsia="IRNazanin"/>
          <w:color w:val="111111"/>
          <w:sz w:val="28"/>
          <w:sz w:val="28"/>
          <w:szCs w:val="28"/>
          <w:rtl w:val="true"/>
          <w:lang w:bidi="fa-IR"/>
        </w:rPr>
        <w:t>خوشا آنان که بذر آدمیت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947" w:name="pg6436_43177"/>
    </w:p>
    <w:p>
      <w:pPr>
        <w:pStyle w:val="Heading2"/>
        <w:numPr>
          <w:ilvl w:val="1"/>
          <w:numId w:val="1"/>
        </w:numPr>
        <w:rPr/>
      </w:pPr>
      <w:bookmarkStart w:id="948" w:name="__RefHeading___Toc853283_653776707"/>
      <w:bookmarkStart w:id="949" w:name="_Toc340"/>
      <w:bookmarkEnd w:id="947"/>
      <w:bookmarkEnd w:id="948"/>
      <w:r>
        <w:rPr>
          <w:rtl w:val="true"/>
        </w:rPr>
        <w:t>تسویل نفس</w:t>
      </w:r>
      <w:bookmarkEnd w:id="949"/>
    </w:p>
    <w:p>
      <w:pPr>
        <w:pStyle w:val="Heading3"/>
        <w:numPr>
          <w:ilvl w:val="2"/>
          <w:numId w:val="1"/>
        </w:numPr>
        <w:rPr/>
      </w:pPr>
      <w:bookmarkStart w:id="950" w:name="__RefHeading___Toc853285_653776707"/>
      <w:bookmarkStart w:id="951" w:name="_Toc341"/>
      <w:bookmarkEnd w:id="950"/>
      <w:r>
        <w:rPr>
          <w:rtl w:val="true"/>
        </w:rPr>
        <w:t>اثر دیگری از لقمۀ ناپاک</w:t>
      </w:r>
      <w:bookmarkEnd w:id="951"/>
    </w:p>
    <w:p>
      <w:pPr>
        <w:pStyle w:val="BookText"/>
        <w:rPr/>
      </w:pPr>
      <w:r>
        <w:rPr>
          <w:rFonts w:ascii="IRNazanin" w:hAnsi="IRNazanin" w:eastAsia="IRNazanin"/>
          <w:color w:val="111111"/>
          <w:sz w:val="28"/>
          <w:sz w:val="28"/>
          <w:szCs w:val="28"/>
          <w:rtl w:val="true"/>
          <w:lang w:bidi="fa-IR"/>
        </w:rPr>
        <w:t>اثر دیگری از لقمۀ ناپاک</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bookmarkStart w:id="952" w:name="pg6436_43182"/>
    </w:p>
    <w:p>
      <w:pPr>
        <w:pStyle w:val="BookText"/>
        <w:rPr/>
      </w:pPr>
      <w:bookmarkEnd w:id="95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و مقدّسی که بدن، نفس، عقل، قلب و روح را آفرید، برای هر کدام روزی خاص خودش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روزی و رزق پاک، هر کدام از این نواحی انسان تغذیه شوند، رشد صحیح، و درستی خواهند کرد و براساس آیات قرآن مجید، انسان از این طریق به منبع جامع و کاملی از خیر، خوبی و نیکی تبدیل خواهد شد که هم در دنیا به او سود می‌دهد، هم در برزخ و هم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نواحی با لقمه‌های آلوده و ناپاک، تغذیۀ نامشروع شوند، رشد نامناسبی پیدا خواهند کرد و به فرمودۀ امیرالمؤمنین علیه السلام شکل و صورتی برای آنها پدید خواهد آمد که هیچ تناسبی با انسان، انسانیت و هدف پروردگار از آفرینش و خلقت او نخواهد داشت</w:t>
      </w:r>
      <w:r>
        <w:rPr>
          <w:rFonts w:eastAsia="IRNazanin" w:cs="IRNazanin"/>
          <w:color w:val="111111"/>
          <w:sz w:val="28"/>
          <w:szCs w:val="28"/>
          <w:rtl w:val="true"/>
          <w:lang w:bidi="fa-IR"/>
        </w:rPr>
        <w:t>.</w:t>
      </w:r>
    </w:p>
    <w:p>
      <w:pPr>
        <w:pStyle w:val="Heading3"/>
        <w:numPr>
          <w:ilvl w:val="2"/>
          <w:numId w:val="1"/>
        </w:numPr>
        <w:rPr/>
      </w:pPr>
      <w:bookmarkStart w:id="953" w:name="__RefHeading___Toc853287_653776707"/>
      <w:bookmarkStart w:id="954" w:name="_Toc342"/>
      <w:bookmarkEnd w:id="953"/>
      <w:r>
        <w:rPr>
          <w:rtl w:val="true"/>
        </w:rPr>
        <w:t>تغییر سیرت انسان با لقمۀ ناپاک</w:t>
      </w:r>
      <w:bookmarkEnd w:id="95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به جمله‌ای از امیرالمؤمنین علیه السلام دربارۀ افرادی که تمام نواحی وجود خود را تغذیه نامناسب می‌کنند توجه می‌کنیم که می‌فرمایند</w:t>
      </w:r>
      <w:r>
        <w:rPr>
          <w:rFonts w:eastAsia="IRNazanin" w:cs="IRNazanin"/>
          <w:color w:val="111111"/>
          <w:sz w:val="28"/>
          <w:szCs w:val="28"/>
          <w:rtl w:val="true"/>
          <w:lang w:bidi="fa-IR"/>
        </w:rPr>
        <w:t>:</w:t>
      </w:r>
      <w:bookmarkStart w:id="955" w:name="pg6436_43184"/>
    </w:p>
    <w:p>
      <w:pPr>
        <w:pStyle w:val="BookText"/>
        <w:rPr/>
      </w:pPr>
      <w:bookmarkEnd w:id="9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انسان و القلب قلب حیوان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آنها، ظاهر جنس دوپا و انسان است، اما باطن آنها، باطن انسان نیست، بلکه باطن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این حقیقت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نواحی بسیار مهم وجود انسان، ناحیۀ نفس و باطنی که پروردگار عالم در قرآن مجید و ائمه معصومین در روایات، در ارتباط با نفس، مطالب و مسائل بسیار مهمی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حرف قرآن مجید این است که اگر انسان در باطن بیدار نباشد و باطن را رها کرده، مواظب باطن نباشد و در مقام تغذیۀ سالم باطن با غذاهای سالمی که در قرآن و روایات بیان شده است برنیاید نفس گرفتار حالات خطرناکی خواهد شد</w:t>
      </w:r>
      <w:r>
        <w:rPr>
          <w:rFonts w:eastAsia="IRNazanin" w:cs="IRNazanin"/>
          <w:color w:val="111111"/>
          <w:sz w:val="28"/>
          <w:szCs w:val="28"/>
          <w:rtl w:val="true"/>
          <w:lang w:bidi="fa-IR"/>
        </w:rPr>
        <w:t>.</w:t>
      </w:r>
    </w:p>
    <w:p>
      <w:pPr>
        <w:pStyle w:val="Heading3"/>
        <w:numPr>
          <w:ilvl w:val="2"/>
          <w:numId w:val="1"/>
        </w:numPr>
        <w:rPr/>
      </w:pPr>
      <w:bookmarkStart w:id="956" w:name="__RefHeading___Toc853289_653776707"/>
      <w:bookmarkStart w:id="957" w:name="_Toc343"/>
      <w:bookmarkEnd w:id="956"/>
      <w:r>
        <w:rPr>
          <w:rtl w:val="true"/>
        </w:rPr>
        <w:t>آیاتی در باب تسویل نفس</w:t>
      </w:r>
      <w:bookmarkEnd w:id="95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سه آیه از قرآن را ذکر می‌کنم که دو آیه‌اش در سورۀ مبارکۀ یوسف</w:t>
      </w:r>
      <w:bookmarkStart w:id="958" w:name="pg6436_43186"/>
    </w:p>
    <w:p>
      <w:pPr>
        <w:pStyle w:val="BookText"/>
        <w:rPr/>
      </w:pPr>
      <w:bookmarkEnd w:id="958"/>
      <w:r>
        <w:rPr>
          <w:rFonts w:ascii="IRNazanin" w:hAnsi="IRNazanin" w:eastAsia="IRNazanin"/>
          <w:color w:val="111111"/>
          <w:sz w:val="28"/>
          <w:sz w:val="28"/>
          <w:szCs w:val="28"/>
          <w:rtl w:val="true"/>
          <w:lang w:bidi="fa-IR"/>
        </w:rPr>
        <w:t>است و آیۀ دیگر در سورۀ مبارکۀ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حالات خطرناکی که برای باطن به وجود می‌آید،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 یعنی انحراف خطرناکی که در نفس پیش می‌آید که باعث می‌شود تا نفس، زشتی‌ها را در نظر انسان زیبا جلوه دهد و ارتکاب زشتی‌ها برای او آسان شود؛ چون اگر کسی در حال توجه و بیداری باشد، زشتی را مانند عذاب الهی و سبب نفرت پروردگار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او خیلی سخت است که مرتکب زشتی شود</w:t>
      </w:r>
      <w:r>
        <w:rPr>
          <w:rFonts w:eastAsia="IRNazanin" w:cs="IRNazanin"/>
          <w:color w:val="111111"/>
          <w:sz w:val="28"/>
          <w:szCs w:val="28"/>
          <w:rtl w:val="true"/>
          <w:lang w:bidi="fa-IR"/>
        </w:rPr>
        <w:t>.</w:t>
      </w:r>
    </w:p>
    <w:p>
      <w:pPr>
        <w:pStyle w:val="Heading3"/>
        <w:numPr>
          <w:ilvl w:val="2"/>
          <w:numId w:val="1"/>
        </w:numPr>
        <w:rPr/>
      </w:pPr>
      <w:bookmarkStart w:id="959" w:name="__RefHeading___Toc853291_653776707"/>
      <w:bookmarkStart w:id="960" w:name="_Toc344"/>
      <w:bookmarkEnd w:id="959"/>
      <w:r>
        <w:rPr>
          <w:rtl w:val="true"/>
        </w:rPr>
        <w:t>پاکی نفس پاک ترین پاکان</w:t>
      </w:r>
      <w:bookmarkEnd w:id="960"/>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لَاتَبْقَی نَعُوذُ بِاللَّهِ مِنْ سُبَاتِ الْعَقْلِ وَ قُبْحِ الزَّلَلِ وَ بِهِ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هفت فلک را با آن چه که زیر این هفت آسمان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کنون کسی خبر دقیقی از این که زیر این هفت آسمان چیست، نداده است، ولی سرمایه‌ای غیرقابل شمردن و ارزیابی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 تو باشد و شریکی نیز نداری، در عوض برو از مورچه‌ای که پوست جو به دهان گرفته، این پوست جو را بگیر که دیگر این مورچه به این پوست جو نرسد، والله من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سطح بیداری اولیای خدا نسبت به زشتی‌ها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همه زشتی در محیط می‌بینید که بعضی از مردم راحت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نامحرمی را طبق قرآن رعایت نمی‌کنند، حرام‌ها، معاصی و گناهان را ترک نمی‌کنند، چون که نفس آنان دچار بیماری تسویل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w:t>
      </w:r>
      <w:bookmarkStart w:id="961" w:name="pg6436_43188"/>
    </w:p>
    <w:p>
      <w:pPr>
        <w:pStyle w:val="BookText"/>
        <w:rPr/>
      </w:pPr>
      <w:bookmarkEnd w:id="961"/>
      <w:r>
        <w:rPr>
          <w:rFonts w:ascii="IRNazanin" w:hAnsi="IRNazanin" w:eastAsia="IRNazanin"/>
          <w:color w:val="111111"/>
          <w:sz w:val="28"/>
          <w:sz w:val="28"/>
          <w:szCs w:val="28"/>
          <w:rtl w:val="true"/>
          <w:lang w:bidi="fa-IR"/>
        </w:rPr>
        <w:t>را نقاشی کرده و چهرۀ زیبایی به او داده که ارتکابش برای مردم راحت،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متدین، زیر بار گناه نمی‌رود، چون برای او سخت است، ولی دیگران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مورچه‌ای را زیرپا لگد کنیم، ولی آن کسی که در کنار بانک کمین می‌کند، می‌بیند خانمی، پیرمردی، پیرزنی، چند بستۀ اسکناس از ماحصل عمرش را از بانک گرفته، دارد می‌رود، دنبالش می‌کنند که این پول را غارت کنند، اگر مقاومت کند، گلوله یا چاقو می‌زنند و می‌برند؛ یعنی هم غارت برای آنان آسان است و هم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دچار بیماری تسویل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امیرالمؤمنین علیه السلام که نفس و باطن خود را با رزق قرار داده شدۀ پروردگار تغذیۀ صحیح کرده است، چقدر سخت است که به مورچه‌ای ظلمی کند و پوست جویی را از دهانش بگیرد</w:t>
      </w:r>
      <w:r>
        <w:rPr>
          <w:rFonts w:eastAsia="IRNazanin" w:cs="IRNazanin"/>
          <w:color w:val="111111"/>
          <w:sz w:val="28"/>
          <w:szCs w:val="28"/>
          <w:rtl w:val="true"/>
          <w:lang w:bidi="fa-IR"/>
        </w:rPr>
        <w:t>.</w:t>
      </w:r>
    </w:p>
    <w:p>
      <w:pPr>
        <w:pStyle w:val="Heading3"/>
        <w:numPr>
          <w:ilvl w:val="2"/>
          <w:numId w:val="1"/>
        </w:numPr>
        <w:rPr/>
      </w:pPr>
      <w:bookmarkStart w:id="962" w:name="__RefHeading___Toc853293_653776707"/>
      <w:bookmarkStart w:id="963" w:name="_Toc345"/>
      <w:bookmarkEnd w:id="962"/>
      <w:r>
        <w:rPr>
          <w:rtl w:val="true"/>
        </w:rPr>
        <w:t>رقت قلب امیرالمؤمنین علیه السلام</w:t>
      </w:r>
      <w:bookmarkEnd w:id="963"/>
    </w:p>
    <w:p>
      <w:pPr>
        <w:pStyle w:val="BookText"/>
        <w:rPr/>
      </w:pPr>
      <w:r>
        <w:rPr>
          <w:rFonts w:ascii="IRNazanin" w:hAnsi="IRNazanin" w:eastAsia="IRNazanin"/>
          <w:color w:val="111111"/>
          <w:sz w:val="28"/>
          <w:sz w:val="28"/>
          <w:szCs w:val="28"/>
          <w:rtl w:val="true"/>
          <w:lang w:bidi="fa-IR"/>
        </w:rPr>
        <w:t>امیرالمؤمنین علی علیه السلام در جنگ‌ها کسی را نکشت، بلکه مقتول با حمله، خود را در معرض قتل قرار داد؛ یعنی مقتول هم خودکشی و خود را در معرض قتل قرار داده است و هم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جنگ جمل، صفین و نهروان حاضر به شروع جنگ نبود، نه به خاطر این که می‌ترسید، چون که زرۀ حضرت علیه السلام یک طرفه بود، فقط رو داشت و پشت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زرۀ شما این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نمی‌خواهم در جنگ فرار کنم تا بخواهند از پشت سر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روبرو هستم، تا جنگ خاتمه پیدا کند، یا به شهادت برسم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وصیة له علیه السلام لعسکره قبل لقاء العدو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لَاتُقَاتِلُوهُمْ حَتَّی یَبْدَءُوکُمْ فَإِنَّکُمْ بِحَمْدِ اللَّهِ عَلَی حُجَّةٍ وَ تَرْکُکُمْ إِیَّاهُمْ‌حَتَّی یَبْدَءُوکُمْ حُجَّةٌ أُخْرَی لَکُمْ عَلَیْهِمْ فَإِذَا کَانَتِ الْهَزِیمَةُ بِإِذْنِ اللَّهِ فَلَا تَقْتُلُوا مُدْبِراً وَ لَاتُصِیبُوا مُعْوِراً وَ لَاتُجْهِزُوا عَلَی جَرِیحٍ وَ لَاتَهِیجُوا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قال‌لما نزلنا البصرة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عسکرنا بها و صففنا صفوفنا دفع أبی علی علیه السلام إلی اللواء و قال لا تحدثن شیئا حتی یحدث فیکم ثم نام فنالنا نبل القوم فأفزعته ففزع و هو یمسح‌عینیه من النوم وأصحاب الجمل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یصیحون یا ثارات عثمان فبرز علیه السلام و لیس علیه إلا قمیص واحد ثم قال تقدم باللواء فتقدمت و قلت یا أبة أفی مثل هذا الیوم بقمیص واحد فقال‌ع أحرز أمرا أجله و الله قاتلت مع النبی صلی الله علیه و آله و أنا حاسر أکثر مما قاتلت و أنا دارع ثم دنا من طلحة و الزبیر فکلمهما و رجع و هو یقول یأبی القوم إلا القتال فقاتلوهم فقد بغوا و دعا بدرعه البتراء و لم یلبسها بعد النبی صلی الله علیه و آله إلا یومئذ فکان بین کتفیه منها وهن فجاء أمیرالمؤمنین علیه السلام و فی یده شسع‌نعل فقال له ابن عباس ما ترید بهذا الشسع یا أمیر المؤمنین فقال أربط بها ما قد تهی من هذا الدرع من خلفی فقال ابن عباس‌أ فی مثل هذا الیوم تلبس مثل هذا فقال علیه السلام ولم قال أخاف علیک؛ فقال لاتخف أن أوتی من ورائی و الله یا ابن عباس ما ولیت فی زحف قط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20/280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إن درعک صدر لا ظهر لها إنا نخاف أن تؤتی من قبل ظهرک فقال إذا ولیت فلا واءلت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علیه السلام به شروع کردن جنگ علاقه‌ای نداشت و تا جایی که امکان داشت، زمینه را برای این که دشمن تسلیم خدا و حقیقت شود، آماده می‌کرد، نه این که دشمن را تسلیم خود کند، اما وقتی دشمن زمینه را قبول نمی‌کرد و حمله را شروع می‌کرد، دیگر معنی نداشت که امیرالمؤمنین علیه السلام بایستد و به دشمن میدان دهد که بیاید، با تیر، خنجر و شمشیر او را قطعه قطعه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 امری عقلی و انسانی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جنگ جمل جوانی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برای این مردم صحبت کنی و کتاب خدا را برای این مردم بخوانی؟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زنده برنمی‌گردی و تو را قطعه قطعه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امیرالمؤمنین علیه السلام حاضر به شروع جنگ نشد، تا این که دشمن یورش برد،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جنگ تمام شد، به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دیگر به میان کشته‌های دشمن برویم، وقتی که در بین کشته‌های دشمن رسیدند، دستور دادند کشته‌ای را بلند کنند و بنشانند، جنازه را بلند کردند و نشاندند، حضرت علیه السلام بالای سر جنازۀ نشسته ایستاد، با دنیایی از تأسف به این جنازه و جنازه‌های دیگر نگاه کرد و مانند مادر داغدیده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نظامیان پیروز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پیروز شدید، طاق نصرت بزنید، شهر را چراغانی کنید، چون دماغ دشمن را به خاک مالیدید،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جمعیتی بی‌علت و بیهوده به جهنم رفتند، در حالی که خدا درِ بهشت را به روی همه باز نگهداشته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فَلَمَّا الْتَقَی أَمِیرُ الْمُؤْمِنِینَ علیه السلام مَعَ أَصْحَابِ الْجَمَلِ کَانَ ذَلِکَ الْفَتَی أَوَّلَ مَنْ قُتِلَ مِنْ أَصْحَابِ أَمِیرِ الْمُؤْمِنِینَ وَ ذَلِکَ أَنَّهُ لَمَّا صَافَّ الْقَوْمُ وَ اجْتَمَعُوا عَلَی الْحَرْبِ أَحَبَّ أَمِیرُ الْمُؤْمِنِینَ علیه السلام أَنْ یَسْتَظْهِرَ عَلَیْهِمْ بِدُعَائِهِمْ إِلَی الْقُرْآنِ وَ حُکْمِهِ فَدَعَا بِمُصْحَفٍ وَ قَالَ مَنْ یَأْخُذُ هَذَا الْمُصْحَفَ یَعْرِضُهُ عَلَیْهِمْ وَ یَدْعُوهُمْ إِلَی مَا فِیهِ فَیُحْیِیَ مَا أَحْیَاهُ وَ یُمِیتَ مَا أَمَاتَهُ قَالَ وَ قَدْ شَرَعَتِ الرِّمَاحُ بَیْنَ الْعَسْکَرَیْنِ حَتَّی لَوْ أَرَادَ امْرُؤٌ أَنْ یَمْشِیَ عَلَیْهَا لَمَشَی قَالَ فَقَامَ الْفَتَی فَقَالَ یَا أَمِیرَ الْمُؤْمِنِینَ أَنَا آخُذُهُ وَ أَعْرِضُهُ عَلَیْهِمْ وَ أَدْعُوهُمْ إِلَی مَا فِیهِ قَالَ فَأَعْرَضَ عَنْهُ أَمِیرُ الْمُؤْمِنِینَ ع ثُمَّ نَادَی الثَّانِیَةَ مَنْ یَأْخُذُ هَذَا الْمُصْحَفَ فَیَعْرِضَهُ عَلَیْهِمْ وَ یَدْعُوَهُمْ إِلَی مَا فِیهِ فَلَمْ یَقُمْ إِلَیْهِ أَحَدٌ فَقَامَ الْفَتَی وَ قَالَ یَا أَمِیرَ الْمُؤْمِنِینَ أَنَا آخُذُهُ وَ أَعْرِضُهُ عَلَیْهِمْ وَ أَدْعُوهُمْ إِلَی مَا فِیهِ قَالَ فَأَعْرَضَ عَنْهُ أَمِیرُ الْمُؤْمِنِینَ علیه السلام ثُمَّ نَادَی الثَّالِثَةَ فَلَمْ یَقُمْ إِلَیْهِ أَحَدٌ مِنَ النَّاسِ إِلَّا الْفَتَی وَ قَالَ أَنَا آخُذُهُ وَ أَعْرِضُهُ عَلَیْهِمْ وَ أَدْعُوهُمْ إِلَی مَا فِیهِ فَقَالَ أَمِیرُ الْمُؤْمِنِینَ علیه السلام إِنَّکَ إِنْ فَعَلْتَ ذَلِکَ فَإِنَّکَ لَمَقْتُولٌ فَقَالَ وَ اللَّهِ یَا أَمِیرَ الْمُؤْمِنِینَ علیه السلام مَا شَیْءٌ أَحَبَّ إِلَیَّ مِنْ أَنْ أُرْزَقَ الشَّهَادَةَ بَیْنَ یَدَیْکَ وَ أَنْ أُقْتَلَ فِی طَاعَتِکَ فَأَعْطَاهُ أَمِیرُ الْمُؤْمِنِینَ علیه السلام الْمُصْحَفَ فَتَوَجَّهَ بِهِ نَحْوَ عَسْکَرِهِمْ فَنَظَرَ إِلَیْهِ أَمِیرُ الْمُؤْمِنِینَ علیه السلام وَ قَالَ إِنَّ الْفَتَی مِمَّنْ حَشَا اللَّهُ قَلْبَهُ نُوراً وَ إِیمَاناً وَ هُوَ مَقْتُولٌ وَ لَقَدْ أَشْفَقْتُ عَلَیْهِ مِنْ ذَلِکَ وَ لَنْ یُفْلِحَ الْقَوْمُ بَعْدَ قَتَلِهِمْ إِیَّاهُ فَمَضَی الْفَتَی بِالْمُصْحَفِ حَتَّی وَقَفَ بِإِزَاءِ عَسْکَرِ عَائِشَةَ وَ طَلْحَةُ وَ الزُّبَیْرُ حِینَئِذٍ عَنْ یَمِینِ الْهَوْدَجِ وَ شِمَالِهِ وَ کَانَ لَهُ صَوْتٌ فَنَادَی بِأَعْلَا صَوْتِهِ مَعَاشِرَ النَّاسِ هَذَا کِتَابُ اللَّهِ فَإِنَّ أَمِیرَ الْمُؤْمِنِینَ یَدْعُوکُمْ إِلَی کِتَابِ اللَّهِ وَ الْحُکْمِ بِمَا أَنْزَلَ اللَّهُ فِیهِ فَأَنِیبُوا إِلَی طَاعَةِ اللَّهِ وَ الْعَمَلِ بِکِتَابِهِ قَالَ وَ کَانَتْ عَائِشَةُ وَ طَلْحَةُ وَ الزُّبَیْرُ یَسْمَعُونَ قَوْلَهُ فَأَمْسَکُوا فَلَمَّا رَأَی ذَلِکَ أَهْلُ عَسْکَرِهِمْ بَادَرُوا إِلَی الْفَتَی وَ الْمُصْحَفُ فِی یَمِینِهِ فَقَطَعُوا یَدَهُ الْیُمْنَی فَتَنَاوَلَ الْمُصْحَفَ بِیَدِهِ الْیُسْرَی وَ نَادَاهُمْ بِأَعْلَا صَوْتِهِ مِثْلَ نِدَائِهِ أَوَّلَ مَرَّةٍ فَبَادَرُوا إِلَیْهِ وَ قَطَعُوا یَدَهُ الْیُسْرَی فَتَنَاوَلَ الْمُصْحَفَ وَ احْتَضَنَهُ وَ دِمَاؤُهُ تَجْرِی عَلَیْهِ وَ نَادَاهُمْ مِثْلَ ذَلِکَ فَشَدُّوا عَلَیْهِ فَقَتَلُوهُ وَ وَقَعَ مَیِّتاً فَقَطَعُوهُ إِرْباً إِرْباً وَ لَقَدْ رَأَیْنَا شَحْمَ بَطْنِهِ أَصْفَرَ قَالَ وَ أَمِیرُ الْمُؤْمِنِینَ علیه السلام وَاقِفٌ یَرَاهُمْ فَأَقْبَلَ عَلَی أَصْحَابِهِ وَ قَالَ إِنِّی وَ اللَّهِ مَا کُنْتُ فِی شَکٍّ وَ لَالَبْسٍ مِنْ ضَلَالَةِ الْقَوْمِ وَ بَاطِلِهِمْ وَ لَکِنْ أَحْبَبْتُ أَنْ یَتَبَیَّنَ لَکُمْ جَمِیعاً ذَلِکَ مِنْ بَعْدِ قَتْلِهِمُ الرَّجُلَ الصَّالِحَ حَکِیمَ بْنَ جَبَلَةَ الْعَبْدِیَّ فِی رِجَالٍ صَالِحِینَ مَعَهُ وَ تَضَاعُفُ ذُنُوبِهِمْ بِهَذَا الْفَتَی وَ هُوَ یَدْعُوهُمْ إِلَی کِتَابِ اللَّهِ وَ الْحُکْمِ بِهِ وَ الْعَمَلِ بِمُوجَبِهِ فَثَارُوا إِلَیْهِ فَقَتَلُوهُ وَ لَایَرْتَابُ بِقَتْلِهِمْ مُسْلِمٌ وَ وَقَدَتِ الْحَرْبُ وَ اشْتَدَّت</w:t>
      </w:r>
      <w:r>
        <w:rPr>
          <w:rFonts w:eastAsia="Amiri" w:cs="Amiri" w:ascii="Amiri" w:hAnsi="Amiri"/>
          <w:color w:val="111111"/>
          <w:sz w:val="28"/>
          <w:szCs w:val="28"/>
          <w:rtl w:val="true"/>
          <w:lang w:bidi="ar-SA"/>
        </w:rPr>
        <w:t>.»</w:t>
      </w:r>
      <w:bookmarkStart w:id="964" w:name="pg6436_43195"/>
    </w:p>
    <w:p>
      <w:pPr>
        <w:pStyle w:val="BookText"/>
        <w:rPr/>
      </w:pPr>
      <w:bookmarkEnd w:id="964"/>
      <w:r>
        <w:rPr>
          <w:rFonts w:ascii="IRNazanin" w:hAnsi="IRNazanin" w:eastAsia="IRNazanin"/>
          <w:color w:val="111111"/>
          <w:sz w:val="28"/>
          <w:sz w:val="28"/>
          <w:szCs w:val="28"/>
          <w:rtl w:val="true"/>
          <w:lang w:bidi="fa-IR"/>
        </w:rPr>
        <w:t>در تاریخ غیر از امیرالمؤمنین علیه السلام هیچ نظامیی سراغ نداریم که به کشتۀ دشمن اشک ریخته باشد که تمام درهای بهشت به روی شما باز بود، چرا به جهنم رفتید؟ از این که دشمن به جهنم رفته است، می‌سوخت و اشک می‌ریخت</w:t>
      </w:r>
      <w:r>
        <w:rPr>
          <w:rFonts w:eastAsia="IRNazanin" w:cs="IRNazanin"/>
          <w:color w:val="111111"/>
          <w:sz w:val="28"/>
          <w:szCs w:val="28"/>
          <w:rtl w:val="true"/>
          <w:lang w:bidi="fa-IR"/>
        </w:rPr>
        <w:t>.</w:t>
      </w:r>
    </w:p>
    <w:p>
      <w:pPr>
        <w:pStyle w:val="Heading3"/>
        <w:numPr>
          <w:ilvl w:val="2"/>
          <w:numId w:val="1"/>
        </w:numPr>
        <w:rPr/>
      </w:pPr>
      <w:bookmarkStart w:id="965" w:name="__RefHeading___Toc853295_653776707"/>
      <w:bookmarkStart w:id="966" w:name="_Toc346"/>
      <w:bookmarkEnd w:id="965"/>
      <w:r>
        <w:rPr>
          <w:rtl w:val="true"/>
        </w:rPr>
        <w:t>اخلاقی علی، اخلاق خدا</w:t>
      </w:r>
      <w:bookmarkEnd w:id="96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قدری این نفس پاک، نورانی، با صفا، دریای مهر و محبت، تواضع، خاکساری و فروتنی، با اخلاق و با کرامت بود که عکس العمل عملی این نفس ظاهری امیرالمؤمنین علیه السلام نشان می‌داد که ایشان صد در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سعۀ وجودی</w:t>
      </w:r>
      <w:bookmarkStart w:id="967" w:name="pg6436_43196"/>
    </w:p>
    <w:p>
      <w:pPr>
        <w:pStyle w:val="BookText"/>
        <w:rPr/>
      </w:pPr>
      <w:bookmarkEnd w:id="967"/>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اخلاق پروردگار است؛ یعنی اگر مردم می‌خواستند اخلاق عینی خدا را با چشم ببینند، باید علی علیه السلام را می‌دیدند</w:t>
      </w:r>
      <w:r>
        <w:rPr>
          <w:rFonts w:eastAsia="IRNazanin" w:cs="IRNazanin"/>
          <w:color w:val="111111"/>
          <w:sz w:val="28"/>
          <w:szCs w:val="28"/>
          <w:rtl w:val="true"/>
          <w:lang w:bidi="fa-IR"/>
        </w:rPr>
        <w:t>.</w:t>
      </w:r>
    </w:p>
    <w:p>
      <w:pPr>
        <w:pStyle w:val="Heading3"/>
        <w:numPr>
          <w:ilvl w:val="2"/>
          <w:numId w:val="1"/>
        </w:numPr>
        <w:rPr/>
      </w:pPr>
      <w:bookmarkStart w:id="968" w:name="__RefHeading___Toc853297_653776707"/>
      <w:bookmarkStart w:id="969" w:name="_Toc347"/>
      <w:bookmarkEnd w:id="968"/>
      <w:r>
        <w:rPr>
          <w:rtl w:val="true"/>
        </w:rPr>
        <w:t>تسویل نفس برادران حضرت یوسف علیه السلام</w:t>
      </w:r>
      <w:bookmarkEnd w:id="969"/>
    </w:p>
    <w:p>
      <w:pPr>
        <w:pStyle w:val="BookText"/>
        <w:rPr/>
      </w:pPr>
      <w:r>
        <w:rPr>
          <w:rFonts w:ascii="IRNazanin" w:hAnsi="IRNazanin" w:eastAsia="IRNazanin"/>
          <w:color w:val="111111"/>
          <w:sz w:val="28"/>
          <w:sz w:val="28"/>
          <w:szCs w:val="28"/>
          <w:rtl w:val="true"/>
          <w:lang w:bidi="fa-IR"/>
        </w:rPr>
        <w:t>هنگام غروب، ده برادر با پیراهن خون آلود نزد پدر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عَلی قَمِیصِهِ بِدَمٍ کَذِبٍ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خونی که به پیراهن بود، خون دروغین بود، نه خون حضرت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را با خون دروغین نزد پدر آوردند و حرف‌هایی زدند که بعضی از این حرف‌ها که در قرآن آمده است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پیراهن را نشان دادند، به دروغ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پسرت را گرگ خورد، این هم پیراهن خونی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اصلاً باور نکرد که حضرت یوسف علیه السلام را گرگ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ده پسر، همه با هم و به طور دسته جمعی گفتند که پسرت را گرگ خورده است، اما این سخن هیچ تأثیری در حضرت یعقوب علیه السلام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که گرگ فرزند مرا خورده باشد،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باطن شما</w:t>
      </w:r>
    </w:p>
    <w:p>
      <w:pPr>
        <w:pStyle w:val="BookText"/>
        <w:rPr/>
      </w:pPr>
      <w:r>
        <w:rPr>
          <w:rFonts w:ascii="IRNazanin" w:hAnsi="IRNazanin" w:eastAsia="IRNazanin"/>
          <w:color w:val="111111"/>
          <w:sz w:val="28"/>
          <w:sz w:val="28"/>
          <w:szCs w:val="28"/>
          <w:rtl w:val="true"/>
          <w:lang w:bidi="fa-IR"/>
        </w:rPr>
        <w:t>این دروغ را سر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روانکاوی انبیاء علیهم السلام چقدر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روانشناسی مانند انبیا و ائمه علیهم السلام در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سبب و فلسفۀ معاصی و زشتی‌هایی که مردم مرتکب می‌شوند را دقیقاً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است؛ یعنی از سخن قبل به سخن دیگر تکیه کردن و این که کلام شما به هیچ عنوان قابل باور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نفری شما بیماری تسویل نفس دارید و باطن شما زشتی را در برابر شما آرایش داده است که ارتکاب آن برای شما آسان شود و شما نیز راحت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گردن گرگ می‌گذارید؟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69/122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عَلَی أَرْبَعِ دَعَائِمَ عَلَی الْفِسْقِ وَ الْعُتُوِّ وَ الشَّکِّ وَ الشُّبْهَة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الشُّبْهَةُ عَلَی أَرْبَعِ شُعَبٍ عَلَی الْإِعْجَابِ بِالزِّینَةِ وَ تَسْوِیلِ النَّفْسِ وَ تَأَوُّلِ الْعِوَجِ وَ تَلَبُّسِ الْحَقِّ بِالْبَاطِلِ وَ ذَلِکَ بِأَنَّ الزِّینَةَ تَزِیدُ عَلَی الشُّبْهَةِ وَ أَنَّ تَسْوِیلَ النَّفْسِ یُقْحِمُ عَلَی الشَّهْوَةِ وَ أَنَّ الْعِوَجَ یَمِیلُ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مَیْلًا عَظِیماً وَ أَنَّ التَّلَبُّسَ ظُلُماتٌ بَعْضُها فَوْقَ بَعْضٍ فَذَلِکَ الْکُفْرُ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13204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کُمَیْلِ بْنِ زِیَادٍ عَنْ أَمِیرِ الْمُؤْمِنِینَ علیه السلام أَنَّهُ قَالَ فِی کَلَامٍ لَهُ فِی تَسْوِیلِ الشَّیَاطِینِ إِنَّهُمْ یَخْدَعُوکَ بِأَنْفُسِهِمْ فَإِذَا لَمْ تُجِبْهُمْ مَکَرُوا بِکَ وَ بِنَفْسِکَ بِتَحْبِیبِهِمْ إِلَیْکَ شَهَوَاتِکَ وَ إِعْطَائِکَ أَمَانِیَّکَ وَ إِرَادَتَکَ وَ یُسَوِّلُونَ لَکَ وَ یُنْسُونَکَ وَ یَنْهَوْنَکَ وَ یَأْمُرُونَکَ وَ یُحَسِّنُونَ ظَنَّکَ بِاللَّهِ حَتَّی تَرْجُوَهُ فَتَغْتَرَّ بِذَلِکَ فَتَعْصِیَهُ وَ جَزَاءُ الْعَاصِی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13668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 رَدْعُ النَّفْسِ عَنْ تَسْوِیلِ الْهَوَی شِیمَةُ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النَّفْسِ عَنْ تَسْوِیلِ الْهَوَی ثَمَرَةُ النُّبْل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سُبْحَانَهُ الْعَافِیَةَ مِنْ تَسْوِیلِ الْهَوَی وَ فِتَنِ الدُّنْیَا</w:t>
      </w:r>
      <w:r>
        <w:rPr>
          <w:rFonts w:eastAsia="Amiri" w:cs="Amiri" w:ascii="Amiri" w:hAnsi="Amiri"/>
          <w:color w:val="111111"/>
          <w:sz w:val="28"/>
          <w:szCs w:val="28"/>
          <w:rtl w:val="true"/>
          <w:lang w:bidi="ar-SA"/>
        </w:rPr>
        <w:t>.»</w:t>
      </w:r>
      <w:bookmarkStart w:id="970" w:name="pg6436_43201"/>
    </w:p>
    <w:p>
      <w:pPr>
        <w:pStyle w:val="Heading3"/>
        <w:numPr>
          <w:ilvl w:val="2"/>
          <w:numId w:val="1"/>
        </w:numPr>
        <w:rPr/>
      </w:pPr>
      <w:bookmarkStart w:id="971" w:name="__RefHeading___Toc853299_653776707"/>
      <w:bookmarkStart w:id="972" w:name="_Toc348"/>
      <w:bookmarkEnd w:id="970"/>
      <w:bookmarkEnd w:id="971"/>
      <w:r>
        <w:rPr>
          <w:rtl w:val="true"/>
        </w:rPr>
        <w:t>گناهان پیامد تسویل برادران یوسف علیه السلام</w:t>
      </w:r>
      <w:bookmarkEnd w:id="972"/>
    </w:p>
    <w:p>
      <w:pPr>
        <w:pStyle w:val="BookText"/>
        <w:rPr/>
      </w:pPr>
      <w:r>
        <w:rPr>
          <w:rFonts w:ascii="IRNazanin" w:hAnsi="IRNazanin" w:eastAsia="IRNazanin"/>
          <w:color w:val="111111"/>
          <w:sz w:val="28"/>
          <w:sz w:val="28"/>
          <w:szCs w:val="28"/>
          <w:rtl w:val="true"/>
          <w:lang w:bidi="fa-IR"/>
        </w:rPr>
        <w:t>این تسویل نفس این‌ها را به چند گناه وادار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ما سنگین است که پسران پیغمبر علیه السلام عمل منافقانه انجام داده باشند، ولی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نزد پدر آمدند، نشستند و گردن کج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چرا حضرت یوسف علیه السلام را هر روز نزد خود در خانه نگه می‌داری؟ او را با ما روانۀ صحرا کن تا در مرغزارها قدم بزند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مسأله نظر دیگری داشتند و آن نظر خود را در پنهان با همدیگر مطرح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أَلْقُوهُ فِی غَیابَتِ اَلْجُبِّ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اصل تصمیم این بود که حضرت یوسف علیه السلام را بکشید و یا در چاهی که عمق‌دار و تاریک است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قطعی آنها بوده است، اما به پدر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ما بفرست تا در مرغزارها قدم بزند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اول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با مکر و حیله، جگرگوشۀ پدر را از او جدا کنند و چهل سال داغِ فراقِ بسیار سنگینی را بر قلب پدر خود تحمیل کنند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ما به بازی و قدم زدن در مرغزارها</w:t>
      </w:r>
      <w:bookmarkStart w:id="973" w:name="pg6436_43203"/>
    </w:p>
    <w:p>
      <w:pPr>
        <w:pStyle w:val="BookText"/>
        <w:rPr/>
      </w:pPr>
      <w:bookmarkEnd w:id="973"/>
      <w:r>
        <w:rPr>
          <w:rFonts w:ascii="IRNazanin" w:hAnsi="IRNazanin" w:eastAsia="IRNazanin"/>
          <w:color w:val="111111"/>
          <w:sz w:val="28"/>
          <w:sz w:val="28"/>
          <w:szCs w:val="28"/>
          <w:rtl w:val="true"/>
          <w:lang w:bidi="fa-IR"/>
        </w:rPr>
        <w:t>بفرست و دروغ دیگر آن خون روی پیراهن بود که با خود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یَبْکُونَ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ده نفری گریه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برادری بود، حیف که گرگ او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دروغ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دیگر آنها این بود که تا حضرت یوسف علیه السلام را به صحرا آوردند، بچه‌ای که هیچ پناهی نداشت و باید این برادران نیرومند از او حمایت می‌کردند، هر چه بگندد نمکش می‌زنند وای به وقتی که بگندد نمک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حامیان او، ظالمان و دشمنان او شدند و تا جایی که می‌شد، او را کتک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بعد این که او را به قصد این که نابود شود،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بیماری تسویل نفس در این ده نفر چه کار کرد؟</w:t>
      </w:r>
    </w:p>
    <w:p>
      <w:pPr>
        <w:pStyle w:val="Heading3"/>
        <w:numPr>
          <w:ilvl w:val="2"/>
          <w:numId w:val="1"/>
        </w:numPr>
        <w:rPr/>
      </w:pPr>
      <w:bookmarkStart w:id="974" w:name="__RefHeading___Toc853301_653776707"/>
      <w:bookmarkStart w:id="975" w:name="_Toc349"/>
      <w:bookmarkEnd w:id="974"/>
      <w:r>
        <w:rPr>
          <w:rtl w:val="true"/>
        </w:rPr>
        <w:t>گناهان، پیامد تسویل نفس</w:t>
      </w:r>
      <w:bookmarkEnd w:id="975"/>
    </w:p>
    <w:p>
      <w:pPr>
        <w:pStyle w:val="BookText"/>
        <w:rPr/>
      </w:pPr>
      <w:r>
        <w:rPr>
          <w:rFonts w:ascii="IRNazanin" w:hAnsi="IRNazanin" w:eastAsia="IRNazanin"/>
          <w:color w:val="111111"/>
          <w:sz w:val="28"/>
          <w:sz w:val="28"/>
          <w:szCs w:val="28"/>
          <w:rtl w:val="true"/>
          <w:lang w:bidi="fa-IR"/>
        </w:rPr>
        <w:t>گناهانی که بشر در شهرهای بزرگ مرتکب می‌شود، این‌ها را بشمارید، ببینید چند گناه است؟ همۀ آنها از همین تسویل نفس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هنرمندانه زشتی را زیبا جلوه می‌دهد که انسان هر روز که از خانه بیرون می‌آید، می‌خواهد هزاران ناموس مردم را تا جایی که می‌شود، با چشم بد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وقتی می‌خواهند چشم چرانی را توضیح بدهند،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أوّل نظرة الی المرأة فلا تتبعوها بنظرة أخری</w:t>
      </w:r>
      <w:r>
        <w:rPr>
          <w:rFonts w:eastAsia="IRNazanin" w:cs="IRNazanin"/>
          <w:color w:val="111111"/>
          <w:sz w:val="28"/>
          <w:szCs w:val="28"/>
          <w:rtl w:val="true"/>
          <w:lang w:bidi="fa-IR"/>
        </w:rPr>
        <w:t xml:space="preserve">» </w:t>
      </w:r>
      <w:r>
        <w:rPr>
          <w:rStyle w:val="FootnoteAnchor"/>
          <w:rtl w:val="true"/>
        </w:rPr>
        <w:footnoteReference w:id="210"/>
      </w:r>
      <w:bookmarkStart w:id="976" w:name="pg6436_43205"/>
    </w:p>
    <w:p>
      <w:pPr>
        <w:pStyle w:val="BookText"/>
        <w:rPr/>
      </w:pPr>
      <w:bookmarkEnd w:id="976"/>
      <w:r>
        <w:rPr>
          <w:rFonts w:ascii="IRNazanin" w:hAnsi="IRNazanin" w:eastAsia="IRNazanin"/>
          <w:color w:val="111111"/>
          <w:sz w:val="28"/>
          <w:sz w:val="28"/>
          <w:szCs w:val="28"/>
          <w:rtl w:val="true"/>
          <w:lang w:bidi="fa-IR"/>
        </w:rPr>
        <w:t>اگر چشمتان به نامحرمی افتاد، نگاهتان را ادامه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وقتی می‌خواهند نگاه و نظر زشت را توضیح بدهند،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مسموم من سهام ابلیس</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تیری از تیرهای شیطان است که وقتی به انسان می‌خورد، حرکت عقل او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دیوانه‌اش می‌کند تا به سراغ دختران و زنان مردم برود و او را به زنای محصنه و غیرمحصنه بکشد؛ یعنی وقتی نفس زشتی را زیبا جلوه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ناموس مردم برو و هر جا که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اول بود</w:t>
      </w:r>
      <w:r>
        <w:rPr>
          <w:rFonts w:eastAsia="IRNazanin" w:cs="IRNazanin"/>
          <w:color w:val="111111"/>
          <w:sz w:val="28"/>
          <w:szCs w:val="28"/>
          <w:rtl w:val="true"/>
          <w:lang w:bidi="fa-IR"/>
        </w:rPr>
        <w:t>.</w:t>
      </w:r>
    </w:p>
    <w:p>
      <w:pPr>
        <w:pStyle w:val="Heading3"/>
        <w:numPr>
          <w:ilvl w:val="2"/>
          <w:numId w:val="1"/>
        </w:numPr>
        <w:rPr/>
      </w:pPr>
      <w:bookmarkStart w:id="977" w:name="__RefHeading___Toc853303_653776707"/>
      <w:bookmarkStart w:id="978" w:name="_Toc350"/>
      <w:bookmarkEnd w:id="977"/>
      <w:r>
        <w:rPr>
          <w:rtl w:val="true"/>
        </w:rPr>
        <w:t>دامان پاک از تسویل حضرت یوسف علیه السلام</w:t>
      </w:r>
      <w:bookmarkEnd w:id="978"/>
    </w:p>
    <w:p>
      <w:pPr>
        <w:pStyle w:val="BookText"/>
        <w:rPr/>
      </w:pPr>
      <w:r>
        <w:rPr>
          <w:rFonts w:ascii="IRNazanin" w:hAnsi="IRNazanin" w:eastAsia="IRNazanin"/>
          <w:color w:val="111111"/>
          <w:sz w:val="28"/>
          <w:sz w:val="28"/>
          <w:szCs w:val="28"/>
          <w:rtl w:val="true"/>
          <w:lang w:bidi="fa-IR"/>
        </w:rPr>
        <w:t>در آیۀ دوم هفت سال است که حضرت یوسف علیه السلام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زجر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درباری که در زندان بودند، هر کدام خواب می‌بینند و خواب خود را برای حضرت یوسف علیه السلام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خواب هر دو را تعبیر می‌کند؛ به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نشان می‌دهد که تبرئه می‌شوی و به شغل خود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دیگری می‌گوید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اعدام می‌شوی و هیچ راه نجاتی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اعدامی، اعدام شد و تبرئه شده نیز به شغل خود برگشت و رفیق زندانی خود را فراموش کرد تا زمانی که پادشاه مصر خواب می‌بیند و صبح آن را برای درباری‌ها تعریف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این خواب را دیده‌ام</w:t>
      </w:r>
      <w:r>
        <w:rPr>
          <w:rFonts w:eastAsia="IRNazanin" w:cs="IRNazanin"/>
          <w:color w:val="111111"/>
          <w:sz w:val="28"/>
          <w:szCs w:val="28"/>
          <w:rtl w:val="true"/>
          <w:lang w:bidi="fa-IR"/>
        </w:rPr>
        <w:t>.</w:t>
      </w:r>
      <w:bookmarkStart w:id="979" w:name="pg6436_43207"/>
    </w:p>
    <w:p>
      <w:pPr>
        <w:pStyle w:val="BookText"/>
        <w:rPr/>
      </w:pPr>
      <w:bookmarkEnd w:id="979"/>
      <w:r>
        <w:rPr>
          <w:rFonts w:ascii="IRNazanin" w:hAnsi="IRNazanin" w:eastAsia="IRNazanin"/>
          <w:color w:val="111111"/>
          <w:sz w:val="28"/>
          <w:sz w:val="28"/>
          <w:szCs w:val="28"/>
          <w:rtl w:val="true"/>
          <w:lang w:bidi="fa-IR"/>
        </w:rPr>
        <w:t>درباری‌ها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خواب‌های پریشان است و ریشه در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فرد تبرئه شده به پادشاه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شخصی را داریم که تعبیر خواب را خیلی خوب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مرا نزد آن زندانی بگو، ببین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یوسف علیه السلام حقیقت خواب را گفت، که چهارده سال برای این مملکت این حادثه‌ها می‌گذرد و دولت را راهنمایی می‌کند که چگونه با حادثه برخورد کنند تا کسی در مملکت به مشکل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وقتی تعبیر خواب را می‌شنود، می‌فهمد این زندانی، انسانی عالم، فهمیده و با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زندان بیرون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مقام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زندان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مملکت بگو داستان نه سال قبل چه بوده است؟ یعنی به منِ پاکدامن تهمت زده‌اند و بی‌گناه در زندان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می‌نشینم تا این تهمت از دامن من پاک شود</w:t>
      </w:r>
      <w:r>
        <w:rPr>
          <w:rFonts w:eastAsia="IRNazanin" w:cs="IRNazanin"/>
          <w:color w:val="111111"/>
          <w:sz w:val="28"/>
          <w:szCs w:val="28"/>
          <w:rtl w:val="true"/>
          <w:lang w:bidi="fa-IR"/>
        </w:rPr>
        <w:t>.</w:t>
      </w:r>
    </w:p>
    <w:p>
      <w:pPr>
        <w:pStyle w:val="Heading3"/>
        <w:numPr>
          <w:ilvl w:val="2"/>
          <w:numId w:val="1"/>
        </w:numPr>
        <w:rPr/>
      </w:pPr>
      <w:bookmarkStart w:id="980" w:name="__RefHeading___Toc853305_653776707"/>
      <w:bookmarkStart w:id="981" w:name="_Toc351"/>
      <w:bookmarkEnd w:id="980"/>
      <w:r>
        <w:rPr>
          <w:rtl w:val="true"/>
        </w:rPr>
        <w:t>تسویل نفس زلیخا</w:t>
      </w:r>
      <w:bookmarkEnd w:id="98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افرادی را به دنبال زن عزیز مصر که با یوسف علیه السلام درگیر بود و زنانی که در میهمانی شرکت داشتند می‌فرستد و بعد به زنان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چه بوده است؟ زلیخا تعریف کرده و به دروغ متوسل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چون شدیداً گرفتار عذاب وجدان است و نه سال است که بیگناهی را به خاطر این که قدرت داشته، به زندان انداخته و حال ناراحت است و حقیقت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یوسف علیه السلام کامجویی خواستم، او نیز در برابر من کاملاً مقاومت کرد و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آشکار شد که مقصّر کیست،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 بودم و او پاک است</w:t>
      </w:r>
      <w:r>
        <w:rPr>
          <w:rFonts w:eastAsia="IRNazanin" w:cs="IRNazanin"/>
          <w:color w:val="111111"/>
          <w:sz w:val="28"/>
          <w:szCs w:val="28"/>
          <w:rtl w:val="true"/>
          <w:lang w:bidi="fa-IR"/>
        </w:rPr>
        <w:t>.</w:t>
      </w:r>
      <w:bookmarkStart w:id="982" w:name="pg6436_43209"/>
    </w:p>
    <w:p>
      <w:pPr>
        <w:pStyle w:val="BookText"/>
        <w:rPr/>
      </w:pPr>
      <w:bookmarkEnd w:id="982"/>
      <w:r>
        <w:rPr>
          <w:rFonts w:ascii="IRNazanin" w:hAnsi="IRNazanin" w:eastAsia="IRNazanin"/>
          <w:color w:val="111111"/>
          <w:sz w:val="28"/>
          <w:sz w:val="28"/>
          <w:szCs w:val="28"/>
          <w:rtl w:val="true"/>
          <w:lang w:bidi="fa-IR"/>
        </w:rPr>
        <w:t xml:space="preserve">بی‌گناهی، کم گناهی نیست در دیوان عشق یوسف از دامان پاک خود به زندان می‌شود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Heading3"/>
        <w:numPr>
          <w:ilvl w:val="2"/>
          <w:numId w:val="1"/>
        </w:numPr>
        <w:rPr/>
      </w:pPr>
      <w:bookmarkStart w:id="983" w:name="__RefHeading___Toc853307_653776707"/>
      <w:bookmarkStart w:id="984" w:name="_Toc352"/>
      <w:bookmarkEnd w:id="983"/>
      <w:r>
        <w:rPr>
          <w:rtl w:val="true"/>
        </w:rPr>
        <w:t>نفس اماره، موجب تسویل نفس</w:t>
      </w:r>
      <w:bookmarkEnd w:id="98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کاخ این اتفاق به وجود آمد که من با داشتن شوهر، به دنبال این جوان پاکدامن بودم، اما او حاضر نشد که جواب مرا بدهد، اما من تا جایی که امکان داشت، زمینه را فراهم می‌کردم، می‌دانی چرا؟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چون من زن درباری بودم، با معلمان واقعی و مربیان حقیقی ارتباط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ارتباط من با زیباترین لباس، خوشمزه‌ترین خوراک، افراد دارای مقام، طلا، نقره، گردنبند، تاج و گوشواره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دربار با رزق حلالِ نفس سر و کاری نداشتم و باطن من به خاطر این که تغذیۀ درست نشد،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شانۀ وجود مرا به طرف گناه می‌کشید و من در مقابل حالت امّاره محکوم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بدترین محکومیت است؛ یعنی دیگر در تاریخ عالم و فضای هستی محکومی بدبخت‌تر و بیچاره‌تر از محکوم نفس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صیغۀ مبالغه است؛ یعنی شب و روز به من فرمان می‌دهد که او را با گناه تغذیه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خوابی که می‌بینم، خواب گناه و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خواب می‌بیند، اما پیغمبر اکرم صلی الله علیه و آله را در خواب می‌بیند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دارندۀ نفس اماره در خواب می‌بیند که به دنبال ناموس مردم و گناه می‌رود</w:t>
      </w:r>
      <w:bookmarkStart w:id="985" w:name="pg6436_43211"/>
    </w:p>
    <w:p>
      <w:pPr>
        <w:pStyle w:val="BookText"/>
        <w:rPr/>
      </w:pPr>
      <w:bookmarkEnd w:id="985"/>
      <w:r>
        <w:rPr>
          <w:rFonts w:ascii="IRNazanin" w:hAnsi="IRNazanin" w:eastAsia="IRNazanin"/>
          <w:color w:val="111111"/>
          <w:sz w:val="28"/>
          <w:sz w:val="28"/>
          <w:szCs w:val="28"/>
          <w:rtl w:val="true"/>
          <w:lang w:bidi="fa-IR"/>
        </w:rPr>
        <w:t>و تمام این حالات نزدیک مرگ به صورت هیولاهای عجیب رخ نشان می‌دهد و بین انسان و خدا جدایی ابدی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زلیخا است، نه حضرت یوسف علیه السلام که نفس امّاره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امّاره داشت، در دام این زن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یوسف علیه السلام در زندان است، هنوز بیرون نیامده و گفتگو بین این زن و پادشاه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تسویل نفس چه می‌کند که من، زن شوهردار را خیلی آسان به کثیف‌ترین خیانت وادار می‌کند</w:t>
      </w:r>
      <w:r>
        <w:rPr>
          <w:rFonts w:eastAsia="IRNazanin" w:cs="IRNazanin"/>
          <w:color w:val="111111"/>
          <w:sz w:val="28"/>
          <w:szCs w:val="28"/>
          <w:rtl w:val="true"/>
          <w:lang w:bidi="fa-IR"/>
        </w:rPr>
        <w:t>.</w:t>
      </w:r>
    </w:p>
    <w:p>
      <w:pPr>
        <w:pStyle w:val="Heading3"/>
        <w:numPr>
          <w:ilvl w:val="2"/>
          <w:numId w:val="1"/>
        </w:numPr>
        <w:rPr/>
      </w:pPr>
      <w:bookmarkStart w:id="986" w:name="__RefHeading___Toc853309_653776707"/>
      <w:bookmarkStart w:id="987" w:name="_Toc353"/>
      <w:bookmarkEnd w:id="986"/>
      <w:r>
        <w:rPr>
          <w:rtl w:val="true"/>
        </w:rPr>
        <w:t>پرستش گوساله بر اثر تسویل</w:t>
      </w:r>
      <w:bookmarkEnd w:id="987"/>
    </w:p>
    <w:p>
      <w:pPr>
        <w:pStyle w:val="BookText"/>
        <w:rPr/>
      </w:pPr>
      <w:r>
        <w:rPr>
          <w:rFonts w:ascii="IRNazanin" w:hAnsi="IRNazanin" w:eastAsia="IRNazanin"/>
          <w:color w:val="111111"/>
          <w:sz w:val="28"/>
          <w:sz w:val="28"/>
          <w:szCs w:val="28"/>
          <w:rtl w:val="true"/>
          <w:lang w:bidi="fa-IR"/>
        </w:rPr>
        <w:t>اما 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آیۀ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حرف حضرت یعقوب علیه السلام و حرف خدا نیست، بلکه حرف چهرۀ زشت کثیف جهنمی پلید و پستی است که از نفس خود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 السلام برای این که بنی‌اسرائیل را از ظلم فرعونیان نجات دهد، چه زحمت سنگینی کشید تا باطن آنها را به توحید و حق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تسویل را ببینید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به کوه طور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چهل شب برگشت، دید از هفتاد هزار نفر اهل توحید، درصد بالایی گوساله‌پرست شده‌اند؛ یعنی خدا را با گوساله جابجا کرده‌اند</w:t>
      </w:r>
      <w:r>
        <w:rPr>
          <w:rFonts w:eastAsia="IRNazanin" w:cs="IRNazanin"/>
          <w:color w:val="111111"/>
          <w:sz w:val="28"/>
          <w:szCs w:val="28"/>
          <w:rtl w:val="true"/>
          <w:lang w:bidi="fa-IR"/>
        </w:rPr>
        <w:t>.</w:t>
      </w:r>
      <w:bookmarkStart w:id="988" w:name="pg6436_43213"/>
    </w:p>
    <w:p>
      <w:pPr>
        <w:pStyle w:val="BookText"/>
        <w:rPr/>
      </w:pPr>
      <w:bookmarkEnd w:id="988"/>
      <w:r>
        <w:rPr>
          <w:rFonts w:ascii="IRNazanin" w:hAnsi="IRNazanin" w:eastAsia="IRNazanin"/>
          <w:color w:val="111111"/>
          <w:sz w:val="28"/>
          <w:sz w:val="28"/>
          <w:szCs w:val="28"/>
          <w:rtl w:val="true"/>
          <w:lang w:bidi="fa-IR"/>
        </w:rPr>
        <w:t>شما فکر کنید خدا کیست و گوساله چیست؟ بعد حساب کنید که چند هزار نفر در غیبت موسی بن عمران علیه السلام در باطن، جای خدا را با گوساله عوض کردند؟ خدا را بیرون کردند و گوساله را به باطن خود راه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کار را کرد؟ شخصی به نام سامریّ که از طلا مجسمۀ گوساله‌ای ساخت، طوری که صدا در آورد و بعد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معبود شما این است، برای چه به دنبال خدایی که نمی‌بینید، هستید؟ می‌توانید با او راحت رابطه برقرار کنید</w:t>
      </w:r>
      <w:r>
        <w:rPr>
          <w:rFonts w:eastAsia="IRNazanin" w:cs="IRNazanin"/>
          <w:color w:val="111111"/>
          <w:sz w:val="28"/>
          <w:szCs w:val="28"/>
          <w:rtl w:val="true"/>
          <w:lang w:bidi="fa-IR"/>
        </w:rPr>
        <w:t>.</w:t>
      </w:r>
    </w:p>
    <w:p>
      <w:pPr>
        <w:pStyle w:val="Heading3"/>
        <w:numPr>
          <w:ilvl w:val="2"/>
          <w:numId w:val="1"/>
        </w:numPr>
        <w:rPr/>
      </w:pPr>
      <w:bookmarkStart w:id="989" w:name="__RefHeading___Toc853311_653776707"/>
      <w:bookmarkStart w:id="990" w:name="_Toc354"/>
      <w:bookmarkEnd w:id="989"/>
      <w:r>
        <w:rPr>
          <w:rtl w:val="true"/>
        </w:rPr>
        <w:t>تسویل سامری برای گوساله پرستی</w:t>
      </w:r>
      <w:bookmarkEnd w:id="990"/>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وقتی برگشت، فوق العاده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بنای زحمات او را خراب کرده بود و با حیله و نیرنگ گوساله را در قلب مردم با خدا جابجا کرده، توحید را به شرک تبدیل و مردم پاک را نجس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کار سنگین چه بود که انجام دادی؟ او به موسی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سَوَّلَتْ لِی نَفْسِی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زشت را باطن من در مقابل من زیبا جلوه داد که انجام آن برایم آسان</w:t>
      </w:r>
      <w:bookmarkStart w:id="991" w:name="pg6436_43215"/>
    </w:p>
    <w:p>
      <w:pPr>
        <w:pStyle w:val="BookText"/>
        <w:rPr/>
      </w:pPr>
      <w:bookmarkEnd w:id="99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به عذاب الهی دچار شد که تا ابد نیز از آن عذاب نجات پیدا نمی‌کند</w:t>
      </w:r>
      <w:r>
        <w:rPr>
          <w:rFonts w:eastAsia="IRNazanin" w:cs="IRNazanin"/>
          <w:color w:val="111111"/>
          <w:sz w:val="28"/>
          <w:szCs w:val="28"/>
          <w:rtl w:val="true"/>
          <w:lang w:bidi="fa-IR"/>
        </w:rPr>
        <w:t>.</w:t>
      </w:r>
    </w:p>
    <w:p>
      <w:pPr>
        <w:pStyle w:val="Heading3"/>
        <w:numPr>
          <w:ilvl w:val="2"/>
          <w:numId w:val="1"/>
        </w:numPr>
        <w:rPr/>
      </w:pPr>
      <w:bookmarkStart w:id="992" w:name="__RefHeading___Toc853313_653776707"/>
      <w:bookmarkStart w:id="993" w:name="_Toc355"/>
      <w:bookmarkEnd w:id="992"/>
      <w:r>
        <w:rPr>
          <w:rtl w:val="true"/>
        </w:rPr>
        <w:t>ذکر مناجات</w:t>
      </w:r>
      <w:bookmarkEnd w:id="993"/>
    </w:p>
    <w:p>
      <w:pPr>
        <w:pStyle w:val="BookText"/>
        <w:rPr/>
      </w:pPr>
      <w:r>
        <w:rPr>
          <w:rFonts w:ascii="IRNazanin" w:hAnsi="IRNazanin" w:eastAsia="IRNazanin"/>
          <w:color w:val="111111"/>
          <w:sz w:val="28"/>
          <w:sz w:val="28"/>
          <w:szCs w:val="28"/>
          <w:rtl w:val="true"/>
          <w:lang w:bidi="fa-IR"/>
        </w:rPr>
        <w:t>با خضر دانش یار شو ای موسی دل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994" w:name="pg6436_43217"/>
    </w:p>
    <w:p>
      <w:pPr>
        <w:pStyle w:val="Heading2"/>
        <w:numPr>
          <w:ilvl w:val="1"/>
          <w:numId w:val="1"/>
        </w:numPr>
        <w:rPr/>
      </w:pPr>
      <w:bookmarkStart w:id="995" w:name="__RefHeading___Toc853315_653776707"/>
      <w:bookmarkStart w:id="996" w:name="_Toc356"/>
      <w:bookmarkEnd w:id="994"/>
      <w:bookmarkEnd w:id="995"/>
      <w:r>
        <w:rPr>
          <w:rtl w:val="true"/>
        </w:rPr>
        <w:t>اشتهای نفس</w:t>
      </w:r>
      <w:bookmarkEnd w:id="996"/>
    </w:p>
    <w:p>
      <w:pPr>
        <w:pStyle w:val="Heading3"/>
        <w:numPr>
          <w:ilvl w:val="2"/>
          <w:numId w:val="1"/>
        </w:numPr>
        <w:rPr/>
      </w:pPr>
      <w:bookmarkStart w:id="997" w:name="__RefHeading___Toc853317_653776707"/>
      <w:bookmarkStart w:id="998" w:name="_Toc357"/>
      <w:bookmarkEnd w:id="997"/>
      <w:r>
        <w:rPr>
          <w:rtl w:val="true"/>
        </w:rPr>
        <w:t>سیری ناپذیری نفس در جهت خوب و بد</w:t>
      </w:r>
      <w:bookmarkEnd w:id="998"/>
    </w:p>
    <w:p>
      <w:pPr>
        <w:pStyle w:val="BookText"/>
        <w:rPr/>
      </w:pPr>
      <w:r>
        <w:rPr>
          <w:rFonts w:ascii="IRNazanin" w:hAnsi="IRNazanin" w:eastAsia="IRNazanin"/>
          <w:color w:val="111111"/>
          <w:sz w:val="28"/>
          <w:sz w:val="28"/>
          <w:szCs w:val="28"/>
          <w:rtl w:val="true"/>
          <w:lang w:bidi="fa-IR"/>
        </w:rPr>
        <w:t>سیری ناپذیری نفس در جهت خوب و بد</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بصیرت، اشتها و معدۀ نفس را بسیار گسترده می‌دانند و بیانشان این است که این گستردگی از آیات، معارف الهیه و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با حسنات تغذیه شود، پس نمی‌زند و تا هنگامی که صاحب نفس زنده است، با اشتهای کامل و به صورت موجود گرسنۀ کامل، خواهان تغذیه با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سیری او در دنیای بعد نیز ادامه دارد، لذا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بهشت و نعمت‌های خدا قرار می‌گیرد، در آنجا حالتش، حالت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تَشْتَهِیهِ اَلْأَنْفُسُ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است؛ یعنی بی‌نهایت‌خواه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به آنچه که موجود است قناعت کن،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می‌خواهید، برای شما فراهم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بهشت موجود است، قناعت کنید و غیر از آن را نخواهید، دلیل بر محدودیت معده و گرسنگی نفس و محدودیت نعمت‌ها بود</w:t>
      </w:r>
      <w:r>
        <w:rPr>
          <w:rFonts w:eastAsia="IRNazanin" w:cs="IRNazanin"/>
          <w:color w:val="111111"/>
          <w:sz w:val="28"/>
          <w:szCs w:val="28"/>
          <w:rtl w:val="true"/>
          <w:lang w:bidi="fa-IR"/>
        </w:rPr>
        <w:t>.</w:t>
      </w:r>
      <w:bookmarkStart w:id="999" w:name="pg6436_43222"/>
    </w:p>
    <w:p>
      <w:pPr>
        <w:pStyle w:val="BookText"/>
        <w:rPr/>
      </w:pPr>
      <w:bookmarkEnd w:id="999"/>
      <w:r>
        <w:rPr>
          <w:rFonts w:ascii="IRNazanin" w:hAnsi="IRNazanin" w:eastAsia="IRNazanin"/>
          <w:color w:val="111111"/>
          <w:sz w:val="28"/>
          <w:sz w:val="28"/>
          <w:szCs w:val="28"/>
          <w:rtl w:val="true"/>
          <w:lang w:bidi="fa-IR"/>
        </w:rPr>
        <w:t>اما از یک طرف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تَشْتَهِیهِ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یک طرف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بهشت‌های جاوید همیشگی که زمان در آنجا وجود ندارد و نعمت‌ها در آنجا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داستان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دیگرش نیز این است که اگر با زشتی‌ها تغذیه شود، باز هم سیر نمی‌شود و پس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درخواست دارد</w:t>
      </w:r>
      <w:r>
        <w:rPr>
          <w:rFonts w:eastAsia="IRNazanin" w:cs="IRNazanin"/>
          <w:color w:val="111111"/>
          <w:sz w:val="28"/>
          <w:szCs w:val="28"/>
          <w:rtl w:val="true"/>
          <w:lang w:bidi="fa-IR"/>
        </w:rPr>
        <w:t>.</w:t>
      </w:r>
    </w:p>
    <w:p>
      <w:pPr>
        <w:pStyle w:val="Heading3"/>
        <w:numPr>
          <w:ilvl w:val="2"/>
          <w:numId w:val="1"/>
        </w:numPr>
        <w:rPr/>
      </w:pPr>
      <w:bookmarkStart w:id="1000" w:name="__RefHeading___Toc853319_653776707"/>
      <w:bookmarkStart w:id="1001" w:name="_Toc358"/>
      <w:bookmarkEnd w:id="1000"/>
      <w:r>
        <w:rPr>
          <w:rtl w:val="true"/>
        </w:rPr>
        <w:t>سختی دل کندن از عادت نفس</w:t>
      </w:r>
      <w:bookmarkEnd w:id="1001"/>
    </w:p>
    <w:p>
      <w:pPr>
        <w:pStyle w:val="BookText"/>
        <w:rPr/>
      </w:pPr>
      <w:r>
        <w:rPr>
          <w:rFonts w:ascii="IRNazanin" w:hAnsi="IRNazanin" w:eastAsia="IRNazanin"/>
          <w:color w:val="111111"/>
          <w:sz w:val="28"/>
          <w:sz w:val="28"/>
          <w:szCs w:val="28"/>
          <w:rtl w:val="true"/>
          <w:lang w:bidi="fa-IR"/>
        </w:rPr>
        <w:t>اگرمزۀ زشتی‌ها را به نفس بچشانید و آن را به خوردن زشتی‌ها عادت دهید، علاجش برای شما بسیار مشکل است و عوض کردن راه، توبه دادن و پاک کردنش خیلی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جمله‌ای دارند که به این معنا اشاره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نکردن، آسان‌تر از توبه کردن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یکی از سختی‌ها در این عالم،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عمری به زشتی‌های مالی عادت کرده است، مثلاً دزد است، صد بار او را می‌گیرند و به زندان می‌اندازند، رنج و آزار می‌دهند، اما همان روز اولی که آزاد می‌شود، باز نقشه می‌کشد که کجا برای دزدی</w:t>
      </w:r>
      <w:bookmarkStart w:id="1002" w:name="pg6436_43225"/>
    </w:p>
    <w:p>
      <w:pPr>
        <w:pStyle w:val="BookText"/>
        <w:rPr/>
      </w:pPr>
      <w:bookmarkEnd w:id="1002"/>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مزۀ رباخوری را که در رأس همۀ مفت‌خوری‌هاست چشیده، بعد از پنجاه سال، چند میلیارد ثروت به هم زده است، می‌خواهند توبه‌اش بدهند، راه توبه‌اش را قرآن بیان می‌کند که سرمایۀ اولیۀ قبل از ورود به ربا چقدر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رُؤُسُ أَمْوالِکُمْ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مقداری که در چرخ ربا افتاده است، اگر می‌خواهد توبه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نمی‌آید، دیگر پیر شده‌ام و بدنم از هر طرف چراغ خطر می‌دهد و امروز و فردا می‌میرم، چگونه باید توبه کنم؟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اولیه را بردار، بقیه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مرده‌اند، به ورثه‌ها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می‌خواهد باغ‌ها، جهیزیه‌ای که به دخترانش داده، زندگیی که برای پسرانش درست کرده پس بدهد، خود و همسرش بقیۀ عمر را زندگی کنند، فکر می‌کنید این شخص توبه می‌کند؟</w:t>
      </w:r>
    </w:p>
    <w:p>
      <w:pPr>
        <w:pStyle w:val="Heading3"/>
        <w:numPr>
          <w:ilvl w:val="2"/>
          <w:numId w:val="1"/>
        </w:numPr>
        <w:rPr/>
      </w:pPr>
      <w:bookmarkStart w:id="1003" w:name="__RefHeading___Toc853321_653776707"/>
      <w:bookmarkStart w:id="1004" w:name="_Toc359"/>
      <w:bookmarkEnd w:id="1003"/>
      <w:r>
        <w:rPr>
          <w:rtl w:val="true"/>
        </w:rPr>
        <w:t>سختی توبه در برابر گناه کردن</w:t>
      </w:r>
      <w:bookmarkEnd w:id="1004"/>
    </w:p>
    <w:p>
      <w:pPr>
        <w:pStyle w:val="BookText"/>
        <w:rPr/>
      </w:pPr>
      <w:r>
        <w:rPr>
          <w:rFonts w:ascii="IRNazanin" w:hAnsi="IRNazanin" w:eastAsia="IRNazanin"/>
          <w:color w:val="111111"/>
          <w:sz w:val="28"/>
          <w:sz w:val="28"/>
          <w:szCs w:val="28"/>
          <w:rtl w:val="true"/>
          <w:lang w:bidi="fa-IR"/>
        </w:rPr>
        <w:t>لذا 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توبه، گناه است، که کسی بخواهد بعد از عمری، رابطه‌اش را با گناه قطع کند و مسیر دیگری را انتخاب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بار گناه سنگین است که شانه خالی کردن از زیر این بار، بنا به فرمودۀ امیرالمؤمنین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سخت است، اما آزاد شدن</w:t>
      </w:r>
      <w:bookmarkStart w:id="1005" w:name="pg6436_43227"/>
    </w:p>
    <w:p>
      <w:pPr>
        <w:pStyle w:val="BookText"/>
        <w:rPr/>
      </w:pPr>
      <w:bookmarkEnd w:id="1005"/>
      <w:r>
        <w:rPr>
          <w:rFonts w:ascii="IRNazanin" w:hAnsi="IRNazanin" w:eastAsia="IRNazanin"/>
          <w:color w:val="111111"/>
          <w:sz w:val="28"/>
          <w:sz w:val="28"/>
          <w:szCs w:val="28"/>
          <w:rtl w:val="true"/>
          <w:lang w:bidi="fa-IR"/>
        </w:rPr>
        <w:t>و سبک شدن از این بار، کاری سخت‌تر و بسیار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دیگری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فیها سهل و الخروج منها مع السلامة صعب</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20/276</w:t>
      </w:r>
      <w:r>
        <w:rPr>
          <w:rFonts w:ascii="IRNazanin" w:hAnsi="IRNazanin" w:eastAsia="IRNazanin"/>
          <w:color w:val="111111"/>
          <w:sz w:val="28"/>
          <w:sz w:val="28"/>
          <w:szCs w:val="28"/>
          <w:rtl w:val="true"/>
          <w:lang w:bidi="fa-IR"/>
        </w:rPr>
        <w:t xml:space="preserve">، الحکم المنسوبة؛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صورة واحدة و الجور صور کثیرة و لهذا سهل ارتکاب الجور و صعب تحری العدل و هما یشبهان الإصابة فی الرمایة و الخطأ فیها و إن الإصابة تحتاج إلی ارتیاض و تعهد و الخطأ لا یحتاج إلی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گناه آسان است، اما از این چاه اگر بخواهی سالم بیرون بیایی که تمام گناهان ظاهری و باطنی ریشه کرده در نفست را، بیرون بریزی و خراب کنی، آن نفس عنایت شدۀ الهی را از لابلای این همه تاریکی‌ها و کوه‌های گناه دربیاوری، مشکل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دیگری که در اینجا وجود دارد و قرآن نیز بیان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زشتی‌ها عادت کند و مزۀ زشتی‌ها را بچشد، بعد از مدتی از خوبی‌ها نفرت پیدا می‌کند و فراری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بی‌نمازی، ظلم و انحراف عادت کند، از خوبی‌ها نفرت پیدا می‌کند</w:t>
      </w:r>
      <w:r>
        <w:rPr>
          <w:rFonts w:eastAsia="IRNazanin" w:cs="IRNazanin"/>
          <w:color w:val="111111"/>
          <w:sz w:val="28"/>
          <w:szCs w:val="28"/>
          <w:rtl w:val="true"/>
          <w:lang w:bidi="fa-IR"/>
        </w:rPr>
        <w:t>.</w:t>
      </w:r>
    </w:p>
    <w:p>
      <w:pPr>
        <w:pStyle w:val="Heading3"/>
        <w:numPr>
          <w:ilvl w:val="2"/>
          <w:numId w:val="1"/>
        </w:numPr>
        <w:rPr/>
      </w:pPr>
      <w:bookmarkStart w:id="1006" w:name="__RefHeading___Toc853323_653776707"/>
      <w:bookmarkStart w:id="1007" w:name="_Toc360"/>
      <w:bookmarkEnd w:id="1006"/>
      <w:r>
        <w:rPr>
          <w:rtl w:val="true"/>
        </w:rPr>
        <w:t>عادت نفس به نوع تغذیۀ آن</w:t>
      </w:r>
      <w:bookmarkEnd w:id="100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از زمان قاجاریه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شرکت ده دانشمند، زیر نظر یکی از علمای بینای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ابوالفضل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ابوالنجم طبیب که طبیبی متخصص، هنرمند و بینایی بوده است، وارد بازار عطر فروشان می‌شود، می‌بیند چند نفر وسط بازار جمع شده‌اند، همه دارند نظر می‌دهند، تا چشم آنان به ابوالنجم طبیب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را از او</w:t>
      </w:r>
      <w:bookmarkStart w:id="1008" w:name="pg6436_43229"/>
    </w:p>
    <w:p>
      <w:pPr>
        <w:pStyle w:val="BookText"/>
        <w:rPr/>
      </w:pPr>
      <w:bookmarkEnd w:id="1008"/>
      <w:r>
        <w:rPr>
          <w:rFonts w:ascii="IRNazanin" w:hAnsi="IRNazanin" w:eastAsia="IRNazanin"/>
          <w:color w:val="111111"/>
          <w:sz w:val="28"/>
          <w:sz w:val="28"/>
          <w:szCs w:val="28"/>
          <w:rtl w:val="true"/>
          <w:lang w:bidi="fa-IR"/>
        </w:rPr>
        <w:t>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دادند و او جلو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ابوالنجم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غش کرده است، به محض این که وارد بازار عطرفروشان شد افتاد و هر کاری می‌کنیم، به هوش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شخص را می‌شناسد؟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کنّاس است، سطلی دارد که با آن چاه دستشویی خانه‌ها را خالی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که این کاره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برود قدری فضولات چاه دستشویی خانه را بیاورد و جلوی بینی او بگیرد، وقتی نفس اول را بکشد،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به مزاج او نمی‌سازد، فقط نجاست به این 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پنجاه سال است که با بوی نجاست خو گرفته و این بو طبیعت او شده است</w:t>
      </w:r>
      <w:r>
        <w:rPr>
          <w:rFonts w:eastAsia="IRNazanin" w:cs="IRNazanin"/>
          <w:color w:val="111111"/>
          <w:sz w:val="28"/>
          <w:szCs w:val="28"/>
          <w:rtl w:val="true"/>
          <w:lang w:bidi="fa-IR"/>
        </w:rPr>
        <w:t>.</w:t>
      </w:r>
    </w:p>
    <w:p>
      <w:pPr>
        <w:pStyle w:val="Heading3"/>
        <w:numPr>
          <w:ilvl w:val="2"/>
          <w:numId w:val="1"/>
        </w:numPr>
        <w:rPr/>
      </w:pPr>
      <w:bookmarkStart w:id="1009" w:name="__RefHeading___Toc853325_653776707"/>
      <w:bookmarkStart w:id="1010" w:name="_Toc361"/>
      <w:bookmarkEnd w:id="1009"/>
      <w:r>
        <w:rPr>
          <w:rtl w:val="true"/>
        </w:rPr>
        <w:t>مجرمان و نفرت از خوبی ها</w:t>
      </w:r>
      <w:bookmarkEnd w:id="1010"/>
    </w:p>
    <w:p>
      <w:pPr>
        <w:pStyle w:val="BookText"/>
        <w:rPr/>
      </w:pPr>
      <w:r>
        <w:rPr>
          <w:rFonts w:ascii="IRNazanin" w:hAnsi="IRNazanin" w:eastAsia="IRNazanin"/>
          <w:color w:val="111111"/>
          <w:sz w:val="28"/>
          <w:sz w:val="28"/>
          <w:szCs w:val="28"/>
          <w:rtl w:val="true"/>
          <w:lang w:bidi="fa-IR"/>
        </w:rPr>
        <w:t>در جهت تغذیۀ زشتی‌ها، بعد از مدتی نفس از خوبی‌ها نفرت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انواع گناهان عادت کرده است و هر کاری می‌کنید تا هدایتش کنید، نمی‌پذیرد، قبول نمی‌کند، خوبی‌ها را نمی‌گیرد، اما همان وقت به گناه دعوتش کنند، سریع قبول می‌کند، این اشتهایش نسبت به زشتی‌ها تمام نمی‌شود</w:t>
      </w:r>
      <w:r>
        <w:rPr>
          <w:rFonts w:eastAsia="IRNazanin" w:cs="IRNazanin"/>
          <w:color w:val="111111"/>
          <w:sz w:val="28"/>
          <w:szCs w:val="28"/>
          <w:rtl w:val="true"/>
          <w:lang w:bidi="fa-IR"/>
        </w:rPr>
        <w:t>.</w:t>
      </w:r>
    </w:p>
    <w:p>
      <w:pPr>
        <w:pStyle w:val="Heading3"/>
        <w:numPr>
          <w:ilvl w:val="2"/>
          <w:numId w:val="1"/>
        </w:numPr>
        <w:rPr/>
      </w:pPr>
      <w:bookmarkStart w:id="1011" w:name="__RefHeading___Toc853327_653776707"/>
      <w:bookmarkStart w:id="1012" w:name="_Toc362"/>
      <w:bookmarkEnd w:id="1011"/>
      <w:r>
        <w:rPr>
          <w:rtl w:val="true"/>
        </w:rPr>
        <w:t>تشبیه نفس مجرم به جهنم</w:t>
      </w:r>
      <w:bookmarkEnd w:id="10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و اهل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 و معده، در خوردن زشتی‌ها و سیر نشدن، دقیقاً مانند دهان و معدۀ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اینجا می‌خوانند که خدا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وقتی خدا هفت طبقۀ جهنم را از مجرمان پر کرد، جهنمی که آنها با دست خود و زشتی‌ها ساختند، وقتی تمام شد و کسی در صحرای محشر نماند، بهشتی‌ها به بهشت و جهنمی‌ها به جهنم رفتند، هیچ کس دیگری نماند،</w:t>
      </w:r>
      <w:bookmarkStart w:id="1013" w:name="pg6436_43231"/>
    </w:p>
    <w:p>
      <w:pPr>
        <w:pStyle w:val="BookText"/>
        <w:rPr/>
      </w:pPr>
      <w:bookmarkEnd w:id="1013"/>
      <w:r>
        <w:rPr>
          <w:rFonts w:ascii="IRNazanin" w:hAnsi="IRNazanin" w:eastAsia="IRNazanin"/>
          <w:color w:val="111111"/>
          <w:sz w:val="28"/>
          <w:sz w:val="28"/>
          <w:szCs w:val="28"/>
          <w:rtl w:val="true"/>
          <w:lang w:bidi="fa-IR"/>
        </w:rPr>
        <w:t>پروردگار به جهنم خطاب می‌کند، اصلاً خدا با بهشت حرفی ندارد، آنجا امری طبیعی است؛ چون زیبای مطلق است و زیبایی‌ها جلوۀ او است و بهشت نیز تجلّی تجسمی زیبایی‌های انسان است، خودش به خودش کاری ندارد، اما جهنّم غیرطبیعی و غیر اصولی است که خدا به دوزخ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و پر شدن، به هفت طبقۀ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 است؟ سیر شدی؟ میلیاردها نفر را خوردی، از زمان حضرت آدم علیه السلام تا آخرین نفر اهل جهنم، چقدر کمونیسم، لاییک، زناکار، رباخور، ظالم و بی‌دین خوردی، باز سیر نشدی؟ مانند دهان و معدۀ نفس که سیری نداشت</w:t>
      </w:r>
      <w:r>
        <w:rPr>
          <w:rFonts w:eastAsia="IRNazanin" w:cs="IRNazanin"/>
          <w:color w:val="111111"/>
          <w:sz w:val="28"/>
          <w:szCs w:val="28"/>
          <w:rtl w:val="true"/>
          <w:lang w:bidi="fa-IR"/>
        </w:rPr>
        <w:t>.</w:t>
      </w:r>
    </w:p>
    <w:p>
      <w:pPr>
        <w:pStyle w:val="Heading3"/>
        <w:numPr>
          <w:ilvl w:val="2"/>
          <w:numId w:val="1"/>
        </w:numPr>
        <w:rPr/>
      </w:pPr>
      <w:bookmarkStart w:id="1014" w:name="__RefHeading___Toc853329_653776707"/>
      <w:bookmarkStart w:id="1015" w:name="_Toc363"/>
      <w:bookmarkEnd w:id="1014"/>
      <w:r>
        <w:rPr>
          <w:rtl w:val="true"/>
        </w:rPr>
        <w:t>مقایسۀ اشتهای جهنم و بهشت</w:t>
      </w:r>
      <w:bookmarkEnd w:id="1015"/>
    </w:p>
    <w:p>
      <w:pPr>
        <w:pStyle w:val="BookText"/>
        <w:rPr/>
      </w:pPr>
      <w:r>
        <w:rPr>
          <w:rFonts w:ascii="IRNazanin" w:hAnsi="IRNazanin" w:eastAsia="IRNazanin"/>
          <w:color w:val="111111"/>
          <w:sz w:val="28"/>
          <w:sz w:val="28"/>
          <w:szCs w:val="28"/>
          <w:rtl w:val="true"/>
          <w:lang w:bidi="fa-IR"/>
        </w:rPr>
        <w:t xml:space="preserve">مقایسه‌ای با بهشت کنید، ما کلمۀ کثیر و اکثر در قرآن در ارتباط با بهشت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گروهی، اما کثیر نداریم، ولی دربارۀ دوزخ، اکثر و کثیر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بهشت این حرف را ندارد؛ یعنی بهشت واقعاً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پیغمبر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فقیرترین کس از لحاظ نعمت‌ها در بهشت، از سطح کرۀ زمین وسیع‌تر است؛ چون مشتری ندارد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لَمَّا دَخَلْتُ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فِیهَا شَجَرَةَ طُوبَی أَصْلُهَا فِی دَارِ عَلِیٍّ وَ مَا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وَ لَامَنْزِلٌ إِلَّا وَ فِیهَا 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أَعْلَاهَا أَسْفَاطُ حُلَلٍ مِنْ سُنْدُسٍ وَ إِسْتَبْرَقٍ یَکُونُ لِلْعَبْدِ الْمُؤْمِنِ أَلْفُ أَلْفِ سَفَطٍ فِی کُلِّ سَفَطٍ مِائَةُ أَلْفِ حُلَّةٍ مَا فِیهَا حُلَّةٌ یُشْبِهُ الْأُخْرَی عَلَی أَلْوَانٍ مُخْتَلِفَةٍ وَ هُوَ ثِیَابُ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وَسَطُهَا ظِلٌّ مَمْدُودٌ عَرْضُ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کَعَرْضِ السَّماءِ وَ الْأَرْضِ أُعِدَّتْ لِلَّذِینَ آمَنُوا بِاللّهِ وَ رُسُلِهِ یَسِیرُ الرَّاکِبُ فِی ذَلِکَ الظِّلِّ مَسِیرَةَ مِائَةِ عَامٍ فَلَا یَقْطَعُهُ وَ ذَلِکَ قَوْلُهُ وَ ظِلٍّ مَمْدُودٍ وَ أَسْفَلُهَا ثِمَارُ أَهْلِ الْجَنَّةِ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طَعَامُهُمْ مُتَذَلِّلٌ فِی بُیُوتِهِمْ یَکُونُ فِی الْقَضِیبِ مِنْهَا مِائَةُ لَوْنٍ مِنَ الْفَاکِهَةِ مِمَّا رَأَیْتُمْ فِی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 مَا لَمْ تَرَوْهُ وَ مَا سَمِعْتُمْ بِهِ وَ مَا لَمْ تَسْمَعُوا مِثْلَهَا وَ کُلَّمَا یُجْتَنَی مِنْهَا شَیْءٌ نَبَتَتْ مَکَانَهَا أُخْرَی لامَقْطُوعَةٍ وَ لامَمْنُوعَةٍ وَ تَجْرِی نَهَرٌ فِی أَصْلِ تِلْکَ الشَّجَرَةِ تَنْفَجِرُ مِنْهَا الْأَنْهَارُ الْأَرْبَعَةُ أَنْهارٌ مِنْ ماءٍ غَیْرِ آسِنٍ وَ أَنْهارٌ مِنْ لَبَنٍ لَمْ یَتَغَیَّرْ طَعْمُهُ وَ أَنْهارٌ مِنْ خَمْرٍ لَذَّةٍ لِلشّارِبِینَ وَ أَنْهارٌ مِنْ عَسَلٍ مُصَفًّی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رَسُولَ هِرَقْلَ سَأَلَ النَّبِیَّ صلی الله علیه و آله فَقَالَ إِنَّکَ تَدْعُو إِلَی جَنَّةٍ عَرْضُهَا السَّماواتُ وَ الْأَرْضُ أُعِدَّتْ لِلْمُتَّقِینَ فَأَیْنَ النَّارُ فَقَالَ النَّبِیُّ ص سُبْحَانَ اللَّهِ فَأَیْنَ اللَّیْلُ إِذَا جَاءَ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المعنی والله أعلم‌أنه إذا دارالفلک حصل النهار فی جانب من العالم و اللیل فی ضد ذلک الجانب فکذلک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جهة العلو و النار فی جهة السفل و سئل أنس بن مالک عن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الأرض أم فی السماء فقال فأی‌أرض وسماء تسع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فأین هی قال فوق السماوات السبع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والثانی‌أن الذین یقولون الجنة 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مخلوقتین الآن لا یبعد أن تکون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مخلوقة فی مکان السماوات و النار فی مکان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مراجعه کنید به 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دوزخ، جای دو کف پا برای خودش پیدا کند، خیلی به او لطف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در قرآن زیاد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1016" w:name="pg6436_43235"/>
    </w:p>
    <w:p>
      <w:pPr>
        <w:pStyle w:val="BookText"/>
        <w:rPr/>
      </w:pPr>
      <w:bookmarkEnd w:id="1016"/>
      <w:r>
        <w:rPr>
          <w:rFonts w:ascii="IRNazanin" w:hAnsi="IRNazanin" w:eastAsia="IRNazanin"/>
          <w:color w:val="111111"/>
          <w:sz w:val="28"/>
          <w:sz w:val="28"/>
          <w:szCs w:val="28"/>
          <w:rtl w:val="true"/>
          <w:lang w:bidi="fa-IR"/>
        </w:rPr>
        <w:t>این أکثر،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دوزخ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معده‌ات سیر شد؟ دیگر نمی‌خواهی؟ به پروردگار عالم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دیگر نداری داخل شکم من بریزی؟ این لقمه‌هایی که دادی کم بود، از ما می‌پرسی سیر شدی؟</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معدۀ نفس تغذیه شوندۀ با زشتی‌ها مانند جهنم است؛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جنایت و آدم‌کشی سیر نمی‌شود تا در رأس مجرمین جهان قرار گیرد، باز هم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مجرمین کوچک را در اطراف خود ببینید، روزی هزاران دروغ می‌گویند، خیانت و جنایت می‌کنند و هر گناهی را که دسترسی پیدا کنند، مرتکب می‌شوند و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نه در جهت خوبی‌ها و نه در جهت بدی‌ها، هرگز سیر نمی‌شود</w:t>
      </w:r>
      <w:r>
        <w:rPr>
          <w:rFonts w:eastAsia="IRNazanin" w:cs="IRNazanin"/>
          <w:color w:val="111111"/>
          <w:sz w:val="28"/>
          <w:szCs w:val="28"/>
          <w:rtl w:val="true"/>
          <w:lang w:bidi="fa-IR"/>
        </w:rPr>
        <w:t>.</w:t>
      </w:r>
    </w:p>
    <w:p>
      <w:pPr>
        <w:pStyle w:val="Heading3"/>
        <w:numPr>
          <w:ilvl w:val="2"/>
          <w:numId w:val="1"/>
        </w:numPr>
        <w:rPr/>
      </w:pPr>
      <w:bookmarkStart w:id="1017" w:name="__RefHeading___Toc853331_653776707"/>
      <w:bookmarkStart w:id="1018" w:name="_Toc364"/>
      <w:bookmarkEnd w:id="1017"/>
      <w:r>
        <w:rPr>
          <w:rtl w:val="true"/>
        </w:rPr>
        <w:t>تبیین تناسب جریمه و جرم</w:t>
      </w:r>
      <w:bookmarkEnd w:id="1018"/>
    </w:p>
    <w:p>
      <w:pPr>
        <w:pStyle w:val="BookText"/>
        <w:rPr/>
      </w:pPr>
      <w:r>
        <w:rPr>
          <w:rFonts w:ascii="IRNazanin" w:hAnsi="IRNazanin" w:eastAsia="IRNazanin"/>
          <w:color w:val="111111"/>
          <w:sz w:val="28"/>
          <w:sz w:val="28"/>
          <w:szCs w:val="28"/>
          <w:rtl w:val="true"/>
          <w:lang w:bidi="fa-IR"/>
        </w:rPr>
        <w:t>روایت خیلی مهمی از امام صادق علیه السلام آمده است که جواب خیلی از شبهه‌های ذهنی را می‌دهد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 و بدکار مگر بیشتر از هشتاد سال در این دنیا زندگی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حکمی است که پروردگار در قرآن کرده است که مجرم باید تا ابد در جهنم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مگر خدا عادل نیست؟ چرا جریمه‌ها با جرم‌ها متناسب نیستند؟ جرم مجرم، یا خوبی‌ها در شصت سال بوده، اما جریمه یا پاداش او ابدی است؟ برای چه؟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خواستۀ نفس مجرم این بوده که اگر باز در دنیا بماند، دوباره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می‌خواست دست بردارد، این همه سال دو پیغمبر با محبت، با کرامت، بردبار، با زبان نرم فرعون را به حق دعوت کردند،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سال دیگر یا تا ابد نیز می‌ماند، باز هم قبول نمی‌کرد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إِنَّمَا قَدَّرَ اللَّهُ عَوْنَ الْعِبَادِ عَلَی قَدْرِ نِیَّاتِهِمْ فَمَنْ صَحَّتْ نِیَّتُهُ تَمَّ عَوْنُ اللَّهِ لَهُ وَ مَنْ قَصُرَتْ نِیَّتُهُ قَصُرَ عَنْهُ الْعَوْنُ بِقَدْرِ الَّذِی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باب الاطفال،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علم الیقین،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یهودی‌الی‌النبی صلی الله علیه و آله و سئل عنه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ربک لا یظلم فکیف یخلد فی النارابد الآبدین من لم یعصه الا أیاما معدودة؟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یخلده علی نیته فمن علم ان نیته إنه لو بقی فی الدنیا الی انقضاءها کان یعصی اللّه عز و جل خلده فی ناره علی نیته و نیته فی ذلک شر من عمله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می‌بیند وقتی مجرم تمام درها به رویش بسته شده است، تازه به فکر</w:t>
      </w:r>
      <w:bookmarkStart w:id="1019" w:name="pg6436_43239"/>
    </w:p>
    <w:p>
      <w:pPr>
        <w:pStyle w:val="BookText"/>
        <w:rPr/>
      </w:pPr>
      <w:bookmarkEnd w:id="1019"/>
      <w:r>
        <w:rPr>
          <w:rFonts w:ascii="IRNazanin" w:hAnsi="IRNazanin" w:eastAsia="IRNazanin"/>
          <w:color w:val="111111"/>
          <w:sz w:val="28"/>
          <w:sz w:val="28"/>
          <w:szCs w:val="28"/>
          <w:rtl w:val="true"/>
          <w:lang w:bidi="fa-IR"/>
        </w:rPr>
        <w:t>برگشت می‌افتد و گرنه نیتش این است که همین گونه باشد، اگر او را نگهدارد، باز هم همین کارها را می‌کند و کرۀ زمین نیز گنجایش نگهداشتن همه را ندارد، لذا به آن طرف منتقلش می‌کند و به جهنم می‌برد تا در آنجا دائمی شود؛ چون اگر باز هم می‌ماند،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سزای جرم متناسب با مجرم است؛ یعنی ذات مجرم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نمیرم، باز همین هستم</w:t>
      </w:r>
      <w:r>
        <w:rPr>
          <w:rFonts w:eastAsia="IRNazanin" w:cs="IRNazanin"/>
          <w:color w:val="111111"/>
          <w:sz w:val="28"/>
          <w:szCs w:val="28"/>
          <w:rtl w:val="true"/>
          <w:lang w:bidi="fa-IR"/>
        </w:rPr>
        <w:t>.</w:t>
      </w:r>
    </w:p>
    <w:p>
      <w:pPr>
        <w:pStyle w:val="Heading3"/>
        <w:numPr>
          <w:ilvl w:val="2"/>
          <w:numId w:val="1"/>
        </w:numPr>
        <w:rPr/>
      </w:pPr>
      <w:bookmarkStart w:id="1020" w:name="__RefHeading___Toc853333_653776707"/>
      <w:bookmarkStart w:id="1021" w:name="_Toc365"/>
      <w:bookmarkEnd w:id="1020"/>
      <w:r>
        <w:rPr>
          <w:rtl w:val="true"/>
        </w:rPr>
        <w:t>شکل گیری ذات مجرم با جرم</w:t>
      </w:r>
      <w:bookmarkEnd w:id="1021"/>
    </w:p>
    <w:p>
      <w:pPr>
        <w:pStyle w:val="BookText"/>
        <w:rPr/>
      </w:pPr>
      <w:r>
        <w:rPr>
          <w:rFonts w:ascii="IRNazanin" w:hAnsi="IRNazanin" w:eastAsia="IRNazanin"/>
          <w:color w:val="111111"/>
          <w:sz w:val="28"/>
          <w:sz w:val="28"/>
          <w:szCs w:val="28"/>
          <w:rtl w:val="true"/>
          <w:lang w:bidi="fa-IR"/>
        </w:rPr>
        <w:t>دربارۀ مجرمان یهود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می‌خواهند هزار سال بمانند و همین طور مجرم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سال دیگر نیز بمانند، باز همین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می‌کشد، مانند گرگ حمله می‌کند و مانند خوک بی‌غیرتی و بی‌تربیتی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فکر می‌کنید اگر کسی را بفرستید تا شارون و بوش را امر به معروف کند، آنها نماز شب‌خوان شده، از اولیای خدا می‌شوند؟ اولین کلمه‌ای که به زبان می‌آورند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او را ببرید، چهل تیر در مغزش خالی کنید و شرّ او را بکنید</w:t>
      </w:r>
      <w:r>
        <w:rPr>
          <w:rFonts w:eastAsia="IRNazanin" w:cs="IRNazanin"/>
          <w:color w:val="111111"/>
          <w:sz w:val="28"/>
          <w:szCs w:val="28"/>
          <w:rtl w:val="true"/>
          <w:lang w:bidi="fa-IR"/>
        </w:rPr>
        <w:t>.</w:t>
      </w:r>
    </w:p>
    <w:p>
      <w:pPr>
        <w:pStyle w:val="Heading3"/>
        <w:numPr>
          <w:ilvl w:val="2"/>
          <w:numId w:val="1"/>
        </w:numPr>
        <w:rPr/>
      </w:pPr>
      <w:bookmarkStart w:id="1022" w:name="__RefHeading___Toc853335_653776707"/>
      <w:bookmarkStart w:id="1023" w:name="_Toc366"/>
      <w:bookmarkEnd w:id="1022"/>
      <w:r>
        <w:rPr>
          <w:rtl w:val="true"/>
        </w:rPr>
        <w:t>روحیۀ پاکی در پاکان عالم</w:t>
      </w:r>
      <w:bookmarkEnd w:id="102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جریمۀ جرم اگر ابدی است، کاملاً متناسب با وضع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ائمه علیهم السلام و انبیا علیهم السلام، اصحاب حضرت ابی عبدالله علیه السلام بنا داشتند تا بمانند، همین باشند و از این جاده بیرون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عمار یاسر، سلمان و همۀ</w:t>
      </w:r>
      <w:bookmarkStart w:id="1024" w:name="pg6436_43241"/>
    </w:p>
    <w:p>
      <w:pPr>
        <w:pStyle w:val="BookText"/>
        <w:rPr/>
      </w:pPr>
      <w:bookmarkEnd w:id="1024"/>
      <w:r>
        <w:rPr>
          <w:rFonts w:ascii="IRNazanin" w:hAnsi="IRNazanin" w:eastAsia="IRNazanin"/>
          <w:color w:val="111111"/>
          <w:sz w:val="28"/>
          <w:sz w:val="28"/>
          <w:szCs w:val="28"/>
          <w:rtl w:val="true"/>
          <w:lang w:bidi="fa-IR"/>
        </w:rPr>
        <w:t>نیکان واقعی عالم، اعتقاد و ایمانشان به این است که تا موقعی که باشند، خدا را عبادت کنند و از خدا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از آنها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خداست، این‌ها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یکی از یاران پیغمبر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را برای چه می‌خواهی؟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خدا را عبادت و با جان و دل به خلق خدا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که در دنیا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 عاشق خدمت و عبادت هستم، از عشقم کم نشده، چراغش نیز خاموش نمی‌شود، تا هر وقت که بمانم</w:t>
      </w:r>
      <w:r>
        <w:rPr>
          <w:rFonts w:eastAsia="IRNazanin" w:cs="IRNazanin"/>
          <w:color w:val="111111"/>
          <w:sz w:val="28"/>
          <w:szCs w:val="28"/>
          <w:rtl w:val="true"/>
          <w:lang w:bidi="fa-IR"/>
        </w:rPr>
        <w:t>.</w:t>
      </w:r>
    </w:p>
    <w:p>
      <w:pPr>
        <w:pStyle w:val="Heading3"/>
        <w:numPr>
          <w:ilvl w:val="2"/>
          <w:numId w:val="1"/>
        </w:numPr>
        <w:rPr/>
      </w:pPr>
      <w:bookmarkStart w:id="1025" w:name="__RefHeading___Toc853337_653776707"/>
      <w:bookmarkStart w:id="1026" w:name="_Toc367"/>
      <w:bookmarkEnd w:id="1025"/>
      <w:r>
        <w:rPr>
          <w:rtl w:val="true"/>
        </w:rPr>
        <w:t>فانی نشدن اتصال یافتگان با خدا</w:t>
      </w:r>
      <w:bookmarkEnd w:id="1026"/>
    </w:p>
    <w:p>
      <w:pPr>
        <w:pStyle w:val="BookText"/>
        <w:rPr/>
      </w:pPr>
      <w:r>
        <w:rPr>
          <w:rFonts w:ascii="IRNazanin" w:hAnsi="IRNazanin" w:eastAsia="IRNazanin"/>
          <w:color w:val="111111"/>
          <w:sz w:val="28"/>
          <w:sz w:val="28"/>
          <w:szCs w:val="28"/>
          <w:rtl w:val="true"/>
          <w:lang w:bidi="fa-IR"/>
        </w:rPr>
        <w:t>آنان انسان‌های خیلی با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ائمه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می‌میرند، کرام الکاتبین به پروردگار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پروندۀ آنان را ببندیم؟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مرده‌اند و دیگر در عبادت و خدمت نیستند؟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آنها نیت کنید و مرا عبادت کنید و ثوابش را پای پروندۀ آنها بنویسید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پروندۀ خدایی خدا بسته می‌شود؟ پروندۀ بندگی بندگان واقعی پروردگار عزیز عالم نیز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ندارد هر چه به خودش وصل است آن را ببندد و مهر تمام شدن به آن بزند</w:t>
      </w:r>
      <w:r>
        <w:rPr>
          <w:rFonts w:eastAsia="IRNazanin" w:cs="IRNazanin"/>
          <w:color w:val="111111"/>
          <w:sz w:val="28"/>
          <w:szCs w:val="28"/>
          <w:rtl w:val="true"/>
          <w:lang w:bidi="fa-IR"/>
        </w:rPr>
        <w:t>:</w:t>
      </w:r>
      <w:bookmarkStart w:id="1027" w:name="pg6436_43243"/>
    </w:p>
    <w:p>
      <w:pPr>
        <w:pStyle w:val="BookText"/>
        <w:rPr/>
      </w:pPr>
      <w:bookmarkEnd w:id="10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دربارۀ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ابدی است؛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چیزی که به خدا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قطع و بسته نمی‌شود</w:t>
      </w:r>
      <w:r>
        <w:rPr>
          <w:rFonts w:eastAsia="IRNazanin" w:cs="IRNazanin"/>
          <w:color w:val="111111"/>
          <w:sz w:val="28"/>
          <w:szCs w:val="28"/>
          <w:rtl w:val="true"/>
          <w:lang w:bidi="fa-IR"/>
        </w:rPr>
        <w:t>.</w:t>
      </w:r>
    </w:p>
    <w:p>
      <w:pPr>
        <w:pStyle w:val="Heading3"/>
        <w:numPr>
          <w:ilvl w:val="2"/>
          <w:numId w:val="1"/>
        </w:numPr>
        <w:rPr/>
      </w:pPr>
      <w:bookmarkStart w:id="1028" w:name="__RefHeading___Toc853339_653776707"/>
      <w:bookmarkStart w:id="1029" w:name="_Toc368"/>
      <w:bookmarkEnd w:id="1028"/>
      <w:r>
        <w:rPr>
          <w:rtl w:val="true"/>
        </w:rPr>
        <w:t>باز بودن پروندۀ خوبان عالم</w:t>
      </w:r>
      <w:bookmarkEnd w:id="1029"/>
    </w:p>
    <w:p>
      <w:pPr>
        <w:pStyle w:val="BookText"/>
        <w:rPr/>
      </w:pPr>
      <w:r>
        <w:rPr>
          <w:rFonts w:ascii="IRNazanin" w:hAnsi="IRNazanin" w:eastAsia="IRNazanin"/>
          <w:color w:val="111111"/>
          <w:sz w:val="28"/>
          <w:sz w:val="28"/>
          <w:szCs w:val="28"/>
          <w:rtl w:val="true"/>
          <w:lang w:bidi="fa-IR"/>
        </w:rPr>
        <w:t>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هزار و پانصد سال قبل از دنیا رفته است،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او را با رحمتم تغذیه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در این آیه شریفه بر استمرار دلالت دارد؛ یعنی با رحلت پیغمبر صلی الله علیه و آله اتصال به خیرات و گیرندگی ثواب در ایشان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دارم به او می‌پردازم و تمام فرشتگان نیز از من می‌خواهند که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پرداخت، ابدی است و قطع نمی‌شود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دربارۀ نفس، که در ارتباط با تغذیۀ حسنات است، وقتی نفس با</w:t>
      </w:r>
      <w:bookmarkStart w:id="1030" w:name="pg6436_43245"/>
    </w:p>
    <w:p>
      <w:pPr>
        <w:pStyle w:val="BookText"/>
        <w:rPr/>
      </w:pPr>
      <w:bookmarkEnd w:id="1030"/>
      <w:r>
        <w:rPr>
          <w:rFonts w:ascii="IRNazanin" w:hAnsi="IRNazanin" w:eastAsia="IRNazanin"/>
          <w:color w:val="111111"/>
          <w:sz w:val="28"/>
          <w:sz w:val="28"/>
          <w:szCs w:val="28"/>
          <w:rtl w:val="true"/>
          <w:lang w:bidi="fa-IR"/>
        </w:rPr>
        <w:t xml:space="preserve">حسنات یکی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عجیبی در این تغذیه پیدا می‌کند و به نفس حسن، مطمئنّه، راضیه، مرضیه، عاقله و متفکره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شعاع آفتاب به آفتاب وصل می‌شود و این وصل نیز وصلی است 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پایان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یُؤْمِنْ بِاللّهِ فَقَدِ اِسْتَمْسَکَ بِالْعُرْوَةِ اَلْوُثْقی لاَ اِنْفِصامَ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نفس از حالت بشری به حالت الهی انقلاب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جدا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صوفی شراب آن گه شود صاف که در شیشه بماند اربعینی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شراب وقتی به سرکه انقلاب پیدا کند، جنس پرقیمت و مفید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بشری نیز وقتی به نفس الهی انقلاب پیدا کند، خدا می‌داند صاحبش چقدر بابرکت و با منفعت می‌شود</w:t>
      </w:r>
      <w:r>
        <w:rPr>
          <w:rFonts w:eastAsia="IRNazanin" w:cs="IRNazanin"/>
          <w:color w:val="111111"/>
          <w:sz w:val="28"/>
          <w:szCs w:val="28"/>
          <w:rtl w:val="true"/>
          <w:lang w:bidi="fa-IR"/>
        </w:rPr>
        <w:t>.</w:t>
      </w:r>
    </w:p>
    <w:p>
      <w:pPr>
        <w:pStyle w:val="Heading3"/>
        <w:numPr>
          <w:ilvl w:val="2"/>
          <w:numId w:val="1"/>
        </w:numPr>
        <w:rPr/>
      </w:pPr>
      <w:bookmarkStart w:id="1031" w:name="__RefHeading___Toc853341_653776707"/>
      <w:bookmarkStart w:id="1032" w:name="_Toc369"/>
      <w:bookmarkEnd w:id="1031"/>
      <w:r>
        <w:rPr>
          <w:rtl w:val="true"/>
        </w:rPr>
        <w:t>نصیحت خدا بر بندگان مؤمن</w:t>
      </w:r>
      <w:bookmarkEnd w:id="1032"/>
    </w:p>
    <w:p>
      <w:pPr>
        <w:pStyle w:val="BookText"/>
        <w:rPr/>
      </w:pPr>
      <w:r>
        <w:rPr>
          <w:rFonts w:ascii="IRNazanin" w:hAnsi="IRNazanin" w:eastAsia="IRNazanin"/>
          <w:color w:val="111111"/>
          <w:sz w:val="28"/>
          <w:sz w:val="28"/>
          <w:szCs w:val="28"/>
          <w:rtl w:val="true"/>
          <w:lang w:bidi="fa-IR"/>
        </w:rPr>
        <w:t>اما نصیحت پروردگار که در سورۀ مبارکۀ حشر، بعد از این مسألۀ اول آمده است را جالب است دقت کنید،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اینجا به آنهایی است که اهل گوش دادن هستند و گرنه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مؤمن</w:t>
      </w:r>
      <w:r>
        <w:rPr>
          <w:rFonts w:eastAsia="IRNazanin" w:cs="IRNazanin"/>
          <w:color w:val="111111"/>
          <w:sz w:val="28"/>
          <w:szCs w:val="28"/>
          <w:rtl w:val="true"/>
          <w:lang w:bidi="fa-IR"/>
        </w:rPr>
        <w:t>:</w:t>
      </w:r>
      <w:bookmarkStart w:id="1033" w:name="pg6436_43247"/>
    </w:p>
    <w:p>
      <w:pPr>
        <w:pStyle w:val="BookText"/>
        <w:rPr/>
      </w:pPr>
      <w:bookmarkEnd w:id="10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 همۀ گناهان قطع 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خود را به زلف هیچ گناهی گره نزنید؛ چون گناه خیلی برای شما خوشمزه می‌آید، یک بار، دو بار، ده بار، صدبار، دیگر پای گناه در وجود شما محکم می‌شود و نمی‌شود نفس را از آن گناه جدا کرد و اگر در حال گناه عمر شما تمام شود؛ یعنی از دروازۀ گناه وارد عالم بعدی شوید، برای شما خیلی خطرناک است</w:t>
      </w:r>
      <w:r>
        <w:rPr>
          <w:rFonts w:eastAsia="IRNazanin" w:cs="IRNazanin"/>
          <w:color w:val="111111"/>
          <w:sz w:val="28"/>
          <w:szCs w:val="28"/>
          <w:rtl w:val="true"/>
          <w:lang w:bidi="fa-IR"/>
        </w:rPr>
        <w:t>.</w:t>
      </w:r>
    </w:p>
    <w:p>
      <w:pPr>
        <w:pStyle w:val="Heading3"/>
        <w:numPr>
          <w:ilvl w:val="2"/>
          <w:numId w:val="1"/>
        </w:numPr>
        <w:rPr/>
      </w:pPr>
      <w:bookmarkStart w:id="1034" w:name="__RefHeading___Toc853343_653776707"/>
      <w:bookmarkStart w:id="1035" w:name="_Toc370"/>
      <w:bookmarkEnd w:id="1034"/>
      <w:r>
        <w:rPr>
          <w:rtl w:val="true"/>
        </w:rPr>
        <w:t>سوء عاقبت در اثر انس با گناه</w:t>
      </w:r>
      <w:bookmarkEnd w:id="1035"/>
    </w:p>
    <w:p>
      <w:pPr>
        <w:pStyle w:val="BookText"/>
        <w:rPr/>
      </w:pPr>
      <w:r>
        <w:rPr>
          <w:rFonts w:ascii="IRNazanin" w:hAnsi="IRNazanin" w:eastAsia="IRNazanin"/>
          <w:color w:val="111111"/>
          <w:sz w:val="28"/>
          <w:sz w:val="28"/>
          <w:szCs w:val="28"/>
          <w:rtl w:val="true"/>
          <w:lang w:bidi="fa-IR"/>
        </w:rPr>
        <w:t>شخصی هشتاد و چهار ساله، اهل شام، ثروتمند و قدرتمند بود و تا آن سنّ به هر گناهی که دسترسی پیدا می‌کرد، مرتکب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 کرد که زمان مردن رسیده، اتاقی در طبقۀ دوم داشت که چهار پنجره به سمت باغات شام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شام نیز هوای لطیفی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مرا جلوی درب آن اتاق ببرید و هر چهار پنجره را باز کنید تا من بتوانم چهار طرف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مشرق، مغرب، شمال و جنوب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دقیقۀ دیگر می‌میرم، دستور تو است که گنهکار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اندازۀ کوه‌های عالم گناه کرده‌ام، می‌خواهی توبه کنم، اما چون از تو بدم می‌آید، توبه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گره نخورید که عاقبت اهل گناه جز این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6" w:name="__RefHeading___Toc853345_653776707"/>
      <w:bookmarkStart w:id="1037" w:name="_Toc371"/>
      <w:bookmarkEnd w:id="1036"/>
      <w:r>
        <w:rPr>
          <w:rtl w:val="true"/>
        </w:rPr>
        <w:t>انکار آیات خدا، نتیجۀ انس با گناه</w:t>
      </w:r>
      <w:bookmarkStart w:id="1038" w:name="pg6436_43249"/>
      <w:bookmarkEnd w:id="1037"/>
    </w:p>
    <w:p>
      <w:pPr>
        <w:pStyle w:val="BookText"/>
        <w:rPr/>
      </w:pPr>
      <w:bookmarkEnd w:id="1038"/>
      <w:r>
        <w:rPr>
          <w:rFonts w:ascii="IRNazanin" w:hAnsi="IRNazanin" w:eastAsia="IRNazanin"/>
          <w:color w:val="111111"/>
          <w:sz w:val="28"/>
          <w:sz w:val="28"/>
          <w:szCs w:val="28"/>
          <w:rtl w:val="true"/>
          <w:lang w:bidi="fa-IR"/>
        </w:rPr>
        <w:t>این روانکاوی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تداوم گناه، شما را به انکار آیات خدا خواهد کشید؛ یعنی شما را به جایی می‌رساند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نبوت، امامت، قرآن و قیامت دروغ است و روحانیون تمام این حرف‌ها را برای منفعت خودشان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می‌شد قرآن بسازیم که این خیلی هنر است و باید ما را به عنوان خدا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گناه کار شما را به اینجا برساند که در باطن، آیات خدا را منکر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لْتَنْظُرْ نَفْسٌ ما قَدَّمَتْ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گناه گره نخورید، بر شما واجب است تا وقتی که زنده هستید، با تأمل عقلی بنگرید که برای دنیای بعد خود چه توشه‌ای فراهم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کاری، توشه‌ای برای دنیای بعد فراهم کرده‌اید یا نه؟ آنهایی که اهل کار بودند، با سه سرمایه وارد دنیای بعد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اخلاق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نیز از ما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کار نکردند، بی‌دین، با اعمال کثیف و اخلاق زشت بودند با کسانی که اهل کار و دقت بودند و برای فردای خود کار کردند، یکی هستند؟</w:t>
      </w:r>
    </w:p>
    <w:p>
      <w:pPr>
        <w:pStyle w:val="Heading3"/>
        <w:numPr>
          <w:ilvl w:val="2"/>
          <w:numId w:val="1"/>
        </w:numPr>
        <w:rPr/>
      </w:pPr>
      <w:bookmarkStart w:id="1039" w:name="__RefHeading___Toc853347_653776707"/>
      <w:bookmarkStart w:id="1040" w:name="_Toc372"/>
      <w:bookmarkEnd w:id="1039"/>
      <w:r>
        <w:rPr>
          <w:rtl w:val="true"/>
        </w:rPr>
        <w:t>آمادگی مؤمن برای انتقال به آخرت</w:t>
      </w:r>
      <w:bookmarkEnd w:id="104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فحاسبوا أنفسکم قبل أن تحاسبوا علیها</w:t>
      </w:r>
      <w:r>
        <w:rPr>
          <w:rFonts w:eastAsia="IRNazanin" w:cs="IRNazanin"/>
          <w:color w:val="111111"/>
          <w:sz w:val="28"/>
          <w:szCs w:val="28"/>
          <w:rtl w:val="true"/>
          <w:lang w:bidi="fa-IR"/>
        </w:rPr>
        <w:t>»</w:t>
      </w:r>
      <w:bookmarkStart w:id="1041" w:name="pg6436_43251"/>
    </w:p>
    <w:p>
      <w:pPr>
        <w:pStyle w:val="BookText"/>
        <w:rPr/>
      </w:pPr>
      <w:bookmarkEnd w:id="1041"/>
      <w:r>
        <w:rPr>
          <w:rFonts w:ascii="IRNazanin" w:hAnsi="IRNazanin" w:eastAsia="IRNazanin"/>
          <w:color w:val="111111"/>
          <w:sz w:val="28"/>
          <w:sz w:val="28"/>
          <w:szCs w:val="28"/>
          <w:rtl w:val="true"/>
          <w:lang w:bidi="fa-IR"/>
        </w:rPr>
        <w:t>به حساب خود رسیدگی کنید، قبل از این که به حساب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للقیامة خمسین موقفاً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مردم را در پنجاه ایستگاه نگه می‌دارند،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موقف مقداره الف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ایستگاهی ممکن است کسی را هزار سال نگهدارند،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قیامت مساوی با هزار سال دنیا است</w:t>
      </w:r>
      <w:r>
        <w:rPr>
          <w:rFonts w:eastAsia="IRNazanin" w:cs="IRNazanin"/>
          <w:color w:val="111111"/>
          <w:sz w:val="28"/>
          <w:szCs w:val="28"/>
          <w:rtl w:val="true"/>
          <w:lang w:bidi="fa-IR"/>
        </w:rPr>
        <w:t>.</w:t>
      </w:r>
    </w:p>
    <w:p>
      <w:pPr>
        <w:pStyle w:val="Heading3"/>
        <w:numPr>
          <w:ilvl w:val="2"/>
          <w:numId w:val="1"/>
        </w:numPr>
        <w:rPr/>
      </w:pPr>
      <w:bookmarkStart w:id="1042" w:name="__RefHeading___Toc853349_653776707"/>
      <w:bookmarkStart w:id="1043" w:name="_Toc373"/>
      <w:bookmarkEnd w:id="1042"/>
      <w:r>
        <w:rPr>
          <w:rtl w:val="true"/>
        </w:rPr>
        <w:t>آسانی حساب مؤمن در مواقف قیامت</w:t>
      </w:r>
      <w:bookmarkEnd w:id="1043"/>
    </w:p>
    <w:p>
      <w:pPr>
        <w:pStyle w:val="BookText"/>
        <w:rPr/>
      </w:pPr>
      <w:r>
        <w:rPr>
          <w:rFonts w:ascii="IRNazanin" w:hAnsi="IRNazanin" w:eastAsia="IRNazanin"/>
          <w:color w:val="111111"/>
          <w:sz w:val="28"/>
          <w:sz w:val="28"/>
          <w:szCs w:val="28"/>
          <w:rtl w:val="true"/>
          <w:lang w:bidi="fa-IR"/>
        </w:rPr>
        <w:t>اما آن کسی که برای فردا فکر کرده، اکنون از قبر در آمده، ایمان، عمل صالح و اخلاق حسنه دارد،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درآمدن از قبر تا به بهشت رفتن، از مدت زمان نماز عصر شما کمتر طول می‌کشد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او را نگهدارند؟ نگهدارند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خواندی؟ چرا خوبی کردی؟ چرا محسن بودی و انفاق می‌کردی؟ این‌ها را بپرسند؟ سؤال برای آنهایی است که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ندارید؟ چرا ایمان، اخلاق حسنه و عمل</w:t>
      </w:r>
      <w:bookmarkStart w:id="1044" w:name="pg6436_43253"/>
    </w:p>
    <w:p>
      <w:pPr>
        <w:pStyle w:val="BookText"/>
        <w:rPr/>
      </w:pPr>
      <w:bookmarkEnd w:id="1044"/>
      <w:r>
        <w:rPr>
          <w:rFonts w:ascii="IRNazanin" w:hAnsi="IRNazanin" w:eastAsia="IRNazanin"/>
          <w:color w:val="111111"/>
          <w:sz w:val="28"/>
          <w:sz w:val="28"/>
          <w:szCs w:val="28"/>
          <w:rtl w:val="true"/>
          <w:lang w:bidi="fa-IR"/>
        </w:rPr>
        <w:t>صالح ندارید؟ چرا حسود، بخیل و متکبر بودید؟ لذا در قیامت پنجاه ایستگاه باشد، هر ایستگاهی هم هزار سال طول بکشد، به خوبان چه ربطی دارد؟</w:t>
      </w:r>
    </w:p>
    <w:p>
      <w:pPr>
        <w:pStyle w:val="Heading3"/>
        <w:numPr>
          <w:ilvl w:val="2"/>
          <w:numId w:val="1"/>
        </w:numPr>
        <w:rPr/>
      </w:pPr>
      <w:bookmarkStart w:id="1045" w:name="__RefHeading___Toc853351_653776707"/>
      <w:bookmarkStart w:id="1046" w:name="_Toc374"/>
      <w:bookmarkEnd w:id="1045"/>
      <w:r>
        <w:rPr>
          <w:rtl w:val="true"/>
        </w:rPr>
        <w:t>ارج نهادن خدا بر پاکان</w:t>
      </w:r>
      <w:bookmarkEnd w:id="1046"/>
    </w:p>
    <w:p>
      <w:pPr>
        <w:pStyle w:val="BookText"/>
        <w:rPr/>
      </w:pPr>
      <w:r>
        <w:rPr>
          <w:rFonts w:ascii="IRNazanin" w:hAnsi="IRNazanin" w:eastAsia="IRNazanin"/>
          <w:color w:val="111111"/>
          <w:sz w:val="28"/>
          <w:sz w:val="28"/>
          <w:szCs w:val="28"/>
          <w:rtl w:val="true"/>
          <w:lang w:bidi="fa-IR"/>
        </w:rPr>
        <w:t>خداوند چقدر زیبا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وقتی از قبر 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هر طرف هجوم می‌آورند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مسابقه می‌دهند که به این‌ها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ملائکه که تمام می‌شود،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عالیی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می‌شوند، روی آن تخت‌هایی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مُتَّکِؤُنَ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می‌نشینند و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صدای خود خدا را می‌شنوند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این که ما موجود خاکی به خدا سلام کنیم، تعجبی ندارد، اما خدا با آن همه صفات بی‌نهایتش به ما سلام می‌کند،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جای تن آسایی نیست</w:t>
      </w:r>
    </w:p>
    <w:p>
      <w:pPr>
        <w:pStyle w:val="BookText"/>
        <w:rPr/>
      </w:pPr>
      <w:r>
        <w:rPr>
          <w:rFonts w:ascii="IRNazanin" w:hAnsi="IRNazanin" w:eastAsia="IRNazanin"/>
          <w:color w:val="111111"/>
          <w:sz w:val="28"/>
          <w:sz w:val="28"/>
          <w:szCs w:val="28"/>
          <w:rtl w:val="true"/>
          <w:lang w:bidi="fa-IR"/>
        </w:rPr>
        <w:t>خانه پر گندم و یک جو نفرستاده به گور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047" w:name="pg6436_43259"/>
    </w:p>
    <w:p>
      <w:pPr>
        <w:pStyle w:val="Heading2"/>
        <w:numPr>
          <w:ilvl w:val="1"/>
          <w:numId w:val="1"/>
        </w:numPr>
        <w:rPr/>
      </w:pPr>
      <w:bookmarkStart w:id="1048" w:name="__RefHeading___Toc853353_653776707"/>
      <w:bookmarkStart w:id="1049" w:name="_Toc375"/>
      <w:bookmarkEnd w:id="1047"/>
      <w:bookmarkEnd w:id="1048"/>
      <w:r>
        <w:rPr>
          <w:rtl w:val="true"/>
        </w:rPr>
        <w:t>برنامۀ مؤمن</w:t>
      </w:r>
      <w:bookmarkEnd w:id="1049"/>
    </w:p>
    <w:p>
      <w:pPr>
        <w:pStyle w:val="Heading3"/>
        <w:numPr>
          <w:ilvl w:val="2"/>
          <w:numId w:val="1"/>
        </w:numPr>
        <w:rPr/>
      </w:pPr>
      <w:bookmarkStart w:id="1050" w:name="__RefHeading___Toc853355_653776707"/>
      <w:bookmarkStart w:id="1051" w:name="_Toc376"/>
      <w:bookmarkEnd w:id="1050"/>
      <w:r>
        <w:rPr>
          <w:rtl w:val="true"/>
        </w:rPr>
        <w:t>شرح وصیت امیرالمؤمنین علیه السلام به فرزندان</w:t>
      </w:r>
      <w:bookmarkEnd w:id="1051"/>
    </w:p>
    <w:p>
      <w:pPr>
        <w:pStyle w:val="BookText"/>
        <w:rPr/>
      </w:pPr>
      <w:r>
        <w:rPr>
          <w:rFonts w:ascii="IRNazanin" w:hAnsi="IRNazanin" w:eastAsia="IRNazanin"/>
          <w:color w:val="111111"/>
          <w:sz w:val="28"/>
          <w:sz w:val="28"/>
          <w:szCs w:val="28"/>
          <w:rtl w:val="true"/>
          <w:lang w:bidi="fa-IR"/>
        </w:rPr>
        <w:t>شرح وصیت امیرالمؤمنین علیه السلام به فرزندان</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امیرالمؤمنین علیه السلام در ارتباط با روش زندگی صحیح، پاک، همراه با سلامت همه جانبه و به خصوص حساب‌گری، به ویژه حسابگری در ارتباط با باطن و نفس، گفتاری با فرزند بزرگوارشان امام مجتبی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گفته‌هایی با حضرت سیدالشهداء نیز دارند که این گفتارها با فرزندان، برای همۀ پدران درس است که در فضایی صمیمی، با محبت و با صفا، با فرزندان خود گفتار مثبت داشته باشند و گفتارشان هدایت، دلالت و چراغ راه زندگی فرزندانشان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بار و دوبار نیز نباید پدران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تا زمان زنده بودن باید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شاید ساعتی بیشتر به شهادتشان نمانده بود، اما در همان وقت اندک، گفتار با فرزندان‌شان را ترک نکردند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الله بتقوی الله و أن لاتبغیا الدنیا و ان بغتکما و لاتَأْسَفَا علی شیء منها زوی عنکما و قولا بالحق و اعملا للاجر و کونا للظام خصما و للمظلوم عونا، أوصیکما و جمیع ولدی و أهلی و من بلغه کتابی بتقوی الله و نظم أمرکم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دو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ضمیر تثنیه است؛ یعنی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را به تقوای الهی سفارش می‌کنم و به این که زندگی خود را از آلوده شدن به معصیت، گناه و انحراف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جان و وجود خود را صرفاً برای امور مادی هزینه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لاتبغیا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دنیا دنبال شما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رابطۀ خود را با دنیا نظم بدهید، به کیفیتی که هیچ محرومیتی از دنیا برای شما نیاید و این دنیای شما، آخرت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هیچ نوع محرومیتی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با دنیا باید به کیفیتی باشد که مهر اهل دنیا و اسارت نسبت به دنیا به شما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خود نسبت به دنیا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تأسفا علی شیء منها زوی عنکما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دیدید در گوشه‌ای از زندگی دنیای شما کمی و کاستی پیدا شده است، سفرۀ امروز شما مانند دیروز نبوده، توان خرید اجناس خیلی بالا را پیدا نکردید، خود و دل را در غصّۀ این کمبودها خرج نکنید؛ چون دل خیلی عزیزتر از این است که در غصّۀ این امور مادی و معمولی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با فرستادن ملک الموت، تمام این‌ها را از شما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عالم برزخ هم یقه پاره کنی؟ بنشینی و گریه کنی؟ رابطۀ شما باید رابطه‌ای باشد که در هنگام قطع رابطه تأسف، غصّه و حزن برای شما به وجود نیاید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نصیحت خیلی جالبی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بالاتر از این هستی که قلبت برای غصه خوردن برای اشیاء معمولی هزینه شود؛ که چرا او دارد و من ندارم؟ چرا این چیز را از مکّه برای آن عروسش آورده، برای من نیاورده است؟ چرا کسب امروزم</w:t>
      </w:r>
      <w:bookmarkStart w:id="1052" w:name="pg6436_43266"/>
    </w:p>
    <w:p>
      <w:pPr>
        <w:pStyle w:val="BookText"/>
        <w:rPr/>
      </w:pPr>
      <w:bookmarkEnd w:id="1052"/>
      <w:r>
        <w:rPr>
          <w:rFonts w:ascii="IRNazanin" w:hAnsi="IRNazanin" w:eastAsia="IRNazanin"/>
          <w:color w:val="111111"/>
          <w:sz w:val="28"/>
          <w:sz w:val="28"/>
          <w:szCs w:val="28"/>
          <w:rtl w:val="true"/>
          <w:lang w:bidi="fa-IR"/>
        </w:rPr>
        <w:t>مانند قبل یا فلانی نبوده؟</w:t>
      </w:r>
    </w:p>
    <w:p>
      <w:pPr>
        <w:pStyle w:val="BookText"/>
        <w:rPr/>
      </w:pPr>
      <w:r>
        <w:rPr>
          <w:rFonts w:ascii="IRNazanin" w:hAnsi="IRNazanin" w:eastAsia="IRNazanin"/>
          <w:color w:val="111111"/>
          <w:sz w:val="28"/>
          <w:sz w:val="28"/>
          <w:szCs w:val="28"/>
          <w:rtl w:val="true"/>
          <w:lang w:bidi="fa-IR"/>
        </w:rPr>
        <w:t>حضرت علی علیه السلام به فرزندانش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چراها را دور بریزید و قلب الهی خود را از غصه خوردن بر این امور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پدر با فرزندان به قدری مهم است که ساعتی مانده به شهادتش، این مقدار زمان را صرف گفتگوی دلالتی، هدایتی و خیرخواهی برای آنها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امرکم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مجموعۀ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کردن، گوش دادن، بیداری، خواب، خوراک، پوشاک، معاشرت، برخورد با مردم و خانواده، منظم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بی‌نظم نباشید</w:t>
      </w:r>
      <w:r>
        <w:rPr>
          <w:rFonts w:eastAsia="IRNazanin" w:cs="IRNazanin"/>
          <w:color w:val="111111"/>
          <w:sz w:val="28"/>
          <w:szCs w:val="28"/>
          <w:rtl w:val="true"/>
          <w:lang w:bidi="fa-IR"/>
        </w:rPr>
        <w:t>.</w:t>
      </w:r>
    </w:p>
    <w:p>
      <w:pPr>
        <w:pStyle w:val="Heading3"/>
        <w:numPr>
          <w:ilvl w:val="2"/>
          <w:numId w:val="1"/>
        </w:numPr>
        <w:rPr/>
      </w:pPr>
      <w:bookmarkStart w:id="1053" w:name="__RefHeading___Toc853357_653776707"/>
      <w:bookmarkStart w:id="1054" w:name="_Toc377"/>
      <w:bookmarkEnd w:id="1053"/>
      <w:r>
        <w:rPr>
          <w:rtl w:val="true"/>
        </w:rPr>
        <w:t>ارزش وصیت در آخر عمر</w:t>
      </w:r>
      <w:bookmarkEnd w:id="1054"/>
    </w:p>
    <w:p>
      <w:pPr>
        <w:pStyle w:val="BookText"/>
        <w:rPr/>
      </w:pPr>
      <w:r>
        <w:rPr>
          <w:rFonts w:ascii="IRNazanin" w:hAnsi="IRNazanin" w:eastAsia="IRNazanin"/>
          <w:color w:val="111111"/>
          <w:sz w:val="28"/>
          <w:sz w:val="28"/>
          <w:szCs w:val="28"/>
          <w:rtl w:val="true"/>
          <w:lang w:bidi="fa-IR"/>
        </w:rPr>
        <w:t>معلوم می‌شود این حرفها برای حضرت مهم‌تر از این بود که بفرمایند نماز مستحبی، یا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به قدری مهم بوده که در بستر بیماری، در حال گفتار مثبت با فرزندانش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همۀ انبیا علیهم السلام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همۀ پیامبران، نفس آخر را به نماز، ذکر و تسبیح تمام می‌کردند؟</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انبیا علیهم السلام سفارش مردم به نماز بود؛ یعنی نفس آخر را با خدا حرف نزدند، بلکه با مردم حرف زدند؛ چون ارزش این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با خدا حرف بزنند، برخوردی خصوصی بود، اما با جمعی که در کنار بستر آنان نشسته بودند، آخرین نفس را خرج سفارش به نماز کردن، ارزشی همگانی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بَابُ فَضْلِ الصَّلَاةِ،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سَمِعْتُهُ یَقُولُ أَحَبُّ الْأَعْمَالِ إِلَی اللَّهِ عز و جل الصَّلَاةُ وَ هِیَ آخِرُ وَصَایَا الْأَنْبِیَاءِ علیه السلام فَمَا أَحْسَنَ الرَّجُلَ یَغْتَسِلُ أَوْ یَتَوَضَّأُ فَیُسْبِغُ الْوُضُوءَ ثُمَّ یَتَنَحَّی حَیْثُ لَایَرَاهُ أَنِیسٌ فَیُشْرِفُ عَلَیْهِ وَ هُوَ رَاکِعٌ أَوْ سَاجِدٌ إِنَّ الْعَبْدَ إِذَا سَجَدَ فَأَطَالَ السُّجُودَ نَادَی إِبْلِیسُ یَا وَیْلَاهْ أَطَاعَ وَ عَصَیْتُ وَ سَجَدَ وَ أَبَیْتُ</w:t>
      </w:r>
      <w:r>
        <w:rPr>
          <w:rFonts w:eastAsia="Amiri" w:cs="Amiri" w:ascii="Amiri" w:hAnsi="Amiri"/>
          <w:color w:val="111111"/>
          <w:sz w:val="28"/>
          <w:szCs w:val="28"/>
          <w:rtl w:val="true"/>
          <w:lang w:bidi="ar-SA"/>
        </w:rPr>
        <w:t>.»</w:t>
      </w:r>
      <w:bookmarkStart w:id="1055" w:name="pg6436_43269"/>
    </w:p>
    <w:p>
      <w:pPr>
        <w:pStyle w:val="Heading3"/>
        <w:numPr>
          <w:ilvl w:val="2"/>
          <w:numId w:val="1"/>
        </w:numPr>
        <w:rPr/>
      </w:pPr>
      <w:bookmarkStart w:id="1056" w:name="__RefHeading___Toc853359_653776707"/>
      <w:bookmarkStart w:id="1057" w:name="_Toc378"/>
      <w:bookmarkEnd w:id="1055"/>
      <w:bookmarkEnd w:id="1056"/>
      <w:r>
        <w:rPr>
          <w:rtl w:val="true"/>
        </w:rPr>
        <w:t>بار تربیتی سخن گفتن با فرزندان</w:t>
      </w:r>
      <w:bookmarkEnd w:id="1057"/>
    </w:p>
    <w:p>
      <w:pPr>
        <w:pStyle w:val="BookText"/>
        <w:rPr/>
      </w:pPr>
      <w:r>
        <w:rPr>
          <w:rFonts w:ascii="IRNazanin" w:hAnsi="IRNazanin" w:eastAsia="IRNazanin"/>
          <w:color w:val="111111"/>
          <w:sz w:val="28"/>
          <w:sz w:val="28"/>
          <w:szCs w:val="28"/>
          <w:rtl w:val="true"/>
          <w:lang w:bidi="fa-IR"/>
        </w:rPr>
        <w:t>این مقدمه را برای این به محضر شما عرض کردم که ارزش و اهمیت سخن گفتن پدر با فرزندان از نظر فرهنگ اسلام،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پدرانی که با فرزندان خود حرف نمی‌زنند، یقیناً به آنها ظلم می‌کنند و باعث می‌شوند که زمینۀ حرف زدن دیگران با فرزندان آنان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دیگران نیز زهر در کام فرزندان ما می‌ریزند؛ با سخنان باطل، یاوه، شبهه‌اندازی، سفسطه‌گری و با سخنان خود ارزش‌های انسانی آنها را مورد هجوم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می‌توانید برای فرزندان خود بهترین حوزۀ جاذبه باشید که اگر باجاذبه‌ای در بیرون با آنان برخورد کرد، نتواند آنها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در خانه به وسیلۀ گفتار مثبت، در مقابل خطرات بیرون واکسیناسیون شود و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نوه‌های خود، خیلی خوب جواب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پدران با فرزندان خیلی اثر می‌گذارد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17883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أَکْرِمُوا أَوْلَادَکُمْ وَ أَحْسِنُوا 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21/486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27659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مَنْ کَانَ عِنْدَهُ صَبِیٌّ فَلْیَتَصَابَ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قَالَ مُوسَی علیه السلام یَا رَبِّ أَیُّ الْأَعْمَالِ أَفْضَلُ عِنْدَکَ قَالَ حُبُّ الْأَطْفَالِ فَإِنِّی‌فَطَرْتُهُمْ عَلَی تَوْحِیدِی فَإِنْ أَمَتُّهُمْ أَدْخَلْتُهُمْ جَنَّتِی بِرَحْمَتِی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 شَکَوْتُ إِلَی أَبِی الْحَسَنِ مُوسَی علیه السلام ابْناً لِی فَقَالَ لَاتَضْرِبْهُ وَ اهْجُرْهُ وَ لَاتُطِلْ</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853361_653776707"/>
      <w:bookmarkStart w:id="1059" w:name="_Toc379"/>
      <w:bookmarkEnd w:id="1058"/>
      <w:r>
        <w:rPr>
          <w:rtl w:val="true"/>
        </w:rPr>
        <w:t>اثر محبت آمیز بودن خطاب</w:t>
      </w:r>
      <w:bookmarkEnd w:id="105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گفتار حضرت امیر علیه السلام با امام مجتبی علیه السلام در ارائه زندگی صحیح، همراه با</w:t>
      </w:r>
    </w:p>
    <w:p>
      <w:pPr>
        <w:pStyle w:val="BookText"/>
        <w:rPr/>
      </w:pPr>
      <w:r>
        <w:rPr>
          <w:rFonts w:ascii="IRNazanin" w:hAnsi="IRNazanin" w:eastAsia="IRNazanin"/>
          <w:color w:val="111111"/>
          <w:sz w:val="28"/>
          <w:sz w:val="28"/>
          <w:szCs w:val="28"/>
          <w:rtl w:val="true"/>
          <w:lang w:bidi="fa-IR"/>
        </w:rPr>
        <w:t>سلامت همه جانبه را ملاحظه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لحن کلام را ببینید، روی موج عاطفه و محبت است؛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احساس را بکند که پدر تکیه‌گاه و یار او است و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فرزند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در عمق این کلمه برویم، معنی زیبایی دارد؛ یعنی دلبندم، عزیزم، پارۀ تنم، وصل به وجودم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لحن صحبت حضرت زیباست، حتی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کوچولوی نپخته، این‌ها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وجودم،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کلمات، معانی و مفاهیم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 مشاعر طرف مقابل و مستمع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درون مردم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بتمرگ، بفرما، محبت کنید، تشریف داشته باشید، در خدمت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با هم خیلی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را من شاهدش بودم که وقتی فرزندانش را صدا می‌زد،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می‌خواست او را صدا بزند، با لحن نرم و صدای پایین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کنید تشریف بیاورید، من کار مختصری با شما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نیز دست به سینه می‌گرفت و جلو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دارید، به درس و مشق شما لطمه نمی‌خورد، چند نان بگیرید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او با این فرزندانش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بچه‌ها الان بزرگ هستند و همه با ادب، با وقار، اهل خیر، بزرگوار، مسجدی و جلسه‌گردان، محسن و دارای شخصیت که تمام این‌ها محصول برخورد مناسب و گفتارهای مثبت آن پدر بزرگوار بود که خود من نیز از آن برخورد اثر می‌گرفتم</w:t>
      </w:r>
      <w:r>
        <w:rPr>
          <w:rFonts w:eastAsia="IRNazanin" w:cs="IRNazanin"/>
          <w:color w:val="111111"/>
          <w:sz w:val="28"/>
          <w:szCs w:val="28"/>
          <w:rtl w:val="true"/>
          <w:lang w:bidi="fa-IR"/>
        </w:rPr>
        <w:t>.</w:t>
      </w:r>
      <w:bookmarkStart w:id="1060" w:name="pg6436_43273"/>
    </w:p>
    <w:p>
      <w:pPr>
        <w:pStyle w:val="Heading3"/>
        <w:numPr>
          <w:ilvl w:val="2"/>
          <w:numId w:val="1"/>
        </w:numPr>
        <w:rPr/>
      </w:pPr>
      <w:bookmarkStart w:id="1061" w:name="__RefHeading___Toc853363_653776707"/>
      <w:bookmarkStart w:id="1062" w:name="_Toc380"/>
      <w:bookmarkEnd w:id="1060"/>
      <w:bookmarkEnd w:id="1061"/>
      <w:r>
        <w:rPr>
          <w:rtl w:val="true"/>
        </w:rPr>
        <w:t>تقسیم ایام عمر به سه برنامه</w:t>
      </w:r>
      <w:bookmarkEnd w:id="10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با پروردگار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 بِهِ أَمِیرُ الْمُؤْمِنِینَ علیه السلام ابْنَهُ الْحَسَنَ صَلَوَاتُ اللَّهِ عَلَیْهِمَا یَا بُنَیَّ لِلْمُؤْمِنِ ثَلَاثُ سَاعَاتٍ سَاعَةٌ یُنَاجِی فِیهَا رَبَّهُ وَ سَاعَةٌ یُحَاسِبُ فِیهَا نَفْسَهُ وَ سَاعَةٌ یَخْلُو فِیهَا بَیْنَ نَفْسِهِ وَ لَذَّتِهَا فِیمَا یَحِلُّ وَ یُحْمَدُ وَ لَیْسَ لِلْمُؤْمِنِ بُدٌّ مِنْ أَنْ یَکُونَ شَاخِصاً فِی ثَلَاثٍ مَرَمَّةٍ لِمَعَاشٍ أَوْ خُطْوَةٍ لِمَعَادٍ أَوْ لَذَّةٍ فِی 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 ایمان، مثل برادران ایمانی دیگرت، زندگی باید در سه بخش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ساعت در اینجا به معنی زمان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معنایش این نیست که قیامت یک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قیامت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اهل ایمان در سه زمان، مرحله یا برنامه هزینه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یُناجِی فیها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بخشی در ارتباط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فهمیده است که همه‌کاره، کلیددار، صاحب، خالق و مدبر آنان، وجود حضرت حق است و حضرت حق به گردن آنان حق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حضرت حق به گردن ما، حق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مولا تکبر و غفلت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کردند که پروردگار از آنها برنامه‌های مثبت را که به نفع خود</w:t>
      </w:r>
      <w:bookmarkStart w:id="1063" w:name="pg6436_43275"/>
    </w:p>
    <w:p>
      <w:pPr>
        <w:pStyle w:val="BookText"/>
        <w:rPr/>
      </w:pPr>
      <w:bookmarkEnd w:id="1063"/>
      <w:r>
        <w:rPr>
          <w:rFonts w:ascii="IRNazanin" w:hAnsi="IRNazanin" w:eastAsia="IRNazanin"/>
          <w:color w:val="111111"/>
          <w:sz w:val="28"/>
          <w:sz w:val="28"/>
          <w:szCs w:val="28"/>
          <w:rtl w:val="true"/>
          <w:lang w:bidi="fa-IR"/>
        </w:rPr>
        <w:t>آنان بوده خواسته است و این مجموعه کار مثبت را عبادت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هرعبادت نیز معدن و خزینه‌ای است که در آن گنج بی‌نهایت قرار داده شده و با عبادت درب همۀ این گنج‌ها باز می‌شود و کلید دیگری ندارد، بلکه فقط با عبادت دربِ این گنج‌ها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حس کردند که هر عبادت و امر واجبی، معدن و گنجی است که خدا در آن ثروت بی‌نهایت ریخته است و راه رسیدن به این ثروت بی‌نهایت نیز همین بندگی، عبادت و انجام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انبیا و ائمه علیهم السلام که از عقل کل انسان‌ها بیشتر بوده است، اگر عبادات واقعاً فایده نداشت، باید اول آنها به سراغش نمی‌رفتند، اما می‌بینیم که آنان عاشقانه به سراغ عبادت می‌رفتند</w:t>
      </w:r>
      <w:r>
        <w:rPr>
          <w:rFonts w:eastAsia="IRNazanin" w:cs="IRNazanin"/>
          <w:color w:val="111111"/>
          <w:sz w:val="28"/>
          <w:szCs w:val="28"/>
          <w:rtl w:val="true"/>
          <w:lang w:bidi="fa-IR"/>
        </w:rPr>
        <w:t>.</w:t>
      </w:r>
    </w:p>
    <w:p>
      <w:pPr>
        <w:pStyle w:val="Heading3"/>
        <w:numPr>
          <w:ilvl w:val="2"/>
          <w:numId w:val="1"/>
        </w:numPr>
        <w:rPr/>
      </w:pPr>
      <w:bookmarkStart w:id="1064" w:name="__RefHeading___Toc853365_653776707"/>
      <w:bookmarkStart w:id="1065" w:name="_Toc381"/>
      <w:bookmarkEnd w:id="1064"/>
      <w:r>
        <w:rPr>
          <w:rtl w:val="true"/>
        </w:rPr>
        <w:t>ارزش واجبات در پیشگاه خدا</w:t>
      </w:r>
      <w:bookmarkEnd w:id="1065"/>
    </w:p>
    <w:p>
      <w:pPr>
        <w:pStyle w:val="BookText"/>
        <w:rPr/>
      </w:pPr>
      <w:r>
        <w:rPr>
          <w:rFonts w:ascii="IRNazanin" w:hAnsi="IRNazanin" w:eastAsia="IRNazanin"/>
          <w:color w:val="111111"/>
          <w:sz w:val="28"/>
          <w:sz w:val="28"/>
          <w:szCs w:val="28"/>
          <w:rtl w:val="true"/>
          <w:lang w:bidi="fa-IR"/>
        </w:rPr>
        <w:t>من عبادتی مستحب را برای شما بگویم که ما را ملزم نکردند که انجام بدهیم، یعنی به انبیا و حتی سیزده نفر از معصومین ما نیز نگفتند که باید انجام بدهید، فقط در این عالم به یک نفر گفتند واجب است انجام بدهی و نباید ترک کنی، که او پیغمبر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ایشان گفتند که باید انجام دهی و آن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شب از نیمه شب شرعی به بعد قبل از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یعنی به هیچ کس نگفته‌اند که واجب و لازم است که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ارائه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 و عبادت است، اگر خواستی، انجام بده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عَلَیْکُمْ بِقِیَامِ اللَّیْلِ فَإِنَّهُ دَأْبُ الصَّالِحِینَ قَبْلَکُمْ وَ إِنَّ قِیَامَ اللَّیْلِ قُرْبَةٌإِلَی اللَّهِ وَ مَنْهَاةٌ عَنِ الْإِثْمِ وَ تَکْفِیرُ السَّیِّئَاتِ وَ مَطْرَدَةُ الدَّاءِ فِی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84/161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فَمَا مِنْ عَبْدٍ یَقُومُ آخِرَ اللَّیْلِ فَیُصَلِّی ثَمَانَ رَکَعَاتٍ وَ رَکْعَتَیِ الشَّفْعِ‌وَ رَکْعَةَ الْوَتْرِ وَ اسْتَغْفَرَ اللَّهَ فِی قُنُوتِهِ سَبْعِینَ مَرَّةً إِلَّا أُجِیرَ مِنْ عَذَابِ الْقَبْرِ وَ مِنْ عَذَابِ النَّارِ وَ مُدَّ لَهُ فِی عُمُرِهِ وَ وُسِّعَ عَلَیْهِ فِی مَعِیشَتِهِ ثُمَّ قَالَ علیه السلام إِنَّ الْبُیُوتَ الَّتِی یُصَلَّی فِیهَا بِاللَّیْلِ یَزْهَرُ نُورُهَا لِأَهْلِ السَّمَاءِ کَمَا یَزْهَرُ نُورُ الْکَوَاکِبِ لِأَهْلِ الْأَرْض</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84/146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یَا سُلَیْمَانُ لَاتَدَعْ قِیَامَ اللَّیْلِ فَإِنَّ الْمَغْبُونَ مَنْ حُرِمَ قِیَامَ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همین مستحب مانند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در این معدن چه قرار داده است؟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هیچ کس در این عالم خبر ندارد که من پاداش این عبادت را چه چیزی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این عمل مستحب است، حال نماز واجب چه گنجینه‌ای است؟ روزه، انفاق، خمس و زکات واجب، مگر منافعش قابل ارزیابی است؟ مستحبش را می‌گوید هیچ کس خبر ندارد که چه پاداشی دارد، تا چه رسد به واجب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زندگی اهل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خرج و هزینه شدن برای خدا و اتصال به این گنجینه‌های عظیمی که کسی جز خدا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w:t>
      </w:r>
      <w:bookmarkStart w:id="1066" w:name="pg6436_43278"/>
    </w:p>
    <w:p>
      <w:pPr>
        <w:pStyle w:val="BookText"/>
        <w:rPr/>
      </w:pPr>
      <w:bookmarkEnd w:id="106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محاسبۀ نفس از اعمال روزانه</w:t>
      </w:r>
    </w:p>
    <w:p>
      <w:pPr>
        <w:pStyle w:val="BookText"/>
        <w:rPr/>
      </w:pPr>
      <w:r>
        <w:rPr>
          <w:rFonts w:ascii="IRNazanin" w:hAnsi="IRNazanin" w:eastAsia="IRNazanin"/>
          <w:color w:val="111111"/>
          <w:sz w:val="28"/>
          <w:sz w:val="28"/>
          <w:szCs w:val="28"/>
          <w:rtl w:val="true"/>
          <w:lang w:bidi="fa-IR"/>
        </w:rPr>
        <w:t>ببینید چقدر زیبا پدر، پسر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لحن محبت‌آمیز و هنرمندانه، قلب مستمع خود را به کار مثبت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یحاسب فیها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وقت مؤمن نیز در حساب‌گری نسبت به خود هزینه می‌شود؛ روزی که بر من گذشت، با این ساعات می‌توانستم رضایت خدا، بهشت، رضایت مثبت مردم و خانواده‌ام را بخرم و صفحات پرونده‌ام را با قلم کرام الکاتبین از اعمال مثبت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محاسبه می‌کند که من امروز این کار را کردم؛ یا این ساعت عمرم از بین رفت و به تاریکی وارد شد و به ظلم، گناه، آلودگی و معصیت سپری شد</w:t>
      </w:r>
      <w:r>
        <w:rPr>
          <w:rFonts w:eastAsia="IRNazanin" w:cs="IRNazanin"/>
          <w:color w:val="111111"/>
          <w:sz w:val="28"/>
          <w:szCs w:val="28"/>
          <w:rtl w:val="true"/>
          <w:lang w:bidi="fa-IR"/>
        </w:rPr>
        <w:t>.</w:t>
      </w:r>
    </w:p>
    <w:p>
      <w:pPr>
        <w:pStyle w:val="Heading3"/>
        <w:numPr>
          <w:ilvl w:val="2"/>
          <w:numId w:val="1"/>
        </w:numPr>
        <w:rPr/>
      </w:pPr>
      <w:bookmarkStart w:id="1067" w:name="__RefHeading___Toc853367_653776707"/>
      <w:bookmarkStart w:id="1068" w:name="_Toc382"/>
      <w:bookmarkEnd w:id="1067"/>
      <w:r>
        <w:rPr>
          <w:rtl w:val="true"/>
        </w:rPr>
        <w:t>حکایت محاسبۀ نفس مرحوم حاج ملاهادی</w:t>
      </w:r>
      <w:bookmarkEnd w:id="1068"/>
    </w:p>
    <w:p>
      <w:pPr>
        <w:pStyle w:val="BookText"/>
        <w:rPr/>
      </w:pPr>
      <w:r>
        <w:rPr>
          <w:rFonts w:ascii="IRNazanin" w:hAnsi="IRNazanin" w:eastAsia="IRNazanin"/>
          <w:color w:val="111111"/>
          <w:sz w:val="28"/>
          <w:sz w:val="28"/>
          <w:szCs w:val="28"/>
          <w:rtl w:val="true"/>
          <w:lang w:bidi="fa-IR"/>
        </w:rPr>
        <w:t>در سبزوار، همان روز اولی که وارد شدم، پرسیدم از نواده‌های مرحوم حاج ملا هادی سبزواری، حکیم فیلسوف، عارف، عابد و انسان با عظمت قرن سیزدهم کسی در این شهر زندگی می‌کند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نبیرۀ دختری دارد که فیلسوف و حکیم است و در سبزوار برای مردم تفسیر قرآن می‌گفته است، اما اکنون به خاطر سنّ بالا کمتر می‌تواند از خانه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از تهران آمده، می‌خواهد شما را ببیند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خیلی بزرگواری فرمودند و مرا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اولیای خدا محض سازندگی برای دیگران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پاکان عالم در برخورد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مادی معمولی دارند و اهل قناعت هستند</w:t>
      </w:r>
      <w:r>
        <w:rPr>
          <w:rFonts w:eastAsia="IRNazanin" w:cs="IRNazanin"/>
          <w:color w:val="111111"/>
          <w:sz w:val="28"/>
          <w:szCs w:val="28"/>
          <w:rtl w:val="true"/>
          <w:lang w:bidi="fa-IR"/>
        </w:rPr>
        <w:t>.</w:t>
      </w:r>
      <w:bookmarkStart w:id="1069" w:name="pg6436_43280"/>
    </w:p>
    <w:p>
      <w:pPr>
        <w:pStyle w:val="Heading3"/>
        <w:numPr>
          <w:ilvl w:val="2"/>
          <w:numId w:val="1"/>
        </w:numPr>
        <w:rPr/>
      </w:pPr>
      <w:bookmarkStart w:id="1070" w:name="__RefHeading___Toc853369_653776707"/>
      <w:bookmarkStart w:id="1071" w:name="_Toc383"/>
      <w:bookmarkEnd w:id="1069"/>
      <w:bookmarkEnd w:id="1070"/>
      <w:r>
        <w:rPr>
          <w:rtl w:val="true"/>
        </w:rPr>
        <w:t>زندگی اولیای خدا در قناعت</w:t>
      </w:r>
      <w:bookmarkEnd w:id="1071"/>
    </w:p>
    <w:p>
      <w:pPr>
        <w:pStyle w:val="BookText"/>
        <w:rPr/>
      </w:pPr>
      <w:r>
        <w:rPr>
          <w:rFonts w:ascii="IRNazanin" w:hAnsi="IRNazanin" w:eastAsia="IRNazanin"/>
          <w:color w:val="111111"/>
          <w:sz w:val="28"/>
          <w:sz w:val="28"/>
          <w:szCs w:val="28"/>
          <w:rtl w:val="true"/>
          <w:lang w:bidi="fa-IR"/>
        </w:rPr>
        <w:t>امیرالمؤمنین علیه السلام دربارۀ این افراد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المؤونة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xml:space="preserve">، بَابُ الْمُؤْمِنِ وَ عَلَامَاتِهِ وَ صِفَاتِه، حدیث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الْمَئُونَةِ جَیِّدُ التَّدْبِیرِ لِمَعِیشَتِهِ لَایُلْسَعُ مِنْ جُحْرٍ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دنیا بسیارکم هزینه هستند، خرج زیادی ندارند و در خرج خود اهل قناعت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خدمت ایشان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خاطر خدمت شما آمدم که خود و جدّ بزرگوارتان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خاطره و نکتۀ پرفایده‌ای دارید،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که خودشان از نکات با ارزش زندگی جدّشان نوشته بودند، آوردند و به من دادند که من آن را به عنوان شیء قیمتی نگهداشتم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قطعه‌ای که از جدّشان گفتند که با این مبحث بی‌ارتباط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هر روز حسابگر خود هستند که شب و روز بر من چگونه گذشت و چگونه باید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که امروز داشتم، حق بود، یا باطل؟ مناسب بود، یا نامناسب؟</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هادی از درآمد شخصی خود کشاورزی داشت و علاقه داشت که خودش دانه را بپاشد و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کثرت کار تدریس، شاگرد پروری و عبادت سنگینش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عشای ایشان نزدیک به دو ساعت طول می‌کشید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گندم‌ها را درو می‌کرد، تمام گندم‌ها را وزن می‌کرد و زکاتش را خارج می‌کرد و همان اول می‌پرداخت و بعد گندم‌ها را چند روز می‌گذاشت روی زمین</w:t>
      </w:r>
      <w:bookmarkStart w:id="1072" w:name="pg6436_43282"/>
    </w:p>
    <w:p>
      <w:pPr>
        <w:pStyle w:val="BookText"/>
        <w:rPr/>
      </w:pPr>
      <w:bookmarkEnd w:id="1072"/>
      <w:r>
        <w:rPr>
          <w:rFonts w:ascii="IRNazanin" w:hAnsi="IRNazanin" w:eastAsia="IRNazanin"/>
          <w:color w:val="111111"/>
          <w:sz w:val="28"/>
          <w:sz w:val="28"/>
          <w:szCs w:val="28"/>
          <w:rtl w:val="true"/>
          <w:lang w:bidi="fa-IR"/>
        </w:rPr>
        <w:t>باشد که پرنده‌ها سهم زمستانی خود را ببرند، بعد بقیه را به خانه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کردند واجب الحج شدند، به همسر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محصولات کشاورزی قدری پول نزدم هست که شما را هم می‌توانم به مکه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واجب الحج نبود، اما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خانۀ من خیلی زحمت کشیده است، سر سفرۀ معنوی و مادی، همه را خودم نباید بخورم، او نیز باید مانند من سهم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مقدماتی حج را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از مکّه، همسرش از دنیا رفت</w:t>
      </w:r>
      <w:r>
        <w:rPr>
          <w:rFonts w:eastAsia="IRNazanin" w:cs="IRNazanin"/>
          <w:color w:val="111111"/>
          <w:sz w:val="28"/>
          <w:szCs w:val="28"/>
          <w:rtl w:val="true"/>
          <w:lang w:bidi="fa-IR"/>
        </w:rPr>
        <w:t>.</w:t>
      </w:r>
    </w:p>
    <w:p>
      <w:pPr>
        <w:pStyle w:val="Heading3"/>
        <w:numPr>
          <w:ilvl w:val="2"/>
          <w:numId w:val="1"/>
        </w:numPr>
        <w:rPr/>
      </w:pPr>
      <w:bookmarkStart w:id="1073" w:name="__RefHeading___Toc853371_653776707"/>
      <w:bookmarkStart w:id="1074" w:name="_Toc384"/>
      <w:bookmarkEnd w:id="1073"/>
      <w:r>
        <w:rPr>
          <w:rtl w:val="true"/>
        </w:rPr>
        <w:t>خادمی حاج ملاهادی در مدرسۀ کرمان</w:t>
      </w:r>
      <w:bookmarkEnd w:id="1074"/>
    </w:p>
    <w:p>
      <w:pPr>
        <w:pStyle w:val="BookText"/>
        <w:rPr/>
      </w:pPr>
      <w:r>
        <w:rPr>
          <w:rFonts w:ascii="IRNazanin" w:hAnsi="IRNazanin" w:eastAsia="IRNazanin"/>
          <w:color w:val="111111"/>
          <w:sz w:val="28"/>
          <w:sz w:val="28"/>
          <w:szCs w:val="28"/>
          <w:rtl w:val="true"/>
          <w:lang w:bidi="fa-IR"/>
        </w:rPr>
        <w:t>با بار و بنه وارد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طلبه‌ها کجاست؟ آمد وارد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عمامه‌اش را به صورت روحانیون نمی‌بست، بلکه به صورت روستایی‌های سبزوار می‌بست؛ یعنی نمی‌شد تشخیص داد که او زیر این لباس معمولی مانند یک جهان است، یک دنیا علم، حکمت، عبادت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همیشه در ویرانه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لباس می‌خواهد خودش را بنمایاند، اندازۀ همان لباس می‌ارزد و خودش چیزی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اتاق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وقف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چهرۀ تو نشان می‌دهد که طلبه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دیگر ممکن است جا پیدا نکنی و غریب هستی، این چند روز می‌خواهی اینجا باشی، برای این که خلاف وقف عمل نشود، در کارها به من کمک من؛ حیاط را جارو کن، دستشویی را بشوی و اگر طلبه‌ای کاری داشت، انجام دهی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این‌ها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مانند من خادمی کنی، در درون خودش، فقط گذشت که من؟ حاج ملاهادی سبزواری؟ باید جاروکشی کنم؟ بعد در درونش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جاروکشی کنی،</w:t>
      </w:r>
      <w:bookmarkStart w:id="1075" w:name="pg6436_43285"/>
    </w:p>
    <w:p>
      <w:pPr>
        <w:pStyle w:val="BookText"/>
        <w:rPr/>
      </w:pPr>
      <w:bookmarkEnd w:id="1075"/>
      <w:r>
        <w:rPr>
          <w:rFonts w:ascii="IRNazanin" w:hAnsi="IRNazanin" w:eastAsia="IRNazanin"/>
          <w:color w:val="111111"/>
          <w:sz w:val="28"/>
          <w:sz w:val="28"/>
          <w:szCs w:val="28"/>
          <w:rtl w:val="true"/>
          <w:lang w:bidi="fa-IR"/>
        </w:rPr>
        <w:t>از همین مقداری که بر درونت گذشت، معلوم می‌شود هنوز ناقص هستی و منیّت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نفسش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 خوبی نداری، باید اینجا بمانی، مانند خادم و نوکر با تو رفتار کنند تا از این حال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چه؟</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بقچه‌ات را بگذار و بیا در اتاق من شام بخور و همانجا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بعد، جارو کشید و دستشویی‌ها را شست، برای طلبه‌ها نان و غذا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سه سال، در آن مدرسۀ کرمان برای تأدیب خودش خادمی کرد</w:t>
      </w:r>
      <w:r>
        <w:rPr>
          <w:rFonts w:eastAsia="IRNazanin" w:cs="IRNazanin"/>
          <w:color w:val="111111"/>
          <w:sz w:val="28"/>
          <w:szCs w:val="28"/>
          <w:rtl w:val="true"/>
          <w:lang w:bidi="fa-IR"/>
        </w:rPr>
        <w:t>.</w:t>
      </w:r>
    </w:p>
    <w:p>
      <w:pPr>
        <w:pStyle w:val="Heading3"/>
        <w:numPr>
          <w:ilvl w:val="2"/>
          <w:numId w:val="1"/>
        </w:numPr>
        <w:rPr/>
      </w:pPr>
      <w:bookmarkStart w:id="1076" w:name="__RefHeading___Toc853373_653776707"/>
      <w:bookmarkStart w:id="1077" w:name="_Toc385"/>
      <w:bookmarkEnd w:id="1076"/>
      <w:r>
        <w:rPr>
          <w:rtl w:val="true"/>
        </w:rPr>
        <w:t>مبارزه با نفس حاج ملاهادی</w:t>
      </w:r>
      <w:bookmarkEnd w:id="1077"/>
    </w:p>
    <w:p>
      <w:pPr>
        <w:pStyle w:val="BookText"/>
        <w:rPr/>
      </w:pPr>
      <w:r>
        <w:rPr>
          <w:rFonts w:ascii="IRNazanin" w:hAnsi="IRNazanin" w:eastAsia="IRNazanin"/>
          <w:color w:val="111111"/>
          <w:sz w:val="28"/>
          <w:sz w:val="28"/>
          <w:szCs w:val="28"/>
          <w:rtl w:val="true"/>
          <w:lang w:bidi="fa-IR"/>
        </w:rPr>
        <w:t>روزی خادم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و بچه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داشتم، زن خوبی بود، اما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دختر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بی‌ریختی و زشتی کسی او را به همسری انتخاب نکرده است، به سنّ تو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هوای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زن به او چهار فرزند داد، دو پسر که هر دو در علم و دانش مانند خودش شدند و دو دختر به نام‌های حوریه و نوریه، که دو دانشمند بسیار فوق العاده‌ای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روزی از کنار کلاس درس رد می‌شد، دید آیت الله سیدجواد کرمانی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حدود دویست طلبه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دیوار تکیه داد ببیند این عالم کتاب او را چگونه درس می‌دهد؟</w:t>
      </w:r>
    </w:p>
    <w:p>
      <w:pPr>
        <w:pStyle w:val="BookText"/>
        <w:rPr/>
      </w:pPr>
      <w:r>
        <w:rPr>
          <w:rFonts w:ascii="IRNazanin" w:hAnsi="IRNazanin" w:eastAsia="IRNazanin"/>
          <w:color w:val="111111"/>
          <w:sz w:val="28"/>
          <w:sz w:val="28"/>
          <w:szCs w:val="28"/>
          <w:rtl w:val="true"/>
          <w:lang w:bidi="fa-IR"/>
        </w:rPr>
        <w:t>گوش داد، جایی از درس دید استاد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کتاب سخت بود، حکمت، فلسفه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به خادم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زمانم تمام شده است، می‌خواهم همسرم را بردارم و به شهر خود ببرم</w:t>
      </w:r>
      <w:r>
        <w:rPr>
          <w:rFonts w:eastAsia="IRNazanin" w:cs="IRNazanin"/>
          <w:color w:val="111111"/>
          <w:sz w:val="28"/>
          <w:szCs w:val="28"/>
          <w:rtl w:val="true"/>
          <w:lang w:bidi="fa-IR"/>
        </w:rPr>
        <w:t>.</w:t>
      </w:r>
      <w:bookmarkStart w:id="1078" w:name="pg6436_43287"/>
    </w:p>
    <w:p>
      <w:pPr>
        <w:pStyle w:val="BookText"/>
        <w:rPr/>
      </w:pPr>
      <w:bookmarkEnd w:id="1078"/>
      <w:r>
        <w:rPr>
          <w:rFonts w:ascii="IRNazanin" w:hAnsi="IRNazanin" w:eastAsia="IRNazanin"/>
          <w:color w:val="111111"/>
          <w:sz w:val="28"/>
          <w:sz w:val="28"/>
          <w:szCs w:val="28"/>
          <w:rtl w:val="true"/>
          <w:lang w:bidi="fa-IR"/>
        </w:rPr>
        <w:t>طلبۀ خوش ذهنی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آیت الله سیدجواد رسیدی</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در کتاب منظومۀ حاج ملاهادی می‌فرمودید، اگر این گونه می‌فرمودید بهتر بود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حاج سید جواد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 مدرسه به من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من با این آیت اللهی در این کتاب ماندم، چگونه خادم مدرسه جواب را گفته است؟ به مدرسه برویم تا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 شما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قبل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3"/>
        <w:numPr>
          <w:ilvl w:val="2"/>
          <w:numId w:val="1"/>
        </w:numPr>
        <w:rPr/>
      </w:pPr>
      <w:bookmarkStart w:id="1079" w:name="__RefHeading___Toc853375_653776707"/>
      <w:bookmarkStart w:id="1080" w:name="_Toc386"/>
      <w:bookmarkEnd w:id="1079"/>
      <w:r>
        <w:rPr>
          <w:rtl w:val="true"/>
        </w:rPr>
        <w:t>عرفان و خلوص حاج ملاهادی</w:t>
      </w:r>
      <w:bookmarkEnd w:id="1080"/>
    </w:p>
    <w:p>
      <w:pPr>
        <w:pStyle w:val="BookText"/>
        <w:rPr/>
      </w:pPr>
      <w:r>
        <w:rPr>
          <w:rFonts w:ascii="IRNazanin" w:hAnsi="IRNazanin" w:eastAsia="IRNazanin"/>
          <w:color w:val="111111"/>
          <w:sz w:val="28"/>
          <w:sz w:val="28"/>
          <w:szCs w:val="28"/>
          <w:rtl w:val="true"/>
          <w:lang w:bidi="fa-IR"/>
        </w:rPr>
        <w:t>چند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طلبۀ کرمانی که در کرمان فارغ التحصیل شده بودند، با هم قرار می‌گذارند که به سبزوار و درس حاج ملاهادی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به سبزوار می‌روند، روز اول درس وقتی وارد مدرسه می‌شوند، می‌بینند حاجی دارد درس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 درس دادن از دنیا رفت، بحث توحید بود و مست خدا شد، کتاب را بست، سه بار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طلبه استاد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آن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کسی نبود که سه سال خادم مدرسۀ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نمی‌دانم، خواب می‌بینم یا بیدار هستم؟ بگذار درس تمام شود و برویم از خودش بپرسیم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تمام شد و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طلبۀ کرمانی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سه سال در کرمان نبودید؟ حاجی نگاهی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گفتید، حق داشتید، اما از اینجا به بعد حق من است که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راضی نیستم که در این رابطه به کسی اشاره‌ای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یحاسب فیها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لذت‌های حلال</w:t>
      </w:r>
    </w:p>
    <w:p>
      <w:pPr>
        <w:pStyle w:val="BookText"/>
        <w:rPr/>
      </w:pPr>
      <w:r>
        <w:rPr>
          <w:rFonts w:ascii="IRNazanin" w:hAnsi="IRNazanin" w:eastAsia="IRNazanin"/>
          <w:color w:val="111111"/>
          <w:sz w:val="28"/>
          <w:sz w:val="28"/>
          <w:szCs w:val="28"/>
          <w:rtl w:val="true"/>
          <w:lang w:bidi="fa-IR"/>
        </w:rPr>
        <w:t>در دنبالۀ روایت،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ساعة یَخْلُو فیها بَیْنَ نَفْسِهِ وَ لَذَّتِها فیما یَحِلُّ وَ یَحْمَدُ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دیگر زندگی خود را برای خوشگذرانی و لذت‌های وجودش بگذارد، اما در آن چه که حلال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مؤمن، از خانه که بیرون می‌رود، در سه برنامه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مَرْمَةً لِمعاش أَوْ خُطْوَةٌ 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یابرای‌اصلاح زندگی‌است، یابرای آخرت‌سازی و یا به دنبال لذّت و خوشگذرانی در اموری که حرام نیست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نتوان خوردن از این خار که کِشتیم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081" w:name="pg6436_43291"/>
    </w:p>
    <w:p>
      <w:pPr>
        <w:pStyle w:val="Heading2"/>
        <w:numPr>
          <w:ilvl w:val="1"/>
          <w:numId w:val="1"/>
        </w:numPr>
        <w:rPr/>
      </w:pPr>
      <w:bookmarkStart w:id="1082" w:name="__RefHeading___Toc853377_653776707"/>
      <w:bookmarkStart w:id="1083" w:name="_Toc387"/>
      <w:bookmarkEnd w:id="1081"/>
      <w:bookmarkEnd w:id="1082"/>
      <w:r>
        <w:rPr>
          <w:rtl w:val="true"/>
        </w:rPr>
        <w:t>حکیمان الهی</w:t>
      </w:r>
      <w:bookmarkEnd w:id="1083"/>
    </w:p>
    <w:p>
      <w:pPr>
        <w:pStyle w:val="Heading3"/>
        <w:numPr>
          <w:ilvl w:val="2"/>
          <w:numId w:val="1"/>
        </w:numPr>
        <w:rPr/>
      </w:pPr>
      <w:bookmarkStart w:id="1084" w:name="__RefHeading___Toc853379_653776707"/>
      <w:bookmarkStart w:id="1085" w:name="_Toc388"/>
      <w:bookmarkEnd w:id="1084"/>
      <w:r>
        <w:rPr>
          <w:rtl w:val="true"/>
        </w:rPr>
        <w:t>طرح و نقشۀ ساختمان وجود</w:t>
      </w:r>
      <w:bookmarkEnd w:id="1085"/>
    </w:p>
    <w:p>
      <w:pPr>
        <w:pStyle w:val="BookText"/>
        <w:rPr/>
      </w:pPr>
      <w:r>
        <w:rPr>
          <w:rFonts w:ascii="IRNazanin" w:hAnsi="IRNazanin" w:eastAsia="IRNazanin"/>
          <w:color w:val="111111"/>
          <w:sz w:val="28"/>
          <w:sz w:val="28"/>
          <w:szCs w:val="28"/>
          <w:rtl w:val="true"/>
          <w:lang w:bidi="fa-IR"/>
        </w:rPr>
        <w:t>طرح و نقشۀ ساختمان وجود</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شیراز، مدرسه علوی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جامع و کامل ساختمان بی‌نظیر انسانیت به وسیلۀ وحی، نبوت و امامت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به این راه هدایت و دلالت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آخرین سفری که به حج داشتند، در مسجد الحرام دوبار، یک بار در عرفات و دوبار در منی، در ضمن سخنرانی بسیار مهمی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آنچه که مردم را به سعادت ابد می‌رساند و از تیره‌بختی ابدی حفظ می‌کند، من در طول این بیست و سه سال برای مردم بیان کردم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طاهرین علیهم السلام هر کدام به نوبۀ خود، با بیان، نامه‌ها، اعمال و رفتارشان، حجت خدا را بر مردم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جامع بنای انسانیت، تا قیامت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طرح معماری و بنّایی را وجود مقدس حضرت حق، انبیا</w:t>
      </w:r>
      <w:bookmarkStart w:id="1086" w:name="pg6436_43295"/>
    </w:p>
    <w:p>
      <w:pPr>
        <w:pStyle w:val="BookText"/>
        <w:rPr/>
      </w:pPr>
      <w:bookmarkEnd w:id="1086"/>
      <w:r>
        <w:rPr>
          <w:rFonts w:ascii="IRNazanin" w:hAnsi="IRNazanin" w:eastAsia="IRNazanin"/>
          <w:color w:val="111111"/>
          <w:sz w:val="28"/>
          <w:sz w:val="28"/>
          <w:szCs w:val="28"/>
          <w:rtl w:val="true"/>
          <w:lang w:bidi="fa-IR"/>
        </w:rPr>
        <w:t>و ائمه علیهم السلام بر عهده داشتند، ولی ساختن این بنا را با امکاناتی که در اختیار انسان قرار دادند، مانند عقل، نعمت‌ها، عمر و اختیار، به خود انسان واگذار کردند؛ چون اگر کار بنّایی را نیز آنها بر عهده می‌گرفتند، کمال و ارزشی برای انسان نبود و قیامت، پاداش، اجر، بهشت و جهنّم معنا و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است که پروردگار می‌خواهد انسان به طور ابدی از فیوضات، عنایات، الطاف و رحمت خاصّۀ او در دنیا و آخرت بهره‌مند شود</w:t>
      </w:r>
      <w:r>
        <w:rPr>
          <w:rFonts w:eastAsia="IRNazanin" w:cs="IRNazanin"/>
          <w:color w:val="111111"/>
          <w:sz w:val="28"/>
          <w:szCs w:val="28"/>
          <w:rtl w:val="true"/>
          <w:lang w:bidi="fa-IR"/>
        </w:rPr>
        <w:t>.</w:t>
      </w:r>
    </w:p>
    <w:p>
      <w:pPr>
        <w:pStyle w:val="Heading3"/>
        <w:numPr>
          <w:ilvl w:val="2"/>
          <w:numId w:val="1"/>
        </w:numPr>
        <w:rPr/>
      </w:pPr>
      <w:bookmarkStart w:id="1087" w:name="__RefHeading___Toc853381_653776707"/>
      <w:bookmarkStart w:id="1088" w:name="_Toc389"/>
      <w:bookmarkEnd w:id="1087"/>
      <w:r>
        <w:rPr>
          <w:rtl w:val="true"/>
        </w:rPr>
        <w:t>ملعون بودن ویران کنندۀ بنیان خدا</w:t>
      </w:r>
      <w:bookmarkEnd w:id="1088"/>
    </w:p>
    <w:p>
      <w:pPr>
        <w:pStyle w:val="BookText"/>
        <w:rPr/>
      </w:pPr>
      <w:r>
        <w:rPr>
          <w:rFonts w:ascii="IRNazanin" w:hAnsi="IRNazanin" w:eastAsia="IRNazanin"/>
          <w:color w:val="111111"/>
          <w:sz w:val="28"/>
          <w:sz w:val="28"/>
          <w:szCs w:val="28"/>
          <w:rtl w:val="true"/>
          <w:lang w:bidi="fa-IR"/>
        </w:rPr>
        <w:t>دو روایت از وجود مبارک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بُنْیانُ اللّهِ مَلْعُونٌ مَنْ هَدَمَ بُنْیانَهُ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تفسیر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فائده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نه بشر، چون بشر جنبۀ مادی این موجود است و انسان جنبۀ ارزشی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انسانیت، ساختمانی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رسول خدا صلی الله علیه و آله از هزار نام خدا،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یعنی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ارزش‌های الهی در این ساختمان قابل به کار رفتن است</w:t>
      </w:r>
      <w:r>
        <w:rPr>
          <w:rFonts w:eastAsia="IRNazanin" w:cs="IRNazanin"/>
          <w:color w:val="111111"/>
          <w:sz w:val="28"/>
          <w:szCs w:val="28"/>
          <w:rtl w:val="true"/>
          <w:lang w:bidi="fa-IR"/>
        </w:rPr>
        <w:t>.</w:t>
      </w:r>
    </w:p>
    <w:p>
      <w:pPr>
        <w:pStyle w:val="Heading3"/>
        <w:numPr>
          <w:ilvl w:val="2"/>
          <w:numId w:val="1"/>
        </w:numPr>
        <w:rPr/>
      </w:pPr>
      <w:bookmarkStart w:id="1089" w:name="__RefHeading___Toc853383_653776707"/>
      <w:bookmarkStart w:id="1090" w:name="_Toc390"/>
      <w:bookmarkEnd w:id="1089"/>
      <w:r>
        <w:rPr>
          <w:rtl w:val="true"/>
        </w:rPr>
        <w:t>ساختمان کامل وجود پیامبر أعظم صلی الله علیه و آله</w:t>
      </w:r>
      <w:bookmarkEnd w:id="109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حرف به کجا منتهی شده است که چاره‌ای نبوده جز این که رسول خدا صلی الله علیه و آله باید این حرف را بفرمایند</w:t>
      </w:r>
      <w:r>
        <w:rPr>
          <w:rFonts w:eastAsia="IRNazanin" w:cs="IRNazanin"/>
          <w:color w:val="111111"/>
          <w:sz w:val="28"/>
          <w:szCs w:val="28"/>
          <w:rtl w:val="true"/>
          <w:lang w:bidi="fa-IR"/>
        </w:rPr>
        <w:t>:</w:t>
      </w:r>
      <w:bookmarkStart w:id="1091" w:name="pg6436_43297"/>
    </w:p>
    <w:p>
      <w:pPr>
        <w:pStyle w:val="BookText"/>
        <w:rPr/>
      </w:pPr>
      <w:bookmarkEnd w:id="10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ببیند، حق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شکل و صورت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که صورت ندارد، پس معنی آن این است که ارزش‌های الهی را به طور کامل می‌توانید در من ببینید؛ یعنی من به قدری تسلیم و عاشق تعلیم و تربیت محبوبم بوده‌ام که همۀ ارزش‌ها را در خود طلوع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پیغمبر صلی الله علیه و آله در آخرین آیات سورۀ توبه نگاه کنید، خدا دارد از او حرف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عَلَیْکُمْ بِالْمُؤْمِنِینَ 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اخلاق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پیغمبر صلی الله علیه و آله سه صفت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نسبت به هدایت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و 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خدا به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ببیند، حق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همۀ ارزش‌های مثبت</w:t>
      </w:r>
      <w:r>
        <w:rPr>
          <w:rFonts w:eastAsia="IRNazanin" w:cs="IRNazanin"/>
          <w:color w:val="111111"/>
          <w:sz w:val="28"/>
          <w:szCs w:val="28"/>
          <w:rtl w:val="true"/>
          <w:lang w:bidi="fa-IR"/>
        </w:rPr>
        <w:t>.</w:t>
      </w:r>
    </w:p>
    <w:p>
      <w:pPr>
        <w:pStyle w:val="Heading3"/>
        <w:numPr>
          <w:ilvl w:val="2"/>
          <w:numId w:val="1"/>
        </w:numPr>
        <w:rPr/>
      </w:pPr>
      <w:bookmarkStart w:id="1092" w:name="__RefHeading___Toc853385_653776707"/>
      <w:bookmarkStart w:id="1093" w:name="_Toc391"/>
      <w:bookmarkEnd w:id="1092"/>
      <w:r>
        <w:rPr>
          <w:rtl w:val="true"/>
        </w:rPr>
        <w:t>حکمرانان بر ساختمان وجود</w:t>
      </w:r>
      <w:bookmarkEnd w:id="1093"/>
    </w:p>
    <w:p>
      <w:pPr>
        <w:pStyle w:val="BookText"/>
        <w:rPr/>
      </w:pPr>
      <w:r>
        <w:rPr>
          <w:rFonts w:ascii="IRNazanin" w:hAnsi="IRNazanin" w:eastAsia="IRNazanin"/>
          <w:color w:val="111111"/>
          <w:sz w:val="28"/>
          <w:sz w:val="28"/>
          <w:szCs w:val="28"/>
          <w:rtl w:val="true"/>
          <w:lang w:bidi="fa-IR"/>
        </w:rPr>
        <w:t>اهل تسنن نقل می‌کنند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شصت و یک هجری در مسجد الحرام طواف می‌کردم، گوینده را ندیدم، فقط صدایش را شنیدم، که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 پروردگار بیعت کند، با حسین بن علی علیهما السلام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 مقام</w:t>
      </w:r>
    </w:p>
    <w:p>
      <w:pPr>
        <w:pStyle w:val="BookText"/>
        <w:rPr/>
      </w:pPr>
      <w:r>
        <w:rPr>
          <w:rFonts w:ascii="IRNazanin" w:hAnsi="IRNazanin" w:eastAsia="IRNazanin"/>
          <w:color w:val="111111"/>
          <w:sz w:val="28"/>
          <w:sz w:val="28"/>
          <w:szCs w:val="28"/>
          <w:rtl w:val="true"/>
          <w:lang w:bidi="fa-IR"/>
        </w:rPr>
        <w:t>انسانیت است که در فرش زندگی کند، اما عرشی باشد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فصل فی معجزاته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 رَأَیْتُ الْحُسَیْنَ علیه السلام قَبْلَ أَنْ یَتَوَجَّهَ إِلَی الْعِرَاقِ عَلَی بَابِ الْکَعْبَةِ وَ کَفُّ جَبْرَئِیلَ فِی کَفِّهِ وَ جَبْرَئِیلُ یُنَادِی هَلُمُّوا إِلَی بَیْعَةِ اللَّهِ عز و جل وَ عُنِّفَ ابْنُ عَبَّاسٍ عَلَی تَرْکِهِ الْحُسَیْنَ علیه السلام فَقَالَ إِنَّ أَصْحَابَ الْحُسَیْنِ لَمْ یَنْقُصُوا رَجُلًا وَ لَمْ یَزِیدُوا رَجُلًا نَعْرِفُهُمْ بِأَسْمَائِهِمْ مِنْ قَبْلِ شُهُودِهِمْ وَ قَالَ مُحَمَّدُ بْنُ الْحَنَفِیَّةِ وَ إِنَّ أَصْحَابَهُ عِنْدَنَا لَمَکْتُوبُونَ بِأَسْمَائِهِمْ وَ أَسْمَاءِ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بدن‌های این طایفه روی زمین است، ولی خودشان در اعلا علیین قرار دارند و از نزد خدا بر بدن حکمرانی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طور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 حکمران بر بدنشان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اول شکم است و حاکم دوم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می‌فرماید؟ در اوائل سورۀ مبارکۀ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یَتَمَتَّعُونَ وَ یَأْکُلُونَ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شهوت و شکم، چگونه؟ این شهوت و شکم را که پروردگار خودش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کسی به طرف شکم و شهوت برود، به سمت سقوط می‌رود؟ یعنی انبیا و اولیا گاهی در سقوط و گاهی در صعود بودند؟ یعنی پاکان عالم گاهی در سقوط بودند و گاهی در عروج؟ 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شکم و شهوت داشتند، اما هر دوی این‌ها برای آنان ابزار عروج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 و شهوت جواب می‌دادند، ولی جوابی هماهنگ با خدا</w:t>
      </w:r>
      <w:r>
        <w:rPr>
          <w:rFonts w:eastAsia="IRNazanin" w:cs="IRNazanin"/>
          <w:color w:val="111111"/>
          <w:sz w:val="28"/>
          <w:szCs w:val="28"/>
          <w:rtl w:val="true"/>
          <w:lang w:bidi="fa-IR"/>
        </w:rPr>
        <w:t>.</w:t>
      </w:r>
      <w:bookmarkStart w:id="1094" w:name="pg6436_43302"/>
    </w:p>
    <w:p>
      <w:pPr>
        <w:pStyle w:val="BookText"/>
        <w:rPr/>
      </w:pPr>
      <w:bookmarkEnd w:id="1094"/>
      <w:r>
        <w:rPr>
          <w:rFonts w:ascii="IRNazanin" w:hAnsi="IRNazanin" w:eastAsia="IRNazanin"/>
          <w:color w:val="111111"/>
          <w:sz w:val="28"/>
          <w:sz w:val="28"/>
          <w:szCs w:val="28"/>
          <w:rtl w:val="true"/>
          <w:lang w:bidi="fa-IR"/>
        </w:rPr>
        <w:t>وقتی هفت سال در کاخ مصر می‌بیند جواب دادن به زن مصری هماهنگ با خدا نیست،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جواب ندادن دارد بالا می‌رود، روزی که هماهنگ با خدا می‌خواهد جواب دهد، با همان جواب دادن نیز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شهوترانی می‌کند،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من گفته است ازدواج کن و در چارچوب این ازدواج مشروع شهوترانی کن،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شکم و شهوت چه تولید کردند؟ بالاخره ماده و مصالح اولیۀ ساختمان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وارد نبات و گوشت حیوان حلال گوشت شده، غذا و نطفه می‌شود و سرانجام انسان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حضرت ابراهیم علیه السلام می‌خورند، شهوت را مصرف می‌کنند، محصول آن مانند حضرت اسماعیل و اسحاق علیهما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که بالاترین عروج به سوی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رَبِّکَ ثَواباً وَ خَیْرٌ أَمَلاً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چه باقیات و صالحاتی از حضرت اسماعیل علیه السلام بالاتر که از نسل او رسول خدا صلی الله علیه و آله، دوازده امام علیهم السلام، حضرت فاطمۀ زهرا علیها السلام، میلیون‌ها عارف، اولیای خدا، مفسر و مرجع تقلید به وجود آمد؟</w:t>
      </w:r>
    </w:p>
    <w:p>
      <w:pPr>
        <w:pStyle w:val="BookText"/>
        <w:rPr/>
      </w:pPr>
      <w:r>
        <w:rPr>
          <w:rFonts w:ascii="IRNazanin" w:hAnsi="IRNazanin" w:eastAsia="IRNazanin"/>
          <w:color w:val="111111"/>
          <w:sz w:val="28"/>
          <w:sz w:val="28"/>
          <w:szCs w:val="28"/>
          <w:rtl w:val="true"/>
          <w:lang w:bidi="fa-IR"/>
        </w:rPr>
        <w:t>چه باقیات الصالحاتی از اسحاق بالاتر که از نسل او دو پیغمبر اولوالعزم مانند حضرت موسی و عیسی علیهما السلام به دنیا آمده است؟ این در ظاهر نتیجۀ شهوت و شکم است، اما اینجا صحبت از سقوط نیست، بلکه شکم و شهوت نردبان عروج، صعود و رفتن به سوی پروردگار مهربان عالم هستند</w:t>
      </w:r>
      <w:r>
        <w:rPr>
          <w:rFonts w:eastAsia="IRNazanin" w:cs="IRNazanin"/>
          <w:color w:val="111111"/>
          <w:sz w:val="28"/>
          <w:szCs w:val="28"/>
          <w:rtl w:val="true"/>
          <w:lang w:bidi="fa-IR"/>
        </w:rPr>
        <w:t>.</w:t>
      </w:r>
    </w:p>
    <w:p>
      <w:pPr>
        <w:pStyle w:val="Heading3"/>
        <w:numPr>
          <w:ilvl w:val="2"/>
          <w:numId w:val="1"/>
        </w:numPr>
        <w:rPr/>
      </w:pPr>
      <w:bookmarkStart w:id="1095" w:name="__RefHeading___Toc853387_653776707"/>
      <w:bookmarkStart w:id="1096" w:name="_Toc392"/>
      <w:bookmarkEnd w:id="1095"/>
      <w:r>
        <w:rPr>
          <w:rtl w:val="true"/>
        </w:rPr>
        <w:t>مبارزه با طرح و نقشۀ ضد ارزشی</w:t>
      </w:r>
      <w:bookmarkEnd w:id="109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شکم و شهوت حاکم هستند؟ اینجا که محکوم هستند؛ یعنی شکم</w:t>
      </w:r>
    </w:p>
    <w:p>
      <w:pPr>
        <w:pStyle w:val="BookText"/>
        <w:rPr/>
      </w:pPr>
      <w:r>
        <w:rPr>
          <w:rFonts w:ascii="IRNazanin" w:hAnsi="IRNazanin" w:eastAsia="IRNazanin"/>
          <w:color w:val="111111"/>
          <w:sz w:val="28"/>
          <w:sz w:val="28"/>
          <w:szCs w:val="28"/>
          <w:rtl w:val="true"/>
          <w:lang w:bidi="fa-IR"/>
        </w:rPr>
        <w:t>و شهوت در زندگی پاکان عالم، هر دو از طریق صاحبشان بندۀ پروردگار هستند، اما آنجا شکم و شهوت حاکم هستند، به چه علت؟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یَتَمَتَّعُونَ وَ یَأْکُلُونَ کَما تَأْکُلُ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شکم آنها، شکم حیوانی است؛ یعنی دهان بازی دارد که هر چه می‌خواهد، درون این دهان می‌ریزند؛ عرق، شراب، گوشت خوک، پول حرام، دزدی، رشوه، غصب، اختلاس و حق مردم، حق خواهر و برادر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است و شکم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به صاحب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بریزم؟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و هر راهی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شکم حاکم است و این شکم، شکم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شهوت و شکمی که با خواسته‌های پروردگار عزیز عالم هماهنگ است، همین طور است؟ خدا در قرآن در مورد این‌ها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تَأْکُلُ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شکم را که گاو، خر، سگ و خوک دارند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شهوت و شکم در آنجا بحث ارزش است، نه بحث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ببیند، حق را دیده است، یا هر کس می‌خواهد با خدا بیعت کند، با امام حسین علیه السلام دست بیعت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مجموعۀ ارزش‌هاست</w:t>
      </w:r>
      <w:r>
        <w:rPr>
          <w:rFonts w:eastAsia="IRNazanin" w:cs="IRNazanin"/>
          <w:color w:val="111111"/>
          <w:sz w:val="28"/>
          <w:szCs w:val="28"/>
          <w:rtl w:val="true"/>
          <w:lang w:bidi="fa-IR"/>
        </w:rPr>
        <w:t>:</w:t>
      </w:r>
      <w:bookmarkStart w:id="1097" w:name="pg6436_43306"/>
    </w:p>
    <w:p>
      <w:pPr>
        <w:pStyle w:val="BookText"/>
        <w:rPr/>
      </w:pPr>
      <w:bookmarkEnd w:id="10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بُنْیانُ اللّهِ مَلْعُونٌ مَنْ هَدَمَ بُنْیانَهُ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غوامض التنزیل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الإنسان بنیان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هدم بنیانه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ساختمان، ساختمان الهی است، ملعون است کسی که این ساختمان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تا جایی که خدا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w:t>
      </w:r>
      <w:r>
        <w:rPr>
          <w:rFonts w:eastAsia="IRNazanin" w:cs="IRNazanin"/>
          <w:color w:val="111111"/>
          <w:sz w:val="28"/>
          <w:szCs w:val="28"/>
          <w:rtl w:val="true"/>
          <w:lang w:bidi="fa-IR"/>
        </w:rPr>
        <w:t>» .</w:t>
      </w:r>
    </w:p>
    <w:p>
      <w:pPr>
        <w:pStyle w:val="Heading3"/>
        <w:numPr>
          <w:ilvl w:val="2"/>
          <w:numId w:val="1"/>
        </w:numPr>
        <w:rPr/>
      </w:pPr>
      <w:bookmarkStart w:id="1098" w:name="__RefHeading___Toc853389_653776707"/>
      <w:bookmarkStart w:id="1099" w:name="_Toc393"/>
      <w:bookmarkEnd w:id="1098"/>
      <w:r>
        <w:rPr>
          <w:rtl w:val="true"/>
        </w:rPr>
        <w:t>وارد کردن نقص در ساختمان وجود</w:t>
      </w:r>
      <w:bookmarkEnd w:id="1099"/>
    </w:p>
    <w:p>
      <w:pPr>
        <w:pStyle w:val="BookText"/>
        <w:rPr/>
      </w:pPr>
      <w:r>
        <w:rPr>
          <w:rFonts w:ascii="IRNazanin" w:hAnsi="IRNazanin" w:eastAsia="IRNazanin"/>
          <w:color w:val="111111"/>
          <w:sz w:val="28"/>
          <w:sz w:val="28"/>
          <w:szCs w:val="28"/>
          <w:rtl w:val="true"/>
          <w:lang w:bidi="fa-IR"/>
        </w:rPr>
        <w:t>اما روایت دوم را ابوذر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صلی الله علیه و آله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آن کسی که از رحمت حق محروم است؛ نه کسی که کور مادرزاد، یا کسی که معلول است، چون ما آنقدر کور مادرزاد داشتیم که با قبول تربیت خدا، فوق العاده شدند</w:t>
      </w:r>
      <w:r>
        <w:rPr>
          <w:rFonts w:eastAsia="IRNazanin" w:cs="IRNazanin"/>
          <w:color w:val="111111"/>
          <w:sz w:val="28"/>
          <w:szCs w:val="28"/>
          <w:rtl w:val="true"/>
          <w:lang w:bidi="fa-IR"/>
        </w:rPr>
        <w:t>.</w:t>
      </w:r>
    </w:p>
    <w:p>
      <w:pPr>
        <w:pStyle w:val="Heading3"/>
        <w:numPr>
          <w:ilvl w:val="2"/>
          <w:numId w:val="1"/>
        </w:numPr>
        <w:rPr/>
      </w:pPr>
      <w:bookmarkStart w:id="1100" w:name="__RefHeading___Toc853391_653776707"/>
      <w:bookmarkStart w:id="1101" w:name="_Toc394"/>
      <w:bookmarkEnd w:id="1100"/>
      <w:r>
        <w:rPr>
          <w:rtl w:val="true"/>
        </w:rPr>
        <w:t>چشم دل</w:t>
      </w:r>
      <w:bookmarkEnd w:id="1101"/>
    </w:p>
    <w:p>
      <w:pPr>
        <w:pStyle w:val="BookText"/>
        <w:rPr/>
      </w:pPr>
      <w:r>
        <w:rPr>
          <w:rFonts w:ascii="IRNazanin" w:hAnsi="IRNazanin" w:eastAsia="IRNazanin"/>
          <w:color w:val="111111"/>
          <w:sz w:val="28"/>
          <w:sz w:val="28"/>
          <w:szCs w:val="28"/>
          <w:rtl w:val="true"/>
          <w:lang w:bidi="fa-IR"/>
        </w:rPr>
        <w:t>حضرت امام‌باقر علیه السلام وارد حرم رسول خدا صلی الله علیه و آله شدند، به همراه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را می‌بینید؟ به هر کس گفت که آیا حضرت امام باقر علیه السلام در حرم مشرف هستند؟ نگاهی به این طرف و آن طرف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گوشۀ حرم، نزد ابراهیم مکفوف، این پیرمرد کور برو،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در حرم است؟ رفت به ابراهیم مکفوف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w:t>
      </w:r>
      <w:bookmarkStart w:id="1102" w:name="pg6436_43308"/>
    </w:p>
    <w:p>
      <w:pPr>
        <w:pStyle w:val="BookText"/>
        <w:rPr/>
      </w:pPr>
      <w:bookmarkEnd w:id="1102"/>
      <w:r>
        <w:rPr>
          <w:rFonts w:ascii="IRNazanin" w:hAnsi="IRNazanin" w:eastAsia="IRNazanin"/>
          <w:color w:val="111111"/>
          <w:sz w:val="28"/>
          <w:sz w:val="28"/>
          <w:szCs w:val="28"/>
          <w:rtl w:val="true"/>
          <w:lang w:bidi="fa-IR"/>
        </w:rPr>
        <w:t>باقر علیه السلام به حرم مشرف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لحظه‌ای است 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ناحیه کور نیستم که ایشان را نبینم، بلکه چشم من خیلی قوی است، من از ناحیه چشم سر کور هستم، نه از ناحیۀ دل</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أَبِی بَصِیرٍ قَالَ دَخَلْتُ الْمَسْجِدَ مَعَ أَبِی جَعْفَرٍ علیه السلام وَ النَّاسُ یَدْخُلُونَ وَ یَخْرُجُونَ فَقَالَ لِی سَلِ النَّاسَ هَلْ یَرَوْنَنِی فَکُلُّ مَنْ لَقِیتُهُ قُلْتُ لَهُ أَ رَأَیْتَ أَبَا جَعْفَرٍ یَقُولُ لَاوَ هُوَ وَاقِفٌ حَتَّی دَخَلَ أَبُو هَارُونَ الْمَکْفُوفُ قَالَ سَلْ هَذَا فَقُلْتُ هَلْ رَأَیْتَ أَبَا جَعْفَرٍ فَقَالَ أَ لَیْسَ هُوَ بِقَائِمٍ قَالَ وَ مَا عِلْمُکَ قَالَ وَ کَیْفَ لَاأَعْلَمُ وَ هُوَ نُورٌ سَاطِعٌ قَالَ وَ سَمِعْتُ یَقُولُ لِرَجُلٍ مِنْ أَهْلِ الْإِفْرِیقِیَةِ مَا حَالُ رَاشِدٍ قَالَ خَلَّفْتُهُ حَیّاً صَالِحاً یُقْرِئُکَ السَّلَامَ قَالَ رَحِمَهُ اللَّهُ قَالَ مَاتَ قَالَ نَعَمْ قَالَ مَتَی قَالَ بَعْدَ خُرُوجِکَ بِیَوْمَیْنِ قَالَ وَ اللَّهِ مَا مَرِضَ وَ لَاکَانَ بِهِ عِلَّةٌ قَالَ وَ إِنَّمَا یَمُوتُ مَنْ یَمُوتُ مِنْ مَرَضٍ وَ عِلَّةٍ قُلْتُ مَنِ الرَّجُلُ قَالَ رَجُلٌ لَنَا مُوَالٍ وَ لَنَا مُحِبٌّ ثُمَّ قَالَ أَ تَرَوْنَ أَنْ لَیْسَ لَنَا مَعَکُمْ أَعْیُنٌ نَاظِرَةٌ وَ أَسْمَاعٌ سَامِعَةٌ بِئْسَ مَا رَأَیْتُمْ وَ اللَّهِ لَایَخْفَی عَلَیْنَا شَیْءٌ مِنْ أَعْمَالِکُمْ فَاحْضُرُونَا جَمِیعاً وَ عَوِّدُوا أَنْفُسَکُمُ الْخَیْرَ وَ کُونُوا مِنْ أَهْلِهِ تُعْرَفُوا فَإِنِّی بِهَذَا آمُرُ وُلْدِی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به امیرالمؤمنین علیه السلام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خدا را دیده‌اید که او را عبادت می‌کنید؟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خدای ندیده را عبادت نمی‌کنم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در ناحیۀ چشم دل، چشم خیلی قویی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هوش آنان نیز قوی است و قدرت تسلّط آنان بر خودشان هم خیلی فوق العاده است</w:t>
      </w:r>
      <w:r>
        <w:rPr>
          <w:rFonts w:eastAsia="IRNazanin" w:cs="IRNazanin"/>
          <w:color w:val="111111"/>
          <w:sz w:val="28"/>
          <w:szCs w:val="28"/>
          <w:rtl w:val="true"/>
          <w:lang w:bidi="fa-IR"/>
        </w:rPr>
        <w:t>.</w:t>
      </w:r>
    </w:p>
    <w:p>
      <w:pPr>
        <w:pStyle w:val="Heading3"/>
        <w:numPr>
          <w:ilvl w:val="2"/>
          <w:numId w:val="1"/>
        </w:numPr>
        <w:rPr/>
      </w:pPr>
      <w:bookmarkStart w:id="1103" w:name="__RefHeading___Toc853393_653776707"/>
      <w:bookmarkStart w:id="1104" w:name="_Toc395"/>
      <w:bookmarkEnd w:id="1103"/>
      <w:r>
        <w:rPr>
          <w:rtl w:val="true"/>
        </w:rPr>
        <w:t>رفاقت صحیح با شکم و شهوت</w:t>
      </w:r>
      <w:bookmarkEnd w:id="1104"/>
    </w:p>
    <w:p>
      <w:pPr>
        <w:pStyle w:val="BookText"/>
        <w:rPr/>
      </w:pPr>
      <w:r>
        <w:rPr>
          <w:rFonts w:ascii="IRNazanin" w:hAnsi="IRNazanin" w:eastAsia="IRNazanin"/>
          <w:color w:val="111111"/>
          <w:sz w:val="28"/>
          <w:sz w:val="28"/>
          <w:szCs w:val="28"/>
          <w:rtl w:val="true"/>
          <w:lang w:bidi="fa-IR"/>
        </w:rPr>
        <w:t>زمانی که امیرالمؤمنین علیه السلام حاکم کل مملکت بودند، بعد از نماز مغرب و عشا از مسجد کوفه به طرف خانه می‌رفتند، قصابی که آن طرف‌تر از مسجد بود، گفت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بروم، اما چند کیلو گوشت مانده، مشتری ندارم، شما</w:t>
      </w:r>
      <w:bookmarkStart w:id="1105" w:name="pg6436_43310"/>
    </w:p>
    <w:p>
      <w:pPr>
        <w:pStyle w:val="BookText"/>
        <w:rPr/>
      </w:pPr>
      <w:bookmarkEnd w:id="1105"/>
      <w:r>
        <w:rPr>
          <w:rFonts w:ascii="IRNazanin" w:hAnsi="IRNazanin" w:eastAsia="IRNazanin"/>
          <w:color w:val="111111"/>
          <w:sz w:val="28"/>
          <w:sz w:val="28"/>
          <w:szCs w:val="28"/>
          <w:rtl w:val="true"/>
          <w:lang w:bidi="fa-IR"/>
        </w:rPr>
        <w:t>می‌خواهید ببرید؟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این مملکت که یکی از استان‌هایش کشور مصر، فلسطین و ایران است، پول ندارد؟ صاف‌تر از اولیای خدا در این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ریاست جمهوری خود حقوق نمی‌گیرم، چند درخت خرما در مدینه دارم، با پول آن خرج سالم را تنظیم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پولش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 تو معاملۀ نسیه کنم؟ با شکم خود معاملۀ نسیه می‌کنم، به شکم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هست، اما پول ندارم که بخرم و به تو بدهم، صبر کن، هر وقت پولدار شدم، به تو گوشت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با من رفیق‌تر از تو است؛ چون هر چقدر هم با من رفیق باشی، همین که پولم دیر بشود، تو به من بد نگاه می‌کنی که چرا پول مرا ندادی، اما هیچ وقت شکم من به من بد نگاه نمی‌کند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الباب الرابع و الثلاثون فی القناعة؛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علیا علیه السلام اجتاز بقصاب و عنده لحم سمین فقال یا أمیر المؤمنین هذا اللحم سمین اشتر منه فقال له لیس الثمن حاضرا فقال أنا أصبر یا أمیر المؤمنین فقال له أنا أصبر عن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این ساختمان را رو به خرابی ببرد و آن را ناقص نگهدارد</w:t>
      </w:r>
      <w:r>
        <w:rPr>
          <w:rFonts w:eastAsia="IRNazanin" w:cs="IRNazanin"/>
          <w:color w:val="111111"/>
          <w:sz w:val="28"/>
          <w:szCs w:val="28"/>
          <w:rtl w:val="true"/>
          <w:lang w:bidi="fa-IR"/>
        </w:rPr>
        <w:t>.</w:t>
      </w:r>
    </w:p>
    <w:p>
      <w:pPr>
        <w:pStyle w:val="Heading3"/>
        <w:numPr>
          <w:ilvl w:val="2"/>
          <w:numId w:val="1"/>
        </w:numPr>
        <w:rPr/>
      </w:pPr>
      <w:bookmarkStart w:id="1106" w:name="__RefHeading___Toc853395_653776707"/>
      <w:bookmarkStart w:id="1107" w:name="_Toc396"/>
      <w:bookmarkEnd w:id="1106"/>
      <w:r>
        <w:rPr>
          <w:rtl w:val="true"/>
        </w:rPr>
        <w:t>مصالح ساختمان وجود</w:t>
      </w:r>
      <w:bookmarkEnd w:id="11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مصالح را برای این ساختمان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این ساختمان، متخلّق شدن به اخلاق صالحین، صدق، چشم پاک، خوف از خدا، صبر، سخاوت و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در جهت اخلاق است و مصالح عملی و اعتقادیش نیز در جایگاه خود مسائلی دارد</w:t>
      </w:r>
      <w:r>
        <w:rPr>
          <w:rFonts w:eastAsia="IRNazanin" w:cs="IRNazanin"/>
          <w:color w:val="111111"/>
          <w:sz w:val="28"/>
          <w:szCs w:val="28"/>
          <w:rtl w:val="true"/>
          <w:lang w:bidi="fa-IR"/>
        </w:rPr>
        <w:t>.</w:t>
      </w:r>
      <w:bookmarkStart w:id="1108" w:name="pg6436_43312"/>
    </w:p>
    <w:p>
      <w:pPr>
        <w:pStyle w:val="BookText"/>
        <w:rPr/>
      </w:pPr>
      <w:bookmarkEnd w:id="1108"/>
      <w:r>
        <w:rPr>
          <w:rFonts w:ascii="IRNazanin" w:hAnsi="IRNazanin" w:eastAsia="IRNazanin"/>
          <w:color w:val="111111"/>
          <w:sz w:val="28"/>
          <w:sz w:val="28"/>
          <w:szCs w:val="28"/>
          <w:rtl w:val="true"/>
          <w:lang w:bidi="fa-IR"/>
        </w:rPr>
        <w:t>مثلاً برای ساختن قلب، مصالح ایمان به خدا، قیامت، فرشتگان، انبیا و کتاب‌های نازل شده از جانب حضرت حق است که اگر دل در گرو این پنج منبع باشد و هر چیز دیگری می‌خواهد به دل گره بخورد، با این‌ها پخته شود، ساختمان وجود انسان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می‌خواهد با دل گره بخورد، با این پنج چیز میزان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اجازه دهدکه گره بخورد، دیگر اتفاق نمی‌افتد که پسر نزد پدر و مادرش گریه کند که من این دختر را می‌خواهم،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به ما نمی‌خورد، یا دختر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پسر را می‌خواهم، مادر ناله می‌زند که این پسر به خانوادۀ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اندازۀ ازدواج و آنچه که می‌خواهند به دل‌شان گره بخورد اهمیت نمی‌دهند که این چیزی که می‌خواهد به دل ما گره بخورد، به دل، خدا، فرشتگان، دین، قیامت، ائمه علیهم السلام و انبیا می‌خورد، یا نه؟ آیا همسنگ با ارزش‌ها هست؟</w:t>
      </w:r>
    </w:p>
    <w:p>
      <w:pPr>
        <w:pStyle w:val="Heading3"/>
        <w:numPr>
          <w:ilvl w:val="2"/>
          <w:numId w:val="1"/>
        </w:numPr>
        <w:rPr/>
      </w:pPr>
      <w:bookmarkStart w:id="1109" w:name="__RefHeading___Toc853397_653776707"/>
      <w:bookmarkStart w:id="1110" w:name="_Toc397"/>
      <w:bookmarkEnd w:id="1109"/>
      <w:r>
        <w:rPr>
          <w:rtl w:val="true"/>
        </w:rPr>
        <w:t>حراست از خانۀ دل</w:t>
      </w:r>
      <w:bookmarkEnd w:id="1110"/>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به این مقام رسیدید؟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بالقعود علی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جلودار دلم بودم و هر چیز و هر کسی را به دل راه ندادم، بلکه دیدم هر چیزی که به دل نمی‌خورد و به آن مربوط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و غریبه‌ای، اینجا نیا، اینجا خانۀ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ندادن غیر، علی شدم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احمد نراقی شعر مفصلی دارد پدربزرگم این شعر را می‌خواند و بلند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آن به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کردم در اول بی‌شمار اهرمن را راه دادم در حصار</w:t>
      </w:r>
      <w:bookmarkStart w:id="1111" w:name="pg6436_43314"/>
    </w:p>
    <w:p>
      <w:pPr>
        <w:pStyle w:val="BookText"/>
        <w:rPr/>
      </w:pPr>
      <w:bookmarkEnd w:id="1111"/>
      <w:r>
        <w:rPr>
          <w:rFonts w:ascii="IRNazanin" w:hAnsi="IRNazanin" w:eastAsia="IRNazanin"/>
          <w:color w:val="111111"/>
          <w:sz w:val="28"/>
          <w:sz w:val="28"/>
          <w:szCs w:val="28"/>
          <w:rtl w:val="true"/>
          <w:lang w:bidi="fa-IR"/>
        </w:rPr>
        <w:t xml:space="preserve">یک نظر در کار این ویرانه کن دشمن خود را برون زین خانه کن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p>
    <w:p>
      <w:pPr>
        <w:pStyle w:val="Heading3"/>
        <w:numPr>
          <w:ilvl w:val="2"/>
          <w:numId w:val="1"/>
        </w:numPr>
        <w:rPr/>
      </w:pPr>
      <w:bookmarkStart w:id="1112" w:name="__RefHeading___Toc853399_653776707"/>
      <w:bookmarkStart w:id="1113" w:name="_Toc398"/>
      <w:bookmarkEnd w:id="1112"/>
      <w:r>
        <w:rPr>
          <w:rtl w:val="true"/>
        </w:rPr>
        <w:t>اخلاق صالحین در مصالح ساختمان وجود</w:t>
      </w:r>
      <w:bookmarkEnd w:id="1113"/>
    </w:p>
    <w:p>
      <w:pPr>
        <w:pStyle w:val="BookText"/>
        <w:rPr/>
      </w:pPr>
      <w:r>
        <w:rPr>
          <w:rFonts w:ascii="IRNazanin" w:hAnsi="IRNazanin" w:eastAsia="IRNazanin"/>
          <w:color w:val="111111"/>
          <w:sz w:val="28"/>
          <w:sz w:val="28"/>
          <w:szCs w:val="28"/>
          <w:rtl w:val="true"/>
          <w:lang w:bidi="fa-IR"/>
        </w:rPr>
        <w:t>پیامبر اکرم صلی الله علیه و آله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التخلّق باخلاق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التخلق باخلاق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ما معنا شده است، ده مورد را شیخ بهائی در کتاب اربعینش بیان می‌کند که اخلاق صالحین چه بوده است؟</w:t>
      </w:r>
    </w:p>
    <w:p>
      <w:pPr>
        <w:pStyle w:val="BookText"/>
        <w:rPr/>
      </w:pPr>
      <w:r>
        <w:rPr>
          <w:rFonts w:ascii="IRNazanin" w:hAnsi="IRNazanin" w:eastAsia="IRNazanin"/>
          <w:color w:val="111111"/>
          <w:sz w:val="28"/>
          <w:sz w:val="28"/>
          <w:szCs w:val="28"/>
          <w:rtl w:val="true"/>
          <w:lang w:bidi="fa-IR"/>
        </w:rPr>
        <w:t>صالحین، همان طور که از لغت پیداست، عاشق تربیت، رشد، کمال، سالم و پاک شدن مردم و خوشبخت کردن آنها در دنیا و آخرت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مردمی که در این زمینه ارتباطی نداشتند، زجر می‌کشیدند، ولی مردم را رها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توجه عاشقانه به ساختن مردم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 آن را امر به معروف و نهی از منکر بگذار، اما این امر به معروف و نهی از منکر خیلی هنرمندانه بوده است</w:t>
      </w:r>
      <w:r>
        <w:rPr>
          <w:rFonts w:eastAsia="IRNazanin" w:cs="IRNazanin"/>
          <w:color w:val="111111"/>
          <w:sz w:val="28"/>
          <w:szCs w:val="28"/>
          <w:rtl w:val="true"/>
          <w:lang w:bidi="fa-IR"/>
        </w:rPr>
        <w:t>.</w:t>
      </w:r>
    </w:p>
    <w:p>
      <w:pPr>
        <w:pStyle w:val="Heading3"/>
        <w:numPr>
          <w:ilvl w:val="2"/>
          <w:numId w:val="1"/>
        </w:numPr>
        <w:rPr/>
      </w:pPr>
      <w:bookmarkStart w:id="1114" w:name="__RefHeading___Toc853401_653776707"/>
      <w:bookmarkStart w:id="1115" w:name="_Toc399"/>
      <w:bookmarkEnd w:id="1114"/>
      <w:r>
        <w:rPr>
          <w:rtl w:val="true"/>
        </w:rPr>
        <w:t>معامله کردن با خدا</w:t>
      </w:r>
      <w:bookmarkEnd w:id="111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به نام سعید بن مسیّب </w:t>
      </w:r>
      <w:r>
        <w:rPr>
          <w:rStyle w:val="FootnoteAnchor"/>
          <w:rtl w:val="true"/>
        </w:rPr>
        <w:footnoteReference w:id="231"/>
      </w:r>
      <w:r>
        <w:rPr>
          <w:rFonts w:ascii="IRNazanin" w:hAnsi="IRNazanin" w:eastAsia="IRNazanin"/>
          <w:color w:val="111111"/>
          <w:sz w:val="28"/>
          <w:sz w:val="28"/>
          <w:szCs w:val="28"/>
          <w:rtl w:val="true"/>
          <w:lang w:bidi="fa-IR"/>
        </w:rPr>
        <w:t>در مدینه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علیهما السلام از او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که پروردگار زیبایی را در این دختر</w:t>
      </w:r>
    </w:p>
    <w:p>
      <w:pPr>
        <w:pStyle w:val="BookText"/>
        <w:rPr/>
      </w:pPr>
      <w:r>
        <w:rPr>
          <w:rFonts w:ascii="IRNazanin" w:hAnsi="IRNazanin" w:eastAsia="IRNazanin"/>
          <w:color w:val="111111"/>
          <w:sz w:val="28"/>
          <w:sz w:val="28"/>
          <w:szCs w:val="28"/>
          <w:rtl w:val="true"/>
          <w:lang w:bidi="fa-IR"/>
        </w:rPr>
        <w:t>کامل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دانشمند درس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عبدالملک مروان حاکم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با اختیارات تامّ می‌فرستد که این دختر را از سعید بن مسیّب برای پادشاه کشور خواستگاری کن، دختر و خودش هر چه مهریه و چیز دیگر خواستند قبول کن و امضا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نمایندۀ عبدالملک آمد و با سعید بن مسیّب مفصل صحبت کرد و همه مژده‌ها را به او داد و سعید نیز بعد از تمام شدن حرف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عبدالملک شوهر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 درس به شاگردش که لباس معمولی به تنش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درس را تعطیل کردی، خیلی برای من سنگین است، چرا؟ اشک شاگردش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عروسی کرده بودم، همسرم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دست‌اندر کار کفن و دفن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 که بی‌زن زندگی کردن، شرّ است، شما همین امشب باید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همسرم مرده و وضع مالی خوبی ندارم، چه کسی به من دختر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شاه به دنبالش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دخترم باید با انسان ازدواج کند، نه 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صبر کن، رفت و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دانشجو، سالم و پاک به خواستگاری تو آمده است، می‌خواهی تو را به ازدواج او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سرد و گرم روزگار را چشیده‌اید، اگر مصلحت من می‌دانید،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 را اکنون می‌خوانم و اول غروب عروس را می‌آورم و به تو تحویل می‌دهم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غروب آمد، در زد، داماد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چه باشد؟ من</w:t>
      </w:r>
      <w:bookmarkStart w:id="1116" w:name="pg6436_43320"/>
    </w:p>
    <w:p>
      <w:pPr>
        <w:pStyle w:val="BookText"/>
        <w:rPr/>
      </w:pPr>
      <w:bookmarkEnd w:id="1116"/>
      <w:r>
        <w:rPr>
          <w:rFonts w:ascii="IRNazanin" w:hAnsi="IRNazanin" w:eastAsia="IRNazanin"/>
          <w:color w:val="111111"/>
          <w:sz w:val="28"/>
          <w:sz w:val="28"/>
          <w:szCs w:val="28"/>
          <w:rtl w:val="true"/>
          <w:lang w:bidi="fa-IR"/>
        </w:rPr>
        <w:t>پول ندارم تا مهر دختر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مهر را نقد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را شرط الهی می‌کنم که باید به دخترم یاد بدهی، این مهریه دختر من است، دیگر چه می‌خواهی؟ ازدواج تمام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عبرت آموز</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ابراهیم بن عبد اللّه الکنانی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دخترش را به مردی داد بدو درم مهر</w:t>
      </w:r>
      <w:r>
        <w:rPr>
          <w:rFonts w:eastAsia="IRNazanin" w:cs="IRNazanin"/>
          <w:color w:val="111111"/>
          <w:sz w:val="28"/>
          <w:szCs w:val="28"/>
          <w:rtl w:val="true"/>
          <w:lang w:bidi="fa-IR"/>
        </w:rPr>
        <w:t>.</w:t>
      </w:r>
    </w:p>
    <w:p>
      <w:pPr>
        <w:pStyle w:val="Heading3"/>
        <w:numPr>
          <w:ilvl w:val="2"/>
          <w:numId w:val="1"/>
        </w:numPr>
        <w:rPr/>
      </w:pPr>
      <w:bookmarkStart w:id="1117" w:name="__RefHeading___Toc853403_653776707"/>
      <w:bookmarkStart w:id="1118" w:name="_Toc400"/>
      <w:bookmarkEnd w:id="1117"/>
      <w:r>
        <w:rPr>
          <w:rtl w:val="true"/>
        </w:rPr>
        <w:t>غلام تربیت شده در دست حکیمان الهی</w:t>
      </w:r>
      <w:bookmarkEnd w:id="1118"/>
    </w:p>
    <w:p>
      <w:pPr>
        <w:pStyle w:val="BookText"/>
        <w:rPr/>
      </w:pPr>
      <w:r>
        <w:rPr>
          <w:rFonts w:ascii="IRNazanin" w:hAnsi="IRNazanin" w:eastAsia="IRNazanin"/>
          <w:color w:val="111111"/>
          <w:sz w:val="28"/>
          <w:sz w:val="28"/>
          <w:szCs w:val="28"/>
          <w:rtl w:val="true"/>
          <w:lang w:bidi="fa-IR"/>
        </w:rPr>
        <w:t>حال تربیت شدۀ دیگری را از زبان این سعید بن مسیّب بشنوید،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قحطی شده بود، جمعیتی از مردم مدینه به بیابان رفتند تا نماز باران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در گوشه نشستیم و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نماز باران را خواندند و اشک ریختند و رفتند،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خلوت شد، از پشت تپه صدایی شنیدم، اما صدا بلند نبود، صدایی است که به خدا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دیدم کارگر سیاه چهره‌ای صورتش روی خاک است و به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بازیگری‌ها، گناهان و قلب سیاه این مردم نگاه نکن، به کرم خود نگاه کن و باران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سرش را از روی خاک بلند کرد، ابر پدیدار شد و باران ریخت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دنبالش آمدیم تا ببینیم خانۀ این شخص کجاست، تا برویم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تو غلامی، تو ارباب شو و من غلام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آهسته آمدم، دیدم به خانۀ امام زین العابدین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کردم، بعد در زدم و درون خانه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کریمی، یکی از این غلام‌های خود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دیگری دارم که کار حیوانات مرا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بزنید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ببخشم؟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رو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امام زین العابدین علیه السلام جدا نکن، من می‌میرم،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دید که مقام معنویش بر او معلوم شده و او بی‌خود به دنبالش نیامده است و حتماً در بیابان آن حال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را ببینید و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قدم رفته بودم که غلامان امام زین العابدین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جنازۀ آن غلام بیا، او نزد محبوبش رفته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عبرت‌آموز</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چه غیر یار استغفر الله</w:t>
      </w:r>
    </w:p>
    <w:p>
      <w:pPr>
        <w:pStyle w:val="BookText"/>
        <w:rPr/>
      </w:pPr>
      <w:r>
        <w:rPr>
          <w:rFonts w:ascii="IRNazanin" w:hAnsi="IRNazanin" w:eastAsia="IRNazanin"/>
          <w:color w:val="111111"/>
          <w:sz w:val="28"/>
          <w:sz w:val="28"/>
          <w:szCs w:val="28"/>
          <w:rtl w:val="true"/>
          <w:lang w:bidi="fa-IR"/>
        </w:rPr>
        <w:t xml:space="preserve">شدم دور از دیار یار ای فیض منِ مهجور زار استغر الله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19" w:name="pg6436_43326"/>
    </w:p>
    <w:p>
      <w:pPr>
        <w:pStyle w:val="Heading2"/>
        <w:numPr>
          <w:ilvl w:val="1"/>
          <w:numId w:val="1"/>
        </w:numPr>
        <w:rPr/>
      </w:pPr>
      <w:bookmarkStart w:id="1120" w:name="__RefHeading___Toc853405_653776707"/>
      <w:bookmarkStart w:id="1121" w:name="_Toc401"/>
      <w:bookmarkEnd w:id="1119"/>
      <w:bookmarkEnd w:id="1120"/>
      <w:r>
        <w:rPr>
          <w:rtl w:val="true"/>
        </w:rPr>
        <w:t>دنیا و آخرت</w:t>
      </w:r>
      <w:bookmarkEnd w:id="1121"/>
    </w:p>
    <w:p>
      <w:pPr>
        <w:pStyle w:val="Heading3"/>
        <w:numPr>
          <w:ilvl w:val="2"/>
          <w:numId w:val="1"/>
        </w:numPr>
        <w:rPr/>
      </w:pPr>
      <w:bookmarkStart w:id="1122" w:name="__RefHeading___Toc853407_653776707"/>
      <w:bookmarkStart w:id="1123" w:name="_Toc402"/>
      <w:bookmarkEnd w:id="1122"/>
      <w:r>
        <w:rPr>
          <w:rtl w:val="true"/>
        </w:rPr>
        <w:t>تفاوت بین دنیا و آخرت</w:t>
      </w:r>
      <w:bookmarkEnd w:id="1123"/>
    </w:p>
    <w:p>
      <w:pPr>
        <w:pStyle w:val="Heading4"/>
        <w:numPr>
          <w:ilvl w:val="3"/>
          <w:numId w:val="1"/>
        </w:numPr>
        <w:rPr/>
      </w:pPr>
      <w:bookmarkStart w:id="1124" w:name="__RefHeading___Toc853409_653776707"/>
      <w:bookmarkStart w:id="1125" w:name="_Toc403"/>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تفاوت بین دنیا و آخرت</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bookmarkStart w:id="1126" w:name="pg6436_43328"/>
    </w:p>
    <w:p>
      <w:pPr>
        <w:pStyle w:val="BookText"/>
        <w:rPr/>
      </w:pPr>
      <w:bookmarkEnd w:id="1126"/>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4"/>
        <w:numPr>
          <w:ilvl w:val="3"/>
          <w:numId w:val="1"/>
        </w:numPr>
        <w:rPr/>
      </w:pPr>
      <w:bookmarkStart w:id="1127" w:name="__RefHeading___Toc853411_653776707"/>
      <w:bookmarkStart w:id="1128" w:name="_Toc404"/>
      <w:bookmarkEnd w:id="1127"/>
      <w:r>
        <w:rPr/>
        <w:t>1</w:t>
      </w:r>
      <w:r>
        <w:rPr>
          <w:rtl w:val="true"/>
        </w:rPr>
        <w:t xml:space="preserve">- </w:t>
      </w:r>
      <w:r>
        <w:rPr>
          <w:rtl w:val="true"/>
        </w:rPr>
        <w:t>زنده بودن آخرت</w:t>
      </w:r>
      <w:bookmarkEnd w:id="1128"/>
    </w:p>
    <w:p>
      <w:pPr>
        <w:pStyle w:val="BookText"/>
        <w:rPr/>
      </w:pPr>
      <w:r>
        <w:rPr>
          <w:rFonts w:ascii="IRNazanin" w:hAnsi="IRNazanin" w:eastAsia="IRNazanin"/>
          <w:color w:val="111111"/>
          <w:sz w:val="28"/>
          <w:sz w:val="28"/>
          <w:szCs w:val="28"/>
          <w:rtl w:val="true"/>
          <w:lang w:bidi="fa-IR"/>
        </w:rPr>
        <w:t>دنیا و آخرت با یکدیگر چند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تفاوت‌ها از آیات قرآن مجید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خانۀ حیات و زندگی است و هم خانۀ مرگ و خاموشی است، اما آخرت فقط خانۀ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موجودات زنده، جماد و مرده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موجودات در این دنیا جان و حیات دارند و بسیاری از موجودات هم بدون جان و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مجید، آخرت و همۀ موجودات عالم آخرت را زندۀ شعوردار، فهمیده و آگاه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دربارۀ دنیا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مرگ هست و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آخرت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آخرت، باشعور، زنده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این نکته اشاره شده است که پروردگار عالم بعد از این که جریان قیامت تمام شده، صحرای محشر خالی می‌شود، اهل نجات وارد بهشت و اهل معصیت نیز وارد دوزخ می‌شوند، پروردگار عالم با دوزخ و جهنّم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دوزخ نیز حرف خدا را می‌شنوند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شنیدن و جواب دادن، همان حیات آگاهانۀ به همراه شعور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دوزخ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جمعیت مرد و زنی که به خاطر گناه، بی‌دینی، کفر، شرک، نفاق و عصیان در تو ریخته شده‌اند، سیر و پر شده‌ای؟ دوزخ به پروردگار جواب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هَلْ مِنْ مَزِیدٍ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آیۀ شریفه، کلمۀ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پروردگار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میلیاردها مرد و زنی که در من ریخته شده، سیر و قانع نشده‌ام، آیا لقمۀ بیشتری هم هست که در من قرار بدهی؟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جهنم صحبت می‌کند و از او سؤال می‌کند و جهنم هم با صدا جواب پروردگار عالم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دوزخ</w:t>
      </w:r>
      <w:bookmarkStart w:id="1129" w:name="pg6436_43331"/>
    </w:p>
    <w:p>
      <w:pPr>
        <w:pStyle w:val="BookText"/>
        <w:rPr/>
      </w:pPr>
      <w:bookmarkEnd w:id="1129"/>
      <w:r>
        <w:rPr>
          <w:rFonts w:ascii="IRNazanin" w:hAnsi="IRNazanin" w:eastAsia="IRNazanin"/>
          <w:color w:val="111111"/>
          <w:sz w:val="28"/>
          <w:sz w:val="28"/>
          <w:szCs w:val="28"/>
          <w:rtl w:val="true"/>
          <w:lang w:bidi="fa-IR"/>
        </w:rPr>
        <w:t>مانند بقیه شؤون قیامت، حیات دارد و حیات او نیز با شعور و با درک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تفاوت</w:t>
      </w:r>
      <w:r>
        <w:rPr>
          <w:rFonts w:eastAsia="IRNazanin" w:cs="IRNazanin"/>
          <w:color w:val="111111"/>
          <w:sz w:val="28"/>
          <w:szCs w:val="28"/>
          <w:rtl w:val="true"/>
          <w:lang w:bidi="fa-IR"/>
        </w:rPr>
        <w:t>.</w:t>
      </w:r>
    </w:p>
    <w:p>
      <w:pPr>
        <w:pStyle w:val="Heading4"/>
        <w:numPr>
          <w:ilvl w:val="3"/>
          <w:numId w:val="1"/>
        </w:numPr>
        <w:rPr/>
      </w:pPr>
      <w:bookmarkStart w:id="1130" w:name="__RefHeading___Toc853413_653776707"/>
      <w:bookmarkStart w:id="1131" w:name="_Toc405"/>
      <w:bookmarkEnd w:id="1130"/>
      <w:r>
        <w:rPr/>
        <w:t>2</w:t>
      </w:r>
      <w:r>
        <w:rPr>
          <w:rtl w:val="true"/>
        </w:rPr>
        <w:t xml:space="preserve">- </w:t>
      </w:r>
      <w:r>
        <w:rPr>
          <w:rtl w:val="true"/>
        </w:rPr>
        <w:t>فناپذیری دنیا و بقای آخرت</w:t>
      </w:r>
      <w:bookmarkEnd w:id="1131"/>
    </w:p>
    <w:p>
      <w:pPr>
        <w:pStyle w:val="BookText"/>
        <w:rPr/>
      </w:pPr>
      <w:r>
        <w:rPr>
          <w:rFonts w:ascii="IRNazanin" w:hAnsi="IRNazanin" w:eastAsia="IRNazanin"/>
          <w:color w:val="111111"/>
          <w:sz w:val="28"/>
          <w:sz w:val="28"/>
          <w:szCs w:val="28"/>
          <w:rtl w:val="true"/>
          <w:lang w:bidi="fa-IR"/>
        </w:rPr>
        <w:t>تفاوت دیگری که بین دنیا و آخرت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دنیا دوام و بقا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همیشگی، جاوید و ابدی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موجود این عالم که برتر از او وجود ندارد، پیغمبر عظیم الشأن اسلام صلی الله علیه و آله است که سهم بودن ایشان در این دنیا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دنیا با آن همه احترام، مقام، عظمت و کرامت، ابدی و جاوید قرار نداد، بلکه در زمان حیات آن حضرت، خود پروردگار عالم خبر مرگ ایشان را به او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حبیب من، یقیناً مرگ گریبان تو را نیز خواهد گرفت و روزی می‌رسد که بین روح و بدن تو جدایی می‌افتد و بدن تو باید در همین زمین دفن بشود و جان مقدست نیز باید در جوار من قرار بگیرد، تا روز قیامت که دوباره بین این جان و بدن آشتی برقرار بکنم و با همین بدن و جان مرکّب وارد عالم آخرت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عالم است به عمر او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ابدی بودن و بقا بر پروندۀ کسی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آخرت، مرگ و محدودیتی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موجوداتی که در عالم آخرت هستند، همیشگی و ابدی هستند، بقا دارند و مسأله‌ای به نام مرگ برای اهل آخرت وجود ندارد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اگر یک مرد، زن، کودک، پیر یا یک جوانی خدای نکرده حدود هفتاد درصد بدن او در میان شعله‌های آتش آسیب ببیند و آتش را خاموش بکنند و او را به بیمارستان ببرند، بهترین دکتر و دارو هم کنار او قرار بگیرد، احتمال مرگ او</w:t>
      </w:r>
      <w:bookmarkStart w:id="1132" w:name="pg6436_43334"/>
    </w:p>
    <w:p>
      <w:pPr>
        <w:pStyle w:val="BookText"/>
        <w:rPr/>
      </w:pPr>
      <w:bookmarkEnd w:id="1132"/>
      <w:r>
        <w:rPr>
          <w:rFonts w:ascii="IRNazanin" w:hAnsi="IRNazanin" w:eastAsia="IRNazanin"/>
          <w:color w:val="111111"/>
          <w:sz w:val="28"/>
          <w:sz w:val="28"/>
          <w:szCs w:val="28"/>
          <w:rtl w:val="true"/>
          <w:lang w:bidi="fa-IR"/>
        </w:rPr>
        <w:t>به خاطر هفتاد درصد آسیب دیدگی از آتش،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در دعای کمیل با سوز دل دربارۀ آتش جهنم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لاتقوم له السموات و الارض</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آتشی است که تمام آسمان‌ها و زمین در برابر سوزندگی، حمله و فشار آن، مقاومت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جهنّمی‌ها با همین بدن در آن آتش پرفشار نمی‌میرند، پروردگار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هیچ فرد جهنمی در آن آتش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آتش هم آتشی است که آسمان‌ها و زمین طاقت آن را ندارد، اما در آخرت همین بدن گوشتی و استخوانی در آن آتش شدید از بین نمی‌رود و مردنی نیست، این فرق دوم بین دنیا و آخرت است</w:t>
      </w:r>
      <w:r>
        <w:rPr>
          <w:rFonts w:eastAsia="IRNazanin" w:cs="IRNazanin"/>
          <w:color w:val="111111"/>
          <w:sz w:val="28"/>
          <w:szCs w:val="28"/>
          <w:rtl w:val="true"/>
          <w:lang w:bidi="fa-IR"/>
        </w:rPr>
        <w:t>.</w:t>
      </w:r>
    </w:p>
    <w:p>
      <w:pPr>
        <w:pStyle w:val="Heading4"/>
        <w:numPr>
          <w:ilvl w:val="3"/>
          <w:numId w:val="1"/>
        </w:numPr>
        <w:rPr/>
      </w:pPr>
      <w:bookmarkStart w:id="1133" w:name="__RefHeading___Toc853415_653776707"/>
      <w:bookmarkStart w:id="1134" w:name="_Toc406"/>
      <w:bookmarkEnd w:id="1133"/>
      <w:r>
        <w:rPr/>
        <w:t>3</w:t>
      </w:r>
      <w:r>
        <w:rPr>
          <w:rtl w:val="true"/>
        </w:rPr>
        <w:t xml:space="preserve">- </w:t>
      </w:r>
      <w:r>
        <w:rPr>
          <w:rtl w:val="true"/>
        </w:rPr>
        <w:t>جدایی بین خوبان و بدان در آخرت</w:t>
      </w:r>
      <w:bookmarkEnd w:id="113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سوم بین دنیا و آخرت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تمام خوبان و بدان کنار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متدین، بزرگوار و اهل خدا هستید، ولی ممکن است همسایه شما فرد غریبه‌ای باشد که از مکان دیگری به این شهر آمده است، دین و ایمان ندارد، اهل عبادت نیست، صداقت، کرامت و اصالت ندارد و دارای ارزش‌های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 به جای دیگری هم نمی‌توانید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دختر متدینۀ عفیفه با یک جوان ازدواج بکند و این شوهر هم کفو او از آب در نیاید، آدم بی‌دین و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مناطق روی زمین، خوب و بد کنار</w:t>
      </w:r>
    </w:p>
    <w:p>
      <w:pPr>
        <w:pStyle w:val="BookText"/>
        <w:rPr/>
      </w:pPr>
      <w:r>
        <w:rPr>
          <w:rFonts w:ascii="IRNazanin" w:hAnsi="IRNazanin" w:eastAsia="IRNazanin"/>
          <w:color w:val="111111"/>
          <w:sz w:val="28"/>
          <w:sz w:val="28"/>
          <w:szCs w:val="28"/>
          <w:rtl w:val="true"/>
          <w:lang w:bidi="fa-IR"/>
        </w:rPr>
        <w:t>هم دیگر هستند، هم دیگر را می‌بینند، با هم دیگر روبه‌رو می‌شوند، شما ممکن است به قدری از تقوا برخوردار باشید که حاضر نشوید به اندازۀ یک خلال دندان به مالی کسی ضربه بزنید، اگر هم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 نیستید به اندازۀ یک خلال دندان به مال کسی ضربه بزنید، جواب بدهید که از قیامت و آخرت می‌ترسم، چون این آیه را قبول دارم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پیغمبر عظیم الشأن اسلام از ناراحتی بیدار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اخلاق خوشی که پیغمبر اکرم صلی الله علیه و آله داشتند، آن شب تبسم بر لب‌های مبارک ایشان نقش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مغرب وقتی ناراحتی را در چهرۀ پیغمبر اکرم صلی الله علیه و آله دیدم به خودم اجازه ندادم بپرسم که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 صبح، بعد از نماز، شادی را در چهره ایشان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دیشب شما چه بود و امروز چرا خوشحال شده‌اید؟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دیشب دو درهم از بیت المال پیش من مانده بود، من موردی را برای خرج این دو درهم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بیدار ماندم و در این فکر بودم که اگر ملک الموت مأموریت پیدا کند که جانم را بگیرد، از او بخواهم دست نگاه دارد تا من این دو درهم که از بیت المال است را به مردم برگردانم، نخوابیدم که مبادا ملک الموت در خواب مرا قبض روح کند، و حالا موردش را پیدا کردم و خرج نمودم، الان شادی من از این روست که زیر بار دین این دو درهم نیستم</w:t>
      </w:r>
      <w:r>
        <w:rPr>
          <w:rFonts w:eastAsia="IRNazanin" w:cs="IRNazanin"/>
          <w:color w:val="111111"/>
          <w:sz w:val="28"/>
          <w:szCs w:val="28"/>
          <w:rtl w:val="true"/>
          <w:lang w:bidi="fa-IR"/>
        </w:rPr>
        <w:t xml:space="preserve">. </w:t>
      </w:r>
      <w:r>
        <w:rPr>
          <w:rStyle w:val="FootnoteAnchor"/>
          <w:rtl w:val="true"/>
        </w:rPr>
        <w:footnoteReference w:id="236"/>
      </w:r>
      <w:bookmarkStart w:id="1135" w:name="pg6436_43337"/>
    </w:p>
    <w:p>
      <w:pPr>
        <w:pStyle w:val="BookText"/>
        <w:rPr/>
      </w:pPr>
      <w:bookmarkEnd w:id="1135"/>
      <w:r>
        <w:rPr>
          <w:rFonts w:ascii="IRNazanin" w:hAnsi="IRNazanin" w:eastAsia="IRNazanin"/>
          <w:color w:val="111111"/>
          <w:sz w:val="28"/>
          <w:sz w:val="28"/>
          <w:szCs w:val="28"/>
          <w:rtl w:val="true"/>
          <w:lang w:bidi="fa-IR"/>
        </w:rPr>
        <w:t>شما این طور زندگی می‌کنید ولی ممکن است در میان مردمی که شما با آنها زندگی می‌کنید، آدم رشوه‌گیر، اختلاس کار، حرامخور، مال مردم خوار باشد، ولی در آخرت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یاسین روز قیامت، پروردگار عالم، خطاب به تمام بدکاران عالم، از زمان حضرت آدم که فرد بدی جز قابیل وجود نداشت، تا آخرین لحظه که پروندۀ دنیا بسته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اَلْیَوْمَ أَیُّهَا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عالم جدا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عالم را به بهشت و بدان عالم را به جهنم می‌برند و دیگر همدیگر را نمی‌بینند</w:t>
      </w:r>
      <w:r>
        <w:rPr>
          <w:rFonts w:eastAsia="IRNazanin" w:cs="IRNazanin"/>
          <w:color w:val="111111"/>
          <w:sz w:val="28"/>
          <w:szCs w:val="28"/>
          <w:rtl w:val="true"/>
          <w:lang w:bidi="fa-IR"/>
        </w:rPr>
        <w:t>.</w:t>
      </w:r>
    </w:p>
    <w:p>
      <w:pPr>
        <w:pStyle w:val="Heading3"/>
        <w:numPr>
          <w:ilvl w:val="2"/>
          <w:numId w:val="1"/>
        </w:numPr>
        <w:rPr/>
      </w:pPr>
      <w:bookmarkStart w:id="1136" w:name="__RefHeading___Toc853417_653776707"/>
      <w:bookmarkStart w:id="1137" w:name="_Toc407"/>
      <w:bookmarkEnd w:id="1136"/>
      <w:r>
        <w:rPr>
          <w:rtl w:val="true"/>
        </w:rPr>
        <w:t>دلیلی بر حیات قیامت</w:t>
      </w:r>
      <w:bookmarkEnd w:id="1137"/>
    </w:p>
    <w:p>
      <w:pPr>
        <w:pStyle w:val="BookText"/>
        <w:rPr/>
      </w:pPr>
      <w:r>
        <w:rPr>
          <w:rFonts w:ascii="IRNazanin" w:hAnsi="IRNazanin" w:eastAsia="IRNazanin"/>
          <w:color w:val="111111"/>
          <w:sz w:val="28"/>
          <w:sz w:val="28"/>
          <w:szCs w:val="28"/>
          <w:rtl w:val="true"/>
          <w:lang w:bidi="fa-IR"/>
        </w:rPr>
        <w:t>در فرق اول اشاره کردیم که در دنیا مرگ و حیات، زنده و جماد کنار هم دیگر هستند، ولی در عالم آخرت جماد و مرگ وجود ندارد، بلکه همه چیز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محشر زنده است و نیز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آیۀ قرآن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من به زمین فرمان می‌دهم، پروندۀ بندگان بی‌آبرو،</w:t>
      </w:r>
      <w:bookmarkStart w:id="1138" w:name="pg6436_43339"/>
    </w:p>
    <w:p>
      <w:pPr>
        <w:pStyle w:val="BookText"/>
        <w:rPr/>
      </w:pPr>
      <w:bookmarkEnd w:id="1138"/>
      <w:r>
        <w:rPr>
          <w:rFonts w:ascii="IRNazanin" w:hAnsi="IRNazanin" w:eastAsia="IRNazanin"/>
          <w:color w:val="111111"/>
          <w:sz w:val="28"/>
          <w:sz w:val="28"/>
          <w:szCs w:val="28"/>
          <w:rtl w:val="true"/>
          <w:lang w:bidi="fa-IR"/>
        </w:rPr>
        <w:t>بدکار، اهل معصیت و آن افرادی را که اصرار برگناه داشتند را نمایان کن و به آنها بگو که در این چند سال حیات چه کرده‌اید؟ زمین حرف خدا را می‌فهمد و جواب خدا را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خبرهایی را که از بندگان می‌داند همه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بر اساس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اَلْآخِرَةَ لَهِیَ اَلْحَیَوانُ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تمام آخرت زنده است</w:t>
      </w:r>
      <w:r>
        <w:rPr>
          <w:rFonts w:eastAsia="IRNazanin" w:cs="IRNazanin"/>
          <w:color w:val="111111"/>
          <w:sz w:val="28"/>
          <w:szCs w:val="28"/>
          <w:rtl w:val="true"/>
          <w:lang w:bidi="fa-IR"/>
        </w:rPr>
        <w:t>.</w:t>
      </w:r>
    </w:p>
    <w:p>
      <w:pPr>
        <w:pStyle w:val="Heading3"/>
        <w:numPr>
          <w:ilvl w:val="2"/>
          <w:numId w:val="1"/>
        </w:numPr>
        <w:rPr/>
      </w:pPr>
      <w:bookmarkStart w:id="1139" w:name="__RefHeading___Toc853419_653776707"/>
      <w:bookmarkStart w:id="1140" w:name="_Toc408"/>
      <w:bookmarkEnd w:id="1139"/>
      <w:r>
        <w:rPr>
          <w:rtl w:val="true"/>
        </w:rPr>
        <w:t>چگونگی ساختار بهشت</w:t>
      </w:r>
      <w:bookmarkEnd w:id="1140"/>
    </w:p>
    <w:p>
      <w:pPr>
        <w:pStyle w:val="BookText"/>
        <w:rPr/>
      </w:pPr>
      <w:r>
        <w:rPr>
          <w:rFonts w:ascii="IRNazanin" w:hAnsi="IRNazanin" w:eastAsia="IRNazanin"/>
          <w:color w:val="111111"/>
          <w:sz w:val="28"/>
          <w:sz w:val="28"/>
          <w:szCs w:val="28"/>
          <w:rtl w:val="true"/>
          <w:lang w:bidi="fa-IR"/>
        </w:rPr>
        <w:t>یک بخش عظیم آخرت، بهشت است و الآن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بهشت جایی نیست که خداوند متعال، بخواهد آن را در روز قیامت معماری بکند و بسازد، از آن زمان که در کرۀ زمین ایمان، عمل صالح و اخلاق شروع شد، ساخته شدن بهشت نیز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طبق آیات قرآن، مصالح ساختمانی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حسن خلق و اعمال خوب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مردم به جهنّم می‌روند؟ زیرا دین، اخلاق و عمل صالح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به بهشت می‌روند چون مصالح ساختن آن را، خود آنها فرستادند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آیاتی که در قرآن است، بهشت در حال حاضر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1141" w:name="pg6436_43341"/>
    </w:p>
    <w:p>
      <w:pPr>
        <w:pStyle w:val="BookText"/>
        <w:rPr/>
      </w:pPr>
      <w:bookmarkEnd w:id="1141"/>
      <w:r>
        <w:rPr>
          <w:rFonts w:ascii="IRNazanin" w:hAnsi="IRNazanin" w:eastAsia="IRNazanin"/>
          <w:color w:val="111111"/>
          <w:sz w:val="28"/>
          <w:sz w:val="28"/>
          <w:szCs w:val="28"/>
          <w:rtl w:val="true"/>
          <w:lang w:bidi="fa-IR"/>
        </w:rPr>
        <w:t>تمامی آن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الآن هر فردی که دارای ایمان، اخلاق و عمل صالح بوده، بر پایه این توصیفات بهشت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دنیا رفته‌اند، نسبت به اعمالشان بهشت آنها کامل شده است، ولی ما که در این دنیا زندگی می‌کنیم، با نمازها، روزه‌ها و با شرکت کردن در جلسات دینی، هنوز در حال ساختن بهشت هستیم و با فرا رسیدن مرگ، ساختمان سازی بهشت ما نیز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پردۀ مکاشفه را کنار بزنند، مردان و زنان با ایمان، بهشت خود را نیمه کاره می‌بینند، هنوز چندین سال دیگر وقت دارند که الباقی بهشت خود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طبق آیات قرآن زندۀ با شعور، آگاه و فهمیده می‌باشد</w:t>
      </w:r>
      <w:r>
        <w:rPr>
          <w:rFonts w:eastAsia="IRNazanin" w:cs="IRNazanin"/>
          <w:color w:val="111111"/>
          <w:sz w:val="28"/>
          <w:szCs w:val="28"/>
          <w:rtl w:val="true"/>
          <w:lang w:bidi="fa-IR"/>
        </w:rPr>
        <w:t>.</w:t>
      </w:r>
    </w:p>
    <w:p>
      <w:pPr>
        <w:pStyle w:val="Heading3"/>
        <w:numPr>
          <w:ilvl w:val="2"/>
          <w:numId w:val="1"/>
        </w:numPr>
        <w:rPr/>
      </w:pPr>
      <w:bookmarkStart w:id="1142" w:name="__RefHeading___Toc853421_653776707"/>
      <w:bookmarkStart w:id="1143" w:name="_Toc409"/>
      <w:bookmarkEnd w:id="1142"/>
      <w:r>
        <w:rPr>
          <w:rtl w:val="true"/>
        </w:rPr>
        <w:t>زنان اهل بهشت</w:t>
      </w:r>
      <w:bookmarkEnd w:id="1143"/>
    </w:p>
    <w:p>
      <w:pPr>
        <w:pStyle w:val="BookText"/>
        <w:rPr/>
      </w:pPr>
      <w:r>
        <w:rPr>
          <w:rFonts w:ascii="IRNazanin" w:hAnsi="IRNazanin" w:eastAsia="IRNazanin"/>
          <w:color w:val="111111"/>
          <w:sz w:val="28"/>
          <w:sz w:val="28"/>
          <w:szCs w:val="28"/>
          <w:rtl w:val="true"/>
          <w:lang w:bidi="fa-IR"/>
        </w:rPr>
        <w:t xml:space="preserve">وجود مبارک شیخ صدوق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ابوجعفر ملقب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حاجت پدر وی، ابن بابویه که توسط نامه به حسین بن روح نماینده امام عصر علیه السلام از حضرت درخواست دعا جهت فرزند ذکور نموده بود؛ پس از سه روز مستجاب گردید و خداوند منان دو فرزند مبارک به نام حسین و محمد به ایشان عنایت فرمود و محمد ابن بابویه صدوق پیوسته به این لطف الهی مباهات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بنیان گذاران فقه شیعه در صف اول محدثین و علمای مذهب شیعه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علوم ادبی و شرعی و عقلی را در مدارس قم نزد اساتیدی چون ابوجعفر محمد بن حسن شیخ فقهای قم و ابراهیم قمی و علی بن برقی و ماجیلویه و حسین بن ابراهیم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قم به ری پایتخت سلاطین شیعی مذهب آل بویه، مرکز علما و رجال آن طائفه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شهرها و کشورهای دیگر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سفرهای دور و دراز در بلاد اسلامی تألیفات بسیاری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ارتباط با امراء و رجال و حضور در محافل سیاسی و علمی در پرتو منطق قوی و وسعت معلومات و قلم و بیان رسا موفق شد مذهب اثنا عشری را ترویج دهد و فقه و اصول و کلام شیعه را مدون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اسناد و آراء او مورد قبول و تصدیق سایر فقها بود او را صدوق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تألیفات ایشان من لا یحضره الفقیه، من لایحضره الطبیب، عیون اخبار الرضا علیه السلام، التوحید، علل الشرایع، معانی الاخبار، رساله الاعتقادات، اکمال الدین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معروف از جمله شیخ مفید، ابن شاذان، غضائری و أبوجعفر محمد دوریستی محضر درس صدوق را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قرن سوم، یعنی حدود هزار و دویست سال</w:t>
      </w:r>
    </w:p>
    <w:p>
      <w:pPr>
        <w:pStyle w:val="BookText"/>
        <w:rPr/>
      </w:pPr>
      <w:r>
        <w:rPr>
          <w:rFonts w:ascii="IRNazanin" w:hAnsi="IRNazanin" w:eastAsia="IRNazanin"/>
          <w:color w:val="111111"/>
          <w:sz w:val="28"/>
          <w:sz w:val="28"/>
          <w:szCs w:val="28"/>
          <w:rtl w:val="true"/>
          <w:lang w:bidi="fa-IR"/>
        </w:rPr>
        <w:t>پیش، در زمان غیبت صغری به دنیا آمد و در آن زمان زندگی می‌کرد، یعنی زندگی ایشان به زمان امامت امام حسن عسکری علیه السلام متصل بوده است، پدر شیخ صدوق در شهر مقدس قم، وکیل حضرت امام حسن عسکری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نامه‌های بسیار باارزشی را به پدر شیخ صدوق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وجود مبارک پیامبر عظیم الشأن اسلام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زن در این عالم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 رَسُولُ 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صلی الله علیه و آله وَ مَرْیَمُ بِنْتُ عِمْرَانَ وَ آسِیَةُ بِنْتُ مُزَاحِمٍ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بهشت مشتری‌های خود را می‌شناسد و نسبت به آنها حال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معشوق همه نیست، برای همه خوبان عالم آمادگی 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خوبان عالم اشتیاق، رغبت و شوق به چهار زن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بهشت به خاطر این چهار زن، قبل از اینکه بمیرند دلتنگ بوده، طبق گفتار پیغمبر اکرم صلی الله علیه و آله، بهشت با اشتیاق، این چهار زن را می‌خواست</w:t>
      </w:r>
      <w:r>
        <w:rPr>
          <w:rFonts w:eastAsia="IRNazanin" w:cs="IRNazanin"/>
          <w:color w:val="111111"/>
          <w:sz w:val="28"/>
          <w:szCs w:val="28"/>
          <w:rtl w:val="true"/>
          <w:lang w:bidi="fa-IR"/>
        </w:rPr>
        <w:t>.</w:t>
      </w:r>
      <w:bookmarkStart w:id="1144" w:name="pg6436_43345"/>
    </w:p>
    <w:p>
      <w:pPr>
        <w:pStyle w:val="Heading3"/>
        <w:numPr>
          <w:ilvl w:val="2"/>
          <w:numId w:val="1"/>
        </w:numPr>
        <w:rPr/>
      </w:pPr>
      <w:bookmarkStart w:id="1145" w:name="__RefHeading___Toc853423_653776707"/>
      <w:bookmarkStart w:id="1146" w:name="_Toc410"/>
      <w:bookmarkEnd w:id="1144"/>
      <w:bookmarkEnd w:id="1145"/>
      <w:r>
        <w:rPr>
          <w:rtl w:val="true"/>
        </w:rPr>
        <w:t>حضرت آسیه علیها السلام و ایمان حقیقی</w:t>
      </w:r>
      <w:bookmarkEnd w:id="1146"/>
    </w:p>
    <w:p>
      <w:pPr>
        <w:pStyle w:val="BookText"/>
        <w:rPr/>
      </w:pPr>
      <w:r>
        <w:rPr>
          <w:rFonts w:ascii="IRNazanin" w:hAnsi="IRNazanin" w:eastAsia="IRNazanin"/>
          <w:color w:val="111111"/>
          <w:sz w:val="28"/>
          <w:sz w:val="28"/>
          <w:szCs w:val="28"/>
          <w:rtl w:val="true"/>
          <w:lang w:bidi="fa-IR"/>
        </w:rPr>
        <w:t>یکی از زنان که بهشت مشتاق او بود و رغبت شدیدی به او داشته، آسیه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جوان مصری که همسر پادشاه و از تمام امکانات رفاهی برخوردار است و قدرت دوم مملکت می‌باشد، کسی هم جرأت مقابله و مخالفت با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مسائل الهی از زبان موسی، باطن او بیدار می‌شود، می‌فهمد زن فرعون بودن، نشستن بر سر این سفره‌ها، به گردن انداختن طلا و جواهرات، بها دادن به این فرهنگ و این نوع زندگی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یک توبه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فهمید که این زن به خدا ایمان آورده و قیامت را باور دارد، موسی را به پیغمبری قبول کرده و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و روایات وقتی فرعون از او ناامید شد، او را محکوم کرد و دستور داد که سربازان او را به روی زمین بخوابانند و دو مچ پا و کف دستانش را با میخ‌های بزرگ به زمین بدوزند و یک سنگ بسیار سنگین را از بالا چنان روی بدن او بیندازند که تمام اسکلت او روی زمین و زیر سنگ خورد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طلاها و ملکه بودن را از او می‌گیرند، می‌خواهند او را بکشند،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من مهم است خدا و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کشته شدن، خاموش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من می‌گیرید، اما روح من پیش پروردگار می‌رود و بعد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عاشق و مشتاق این زن است</w:t>
      </w:r>
      <w:r>
        <w:rPr>
          <w:rFonts w:eastAsia="IRNazanin" w:cs="IRNazanin"/>
          <w:color w:val="111111"/>
          <w:sz w:val="28"/>
          <w:szCs w:val="28"/>
          <w:rtl w:val="true"/>
          <w:lang w:bidi="fa-IR"/>
        </w:rPr>
        <w:t>.</w:t>
      </w:r>
    </w:p>
    <w:p>
      <w:pPr>
        <w:pStyle w:val="Heading3"/>
        <w:numPr>
          <w:ilvl w:val="2"/>
          <w:numId w:val="1"/>
        </w:numPr>
        <w:rPr/>
      </w:pPr>
      <w:bookmarkStart w:id="1147" w:name="__RefHeading___Toc853425_653776707"/>
      <w:bookmarkStart w:id="1148" w:name="_Toc411"/>
      <w:bookmarkEnd w:id="1147"/>
      <w:r>
        <w:rPr>
          <w:rtl w:val="true"/>
        </w:rPr>
        <w:t>حضرت مریم علیها السلام و پاداش خداوند</w:t>
      </w:r>
      <w:bookmarkEnd w:id="114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خانم دومی که بهشت مشتاق او می‌باشد حضرت مریم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برای یک بار در دورۀ عمر خود شوهر نکرد، در آن محیط پر از فساد، گناه، معصیت،</w:t>
      </w:r>
      <w:bookmarkStart w:id="1149" w:name="pg6436_43347"/>
    </w:p>
    <w:p>
      <w:pPr>
        <w:pStyle w:val="BookText"/>
        <w:rPr/>
      </w:pPr>
      <w:bookmarkEnd w:id="1149"/>
      <w:r>
        <w:rPr>
          <w:rFonts w:ascii="IRNazanin" w:hAnsi="IRNazanin" w:eastAsia="IRNazanin"/>
          <w:color w:val="111111"/>
          <w:sz w:val="28"/>
          <w:sz w:val="28"/>
          <w:szCs w:val="28"/>
          <w:rtl w:val="true"/>
          <w:lang w:bidi="fa-IR"/>
        </w:rPr>
        <w:t>فسق و مادی گرایی که طبق 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دلهایشان با گوساله یکی شده بود،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چنان پاکدامنی، سلامت نفس، اخلاق، کرامت، عظمت و شرف و انسانیت خود را حفظ کرد که به مزد این پاکی، بدون اینکه شوهر کند، پسری به او دادم به نام عیسی علیه السلام که چهارمین پیغمبر اولوالعزم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حضرت مریم است</w:t>
      </w:r>
      <w:r>
        <w:rPr>
          <w:rFonts w:eastAsia="IRNazanin" w:cs="IRNazanin"/>
          <w:color w:val="111111"/>
          <w:sz w:val="28"/>
          <w:szCs w:val="28"/>
          <w:rtl w:val="true"/>
          <w:lang w:bidi="fa-IR"/>
        </w:rPr>
        <w:t>.</w:t>
      </w:r>
    </w:p>
    <w:p>
      <w:pPr>
        <w:pStyle w:val="Heading3"/>
        <w:numPr>
          <w:ilvl w:val="2"/>
          <w:numId w:val="1"/>
        </w:numPr>
        <w:rPr/>
      </w:pPr>
      <w:bookmarkStart w:id="1150" w:name="__RefHeading___Toc853427_653776707"/>
      <w:bookmarkStart w:id="1151" w:name="_Toc412"/>
      <w:bookmarkEnd w:id="1150"/>
      <w:r>
        <w:rPr>
          <w:rtl w:val="true"/>
        </w:rPr>
        <w:t>حضرت خدیجه علیها السلام و مقام زن</w:t>
      </w:r>
      <w:bookmarkEnd w:id="1151"/>
    </w:p>
    <w:p>
      <w:pPr>
        <w:pStyle w:val="BookText"/>
        <w:rPr/>
      </w:pPr>
      <w:r>
        <w:rPr>
          <w:rFonts w:ascii="IRNazanin" w:hAnsi="IRNazanin" w:eastAsia="IRNazanin"/>
          <w:color w:val="111111"/>
          <w:sz w:val="28"/>
          <w:sz w:val="28"/>
          <w:szCs w:val="28"/>
          <w:rtl w:val="true"/>
          <w:lang w:bidi="fa-IR"/>
        </w:rPr>
        <w:t>اما زن سوم، از پیغمبر اسلام صلی الله علیه و آله روایتی نقل شده که خیلی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روایتی عظمت این خانم را مثل این روایت نتوانستم درک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صد در صد اهل بهشت است، زیرا زحمت کشیده، دیندار بوده و تبلیغ 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هست این قید را هم این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عظمت این زن معلوم است که پیغمبر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خانمی که بهشت مشتاق او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زوجة النبی فی الدنیا و الاخرة</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خدیجه همسر من در دنیا و آخرت است، یعنی روز قیامت هر کجا مرا ببرند این</w:t>
      </w:r>
      <w:bookmarkStart w:id="1152" w:name="pg6436_43349"/>
    </w:p>
    <w:p>
      <w:pPr>
        <w:pStyle w:val="BookText"/>
        <w:rPr/>
      </w:pPr>
      <w:bookmarkEnd w:id="1152"/>
      <w:r>
        <w:rPr>
          <w:rFonts w:ascii="IRNazanin" w:hAnsi="IRNazanin" w:eastAsia="IRNazanin"/>
          <w:color w:val="111111"/>
          <w:sz w:val="28"/>
          <w:sz w:val="28"/>
          <w:szCs w:val="28"/>
          <w:rtl w:val="true"/>
          <w:lang w:bidi="fa-IR"/>
        </w:rPr>
        <w:t>زن نیز با من معیت دارد و در مقام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می‌تواند به این مقام برسد؟ بله، بین زن و مرد در رسیدن به مقامات ملکوتی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 مردها با زنها هیچ فرقی ندارند، ولی طبیعت زندگی دنیا اقتضا کرده که فرق‌های مختصر اندامی با یکدیگر داشته باشند، اما از نظر انسان بودن فرقی ندارند</w:t>
      </w:r>
      <w:r>
        <w:rPr>
          <w:rFonts w:eastAsia="IRNazanin" w:cs="IRNazanin"/>
          <w:color w:val="111111"/>
          <w:sz w:val="28"/>
          <w:szCs w:val="28"/>
          <w:rtl w:val="true"/>
          <w:lang w:bidi="fa-IR"/>
        </w:rPr>
        <w:t>.</w:t>
      </w:r>
    </w:p>
    <w:p>
      <w:pPr>
        <w:pStyle w:val="Heading3"/>
        <w:numPr>
          <w:ilvl w:val="2"/>
          <w:numId w:val="1"/>
        </w:numPr>
        <w:rPr/>
      </w:pPr>
      <w:bookmarkStart w:id="1153" w:name="__RefHeading___Toc853429_653776707"/>
      <w:bookmarkStart w:id="1154" w:name="_Toc413"/>
      <w:bookmarkEnd w:id="1153"/>
      <w:r>
        <w:rPr>
          <w:rtl w:val="true"/>
        </w:rPr>
        <w:t>حضرت فاطمه علیها السلام برترین زن</w:t>
      </w:r>
      <w:bookmarkEnd w:id="1154"/>
    </w:p>
    <w:p>
      <w:pPr>
        <w:pStyle w:val="BookText"/>
        <w:rPr/>
      </w:pPr>
      <w:r>
        <w:rPr>
          <w:rFonts w:ascii="IRNazanin" w:hAnsi="IRNazanin" w:eastAsia="IRNazanin"/>
          <w:color w:val="111111"/>
          <w:sz w:val="28"/>
          <w:sz w:val="28"/>
          <w:szCs w:val="28"/>
          <w:rtl w:val="true"/>
          <w:lang w:bidi="fa-IR"/>
        </w:rPr>
        <w:t>چهارمین خانمی که بهشت مشتاق او است،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 آن سه خانم قبل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خانمی که بهشت مشتاق او است، دخترم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1155" w:name="__RefHeading___Toc853431_653776707"/>
      <w:bookmarkStart w:id="1156" w:name="_Toc414"/>
      <w:bookmarkEnd w:id="1155"/>
      <w:r>
        <w:rPr>
          <w:rtl w:val="true"/>
        </w:rPr>
        <w:t>پیامبر اکرم صلی الله علیه و آله و دعوت الهی</w:t>
      </w:r>
      <w:bookmarkEnd w:id="1156"/>
    </w:p>
    <w:p>
      <w:pPr>
        <w:pStyle w:val="Heading3"/>
        <w:numPr>
          <w:ilvl w:val="2"/>
          <w:numId w:val="1"/>
        </w:numPr>
        <w:rPr/>
      </w:pPr>
      <w:bookmarkStart w:id="1157" w:name="__RefHeading___Toc853433_653776707"/>
      <w:bookmarkStart w:id="1158" w:name="_Toc415"/>
      <w:bookmarkEnd w:id="1157"/>
      <w:r>
        <w:rPr>
          <w:rtl w:val="true"/>
        </w:rPr>
        <w:t>اشاره</w:t>
      </w:r>
      <w:bookmarkEnd w:id="115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bookmarkStart w:id="1159" w:name="pg6436_43352"/>
    </w:p>
    <w:p>
      <w:pPr>
        <w:pStyle w:val="BookText"/>
        <w:rPr/>
      </w:pPr>
      <w:bookmarkEnd w:id="1159"/>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وجود مبارک پیامبر عظیم الشأن اسلام صلی الله علیه و آله امر می‌کند، حقیقتی را برای همۀ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به این حقیقت توجه کنند یا نکنند، آن بحث جداگانه‌ای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مردم بر اساس تکیه دادن بر عقل، فطرت و انصاف خود، این حقیقت را از زبان تو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زبان پیغمبر صلی الله علیه و آله حقیقتی را قبول کنند، به نفع دنیا و آخرت و اگر قبول نکنند، به زیان دنیا و آخرتشان می‌باشد</w:t>
      </w:r>
      <w:r>
        <w:rPr>
          <w:rFonts w:eastAsia="IRNazanin" w:cs="IRNazanin"/>
          <w:color w:val="111111"/>
          <w:sz w:val="28"/>
          <w:szCs w:val="28"/>
          <w:rtl w:val="true"/>
          <w:lang w:bidi="fa-IR"/>
        </w:rPr>
        <w:t>.</w:t>
      </w:r>
    </w:p>
    <w:p>
      <w:pPr>
        <w:pStyle w:val="Heading3"/>
        <w:numPr>
          <w:ilvl w:val="2"/>
          <w:numId w:val="1"/>
        </w:numPr>
        <w:rPr/>
      </w:pPr>
      <w:bookmarkStart w:id="1160" w:name="__RefHeading___Toc853435_653776707"/>
      <w:bookmarkStart w:id="1161" w:name="_Toc416"/>
      <w:bookmarkEnd w:id="1160"/>
      <w:r>
        <w:rPr>
          <w:rtl w:val="true"/>
        </w:rPr>
        <w:t>ردّ حقیقت، خسارتی غیرقابل جبران</w:t>
      </w:r>
      <w:bookmarkEnd w:id="1161"/>
    </w:p>
    <w:p>
      <w:pPr>
        <w:pStyle w:val="BookText"/>
        <w:rPr/>
      </w:pPr>
      <w:r>
        <w:rPr>
          <w:rFonts w:ascii="IRNazanin" w:hAnsi="IRNazanin" w:eastAsia="IRNazanin"/>
          <w:color w:val="111111"/>
          <w:sz w:val="28"/>
          <w:sz w:val="28"/>
          <w:szCs w:val="28"/>
          <w:rtl w:val="true"/>
          <w:lang w:bidi="fa-IR"/>
        </w:rPr>
        <w:t xml:space="preserve">گاهی ما در آیات و روایات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می‌بینیم که اگر همه دنیا را به انسان بدهند، جبران بعضی از ضررها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افرادی که محکوم به جهنّم می‌شوند، اگر همۀ دنیا و آنچه که در دنیاست، دو برابر بشود، بر فرض که مالک آنها باشد و بخواهند به پروردگار عالم بپردازند تا خداوند آنها را عفو کند، قبول نمی‌شود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زیان و خسارتی که انسان را مستحقّ دوزخ می‌کند، چقدر از نظر باطنی</w:t>
      </w:r>
      <w:bookmarkStart w:id="1162" w:name="pg6436_43354"/>
    </w:p>
    <w:p>
      <w:pPr>
        <w:pStyle w:val="BookText"/>
        <w:rPr/>
      </w:pPr>
      <w:bookmarkEnd w:id="1162"/>
      <w:r>
        <w:rPr>
          <w:rFonts w:ascii="IRNazanin" w:hAnsi="IRNazanin" w:eastAsia="IRNazanin"/>
          <w:color w:val="111111"/>
          <w:sz w:val="28"/>
          <w:sz w:val="28"/>
          <w:szCs w:val="28"/>
          <w:rtl w:val="true"/>
          <w:lang w:bidi="fa-IR"/>
        </w:rPr>
        <w:t>سنگین است که اگر دنیا را در قیامت دو برابر بکنند، و آن را در عوض نجات از عذاب دوزخ بپردازند،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خسارت و زیانی از این سنگین‌تر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زیان و خسارت، عدم پذیرش حقیقت از زبان پیغمبر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1163" w:name="__RefHeading___Toc853437_653776707"/>
      <w:bookmarkStart w:id="1164" w:name="_Toc417"/>
      <w:bookmarkEnd w:id="1163"/>
      <w:r>
        <w:rPr>
          <w:rtl w:val="true"/>
        </w:rPr>
        <w:t>راه پیامبر صلی الله علیه و آله دعوت به یگانه پرستی</w:t>
      </w:r>
      <w:bookmarkEnd w:id="1164"/>
    </w:p>
    <w:p>
      <w:pPr>
        <w:pStyle w:val="BookText"/>
        <w:rPr/>
      </w:pPr>
      <w:r>
        <w:rPr>
          <w:rFonts w:ascii="IRNazanin" w:hAnsi="IRNazanin" w:eastAsia="IRNazanin"/>
          <w:color w:val="111111"/>
          <w:sz w:val="28"/>
          <w:sz w:val="28"/>
          <w:szCs w:val="28"/>
          <w:rtl w:val="true"/>
          <w:lang w:bidi="fa-IR"/>
        </w:rPr>
        <w:t>به پیغمبر اکرم صلی الله علیه و آله فرمان می‌دهد که به تمام مردان و زنان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راه پیغمبر صلی الله علیه و آله است، پروردگار توضیح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من این است که همۀ شما را به پرستش خدا دعوت بکنم، بیایید اهل خدا و با خدا و تسلیم برنامه‌های حکیمانۀ پروردگار مهربان عالم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عمر خود، کارگر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کارفرمایی غیر از پروردگار، خواسته، فرمان و دستوری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برنامه‌ای است که همۀ انبیای خدا و ائمۀ طاهرین علیهم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امیرالمؤمنین علی علیه السلام شایعه شده بود که معاویه زرنگ‌تر و هنرمندتر از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جواب این شایعه را دادند که اگر به زرنگی و هنرمندی باشد، من از همه زرنگ‌تر و هنرمندترم، اما چرا من در برخورد با مردم و زندگی، آن زرنگی و هنرمندی را به کار نمی‌گیرم، چون پروردگار اجازه نمی‌دهد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من محدود و مقیّد زندگی می‌کنم، هر قدمی را برنمی‌دارم، هر نقشه‌ای را نمی‌کشم و هر کاری و عملی را انجام نمی‌دهم در حالی که از همه بهتر</w:t>
      </w:r>
      <w:bookmarkStart w:id="1165" w:name="pg6436_43356"/>
    </w:p>
    <w:p>
      <w:pPr>
        <w:pStyle w:val="BookText"/>
        <w:rPr/>
      </w:pPr>
      <w:bookmarkEnd w:id="1165"/>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مُعَاوِیَةُ بِأَدْهَی مِنِّی وَ لَکِنَّهُ یَغْدِرُ وَ یَفْجُرُ وَ لَوْ لَاکَرَاهِیَةُ الْغَدْرِ لَکُنْتُ مِنْ أَدْهَی النَّاسِ وَ لَکِنْ کُلُّ غُدَرَةٍ فُجَرَةٌ وَ کُلُّ فُجَرَةٍ کُفَرَةٌ وَ لِکُلِّ غَادِرٍ لِوَاءٌ یُعْرَفُ بِهِ یَوْمَ الْقِیَامَةِ وَ اللَّهِ مَا أُسْتَغْفَلُ بِالْمَکِیدَةِ وَ لَاأُسْتَغْمَزُ بِالشَّدِیدَةِ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عبدالله و با خدا هستم، با خدا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من غیر از این باشد، من هم مثل دیگران ضرر می‌کنم و این ضرر هم در قیامت ابداً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ضرر کرده است، چگونه در قیامت می‌خواهد خود را از عذاب جهنم نجات بدهد؟</w:t>
      </w:r>
    </w:p>
    <w:p>
      <w:pPr>
        <w:pStyle w:val="Heading3"/>
        <w:numPr>
          <w:ilvl w:val="2"/>
          <w:numId w:val="1"/>
        </w:numPr>
        <w:rPr/>
      </w:pPr>
      <w:bookmarkStart w:id="1166" w:name="__RefHeading___Toc853439_653776707"/>
      <w:bookmarkStart w:id="1167" w:name="_Toc418"/>
      <w:bookmarkEnd w:id="1166"/>
      <w:r>
        <w:rPr>
          <w:rtl w:val="true"/>
        </w:rPr>
        <w:t>دعوت بر اساس بصیرت</w:t>
      </w:r>
      <w:bookmarkEnd w:id="1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مسئولیت و وظیفه دارم که همۀ شما را به طرف پروردگار عالم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مردم این مطلب را هم بگو که این دعوت بر اساس روشن بینی و بصیرت است، این دعوت، کورکورانه و جاهلانه نیست، دعوتی عالمانه، آگاهانه و بر اساس بینایی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دعوتم بر اساس بیداری و بینایی است بلکه دعوت پیروان واقعی من بر اساس همین بینایی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إِلَی اَللّهِ عَلی بَصِیرَةٍ أَنَا وَ مَنِ اِتَّبَعَنِی</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دوازده امام معصوم هستند که با بصیرت باطنی از مردم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w:t>
      </w:r>
      <w:bookmarkStart w:id="1168" w:name="pg6436_43359"/>
    </w:p>
    <w:p>
      <w:pPr>
        <w:pStyle w:val="BookText"/>
        <w:rPr/>
      </w:pPr>
      <w:bookmarkEnd w:id="1168"/>
      <w:r>
        <w:rPr>
          <w:rFonts w:ascii="IRNazanin" w:hAnsi="IRNazanin" w:eastAsia="IRNazanin"/>
          <w:color w:val="111111"/>
          <w:sz w:val="28"/>
          <w:sz w:val="28"/>
          <w:szCs w:val="28"/>
          <w:rtl w:val="true"/>
          <w:lang w:bidi="fa-IR"/>
        </w:rPr>
        <w:t>مستوجب عذاب در آتش جهنم و اسارت در قیامت می‌شود، یعنی اینکه باطن جهنم، عذاب، آتش و اسارت در قیامت را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ما داریم زندان و زندانی این عمل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تیر به تاریکی نمی‌اندازیم</w:t>
      </w:r>
      <w:r>
        <w:rPr>
          <w:rFonts w:eastAsia="IRNazanin" w:cs="IRNazanin"/>
          <w:color w:val="111111"/>
          <w:sz w:val="28"/>
          <w:szCs w:val="28"/>
          <w:rtl w:val="true"/>
          <w:lang w:bidi="fa-IR"/>
        </w:rPr>
        <w:t>.</w:t>
      </w:r>
    </w:p>
    <w:p>
      <w:pPr>
        <w:pStyle w:val="Heading3"/>
        <w:numPr>
          <w:ilvl w:val="2"/>
          <w:numId w:val="1"/>
        </w:numPr>
        <w:rPr/>
      </w:pPr>
      <w:bookmarkStart w:id="1169" w:name="__RefHeading___Toc853441_653776707"/>
      <w:bookmarkStart w:id="1170" w:name="_Toc419"/>
      <w:bookmarkEnd w:id="1169"/>
      <w:r>
        <w:rPr>
          <w:rtl w:val="true"/>
        </w:rPr>
        <w:t>بصیرت انبیای خدا و ائمۀ اطهار علیهم السلام</w:t>
      </w:r>
      <w:bookmarkEnd w:id="1170"/>
    </w:p>
    <w:p>
      <w:pPr>
        <w:pStyle w:val="BookText"/>
        <w:rPr/>
      </w:pPr>
      <w:r>
        <w:rPr>
          <w:rFonts w:ascii="IRNazanin" w:hAnsi="IRNazanin" w:eastAsia="IRNazanin"/>
          <w:color w:val="111111"/>
          <w:sz w:val="28"/>
          <w:sz w:val="28"/>
          <w:szCs w:val="28"/>
          <w:rtl w:val="true"/>
          <w:lang w:bidi="fa-IR"/>
        </w:rPr>
        <w:t>روزی در هنگام طلوع آفتاب، وجود مبارک رسول خدا صلی الله علیه و آله، به شدت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حضرت زهرا علیها السلام از گریۀ پیغمبر اکرم صلی الله علیه و آله فوق العاده ناراحت شدند، همراه با امیرالمؤمنین علی علیه السلام که تماشاگر این ماجرا بودند محضر پیغمبر عظیم الشأن اسلام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چشمانتان را نگریاند، همیشه خوشحال باشید، چه اتفاقی افتاده که شما را این گونه گریان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پانزده گروه از زنان را نشان من دادند که گروه اول از این پانزده گروه را دیدم که با موی جلوی سر به دیوارۀ جهنّم بستند، سر به جانب دوزخ، و بدن به طرف بالای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دیدن غیر از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بصیرتی که قرآن مجید نسبت به پیغمبر صلی الله علیه و آله و ائمۀ طاهرین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لمس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گروه جزء کدام امت هستند؟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گروه از امت شما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کرده‌اند؟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زنان و دخترانی هستند که در دنیا با حجاب بودند ولی موی</w:t>
      </w:r>
    </w:p>
    <w:p>
      <w:pPr>
        <w:pStyle w:val="BookText"/>
        <w:rPr/>
      </w:pPr>
      <w:r>
        <w:rPr>
          <w:rFonts w:ascii="IRNazanin" w:hAnsi="IRNazanin" w:eastAsia="IRNazanin"/>
          <w:color w:val="111111"/>
          <w:sz w:val="28"/>
          <w:sz w:val="28"/>
          <w:szCs w:val="28"/>
          <w:rtl w:val="true"/>
          <w:lang w:bidi="fa-IR"/>
        </w:rPr>
        <w:t>جلوی سرشان، دائم در معرض دید نامحرمان می‌باشد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صَلَوَاتُ اللَّهِ عَلَیْهِمْ أَجْمَعِینَ قَالَ دَخَلْتُ أَنَا وَ فَاطِمَةُ عَلَی رَسُولِ اللَّهِ صلی الله علیه و آله فَوَجَدْتُهُ یَبْکِی بُکَاءً شَدِیداً فَقُلْتُ فِدَاکَ أَبِی وَ أُمِّی یَا رَسُولَ اللَّهِ مَا الَّذِی أَبْکَاکَ فَقَالَ یَا عَلِیُّ لَیْلَةَ أُسْرِیَ بِی إِلَی السَّمَاءِ رَأَیْتُ نِسَاءً مِنْ أُمَّتِی فِی عَذَابٍ شَدِیدٍ فَأَنْکَرْتُ شَأْنَهُنَّ فَبَکَیْتُ لِمَا رَأَیْتُ مِنْ شِدَّةِ عَذَابِهِنَّ وَ رَأَیْتُ امْرَأَةً مُعَلَّقَةً بِشَعْرِهَا یَغْلِی دِمَاغُ رَأْسِهَا وَ رَأَیْتُ امْرَأَةً مُعَلَّقَةً بِلِسَانِهَا وَ الْحَمِیمُ یُصَبُّ فِی حَلْقِهَا وَ رَأَیْتُ امْرَأَةً مُعَلَّقَةً بِثَدْیِهَا وَ رَأَیْتُ امْرَأَةً تَأْکُلُ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بِرِجْلَیْهَا فِی تَنُّورٍ مِنْ نَارٍ وَ رَأَیْتُ امْرَأَةً تُقَطَّعُ لَحْمُ جَسَدِهَا مِنْ مُقَدَّمِهَا وَ مُؤَخَّرِهَا بِمَقَارِیضَ مِنْ نَارٍ وَ رَأَیْتُ امْرَأَةً یُحْرَقُ وَجْهُهَا وَ یَدَاهَا وَ هِیَ تَأْکُلُ أَمْعَاءَهَا وَ رَأَیْتُ امْرَأَةً رَأْسُهَا رَأْسُ خِنْزِیرٍ وَ بَدَنُهَا بَدَنُ الْحِمَارِ وَ عَلَیْهَا أَلْفُ أَلْفِ لَوْنٍ مِنَ الْعَذَابِ وَ رَأَیْتُ امْرَأَةً عَلَی صُورَةِ الْکَلْبِ وَ النَّارُ تَدْخُلُ فِی دُبُرِهَا وَ تَخْرُجُ مِنْ فِیهَا وَ الْمَلَائِکَةُ یَضْرِبُونَ رَأْسَهَا وَ بَدَنَهَا بِمَقَامِعَ مِنْ نَارٍ فَقَالَتْ فَاطِمَةُ علیه السلام حَبِیبِی وَ قُرَّةُ عَیْنِی أَخْبِرْنِی مَا کَانَ عَمَلُهُنَّ وَ سِیرَتُهُنَّ حَتَّی وَضَعَ اللَّهُ عَلَیْهِنَّ هَذَا الْعَذَابَ فَقَالَ یَا بِنْتِی أَمَّا الْمُعَلَّقَةُ بِشَعْرِهَا فَإِنَّهَا کَانَتْ لَاتُغَطِّی شَعْرَهَا مِنَ الرِّجَالِ وَ أَمَّا الْمُعَلَّقَةُ بِلِسَانِهَا فَإِنَّهَا کَانَتْ تُؤْذِی زَوْجَهَا وَ أَمَّا الْمُعَلَّقَةُ بِثَدْیِهَا فَإِنَّهَا کَانَتْ تَمْتَنِعُ مِنْ فِرَاشِ زَوْجِهَا وَ أَمَّا الْمُعَلَّقَةُ بِرِجْلَیْهَا فَإِنَّهَا کَانَتْ تَخْرُجُ مِنْ بَیْتِهَا بِغَیْرِ إِذْنِ زَوْجِهَا وَ أَمَّا الَّتِی کَانَتْ تَأْکُلُ لَحْمَ جَسَدِهَا فَإِنَّهَا کَانَتْ تُزَیِّنُ بَدَنَهَا لِلنَّاسِ وَ أَمَّا الَّتِی شُدَّتْ یَدَاهَا إِلَی رِجْلَیْهَا وَ سُلِّطَ عَلَیْهَا الْحَیَّاتُ وَ الْعَقَارِبُ فَإِنَّهَاکَانَتْ قَذِرَةَ الْوَضُوءِ قَذِرَةَ الثِّیَابِ وَ کَانَتْ لَاتَغْتَسِلُ مِنَ الْجَنَابَةِ وَ الْحَیْضِ وَ لَاتَتَنَظَّفُ وَ کَانَتْ تَسْتَهِینُ بِالصَّلَاةِ وَ أَمَّا الْعَمْیَاءُ الصَّمَّاءُ الْخَرْسَاءُ فَإِنَّهَا کَانَتْ تَلِدُ مِنَ الزِّنَاءِ فَتُعَلِّقُهُ فِی عُنُقِ زَوْجِهَا وَ أَمَّا الَّتِی تُقْرَضُ لَحْمُهَا بِالْمَقَارِیضِ فَإِنَّهَا تَعْرِضُ نَفْسَهَا عَلَی الرِّجَالِ وَ أَمَّا الَّتِی کَانَتْ تُحْرَقُ وَجْهُهَا وَ بَدَنُهَا وَ هِیَ تَأْکُلُ أَمْعَاءَهَا فَإِنَّهَا کَانَتْ قَوَّادَةً وَ أَمَّا الَّتِی کَانَ رَأْسُهَا رَأْسَ خِنْزِیرٍ وَ بَدَنُهَا بَدَنَ الْحِمَارِ فَإِنَّهَا کَانَتْ نَمَّامَةً کَذَّابَةً وَ أَمَّا الَّتِی کَانَتْ عَلَی صُورَةِ الْکَلْبِ وَ النَّارُ تَدْخُلُ فِی دُبُرِهَا وَ تَخْرُجُ مِنْ فِیهَا فَإِنَّهَا کَانَتْ قَیْنَةً نَوَّاحَةً حَاسِدَةً ثُمَّ قَالَ علیه السلام وَیْلٌ لِامْرَأَةٍ أَغْضَبَتْ زَوْجَهَا وَ طُوبَی لِامْرَأَةٍ رَضِیَ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دوزخ بر کافران احاطه دارد، فقط قول پروردگار است و با همۀ وجودم قبول دارم و اگر انکار بکنم، کافر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هم از زبان اهل منبر می‌شنوید، در حقیقت آیات قرآن و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هستم، یقین به قرآن دارم،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حرف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صلی الله علیه و آله وقتی این آیه را روی منبر می‌خواندند، می‌دیدند که دوزخ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از ما عادت داریم بعد از نماز صبح، یک صفحه از قرآن را بخوانیم، بعد از قرائت هم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زین العابدین علیه السلام وقتی بعد از نماز صبح در اتاق خانه‌اش شروع می‌کرد به قرآن خواندن، مردم که از کوچه عبور می‌کردند، با شنیدن نوای قرآن و صدای گریۀ آن حضرت که مانند مادر جوان مرده، میخکوب می‌شدند، چرا؟ چون حضرت زین العابدین علیه السلام هر آیه‌ای را که می‌خواندند، باطن آیه را نیز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انبیای خدا و ائمه طاهرین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بگو این راه من است که شما را بر اساس دیدن حقیقت، دعوت به خدا می‌کنم، و پیروان واقعی من هم بر اساس همین بصیرت، شما را دعوت می‌کنند</w:t>
      </w:r>
      <w:r>
        <w:rPr>
          <w:rFonts w:eastAsia="IRNazanin" w:cs="IRNazanin"/>
          <w:color w:val="111111"/>
          <w:sz w:val="28"/>
          <w:szCs w:val="28"/>
          <w:rtl w:val="true"/>
          <w:lang w:bidi="fa-IR"/>
        </w:rPr>
        <w:t>.</w:t>
      </w:r>
      <w:bookmarkStart w:id="1171" w:name="pg6436_43365"/>
    </w:p>
    <w:p>
      <w:pPr>
        <w:pStyle w:val="Heading3"/>
        <w:numPr>
          <w:ilvl w:val="2"/>
          <w:numId w:val="1"/>
        </w:numPr>
        <w:rPr/>
      </w:pPr>
      <w:bookmarkStart w:id="1172" w:name="__RefHeading___Toc853443_653776707"/>
      <w:bookmarkStart w:id="1173" w:name="_Toc420"/>
      <w:bookmarkEnd w:id="1171"/>
      <w:bookmarkEnd w:id="1172"/>
      <w:r>
        <w:rPr>
          <w:rtl w:val="true"/>
        </w:rPr>
        <w:t xml:space="preserve">رفع عذاب به حرمت </w:t>
      </w:r>
      <w:r>
        <w:rPr>
          <w:rtl w:val="true"/>
        </w:rPr>
        <w:t>«</w:t>
      </w:r>
      <w:r>
        <w:rPr>
          <w:rtl w:val="true"/>
        </w:rPr>
        <w:t>بسم اللّه</w:t>
      </w:r>
      <w:r>
        <w:rPr>
          <w:rtl w:val="true"/>
        </w:rPr>
        <w:t>»</w:t>
      </w:r>
      <w:bookmarkEnd w:id="1173"/>
    </w:p>
    <w:p>
      <w:pPr>
        <w:pStyle w:val="BookText"/>
        <w:rPr/>
      </w:pPr>
      <w:r>
        <w:rPr>
          <w:rFonts w:ascii="IRNazanin" w:hAnsi="IRNazanin" w:eastAsia="IRNazanin"/>
          <w:color w:val="111111"/>
          <w:sz w:val="28"/>
          <w:sz w:val="28"/>
          <w:szCs w:val="28"/>
          <w:rtl w:val="true"/>
          <w:lang w:bidi="fa-IR"/>
        </w:rPr>
        <w:t>در روایتی که گاهی منتسب به وجود مبارک حضرت مسیح و گاهی هم از قول پیغمبر عظیم الشأن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ایشان روزی از کنار قبرستانی عبور می‌کردند،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بدوید، مانند فردی که فرار می‌کند از قبرستان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چند روز بعد، یا یک سال بعد، باز هم مسیرشان از کنار این قبرستان بود، این دفعه اصحاب دیدند که حضرت آهسته قدم برمی‌دارند و چیزی هم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دفعۀ گذشته در حین عبور از کنار این قبرستان فرمان دادید عجله کنید، اما این بار چیزی نفرمودید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پیشین وقتی می‌خواستیم از کنار این قبرستان عبور کنیم، صاحب یکی از قبرها در عذاب پروردگار بود و آنچه را که می‌دیدم شما نمی‌دیدید، من طاقت دیدن آن عذاب را نداشتم،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چون می‌خواستم زودتر از آن جا بروم و آن عذاب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دیدم که عذاب، از صاحب آن قبر برداشته شده است، از جبرئیل دلیل رفع عذاب، از صاحب قبر را پرسیدم،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 یتیمی باقی مانده بود و اولین درسی که استاد به او یاد داد،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یتیم این آیه را خواند،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گناه کار، مرا به رحمانیت و رحیمیت خواند، حیا می‌کنم که عذاب پدر او را در برزخ ادامه بدهم، لذا او را بخشیدم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روایت بدین مضمون یافت نشد؛ 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فضل الولد، حدیث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مَرَّ عِیسَی ابْنُ مَرْیَمَ علیه السلام بِقَبْرٍ یُعَذَّبُ صَاحِبُهُ ثُمَّ مَرَّ بِهِ مِنْ قَابِلٍ فَإِذَا هُوَ لَایُعَذَّبُ فَقَالَ یَا رَبِّ مَرَرْتُ بِهَذَا الْقَبْرِعَامَ أَوَّلَ فَکَانَ یُعَذَّبُ وَ مَرَرْتُ بِهِ الْعَامَ فَإِذَا هُوَ لَیْسَ یُعَذَّبُ فَأَوْحَی اللَّهُ إِلَیْهِ أَنَّهُ أَدْرَکَ لَهُ وَلَدٌ صَالِحٌ فَأَصْلَحَ طَرِیقاً وَ آوَی یَتِیماً فَلِهَذَا غَفَرْتُ لَهُ بِمَا فَعَلَ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بصیرت است، بصیرتی که انبیاء یا ائمه اطهار علیهم السلام داشتند</w:t>
      </w:r>
      <w:bookmarkStart w:id="1174" w:name="pg6436_43367"/>
    </w:p>
    <w:p>
      <w:pPr>
        <w:pStyle w:val="BookText"/>
        <w:rPr/>
      </w:pPr>
      <w:bookmarkEnd w:id="1174"/>
      <w:r>
        <w:rPr>
          <w:rFonts w:ascii="IRNazanin" w:hAnsi="IRNazanin" w:eastAsia="IRNazanin"/>
          <w:color w:val="111111"/>
          <w:sz w:val="28"/>
          <w:sz w:val="28"/>
          <w:szCs w:val="28"/>
          <w:rtl w:val="true"/>
          <w:lang w:bidi="fa-IR"/>
        </w:rPr>
        <w:t>و مسائل پشت پرده را می‌دیدند</w:t>
      </w:r>
      <w:r>
        <w:rPr>
          <w:rFonts w:eastAsia="IRNazanin" w:cs="IRNazanin"/>
          <w:color w:val="111111"/>
          <w:sz w:val="28"/>
          <w:szCs w:val="28"/>
          <w:rtl w:val="true"/>
          <w:lang w:bidi="fa-IR"/>
        </w:rPr>
        <w:t>.</w:t>
      </w:r>
    </w:p>
    <w:p>
      <w:pPr>
        <w:pStyle w:val="Heading3"/>
        <w:numPr>
          <w:ilvl w:val="2"/>
          <w:numId w:val="1"/>
        </w:numPr>
        <w:rPr/>
      </w:pPr>
      <w:bookmarkStart w:id="1175" w:name="__RefHeading___Toc853445_653776707"/>
      <w:bookmarkStart w:id="1176" w:name="_Toc421"/>
      <w:bookmarkEnd w:id="1175"/>
      <w:r>
        <w:rPr>
          <w:rtl w:val="true"/>
        </w:rPr>
        <w:t>حرام خوری و پنج خطر آن</w:t>
      </w:r>
      <w:bookmarkEnd w:id="1176"/>
    </w:p>
    <w:p>
      <w:pPr>
        <w:pStyle w:val="BookText"/>
        <w:rPr/>
      </w:pPr>
      <w:r>
        <w:rPr>
          <w:rFonts w:ascii="IRNazanin" w:hAnsi="IRNazanin" w:eastAsia="IRNazanin"/>
          <w:color w:val="111111"/>
          <w:sz w:val="28"/>
          <w:sz w:val="28"/>
          <w:szCs w:val="28"/>
          <w:rtl w:val="true"/>
          <w:lang w:bidi="fa-IR"/>
        </w:rPr>
        <w:t>وجود مبارک پیامبر عظیم الشأن اسلام صلی الله علیه و آله، پنج خطر بسیار سنگین را برای امیرالمؤمنین علیه السلام بیان می‌کنند، که این پنج خطر میوۀ تلخ یکی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در طول تاریخ، رواج داشته و متأسفانه در این روزگار در کشور ما هم رواج دارد و تعدادی از مردان و زنان دچار این گناه و اسیر این برنامۀ شیطانی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با توجه به بصیرتی که خدا به ایشان عطا کرده‌اند و طبق آیۀ شریفه‌ای که در اواخر سورۀ یوسف است،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أکل من الحرام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من أکل من الحرام، مات قلبه،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ضعف یقینه،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حُجِبَتْ دعوته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هر کسی مال حرام بخورد، پنج خطر متوجه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پنج خطر در ذات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از بیت المال دزدی کند، یا مال مردم را بیاورد و نیت او هم این باشد که پول آن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می‌دهم بگذار برگشت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میوه‌های تلخ حرام را از حرام جدا کرد و به لقمۀ حرام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می‌خورم، اما تو این پنج خطر را ایجاد نکن، مثل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بتاب، اما کرۀ زمین را روشن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این پنج خطر را از مال حرام جدا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تمام عمرش حرام خور باشد، بلکه اگر گرفتار اندکی حرام خوری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حرام خوری را از کجا می‌فهمیم؟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مِنَ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که مقداری از حرام را بخورد،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 قلب</w:t>
      </w:r>
    </w:p>
    <w:p>
      <w:pPr>
        <w:pStyle w:val="BookText"/>
        <w:rPr/>
      </w:pPr>
      <w:r>
        <w:rPr>
          <w:rFonts w:ascii="IRNazanin" w:hAnsi="IRNazanin" w:eastAsia="IRNazanin"/>
          <w:color w:val="111111"/>
          <w:sz w:val="28"/>
          <w:sz w:val="28"/>
          <w:szCs w:val="28"/>
          <w:rtl w:val="true"/>
          <w:lang w:bidi="fa-IR"/>
        </w:rPr>
        <w:t>خطر اول سنگین‌ترین خسارت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فرمایش رسول خدا صلی الله علیه و آله دربارۀ سنگینی خطر اول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حیات الهی از قلب حرام خوار خارج می‌شود و قلب او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حرام خوار صد سال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مرگ قلب، مرگ آن قلبی است که صفاتی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عاطفه و ایمان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صورة انسان و القلب قلب حیوان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آدمیزاد است ولی قلب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 قلبی عظیم جنایتی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91/142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الخمس عشرة، مناجاة التائبین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 قلبم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تعفّن باطنی، صاحب قلب مرده، بخیل، مغرور، حسود، متکبر، کینه توز و دورو می‌شود، اینها تعفّن‌های قلب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کهنه شدن دین</w:t>
      </w:r>
    </w:p>
    <w:p>
      <w:pPr>
        <w:pStyle w:val="BookText"/>
        <w:rPr/>
      </w:pPr>
      <w:r>
        <w:rPr>
          <w:rFonts w:ascii="IRNazanin" w:hAnsi="IRNazanin" w:eastAsia="IRNazanin"/>
          <w:color w:val="111111"/>
          <w:sz w:val="28"/>
          <w:sz w:val="28"/>
          <w:szCs w:val="28"/>
          <w:rtl w:val="true"/>
          <w:lang w:bidi="fa-IR"/>
        </w:rPr>
        <w:t>خطر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خرق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انسان حرام خوار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دیگر برای او تازگی ندارد، در جواب آن‌ها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بی‌دین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تمدن است، این حرف‌ها دیگر کهنه شده، من اگر دیندار بودم از قافله تمدن و متجدد بودن عقب می‌ماندم، دنیای الکترونیک است، دیگر دنیای نماز، روزه، مسجد، روضه، گریه،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ضعف یقین</w:t>
      </w:r>
    </w:p>
    <w:p>
      <w:pPr>
        <w:pStyle w:val="BookText"/>
        <w:rPr/>
      </w:pPr>
      <w:r>
        <w:rPr>
          <w:rFonts w:ascii="IRNazanin" w:hAnsi="IRNazanin" w:eastAsia="IRNazanin"/>
          <w:color w:val="111111"/>
          <w:sz w:val="28"/>
          <w:sz w:val="28"/>
          <w:szCs w:val="28"/>
          <w:rtl w:val="true"/>
          <w:lang w:bidi="fa-IR"/>
        </w:rPr>
        <w:t>خطر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هم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قیامت واقع می‌شود یا نه، نبوت انبیا و امامت علی علیه السلام را قبول بکنم؟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سست شدن در بندگی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بندگی خدا،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به آخر وقت و آخر وقت هم رو به نابودی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 را با بهانه‌های واهی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مستجاب نشدن دعا</w:t>
      </w:r>
    </w:p>
    <w:p>
      <w:pPr>
        <w:pStyle w:val="BookText"/>
        <w:rPr/>
      </w:pPr>
      <w:r>
        <w:rPr>
          <w:rFonts w:ascii="IRNazanin" w:hAnsi="IRNazanin" w:eastAsia="IRNazanin"/>
          <w:color w:val="111111"/>
          <w:sz w:val="28"/>
          <w:sz w:val="28"/>
          <w:szCs w:val="28"/>
          <w:rtl w:val="true"/>
          <w:lang w:bidi="fa-IR"/>
        </w:rPr>
        <w:t>خطر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حُجِبَتْ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انواع گرفتاری‌ها را پیدا بکند و کلید حل گرفتاری‌های او، پول، پارتی، وکیل، وزیر، رئیس، سرهنگ و سرتیپ نباشد، تنها راه حل، دعا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به امیرالمؤمنین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حُجِبَتْ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دعا کند، خدا دعای او را مستجاب نمی‌کند،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گرفتاری بمان تا نابود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برای من ارزش ندارد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77" w:name="pg6436_43372"/>
    </w:p>
    <w:p>
      <w:pPr>
        <w:pStyle w:val="Heading2"/>
        <w:numPr>
          <w:ilvl w:val="1"/>
          <w:numId w:val="1"/>
        </w:numPr>
        <w:rPr/>
      </w:pPr>
      <w:bookmarkStart w:id="1178" w:name="__RefHeading___Toc853447_653776707"/>
      <w:bookmarkStart w:id="1179" w:name="_Toc422"/>
      <w:bookmarkEnd w:id="1177"/>
      <w:bookmarkEnd w:id="1178"/>
      <w:r>
        <w:rPr>
          <w:rtl w:val="true"/>
        </w:rPr>
        <w:t>فرهنگ حلال و حرام</w:t>
      </w:r>
      <w:bookmarkEnd w:id="1179"/>
    </w:p>
    <w:p>
      <w:pPr>
        <w:pStyle w:val="Heading3"/>
        <w:numPr>
          <w:ilvl w:val="2"/>
          <w:numId w:val="1"/>
        </w:numPr>
        <w:rPr/>
      </w:pPr>
      <w:bookmarkStart w:id="1180" w:name="__RefHeading___Toc853449_653776707"/>
      <w:bookmarkStart w:id="1181" w:name="_Toc423"/>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اسلام و مسألۀ حلال و حرام</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دربارۀ مال حرام و نامشروع بود، که نه تنها در قرآن مجید بلکه در همۀ کتاب‌های نازل شدۀ بر انبیای الهی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عظیم الشأن اسلام و ائمه طاهرین در این باره بسیار روایت نقل شده که بعضی از علمای بزرگ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چهارصد سال قبل یکی از کتاب‌های خود را مستقلاً تحت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که از معارف الهیه استفاده می‌شود مسألۀ مال حرام، از زمان حضرت آدم مطرح شده است و اوج طرح این مسأله مربوط به فرهنگ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نزول قرآن و بعثت نبی اکرم صلی الله علیه و آله و امامت امامان علیهم السلام تمام جوانب این برنامه برای مردم بیان شده بود تا جایی که امیرالمؤمنین علیه السلام در یکی از سخنرانی‌های مهم‌شان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حرام را بدون اینکه چیزی از آن پوشیده بماند بیان کرده است و در این زمینه نسخۀ هدایتش را برای مردم کامل نموده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أَنْزَلَ کِتَاباً هَادِیاً بَیَّنَ فِیهِ الْخَیْرَ وَ الشَّرَّ فَخُذُوا نَهْجَ الْخَیْرِ تَهْتَدُوا وَ اصْدِفُوا عَنْ سَمْتِ الشَّرِّ تَقْصِدُواالْفَرَائِضَ الْفَرَائِضَ أَدُّوهَا إِلَی اللَّهِ تُؤَدِّکُمْ إِلَی الْجَنَّةِ إِنَّ اللَّهَ حَرَّمَ حَرَاماً غَیْرَ مَجْهُولٍ وَ أَحَلَّ حَلَالًا غَیْرَ مَدْخُولٍ وَ فَضَّلَ حُرْمَةَ الْمُسْلِمِ عَلَی الْحُرَمِ کُلِّهَا وَ شَدَّ بِالْإِخْلَاصِ وَ التَّوْحِیدِ حُقُوقَ الْمُسْلِمِینَ فِی مَعَاقِدِهَا فَالْمُسْلِمُ مَنْ سَلِمَ الْمُسْلِمُونَ مِنْ لِسَانِهِ وَ یَدِهِ إِلَّا بِالْحَقِّ وَ لَایَحِلُّ أَذَی الْمُسْلِمِ إِلَّا بِمَا یَجِبُ</w:t>
      </w:r>
      <w:r>
        <w:rPr>
          <w:rFonts w:eastAsia="Amiri" w:cs="Amiri" w:ascii="Amiri" w:hAnsi="Amiri"/>
          <w:color w:val="111111"/>
          <w:sz w:val="28"/>
          <w:szCs w:val="28"/>
          <w:rtl w:val="true"/>
          <w:lang w:bidi="ar-SA"/>
        </w:rPr>
        <w:t>. . . .»</w:t>
      </w:r>
      <w:bookmarkStart w:id="1182" w:name="pg6436_43375"/>
    </w:p>
    <w:p>
      <w:pPr>
        <w:pStyle w:val="BookText"/>
        <w:rPr/>
      </w:pPr>
      <w:bookmarkEnd w:id="1182"/>
      <w:r>
        <w:rPr>
          <w:rFonts w:ascii="IRNazanin" w:hAnsi="IRNazanin" w:eastAsia="IRNazanin"/>
          <w:color w:val="111111"/>
          <w:sz w:val="28"/>
          <w:sz w:val="28"/>
          <w:szCs w:val="28"/>
          <w:rtl w:val="true"/>
          <w:lang w:bidi="fa-IR"/>
        </w:rPr>
        <w:t>در روایتی که روز گذشته گفته شد، پیغمبر اسلام خطاب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هر مرد و زنی که از مال حرام مصرف کند، پنج خطر متوجه او است، در حالی که بداند و یقین داشته باشد که آن مال حرام است و مخلوط با آن زندگی بکند، حال چه بخورد، چه بپوشد، خانه سازی کند و یا سرمایۀ کار قرار دهد، همۀ این‌ها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مال یکدیگر را به حرام و باطل نخورید، منظور از این خوردن، پول را به لقمه تبدیل کردن و خوردن نیست، بلکه أکل در لغت عرب به معنی به چنگ آوردن، به دست آوردن، نگهداشتن و مصرف کردن به شکل‌های مختلف است</w:t>
      </w:r>
      <w:r>
        <w:rPr>
          <w:rFonts w:eastAsia="IRNazanin" w:cs="IRNazanin"/>
          <w:color w:val="111111"/>
          <w:sz w:val="28"/>
          <w:szCs w:val="28"/>
          <w:rtl w:val="true"/>
          <w:lang w:bidi="fa-IR"/>
        </w:rPr>
        <w:t>.</w:t>
      </w:r>
    </w:p>
    <w:p>
      <w:pPr>
        <w:pStyle w:val="Heading3"/>
        <w:numPr>
          <w:ilvl w:val="2"/>
          <w:numId w:val="1"/>
        </w:numPr>
        <w:rPr/>
      </w:pPr>
      <w:bookmarkStart w:id="1183" w:name="__RefHeading___Toc853451_653776707"/>
      <w:bookmarkStart w:id="1184" w:name="_Toc424"/>
      <w:bookmarkEnd w:id="1183"/>
      <w:r>
        <w:rPr>
          <w:rtl w:val="true"/>
        </w:rPr>
        <w:t>انواع مرگ به تعبیر قرآن و روایات</w:t>
      </w:r>
      <w:bookmarkEnd w:id="1184"/>
    </w:p>
    <w:p>
      <w:pPr>
        <w:pStyle w:val="BookText"/>
        <w:rPr/>
      </w:pPr>
      <w:r>
        <w:rPr>
          <w:rFonts w:ascii="IRNazanin" w:hAnsi="IRNazanin" w:eastAsia="IRNazanin"/>
          <w:color w:val="111111"/>
          <w:sz w:val="28"/>
          <w:sz w:val="28"/>
          <w:szCs w:val="28"/>
          <w:rtl w:val="true"/>
          <w:lang w:bidi="fa-IR"/>
        </w:rPr>
        <w:t>کسی که به تعبیر قرآن و روایات، آکل مال حرام باشد، مصرف کردن این مال حرام، پنج خطر برای او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خطری که پیغمبر عظیم الشأن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قلبه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خورندۀ مال حرام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یعنی چه؟ منظور از این مردن، مردن ظاهری نیست که ضربان قلب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مرگ داریم، یک مرگ بدن، که این</w:t>
      </w:r>
      <w:bookmarkStart w:id="1185" w:name="pg6436_43376"/>
    </w:p>
    <w:p>
      <w:pPr>
        <w:pStyle w:val="BookText"/>
        <w:rPr/>
      </w:pPr>
      <w:bookmarkEnd w:id="1185"/>
      <w:r>
        <w:rPr>
          <w:rFonts w:ascii="IRNazanin" w:hAnsi="IRNazanin" w:eastAsia="IRNazanin"/>
          <w:color w:val="111111"/>
          <w:sz w:val="28"/>
          <w:sz w:val="28"/>
          <w:szCs w:val="28"/>
          <w:rtl w:val="true"/>
          <w:lang w:bidi="fa-IR"/>
        </w:rPr>
        <w:t>مرگ بدنی برای خیلی‌ها ضرر ندارد، بلکه منفعت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نظر مبارک امیرالمؤمنین علیه السلام برای خوبان عالم، اهل ایمان و پاکان، انتقال از یک خانه به خانۀ دیگری است و انتقال بسیاری از این افراد چنان راحت است که به هیچ وجه احساس نمی‌کنند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79/181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ذیل حدیث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الْأَبْرَارِ رَاحَةٌ لِأَنْفُسِهِمْ وَ مَوْتُ الْفُجَّارِ رَاحَةٌ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الْجَوَادِ عَنْ آبَائِهِ علیه السلام قَالَ قِیلَ لِأَمِیرِ الْمُؤْمِنِینَ علیه السلام صِفْ لَنَا الْمَوْتَ فَقَالَ عَلَی الْخَبِیرِ سَقَطْتُمْ هُوَ أَحَدُ ثَلَاثَةِ أُمُورٍ یَرِدُ عَلَیْهِ إِمَّا بِشَارَةٌ بِنَعِیمِ الْأَبَدِ وَ إِمَّا بِشَارَةٌ بِعَذَابِ الْأَبَدِ وَ إِمَّا تَحْزِینٌ وَ تَهْوِیلٌ وَ أَمْرُهُ مُبْهَمٌ لَاتَدْرِی مِنْ أَیِّ الْفِرَقِ هُوَ فَأَمَّا وَلِیُّنَا الْمُطِیعُ لِأَمْرِنَا فَهُوَ الْمُبَشَّرُ بِنَعِیمِ الْأَبَدِ وَ أَمَّا عَدُوُّنَا الْمُخَالِفُ عَلَیْنَا فَهُوَ الْمُبَشَّرُ بِعَذَابِ الْأَبَدِ وَ أَمَّا الْمُبْهَمُ أَمْرُهُ الَّذِی لَایُدْرَی مَا حَالُهُ فَهُوَ الْمُؤْمِنُ الْمُسْرِفُ عَلَی نَفْسِهِ لَایَدْرِی مَا یَئُولُ إِلَیْهِ حَالُهُ یَأْتِیهِ الْخَبَرُ مُبْهَماً مَخُوفاً ثُمَّ لَنْ یُسَوِّیَهُ اللَّهُ عز و جل بِأَعْدَائِنَا لَکِنْ یُخْرِجُهُ مِنَ النَّارِ بِشَفَاعَتِنَا فَاعْمَلُوا وَ أَطِیعُوا وَ لَاتَتَّکِلُوا وَ لَاتَسْتَصْغِرُوا عُقُوبَةَ اللَّهِ عز و جل فَإِنَّ مِنَ الْمُسْرِفِینَ مَنْ لَاتَلْحَقُهُ شَفَاعَتُنَا إِلَّا بَعْدَ عَذَابِ ثَلَاثِمِائَةِ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بْنُ عَلِیِّ بْنِ أَبِی طَالِبٍ علیه السلام مَا الْمَوْتُ الَّذِی جَهِلُوهُ قَالَ أَعْظَمُ سُرُورٍ یَرِدُ عَلَی الْمُؤْمِنِینَ إِذَا نُقِلُوا عَنْ دَارِ النَّکَدِ إِلَی نَعِیمِ الْأَبَدِ وَ أَعْظَمُ ثُبُورٍ یَرِدُ عَلَی الْکَافِرِینَ إِذَا نُقِلُوا عَنْ جَنَّتِهِمْ إِلَی نَارٍ لَاتَبِیدُ وَ لَاتَنْفَدُ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مُفَارَقَةُ دَارِ الْفَنَاءِ وَ ارْتِحَالٌ إِلَی دَارِ النَّقَاءِ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853453_653776707"/>
      <w:bookmarkStart w:id="1187" w:name="_Toc425"/>
      <w:bookmarkEnd w:id="1186"/>
      <w:r>
        <w:rPr>
          <w:rtl w:val="true"/>
        </w:rPr>
        <w:t>حکایتی از رحلت علامۀ مجلسی</w:t>
      </w:r>
      <w:bookmarkEnd w:id="1187"/>
    </w:p>
    <w:p>
      <w:pPr>
        <w:pStyle w:val="BookText"/>
        <w:rPr/>
      </w:pPr>
      <w:r>
        <w:rPr>
          <w:rFonts w:ascii="IRNazanin" w:hAnsi="IRNazanin" w:eastAsia="IRNazanin"/>
          <w:color w:val="111111"/>
          <w:sz w:val="28"/>
          <w:sz w:val="28"/>
          <w:szCs w:val="28"/>
          <w:rtl w:val="true"/>
          <w:lang w:bidi="fa-IR"/>
        </w:rPr>
        <w:t>وجود مبارک علّامه مجلسی که در کنار مسجد جامع اصفهان دفن شده‌اند، بنا به نقل شاگردان ایشان، سید نعمت الله جزایری، که با قلم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از عمر خود را شبانه روز در جلسۀ درس مجلسی بودم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شب هفت استادم، واقعاً کنار قبر ایشان بی‌قرار بودم،</w:t>
      </w:r>
      <w:bookmarkStart w:id="1188" w:name="pg6436_43377"/>
    </w:p>
    <w:p>
      <w:pPr>
        <w:pStyle w:val="BookText"/>
        <w:rPr/>
      </w:pPr>
      <w:bookmarkEnd w:id="1188"/>
      <w:r>
        <w:rPr>
          <w:rFonts w:ascii="IRNazanin" w:hAnsi="IRNazanin" w:eastAsia="IRNazanin"/>
          <w:color w:val="111111"/>
          <w:sz w:val="28"/>
          <w:sz w:val="28"/>
          <w:szCs w:val="28"/>
          <w:rtl w:val="true"/>
          <w:lang w:bidi="fa-IR"/>
        </w:rPr>
        <w:t>توان بلند شدن از کنار قبر را نداشتم، دلم نمی‌خواست بروم، دلم می‌خواست شبانه روز کنار این قبر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کنار قبر مجلسی، گریه کردم که بی‌حال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به خواب رفتم یا خیلی بی‌حال بودم، دیدم که قبر مرحوم مجلسی شکافته شد، و ایشان از قبر بیرون آمد و نشست کنار قبر،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من بعد از مردنم فهمیدم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خوابی که مرحوم سید نعمت الله جزایری از استاد خود نقل می‌کند، با روایات ما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هم به نظر امیرالمؤمنین نوعی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یک خانه‌ای در یک شهری زندگی می‌کرده، حالا یک مرتبه چشم خود را باز می‌کند و می‌بیند در عالم برزخ است</w:t>
      </w:r>
      <w:r>
        <w:rPr>
          <w:rFonts w:eastAsia="IRNazanin" w:cs="IRNazanin"/>
          <w:color w:val="111111"/>
          <w:sz w:val="28"/>
          <w:szCs w:val="28"/>
          <w:rtl w:val="true"/>
          <w:lang w:bidi="fa-IR"/>
        </w:rPr>
        <w:t>.</w:t>
      </w:r>
    </w:p>
    <w:p>
      <w:pPr>
        <w:pStyle w:val="Heading3"/>
        <w:numPr>
          <w:ilvl w:val="2"/>
          <w:numId w:val="1"/>
        </w:numPr>
        <w:rPr/>
      </w:pPr>
      <w:bookmarkStart w:id="1189" w:name="__RefHeading___Toc853455_653776707"/>
      <w:bookmarkStart w:id="1190" w:name="_Toc426"/>
      <w:bookmarkEnd w:id="1189"/>
      <w:r>
        <w:rPr>
          <w:rtl w:val="true"/>
        </w:rPr>
        <w:t>رؤیای صادقه، به استناد قرآن</w:t>
      </w:r>
      <w:bookmarkEnd w:id="1190"/>
    </w:p>
    <w:p>
      <w:pPr>
        <w:pStyle w:val="BookText"/>
        <w:rPr/>
      </w:pPr>
      <w:r>
        <w:rPr>
          <w:rFonts w:ascii="IRNazanin" w:hAnsi="IRNazanin" w:eastAsia="IRNazanin"/>
          <w:color w:val="111111"/>
          <w:sz w:val="28"/>
          <w:sz w:val="28"/>
          <w:szCs w:val="28"/>
          <w:rtl w:val="true"/>
          <w:lang w:bidi="fa-IR"/>
        </w:rPr>
        <w:t>البته بنده به خواب خیلی اعتقاد ندارم، مگر این که تمام جریانات خواب با آیات قرآن مجید و روایات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خواب‌هایی که به عنوان خواب مذهبی روی منبرها گفته می‌شوند، یا در کتاب‌ها می‌نویسند، با آیات و روایات هماهنگی ندارند؛ یعنی بی‌پایه و بی‌اساس هستند، که برای ما حجت و دلیل شرعی؛ یعنی الزام آور و قطعی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قرآن مجید، خدا پنج خواب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حضرت یوسف علیه السلام، خواب حضرت ابراهیم علیه السلام، خواب پادشاه مصر و ظاهراً دو خواب نیز از وجود مبارک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حضرت یوسف علیه السلام به خاطر پاکی خود دیدند، جریانات آینده‌اش بود که خدا آن را در خواب به ایشان نشان 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خوابی که پیغمبر اکرم صلی الله علیه و آله دیده‌اند، خواب اول این بوده است که بعد از سال‌ها که حضرت برای مکه بسیار دلتنگ شده بودند، در عالم خواب دیدند که به مکه رفته، وارد مسجد الحرام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خواب، این آیه نازل شد</w:t>
      </w:r>
      <w:r>
        <w:rPr>
          <w:rFonts w:eastAsia="IRNazanin" w:cs="IRNazanin"/>
          <w:color w:val="111111"/>
          <w:sz w:val="28"/>
          <w:szCs w:val="28"/>
          <w:rtl w:val="true"/>
          <w:lang w:bidi="fa-IR"/>
        </w:rPr>
        <w:t>:</w:t>
      </w:r>
      <w:bookmarkStart w:id="1191" w:name="pg6436_43378"/>
    </w:p>
    <w:p>
      <w:pPr>
        <w:pStyle w:val="BookText"/>
        <w:rPr/>
      </w:pPr>
      <w:bookmarkEnd w:id="1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خیلی غصّه نخور من قدرت کفر را در مکه ضعیف می‌کنم و بالاخره تو را به مکه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دیگر آن بود که بعد از خواب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دیدی ما جنبۀ آزمایش برای مردم قرار دادیم و آن گرفتار شدن مردم بعد از مرگ پیامبر به حکومت بنی‌امیه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خواب دید، اسماعیل را در راه خدا قربان می‌کند و در بیداری به انجام این کار امر شد، 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در خواب دیدی و در بیداری می‌خواستی انجام بدهی،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قربانی کردن اسماعیل را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ابراهیم سر اسماعیل را نبرید،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ابراهیم نیکوکار که فرزندش را به عنوان قربانی برای من آورد پاداش دادم</w:t>
      </w:r>
      <w:r>
        <w:rPr>
          <w:rFonts w:eastAsia="IRNazanin" w:cs="IRNazanin"/>
          <w:color w:val="111111"/>
          <w:sz w:val="28"/>
          <w:szCs w:val="28"/>
          <w:rtl w:val="true"/>
          <w:lang w:bidi="fa-IR"/>
        </w:rPr>
        <w:t>.</w:t>
      </w:r>
    </w:p>
    <w:p>
      <w:pPr>
        <w:pStyle w:val="Heading3"/>
        <w:numPr>
          <w:ilvl w:val="2"/>
          <w:numId w:val="1"/>
        </w:numPr>
        <w:rPr/>
      </w:pPr>
      <w:bookmarkStart w:id="1192" w:name="__RefHeading___Toc853457_653776707"/>
      <w:bookmarkStart w:id="1193" w:name="_Toc427"/>
      <w:bookmarkEnd w:id="1192"/>
      <w:r>
        <w:rPr>
          <w:rtl w:val="true"/>
        </w:rPr>
        <w:t>حالت مؤمن در لحظۀ مرگ</w:t>
      </w:r>
      <w:bookmarkEnd w:id="119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اگر موافق با آیات و روایات باشد، عیبی ندارد، این خواب درست است،</w:t>
      </w:r>
      <w:bookmarkStart w:id="1194" w:name="pg6436_43379"/>
    </w:p>
    <w:p>
      <w:pPr>
        <w:pStyle w:val="BookText"/>
        <w:rPr/>
      </w:pPr>
      <w:bookmarkEnd w:id="1194"/>
      <w:r>
        <w:rPr>
          <w:rFonts w:ascii="IRNazanin" w:hAnsi="IRNazanin" w:eastAsia="IRNazanin"/>
          <w:color w:val="111111"/>
          <w:sz w:val="28"/>
          <w:sz w:val="28"/>
          <w:szCs w:val="28"/>
          <w:rtl w:val="true"/>
          <w:lang w:bidi="fa-IR"/>
        </w:rPr>
        <w:t>چرا؟ چون با روایاتی که در باب مرگ نقل شده است، کاملاً هماهنگی دارد که یک روایتش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می‌میرد؟ امام صادق علیه السلام اهل بصیرت است، حالت مردن را حس می‌کند، می‌بیند،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سفره‌ای نشسته‌ای که کاسۀ ماست جلویت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اتفاق افتاده که یک وقت در کاسۀ ماست چشمت به یک موی بسیار ریز بیفتد؟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انگشتم مو را می‌گیرم و از ماست بیرون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ماست می‌فهمد که مو را از او بیرون کشیدند؟ جان گرفتن به وسیله ملک الموت نیز مانند بیرون کشیدن مو از ماست می‌باشد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إِدْرِیسَ الْقُمِّیِّ قَالَ سَمِعْتُ أَبَا عَبْدِ اللَّهِ علیه السلام یَقُولُ إِنَّ اللَّهَ عز و جل یَأْمُرُ مَلَکَ الْمَوْتِ فَیَرُدُّ نَفْسَ الْمُؤْمِنِ لِیُهَوِّنَ عَلَیْهِ وَ یُخْرِجَهَا مِنْ أَحْسَنِ وَجْهِهَا فَیَقُولُ النَّاسُ لَقَدْ شُدِّدَ عَلَی فُلَانٍ الْمَوْتُ وَ ذَلِکَ تَهْوِینٌ مِنَ اللَّهِ عز و جل عَلَیْهِ وَ قَالَ یُصْرَفُ عَنْهُ إِذَا کَانَ مِمَّنْ سَخِطَ اللَّهُ عَلَیْهِ أَوْ مِمَّنْ أَبْغَضَ اللَّهُ أَمْرَهُ أَنْ یُجْذَبَ الْجَذْبَةَ الَّتِی بَلَغَتْکُمْ بِمِثْلِ السَّفُّودِ مِنَ الصُّوفِ الْمَبْلُولِ فَیَقُولُ النَّاسُ لَقَدْ هُوِّنَ عَلَی فُلَانٍ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عَنْ أَبِی عَبْدِ اللَّهِ علیه السلام قَالَ مَثَلُ رُوحِ الْمُؤْمِنِ وَ بَدَنِهِ کَجَوْهَرَةٍ فِی صُنْدُوقٍ إِذَا أُخْرِجَتِ الْجَوْهَرَةُ مِنْهُ طُرِحَ الصُّنْدُوقُ وَ لَمْ یُعْبَأْ بِهِ وَ قَالَ إِنَّ الْأَرْوَاحَ‌لَا تُمَازِجُ الْبَدَنَ وَ لَاتُوَاکِلُهُ وَ إِنَّمَا هِیَ کِلَلٌ لِلْبَدَنِ مُحِیطَةٌ بِهِ</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853459_653776707"/>
      <w:bookmarkStart w:id="1196" w:name="_Toc428"/>
      <w:bookmarkEnd w:id="1195"/>
      <w:r>
        <w:rPr>
          <w:rtl w:val="true"/>
        </w:rPr>
        <w:t>مرگ، هدیۀ پروردگار به مؤمن</w:t>
      </w:r>
      <w:bookmarkEnd w:id="1196"/>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تحفة المؤمن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مرگ هدیۀ پروردگار به مؤمن است، خدا می‌خواهد به آدم هدیه بدهد، مؤمن از</w:t>
      </w:r>
      <w:bookmarkStart w:id="1197" w:name="pg6436_43380"/>
    </w:p>
    <w:p>
      <w:pPr>
        <w:pStyle w:val="BookText"/>
        <w:rPr/>
      </w:pPr>
      <w:bookmarkEnd w:id="1197"/>
      <w:r>
        <w:rPr>
          <w:rFonts w:ascii="IRNazanin" w:hAnsi="IRNazanin" w:eastAsia="IRNazanin"/>
          <w:color w:val="111111"/>
          <w:sz w:val="28"/>
          <w:sz w:val="28"/>
          <w:szCs w:val="28"/>
          <w:rtl w:val="true"/>
          <w:lang w:bidi="fa-IR"/>
        </w:rPr>
        <w:t>مردنش که هدیۀ پروردگار است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برای مؤمن لذت نداشت، چرا بعد از این که با شمشیر زهرآلود ابن ملجم فرق امیرالمؤمنین علیه السلام را شکافت با صدای بلند در محراب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العکبه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او تلخ بود، این حرف را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برای حضرت سیدالشهداء علیه السلام سنگین بود، چرا در کتاب‌های ما نقل کردند که وقتی تیزی خنجر شمر روی گلوی آن حضرت قرار گرفت و شمر لعین اولین بار خنجر را کشید و گلو را باز کرد، ابی عبدالله لبخند زد</w:t>
      </w:r>
      <w:r>
        <w:rPr>
          <w:rFonts w:eastAsia="IRNazanin" w:cs="IRNazanin"/>
          <w:color w:val="111111"/>
          <w:sz w:val="28"/>
          <w:szCs w:val="28"/>
          <w:rtl w:val="true"/>
          <w:lang w:bidi="fa-IR"/>
        </w:rPr>
        <w:t>.</w:t>
      </w:r>
    </w:p>
    <w:p>
      <w:pPr>
        <w:pStyle w:val="Heading3"/>
        <w:numPr>
          <w:ilvl w:val="2"/>
          <w:numId w:val="1"/>
        </w:numPr>
        <w:rPr/>
      </w:pPr>
      <w:bookmarkStart w:id="1198" w:name="__RefHeading___Toc853461_653776707"/>
      <w:bookmarkStart w:id="1199" w:name="_Toc429"/>
      <w:bookmarkEnd w:id="1198"/>
      <w:r>
        <w:rPr>
          <w:rtl w:val="true"/>
        </w:rPr>
        <w:t>عنایت علامۀ مجلسی به اهل علم</w:t>
      </w:r>
      <w:bookmarkEnd w:id="1199"/>
    </w:p>
    <w:p>
      <w:pPr>
        <w:pStyle w:val="BookText"/>
        <w:rPr/>
      </w:pPr>
      <w:r>
        <w:rPr>
          <w:rFonts w:ascii="IRNazanin" w:hAnsi="IRNazanin" w:eastAsia="IRNazanin"/>
          <w:color w:val="111111"/>
          <w:sz w:val="28"/>
          <w:sz w:val="28"/>
          <w:szCs w:val="28"/>
          <w:rtl w:val="true"/>
          <w:lang w:bidi="fa-IR"/>
        </w:rPr>
        <w:t>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بکشید و فلان کتاب را برای من بفرستید؟ می‌خواهم با کمک این کتاب کار زیبایی برای علامه مجلسی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این تصمیم، یکی از تجار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قصد دارید برای علامه مجلسی کار علمی انجام 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تو 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برادرم که پدر شهید است، از اصفهان 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به زیارت قبر علامه مجلسی رفتم و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که قبر علامه مجلسی شکافته شد و علامه مجلسی از قبر بیرون آمد، یکی از کتاب‌های خود را که ورق سفید داشت باز کرد،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قسمتی از ورق‌های کتاب سفید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دیگر ننوشتم، برای فلانی گذاشتم تا او این کار را تکمیل 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علامه مجلسی چهارصد سال فرق زمان داریم، اما از قبر بیرون آمده و کتاب</w:t>
      </w:r>
      <w:bookmarkStart w:id="1200" w:name="pg6436_43381"/>
    </w:p>
    <w:p>
      <w:pPr>
        <w:pStyle w:val="BookText"/>
        <w:rPr/>
      </w:pPr>
      <w:bookmarkEnd w:id="1200"/>
      <w:r>
        <w:rPr>
          <w:rFonts w:ascii="IRNazanin" w:hAnsi="IRNazanin" w:eastAsia="IRNazanin"/>
          <w:color w:val="111111"/>
          <w:sz w:val="28"/>
          <w:sz w:val="28"/>
          <w:szCs w:val="28"/>
          <w:rtl w:val="true"/>
          <w:lang w:bidi="fa-IR"/>
        </w:rPr>
        <w:t>را باز کرده و صفحات سفیدش را نشان داده و اسم مرا برده است و به پدر شهید گفته است که این قسمت را ننوشتم و برای فلانی گذاشتم، ما تهران هستیم و چهارصد سال بعد، ایشان در اصفهان دفن است، نیت مرا می‌خواند و به پدر شهید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تاجر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شما خرج دارد، من حاضرم خرج آن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خرجی ندارم، من این کار را باید انجام بدهم، تقریباً پنج هزار صفحه می‌شود، شما باید صبر بکنی این کار تمام بشود، اگر نیاز به خرج داشت، به تو خبر می‌دهم که بعد هم به او خبر ندادم</w:t>
      </w:r>
      <w:r>
        <w:rPr>
          <w:rFonts w:eastAsia="IRNazanin" w:cs="IRNazanin"/>
          <w:color w:val="111111"/>
          <w:sz w:val="28"/>
          <w:szCs w:val="28"/>
          <w:rtl w:val="true"/>
          <w:lang w:bidi="fa-IR"/>
        </w:rPr>
        <w:t>.</w:t>
      </w:r>
    </w:p>
    <w:p>
      <w:pPr>
        <w:pStyle w:val="Heading3"/>
        <w:numPr>
          <w:ilvl w:val="2"/>
          <w:numId w:val="1"/>
        </w:numPr>
        <w:rPr/>
      </w:pPr>
      <w:bookmarkStart w:id="1201" w:name="__RefHeading___Toc853463_653776707"/>
      <w:bookmarkStart w:id="1202" w:name="_Toc430"/>
      <w:bookmarkEnd w:id="1201"/>
      <w:r>
        <w:rPr>
          <w:rtl w:val="true"/>
        </w:rPr>
        <w:t>تعبیر پیامبر اکرم صلی الله علیه و آله از عالم برزخ</w:t>
      </w:r>
      <w:bookmarkEnd w:id="1202"/>
    </w:p>
    <w:p>
      <w:pPr>
        <w:pStyle w:val="BookText"/>
        <w:rPr/>
      </w:pPr>
      <w:r>
        <w:rPr>
          <w:rFonts w:ascii="IRNazanin" w:hAnsi="IRNazanin" w:eastAsia="IRNazanin"/>
          <w:color w:val="111111"/>
          <w:sz w:val="28"/>
          <w:sz w:val="28"/>
          <w:szCs w:val="28"/>
          <w:rtl w:val="true"/>
          <w:lang w:bidi="fa-IR"/>
        </w:rPr>
        <w:t>خیال نکنید خانۀ ما بعد از مردن قبر است، این قبرها مال جسم است، حقیقت ما که همان روح است، در عالم برزخ در خانه‌هایی به سبک خانه‌های بهشت قرار می‌گیرد، بدکاران هم در چاله‌ای شبیه به چاله‌های جهنم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در برزخ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 من حفر النیران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الْقَبْرُ رَوْضَةٌ مِنْ رِیَاضِ الْجَنَّةِ أَوْ حُفْرَةٌ مِنْ حُفَرِ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پیامبر است قرار می‌گیرند، آرزو می‌کنند که قیامت نشود، چون همان چالۀ پرآتش برزخ برایشان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کجا و دوزخ برزخی کجا؟ این مرگ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دیگر، مرگ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مرگ باطن این است که گوش انسان، شنوای مسائل الهی و سخنان ائمه نباشد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ضروری بودن رعایت احکام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گوشزد کنید و منکر</w:t>
      </w:r>
    </w:p>
    <w:p>
      <w:pPr>
        <w:pStyle w:val="BookText"/>
        <w:rPr/>
      </w:pPr>
      <w:r>
        <w:rPr>
          <w:rFonts w:ascii="IRNazanin" w:hAnsi="IRNazanin" w:eastAsia="IRNazanin"/>
          <w:color w:val="111111"/>
          <w:sz w:val="28"/>
          <w:sz w:val="28"/>
          <w:szCs w:val="28"/>
          <w:rtl w:val="true"/>
          <w:lang w:bidi="fa-IR"/>
        </w:rPr>
        <w:t>بشوند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متمدن است، حال من زن و دخترم را در پارچه سیاه بپیچم که کسی رو و مویش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علم به ضروری بون حجاب داشته باشد و منکر حجاب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زنی با علم به ضروری بودن به حجاب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حجاب را نمی‌خواهم،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شوهر خود بدون طلاق جدا است، از آن لحظه به بعد هر مقدار پیش شوهر بماند، زناکار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که با علم به ضروری بودن حجاب منکر حجاب باشد،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تفسیرالقمی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کُنَّ یَخْرُجْنَ إِلَی الْمَسْجِدِ وَ یُصَلِّینَ خَلْفَ رَسُولِ اللَّهِ صلی الله علیه و آله فَإِذَا کَانَ بِاللَّیْلِ وَ خَرَجْنَ إِلَی صَلَاةِ الْمَغْرِبِ وَ الْعِشَاءِ وَ الْغَدَاةِ یَقْعُدُ الشَّابُّ لَهُنَّ فِی طَرِیقِهِنَّ فَیُؤْذُونَهُنَّ وَ یَتَعَرَّضُونَ لَهُنَّ فَأَنْزَلَ اللَّهُ 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الْقَوَاعِدِ مِنَ النِّسَاءِ،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أَنَّهُ قَرَأَ أَنْ یَضَعْنَ ثِیابَهُنَّ قَالَ الْخِمَارَ وَ الْجِلْبَابَ قُلْتُ بَیْنَ یَدَیْ مَنْ کَانَ فَقَالَ بَیْنَ یَدَیْ مَنْ کَانَ غَیْرَ مُتَبَرِّجَةٍ بِزِینَةٍ فَإِنْ لَمْ تَفْعَلْ فَهُوَ خَیْرٌ لَهَا وَ الزِّینَةُ الَّتِی یُبْدِینَ لَهُنَّ شَیْءٌ فِی الآْیَةِ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فتوای تمامی مراجع تقلید از هزار سال پیش تا به حال، مورد عقد واقع نمی‌شود و نمی‌تواند همسر فرد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کافر به عقد مسلمان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فرمایش پیامبر صلی الله علیه و آله این افراد 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قلبه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قرآن که در سورۀ مبارکه فاطر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 کسی مرده می‌گوید؟ رسول خدا صلی الله علیه و آله سیزده سال، صبح، بعد از ظهر، شب، در خیابان، کوچه، مسجد الحرام، دنبال سران مکه، عموها، پسرعموها و فامیل نزدیک خود دوید و دغدغه داشت که اینها سخنان خدا را گوش بدهند و مؤمن بشوند تا نجات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او را با سنگ یا چوب می‌زدند یا به او فحش می‌دادند، به او نسبت‌هایی همچون جادوگر، دروغگو، مجنون و دیوانه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متعال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من، بدن اینها قبر متحرک است و خودشان هم در این قبر، مرده هستند، تو می‌خواهی چگونه این مردگان صدایت را بشوند، اصلاً صدایت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حضرت خدیجه، یاسر، سمیه، آنها زنده بودند که صدای تو را شنیدند و قبول کردند، عموی تو مرده است، تو در گوش مرده چه می‌خواهی بخوانی؟ نشانۀ مرده بودن انسان این است که به حرف خدا، انبیا و ائمه گوش نمی‌دهد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203" w:name="pg6436_43384"/>
    </w:p>
    <w:p>
      <w:pPr>
        <w:pStyle w:val="Heading2"/>
        <w:numPr>
          <w:ilvl w:val="1"/>
          <w:numId w:val="1"/>
        </w:numPr>
        <w:rPr/>
      </w:pPr>
      <w:bookmarkStart w:id="1204" w:name="__RefHeading___Toc853465_653776707"/>
      <w:bookmarkStart w:id="1205" w:name="_Toc431"/>
      <w:bookmarkEnd w:id="1203"/>
      <w:bookmarkEnd w:id="1204"/>
      <w:r>
        <w:rPr>
          <w:rtl w:val="true"/>
        </w:rPr>
        <w:t>خطرات ارتباط مردم با مال حرام</w:t>
      </w:r>
      <w:bookmarkEnd w:id="1205"/>
    </w:p>
    <w:p>
      <w:pPr>
        <w:pStyle w:val="Heading3"/>
        <w:numPr>
          <w:ilvl w:val="2"/>
          <w:numId w:val="1"/>
        </w:numPr>
        <w:rPr/>
      </w:pPr>
      <w:bookmarkStart w:id="1206" w:name="__RefHeading___Toc853467_653776707"/>
      <w:bookmarkStart w:id="1207" w:name="_Toc432"/>
      <w:bookmarkEnd w:id="1206"/>
      <w:r>
        <w:rPr>
          <w:rtl w:val="true"/>
        </w:rPr>
        <w:t>اشاره</w:t>
      </w:r>
      <w:bookmarkEnd w:id="120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bookmarkStart w:id="1208" w:name="pg6436_43385"/>
    </w:p>
    <w:p>
      <w:pPr>
        <w:pStyle w:val="BookText"/>
        <w:rPr/>
      </w:pPr>
      <w:bookmarkEnd w:id="120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به 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مال حرام پنج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اول این است که مال حرام نورانیت قلب و حیات معنوی قلب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از حالت انسانی و حالات الهی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دوم این است که دین خدا را در نظر انسان کهنه و قدیمی جلوه می‌دهد، به کیفیتی که انسان را به نقطۀ برگشت از دین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سوم این است که چراغ یقین انسان را به خاموشی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چهارم این است که انسان را در عبادت خدا و در بندگی خدا،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علاقه و رغبت آدم را نسبت به عبادت خدا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پنجم این است که انسان هر قدر دعا کند؛ دعای او ارزش ندارد و خداوند دعاهای او را نمی‌پذیرد</w:t>
      </w:r>
      <w:r>
        <w:rPr>
          <w:rFonts w:eastAsia="IRNazanin" w:cs="IRNazanin"/>
          <w:color w:val="111111"/>
          <w:sz w:val="28"/>
          <w:szCs w:val="28"/>
          <w:rtl w:val="true"/>
          <w:lang w:bidi="fa-IR"/>
        </w:rPr>
        <w:t>.</w:t>
      </w:r>
    </w:p>
    <w:p>
      <w:pPr>
        <w:pStyle w:val="Heading3"/>
        <w:numPr>
          <w:ilvl w:val="2"/>
          <w:numId w:val="1"/>
        </w:numPr>
        <w:rPr/>
      </w:pPr>
      <w:bookmarkStart w:id="1209" w:name="__RefHeading___Toc853469_653776707"/>
      <w:bookmarkStart w:id="1210" w:name="_Toc433"/>
      <w:bookmarkEnd w:id="1209"/>
      <w:r>
        <w:rPr>
          <w:rtl w:val="true"/>
        </w:rPr>
        <w:t>فوائد شرکت در مجالس علمی</w:t>
      </w:r>
      <w:bookmarkEnd w:id="1210"/>
    </w:p>
    <w:p>
      <w:pPr>
        <w:pStyle w:val="BookText"/>
        <w:rPr/>
      </w:pPr>
      <w:r>
        <w:rPr>
          <w:rFonts w:ascii="IRNazanin" w:hAnsi="IRNazanin" w:eastAsia="IRNazanin"/>
          <w:color w:val="111111"/>
          <w:sz w:val="28"/>
          <w:sz w:val="28"/>
          <w:szCs w:val="28"/>
          <w:rtl w:val="true"/>
          <w:lang w:bidi="fa-IR"/>
        </w:rPr>
        <w:t>یکی از عبادت‌های بسیار سودمند، شرکت کردن در مجالس علمی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مجالسی که در آن، انسان با حلال و حرام خدا، مسائل عالی اخلاق، اعتقادات حقّه</w:t>
      </w:r>
    </w:p>
    <w:p>
      <w:pPr>
        <w:pStyle w:val="BookText"/>
        <w:rPr/>
      </w:pPr>
      <w:r>
        <w:rPr>
          <w:rFonts w:ascii="IRNazanin" w:hAnsi="IRNazanin" w:eastAsia="IRNazanin"/>
          <w:color w:val="111111"/>
          <w:sz w:val="28"/>
          <w:sz w:val="28"/>
          <w:szCs w:val="28"/>
          <w:rtl w:val="true"/>
          <w:lang w:bidi="fa-IR"/>
        </w:rPr>
        <w:t>و با معارف الهی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گونه مجالس شرکت می‌کنند، مورد آمرزش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در مسیر شرکت در مجلس علم،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شهیداً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یَقُولُ إِذَا جَاءَ الْمَوْتُ طَالِبَ الْعِلْمِ وَ هُوَ عَلَی هَذِهِ الْحَالِ مَاتَ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زَارَ عَالِماً فَکَأَنَّمَا زَارَنِی وَ مَنْ صَافَحَ عَالِماً فَکَأَنَّمَا صَافَحَنِی وَ مَنْ جَالَسَ عَالِماً فَکَأَنَّمَا جَالَسَنِی وَ مَنْ جَالَسَنِی فِی الدُّنْیَا أُجْلِسُهُ مَعِی یَوْمَ الْقِیَامَةِ فَإِذَا جَاءَ الْمَوْتُ یَطْلُبُ صَاحِبَ الْعِلْمِ وَ هُوَ یَطْلُبُ الْعِلْمَ مَاتَ شَهِیداً وَ مَنْ أَرَادَ رِضَائِی فَلْیُکْرِمْ صَدِیقِی قَالُوا یَا رَسُولَ اللَّهِ مَنْ صَدِیقُکَ قَالَ صَدِیقِی طَالِبُ الْعِلْمِ وَ هُوَ أَحَبُّ إِلَیَّ مِنَ الْمَلَائِکَةِ وَ مَنْ أَکْرَمَهُ فَقَدْ أَکْرَمَنِی وَ مَنْ أَکْرَمَنِی فَقَدْ أَکْرَمَ اللَّهَ وَ مَنْ أَکْرَمَ اللَّهَ فَلَهُ الْجَنَّةُ فَإِنَّهُ لَیْسَ شَیْءٌ أَحَبَّ إِلَی اللَّهِ عز و جل مِنْ هَذَا الْعِلْمِ وَ مَذَاکِرَةُ الْعِلْمِ سَاعَةً أَحَبُّ إِلَی اللَّهِ عز و جل مِنْ عِبَادَةِ عَشَرَةِ أَلْفِ سَنَةٍ وَ طُوبَی لِطَالِبِ الْعِلْمِ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 با یک بار شرکت در این جلسات تحولی کامل در زندگیش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از هر دوایی اثرش بیشتر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دزد قوی و راهزنی قدرتمند، که سعی مأموران هارون برای دستگیری او بی‌نتیجه بود، در نیمه شب با شنیدن یک آیه قرآن از سورۀ مبارکۀ حدید چنان تحولی در او ایجاد شد که سی سال پس از شنیدن آن آیه، کلاس درسِ معارف الهیه برای مردم داشت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با همۀ آثاری که این جلسات و آیات و روایات دارند، افرادی</w:t>
      </w:r>
      <w:bookmarkStart w:id="1211" w:name="pg6436_43387"/>
    </w:p>
    <w:p>
      <w:pPr>
        <w:pStyle w:val="BookText"/>
        <w:rPr/>
      </w:pPr>
      <w:bookmarkEnd w:id="1211"/>
      <w:r>
        <w:rPr>
          <w:rFonts w:ascii="IRNazanin" w:hAnsi="IRNazanin" w:eastAsia="IRNazanin"/>
          <w:color w:val="111111"/>
          <w:sz w:val="28"/>
          <w:sz w:val="28"/>
          <w:szCs w:val="28"/>
          <w:rtl w:val="true"/>
          <w:lang w:bidi="fa-IR"/>
        </w:rPr>
        <w:t>هستند که با وجود این همه اوقات فراغت،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آثار ارتباط با حرام مانند لقمه، سفره، فرش، خانه و لباس حرام است</w:t>
      </w:r>
      <w:r>
        <w:rPr>
          <w:rFonts w:eastAsia="IRNazanin" w:cs="IRNazanin"/>
          <w:color w:val="111111"/>
          <w:sz w:val="28"/>
          <w:szCs w:val="28"/>
          <w:rtl w:val="true"/>
          <w:lang w:bidi="fa-IR"/>
        </w:rPr>
        <w:t>.</w:t>
      </w:r>
    </w:p>
    <w:p>
      <w:pPr>
        <w:pStyle w:val="Heading3"/>
        <w:numPr>
          <w:ilvl w:val="2"/>
          <w:numId w:val="1"/>
        </w:numPr>
        <w:rPr/>
      </w:pPr>
      <w:bookmarkStart w:id="1212" w:name="__RefHeading___Toc853471_653776707"/>
      <w:bookmarkStart w:id="1213" w:name="_Toc434"/>
      <w:bookmarkEnd w:id="1212"/>
      <w:r>
        <w:rPr>
          <w:rtl w:val="true"/>
        </w:rPr>
        <w:t>ارتباط با حرام و سلب توفیق</w:t>
      </w:r>
      <w:bookmarkEnd w:id="1213"/>
    </w:p>
    <w:p>
      <w:pPr>
        <w:pStyle w:val="BookText"/>
        <w:rPr/>
      </w:pPr>
      <w:r>
        <w:rPr>
          <w:rFonts w:ascii="IRNazanin" w:hAnsi="IRNazanin" w:eastAsia="IRNazanin"/>
          <w:color w:val="111111"/>
          <w:sz w:val="28"/>
          <w:sz w:val="28"/>
          <w:szCs w:val="28"/>
          <w:rtl w:val="true"/>
          <w:lang w:bidi="fa-IR"/>
        </w:rPr>
        <w:t>شخصی به حضرت زین العابدین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من یک ساعت مانده به نماز صبح بیدار می‌شوم، کاری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می‌خواهد قبل از اذان صبح نماز شب بخوانم، نماز شب نیز آسان است، ولی حال بلند شدن از رختخوابم را ندارم تا این نماز را بخوانم، علت چیست؟ راهی دارد که بتوانم این نماز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حرام نخور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70/358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الرَّجُلَ لَیُذْنِبُ الذَّنْبَ فَیُحْرَمُ صَلَاةَ اللَّیْلِ وَ إِنَّ عَمَلَ الشَّرِّ أَسْرَعُ فِی صَاحِبِهِ مِنَ السِّکِّینِ فِی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3/450</w:t>
      </w:r>
      <w:r>
        <w:rPr>
          <w:rFonts w:ascii="Amiri" w:hAnsi="Amiri" w:eastAsia="Amiri" w:cs="Amiri"/>
          <w:color w:val="111111"/>
          <w:sz w:val="28"/>
          <w:sz w:val="28"/>
          <w:szCs w:val="28"/>
          <w:rtl w:val="true"/>
          <w:lang w:bidi="ar-SA"/>
        </w:rPr>
        <w:t xml:space="preserve">، باب صلاة النوافل، حدیث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بْنِ النُّعْمَانِ عَنْ أَبِیهِ عَنْ بَعْضِ رِجَالِهِ قَالَ جَاءَ رَجُلٌ إِلَی أَمِیرِ الْمُؤْمِنِینَ عَلِیِّ بْنِ أَبِی طَالِبٍ علیه السلام فَقَالَ یَا أَمِیرَ الْمُؤْمِنِینَ إِنِّی قَدْ حُرِمْتُ الصَّلَاةَ بِاللَّیْلِ فَقَالَ أَمِیرُ الْمُؤْمِنِینَ علیه السلام أَنْتَ رَجُلٌ قَدْ قَیَّدَتْکَ ذُنُوبُکَ</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853473_653776707"/>
      <w:bookmarkStart w:id="1215" w:name="_Toc435"/>
      <w:bookmarkEnd w:id="1214"/>
      <w:r>
        <w:rPr>
          <w:rtl w:val="true"/>
        </w:rPr>
        <w:t>ثواب نماز شب و پاداش آن</w:t>
      </w:r>
      <w:bookmarkEnd w:id="1215"/>
    </w:p>
    <w:p>
      <w:pPr>
        <w:pStyle w:val="BookText"/>
        <w:rPr/>
      </w:pPr>
      <w:r>
        <w:rPr>
          <w:rFonts w:ascii="IRNazanin" w:hAnsi="IRNazanin" w:eastAsia="IRNazanin"/>
          <w:color w:val="111111"/>
          <w:sz w:val="28"/>
          <w:sz w:val="28"/>
          <w:szCs w:val="28"/>
          <w:rtl w:val="true"/>
          <w:lang w:bidi="fa-IR"/>
        </w:rPr>
        <w:t>این هم تنها نمازی است که پاداشش قابل محاسبه برای کسی نیست با اینکه به صورت فرادی خوانده می‌شود، ولی قرآن مجید می‌فرماید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احدی در این عالم از پاداش این نماز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خبر دارد و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را برای کسی نگفته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عَبْدِ اللَّهِ علیه السلام قَالَ مَا مِنْ عَمَلٍ حَسَنٍ یَعْمَلُهُ الْعَبْدُ إِلَّا وَ لَهُ ثَوَابٌ فِی الْقُرْآنِ إِلَّا صَلَاةُ اللَّیْلِ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یُبَیِّنْ ثَوَابَهَا لِعِظَمِ خَطَرِهَا عِنْدَهُ فَقَالَ تَتَجافی جُنُوبُهُمْ عَنِ الْمَضاجِعِ یَدْعُونَ رَبَّهُمْ خَوْفاً وَ طَمَعاً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عَنْ أَبِیهِ علیه السلام أَنَّ رَجُلًا سَأَلَ عَلِیَّ بْنَ أَبِی طَالِبٍ علیه السلام عَنْ قِیَامِ اللَّیْلِ بِالْقُرْآنِ فَقَالَ لَهُ أَبْشِرْ مَنْ صَلَّی مِنَ اللَّیْلِ عُشْرَ لَیْلِهِ لِلَّهِ مُخْلِصاً، ابْتِغَاءَ 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لِمَلَائِکَتِهِ اکْتُبُوا لِعَبْدِی هَذَا مِنَ الْحَسَنَاتِ عَدَدَ مَا أَنْبَتَ فِی اللَّیْلِ مِنْ حَبَّةٍ وَ وَرَقَةٍ وَ شَجَرَةٍ وَ عَدَدَ کُلِّ قَصَبَةٍ وَ خُوصٍ وَ مَرْعًی وَ مَنْ صَلَّی تُسُعَ لَیْلِهِ أَعْطَاهُ اللَّهُ عَشْرَ دَعَوَاتٍ مُسْتَجَابَاتٍ وَ أَعْطَاهُ اللَّهُ کِتَابَهُ بِیَمِینِهِ وَ مَنْ صَلَّی ثُمُنَ لَیْلِهِ أَعْطَاهُ اللَّهُ أَجْرَ شَهِیدٍ صَابِرٍ صَادِقِ النِّیَّةِ وَ شُفِّعَ فِی أَهْلِ بَیْتِهِ وَ مَنْ صَلَّی سُبُعَ لَیْلِهِ خَرَجَ مِنْ قَبْرِهِ یَوْمَ یُبْعَثُ وَ وَجْهُهُ کَالْقَمَرِ لَیْلَةَ الْبَدْرِ حَتَّی یَمُرَّ عَلَی الصِّرَاطِ مَعَ الآْمِنِینَ وَ مَنْ صَلَّی سُدُسَ لَیْلِهِ کُتِبَ فِی الْأَوَّابِینَ وَ غُفِرَ لَهُ مَا تَقَدَّمَ مِنْ ذَنْبِهِ وَ مَنْ صَلَّی خُمُسَ لَیْلِهِ زَاحَمَ إِبْرَاهِیمَ خَلِیلَ الرَّحْمَنِ فِی قُبَّتِهِ وَ مَنْ صَلَّی رُبُعَ لَیْلِهِ کَانَ فِی أَوَّلِ الْفَائِزِینَ حَتَّی یَمُرَّ عَلَی الصِّرَاطِ کَالرِّیحِ الْعَاصِفِ وَ یَدْخُلَ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 وَ مَنْ صَلَّی ثُلُثَ لَیْلِهِ لَمْ یَبْقَ مَلَکٌ إِلَّا غَبَطَهُ بِمَنْزِلَتِهِ مِنَ اللَّهِ وَ قِیلَ لَهُ ادْخُلْ مِنْ أَیِّ أَبْوَابِ الْجَنَّةِ الثَّمَانِیَةِ شِئْتَ وَ مَنْ صَلَّی نِصْفَ لَیْلِهِ فَلَوْ أُعْطِیَ مِلْءَ الْأَرْضِ ذَهَباً سَبْعِینَ أَلْفَ مَرَّةٍ لَمْ یَعْدِلْ جَزَاءَهُ وَ کَانَ لَهُ بِذَلِکَ عِنْدَ اللَّهِ أَفْضَلُ مِنْ سَبْعِینَ رَقَبَةً یُعْتِقُهَا مِنْ وُلْدِ إِسْمَاعِیلَ وَ مَنْ صَلَّی ثُلُثَیْ لَیْلِهِ کَانَ لَهُ مِنَ الْحَسَنَاتِ قَدْرُ رَمْلِ عَالِجٍ أَدْنَاهَا حَسَنَةٌ أَثْقَلُ مِنْ جَبَلِ أُحُدٍ عَشْرَ مَرَّاتٍ وَ مَنْ صَلَّی لَیْلَةً تَامَّةً تَالِیاً لِکِتَابِ اللَّهِ عز و جل رَاکِعاً وَ سَاجِداً وَ ذَاکِراً أُعْطِیَ مِنَ الثَّوَابِ مَا أَدْنَاهُ یَخْرُجُ مِنَ الذُّنُوبِ کَیَوْمَ 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مَعَ الآْمِنِینَ وَ یَقُولُ الرَّبُّ تَبَارَکَ وَ تَعَالَی لِمَلَائِکَتِهِ یَا مَلَائِکَتِی انْظُرُوا إِلَی عَبْدِی أَحْیَا لَیْلَهُ ابْتِغَاءَ مَرْضَاتِی أَسْکِنُوهُ الْفِرْدَوْسَ وَ لَهُ فِیهَا مِائَةُ أَلْفِ مَدِینَةٍ فِی کُلِّ مَدِینَةٍ جَمِیعُ مَا تَشْتَهِی الْأَنْفُسُ وَ تَلَذُّ الْأَعْیُنُ وَ لَمْ یَخْطُرْ عَلَی بَالٍ سِوَی مَا أَعْدَدْتُ لَهُ مِنَ الْکَرَامَةِ وَ الْمَزِیدِ وَ الْقُرْبَةِ</w:t>
      </w:r>
      <w:r>
        <w:rPr>
          <w:rFonts w:eastAsia="Amiri" w:cs="Amiri" w:ascii="Amiri" w:hAnsi="Amiri"/>
          <w:color w:val="111111"/>
          <w:sz w:val="28"/>
          <w:szCs w:val="28"/>
          <w:rtl w:val="true"/>
          <w:lang w:bidi="ar-SA"/>
        </w:rPr>
        <w:t>.»</w:t>
      </w:r>
      <w:bookmarkStart w:id="1216" w:name="pg6436_43389"/>
    </w:p>
    <w:p>
      <w:pPr>
        <w:pStyle w:val="Heading3"/>
        <w:numPr>
          <w:ilvl w:val="2"/>
          <w:numId w:val="1"/>
        </w:numPr>
        <w:rPr/>
      </w:pPr>
      <w:bookmarkStart w:id="1217" w:name="__RefHeading___Toc853475_653776707"/>
      <w:bookmarkStart w:id="1218" w:name="_Toc436"/>
      <w:bookmarkEnd w:id="1216"/>
      <w:bookmarkEnd w:id="1217"/>
      <w:r>
        <w:rPr>
          <w:rtl w:val="true"/>
        </w:rPr>
        <w:t>محاسبه و مراقبۀ اهل دل</w:t>
      </w:r>
      <w:bookmarkEnd w:id="1218"/>
    </w:p>
    <w:p>
      <w:pPr>
        <w:pStyle w:val="BookText"/>
        <w:rPr/>
      </w:pPr>
      <w:r>
        <w:rPr>
          <w:rFonts w:ascii="IRNazanin" w:hAnsi="IRNazanin" w:eastAsia="IRNazanin"/>
          <w:color w:val="111111"/>
          <w:sz w:val="28"/>
          <w:sz w:val="28"/>
          <w:szCs w:val="28"/>
          <w:rtl w:val="true"/>
          <w:lang w:bidi="fa-IR"/>
        </w:rPr>
        <w:t>پدر یکی از دوستان من، در منطقه اردستان در یکی از بخش‌های ظفرقند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ندیده بودم ولی با پسرش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مراسم ختم پدر او در تهران برگزار شد، من به مناسبت رفاقت با فرزند وی مثل بقیه مردم در ختم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طلبۀ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منبر رفت، دربارۀ این مرحوم، یک مطلبی را گفت، که این مطلب در ذهن من بیست و پنج سال بعد بود، حدود شش یا هفت سال قبل، یک شب در ماه مبارک رمضان، من فرزند آن مرحوم را در خانۀ یکی از دوستان مکه اهل کوپای اصفهان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بیست و پنج سال پیش، واعظی که در مراسم ختم پدرت منبر رفته بود، این مطلب را گفت، حالا که شما را دیدم، از شما می‌پرسم که این مطلب درست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بزرگواری که از دنیا رفته، در منطقۀ ظفرقند روحانی خیلی مفیدی برای مردم بود، زمان شاه برای مردم، شهربانی، دادگاه، دادگستری، پیشنماز و منبری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زندگیش را از راه کشاورزی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وجوهاتی که مردم به او می‌دادند به عنوان سهم امام و خمس با اینکه سیّد هم بود، مصرف نمی‌کرد،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جوابش را نمی‌توانم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در گذشتگان بودند که از حلال خدا فراری بودند، چه برسد به حرام در همین درچه از حلال فراری بود</w:t>
      </w:r>
      <w:r>
        <w:rPr>
          <w:rFonts w:eastAsia="IRNazanin" w:cs="IRNazanin"/>
          <w:color w:val="111111"/>
          <w:sz w:val="28"/>
          <w:szCs w:val="28"/>
          <w:rtl w:val="true"/>
          <w:lang w:bidi="fa-IR"/>
        </w:rPr>
        <w:t>.</w:t>
      </w:r>
    </w:p>
    <w:p>
      <w:pPr>
        <w:pStyle w:val="Heading3"/>
        <w:numPr>
          <w:ilvl w:val="2"/>
          <w:numId w:val="1"/>
        </w:numPr>
        <w:rPr/>
      </w:pPr>
      <w:bookmarkStart w:id="1219" w:name="__RefHeading___Toc853477_653776707"/>
      <w:bookmarkStart w:id="1220" w:name="_Toc437"/>
      <w:bookmarkEnd w:id="1219"/>
      <w:r>
        <w:rPr>
          <w:rtl w:val="true"/>
        </w:rPr>
        <w:t>مرحوم آیت الله درچه ای و پرهیز از موارد شهبه ناک</w:t>
      </w:r>
      <w:bookmarkEnd w:id="1220"/>
    </w:p>
    <w:p>
      <w:pPr>
        <w:pStyle w:val="BookText"/>
        <w:rPr/>
      </w:pPr>
      <w:r>
        <w:rPr>
          <w:rFonts w:ascii="IRNazanin" w:hAnsi="IRNazanin" w:eastAsia="IRNazanin"/>
          <w:color w:val="111111"/>
          <w:sz w:val="28"/>
          <w:sz w:val="28"/>
          <w:szCs w:val="28"/>
          <w:rtl w:val="true"/>
          <w:lang w:bidi="fa-IR"/>
        </w:rPr>
        <w:t xml:space="preserve">مرحوم آیت الله العظمی آقا سید محمدباقر درچه‌ای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ایشان در کتاب ارزش‌ها و لغزش‌های نفس، 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مراجع</w:t>
      </w:r>
      <w:bookmarkStart w:id="1221" w:name="pg6436_43390"/>
    </w:p>
    <w:p>
      <w:pPr>
        <w:pStyle w:val="BookText"/>
        <w:rPr/>
      </w:pPr>
      <w:bookmarkEnd w:id="1221"/>
      <w:r>
        <w:rPr>
          <w:rFonts w:ascii="IRNazanin" w:hAnsi="IRNazanin" w:eastAsia="IRNazanin"/>
          <w:color w:val="111111"/>
          <w:sz w:val="28"/>
          <w:sz w:val="28"/>
          <w:szCs w:val="28"/>
          <w:rtl w:val="true"/>
          <w:lang w:bidi="fa-IR"/>
        </w:rPr>
        <w:t xml:space="preserve">تقلید همچون مرحوم آیت الله العظمی آقای بروجردی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تواضع و آثار آن،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حاج آقا رحیم ارباب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آیت الله العظمی مرحوم حاج شیخ مرتضی طالقانی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آیت الله العظمی آقا سید جمال الدین گلپایگانی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آیت الله شهید سید حسن مدرس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تربیت شده‌های این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گرم و روزهای سرد، ایشان علاقه داشت برای نماز از حیات خانه بیرون بیاید و در جوی آبی که از جلوی خانه رد می‌شد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مرجع تقلیدی فتوا ندارد که وضو گرفتن از جوی عمومی خلاف است؟ اسلام اجازه می‌دهد شما از لب رودخانه یا از جوی عمومی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وقتی می‌خواست بیاید بیرون، سطل آبی را می‌انداخت در چاه آب خانه‌شان، یک سطل آب می‌کشید، این پیرمرد هشتاد ساله، آب را می‌آورد لب جوی،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که از درچه رد می‌شود و زمین‌های زراعتی مردم را سیراب می‌کند تا نزدیک گاوخونی، نکند این وضویی که من می‌گیرم از حق کشاورزها 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سطل آب از خانه‌اش می‌ریخت در جوی و بعد وضو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قیامت از حلال فراری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صبحانه و ناهار و شام لقمۀ اضافه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اسراف باشد و در قیامت جلوی ما را بگیرند</w:t>
      </w:r>
      <w:r>
        <w:rPr>
          <w:rFonts w:eastAsia="IRNazanin" w:cs="IRNazanin"/>
          <w:color w:val="111111"/>
          <w:sz w:val="28"/>
          <w:szCs w:val="28"/>
          <w:rtl w:val="true"/>
          <w:lang w:bidi="fa-IR"/>
        </w:rPr>
        <w:t>.</w:t>
      </w:r>
    </w:p>
    <w:p>
      <w:pPr>
        <w:pStyle w:val="Heading3"/>
        <w:numPr>
          <w:ilvl w:val="2"/>
          <w:numId w:val="1"/>
        </w:numPr>
        <w:rPr/>
      </w:pPr>
      <w:bookmarkStart w:id="1222" w:name="__RefHeading___Toc853479_653776707"/>
      <w:bookmarkStart w:id="1223" w:name="_Toc438"/>
      <w:bookmarkEnd w:id="1222"/>
      <w:r>
        <w:rPr>
          <w:rtl w:val="true"/>
        </w:rPr>
        <w:t>بی حوصلگی در عبادت، از اثرات حرام</w:t>
      </w:r>
      <w:bookmarkEnd w:id="122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حرام آدم را زمین‌گیر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حرام می‌خورد نسبت به عبادت،</w:t>
      </w:r>
      <w:bookmarkStart w:id="1224" w:name="pg6436_43391"/>
    </w:p>
    <w:p>
      <w:pPr>
        <w:pStyle w:val="BookText"/>
        <w:rPr/>
      </w:pPr>
      <w:bookmarkEnd w:id="1224"/>
      <w:r>
        <w:rPr>
          <w:rFonts w:ascii="IRNazanin" w:hAnsi="IRNazanin" w:eastAsia="IRNazanin"/>
          <w:color w:val="111111"/>
          <w:sz w:val="28"/>
          <w:sz w:val="28"/>
          <w:szCs w:val="28"/>
          <w:rtl w:val="true"/>
          <w:lang w:bidi="fa-IR"/>
        </w:rPr>
        <w:t>کند و بی‌حوصله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بیکار در خیابان‌ها هستند، وقت اذان از همه مسجدها،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یکی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بلند شوید و برویم نماز جماعتی بخوانیم، پیغمبر 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از ده نفر که بگذرد و یازده نفر بشود، جن و انس ثوابش را نمی‌توانند بنویسند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أَتَانِی جَبْرَئِیلُ مَعَ سَبْعِینَ أَلْفَ مَلَکٍ بَعْدَ صَلَاةِ الظُّهْرِ فَقَالَ یَا مُحَمَّدُ إِنَّ رَبَّکَ یُقْرِئُکَ السَّلَامَ وَ أَهْدَی إِلَیْکَ هَدِیَّتَیْنِ لَمْ یُهْدِهِمَا إِلَی نَبِیٍّ قَبْلَکَ قُلْتُ وَ مَا تِلْکَ الْهَدِیَّتَانِ قَالَ الْوَتْرُ ثَلَاثُ رَکَعَاتٍ وَ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قُلْتُ یَا جَبْرَئِیلُ وَ مَا لِأُمَّتِی فِی الْجَمَاعَةِ قَالَ یَا مُحَمَّدُ إِذَا کَانَا اثْنَیْنِ کَتَبَ اللَّهُ لِکُلِّ وَاحِدٍ بِکُلِّ رَکْعَةٍ مِائَةً وَ خَمْسِینَ صَلَاةً وَ إِذَا کَانُوا ثَلَاثَةً کَتَبَ لِکُلِّ وَاحِدٍ بِکُلِّ رَکْعَةٍ سِتَّ مِائَةِ صَلَاةٍ وَ إِذَا کَانُوا أَرْبَعَةً کَتَبَ اللَّهُ لِکُلِّ وَاحِدٍ بِکُلِّ رَکْعَةٍ أَلْفاً وَ مِائَتَیْ صَلَاةٍ وَ إِذَا کَانُوا خَمْسَةً کَتَبَ اللَّهُ لِکُلِّ وَاحِدٍ بِکُلِّ رَکْعَةٍ أَلْفَیْنِ وَ أَرْبَعَمِائَةٍ وَ إِذَا کَانُوا سِتَّةً کَتَبَ اللَّهُ لِکُلِّ وَاحِدٍ مِنْهُمْ بِکُلِّ رَکْعَةٍ أَرْبَعَةَ آلَافٍ وَ ثَمَانَمِائَةِ صَلَاةٍ وَ إِذَا کَانُوا سَبْعَةً کَتَبَ اللَّهُ لِکُلِّ وَاحِدٍ مِنْهُمْ بِکُلِّ رَکْعَةٍ تِسْعَةَ آلَافٍ وَ سِتَّ مِائَةِ صَلَاةٍ وَ إِذَا کَانُوا ثَمَانِیَةً کَتَبَ اللَّهُ لِکُلِّ وَاحِدٍ مِنْهُمْ بِکُلِّ رَکْعَةٍ تِسْعَةَ عَشَرَ أَلْفاً وَ مِائَتَیْ صَلَاةٍ وَ إِذَا کَانُوا تِسْعَةً کَتَبَ اللَّهُ لِکُلِّ وَاحِدٍ مِنْهُمْ بِکُلِّ رَکْعَةٍ سِتَّةً وَ ثَلَاثِینَ أَلْفاً وَ أَرْبَعَمِائَةِ صَلَاةٍ وَ إِذَا کَانُوا عَشَرَةً کَتَبَ اللَّهُ لِکُلِّ وَاحِدٍ بِکُلِّ رَکْعَةٍ سَبْعِینَ أَلْفاً وَ أَلْفَیْنِ وَ ثَمَانَمِائَةِ صَلَاةٍ فَإِنْ زَادُوا عَلَی الْعَشَرَةِفَلَوْ صَارَتِ السَّمَاوَاتُ کُلُّهَا مِدَاداً وَ الْأَشْجَارُ أَقْلَاماً وَ الثَّقَلَانِ مَعَ الْمَلَائِکَةِ کُتَّاباً لَمْ یَقْدِرُوا أَنْ یَکْتُبُوا ثَوَابَ رَکْعَةٍ وَاحِدَةٍ یَا مُحَمَّدُ تَکْبِیرَةٌ یُدْرِکُهَا الْمُؤْمِنُ مَعَ الْإِمَامِ خَیْرٌ مِنْ سِتِّینَ أَلْفَ حَجَّةٍ وَ عُمْرَةٍ وَ خَیْرٌ مِنَ الدُّنْیَا وَ مَا فِیهَا سَبْعِینَ أَلْفَ مَرَّةٍ وَ رَکْعَةٌ یُصَلِّیهَا الْمُؤْمِنُ مَعَ الْإِمَامِ خَیْرٌ مِنْ مِائَةِ أَلْفِ دِینَارٍ یَتَصَدَّقُ بِهَا عَلَی الْمَسَاکِینِ وَ سَجْدَةٌ یَسْجُدُهُمَا الْمُؤْمِنُ مَعَ الْإِمَامِ فِی جَمَاعَةٍ خَیْرٌ مِنْ عِتْقِ مِائَةِ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حوصله‌اش را نداریم، برو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بی‌حوصلگی از اثرات حرام است</w:t>
      </w:r>
      <w:r>
        <w:rPr>
          <w:rFonts w:eastAsia="IRNazanin" w:cs="IRNazanin"/>
          <w:color w:val="111111"/>
          <w:sz w:val="28"/>
          <w:szCs w:val="28"/>
          <w:rtl w:val="true"/>
          <w:lang w:bidi="fa-IR"/>
        </w:rPr>
        <w:t>.</w:t>
      </w:r>
    </w:p>
    <w:p>
      <w:pPr>
        <w:pStyle w:val="Heading3"/>
        <w:numPr>
          <w:ilvl w:val="2"/>
          <w:numId w:val="1"/>
        </w:numPr>
        <w:rPr/>
      </w:pPr>
      <w:bookmarkStart w:id="1225" w:name="__RefHeading___Toc853481_653776707"/>
      <w:bookmarkStart w:id="1226" w:name="_Toc439"/>
      <w:bookmarkEnd w:id="1225"/>
      <w:r>
        <w:rPr>
          <w:rtl w:val="true"/>
        </w:rPr>
        <w:t>مستجاب نشدن دعا به خاطر ارتباط با حرام</w:t>
      </w:r>
      <w:bookmarkEnd w:id="122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خطری که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مستجاب شدن دعا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یکی از آنها مثلاً به نظر مردم خوب‌تر می‌آمد و آدم حسابی‌تر بود و یکی هم معمولی‌تر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ما با پول و پارتی که حل نمی‌شود، شب بلند شویم 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آنها جدای از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دعا کردند، فردای آن روز، کسی که به نظر مردم معمولی‌تر بود و به چشم نمی‌آمد، دعایش مستجاب و مشکلش حل شد، برادر دیگری تا چهل شب دعا کرد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عصبانی شد و نزد حضرت عیسی بن مریم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و برادرم چهل روز قبل گرفتاری پیدا کردیم، او شب اول دعا کرد و حل شد و ما چهل شب است که داریم دعا می‌کنیم خبری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این شخص مستجاب نمی‌شود؟</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آلودگی باطنی دارد که نمی‌خواهم دعایش را مستجاب بکنم،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شرایطی دارد و یکی از شرایطش این است که شکم آدم از حرام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شرایطش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روایت پیدا نشد ولی قریب به این مضمون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عیسی ابن مریم علیه السلام، حدیث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قُلْ لِظَلَمَةِ بَنِی إِسْرَائِیلَ لَاتَدْعُونِی وَ السُّحْتُ تَحْتَ أَحْضَانِکُمْ وَ الْأَصْنَامُ فِی بُیُوتِکُمْ فَإِنِّی آلَیْتُ أَنْ أُجِیبَ مَنْ دَعَانِی وَ أَنْ أَجْعَلَ إِجَابَتِی إِیَّاهُمْ لَعْناً عَلَیْهِمْ حَتَّی یَتَفَرَّقُوا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5/217</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أَنَّهُ قَالَ أَطِبْ کَسْبَکَ تُسْتَجَبْ دَعْوَتُکَ فَإِنَّ الرَّجُلَ یَرْفَعُ اللُّقْمَةَ إِلَی فِیهِ حَرَاماً فَمَا تُسْتَجَابُ لَهُ دَعْوَةٌ أَرْبَعِینَ یَوْماً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أصحاب أبی عبد الله علیه السلام قلت لأبی عبد الله علیه السلام إنی لأجد فی کتاب الله آیتین أطلبهما فلا أجدهما فقال علیه السلام و ما هما قلت ادْعُونِی أَسْتَجِبْ لَکُمْ فندعوه فما نری إجابة قال أفتری الله أخلف وعده قلت لا قال فمم قلت لا أدری قال لکنی أخبرک عن ذلک من أطاع الله فیما أمر به ثم دعاه من جهة الدعاء أجابه قلت و ما جهة الدعاء قال تبدأ فتحمد الله و تمجده بذکر نعمه علیک فتشکره ثم تصلی علی النبی صلی الله علیه و آله ثم تذکر ذنوبک فتقر بها ثم تستغفر منها فهذه جهة الدعاء ثم قال علیه السلام و ما الآیة الأخری قلت قوله تعالی وَ ما أَنْفَقْتُمْ مِنْ شَیْءٍ فَهُوَ یُخْلِفُهُ فأرانی أنفق و ما أری خلفا قال أفتری الله أخلف وعده قلت لا قال فمم قلت لا أدری قال لو أن أحدکم اکتسب المال من حله و أنفقه فی حقه لم ینفق درهما إلا أخلف الله علیه</w:t>
      </w:r>
      <w:r>
        <w:rPr>
          <w:rFonts w:eastAsia="IRNazanin" w:cs="IRNazanin"/>
          <w:color w:val="111111"/>
          <w:sz w:val="28"/>
          <w:szCs w:val="28"/>
          <w:rtl w:val="true"/>
          <w:lang w:bidi="fa-IR"/>
        </w:rPr>
        <w:t>.»</w:t>
      </w:r>
      <w:bookmarkStart w:id="1227" w:name="pg6436_43393"/>
    </w:p>
    <w:p>
      <w:pPr>
        <w:pStyle w:val="Heading3"/>
        <w:numPr>
          <w:ilvl w:val="2"/>
          <w:numId w:val="1"/>
        </w:numPr>
        <w:rPr/>
      </w:pPr>
      <w:bookmarkStart w:id="1228" w:name="__RefHeading___Toc853483_653776707"/>
      <w:bookmarkStart w:id="1229" w:name="_Toc440"/>
      <w:bookmarkEnd w:id="1227"/>
      <w:bookmarkEnd w:id="1228"/>
      <w:r>
        <w:rPr>
          <w:rtl w:val="true"/>
        </w:rPr>
        <w:t>دعای فرد حرام خوار مستجاب نمی شود</w:t>
      </w:r>
      <w:bookmarkEnd w:id="1229"/>
    </w:p>
    <w:p>
      <w:pPr>
        <w:pStyle w:val="BookText"/>
        <w:rPr/>
      </w:pPr>
      <w:r>
        <w:rPr>
          <w:rFonts w:ascii="IRNazanin" w:hAnsi="IRNazanin" w:eastAsia="IRNazanin"/>
          <w:color w:val="111111"/>
          <w:sz w:val="28"/>
          <w:sz w:val="28"/>
          <w:szCs w:val="28"/>
          <w:rtl w:val="true"/>
          <w:lang w:bidi="fa-IR"/>
        </w:rPr>
        <w:t>فرمایش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الحرام و مات قلبُه و خرق دینه و ضعف یقینه و قلّت عبادته و حجبت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خطر است که دعای حرام خور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دست از این عالم بداریم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230" w:name="pg6436_43394"/>
    </w:p>
    <w:p>
      <w:pPr>
        <w:pStyle w:val="Heading2"/>
        <w:numPr>
          <w:ilvl w:val="1"/>
          <w:numId w:val="1"/>
        </w:numPr>
        <w:rPr/>
      </w:pPr>
      <w:bookmarkStart w:id="1231" w:name="__RefHeading___Toc853485_653776707"/>
      <w:bookmarkStart w:id="1232" w:name="_Toc441"/>
      <w:bookmarkEnd w:id="1230"/>
      <w:bookmarkEnd w:id="1231"/>
      <w:r>
        <w:rPr>
          <w:rtl w:val="true"/>
        </w:rPr>
        <w:t>حرام خواری</w:t>
      </w:r>
      <w:bookmarkEnd w:id="1232"/>
    </w:p>
    <w:p>
      <w:pPr>
        <w:pStyle w:val="Heading3"/>
        <w:numPr>
          <w:ilvl w:val="2"/>
          <w:numId w:val="1"/>
        </w:numPr>
        <w:rPr/>
      </w:pPr>
      <w:bookmarkStart w:id="1233" w:name="__RefHeading___Toc853487_653776707"/>
      <w:bookmarkStart w:id="1234" w:name="_Toc442"/>
      <w:bookmarkEnd w:id="1233"/>
      <w:r>
        <w:rPr>
          <w:rtl w:val="true"/>
        </w:rPr>
        <w:t>فعل حرام، قاتل قلب</w:t>
      </w:r>
      <w:bookmarkEnd w:id="1234"/>
    </w:p>
    <w:p>
      <w:pPr>
        <w:pStyle w:val="BookText"/>
        <w:rPr/>
      </w:pPr>
      <w:r>
        <w:rPr>
          <w:rFonts w:ascii="IRNazanin" w:hAnsi="IRNazanin" w:eastAsia="IRNazanin"/>
          <w:color w:val="111111"/>
          <w:sz w:val="28"/>
          <w:sz w:val="28"/>
          <w:szCs w:val="28"/>
          <w:rtl w:val="true"/>
          <w:lang w:bidi="fa-IR"/>
        </w:rPr>
        <w:t>فعل حرام، قاتل قلب</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bookmarkStart w:id="1235" w:name="pg6436_43398"/>
    </w:p>
    <w:p>
      <w:pPr>
        <w:pStyle w:val="BookText"/>
        <w:rPr/>
      </w:pPr>
      <w:bookmarkEnd w:id="1235"/>
      <w:r>
        <w:rPr>
          <w:rFonts w:ascii="IRNazanin" w:hAnsi="IRNazanin" w:eastAsia="IRNazanin"/>
          <w:color w:val="111111"/>
          <w:sz w:val="28"/>
          <w:sz w:val="28"/>
          <w:szCs w:val="28"/>
          <w:rtl w:val="true"/>
          <w:lang w:bidi="fa-IR"/>
        </w:rPr>
        <w:t>الحمدلله رب العالمین و صلّی الله علی جمیع الانبیاء والمرسلین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پیامبر عظیم الشأن اسلام صلی الله علیه و آله به 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خوردن و عمل حرام، پنج خطر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حرام خوار و حرام کاری نمی‌تواند این پنج خطر را از حرام جدا کند و بین حرام و این پنج خطر جدایی بیندازد و رابطۀ حرام را با این پنج خطر قطع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 از طبع حرام این پنج خطر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خطری که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قلب، مرگ حالات الهی و انسانی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تیر زهرآلودی است که وقتی به قلب می‌خورد، قلب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قاتل قلب است و زیان آخرتی هم دارد</w:t>
      </w:r>
      <w:r>
        <w:rPr>
          <w:rFonts w:eastAsia="IRNazanin" w:cs="IRNazanin"/>
          <w:color w:val="111111"/>
          <w:sz w:val="28"/>
          <w:szCs w:val="28"/>
          <w:rtl w:val="true"/>
          <w:lang w:bidi="fa-IR"/>
        </w:rPr>
        <w:t>.</w:t>
      </w:r>
    </w:p>
    <w:p>
      <w:pPr>
        <w:pStyle w:val="Heading3"/>
        <w:numPr>
          <w:ilvl w:val="2"/>
          <w:numId w:val="1"/>
        </w:numPr>
        <w:rPr/>
      </w:pPr>
      <w:bookmarkStart w:id="1236" w:name="__RefHeading___Toc853489_653776707"/>
      <w:bookmarkStart w:id="1237" w:name="_Toc443"/>
      <w:bookmarkEnd w:id="1236"/>
      <w:r>
        <w:rPr>
          <w:rtl w:val="true"/>
        </w:rPr>
        <w:t>تفاوت جریمه در دنیا و آخرت</w:t>
      </w:r>
      <w:bookmarkEnd w:id="123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حکومتی یک سلسله مسائل را جرم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جرم‌هایی که اعلام شده در همۀ دنیا جرم محسوب می‌شود و جریمه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عبور از چراغ قرمز که یک جرم اجتماعی و پایمال کردن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مرتکب این جرم بشود مقدار مشخصی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انگلیس ده پوند، فرانسه پانزده فرانک، ژاپن بیست ین، امارات پنجاه دینار و ایران بیست هزار تومان جریمه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جرم و جریمه تفاوت ماهیتی وجود دارد، یعنی چه؟ جرم عبارت است از این که من پشت چراغ قرمز ترمز نکنم، وارد حدود حق دیگران بشوم، حق دیگران پایمال بشود، جریمه اسکناس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جرم و جریمه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یک حرکت است، جریمه پرداخت پول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پیشگاه مقدس پروردگار و بر اساس نظام عالم هستی، جریمۀ جرم، خود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جریمۀ جرمی را که مجرم مرتکب آن می‌شود، خود آن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جریمه، حرفی است که هزار و پانصد سال از اعلام آن در اسلام و دو هزار سال از اعلام آن در زمان مسیح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آفرینش، در نظام زندگی بشر، پروردگار عالم جریمۀ جرم را خود آن جرم،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و تردیدی وجود ندارد، مردمانی که به ناحق مال یتیمان را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مال یتیمی که به ناحق نزد اینها است، خود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گناهان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دعای کمیل می‌فرماید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فَبِالیَقینِ أَقْطَعُ لَوْلا ما حَکَمْتَ بِهِ مِنْ تَعْذِیْبِ جاحدیکَ وَ قَضَیْتَ بِهِ مِنْ إخْلادِ مُعانِدِیکَ لَجَعَلْتَ النّارَ کُلَّهَا بَرْدَاً وَ سَلاماً</w:t>
      </w:r>
      <w:r>
        <w:rPr>
          <w:rFonts w:eastAsia="Amiri" w:cs="Amiri" w:ascii="Amiri" w:hAnsi="Amiri"/>
          <w:color w:val="111111"/>
          <w:sz w:val="28"/>
          <w:szCs w:val="28"/>
          <w:rtl w:val="true"/>
          <w:lang w:bidi="ar-SA"/>
        </w:rPr>
        <w:t xml:space="preserve">» </w:t>
      </w:r>
      <w:r>
        <w:rPr>
          <w:rStyle w:val="FootnoteAnchor"/>
          <w:rtl w:val="true"/>
        </w:rPr>
        <w:footnoteReference w:id="262"/>
      </w:r>
      <w:bookmarkStart w:id="1238" w:name="pg6436_43402"/>
    </w:p>
    <w:p>
      <w:pPr>
        <w:pStyle w:val="BookText"/>
        <w:rPr/>
      </w:pPr>
      <w:bookmarkEnd w:id="1238"/>
      <w:r>
        <w:rPr>
          <w:rFonts w:ascii="IRNazanin" w:hAnsi="IRNazanin" w:eastAsia="IRNazanin"/>
          <w:color w:val="111111"/>
          <w:sz w:val="28"/>
          <w:sz w:val="28"/>
          <w:szCs w:val="28"/>
          <w:rtl w:val="true"/>
          <w:lang w:bidi="fa-IR"/>
        </w:rPr>
        <w:t>با یقین کامل، قطع دارم اگر جرم مجرمان نبود، در قیامت به اندازه آتش سر قلیان، آتش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مال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آتش آنهایی که مال یتیم، ربا، رشوه، دزدی، کم فروشی و ظالمانه را می‌خورند 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پردۀ دنیا روی چشمان مردم افتاده است، این آتش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ملک الموت جانشان را بگیرد و پرده کنار برود، از همه طرفِ جان آنان، آتش بلند می‌شود</w:t>
      </w:r>
      <w:r>
        <w:rPr>
          <w:rFonts w:eastAsia="IRNazanin" w:cs="IRNazanin"/>
          <w:color w:val="111111"/>
          <w:sz w:val="28"/>
          <w:szCs w:val="28"/>
          <w:rtl w:val="true"/>
          <w:lang w:bidi="fa-IR"/>
        </w:rPr>
        <w:t>.</w:t>
      </w:r>
    </w:p>
    <w:p>
      <w:pPr>
        <w:pStyle w:val="Heading3"/>
        <w:numPr>
          <w:ilvl w:val="2"/>
          <w:numId w:val="1"/>
        </w:numPr>
        <w:rPr/>
      </w:pPr>
      <w:bookmarkStart w:id="1239" w:name="__RefHeading___Toc853491_653776707"/>
      <w:bookmarkStart w:id="1240" w:name="_Toc444"/>
      <w:bookmarkEnd w:id="1239"/>
      <w:r>
        <w:rPr>
          <w:rtl w:val="true"/>
        </w:rPr>
        <w:t>حرام خواری و آتش شب اول قبر</w:t>
      </w:r>
      <w:bookmarkEnd w:id="1240"/>
    </w:p>
    <w:p>
      <w:pPr>
        <w:pStyle w:val="BookText"/>
        <w:rPr/>
      </w:pPr>
      <w:r>
        <w:rPr>
          <w:rFonts w:ascii="IRNazanin" w:hAnsi="IRNazanin" w:eastAsia="IRNazanin"/>
          <w:color w:val="111111"/>
          <w:sz w:val="28"/>
          <w:sz w:val="28"/>
          <w:szCs w:val="28"/>
          <w:rtl w:val="true"/>
          <w:lang w:bidi="fa-IR"/>
        </w:rPr>
        <w:t>قبل از انقلاب، ساعت شش تا هفت صبح در یکی از مساجد معتبر تهران، ده روز منبر داشتم، پیشنماز مسجد جدید بود، او را ندیده بودم و نمی‌دانستم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که منبر رفتم، امام جماعت در آستانۀ درب ورودی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می‌آمد که عمر او از هشتاد سال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چهرۀ او بسیار عرفانی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بدن‌های این افراد روی زمین است و خودشان جای دیگر سیر می‌کنند،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قَوْماً مِنْ أَهْلِ الدُّنْیَا وَ لَیْسُوا مِنْ أَهْلِهَا فَکَانُوا فِیهَا کَمَنْ لَیْسَ مِنْهَا عَمِلُوا فِیهَا بِمَا یُبْصِرُونَ وَ بَادَرُوا فِیهَا مَا یَحْذَرُونَ تَقَلَّبُ أَبْدَانِهِمْ بَیْنَ ظَهْرَانَیْ أَهْلِ الآْخِرَةِ وَ یَرَوْنَ أَهْلَ الدُّنْیَا یُعَظِّمُونَ مَوْتَ أَجْسَادِهِمْ وَ هُمْ أَشَدُّ إِعْظَاماً لِمَوْتِ قُلُوبِ أَحْیَائِهِمْ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دیگری بدنهایشان اداره می‌شود، اهل این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تمام شد، تمام ذهن و حواسم پیش امام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کنار ایشان نشستم، بلند شد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دست و پای او را ببوسم، ترسیدم که برنجد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سال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نود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عجایبی که در این نود سال دیده‌اید اجازه دارید برای من تعریف کنید؟ به من نگاه نکرد 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امروز برای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اهل جرگویه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تمام عشق زندگی من این بود که دهۀ عاشورا و ماه رمضان، از قم، مشهد و اصفهان یک روحانی بیاید اینجا منبر برود، و هر چه بگوید من قبول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پیش، بیشتر افراد اهل منبر از خدا می‌ترسیدند، در سخنرانی مواظب حرف‌های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بعضی‌ها از خدا می‌ترسند، بعضی‌ها نیز هم شجاعت شیطانی دارند و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کلمه‌ای که روی منبرها گفته می‌شود روز قیامت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مسجد، منبر و روحانیت وارسته، اثرات عجیبی روی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منطقه، یک خان ظالمی بود که به ژاندارم‌های اواخر قاجاریه نیز وابسته بود، هر چه از مردم می‌گرفت با ژاندارم‌ها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کشاورزها را می‌گرفت، مردم را به چوب می‌بست و شلاق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حریفش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دیدم مردم خوشحال، خندان و شاد هستند،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ده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کجا دفنش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عمومی،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روزانه من این بود که برای خواندن نماز صبح، قرآن و تسبیحات هر روز به قبرستان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که روشن می‌شد،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فاتحه را برای اهل قبور می‌خواندم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صبح هم طبق عادت هر روز، پیاده آمدم نزدیک قبرستان، آن طور که پدرم نشانی داده بود، قبر خان را دیدم، در تاریکی و روشنایی هوا دیدم تا جایی که چشمم کار می‌کند، آتش به آسمان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حالت غش</w:t>
      </w:r>
      <w:bookmarkStart w:id="1241" w:name="pg6436_43406"/>
    </w:p>
    <w:p>
      <w:pPr>
        <w:pStyle w:val="BookText"/>
        <w:rPr/>
      </w:pPr>
      <w:bookmarkEnd w:id="1241"/>
      <w:r>
        <w:rPr>
          <w:rFonts w:ascii="IRNazanin" w:hAnsi="IRNazanin" w:eastAsia="IRNazanin"/>
          <w:color w:val="111111"/>
          <w:sz w:val="28"/>
          <w:sz w:val="28"/>
          <w:szCs w:val="28"/>
          <w:rtl w:val="true"/>
          <w:lang w:bidi="fa-IR"/>
        </w:rPr>
        <w:t>کردم، بعد از به هوش آمدن، به خانه برگشتم، تازه آفتاب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و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بروم درس علمی بخوانم؟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خرجی تو را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خرجی نمی‌خواهم، فقط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خرجی نداد، نان خشک، پوست هندوانه، پوست خربزه، پوست گندم، جمع می‌کنم و تمیز می‌کنم و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خرجی نمی‌خواهی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چند عدد نان خانگی را در یک بقچۀ کهنه گذاشت و به من داد،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جرگویه پیاده راه افتادم تا حرم حضرت ابی عبدالله الحسین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عبدالله علیه السلام پیمان بستم درس بخوانم و خودم را خرج 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کربلا بودم، گاهی به حکم ادب، به زیارت امیرالمؤمنین علیه السلام و یا کاظمین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اجبار ما را از عراق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دریده پوستین یوسفان گرگ برخیزی از این خواب گران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1242" w:name="__RefHeading___Toc853493_653776707"/>
      <w:bookmarkStart w:id="1243" w:name="_Toc445"/>
      <w:bookmarkEnd w:id="1242"/>
      <w:r>
        <w:rPr>
          <w:rtl w:val="true"/>
        </w:rPr>
        <w:t>اعضا و جوارح تولید کنندۀ آتش دوزخ</w:t>
      </w:r>
      <w:bookmarkEnd w:id="1243"/>
    </w:p>
    <w:p>
      <w:pPr>
        <w:pStyle w:val="BookText"/>
        <w:rPr/>
      </w:pPr>
      <w:r>
        <w:rPr>
          <w:rFonts w:ascii="IRNazanin" w:hAnsi="IRNazanin" w:eastAsia="IRNazanin"/>
          <w:color w:val="111111"/>
          <w:sz w:val="28"/>
          <w:sz w:val="28"/>
          <w:szCs w:val="28"/>
          <w:rtl w:val="true"/>
          <w:lang w:bidi="fa-IR"/>
        </w:rPr>
        <w:t>آتش دوزخ با اعضا، جوارح و حالات درونی ما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نعمت‌های بهشتی نیز با همین اعضا، جوارح و حالات درونی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خیبر تمام شده بود، رسول خدا صلی الله علیه و آله فرمودند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غنایمی که از دشمن گرفتید روی هم بریزید، ما بر اساس حکم الهی آنها را بین رزمندان تقسیم می‌کنیم، غنایم تقسیم شد،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نزد شما از غنائم چیزی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غنیمت‌ها را روی هم ریختید و شما تقسیم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تقسیم غنایم، یک</w:t>
      </w:r>
      <w:bookmarkStart w:id="1244" w:name="pg6436_43408"/>
    </w:p>
    <w:p>
      <w:pPr>
        <w:pStyle w:val="BookText"/>
        <w:rPr/>
      </w:pPr>
      <w:bookmarkEnd w:id="1244"/>
      <w:r>
        <w:rPr>
          <w:rFonts w:ascii="IRNazanin" w:hAnsi="IRNazanin" w:eastAsia="IRNazanin"/>
          <w:color w:val="111111"/>
          <w:sz w:val="28"/>
          <w:sz w:val="28"/>
          <w:szCs w:val="28"/>
          <w:rtl w:val="true"/>
          <w:lang w:bidi="fa-IR"/>
        </w:rPr>
        <w:t>جفت بند پوتین برداشتم،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بند پوتین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جیبم گذاشته‌ام،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 و بگذار کنار، اگر این دو بند پوتین را با خود می‌بردی، بعد از مرگ، بندی از آتش جهنم را به پایت می‌بستند و تا قیامت نیز می‌سوختی</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کتاب الایمان والنذور،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 قال خرجنا مع رسول الله صلی الله علیه و آله یوم خیبر فلم نغنم ذهبا ولا فضة الا الأموال والثیاب والمتاع فأهدی رجل من بنی الضبیب یقال له رفاعة بن زید لرسول الله صلی الله علیه و آله غلاما یقال له مدعم فوجه رسول الله صلی الله علیه و آله إلی وادی القری حتی إذا کان بوادی القری بینما مدعم یحط رحلالرسول الله صلی الله علیه و آله إذا سهم عائر فقتله فقال الناس هنیئا له الجنة فقال رسول الله صلی الله علیه و آله کلا والذی نفسی بیده ان الشملة التی اخذها یوم خیبر من‌المغانم لم تصبها المقاسم لتشتعل علیه نارا فما سمع ذلک الناس جار رجل بشراک‌أو شراکین إلی النبی صلی الله علیه و آله فقال شراک من نارأو شراکان من نار</w:t>
      </w:r>
      <w:r>
        <w:rPr>
          <w:rFonts w:eastAsia="IRNazanin" w:cs="IRNazanin"/>
          <w:color w:val="111111"/>
          <w:sz w:val="28"/>
          <w:szCs w:val="28"/>
          <w:rtl w:val="true"/>
          <w:lang w:bidi="fa-IR"/>
        </w:rPr>
        <w:t>.»</w:t>
      </w:r>
    </w:p>
    <w:p>
      <w:pPr>
        <w:pStyle w:val="Heading3"/>
        <w:numPr>
          <w:ilvl w:val="2"/>
          <w:numId w:val="1"/>
        </w:numPr>
        <w:rPr/>
      </w:pPr>
      <w:bookmarkStart w:id="1245" w:name="__RefHeading___Toc853495_653776707"/>
      <w:bookmarkStart w:id="1246" w:name="_Toc446"/>
      <w:bookmarkEnd w:id="1245"/>
      <w:r>
        <w:rPr>
          <w:rtl w:val="true"/>
        </w:rPr>
        <w:t>دعای پیامبر و ائمه اطهار</w:t>
      </w:r>
      <w:bookmarkEnd w:id="1246"/>
    </w:p>
    <w:p>
      <w:pPr>
        <w:pStyle w:val="BookText"/>
        <w:rPr/>
      </w:pPr>
      <w:r>
        <w:rPr>
          <w:rFonts w:ascii="IRNazanin" w:hAnsi="IRNazanin" w:eastAsia="IRNazanin"/>
          <w:color w:val="111111"/>
          <w:sz w:val="28"/>
          <w:sz w:val="28"/>
          <w:szCs w:val="28"/>
          <w:rtl w:val="true"/>
          <w:lang w:bidi="fa-IR"/>
        </w:rPr>
        <w:t>این دعای پیغمبر و ائمه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بِحَلالِکَ عَنْ حَرامِکَ</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وحشت از حرام داشتند</w:t>
      </w:r>
      <w:r>
        <w:rPr>
          <w:rFonts w:eastAsia="IRNazanin" w:cs="IRNazanin"/>
          <w:color w:val="111111"/>
          <w:sz w:val="28"/>
          <w:szCs w:val="28"/>
          <w:rtl w:val="true"/>
          <w:lang w:bidi="fa-IR"/>
        </w:rPr>
        <w:t>.</w:t>
      </w:r>
    </w:p>
    <w:p>
      <w:pPr>
        <w:pStyle w:val="Heading3"/>
        <w:numPr>
          <w:ilvl w:val="2"/>
          <w:numId w:val="1"/>
        </w:numPr>
        <w:rPr/>
      </w:pPr>
      <w:bookmarkStart w:id="1247" w:name="__RefHeading___Toc853497_653776707"/>
      <w:bookmarkStart w:id="1248" w:name="_Toc447"/>
      <w:bookmarkEnd w:id="1247"/>
      <w:r>
        <w:rPr>
          <w:rtl w:val="true"/>
        </w:rPr>
        <w:t>مرد الهی و دیدن باطن حرام</w:t>
      </w:r>
      <w:bookmarkEnd w:id="124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ناصر قاجار، یکی از اولیای خدا در تهران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قاجار برای ظاهر سازی، به علما ارادت نشان می‌داد، در هر شهری که وارد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آزادند بیایند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قاجار خیلی دوست داشت این</w:t>
      </w:r>
    </w:p>
    <w:p>
      <w:pPr>
        <w:pStyle w:val="BookText"/>
        <w:rPr/>
      </w:pPr>
      <w:r>
        <w:rPr>
          <w:rFonts w:ascii="IRNazanin" w:hAnsi="IRNazanin" w:eastAsia="IRNazanin"/>
          <w:color w:val="111111"/>
          <w:sz w:val="28"/>
          <w:sz w:val="28"/>
          <w:szCs w:val="28"/>
          <w:rtl w:val="true"/>
          <w:lang w:bidi="fa-IR"/>
        </w:rPr>
        <w:t>مرد الهی را ببیند، ولی این ولی خدا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علاقه دارد شمارا ببیند،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ندارم اعلی حضرت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ناهار دعوت بکنید، اگر نیامد به زور 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شما را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اعلی حضرت کاری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تو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کاخ گلستان در میدان ارک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ناهار خوری، یک سفرۀ رنگین پهن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شروع کرد به خوردن، این مرد الهی سفره را نگاه می‌کرد،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مخصوصاً شما را دعوت کردیم که ناهار کنار هم دیگر باشیم، نکند ناهار خورده‌اید؟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ناهار نخورده‌ام و خیلی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 بخوری؟ آن مرد الهی با دست خود یک مشت برنج را برداشت، و یک فشار داد، چند قطرۀ خون از لای دستش ریخت روی سفره،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 این خون دل ملت است، این خون جگر مردم مظلوم این مملکت است، چگونه این را بخورم، جواب خدا را چه بدهم؟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کاری که بر پا سنگت آیو</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249" w:name="pg6436_43413"/>
    </w:p>
    <w:p>
      <w:pPr>
        <w:pStyle w:val="Heading2"/>
        <w:numPr>
          <w:ilvl w:val="1"/>
          <w:numId w:val="1"/>
        </w:numPr>
        <w:rPr/>
      </w:pPr>
      <w:bookmarkStart w:id="1250" w:name="__RefHeading___Toc853499_653776707"/>
      <w:bookmarkStart w:id="1251" w:name="_Toc448"/>
      <w:bookmarkEnd w:id="1249"/>
      <w:bookmarkEnd w:id="1250"/>
      <w:r>
        <w:rPr>
          <w:rtl w:val="true"/>
        </w:rPr>
        <w:t>انواع خطاب در قرآن کریم</w:t>
      </w:r>
      <w:bookmarkEnd w:id="1251"/>
    </w:p>
    <w:p>
      <w:pPr>
        <w:pStyle w:val="Heading3"/>
        <w:numPr>
          <w:ilvl w:val="2"/>
          <w:numId w:val="1"/>
        </w:numPr>
        <w:rPr/>
      </w:pPr>
      <w:bookmarkStart w:id="1252" w:name="__RefHeading___Toc853501_653776707"/>
      <w:bookmarkStart w:id="1253" w:name="_Toc449"/>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خطاب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انسان را به سه صورت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خطاب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فرزندان آدم، هر کس که می‌خواهد شما را از خدا جدا کند، شیطان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شیطان غیر از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 در مقام گمراه کردن بنی آدم برآمد، خداوند متعال از او تعبیر به شیطان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آدم و حوّا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کلمۀ ابلیس، اسم اصلی او بوده است و هزاران سال هم این نام بر روی او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وجودی او چنانکه در قرآن کریم آمده، از طایفۀ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شکل، قیافه، صورت و ذات جن خبری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جن در قرآن مجید به معنای موجود غیر قابل رؤیت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جن به معنای موجودی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که خداوند متعال او را به سبکی ساخته که چشم‌ها، نمی‌تواند او را ببیند، چنانکه چشم ما ظرفیت دیدن فرشتگان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عالم غیب و ملکوت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که در کار وحی و نازل کردن کتاب آسمانی بودند،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بچه‌ای که در رحم مادر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موجودی که نمی‌توانیم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ماه بچۀ در رحم جنین است، یعنی قابل مشاهده نیست، وقتی به دنیا آمد، طفل است، یعنی می‌شود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طایفۀ جن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 مانند ملائکه قابل دیدن نبود، ولی جنس خلقت او با ملائکه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ابلیس شش هزار سال کنار فرشتگان، خدا را عبادت می‌کرد، شما خبر ندارید که این شش هزار سال، مطابق سال‌های شما بوده یا برابر با سال‌های غیر از کرۀ زمین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اسم او ابلیس بود، موجود عابدی بود، اما از زمانی که با خدا به خاطر</w:t>
      </w:r>
    </w:p>
    <w:p>
      <w:pPr>
        <w:pStyle w:val="BookText"/>
        <w:rPr/>
      </w:pPr>
      <w:r>
        <w:rPr>
          <w:rFonts w:ascii="IRNazanin" w:hAnsi="IRNazanin" w:eastAsia="IRNazanin"/>
          <w:color w:val="111111"/>
          <w:sz w:val="28"/>
          <w:sz w:val="28"/>
          <w:szCs w:val="28"/>
          <w:rtl w:val="true"/>
          <w:lang w:bidi="fa-IR"/>
        </w:rPr>
        <w:t>خلقت آدم درگیر شد، و بعد در کار گمراه کردن آدم و همسر او برآمد، به خاطر گمراه کردن عباد خدا، پروردگار از او تعبیر به شیطان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قرآن، هر کسی که در مسیر انسان به قصد گمراه کردن قرار بگیرد، یعنی جدا کردن آدم از دین و صراط مستقیم، او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اسم اصلی او اسم خوبی باشد، چه زن،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نشان می‌دهد که 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کار او گمراه کردن مردم است شیطان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شناسنامه‌ای رضاخان، رضا بوده ولی چون جلوی علما را گرفت، حجاب را از بین برد، درِ مسجدها را بست و زمینۀ گمراه شدن مردم را فراهم کرد،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برادر، پدر و پسر آدم، شیطان باشد، امیرالمؤمنین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الزبیر منّا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34/289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 مَا زَالَ الزُّبَیْرُ مِنَّا أَهْلَ الْبَیْتِ، حَتَّی نَشَأَ ابْنُهُ عَبْدُ اللَّهِ فَأَفْسَدَهُ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چه وقت از ما اهل بیت بود، تا زمانی که پسرش عبدالله بزرگ نشده بود، وقتی این پسر پست، خائن و هواپرست بزرگ شد، تبدیل به شیطان شد، پدر را از راه خدا منحرف کرد و به راه جهنّم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بیشتر مردم بر این است که شیطان، همان ابلیس است که با آدم و حوّا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اعراف خدا می‌فرماید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موجود گمراه کننده‌ای که شایستگی شما را برای قرار گرفتن در بهشت، از بین ببرد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جای بسیار آباد، خوش آب و هوا، سرسبز و پر از نعمت، در اختیار آدم و حوا گذاشت، به هر دو هم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 حَیْثُ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چه که در این باغ میل دارید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ولی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شیطان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پروردگار گفت که از این درخت نخورید؟ چون این درخت دو تا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آن این است که هر کس از این درخت بخورد، از آدم بودن در می‌آید و تبدیل به فرشته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تَکُونا مَلَکَیْنِ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یک نتیجه‌اش هم این است که هر کس از میوۀ این درخت بخورد، دیگر خود خدا هم نمی‌تواند از اینجا بیرونش کند، همیشگی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تَکُونا مِنَ اَلْخالِدِینَ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این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1254" w:name="pg6436_43424"/>
    </w:p>
    <w:p>
      <w:pPr>
        <w:pStyle w:val="BookText"/>
        <w:rPr/>
      </w:pPr>
      <w:bookmarkEnd w:id="1254"/>
      <w:r>
        <w:rPr>
          <w:rFonts w:ascii="IRNazanin" w:hAnsi="IRNazanin" w:eastAsia="IRNazanin"/>
          <w:color w:val="111111"/>
          <w:sz w:val="28"/>
          <w:sz w:val="28"/>
          <w:szCs w:val="28"/>
          <w:rtl w:val="true"/>
          <w:lang w:bidi="fa-IR"/>
        </w:rPr>
        <w:t>ولی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درخت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قرآن مجید در سورۀ ابراهیم به آدم و حوا و به همۀ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گردن شیطان نیندازید، او شما را دعوت به گناه کرد، می‌توانستید به این دعوت لبیک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زن و شوهر در برابر دو مسأله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خلق کرده بود و این بهشت را در اختیار شما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نعمت‌ها از آن شما، به جز این یک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شیطان و حریص بودن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نعمت حلال در دنیا هست، انواع میوه‌ها، حبّه‌ها، دانه‌ها، صیفی جات و شربت‌های حلال، اما شکم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و عرق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 و نجس را برای چه می‌خواهی؟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مرغ و گوساله به این تمیزی و لذیذی هست، شکم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می‌خواهم</w:t>
      </w:r>
      <w:r>
        <w:rPr>
          <w:rFonts w:eastAsia="IRNazanin" w:cs="IRNazanin"/>
          <w:color w:val="111111"/>
          <w:sz w:val="28"/>
          <w:szCs w:val="28"/>
          <w:rtl w:val="true"/>
          <w:lang w:bidi="fa-IR"/>
        </w:rPr>
        <w:t>.</w:t>
      </w:r>
    </w:p>
    <w:p>
      <w:pPr>
        <w:pStyle w:val="Heading3"/>
        <w:numPr>
          <w:ilvl w:val="2"/>
          <w:numId w:val="1"/>
        </w:numPr>
        <w:rPr/>
      </w:pPr>
      <w:bookmarkStart w:id="1255" w:name="__RefHeading___Toc853503_653776707"/>
      <w:bookmarkStart w:id="1256" w:name="_Toc450"/>
      <w:bookmarkEnd w:id="1255"/>
      <w:r>
        <w:rPr>
          <w:rtl w:val="true"/>
        </w:rPr>
        <w:t>هوای نفس، عامل هر جنایت</w:t>
      </w:r>
      <w:bookmarkEnd w:id="1256"/>
    </w:p>
    <w:p>
      <w:pPr>
        <w:pStyle w:val="BookText"/>
        <w:rPr/>
      </w:pPr>
      <w:r>
        <w:rPr>
          <w:rFonts w:ascii="IRNazanin" w:hAnsi="IRNazanin" w:eastAsia="IRNazanin"/>
          <w:color w:val="111111"/>
          <w:sz w:val="28"/>
          <w:sz w:val="28"/>
          <w:szCs w:val="28"/>
          <w:rtl w:val="true"/>
          <w:lang w:bidi="fa-IR"/>
        </w:rPr>
        <w:t>بعضی از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دنیا جنایت، خیانت، ظلم و فساد می‌شود، پای زن در کار است، ولی 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مسلم بن عقیل را کشت، اما هیچ زنی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سی هزار نفر را استخدام کرد تا به کربلا بروند و این هفتاد و دو نفر را قطعه قطعه کنند، اما زنی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به ایران حمله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زن، گاو، گوسفند، هر چه زنده می‌بینید، بکشید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سه بار به ایران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علیه احمدشاه کودتا کرد، این تفکر</w:t>
      </w:r>
      <w:bookmarkStart w:id="1257" w:name="pg6436_43426"/>
    </w:p>
    <w:p>
      <w:pPr>
        <w:pStyle w:val="BookText"/>
        <w:rPr/>
      </w:pPr>
      <w:bookmarkEnd w:id="1257"/>
      <w:r>
        <w:rPr>
          <w:rFonts w:ascii="IRNazanin" w:hAnsi="IRNazanin" w:eastAsia="IRNazanin"/>
          <w:color w:val="111111"/>
          <w:sz w:val="28"/>
          <w:sz w:val="28"/>
          <w:szCs w:val="28"/>
          <w:rtl w:val="true"/>
          <w:lang w:bidi="fa-IR"/>
        </w:rPr>
        <w:t>انگلیس بود، نه فکر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مرداد پای آمریکا در کار بود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گناه، خود مردان و زنان مقصر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حادثه‌های زیادی در عالم اتفاق افتاده که هیچ زنی در آنها نقش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را ساخته‌اند تا شخصیت زن را بشکنند و الا اگر پدر و مادر دختر را خوب تربیت کنند، از نظر شخصیت، پاداش و بهشت، با مردان همردیف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علیهما السلام میوۀ آن درخت ممنوعه را خوردند؛ چون حرص شکم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بیرون آمدن آنها از بهشت فقط کار شکم بود، نه کار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ممنوع کرد، خوردند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لباس‌های بهشتی را از تن آنها بیرون آوردند و چون خدا اهل غیرت و حیا است، برگ‌های درختی که خود را با آن پوشانده بودند، از آنها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دیگر لیاقت پوشیدن لباس‌های بهشتی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افسار شکم و نفس خود را در دست ندارد، نباید لباس‌های من را به تن داشته باشد</w:t>
      </w:r>
      <w:r>
        <w:rPr>
          <w:rFonts w:eastAsia="IRNazanin" w:cs="IRNazanin"/>
          <w:color w:val="111111"/>
          <w:sz w:val="28"/>
          <w:szCs w:val="28"/>
          <w:rtl w:val="true"/>
          <w:lang w:bidi="fa-IR"/>
        </w:rPr>
        <w:t>.</w:t>
      </w:r>
    </w:p>
    <w:p>
      <w:pPr>
        <w:pStyle w:val="Heading3"/>
        <w:numPr>
          <w:ilvl w:val="2"/>
          <w:numId w:val="1"/>
        </w:numPr>
        <w:rPr/>
      </w:pPr>
      <w:bookmarkStart w:id="1258" w:name="__RefHeading___Toc853505_653776707"/>
      <w:bookmarkStart w:id="1259" w:name="_Toc451"/>
      <w:bookmarkEnd w:id="1258"/>
      <w:r>
        <w:rPr>
          <w:rtl w:val="true"/>
        </w:rPr>
        <w:t>شیخ بهایی و خبردار شدن از مرگ</w:t>
      </w:r>
      <w:bookmarkEnd w:id="1259"/>
    </w:p>
    <w:p>
      <w:pPr>
        <w:pStyle w:val="BookText"/>
        <w:rPr/>
      </w:pPr>
      <w:r>
        <w:rPr>
          <w:rFonts w:ascii="IRNazanin" w:hAnsi="IRNazanin" w:eastAsia="IRNazanin"/>
          <w:color w:val="111111"/>
          <w:sz w:val="28"/>
          <w:sz w:val="28"/>
          <w:szCs w:val="28"/>
          <w:rtl w:val="true"/>
          <w:lang w:bidi="fa-IR"/>
        </w:rPr>
        <w:t>شیخ بهایی تا چهار سالگی در جبل عامل و تا شش ماه قبل از مرگ در اصفهان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سالگی به همراه پدر خود به ایران آمد و مدتی در قزوین بود و سپس به اصفهان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ایشان در کتاب تواضع و آثار آن،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ماه قبل از وفاتش، با چند نفر، به تخت فولاد اصفهان برای زیارت قبر بابا رکن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بابا رکن الدین نخست نزد عبدالرزاق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عرفان نظری و سلوک عملی پرداخت و پس از وی از داوود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نزد آن دو فصوص الحکم ابن عربی را خواند و نیز در حل مشکلات فصوص، از نعمان خوارزمی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محضر امین بلیانی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شیراز دریافته، و از وی به بزرگی یاد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بابا رکن الدین در اصفهان درگذشت و در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بر پایۀ سنگ نوشتۀ سر در آرامگاهش در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روی داده است؛ آرامگاه او که اکنون در تخت فولاد اصفهان باقی است، همواره محل ذکر و عبادت درویشان و صوفیه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بابارکن الدین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شیعه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گزی،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عده‌ای دیگر او را از اهل تسنن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همانجا؛ همایی، ده، 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سنگ نوشتۀ قبرش حاکی از شیعه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مسلک عرفانی، از جمله در باور به وحدت وجود، او را از پیروان ابن عربی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الخصوص فی ترجمة الفصوص، که شرحی است بر فصول الحکم ابن عربی و ظاهراً مهم‌ترین اثر اوست، این کتاب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الضر فی نظم الدر، یا شرح التائیة الکبری اثر ابن فارض که نسخه‌ای از آن در کتابخانۀ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2/1319</w:t>
      </w:r>
      <w:r>
        <w:rPr>
          <w:rFonts w:ascii="IRNazanin" w:hAnsi="IRNazanin" w:eastAsia="IRNazanin"/>
          <w:color w:val="111111"/>
          <w:sz w:val="28"/>
          <w:sz w:val="28"/>
          <w:szCs w:val="28"/>
          <w:rtl w:val="true"/>
          <w:lang w:bidi="fa-IR"/>
        </w:rPr>
        <w:t xml:space="preserve">؛ دانش پژوه، </w:t>
      </w:r>
      <w:r>
        <w:rPr>
          <w:rFonts w:eastAsia="IRNazanin" w:cs="IRNazanin"/>
          <w:color w:val="111111"/>
          <w:sz w:val="28"/>
          <w:szCs w:val="28"/>
          <w:lang w:bidi="fa-IR"/>
        </w:rPr>
        <w:t>6/516</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2/361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الرموز، در علم حروف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مقدمۀ مفصل نصوص الخصوص نیز خود به گونۀ تألیف 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 یکی از آن چند نفر، ملامحمد تقی پدر علامۀ</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رکن الدین از اوان کودکی به عرفان و تصوف گرایش داشت و پس از آنکه با احوال عارفان آشنایی یافت، به طریق سیر و سلوک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خود ادراک معنایی از معانی، و شأنی از شؤون توحید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 </w:t>
      </w:r>
      <w:r>
        <w:rPr>
          <w:rFonts w:eastAsia="IRNazanin" w:cs="IRNazanin"/>
          <w:color w:val="111111"/>
          <w:sz w:val="28"/>
          <w:szCs w:val="28"/>
          <w:lang w:bidi="fa-IR"/>
        </w:rPr>
        <w:t>6/1904</w:t>
      </w:r>
      <w:r>
        <w:rPr>
          <w:rFonts w:ascii="IRNazanin" w:hAnsi="IRNazanin" w:eastAsia="IRNazanin"/>
          <w:color w:val="111111"/>
          <w:sz w:val="28"/>
          <w:sz w:val="28"/>
          <w:szCs w:val="28"/>
          <w:rtl w:val="true"/>
          <w:lang w:bidi="fa-IR"/>
        </w:rPr>
        <w:t xml:space="preserve">؛ مجلسی، ملا محمد تقی، فرزند مقصود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متبحران علمای شیعۀ اثنی عشری است که احادیث و اخبار شیعۀ امامیه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 عتیق اصفهان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در زمان شاه عباس کبری می‌زیسته و پدر ملا محمدباقر مجلسی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تألیفاتش متجاوز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مجلسی اول، مجلسی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همه کنار استاد ایستاده بودند، یک مرتبه دیدند که حال شیخ بهایی دگرگون شد، رو به شاگردان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صدایی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استاد، ما صدایی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قبر، صدایی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علیک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مواظب نفس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بابارکن الدین، از مرگ من خبر دارد و این حرف را به من زد تا مرا از مرگم خبردار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شش ماه بیرون نیامد و غیر از مواقع خواب و استراحت، به نماز، گریه، قرآن و مناجات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وفات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ایشان را در مشهد، کنار قبر حضرت رضا علیه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بر سر قبر بزرگان دین غفلت نکنید، همین طور که در حیات مفید هستند، بعد از وفات نیز کارهای بسیاری از دست آنها برمی‌آید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در محلۀ ما یک فرد تاجری بود که پدر و مادر او خیلی از او راضی بودند، جوان باادب، باارزش و باکرامتی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و مادر، هر دو را در قم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در محلۀ ما، خیابان لر زاده، خراسان، صفّاری و شوش بیش از ده ماشین سواری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پول نداشتند، ماشین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خیال می‌کردند اگر ماشین فراوان شود، زندگی آنها پر از خوشی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ابزار تمدن، ابزار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ابزار تمدن، خوشی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مواظب باشید که این ابزار شما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برق، گاز، هواپیما، قطار، موتور و مترو ابزار کشنده‌ای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سفارش می‌کنند در آرایشگاه از قیچی و تیغ عمومی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آمپول یک بار مصرف استفاده کنید، چون ممکن است میکرب ایدز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ابزار خوشی در تمدن نداریم، اما ابزار قدیمی، ابزار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قدیم، ابزار قتل نبود، یک نفر، گوسفندی را می‌کشت، گوشت آن را در یک ظرف گلی می‌گذاشت و به سقف اطاق آویزان می‌کرد، در طول زمستان از این گوشت استفاده می‌کردند و برای احدی هم مشکل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از یخچال و فریزر غذا را در می‌آورند و به ملت می‌دهند، ناگهان سی نفر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تاجر محل ما وضعش خوب بود و یک ماشین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بچه بودم، در اواسط هفته، ساعت ده صبح، به شاگردش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مغازه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روشن کرد و به قم رفت، ساعت چهار بعدازظهر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بازار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فردا دویست هزار تومان چک دارم، مال مردم خوار نیستم، چهل هزار تومان کم دارم، هر وقت مشکلی برایم پیش می‌آید، می‌روم قم، سر قبر پدر و مادرم، قرآن می‌خوانم و گریه می‌کنم و به هر دویشان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اندازۀ چهل هزار تومان مشکل دارم، وقتی برمی‌گردم، مشکلم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قبور عالم‌هایی که در شهر است، فراموش شود و از بین برود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 به خاطر وسوسۀ شکم از بهشت بیرون شدند، نه عرق بود، نه گوشت خوک، مار، میمون، ربا و رشوه و غصب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میوۀ تازه و تمیز درخت بود، میل خداوند نبود که اینها از آن میوه بخورند، خیلی راحت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بیت شعر از مرحوم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آدم بهشتش جای بود</w:t>
      </w:r>
    </w:p>
    <w:p>
      <w:pPr>
        <w:pStyle w:val="BookText"/>
        <w:rPr/>
      </w:pPr>
      <w:r>
        <w:rPr>
          <w:rFonts w:ascii="IRNazanin" w:hAnsi="IRNazanin" w:eastAsia="IRNazanin"/>
          <w:color w:val="111111"/>
          <w:sz w:val="28"/>
          <w:sz w:val="28"/>
          <w:szCs w:val="28"/>
          <w:rtl w:val="true"/>
          <w:lang w:bidi="fa-IR"/>
        </w:rPr>
        <w:t xml:space="preserve">این اولین شکل از خطاب قرآن است که با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خطاب نیز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سفارش و هشدار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یعنی موجود گمراه کننده، سرانجام این وسوسه 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 أَبَوَیْکُمْ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آدم و حوا با فتنه‌گری شیطانی به نام ابلیس، از بهشت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فتنه‌گران هم می‌خواهند شما را از بهشت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سورۀ یس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پیمان و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دیگر معنایش پیمان و قرارداد نیست، و به معنی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طول تاریخ سفارش نکردم که به حرف شیطان گوش ندهید، او دشمن آشکار شما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260" w:name="pg6436_43437"/>
    </w:p>
    <w:p>
      <w:pPr>
        <w:pStyle w:val="Heading2"/>
        <w:numPr>
          <w:ilvl w:val="1"/>
          <w:numId w:val="1"/>
        </w:numPr>
        <w:rPr/>
      </w:pPr>
      <w:bookmarkStart w:id="1261" w:name="__RefHeading___Toc853507_653776707"/>
      <w:bookmarkStart w:id="1262" w:name="_Toc452"/>
      <w:bookmarkEnd w:id="1260"/>
      <w:bookmarkEnd w:id="1261"/>
      <w:r>
        <w:rPr>
          <w:rtl w:val="true"/>
        </w:rPr>
        <w:t>ورود به بهشت</w:t>
      </w:r>
      <w:bookmarkEnd w:id="1262"/>
    </w:p>
    <w:p>
      <w:pPr>
        <w:pStyle w:val="Heading3"/>
        <w:numPr>
          <w:ilvl w:val="2"/>
          <w:numId w:val="1"/>
        </w:numPr>
        <w:rPr/>
      </w:pPr>
      <w:bookmarkStart w:id="1263" w:name="__RefHeading___Toc853509_653776707"/>
      <w:bookmarkStart w:id="1264" w:name="_Toc453"/>
      <w:bookmarkEnd w:id="1263"/>
      <w:r>
        <w:rPr>
          <w:rtl w:val="true"/>
        </w:rPr>
        <w:t>اشاره</w:t>
      </w:r>
      <w:bookmarkEnd w:id="1264"/>
    </w:p>
    <w:p>
      <w:pPr>
        <w:pStyle w:val="BookText"/>
        <w:rPr/>
      </w:pPr>
      <w:r>
        <w:rPr>
          <w:rFonts w:ascii="IRNazanin" w:hAnsi="IRNazanin" w:eastAsia="IRNazanin"/>
          <w:color w:val="111111"/>
          <w:sz w:val="28"/>
          <w:sz w:val="28"/>
          <w:szCs w:val="28"/>
          <w:rtl w:val="true"/>
          <w:lang w:bidi="fa-IR"/>
        </w:rPr>
        <w:t>فعل حرام مانع ورود به بهشت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همراه با سه نوع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بعضی از آیات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شروع بعضی از آیات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هر سه نوع، چه به صورت صریح، و چه مجمل، مسأله حرام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مبارکۀ اعراف، خداوند به همه هشدار می‌دهد، از قبیل مردم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قدیم، خانم‌ها بودند که شغل‌های درآمدزا، قابل قبول و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گلخانه داری، برنج‌کاری و صیفی کاری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بعضی از خانم‌ها شغل آرایشگری داشتند، پیغمبر نیز مخالفتی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فروشندۀ عطر، شانه، انگشتر و النگو بودند که در روایت دارد گاهی به خانۀ پیغمبر می‌آمدند و سبد اجناس خود را کنار اتاق می‌گذاشتند که اگر خانمی بخواهد، بیاید خرید بکند، پیغمبر هم پولش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شیطان یعنی آن انسان وسوسه‌گر، گمراه کننده و خنّاس، در زندگی شما ایجاد فتنه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تقلّب در جنس، کم فروشی و سایر رشته‌های حرام مالی، باعث می‌شود شما را</w:t>
      </w:r>
      <w:bookmarkStart w:id="1265" w:name="pg6436_43443"/>
    </w:p>
    <w:p>
      <w:pPr>
        <w:pStyle w:val="BookText"/>
        <w:rPr/>
      </w:pPr>
      <w:bookmarkEnd w:id="1265"/>
      <w:r>
        <w:rPr>
          <w:rFonts w:ascii="IRNazanin" w:hAnsi="IRNazanin" w:eastAsia="IRNazanin"/>
          <w:color w:val="111111"/>
          <w:sz w:val="28"/>
          <w:sz w:val="28"/>
          <w:szCs w:val="28"/>
          <w:rtl w:val="true"/>
          <w:lang w:bidi="fa-IR"/>
        </w:rPr>
        <w:t>از ورود به بهشت محروم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پدر و مادر شما را از خوردن میوۀ یک درخت منع کردیم، آنها هم باید منع مرا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 نخر، نبر و از طرف دیگر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بپوش، این زمین را بخر، این پور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عقل، فطرت و قدرت تشخیص دادیم، من که آفرینندۀ شما و همه کاره شما 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که هیچ کارۀ شما و دشمن شما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کدام حرف را باید گوش بدهید؟</w:t>
      </w:r>
    </w:p>
    <w:p>
      <w:pPr>
        <w:pStyle w:val="Heading3"/>
        <w:numPr>
          <w:ilvl w:val="2"/>
          <w:numId w:val="1"/>
        </w:numPr>
        <w:rPr/>
      </w:pPr>
      <w:bookmarkStart w:id="1266" w:name="__RefHeading___Toc853511_653776707"/>
      <w:bookmarkStart w:id="1267" w:name="_Toc454"/>
      <w:bookmarkEnd w:id="1266"/>
      <w:r>
        <w:rPr>
          <w:rtl w:val="true"/>
        </w:rPr>
        <w:t>بهشت آدم و حوا</w:t>
      </w:r>
      <w:bookmarkEnd w:id="126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بهشت آخرت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منطقۀ خوش آب و هوا در همین خاورمیانه بودند، چون در بهشت آخرت هیچ چیزی ممنوع نیست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xml:space="preserve">، بَابُ جَنَّةِ الدُّنْیَا، 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مُیَسِّرٍ قَالَ سَأَلْتُ أَبَا عَبْدِ اللَّهِ علیه السلام عَنْ جَنَّةِ آدَمَ علیه السلام فَقَالَ جَنَّةٌ مِنْ جِنَانِ الدُّنْیَا تَطْلُعُ فِیهَا الشَّمْسُ وَ الْقَمَرُ وَ لَوْ کَانَتْ مِنْ جِنَانِ الآْخِرَةِ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بَشَّارٍ عَنْ أَبِی عَبْدِ اللَّهِ علیه السلام قَالَ سَأَلْتُهُ عَنْ جَنَّةِ آدَمَ فَقَالَ جَنَّةٌ مِنْ جَنَّاتِ الدُّنْیَا تَطْلُعُ عَلَیْهِ فِیهَا الشَّمْسُ وَ الْقَمَرُ وَ لَوْ کَانَتْ مِنْ جَنَّاتِ الْخُلْدِ مَا خَرَجَ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دربارۀ بهشت آخرت می‌خوانیم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مَسْکُوبٍ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این آیۀ شریفه روشن می‌شود این بهشت آدم و حوا، بهشت آخرت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در آنجا از هیچ خوراک، پوشاک و لذّتی منع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هم از آنجا بیرون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آیات قرآن تأکید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 خالِدِینَ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کسی را بیرون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کتاب‌ها در مورد آخرتی یا دنیایی بودن بهشت آدم و حوا، بحث‌های بیهوده‌ای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نگاهی به خود قرآن می‌انداختند، بهشت آخرت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بهشت هم منع و هم بیرون کردن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محبتی به این زن و شوهر کرد، ابتدای زندگی اینها را در کویر، بیابان، سنگلاخ، لابه‌لای کوه‌های خشک و درّهای عمیق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زندگی آنها را در باغی پر از انواع میوه‌ها و نعمت‌های فراوان و محلی خوش آب و هوا قرار داد</w:t>
      </w:r>
      <w:r>
        <w:rPr>
          <w:rFonts w:eastAsia="IRNazanin" w:cs="IRNazanin"/>
          <w:color w:val="111111"/>
          <w:sz w:val="28"/>
          <w:szCs w:val="28"/>
          <w:rtl w:val="true"/>
          <w:lang w:bidi="fa-IR"/>
        </w:rPr>
        <w:t>.</w:t>
      </w:r>
      <w:bookmarkStart w:id="1268" w:name="pg6436_43447"/>
    </w:p>
    <w:p>
      <w:pPr>
        <w:pStyle w:val="Heading3"/>
        <w:numPr>
          <w:ilvl w:val="2"/>
          <w:numId w:val="1"/>
        </w:numPr>
        <w:rPr/>
      </w:pPr>
      <w:bookmarkStart w:id="1269" w:name="__RefHeading___Toc853513_653776707"/>
      <w:bookmarkStart w:id="1270" w:name="_Toc455"/>
      <w:bookmarkEnd w:id="1268"/>
      <w:bookmarkEnd w:id="1269"/>
      <w:r>
        <w:rPr>
          <w:rtl w:val="true"/>
        </w:rPr>
        <w:t>عاقبت عمل حرام و ارتباط با حرام</w:t>
      </w:r>
      <w:bookmarkEnd w:id="1270"/>
    </w:p>
    <w:p>
      <w:pPr>
        <w:pStyle w:val="BookText"/>
        <w:rPr/>
      </w:pPr>
      <w:r>
        <w:rPr>
          <w:rFonts w:ascii="IRNazanin" w:hAnsi="IRNazanin" w:eastAsia="IRNazanin"/>
          <w:color w:val="111111"/>
          <w:sz w:val="28"/>
          <w:sz w:val="28"/>
          <w:szCs w:val="28"/>
          <w:rtl w:val="true"/>
          <w:lang w:bidi="fa-IR"/>
        </w:rPr>
        <w:t>دکتر باسوادی که اهل کرمان است، روزی پیش من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 ثروتمندی که معاملات خارجی دارد و روزانه در انگلیس، آلمان، امارات، کویت و ایران به اندازه پنج بانک طبیعی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کشورها دفتر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نیز در لندن دارد که به پول ایران دو سه میلیارد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زن و یک دختر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از شما بپرسم که خودکشی در اسلام چه حکمی دارد؟ من گفتم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این مسأله را برای چه کسی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زنگ زده به من، بیا دفترم، من هم رفتم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شدید روحی هستم و یک لحظه هم نمی‌خواهم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دفترها و این ثروت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 دخترم با یک جوان سیاه، بی‌ریخت، گدا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 می‌گویم که این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او هستم و بیرون با او دوست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بیا خانۀ ما و اینجا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او صحبت کردم، دخترم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ناراحتی از این خانه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آن جوان را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می‌خواهد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سرمایه را داشتم، آنهم ناموسم بود که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خودکشی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دکتر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زیبا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حجاب و انجام عمل حرام و ارتباط نامشروع، این عاقبت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نگذارد که خیانت کنی</w:t>
      </w:r>
      <w:bookmarkStart w:id="1271" w:name="pg6436_43449"/>
    </w:p>
    <w:p>
      <w:pPr>
        <w:pStyle w:val="Heading3"/>
        <w:numPr>
          <w:ilvl w:val="2"/>
          <w:numId w:val="1"/>
        </w:numPr>
        <w:rPr/>
      </w:pPr>
      <w:bookmarkStart w:id="1272" w:name="__RefHeading___Toc853515_653776707"/>
      <w:bookmarkStart w:id="1273" w:name="_Toc456"/>
      <w:bookmarkEnd w:id="1271"/>
      <w:bookmarkEnd w:id="1272"/>
      <w:r>
        <w:rPr>
          <w:rtl w:val="true"/>
        </w:rPr>
        <w:t>ثواب نگاه به خانۀ خدا</w:t>
      </w:r>
      <w:bookmarkEnd w:id="1273"/>
    </w:p>
    <w:p>
      <w:pPr>
        <w:pStyle w:val="BookText"/>
        <w:rPr/>
      </w:pPr>
      <w:r>
        <w:rPr>
          <w:rFonts w:ascii="IRNazanin" w:hAnsi="IRNazanin" w:eastAsia="IRNazanin"/>
          <w:color w:val="111111"/>
          <w:sz w:val="28"/>
          <w:sz w:val="28"/>
          <w:szCs w:val="28"/>
          <w:rtl w:val="true"/>
          <w:lang w:bidi="fa-IR"/>
        </w:rPr>
        <w:t>ثواب حج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وارد مسجد الحرام می‌شوید، هیچ کاری نکنید، فقط بنشینید، نه نماز بخوانید و نه طواف بکنید، فقط خانه کعبه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نگاه، صد هزار حسنه، در نامه عمل نوشته می‌شود و صدهزار گناه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مشعر، صفا، مروه و رمی جمره، را خدا می‌داند که چه قدر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4/240</w:t>
      </w:r>
      <w:r>
        <w:rPr>
          <w:rFonts w:ascii="Amiri" w:hAnsi="Amiri" w:eastAsia="Amiri" w:cs="Amiri"/>
          <w:color w:val="111111"/>
          <w:sz w:val="28"/>
          <w:sz w:val="28"/>
          <w:szCs w:val="28"/>
          <w:rtl w:val="true"/>
          <w:lang w:bidi="ar-SA"/>
        </w:rPr>
        <w:t xml:space="preserve">، باب فضل النظر إلی الکعبة، حدیث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مَنْ نَظَرَ إِلَی الْکَعْبَةِ لَمْ یَزَلْ تُکْتَبُ لَهُ حَسَنَةٌ وَ تُمْحَی عَنْهُ سَیِّئَةٌ حَتَّی یَنْصَرِفَ بِبَصَرِهِ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4/240</w:t>
      </w:r>
      <w:r>
        <w:rPr>
          <w:rFonts w:ascii="Amiri" w:hAnsi="Amiri" w:eastAsia="Amiri" w:cs="Amiri"/>
          <w:color w:val="111111"/>
          <w:sz w:val="28"/>
          <w:sz w:val="28"/>
          <w:szCs w:val="28"/>
          <w:rtl w:val="true"/>
          <w:lang w:bidi="ar-SA"/>
        </w:rPr>
        <w:t xml:space="preserve">، باب فضل النظر الی الکعبه، حدیث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النَّظَرُ إِلَی الْکَعْبَةِ عِبَادَةٌ وَ النَّظَرُ إِلَی الْوَالِدَیْنِ عِبَادَةٌ وَ النَّظَرُ إِلَی الْإِمَامِ عِبَادَةٌ وَ قَالَ مَنْ نَظَرَ إِلَی الْکَعْبَةِ کُتِبَتْ لَهُ حَسَنَةٌ وَ مُحِیَتْ عَنْهُ عَشْرُ 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باب فضل النظر إلی الکعبة،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مَنْ نَظَرَ إِلَی الْکَعْبَةِ بِمَعْرِفَةٍ فَعَرَفَ مِنْ حَقِّنَا وَ حُرْمَتِنَا مِثْلَ الَّذِی عَرَفَ مِنْ حَقِّهَا وَ حُرْمَتِهَا غَفَرَ اللَّهُ لَهُ ذُنُوبَهُ وَ کَفَاهُ هَمَّ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853517_653776707"/>
      <w:bookmarkStart w:id="1275" w:name="_Toc457"/>
      <w:bookmarkEnd w:id="1274"/>
      <w:r>
        <w:rPr>
          <w:rtl w:val="true"/>
        </w:rPr>
        <w:t>شیعۀ واقعی اهل خیانت نیست</w:t>
      </w:r>
      <w:bookmarkEnd w:id="1275"/>
    </w:p>
    <w:p>
      <w:pPr>
        <w:pStyle w:val="BookText"/>
        <w:rPr/>
      </w:pPr>
      <w:r>
        <w:rPr>
          <w:rFonts w:ascii="IRNazanin" w:hAnsi="IRNazanin" w:eastAsia="IRNazanin"/>
          <w:color w:val="111111"/>
          <w:sz w:val="28"/>
          <w:sz w:val="28"/>
          <w:szCs w:val="28"/>
          <w:rtl w:val="true"/>
          <w:lang w:bidi="fa-IR"/>
        </w:rPr>
        <w:t>مردی متدین، اهل نماز شب، اهل گریه، خدمت امام جواد علیه السلام آمد، خیلی باادب جلوی امام نشست،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من آمدم از شما خداحافظی کنم، می‌خواهم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صاف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فقط مقداری پول به یک بی‌دین که شما او را می‌شناسید بدهکار هستم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او را بدهی، مخارج رفت و برگشت به مکّه را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پول مردم واجب و مکّه بر 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جمله 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المؤمن لایخون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باب الدین،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100/142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ثُمَامَةَ قَالَ دَخَلْتُ عَلَی أَبِی جَعْفَرٍ علیه السلام وَ قُلْتُ لَهُ جُعِلْتُ فِدَاکَ إِنِّی رَجُلٌ أُرِیدُ أَنْ أُلَازِمَ مَکَّةَ وَ عَلَیَّ دَیْنٌ لِلْمُرْجِئَةِ فَمَا تَقُولُ قَالَ فَقَالَ ارْجِعْ إِلَی مُؤَدِّی دَیْنِکَ وَ انْظُرْ أَنْ تَلْقَی اللَّهَ عز و جل وَ لَیْسَ عَلَیْکَ دَیْنٌ فَإِنَّ‌الْمُؤْمِنَ لَایَخُونُ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ما خائن نیست، تا شب نشده برو بدهی خود را پرداخت کن، نمی‌خواهد به مکه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دین ماست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276" w:name="pg6436_43454"/>
    </w:p>
    <w:p>
      <w:pPr>
        <w:pStyle w:val="Heading2"/>
        <w:numPr>
          <w:ilvl w:val="1"/>
          <w:numId w:val="1"/>
        </w:numPr>
        <w:rPr/>
      </w:pPr>
      <w:bookmarkStart w:id="1277" w:name="__RefHeading___Toc853519_653776707"/>
      <w:bookmarkStart w:id="1278" w:name="_Toc458"/>
      <w:bookmarkEnd w:id="1276"/>
      <w:bookmarkEnd w:id="1277"/>
      <w:r>
        <w:rPr>
          <w:rtl w:val="true"/>
        </w:rPr>
        <w:t>رباخواری و کم فروشی</w:t>
      </w:r>
      <w:bookmarkEnd w:id="1278"/>
    </w:p>
    <w:p>
      <w:pPr>
        <w:pStyle w:val="Heading3"/>
        <w:numPr>
          <w:ilvl w:val="2"/>
          <w:numId w:val="1"/>
        </w:numPr>
        <w:rPr/>
      </w:pPr>
      <w:bookmarkStart w:id="1279" w:name="__RefHeading___Toc853521_653776707"/>
      <w:bookmarkStart w:id="1280" w:name="_Toc459"/>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تصرف شیطان در مشاعر رباخوار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شریفۀ قرآن، از این موجود عاقل مکلّف،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آیات که با این القاب و صفات شروع می‌شود، مسأله حلال و حرام مالی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 حلال و حرام مالی آن قدر لطایف و نکات دارند که با توجه به آن نکات و لطایف، انسان هم عظمت و ارزش حلال و هم سنگینی بار گناه و حرام را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که حرام مالی را مطرح کرده‌اند، مانند آیات اواخر سورۀ مبارکۀ بقره، خورندۀ حرام مالی را مسّ کردۀ شیطان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یعنی کشیدن دست به روی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یعنی بر مرد و زنی که دست بر بدن میّت گذاشته‌اند،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این بدن را لمس کرده و بر او واجب است که تمام بدن خود را به نیّت عبادت شستشو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رباخوار می‌گوید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یَتَخَبَّطُهُ اَلشَّیْطانُ مِنَ اَلْمَسِّ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281" w:name="pg6436_43458"/>
    </w:p>
    <w:p>
      <w:pPr>
        <w:pStyle w:val="BookText"/>
        <w:rPr/>
      </w:pPr>
      <w:bookmarkEnd w:id="1281"/>
      <w:r>
        <w:rPr>
          <w:rFonts w:ascii="IRNazanin" w:hAnsi="IRNazanin" w:eastAsia="IRNazanin"/>
          <w:color w:val="111111"/>
          <w:sz w:val="28"/>
          <w:sz w:val="28"/>
          <w:szCs w:val="28"/>
          <w:rtl w:val="true"/>
          <w:lang w:bidi="fa-IR"/>
        </w:rPr>
        <w:t>رباخوار آدمی است که شیطان در مشاعر او تصرّف کرده و عقل او را از کار انداخته است، علامت دیوانگی او نیز حرام‌خواری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عاقل حرام نمی‌خورد</w:t>
      </w:r>
      <w:r>
        <w:rPr>
          <w:rFonts w:eastAsia="IRNazanin" w:cs="IRNazanin"/>
          <w:color w:val="111111"/>
          <w:sz w:val="28"/>
          <w:szCs w:val="28"/>
          <w:rtl w:val="true"/>
          <w:lang w:bidi="fa-IR"/>
        </w:rPr>
        <w:t>.</w:t>
      </w:r>
    </w:p>
    <w:p>
      <w:pPr>
        <w:pStyle w:val="Heading3"/>
        <w:numPr>
          <w:ilvl w:val="2"/>
          <w:numId w:val="1"/>
        </w:numPr>
        <w:rPr/>
      </w:pPr>
      <w:bookmarkStart w:id="1282" w:name="__RefHeading___Toc853523_653776707"/>
      <w:bookmarkStart w:id="1283" w:name="_Toc460"/>
      <w:bookmarkEnd w:id="1282"/>
      <w:r>
        <w:rPr>
          <w:rtl w:val="true"/>
        </w:rPr>
        <w:t>وجوب شناخت موارد ربا</w:t>
      </w:r>
      <w:bookmarkEnd w:id="1283"/>
    </w:p>
    <w:p>
      <w:pPr>
        <w:pStyle w:val="BookText"/>
        <w:rPr/>
      </w:pPr>
      <w:r>
        <w:rPr>
          <w:rFonts w:ascii="IRNazanin" w:hAnsi="IRNazanin" w:eastAsia="IRNazanin"/>
          <w:color w:val="111111"/>
          <w:sz w:val="28"/>
          <w:sz w:val="28"/>
          <w:szCs w:val="28"/>
          <w:rtl w:val="true"/>
          <w:lang w:bidi="fa-IR"/>
        </w:rPr>
        <w:t>بر تمام مرد و زن واجب است موارد ربا را بشناسند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5/146</w:t>
      </w:r>
      <w:r>
        <w:rPr>
          <w:rFonts w:ascii="Amiri" w:hAnsi="Amiri" w:eastAsia="Amiri" w:cs="Amiri"/>
          <w:color w:val="111111"/>
          <w:sz w:val="28"/>
          <w:sz w:val="28"/>
          <w:szCs w:val="28"/>
          <w:rtl w:val="true"/>
          <w:lang w:bidi="ar-SA"/>
        </w:rPr>
        <w:t xml:space="preserve">، باب الربا، حدیث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 إِنَّمَا حَرَّمَ اللَّهُ عز و جل الرِّبَا لِکَیْلَا یَمْتَنِعَ النَّاسُ مِنِ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مَعَاشِرَ النَّاسِ الْفِقْهَ ثُمَّ الْمَتْجَرَ وَ اللَّهِ لَلرِّبَا فِی هَذِهِ الْأُمَّةِ أَخْفَی مِنْ دَبِیبِ النَّمْلِ عَلَی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مَنْ لَمْ یَتَفَقَّهْ فِی دِینِهِ ثُمَّ اتَّجَرَ ارْتَطَمَ فِی الرِّبَا ثُمَّ ارْتَطَمَ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حرام مالی کم و زیاد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مالی می‌خواهد ده میلیارد تومان، یا یک دانۀ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بزرگان دین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دانۀ گندم، مالیّت ندارد، معنیش این است که شما نمی‌توانید یک دانۀ گندم را بردارید و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مملکت، پولی را به تناسب یک دانۀ گندم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عدد گندم، مالیت ندارد یعنی پولی در برابرش وجود ندارد، ولی تمام بزرگان دین ما بر اساس فقه اهل بیت، می‌فرمایند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عدد گندم ملکیت دارد، یعنی آن کشاورز بزرگواری که چهار ماه در آفتاب گرم زحمت کشیده و شب‌ها بیدار مانده تا این محصول را به وجود بیاورد، می‌تواند یک دانه از دویست خروار گندم زمین خود را بردارد و بگوید این مال من است، اسلام این را قبول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نفر، بیاید از کنار</w:t>
      </w:r>
      <w:bookmarkStart w:id="1284" w:name="pg6436_43460"/>
    </w:p>
    <w:p>
      <w:pPr>
        <w:pStyle w:val="BookText"/>
        <w:rPr/>
      </w:pPr>
      <w:bookmarkEnd w:id="1284"/>
      <w:r>
        <w:rPr>
          <w:rFonts w:ascii="IRNazanin" w:hAnsi="IRNazanin" w:eastAsia="IRNazanin"/>
          <w:color w:val="111111"/>
          <w:sz w:val="28"/>
          <w:sz w:val="28"/>
          <w:szCs w:val="28"/>
          <w:rtl w:val="true"/>
          <w:lang w:bidi="fa-IR"/>
        </w:rPr>
        <w:t>این زمین عبور بکند، دست ببرد و از خوشه یک دانۀ گندم را بخورد و به صاحب زمین نگوید، طبق آخرین آیۀ شریفۀ سورۀ مبارکۀ زلزال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کسی که به وزن یک ارزن گناهی داشته باشد، در قیامت آن گناه را جلوی چشم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گندم، یک گردو، یا یک خوشۀ انگور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مسأله‌ای را که خدا به روی آن حساب باز کرده نادیده گرفت</w:t>
      </w:r>
      <w:r>
        <w:rPr>
          <w:rFonts w:eastAsia="IRNazanin" w:cs="IRNazanin"/>
          <w:color w:val="111111"/>
          <w:sz w:val="28"/>
          <w:szCs w:val="28"/>
          <w:rtl w:val="true"/>
          <w:lang w:bidi="fa-IR"/>
        </w:rPr>
        <w:t>.</w:t>
      </w:r>
    </w:p>
    <w:p>
      <w:pPr>
        <w:pStyle w:val="Heading3"/>
        <w:numPr>
          <w:ilvl w:val="2"/>
          <w:numId w:val="1"/>
        </w:numPr>
        <w:rPr/>
      </w:pPr>
      <w:bookmarkStart w:id="1285" w:name="__RefHeading___Toc853525_653776707"/>
      <w:bookmarkStart w:id="1286" w:name="_Toc461"/>
      <w:bookmarkEnd w:id="1285"/>
      <w:r>
        <w:rPr>
          <w:rtl w:val="true"/>
        </w:rPr>
        <w:t>داستانی از کتاب مرحوم فیض کاشانی</w:t>
      </w:r>
      <w:bookmarkEnd w:id="1286"/>
    </w:p>
    <w:p>
      <w:pPr>
        <w:pStyle w:val="BookText"/>
        <w:rPr/>
      </w:pPr>
      <w:r>
        <w:rPr>
          <w:rFonts w:ascii="IRNazanin" w:hAnsi="IRNazanin" w:eastAsia="IRNazanin"/>
          <w:color w:val="111111"/>
          <w:sz w:val="28"/>
          <w:sz w:val="28"/>
          <w:szCs w:val="28"/>
          <w:rtl w:val="true"/>
          <w:lang w:bidi="fa-IR"/>
        </w:rPr>
        <w:t xml:space="preserve">وجود مبارک مرحوم ملّامحسن فیض کاشانی محدث خبیر و داماد صدرالمتألهین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یک نفر از این که او را به دادگاه می‌آورند بهت زده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نه عرق خوردیم، نه رابطۀ نامشروع داشتیم و نه اهل ریختن آبروی مردم بودیم، نه حرام خوردیم، ما را به چه علت به دادگاه آورده‌اند؟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روزی به مغازۀ قصّابی رفتی که گوشت بخری، انگشت خود را گذاشتی روی یک قطعه گوشت و به قصّاب گفتی از این گوشت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چربی آن گوشت به نوک انگشت تو چسبید، قصّاب هم ناراحت نشد و راضی نبود که دست به آن بزنی، اگر قصّاب را راضی نکنی گرفتار عذاب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یک عدد گندم با بی‌رضایتی صاحب آن حرام است و کاری به این ندارد که یک دانه گندم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داشتم که برایم یقین بود که از اولیای خدا است، برای اینکه بیست و</w:t>
      </w:r>
      <w:bookmarkStart w:id="1287" w:name="pg6436_43462"/>
    </w:p>
    <w:p>
      <w:pPr>
        <w:pStyle w:val="BookText"/>
        <w:rPr/>
      </w:pPr>
      <w:bookmarkEnd w:id="1287"/>
      <w:r>
        <w:rPr>
          <w:rFonts w:ascii="IRNazanin" w:hAnsi="IRNazanin" w:eastAsia="IRNazanin"/>
          <w:color w:val="111111"/>
          <w:sz w:val="28"/>
          <w:sz w:val="28"/>
          <w:szCs w:val="28"/>
          <w:rtl w:val="true"/>
          <w:lang w:bidi="fa-IR"/>
        </w:rPr>
        <w:t>پنج سال از عمرم را در تهران و در سفرها کنار ایشان بودم، من که در آن بیست و پنج سال حتی یک گناه صغیره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ساعت از نیمه شب را مثل مادر داغدیده در نماز شب گریه می‌کرد و چقدر پاک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اولیای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به محضر مبارک حضرت سیدالشهدا علیه السلام مشرف شدم، دیدم بدن حضرت ابی عبدالله الحسین علیه السلام سالم است، فقط بخشی از بدن آن حضرت زخم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سال است که شما شهید شده‌اید، این زخم‌ها هنوز خوب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نمی‌گذارند خوب بشود؟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افرادی که روی منبرها دروغ می‌خوانند، این دروغ‌ها بدن مرا زخم می‌کند و نمی‌گذارند خوب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معتبر ما برای ذکر مصیبت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ذکر مصیبت درست، بیشتر گریه می‌کنند، نیاز نیست که این همه دروغ گفته شود</w:t>
      </w:r>
      <w:r>
        <w:rPr>
          <w:rFonts w:eastAsia="IRNazanin" w:cs="IRNazanin"/>
          <w:color w:val="111111"/>
          <w:sz w:val="28"/>
          <w:szCs w:val="28"/>
          <w:rtl w:val="true"/>
          <w:lang w:bidi="fa-IR"/>
        </w:rPr>
        <w:t>.</w:t>
      </w:r>
    </w:p>
    <w:p>
      <w:pPr>
        <w:pStyle w:val="Heading3"/>
        <w:numPr>
          <w:ilvl w:val="2"/>
          <w:numId w:val="1"/>
        </w:numPr>
        <w:rPr/>
      </w:pPr>
      <w:bookmarkStart w:id="1288" w:name="__RefHeading___Toc853527_653776707"/>
      <w:bookmarkStart w:id="1289" w:name="_Toc462"/>
      <w:bookmarkEnd w:id="1288"/>
      <w:r>
        <w:rPr>
          <w:rtl w:val="true"/>
        </w:rPr>
        <w:t>ناراحتی ائمه علیهم السلام از افراد حرام خوار</w:t>
      </w:r>
      <w:bookmarkEnd w:id="1289"/>
    </w:p>
    <w:p>
      <w:pPr>
        <w:pStyle w:val="BookText"/>
        <w:rPr/>
      </w:pPr>
      <w:r>
        <w:rPr>
          <w:rFonts w:ascii="IRNazanin" w:hAnsi="IRNazanin" w:eastAsia="IRNazanin"/>
          <w:color w:val="111111"/>
          <w:sz w:val="28"/>
          <w:sz w:val="28"/>
          <w:szCs w:val="28"/>
          <w:rtl w:val="true"/>
          <w:lang w:bidi="fa-IR"/>
        </w:rPr>
        <w:t>یک رفیق خیلی خوب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با خانواده به مشهد رفتم که ده روز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اتاق می‌خواهی برو از فلانی اجاره کن، جای خوب و تمیزی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صاحب 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مسافر دارم، دو تا از اتاق‌های من فردا شب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اول یک جایی را موقت گرفتیم تا فردا شب</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وجود مبارک حضرت رضا علیه السلام را در خواب دیدم، یک طرف ایستاده بودند، فردی که سری کاملاً شبیه خوک داشت طرف دیگری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با ناراحتی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روز می‌خواهی در خانه او بروی؟ از او</w:t>
      </w:r>
      <w:bookmarkStart w:id="1290" w:name="pg6436_43463"/>
    </w:p>
    <w:p>
      <w:pPr>
        <w:pStyle w:val="BookText"/>
        <w:rPr/>
      </w:pPr>
      <w:bookmarkEnd w:id="1290"/>
      <w:r>
        <w:rPr>
          <w:rFonts w:ascii="IRNazanin" w:hAnsi="IRNazanin" w:eastAsia="IRNazanin"/>
          <w:color w:val="111111"/>
          <w:sz w:val="28"/>
          <w:sz w:val="28"/>
          <w:szCs w:val="28"/>
          <w:rtl w:val="true"/>
          <w:lang w:bidi="fa-IR"/>
        </w:rPr>
        <w:t>می‌خواهی اتاق اجاره بکنی؟ من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منظور حضرت همان کسی است که فردا شب می‌خواهم به خانه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پیش او رفتم و بدون واهمه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چنین خوابی را دیده‌ام، بدنت، بدن آمیزاد و سرت شبیه به خوک بود، امام هشتم علیه السلام 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اتاق اجاره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درست فرمودند، من گرفتار حرام مالی و گناه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ما نیا، اما به حرم که می‌روی برای من دعا کن تا خدا مرا آدم کند</w:t>
      </w:r>
      <w:r>
        <w:rPr>
          <w:rFonts w:eastAsia="IRNazanin" w:cs="IRNazanin"/>
          <w:color w:val="111111"/>
          <w:sz w:val="28"/>
          <w:szCs w:val="28"/>
          <w:rtl w:val="true"/>
          <w:lang w:bidi="fa-IR"/>
        </w:rPr>
        <w:t>.</w:t>
      </w:r>
    </w:p>
    <w:p>
      <w:pPr>
        <w:pStyle w:val="Heading3"/>
        <w:numPr>
          <w:ilvl w:val="2"/>
          <w:numId w:val="1"/>
        </w:numPr>
        <w:rPr/>
      </w:pPr>
      <w:bookmarkStart w:id="1291" w:name="__RefHeading___Toc853529_653776707"/>
      <w:bookmarkStart w:id="1292" w:name="_Toc463"/>
      <w:bookmarkEnd w:id="1291"/>
      <w:r>
        <w:rPr>
          <w:rtl w:val="true"/>
        </w:rPr>
        <w:t>آخرین وصیت پیامبر قبل از وفات</w:t>
      </w:r>
      <w:bookmarkEnd w:id="1292"/>
    </w:p>
    <w:p>
      <w:pPr>
        <w:pStyle w:val="BookText"/>
        <w:rPr/>
      </w:pPr>
      <w:r>
        <w:rPr>
          <w:rFonts w:ascii="IRNazanin" w:hAnsi="IRNazanin" w:eastAsia="IRNazanin"/>
          <w:color w:val="111111"/>
          <w:sz w:val="28"/>
          <w:sz w:val="28"/>
          <w:szCs w:val="28"/>
          <w:rtl w:val="true"/>
          <w:lang w:bidi="fa-IR"/>
        </w:rPr>
        <w:t>بعدازظهر بیست و هشت ماه صفر، آثار مرگ در چهرۀ رسول خدا صلی الله علیه و آله نمایان شد، امیرالمؤمنین علی علیه السلام سر پیغمبر را به دامن خود گرفته بود، پیغمبر عظیم الشأن اسلام صلی الله علیه و آله، چند دقیقه قبل از وفات، وصیّت عجیبی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است که پیغمبر صلی الله علیه و آله فرمودند 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سه بار پیغمبر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به آنها برگردانید، اگر چه به اندازۀ نخ تهِ سوزن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خانم‌ها پیراهن را وصله می‌کنند و دو سه میلی متر نخ تهِ سوزن می‌ماند و دیگر نمی‌شود با آن نخ دوخت و دوز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به مردم پس بدهید، اگر چه به اندازۀ نخ تهِ سوزن خیّاطی باشد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418/74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افْهَمْ وَ اعْلَمْ أَنَّا لَانُرَخِّصُ فِی تَرْکِ أَدَاءِ الْأَمَانَةِ لِأَحَدٍ مِنَ الْخَلْقِ فَمَنْ رَوَی عَنِّی فِی ذَلِکَ رُخْصَةً فَقَدْ أَبْطَلَ وَ أَثِمَ وَ جَزَاؤُهُ النَّارُ بِمَا کَذَبَ أُقْسِمُ لَسَمِعْتُ رَسُولَ اللَّهِ صلی الله علیه و آله یَقُولُ لِی قَبْلَ وَفَاتِهِ بِسَاعَةٍ مِرَاراً ثَلَاثاً یَا أَبَا الْحَسَنِ أَدَاءُ الْأَمَانَةِ إِلَی الْبَرِّ وَ الْفَاجِرِ فِیمَا جَلَّ وَ قَلَّ حَتَّی الْخَیْطِ وَ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پیغمبر صلی الله علیه و آله خالی است، که ببیند چقدر راحت فرهنگ مالِ مردم خواری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می‌برند و غارت می‌کنند</w:t>
      </w:r>
      <w:r>
        <w:rPr>
          <w:rFonts w:eastAsia="IRNazanin" w:cs="IRNazanin"/>
          <w:color w:val="111111"/>
          <w:sz w:val="28"/>
          <w:szCs w:val="28"/>
          <w:rtl w:val="true"/>
          <w:lang w:bidi="fa-IR"/>
        </w:rPr>
        <w:t>.</w:t>
      </w:r>
      <w:bookmarkStart w:id="1293" w:name="pg6436_43465"/>
    </w:p>
    <w:p>
      <w:pPr>
        <w:pStyle w:val="BookText"/>
        <w:rPr/>
      </w:pPr>
      <w:bookmarkEnd w:id="1293"/>
      <w:r>
        <w:rPr>
          <w:rFonts w:ascii="IRNazanin" w:hAnsi="IRNazanin" w:eastAsia="IRNazanin"/>
          <w:color w:val="111111"/>
          <w:sz w:val="28"/>
          <w:sz w:val="28"/>
          <w:szCs w:val="28"/>
          <w:rtl w:val="true"/>
          <w:lang w:bidi="fa-IR"/>
        </w:rPr>
        <w:t>یک نفر از اداره‌ای دزدی می‌کرد، شبی در یکی از مجالس سخنرانی من در تهران شرکت کرده بود،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مجلس، راجع به همین مسائل صحبت می‌کردم، از منبر پایین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هر روز از اداره مقداری پول بیرون می‌آوریم، آیا این دزدی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حساب می‌کنم که کشور ما چقدر معادن نفت، طلا، جنگل و گاز دارد، بالاخره ما هم از اینها سهمی داریم، ما حق خودمان را برمی‌داریم، آیا این هم دزدی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حلال‌ترین پول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دزدی نیست، پس به چه چیزی دزدی می‌گویند؟</w:t>
      </w:r>
    </w:p>
    <w:p>
      <w:pPr>
        <w:pStyle w:val="Heading3"/>
        <w:numPr>
          <w:ilvl w:val="2"/>
          <w:numId w:val="1"/>
        </w:numPr>
        <w:rPr/>
      </w:pPr>
      <w:bookmarkStart w:id="1294" w:name="__RefHeading___Toc853531_653776707"/>
      <w:bookmarkStart w:id="1295" w:name="_Toc464"/>
      <w:bookmarkEnd w:id="1294"/>
      <w:r>
        <w:rPr>
          <w:rtl w:val="true"/>
        </w:rPr>
        <w:t>تکرار فعل حرام، باعث انکار مسائل الهی</w:t>
      </w:r>
      <w:bookmarkEnd w:id="1295"/>
    </w:p>
    <w:p>
      <w:pPr>
        <w:pStyle w:val="BookText"/>
        <w:rPr/>
      </w:pPr>
      <w:r>
        <w:rPr>
          <w:rFonts w:ascii="IRNazanin" w:hAnsi="IRNazanin" w:eastAsia="IRNazanin"/>
          <w:color w:val="111111"/>
          <w:sz w:val="28"/>
          <w:sz w:val="28"/>
          <w:szCs w:val="28"/>
          <w:rtl w:val="true"/>
          <w:lang w:bidi="fa-IR"/>
        </w:rPr>
        <w:t>خداوند منان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حرام ادامه پیدا بکند، شما با خوردن حرام به طور دائم منکر مسائل الهی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 است، گاهی نیز اسم آن را عوض می‌کنند و به جای رشوه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حساب، از دو لغت خیلی زیبا استفاده می‌کنند، حقّ اسم و حساب کار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را می‌گیرد و بعد به رفیقش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حساب خوبی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گناه را حس نمی‌کند و برای او طبیعی می‌شود</w:t>
      </w:r>
      <w:r>
        <w:rPr>
          <w:rFonts w:eastAsia="IRNazanin" w:cs="IRNazanin"/>
          <w:color w:val="111111"/>
          <w:sz w:val="28"/>
          <w:szCs w:val="28"/>
          <w:rtl w:val="true"/>
          <w:lang w:bidi="fa-IR"/>
        </w:rPr>
        <w:t>.</w:t>
      </w:r>
    </w:p>
    <w:p>
      <w:pPr>
        <w:pStyle w:val="Heading3"/>
        <w:numPr>
          <w:ilvl w:val="2"/>
          <w:numId w:val="1"/>
        </w:numPr>
        <w:rPr/>
      </w:pPr>
      <w:bookmarkStart w:id="1296" w:name="__RefHeading___Toc853533_653776707"/>
      <w:bookmarkStart w:id="1297" w:name="_Toc465"/>
      <w:bookmarkEnd w:id="1296"/>
      <w:r>
        <w:rPr>
          <w:rtl w:val="true"/>
        </w:rPr>
        <w:t>قصابی که عادت به کم فروشی داشت</w:t>
      </w:r>
      <w:bookmarkEnd w:id="1297"/>
    </w:p>
    <w:p>
      <w:pPr>
        <w:pStyle w:val="BookText"/>
        <w:rPr/>
      </w:pPr>
      <w:r>
        <w:rPr>
          <w:rFonts w:ascii="IRNazanin" w:hAnsi="IRNazanin" w:eastAsia="IRNazanin"/>
          <w:color w:val="111111"/>
          <w:sz w:val="28"/>
          <w:sz w:val="28"/>
          <w:szCs w:val="28"/>
          <w:rtl w:val="true"/>
          <w:lang w:bidi="fa-IR"/>
        </w:rPr>
        <w:t>دوستی کت و شلواری داشتم که واقعاً از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نصف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درصد بالایی از شعرهای جلال الدین و بسیاری از آیات قرآن را حفظ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عالم بود و پانزده سال در شهری که حوزۀ علمیۀ خوبی داشت درس می‌خواند، من که تنها پسر او بودم وقتی برگشت، دیگر بزرگ شده</w:t>
      </w:r>
      <w:bookmarkStart w:id="1298" w:name="pg6436_43467"/>
    </w:p>
    <w:p>
      <w:pPr>
        <w:pStyle w:val="BookText"/>
        <w:rPr/>
      </w:pPr>
      <w:bookmarkEnd w:id="1298"/>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شهری که درس مذهبی می‌خواندم و خیلی هم به سختی زندگی می‌کردم، چون پول نداشتم اگر می‌شد هفته‌ای دو بار یک سیر و نیم گوشت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قصابی می‌رفتم، چندین بار می‌دیدم که این قصّاب به هر کس که گوشت می‌دهد، انگشت شست خود را زیر کفّه‌ای که سنگ در آن بود فشار می‌دهد، آن کفّه گوشت یک مقدار پایین می‌آمد و یک کیلو گوشت نه سیر می‌شود، یا پنج سیر گوشت به چهار و نیم سیر تقلیل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من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قصّاب، شما چرا با شست خود کفّه ترازو را به سمت بالا هل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به کم فروشی عادت کردم، یکی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گوشت بده، من نهصد گرم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سیر و نیم چقدر گوشت است، برای ما هم کم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سال است که این شستم را زیر این کفه می‌گذارم، حتی شب‌ها هم که خواب می‌بینم که گوشت می‌فروشم، شست خود را زیر ترازو می‌گذارم، اصلاً خود به خود دستم زیر ترازو می‌رود</w:t>
      </w:r>
      <w:r>
        <w:rPr>
          <w:rFonts w:eastAsia="IRNazanin" w:cs="IRNazanin"/>
          <w:color w:val="111111"/>
          <w:sz w:val="28"/>
          <w:szCs w:val="28"/>
          <w:rtl w:val="true"/>
          <w:lang w:bidi="fa-IR"/>
        </w:rPr>
        <w:t>.</w:t>
      </w:r>
    </w:p>
    <w:p>
      <w:pPr>
        <w:pStyle w:val="Heading3"/>
        <w:numPr>
          <w:ilvl w:val="2"/>
          <w:numId w:val="1"/>
        </w:numPr>
        <w:rPr/>
      </w:pPr>
      <w:bookmarkStart w:id="1299" w:name="__RefHeading___Toc853535_653776707"/>
      <w:bookmarkStart w:id="1300" w:name="_Toc466"/>
      <w:bookmarkEnd w:id="1299"/>
      <w:r>
        <w:rPr>
          <w:rtl w:val="true"/>
        </w:rPr>
        <w:t>حکایتی از رمی جمرات</w:t>
      </w:r>
      <w:bookmarkEnd w:id="130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اولی که به مکه رفته بودم، رفیقی داشتم که اهل کاشان بود، در رمی جمرات،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نزول خواری آمده و می‌خواهد رمی جمره کند، این رباخوار جمعیت را شکافت و آمد نزدیک جمره، یکی حاجی الجزایری هم آن طرف جمره بود، مثل اینکه از دست شیطان خیلی عصبانی بود، به جای سنگ ریزه یک قلوه سنگ برداشت و چنان به طرف شیطان پرتاب کرد به دیوار خورد و کمانه کرد و به سر این حاجی ایرانی رباخوار اصابت کرد، سر او را شکافت،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این الجزایری امسال قبول است، چون سنگ ما به دیوار جمره خورد، ولی سنگ او</w:t>
      </w:r>
      <w:bookmarkStart w:id="1301" w:name="pg6436_43469"/>
    </w:p>
    <w:p>
      <w:pPr>
        <w:pStyle w:val="BookText"/>
        <w:rPr/>
      </w:pPr>
      <w:bookmarkEnd w:id="1301"/>
      <w:r>
        <w:rPr>
          <w:rFonts w:ascii="IRNazanin" w:hAnsi="IRNazanin" w:eastAsia="IRNazanin"/>
          <w:color w:val="111111"/>
          <w:sz w:val="28"/>
          <w:sz w:val="28"/>
          <w:szCs w:val="28"/>
          <w:rtl w:val="true"/>
          <w:lang w:bidi="fa-IR"/>
        </w:rPr>
        <w:t>به خود شیطان خورد، چرا؟ چون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یَتَخَبَّطُهُ اَلشَّیْطانُ مِنَ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اینقدر شیطان در مشاعر حرام خوار، تصرّف کرده که انگار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فرمان خدا را نمی‌شکند، عاقلانه و منطقی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1302" w:name="__RefHeading___Toc853537_653776707"/>
      <w:bookmarkStart w:id="1303" w:name="_Toc467"/>
      <w:bookmarkEnd w:id="1302"/>
      <w:r>
        <w:rPr>
          <w:rtl w:val="true"/>
        </w:rPr>
        <w:t>نگهداری مال حرام و دوری از رحمت خدا</w:t>
      </w:r>
      <w:bookmarkEnd w:id="1303"/>
    </w:p>
    <w:p>
      <w:pPr>
        <w:pStyle w:val="Heading3"/>
        <w:numPr>
          <w:ilvl w:val="2"/>
          <w:numId w:val="1"/>
        </w:numPr>
        <w:rPr/>
      </w:pPr>
      <w:bookmarkStart w:id="1304" w:name="__RefHeading___Toc853539_653776707"/>
      <w:bookmarkStart w:id="1305" w:name="_Toc468"/>
      <w:bookmarkEnd w:id="1304"/>
      <w:r>
        <w:rPr>
          <w:rtl w:val="true"/>
        </w:rPr>
        <w:t>اشاره</w:t>
      </w:r>
      <w:bookmarkEnd w:id="1305"/>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بعضی از حرام‌ها جزء گناهان کبیره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مال حرام نیز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خدا صلی الله علیه و آله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حرام را نگاه بدارد و به سرعت و با شتاب، به صاحب آن برنگرداند، تا زمانی که این مال حرام پیش او است، خداوند متعال او را لعنت می‌کند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أَکَلَ الْحَلَالَ قَامَ عَلَی رَأْسِهِ مَلَکٌ یَسْتَغْفِرُ لَهُ حَتَّی یَفْرُغَ مِنْ أَکْلِهِ وَ قَالَ إِذَا وَقَعَتِ اللُّقْمَةُ مِنْ حَرَامٍ فِی جَوْفِ الْعَبْدِ لَعَنَهُ کُلُّ مَلَکٍ فِی السَّمَاوَاتِ وَ الْأَرْضِ وَ مَا دَامَتِ اللُّقْمَةُ فِی جَوْفِهِ لَایَنْظُرُ اللَّهُ إِلَیْهِ وَ مَنْ أَکَلَ اللُّقْمَةَ مِنَ الْحَرَامِ فَقَدْ باءَ بِغَضَبٍ مِنَ اللَّهِ فَإِنْ تَابَ تَابَ اللَّهُ عَلَیْهِ وَ إِنْ مَاتَ فَالنَّارُ أَوْلَی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در قرآن به معنی دور کردن از رحمت الهی است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دنیا و آخرت، نیازمند به رحمت و مغفرت پروردگار هستیم، اگر در معرض رحمت و مغفرت قرار نگیریم، از گرفتاری‌ها و مشکلات دنیایی و آخرتی نجات پیدا نمی‌کنیم</w:t>
      </w:r>
      <w:r>
        <w:rPr>
          <w:rFonts w:eastAsia="IRNazanin" w:cs="IRNazanin"/>
          <w:color w:val="111111"/>
          <w:sz w:val="28"/>
          <w:szCs w:val="28"/>
          <w:rtl w:val="true"/>
          <w:lang w:bidi="fa-IR"/>
        </w:rPr>
        <w:t>.</w:t>
      </w:r>
      <w:bookmarkStart w:id="1306" w:name="pg6436_43475"/>
    </w:p>
    <w:p>
      <w:pPr>
        <w:pStyle w:val="Heading3"/>
        <w:numPr>
          <w:ilvl w:val="2"/>
          <w:numId w:val="1"/>
        </w:numPr>
        <w:rPr/>
      </w:pPr>
      <w:bookmarkStart w:id="1307" w:name="__RefHeading___Toc853541_653776707"/>
      <w:bookmarkStart w:id="1308" w:name="_Toc469"/>
      <w:bookmarkEnd w:id="1306"/>
      <w:bookmarkEnd w:id="1307"/>
      <w:r>
        <w:rPr>
          <w:rtl w:val="true"/>
        </w:rPr>
        <w:t>تعبیرهای قرآن دربارۀ مال حرام</w:t>
      </w:r>
      <w:bookmarkEnd w:id="1308"/>
    </w:p>
    <w:p>
      <w:pPr>
        <w:pStyle w:val="BookText"/>
        <w:rPr/>
      </w:pPr>
      <w:r>
        <w:rPr>
          <w:rFonts w:ascii="IRNazanin" w:hAnsi="IRNazanin" w:eastAsia="IRNazanin"/>
          <w:color w:val="111111"/>
          <w:sz w:val="28"/>
          <w:sz w:val="28"/>
          <w:szCs w:val="28"/>
          <w:rtl w:val="true"/>
          <w:lang w:bidi="fa-IR"/>
        </w:rPr>
        <w:t>قرآن مجید دربارۀ مال حرام و حلال به شکل‌های گوناگون، آیاتی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تعجب کنید که پروردگار عالم گروهی از دارندگان مال حلال را هم اهل جهنم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حرام خوار بدون توبه بمیرد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وقتی در مورد توبه به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گناهی، توبه‌ای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احدث لکلّ ذنب توبة، السرّ بالسرّ و العلانیة بالعلانیة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74/129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گناهی توبۀ مخصوص آن را به میدان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فکر نکنید توبۀ گناهانی مانند نخواندن ده سال نماز، روزه نگرفتن، حجّ واجب نرفتن، کتک زدن همسر و غصب کردن زمین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حکمت‌های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امیرالمؤمنین او را می‌شناخت، در کوچه گناهی را مرتکب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گریه کند که معنی توبه را اشتباه فهمیدی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یعنی مرگ برای تو بهتر از این بود که</w:t>
      </w:r>
    </w:p>
    <w:p>
      <w:pPr>
        <w:pStyle w:val="BookText"/>
        <w:rPr/>
      </w:pPr>
      <w:r>
        <w:rPr>
          <w:rFonts w:ascii="IRNazanin" w:hAnsi="IRNazanin" w:eastAsia="IRNazanin"/>
          <w:color w:val="111111"/>
          <w:sz w:val="28"/>
          <w:sz w:val="28"/>
          <w:szCs w:val="28"/>
          <w:rtl w:val="true"/>
          <w:lang w:bidi="fa-IR"/>
        </w:rPr>
        <w:t>زنده بمانی ولی دین خدا را اشتباه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کج فهمی‌ها این است که یا به عالم متخصّص دین مراجعه نکرده‌اند یا عمد داشتند که مردم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گمراه کنندگان این است که هر فردی را که گمراه کرده باید دوباره به صراط مستقیم برگرداند، مرده‌هایی را هم که بی دین کرده است را باید زنده بکند و به صراط الهی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گریه کند یعنی توبه، خیلی مسئولیت سنگینی دارد، همه اهل توبه نیستند، کم هستند آنهایی که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دوم محرم تا چهار بعدازظهر عاشورا که هشت روز دارد، این هفتاد و دو نفر غیر از شیرخواره و چند بچه کوچک، حدود شصت و پنج نفر از آنها در این هشت شبانه روز، مسائل الهی را از قبیل حلال و حرام، قیامت، بهشت و عذاب را برای این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بدانید بعد از انبیا و ائمه طاهرین علیهم السلام، موعظه کننده‌ای در طول تاریخ، بهتر از این هفتاد و دو نفر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گلو و زبان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جمله را قبول ندارم و جمله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کز دل برون آید نشیند لاجرم بر دل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هفتاد و دو نفر قلبی داشتند که نمونه آن در سینه‌های مردم عالم وجود نداشت، شب عاشورا سیدالشهدا علیه السلام 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لااعلم اصحابا أوفی وَلاخیراً من اصحابی</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من در تمام عالم بهتر از این هفتاد و دو نفر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هم</w:t>
      </w:r>
    </w:p>
    <w:p>
      <w:pPr>
        <w:pStyle w:val="BookText"/>
        <w:rPr/>
      </w:pPr>
      <w:r>
        <w:rPr>
          <w:rFonts w:ascii="IRNazanin" w:hAnsi="IRNazanin" w:eastAsia="IRNazanin"/>
          <w:color w:val="111111"/>
          <w:sz w:val="28"/>
          <w:sz w:val="28"/>
          <w:szCs w:val="28"/>
          <w:rtl w:val="true"/>
          <w:lang w:bidi="fa-IR"/>
        </w:rPr>
        <w:t>نمی‌توان با این اشخاص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نمی‌توانیم بگوییم شهدای ما هموزن شهدای کربلا هستند، اینها نخبگان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دو نفر هشت شبانه روز با این گناهکاران صحبت کردند، فکر می‌کنید چند نفر توبه کردند؟</w:t>
      </w:r>
    </w:p>
    <w:p>
      <w:pPr>
        <w:pStyle w:val="BookText"/>
        <w:rPr/>
      </w:pPr>
      <w:r>
        <w:rPr>
          <w:rFonts w:ascii="IRNazanin" w:hAnsi="IRNazanin" w:eastAsia="IRNazanin"/>
          <w:color w:val="111111"/>
          <w:sz w:val="28"/>
          <w:sz w:val="28"/>
          <w:szCs w:val="28"/>
          <w:rtl w:val="true"/>
          <w:lang w:bidi="fa-IR"/>
        </w:rPr>
        <w:t>حداقل سی هزار نفر در کربلا بوده‌اند،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بار پذیرش توبه نمی‌روند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 هزار نفر، سه نفر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هر ده هزار نفر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حرّ بن یزید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عُبَیْدَ اللَّهِ بْنَ زِیَادٍ لَعَنَهُ اللَّهُ الْخَبَرُ وَ أَنَّ الْحُسَیْنَ علیه السلام قَدْ نَزَلَ الرُّهَیْمَةَ فَأَسْرَی إِلَیْهِ حُرَّ بْنَ یَزِیدَ فِی أَلْفِ فَارِسٍ قَالَ الْحُرُّ فَلَمَّا خَرَجْتُ مِنْ مَنْزِلِی مُتَوَجِّهاً نَحْوَ الْحُسَیْنِ علیه السلام نُودِیتُ ثَلَاثاً یَا حُرُّ أَبْشِرْ بِالْجَنَّةِ فَالْتَفَتُّ فَلَمْ أَرَ أَحَداً فَقُلْتُ ثَکِلَتِ الْحُرَّ أُمُّهُ یَخْرُجُ إِلَی قِتَالِ ابْنِ رَسُولِ اللَّهِ صلی الله علیه و آله وَ یُبَشَّرُ بِالْجَنَّةِ فَرَهِقَهُ عِنْدَ صَلَاةِ الظُّهْرِ فَأَمَرَ الْحُسَیْنُ علیه السلام ابْنَهُ فَأَذَّنَ وَ أَقَامَ وَ قَامَ الْحُسَیْنُ علیه السلام فَصَلَّی بِالْفَرِیقَیْنِ فَلَمَّا سَلَّمَ وَثَبَ الْحُرُّ بْنُ یَزِیدَ فَقَالَ السَّلَامُ عَلَیْکَ یَا ابْنَ رَسُولِ اللَّهِ وَ رَحْمَةُ اللَّهِ وَ بَرَکَاتُهُ فَقَالَ الْحُسَیْنُ وَ عَلَیْکَ السَّلَامُ مَنْ أَنْتَ یَا عَبْدَ اللَّهِ فَقَالَ أَنَا الْحُرُّ بْنُ یَزِیدَ فَقَالَ یَا حُرُّ أَ عَلَیْنَا أَمْ لَنَا فَقَالَ الْحُرُّ وَ اللَّهِ یَا ابْنَ رَسُولِ اللَّهِ لَقَدْ بُعِثْتُ لِقِتَالِکَ وَ أَعُوذُ بِاللَّهِ أَنْ أُحْشَرَ مِنْ قَبْرِی وَ نَاصِیَتِی مَشْدُودَةٌ إِلَیَّ وَ یَدَیَّ مَغْلُولَةٌ إِلَی عُنُقِی وَ أُکَبَّ عَلَی حَرِّ وَجْهِی فِی النَّارِ یَا ابْنَ رَسُولِ اللَّهِ أَیْنَ تَذْهَبُ ارْجِعْ إِلَی حَرَمِ جَدِّکَ فَإِنَّکَ مَقْتُولٌ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فَضَرَبَ الْحُرُّ بْنُ یَزِیدَ فَرَسَهُ وَ جَازَ عَسْکَرَ عُمَرَ بْنِ سَعْدٍ إِلَی عَسْکَرِ الْحُسَیْنِ علیه السلام وَاضِعاً یَدَهُ عَلَی رَأْسِهِ وَ هُوَ یَقُولُ اللَّهُمَّ إِلَیْکَ أُنِیبُ فَتُبْ عَلَیَّ فَقَدْ أَرْعَبْتُ قُلُوبَ أَوْلِیَائِکَ وَ أَوْلَادَ نَبِیِّکَ یَا ابْنَ رَسُولِ اللَّهِ هَلْ لِی مِنْ تَوْبَةٍ قَالَ نَعَمْ تَابَ اللَّهُ عَلَیْکَ قَالَ یَا ابْنَ رَسُولِ اللَّهِ ائْذَنْ لِی فَأُقَاتِلَ عَنْکَ فَأَذِنَ لَهُ فَبَرَزَ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فِی أَعْنَاقِکُمْ بِالسَّیْفِ عَنْ خَیْرِ مَنْ حَلَّ بِلَادَ الْخَیْفِ‌فَقَتَلَ مِنْهُمْ ثَمَانِیَةَ عَشَرَ رَجُلًا ثُمَّ قُتِلَ فَأَتَاهُ الْحُسَیْنُ علیه السلام وَ دَمُهُ یَشْخَبُ فَقَالَ بَخْ بَخْ یَا حُرُّ أَنْتَ حُرٌّ کَمَا سُمِّیتَ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 برادر به نام سعد و ابوالحتوف بن حارث انصاری عجلانی 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حرّ بن یزید اول صبح توبه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وسیلة الدارین به نقل از الحدائق الوردیة و سماوی در کتاب خویش ابصار العین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واقعۀ کربلاست که در رکاب ابی عبدالله الحسین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ابوحتوف و برادر وی سعد بن حارث انصاری از خوارج نهروان بودند و با عمر بن سعد به قصد مقابله و مقاتله با حسین به علی علیه السلام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محرم الحرام هنگامی که تمام اصحاب امام حسین علیه السلام به شهادت رسیده بودند و از اصحاب فقط سوید بن عمرو بن ابی مطاع خثعمی و بشیر بن عمرو حضرمی باقی مانده بودند، ابی عبدالله الحسین علیه السلام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ناصر فینصرنا، الا من ذاب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خیمه گاه حسینی ندای سید امام علیه السلام را شنیدند و شروع به فریاد و شیون کردند، ابوحتوف و برادر وی سعد بن حارث صدای زنان و کودکان آل رسول الله را شنیدند و وجدان آنها تکان خورد و به خود آمدند و شعار معروف و همیشگی خوارج را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الله و لاطاعة لمن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کردند که حسین فرزند دختر پیامبر اسلام صلی الله علیه و آله است که ما آرزوی شفاعت جد او را در روز قیامت داریم چگونه با وی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در این حال است و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لشکریان ابن سعد حمله کرده و عدۀ زیادی را کشته و جمعی کثیر را زخمی و مجروح نمودند و هر دوی آنها در یک مکان به شهادت رسیدند،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ابوحتوف بعد از ظهر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مقبرۀ دست جمعی شهداء واقع در حرم شریف حسینی شرق قبر مطهر، پایین پای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این دو برادر هم بعد از کشتن علی اصغر توبه کردند، توبۀ حرّ این بود که از جان، حقوق و جایزه خود گذشت بکند، حملۀ به زن و بچۀ خود را تحمل بکند، به مجموعۀ این کارها توبه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عاشورا به ابی‌عبدالله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و خیلی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من با شما نمی‌جنگم و می‌رفت به طور یقین اهل جهنم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گناهی توبه‌ای است، توبۀ ویژۀ آن گناه را به جا بیاورید، اگر مال حرام پیش تو است و می‌خواهی توبه بکنی، تا دینار آخر را به صاحب آن برگردان، از خدا نیز طلب عفو کن این یک توبۀ حقیقی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و حرام خواری که توبه حقیقی نکند و بمیرد، قطعاً راه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نجات دارد که خانوادۀ او تمام اموالی را که این فرد به حرام تصرف کرده به صاحبان اصلی مال،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فرش هفتاد ساله‌ای که اهل اصفهان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کارمند اداره بودم، آخرین حقوق قبل از بازنشسته شدنم، حدود صد و چهل هزار تومان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سی سالی که در اداره بودم آن قدر از اداره دزدی کردم که توانستم با آن پول مغازه‌ای در بازار تهران به قیمت صد میلیون، یک ویلا در شمال چهل میلیون، یک خانه هم در تهران نود میلیون بخرم، به دخترم نیز جهیزیۀ کامل دادم و حالا پیر شدم، می‌خواهم توبه کنم چه کار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توبه‌ای؟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یادم بده که کاری به پول، خانه، مغازه و ویلای شمال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 فهمی درد بسیار سنگینی است و اگر گناه ادامه پیدا بکند، توبۀ آن خیلی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کج فهمی‌ها است که یک منبری وقتی قوانین دین، حلال و حرام و نظام اسلام را می‌گوید، 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سفت، سخت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می‌خواستید که فقط نگاه کند که آیات قرآن او را پشت سر بیندازیم، آیات حجابش را پاره پاره بکنیم، عرق بخوریم، ورق بازی بکنیم، ربا هم بخوریم، بعد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خدای بامحبتی هستم تو را می‌بخشم بفرمایید، در بهشت، امام حسین روی تخت منتظر تو است، این طوری خدا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خداوند بر ما حرام کرده و این درِ توبه‌ای را که به روی ما باز کرده است، از کثرت رحمت و محبت او می‌باشد، اگر درِ توبه را باز نمی‌کرد، با یک گناه آدم جهنّمی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کاری نمی‌توانست بکند</w:t>
      </w:r>
      <w:r>
        <w:rPr>
          <w:rFonts w:eastAsia="IRNazanin" w:cs="IRNazanin"/>
          <w:color w:val="111111"/>
          <w:sz w:val="28"/>
          <w:szCs w:val="28"/>
          <w:rtl w:val="true"/>
          <w:lang w:bidi="fa-IR"/>
        </w:rPr>
        <w:t>.</w:t>
      </w:r>
      <w:bookmarkStart w:id="1309" w:name="pg6436_43486"/>
    </w:p>
    <w:p>
      <w:pPr>
        <w:pStyle w:val="BookText"/>
        <w:rPr/>
      </w:pPr>
      <w:bookmarkEnd w:id="1309"/>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فَتَحْتَ لِعِبادِکَ باباً إلی عَفْوِکَ سَمَّیْتَهُ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اسْمُکَ تُوبُوا الی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توبه واقعی، نه توبه زبانی و بی‌ریشه</w:t>
      </w:r>
      <w:r>
        <w:rPr>
          <w:rFonts w:eastAsia="IRNazanin" w:cs="IRNazanin"/>
          <w:color w:val="111111"/>
          <w:sz w:val="28"/>
          <w:szCs w:val="28"/>
          <w:rtl w:val="true"/>
          <w:lang w:bidi="fa-IR"/>
        </w:rPr>
        <w:t>.</w:t>
      </w:r>
    </w:p>
    <w:p>
      <w:pPr>
        <w:pStyle w:val="Heading3"/>
        <w:numPr>
          <w:ilvl w:val="2"/>
          <w:numId w:val="1"/>
        </w:numPr>
        <w:rPr/>
      </w:pPr>
      <w:bookmarkStart w:id="1310" w:name="__RefHeading___Toc853543_653776707"/>
      <w:bookmarkStart w:id="1311" w:name="_Toc470"/>
      <w:bookmarkEnd w:id="1310"/>
      <w:r>
        <w:rPr>
          <w:rtl w:val="true"/>
        </w:rPr>
        <w:t>تهدید حلال خورها در قرآن</w:t>
      </w:r>
      <w:bookmarkEnd w:id="1311"/>
    </w:p>
    <w:p>
      <w:pPr>
        <w:pStyle w:val="BookText"/>
        <w:rPr/>
      </w:pPr>
      <w:r>
        <w:rPr>
          <w:rFonts w:ascii="IRNazanin" w:hAnsi="IRNazanin" w:eastAsia="IRNazanin"/>
          <w:color w:val="111111"/>
          <w:sz w:val="28"/>
          <w:sz w:val="28"/>
          <w:szCs w:val="28"/>
          <w:rtl w:val="true"/>
          <w:lang w:bidi="fa-IR"/>
        </w:rPr>
        <w:t>چرا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خورها را به جهنّم می‌برند، این بیچاره‌ها چه تقصیری دارند؟ در چند جای قرآن حلال خورها تهدید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 حرام، هیچ کار خیری نمی‌شود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پول حرام مسجد بسازد یا خیرات انجام بدهد، روز قیامت او را با خیراتش در جهنم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با پول حرام هیچ چیزی را قبول نمی‌کند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17595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بْنِ النُّعْمَانِ قَالَ لَمَّا بَنَی الْمَهْدِیُّ فِی الْمَسْجِدِ الْحَرَامِ بَقِیَتْ دَارٌ فِی تَرْبِیعِ الْمَسْجِدِ فَطَلَبَهَا مِنْ أَرْبَابِهَا فَامْتَنَعُوا فَسَأَلَ عَنْ ذَلِکَ الْفُقَهَاءَ فَکُلٌّ قَالَ لَهُ إِنَّهُ لَایَنْبَغِی أَنْ تُدْخِلَ شَیْئاً فِی الْمَسْجِدِ الْحَرَامِ غَصْباً فَقَالَ لَهُ عَلِیُّ بْنُ یَقْطِینٍ یَا أَمِیرَ الْمُؤْمِنِینَ لَوْ کَتَبْتَ إِلَی مُوسَی بْنِ جَعْفَرٍ علیه السلام لَأَخْبَرَکَ بِوَجْهِ الْأَمْرِ فِی ذَلِکَ فَکَتَبَ إِلَی وَالِی الْمَدِینَةِ أَنْ سَلْ مُوسَی بْنَ جَعْفَرٍ عَنْ دَارٍ أَرَدْنَا أَنْ نُدْخِلَهَا فِی الْمَسْجِدِ الْحَرَامِ فَامْتَنَعَ عَلَیْنَا صَاحِبُهَا فَکَیْفَ الْمَخْرَجُ مِنْ ذَلِکَ فَقَالَ ذَلِکَ لِأَبِی الْحَسَنِ علیه السلام فَقَالَ أَبُو الْحَسَنِ علیه السلام وَ لَابُدَّ مِنَ الْجَوَابِ فَقَالَ لَهُ الْأَمِیرُ لَابُدَّ مِنْهُ فَقَالَ لَهُ اکْتُبْ بِسْمِ اللَّهِ الرَّحْمَنِ الرَّحِیمِ إِنْ کَانَتِ الْکَعْبَةُ هِیَ النَّازِلَةَ بِالنَّاسِ فَالنَّاسُ أَوْلَی بِفِنَائِهَا وَ إِنْ کَانَ النَّاسُ هُمُ النَّازِلِینَ بِفِنَاءِ الْکَعْبَةِ فَالْکَعْبَةُ أَوْلَی بِفِنَائِهَا فَلَمَّا أَتَی الْکِتَابُ الْمَهْدِیَّ أَخَذَ الْکِتَابَ فَقَبَّلَهُ ثُمَّ أَمَرَ بِهَدْمِ الدَّارِ فَأَتَی أَهْلُ الدَّارِ أَبَا الْحَسَنِ علیه السلام فَسَأَلُوهُ أَنْ یَکْتُبَ لَهُمْ إِلَی الْمَهْدِیِّ کِتَاباً فِی ثَمَنِ دَارِهِمْ فَکَتَبَ إِلَیْهِ أَنِ ارْضَخْ لَهُمْ شَیْئاً فَأَرْضَاهُمْ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ما مهربان نیست، یا ما با خدا سر سازش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گناهکار با خدا سر سازش ندارند و 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را برعکس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تهمت می‌زنند، تهمت آنها را قرآن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رَبِّی أَهانَنِ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 با من سر سازش ندارد، خدا با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طور نیست که تو می‌گویی، دروغ می‌گویی، با برنامه‌های دین من سازش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احترام نکردی، به مستحق‌ها و افتادگانی که می‌شناختی، کمک نکردی، ارث خواهر و برادرت را غصب کردی، تو این قدر عاشق پول شدی که نتوانستی پول را از خودت جدا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نهم قرآن، سورۀ مبارکۀ توبه می‌فرماید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1312" w:name="pg6436_43490"/>
    </w:p>
    <w:p>
      <w:pPr>
        <w:pStyle w:val="BookText"/>
        <w:rPr/>
      </w:pPr>
      <w:bookmarkEnd w:id="1312"/>
      <w:r>
        <w:rPr>
          <w:rFonts w:ascii="IRNazanin" w:hAnsi="IRNazanin" w:eastAsia="IRNazanin"/>
          <w:color w:val="111111"/>
          <w:sz w:val="28"/>
          <w:sz w:val="28"/>
          <w:szCs w:val="28"/>
          <w:rtl w:val="true"/>
          <w:lang w:bidi="fa-IR"/>
        </w:rPr>
        <w:t>آنهایی که ثروتمند هستند و در راه خدا هزینه نمی‌کنند به آنها مژدۀ عذاب دردناک قیامت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عده‌ای خیال می‌کنند چون حلال به دست آوردند، باید خیالشان راحت باشد که روز قیامت کاری به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حلالها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حلال به دست آورده‌ام و در روز قیامت با ما حساب مالی ندارند، بلکه حلال دار بخیل را محاکمه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حرامها عقاب</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أَصِفُ مِنْ دَارٍ أَوَّلُهَا عَنَاءٌ وَ آخِرُهَا فَنَاءٌ فِی حَلَالِهَا حِسَابٌ وَ فِی حَرَامِهَا عِقَابٌ مَنِ اسْتَغْنَی فِیهَا فُتِنَ وَ مَنِ افْتَقَرَ فِیهَا حَزِنَ وَ مَنْ سَاعَاهَا فَاتَتْهُ وَ مَنْ قَعَدَ عَنْهَا وَاتَتْهُ وَ مَنْ أَبْصَرَ بِهَا بَصَّرَتْهُ وَ مَنْ أَبْصَرَ إِلَیْهَا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مال حرام، مال سنگینی است</w:t>
      </w:r>
      <w:r>
        <w:rPr>
          <w:rFonts w:eastAsia="IRNazanin" w:cs="IRNazanin"/>
          <w:color w:val="111111"/>
          <w:sz w:val="28"/>
          <w:szCs w:val="28"/>
          <w:rtl w:val="true"/>
          <w:lang w:bidi="fa-IR"/>
        </w:rPr>
        <w:t>.</w:t>
      </w:r>
    </w:p>
    <w:p>
      <w:pPr>
        <w:pStyle w:val="Heading3"/>
        <w:numPr>
          <w:ilvl w:val="2"/>
          <w:numId w:val="1"/>
        </w:numPr>
        <w:rPr/>
      </w:pPr>
      <w:bookmarkStart w:id="1313" w:name="__RefHeading___Toc853545_653776707"/>
      <w:bookmarkStart w:id="1314" w:name="_Toc471"/>
      <w:bookmarkEnd w:id="1313"/>
      <w:r>
        <w:rPr>
          <w:rtl w:val="true"/>
        </w:rPr>
        <w:t>بدهکاری و نماز میّت</w:t>
      </w:r>
      <w:bookmarkEnd w:id="1314"/>
    </w:p>
    <w:p>
      <w:pPr>
        <w:pStyle w:val="BookText"/>
        <w:rPr/>
      </w:pPr>
      <w:r>
        <w:rPr>
          <w:rFonts w:ascii="IRNazanin" w:hAnsi="IRNazanin" w:eastAsia="IRNazanin"/>
          <w:color w:val="111111"/>
          <w:sz w:val="28"/>
          <w:sz w:val="28"/>
          <w:szCs w:val="28"/>
          <w:rtl w:val="true"/>
          <w:lang w:bidi="fa-IR"/>
        </w:rPr>
        <w:t>فردی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 شیعه ما قصه‌ای را نقل می‌کنند که باور آن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شیعۀ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مدینه از دنیا رفت، جنازۀ او را به مسجد آوردند، آن زمان نیز، همه دوست داشتند پیغمبر اکرم صلی الله علیه و آله نماز میت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میت به پیامبر اسلام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این میت را بخوانید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خیلی 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میّت نماز نمی‌خوانم؛ زیرا او دو</w:t>
      </w:r>
    </w:p>
    <w:p>
      <w:pPr>
        <w:pStyle w:val="BookText"/>
        <w:rPr/>
      </w:pPr>
      <w:r>
        <w:rPr>
          <w:rFonts w:ascii="IRNazanin" w:hAnsi="IRNazanin" w:eastAsia="IRNazanin"/>
          <w:color w:val="111111"/>
          <w:sz w:val="28"/>
          <w:sz w:val="28"/>
          <w:szCs w:val="28"/>
          <w:rtl w:val="true"/>
          <w:lang w:bidi="fa-IR"/>
        </w:rPr>
        <w:t>دینار بدهکار بوده است، خودتان نمازش را بخوانید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باب الدین،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18/319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وَهْبٍ قَالَ قُلْتُ لِأَبِی عَبْدِ اللَّهِ علیه السلام إِنَّهُ ذُکِرَ لَنَا أَنَّ رَجُلًا مِنَ الْأَنْصَارِ مَاتَ وَ عَلَیْهِ دِینَارَانِ دَیْناً فَلَمْ یُصَلِّ عَلَیْهِ النَّبِیُّ صلی الله علیه و آله وَ قَالَ صَلُّوا عَلَی صَاحِبِکُمْ حَتَّی ضَمِنَهُمَا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قَرَابَتِهِ فَقَالَ أَبُو عَبْدِ اللَّهِ علیه السلام ذَلِکَ الْحَقُّ ثُمَّ قَالَ إِنَّ رَسُولَ اللَّهِ صلی الله علیه و آله إِنَّمَا فَعَلَ ذَلِکَ لِیَتَّعِظُوا وَ لِیَرُدَّ بَعْضُهُمْ عَلَی بَعْضٍ وَ لِئَلَّا یَسْتَخِفُّوا بِالدَّیْنِ وَ قَدْ مَاتَ رَسُولُ اللَّهِ صلی الله علیه و آله وَ عَلَیْهِ دَیْنٌ وَ مَاتَ الْحَسَنُ علیه السلام وَ عَلَیْهِ دَیْنٌ وَ قُتِلَ الْحُسَیْنُ علیه السلام وَ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پرداخت بدهی این قدر سنگین است که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او را نمی‌خوانم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315" w:name="pg6436_43494"/>
    </w:p>
    <w:p>
      <w:pPr>
        <w:pStyle w:val="Heading2"/>
        <w:numPr>
          <w:ilvl w:val="1"/>
          <w:numId w:val="1"/>
        </w:numPr>
        <w:rPr/>
      </w:pPr>
      <w:bookmarkStart w:id="1316" w:name="__RefHeading___Toc853547_653776707"/>
      <w:bookmarkStart w:id="1317" w:name="_Toc472"/>
      <w:bookmarkEnd w:id="1315"/>
      <w:bookmarkEnd w:id="1316"/>
      <w:r>
        <w:rPr>
          <w:rtl w:val="true"/>
        </w:rPr>
        <w:t>خطابات قرآنی</w:t>
      </w:r>
      <w:bookmarkEnd w:id="1317"/>
    </w:p>
    <w:p>
      <w:pPr>
        <w:pStyle w:val="Heading3"/>
        <w:numPr>
          <w:ilvl w:val="2"/>
          <w:numId w:val="1"/>
        </w:numPr>
        <w:rPr/>
      </w:pPr>
      <w:bookmarkStart w:id="1318" w:name="__RefHeading___Toc853549_653776707"/>
      <w:bookmarkStart w:id="1319" w:name="_Toc473"/>
      <w:bookmarkEnd w:id="1318"/>
      <w:r>
        <w:rPr>
          <w:rtl w:val="true"/>
        </w:rPr>
        <w:t>خطاب قرآن به اهل ایمان</w:t>
      </w:r>
      <w:bookmarkEnd w:id="1319"/>
    </w:p>
    <w:p>
      <w:pPr>
        <w:pStyle w:val="BookText"/>
        <w:rPr/>
      </w:pPr>
      <w:r>
        <w:rPr>
          <w:rFonts w:ascii="IRNazanin" w:hAnsi="IRNazanin" w:eastAsia="IRNazanin"/>
          <w:color w:val="111111"/>
          <w:sz w:val="28"/>
          <w:sz w:val="28"/>
          <w:szCs w:val="28"/>
          <w:rtl w:val="true"/>
          <w:lang w:bidi="fa-IR"/>
        </w:rPr>
        <w:t>خطاب قرآن به اهل ایمان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خمینی شهر، مصلی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رابطۀ با حلال 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روایات در این زمینه مسائل بسیار مهمی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 مورد حلال و حرام که مربوط به دنیای مردم است و مسائلی که مربوط به آخرت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بسیار مهم قرآن، در همین زمینه، دو آیه در سورۀ مبارکۀ بقره، که خطابش به کلّ مردم است و غیر از آن آیاتی است که خطابش به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پروردگار عالم سخن خود را با خطاب به اهل ایمان، شروع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لْتَنْظُرْ نَفْسٌ ما قَدَّمَتْ لِغَدٍ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w:t>
      </w:r>
      <w:bookmarkStart w:id="1320" w:name="pg6436_43498"/>
    </w:p>
    <w:p>
      <w:pPr>
        <w:pStyle w:val="BookText"/>
        <w:rPr/>
      </w:pPr>
      <w:bookmarkEnd w:id="1320"/>
      <w:r>
        <w:rPr>
          <w:rFonts w:ascii="IRNazanin" w:hAnsi="IRNazanin" w:eastAsia="IRNazanin"/>
          <w:color w:val="111111"/>
          <w:sz w:val="28"/>
          <w:sz w:val="28"/>
          <w:szCs w:val="28"/>
          <w:rtl w:val="true"/>
          <w:lang w:bidi="fa-IR"/>
        </w:rPr>
        <w:t xml:space="preserve">اما در این آیۀ شریفه خطاب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پروردگار به همۀ مردان و زنان عالم است، هر کس که به گوش او برسد و اهل گوش دادن باشد</w:t>
      </w:r>
      <w:r>
        <w:rPr>
          <w:rFonts w:eastAsia="IRNazanin" w:cs="IRNazanin"/>
          <w:color w:val="111111"/>
          <w:sz w:val="28"/>
          <w:szCs w:val="28"/>
          <w:rtl w:val="true"/>
          <w:lang w:bidi="fa-IR"/>
        </w:rPr>
        <w:t>.</w:t>
      </w:r>
    </w:p>
    <w:p>
      <w:pPr>
        <w:pStyle w:val="Heading3"/>
        <w:numPr>
          <w:ilvl w:val="2"/>
          <w:numId w:val="1"/>
        </w:numPr>
        <w:rPr/>
      </w:pPr>
      <w:bookmarkStart w:id="1321" w:name="__RefHeading___Toc853551_653776707"/>
      <w:bookmarkStart w:id="1322" w:name="_Toc474"/>
      <w:bookmarkEnd w:id="1321"/>
      <w:r>
        <w:rPr>
          <w:rtl w:val="true"/>
        </w:rPr>
        <w:t>ادارۀ امور زندگی فقط با تکیۀ بر مال حلال</w:t>
      </w:r>
      <w:bookmarkEnd w:id="1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ترجمۀ ظاهری آیۀ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جمیع انسان‌ها، برای ادارۀ امور زندگی خود، فقط به حلال پاکیزه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حلال بیرون نروید، چرا که اگر قدم از مرز حلال بیرون بگذارید یعنی قدم گذاشتن به جای قدم‌های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اهل محبت، رفاقت، دلسوزی و دوستی با شما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دشمن آشکار شما است، دشمنی پنهانی نیست که نتوانید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شما را تشویق و ترغیب بکند و دست شما را بگیرد و از مرزهای خدا بیرون ببرد، او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نسبت به شما چه نظری دارد؟</w:t>
      </w:r>
    </w:p>
    <w:p>
      <w:pPr>
        <w:pStyle w:val="BookText"/>
        <w:rPr/>
      </w:pPr>
      <w:r>
        <w:rPr>
          <w:rFonts w:ascii="IRNazanin" w:hAnsi="IRNazanin" w:eastAsia="IRNazanin"/>
          <w:color w:val="111111"/>
          <w:sz w:val="28"/>
          <w:sz w:val="28"/>
          <w:szCs w:val="28"/>
          <w:rtl w:val="true"/>
          <w:lang w:bidi="fa-IR"/>
        </w:rPr>
        <w:t>وقتی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آشکار است، معلوم است شیطان هر نظری که در حقّ ما دارد، نظری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هیچ نظر مثبتی به ما ندارد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خودشان را در اختیار این دشمن قرار می‌دهند در حقیقت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تحویل هفت طبقۀ جهنم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اسم عام است و اسم</w:t>
      </w:r>
    </w:p>
    <w:p>
      <w:pPr>
        <w:pStyle w:val="BookText"/>
        <w:rPr/>
      </w:pPr>
      <w:r>
        <w:rPr>
          <w:rFonts w:ascii="IRNazanin" w:hAnsi="IRNazanin" w:eastAsia="IRNazanin"/>
          <w:color w:val="111111"/>
          <w:sz w:val="28"/>
          <w:sz w:val="28"/>
          <w:szCs w:val="28"/>
          <w:rtl w:val="true"/>
          <w:lang w:bidi="fa-IR"/>
        </w:rPr>
        <w:t>شناسنامه‌ای هیچ شخصی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اسم شناسنامه‌ای ابلیس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ابلیس مردم را از مرزهای خدا با وسوسه‌گری بیرون می‌برد، 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این کار را نمی‌کرد، شیطان نبود و هر شیطانی دست از گمراه کردن مردم بردارد، او هم دیگر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مبارکۀ ابراهیم، آیۀ بیست و دو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الشَّیْطَنُ لَمَّا قُضِیَ الْأَمْرُ إِنَّ اللَّهَ وَ عَدَکُمْ وَعْدَ الْحَقِ‌ّ وَ وَعَدتُّکُمْ فَأَخْلَفْتُکُمْ وَ مَا کَانَ لِیَ عَلَیْکُم مِّن سُلْطَنٍ إِلَّآ أَن دَعَوْتُکُمْ فَاسْتَجَبْتُمْ لِی فَلَا تَلُومُونِی وَلُومُواْ أَنفُسَکُم مَّآ أَنَا بِمُصْرِخِکُمْ وَ مَآ أَنتُم بِمُصْرِخِیَّ إِنِّی کَفَرْتُ بِمَآ أَشْرَکْتُمُونِ مِن قَبْلُ إِنَّ الظَّلِمِینَ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حساب بندگان،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دروغ است،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مرا بر شما هیچ غلبه و تسلّطی نبود،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پس سرزنشم نکنید، بلکه خود را سرزنش کنید، نه من فریادرس شمایم، و نه شما فریادرس من،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منکرم؛ یقیناً برای ستمکاران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در روز قیامت گناه هیچ کسی را به عهدۀ شیطان نخواهد گذاشت و به گنهکار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تقصیری نداری، پروندۀ تو به گردن شیطان است، حالا شیطان یا پدر، شوهر یا همسر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مِنْ أَزْواجِکُمْ وَ أَوْلادِکُمْ عَدُوًّا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بعضی از شیطان‌ها همسران و بچه‌های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چنین دشمنی فقط این است که شما را با تشویق، گریه، ترغیب، وسوسه و با پشت سر اندازی، از مرزهای خدا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تحریک کند که از مرزهای حرام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دام‌های مختلفی از قبیل گریه، دلسوزی، ایجاد چشم و هم‌چشمی دارند و این دشمنی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در تهران داشتم به نام حسین که هم سن من است، خیلی آدم بزرگواری است و از حلال خدا قدم بیرون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مکرراً میدان حرام پیدا می‌شد، 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شیطان را مسخره بکنید تا از شما بدش بیاید و شما را رها کند، وقتی با او گرم بگیرید بر شما مسلّط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رفیق من وقتی می‌دید که من از کار نوشتن و منبر خیلی خسته می‌شوم، مرا به خانۀ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بیان، خوش زبان و اهل گریه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شیطان پدرم بود، یعنی از پدر من در امر زندگی توقعی بیش از توان و بیش از پول پدرم را داشت، اگر پدر من می‌خواست توقعات مادرم را برآورده کند، حتماً باید وارد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پدرم این بود که صبح می‌رفت زغال سنگ‌ها را در کوره می‌ریخت، در تابستان گرم تهران، تیشه، بیل، و از این قبیل ابزارها می‌ساخت و شب که پیاده می‌آمد به خانه، تمام پوست صورت او سوخته بود، نماز جماعتش را هم بیرون می‌خواند 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من شروع به حرف زدن می‌کرد، ناروا می‌گفت، توقعات خود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پدر و مادر تو که وسیلۀ این ازدواج را فراهم کردی، ما هم بچه بودیم و عادت کرده بودیم و می‌دانستیم هر شب مادر ما یک منبر یک ساعته برای پدر می‌رود، پدرم نیز با روی باز گوش می‌داد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این فحّاشی‌ها یک بار خم به ابرو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مؤمنی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دستگیره‌های بسیار قوی نجات در قیامت،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bookmarkStart w:id="1323" w:name="pg6436_43505"/>
    </w:p>
    <w:p>
      <w:pPr>
        <w:pStyle w:val="BookText"/>
        <w:rPr/>
      </w:pPr>
      <w:bookmarkEnd w:id="1323"/>
      <w:r>
        <w:rPr>
          <w:rFonts w:ascii="IRNazanin" w:hAnsi="IRNazanin" w:eastAsia="IRNazanin"/>
          <w:color w:val="111111"/>
          <w:sz w:val="28"/>
          <w:sz w:val="28"/>
          <w:szCs w:val="28"/>
          <w:rtl w:val="true"/>
          <w:lang w:bidi="fa-IR"/>
        </w:rPr>
        <w:t>بودن، مهربان بودن، طلاق ندادن، بیرون نکردن، تلخ نشدن،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حساب کرده بود مادرم را که نمی‌خواهد طلاق بدهد، اهل درگیری هم نبود،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دیگر عادت کردیم هر شب یک ساعت منبر این حاج خانم را باید گوش بدهیم، طوری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درگیر بشوم گناهکار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این خانه یک نفر گناهکار باشد، چرا دو نفر گناه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مادرم کف می‌کرد و خسته می‌شد و دیگر نمی‌توانست به سخنرانی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آرام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مطالبی که شما فرمودید، در عالم معنی به صورت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خواسته‌های شما خلاف خدا است، من اگر این طناب را بگیرم به جنهم می‌روم، حاج خانم به خدا، بدن من طاقت آتش جهنم را ندارد، من هم با طناب تو جهنم نمی‌روم</w:t>
      </w:r>
      <w:r>
        <w:rPr>
          <w:rFonts w:eastAsia="IRNazanin" w:cs="IRNazanin"/>
          <w:color w:val="111111"/>
          <w:sz w:val="28"/>
          <w:szCs w:val="28"/>
          <w:rtl w:val="true"/>
          <w:lang w:bidi="fa-IR"/>
        </w:rPr>
        <w:t>.</w:t>
      </w:r>
    </w:p>
    <w:p>
      <w:pPr>
        <w:pStyle w:val="Heading3"/>
        <w:numPr>
          <w:ilvl w:val="2"/>
          <w:numId w:val="1"/>
        </w:numPr>
        <w:rPr/>
      </w:pPr>
      <w:bookmarkStart w:id="1324" w:name="__RefHeading___Toc853553_653776707"/>
      <w:bookmarkStart w:id="1325" w:name="_Toc475"/>
      <w:bookmarkEnd w:id="1324"/>
      <w:r>
        <w:rPr>
          <w:rtl w:val="true"/>
        </w:rPr>
        <w:t>عدم تسلط شیطان بر انسان</w:t>
      </w:r>
      <w:bookmarkEnd w:id="1325"/>
    </w:p>
    <w:p>
      <w:pPr>
        <w:pStyle w:val="BookText"/>
        <w:rPr/>
      </w:pPr>
      <w:r>
        <w:rPr>
          <w:rFonts w:ascii="IRNazanin" w:hAnsi="IRNazanin" w:eastAsia="IRNazanin"/>
          <w:color w:val="111111"/>
          <w:sz w:val="28"/>
          <w:sz w:val="28"/>
          <w:szCs w:val="28"/>
          <w:rtl w:val="true"/>
          <w:lang w:bidi="fa-IR"/>
        </w:rPr>
        <w:t>در قیامت گناه هیچ کسی را به گردن شیطان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خداوند در آیۀ بیست و دوم سورۀ ابراهیم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محضر من، به تمام کسانی که حرف او را گوش داده‌اند،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من در دنیا کرده‌ام این بود که شما را به گناه دعوت کنم، ای کاش، دعوت مرا اجابت نمی‌کردید، من فقط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تسلّط شیطان را بر شما قرار ندادم تا شما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محکوم شدیم و دست و پای ما بسته شده بود و شیطان ما را به گناه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قدرت به گناه کشیدن شما را ندارد، تنها هنر شیطان، دعوت است و بیشتر از این قدرت ندارد، تو این دعوت شیطانی را اجابت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کارت عروسی برای تو می‌فرستند و نمی‌روی، همان طور نیز دعوت شیطان را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شیطان، کاری ندارد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نباید خود را مرعوب شیاطین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شیطان ضعف نشان بدهید،</w:t>
      </w:r>
      <w:bookmarkStart w:id="1326" w:name="pg6436_43507"/>
    </w:p>
    <w:p>
      <w:pPr>
        <w:pStyle w:val="BookText"/>
        <w:rPr/>
      </w:pPr>
      <w:bookmarkEnd w:id="1326"/>
      <w:r>
        <w:rPr>
          <w:rFonts w:ascii="IRNazanin" w:hAnsi="IRNazanin" w:eastAsia="IRNazanin"/>
          <w:color w:val="111111"/>
          <w:sz w:val="28"/>
          <w:sz w:val="28"/>
          <w:szCs w:val="28"/>
          <w:rtl w:val="true"/>
          <w:lang w:bidi="fa-IR"/>
        </w:rPr>
        <w:t>باید با هر شیطانی با قدرت روبه‌رو بشوید، در نهایت، شیطان از دست تو خسته شده و تو را رها می‌کند</w:t>
      </w:r>
      <w:r>
        <w:rPr>
          <w:rFonts w:eastAsia="IRNazanin" w:cs="IRNazanin"/>
          <w:color w:val="111111"/>
          <w:sz w:val="28"/>
          <w:szCs w:val="28"/>
          <w:rtl w:val="true"/>
          <w:lang w:bidi="fa-IR"/>
        </w:rPr>
        <w:t>.</w:t>
      </w:r>
    </w:p>
    <w:p>
      <w:pPr>
        <w:pStyle w:val="Heading3"/>
        <w:numPr>
          <w:ilvl w:val="2"/>
          <w:numId w:val="1"/>
        </w:numPr>
        <w:rPr/>
      </w:pPr>
      <w:bookmarkStart w:id="1327" w:name="__RefHeading___Toc853555_653776707"/>
      <w:bookmarkStart w:id="1328" w:name="_Toc476"/>
      <w:bookmarkEnd w:id="1327"/>
      <w:r>
        <w:rPr>
          <w:rtl w:val="true"/>
        </w:rPr>
        <w:t>مال حلال و عمل نیک</w:t>
      </w:r>
      <w:bookmarkEnd w:id="1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ادارۀ امور زندگی خود فقط به دنبال مال حلال بروید، گول دیگران را نخورید، حالا خانۀ سیصد متری تو به نهصد متر نرسید،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آخرت که همان قبر باشد فقط به اندازۀ این تن نحیف جا دارد و هیچ مال حرام و حلالی در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اتاقی که به تو می‌دهند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دیگر نمی‌توان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امتحان است و با گذشت هر روز فرصتی گرانبها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به طرف شکستن می‌رود، این جسم، زمانی سبویی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درد آن دنیا می‌خورد فقط عمل نیک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عالم سر به سر پرسیدم از فرزانه‌ای</w:t>
      </w:r>
    </w:p>
    <w:p>
      <w:pPr>
        <w:pStyle w:val="Heading3"/>
        <w:numPr>
          <w:ilvl w:val="2"/>
          <w:numId w:val="1"/>
        </w:numPr>
        <w:rPr/>
      </w:pPr>
      <w:bookmarkStart w:id="1329" w:name="__RefHeading___Toc853557_653776707"/>
      <w:bookmarkStart w:id="1330" w:name="_Toc477"/>
      <w:bookmarkEnd w:id="1329"/>
      <w:r>
        <w:rPr>
          <w:rtl w:val="true"/>
        </w:rPr>
        <w:t>وصیت نامه</w:t>
      </w:r>
      <w:bookmarkEnd w:id="133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 خدا چقدر راحت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وصیت نامه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می‌دهم که</w:t>
      </w:r>
    </w:p>
    <w:p>
      <w:pPr>
        <w:pStyle w:val="BookText"/>
        <w:rPr/>
      </w:pPr>
      <w:r>
        <w:rPr>
          <w:rFonts w:ascii="IRNazanin" w:hAnsi="IRNazanin" w:eastAsia="IRNazanin"/>
          <w:color w:val="111111"/>
          <w:sz w:val="28"/>
          <w:sz w:val="28"/>
          <w:szCs w:val="28"/>
          <w:rtl w:val="true"/>
          <w:lang w:bidi="fa-IR"/>
        </w:rPr>
        <w:t>بخوانی،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پول و ملک مگر چیز ننوشتی؟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جای دیگری نوشته‌اید؟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سی صفحه، سفارش به دین اخلاق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وصیّتی که من دارم این است که وقتی من از دنیا رفتم، هر جا که راحت بودید، مرا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ختم هم حق ندارید برای 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مزاحم مردم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دنیا رفتیم دیگری کاری به زن و بچه نداریم، پروندۀ ما به دست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این مداح و آن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در عالم برزخ به دست تو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سال عمر خود را بخوان و ببین که چه کار کردی؟ مراسم ختم به چه درد می‌خورد؟</w:t>
      </w:r>
    </w:p>
    <w:p>
      <w:pPr>
        <w:pStyle w:val="BookText"/>
        <w:rPr/>
      </w:pPr>
      <w:r>
        <w:rPr>
          <w:rFonts w:ascii="IRNazanin" w:hAnsi="IRNazanin" w:eastAsia="IRNazanin"/>
          <w:color w:val="111111"/>
          <w:sz w:val="28"/>
          <w:sz w:val="28"/>
          <w:szCs w:val="28"/>
          <w:rtl w:val="true"/>
          <w:lang w:bidi="fa-IR"/>
        </w:rPr>
        <w:t>در شهرهای بزرگ اوضاع خیلی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میرداماد یکی از مناطق خیلی گران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خیابان یک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مسجد ده شب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این مسجد نماز می‌خواند، این پیرمرد مدتی به مسجد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برویم، وقتی رفتیم دیدیم به دیوار خانۀ او پارچۀ سیاه زده‌اند و فوت کرده است، کسی هم به ما مسجدی‌ها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آشناهای ایشان را پیدا کردیم، پرسیدیم چه شد و چرا به ما خبر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سه پسر او به کلانتری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لباس نیروی انتظامی در خانه پدر ما را کشتند و رفتند، چیزی هم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آگاهی خیلی زرنگ و کارکشته، درِ گوش رئیس کلانتری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این پیرمرد، همین سه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معلوم شد که این سه نفر قاتل هستند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را به جرم قتل، محاکمه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ما سه میلیارد تومان پول داشت، هر چه معطّل شدیم که بمیرد،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تصمیم گرفتیم او را بکشیم</w:t>
      </w:r>
      <w:r>
        <w:rPr>
          <w:rFonts w:eastAsia="IRNazanin" w:cs="IRNazanin"/>
          <w:color w:val="111111"/>
          <w:sz w:val="28"/>
          <w:szCs w:val="28"/>
          <w:rtl w:val="true"/>
          <w:lang w:bidi="fa-IR"/>
        </w:rPr>
        <w:t>.</w:t>
      </w:r>
      <w:bookmarkStart w:id="1331" w:name="pg6436_43511"/>
    </w:p>
    <w:p>
      <w:pPr>
        <w:pStyle w:val="BookText"/>
        <w:rPr/>
      </w:pPr>
      <w:bookmarkEnd w:id="1331"/>
      <w:r>
        <w:rPr>
          <w:rFonts w:ascii="IRNazanin" w:hAnsi="IRNazanin" w:eastAsia="IRNazanin"/>
          <w:color w:val="111111"/>
          <w:sz w:val="28"/>
          <w:sz w:val="28"/>
          <w:szCs w:val="28"/>
          <w:rtl w:val="true"/>
          <w:lang w:bidi="fa-IR"/>
        </w:rPr>
        <w:t>چند سال دیگر که خیلی شلوغ بشود، برای کشتن ما، سراغ ما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کم و اسلام کم رنگ بشود، این بلاها سر ما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تقویت بکنید، این جلسات واجب است، من اصلاً اعتقاد ندارم که این جلسات مستحب است، بر هر فرد واجب است که این جلسات را برپا بکند، تا دین خدا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دین ضعیف‌تر بشود، جنایت، ظلم و فساد بالاتر می‌رود</w:t>
      </w:r>
      <w:r>
        <w:rPr>
          <w:rFonts w:eastAsia="IRNazanin" w:cs="IRNazanin"/>
          <w:color w:val="111111"/>
          <w:sz w:val="28"/>
          <w:szCs w:val="28"/>
          <w:rtl w:val="true"/>
          <w:lang w:bidi="fa-IR"/>
        </w:rPr>
        <w:t>.</w:t>
      </w:r>
    </w:p>
    <w:p>
      <w:pPr>
        <w:pStyle w:val="Heading3"/>
        <w:numPr>
          <w:ilvl w:val="2"/>
          <w:numId w:val="1"/>
        </w:numPr>
        <w:rPr/>
      </w:pPr>
      <w:bookmarkStart w:id="1332" w:name="__RefHeading___Toc853559_653776707"/>
      <w:bookmarkStart w:id="1333" w:name="_Toc478"/>
      <w:bookmarkEnd w:id="1332"/>
      <w:r>
        <w:rPr>
          <w:rtl w:val="true"/>
        </w:rPr>
        <w:t>قیمت حلال از نظر قرآن</w:t>
      </w:r>
      <w:bookmarkEnd w:id="1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فِی اَلْأَرْضِ حَلالاً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اینکه قیمت حلال را بدانید، این آیه بسیار مهم سورۀ مبارکۀ مؤمنون را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آیۀ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انبیا صد و بیست و چهار هزار نفر بودند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ذَرٍّ رَحِمَهُ اللَّهُ قَالَ قُلْتُ یَا رَسُولَ اللَّهِ کَمِ النَّبِیُّونَ قَالَ مِائَةُ أَلْفٍ وَ أَرْبَعَةٌ وَ عِشْرُونَ أَلْفَ نَبِیٍّ قُلْتُ کَمِ الْمُرْسَلُونَ مِنْهُمْ قَالَ ثَلَاثُ مِائَةٍ وَ ثَلَاثَةَ عَشَرَ جَمّاً غَفِیراً قُلْتُ مَنْ کَانَ أَوَّلَ الْأَنْبِیَاءِ قَالَ آدَمُ قُلْتُ وَ کَانَ مِنَ الْأَنْبِیَاءِ مُرْسَلًا قَالَ نَعَمْ خَلَقَهُ اللَّهُ بِیَدِهِ وَ نَفَخَ فِیهِ مِنْ رُوحِهِ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یا أَیُّهَا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صد و بیست و چهار هزار پیامبر خطاب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اَلطَّیِّباتِ وَ اِعْمَلُوا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لقمۀ خود را پاک کنید و بعد عبادت بکنید، چون من عبادت آلودۀ به حرام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زندگی خود را حلال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طهارت جسم اصلاً</w:t>
      </w:r>
      <w:bookmarkStart w:id="1334" w:name="pg6436_43513"/>
    </w:p>
    <w:p>
      <w:pPr>
        <w:pStyle w:val="BookText"/>
        <w:rPr/>
      </w:pPr>
      <w:bookmarkEnd w:id="1334"/>
      <w:r>
        <w:rPr>
          <w:rFonts w:ascii="IRNazanin" w:hAnsi="IRNazanin" w:eastAsia="IRNazanin"/>
          <w:color w:val="111111"/>
          <w:sz w:val="28"/>
          <w:sz w:val="28"/>
          <w:szCs w:val="28"/>
          <w:rtl w:val="true"/>
          <w:lang w:bidi="fa-IR"/>
        </w:rPr>
        <w:t>فشاری به مردم وارد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همه جا لوله کشی است و دیگر آب قلیلی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دستت را یکبار بگیر زیر شیر آب پاک می‌شود، دیگر اسراف معنا ندارد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لِکُلِّ قَلْبٍ وَسْوَسَةٌ فَإِذَا فَتَقَ الْوَسْوَاسُ حِجَابَ الْقَلْبِ وَ نَطَقَ بِهِ اللِّسَانُ أُخِذَ بِهِ الْعَبْدُ وَ إِذَا لَمْ یَفْتُقِ الْحِجَابَ وَ لَمْ یَنْطِقْ بِهِ اللِّسَانُ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21732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 اذْکُرْ فِی الْیَوْمِ غَداً وَ أَمْسِکْ مِنَ الْمَالِ بِقَدْرِ ضَرُورَتِکَ وَ قَدِّمِ الْفَضْلَ لِیَوْمِ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 الْمُسْرِفِ مَا أَبْعَدَهُ عَنْ صَلَاحِ نَفْسِهِ وَ اسْتِدْرَاکِ أَمْرِهِ</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853561_653776707"/>
      <w:bookmarkStart w:id="1336" w:name="_Toc479"/>
      <w:bookmarkEnd w:id="1335"/>
      <w:r>
        <w:rPr>
          <w:rtl w:val="true"/>
        </w:rPr>
        <w:t>وسواس در وضو</w:t>
      </w:r>
      <w:bookmarkEnd w:id="1336"/>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در شهر مشهد جلوی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وسواس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وسواس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آب مصرف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که باز می‌کنم تا وضو بگیرم و به دلم بچسبد، حدود یک ربع الی بیست 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 به یک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می‌شود یک استکان آب به من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آب به من داد، جورابم را درآوردم و نشستم، آستین‌هایم را بالا زدم، با همان یک استکان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من با این وضو می‌روم نماز بخوانم، تو شیر آب را باز می‌کنی و باز هم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کاسۀ آب هم می‌شود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با یک کاسۀ آب می‌شود غسل کرد، با یک استکان می‌شود وضو گرفت</w:t>
      </w:r>
      <w:r>
        <w:rPr>
          <w:rFonts w:eastAsia="IRNazanin" w:cs="IRNazanin"/>
          <w:color w:val="111111"/>
          <w:sz w:val="28"/>
          <w:szCs w:val="28"/>
          <w:rtl w:val="true"/>
          <w:lang w:bidi="fa-IR"/>
        </w:rPr>
        <w:t>.</w:t>
      </w:r>
      <w:bookmarkStart w:id="1337" w:name="pg6436_43515"/>
    </w:p>
    <w:p>
      <w:pPr>
        <w:pStyle w:val="Heading3"/>
        <w:numPr>
          <w:ilvl w:val="2"/>
          <w:numId w:val="1"/>
        </w:numPr>
        <w:rPr/>
      </w:pPr>
      <w:bookmarkStart w:id="1338" w:name="__RefHeading___Toc853563_653776707"/>
      <w:bookmarkStart w:id="1339" w:name="_Toc480"/>
      <w:bookmarkEnd w:id="1337"/>
      <w:bookmarkEnd w:id="1338"/>
      <w:r>
        <w:rPr>
          <w:rtl w:val="true"/>
        </w:rPr>
        <w:t>قمر بنی هاشم علیه السلام و رد کردن پیشنهاد حرام</w:t>
      </w:r>
      <w:bookmarkEnd w:id="1339"/>
    </w:p>
    <w:p>
      <w:pPr>
        <w:pStyle w:val="BookText"/>
        <w:rPr/>
      </w:pPr>
      <w:r>
        <w:rPr>
          <w:rFonts w:ascii="IRNazanin" w:hAnsi="IRNazanin" w:eastAsia="IRNazanin"/>
          <w:color w:val="111111"/>
          <w:sz w:val="28"/>
          <w:sz w:val="28"/>
          <w:szCs w:val="28"/>
          <w:rtl w:val="true"/>
          <w:lang w:bidi="fa-IR"/>
        </w:rPr>
        <w:t>شمر برای قمر بنی هاشم نامه‌ای آورد، از متن آن نامه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که دهان به دهان گشت، معلوم شد ابن زیاد در این نامه نوشته است که حسین بن علی را رها کنید و به کوفه بیایید، تا به شما شغل، زمین و پول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قمر بنی هاشم را به حرام خواری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نزدیک خیمه‌ها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خویش‌هایم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قمر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می‌زنند، برو ببین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از خیمه بیرون آمد، دید که شمر است، حرف شمر تمام نشده بود، که حضرت عباس شمشیر خود را کشید، و شمر از ترس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 تو چه کاری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قبل از این که کار خود را بگوید، خیز برداشتم که او را نصف بکنم ولی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نگاه به قمر بنی هاشم کرد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خیمه‌ها تو چه انسانی هستی؟ من فکر می‌کنم در روز عاشورا سخت‌ترین لحظه ابی عبدالله، آن وقتی بود که قمر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من هم اجازه بده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تاسوعا، همه خواب بودند، چون می‌دانستند، عباس بیدار است، اما شب یازدهم، دشمن راحت خوابید و زن و بچه بیدار بودند، چون دیگر عباس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ابی عبدالله علیه السلام کنار بدن برادر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والکمد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اگر تا امروز غروب مرا نکشند، داغ تو مرا زنده نخواهد گذاشت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340" w:name="pg6436_43517"/>
    </w:p>
    <w:p>
      <w:pPr>
        <w:pStyle w:val="Heading2"/>
        <w:numPr>
          <w:ilvl w:val="1"/>
          <w:numId w:val="1"/>
        </w:numPr>
        <w:rPr/>
      </w:pPr>
      <w:bookmarkStart w:id="1341" w:name="__RefHeading___Toc853565_653776707"/>
      <w:bookmarkStart w:id="1342" w:name="_Toc481"/>
      <w:bookmarkEnd w:id="1340"/>
      <w:bookmarkEnd w:id="1341"/>
      <w:r>
        <w:rPr>
          <w:rtl w:val="true"/>
        </w:rPr>
        <w:t>فهرست ها</w:t>
      </w:r>
      <w:bookmarkEnd w:id="134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3" w:name="__RefHeading___Toc853567_653776707"/>
      <w:bookmarkStart w:id="1344" w:name="_Toc482"/>
      <w:bookmarkEnd w:id="1343"/>
      <w:r>
        <w:rPr>
          <w:rtl w:val="true"/>
        </w:rPr>
        <w:t>اشاره</w:t>
      </w:r>
      <w:bookmarkStart w:id="1345" w:name="pg6436_43519"/>
      <w:bookmarkEnd w:id="1344"/>
    </w:p>
    <w:p>
      <w:pPr>
        <w:pStyle w:val="Heading3"/>
        <w:numPr>
          <w:ilvl w:val="2"/>
          <w:numId w:val="1"/>
        </w:numPr>
        <w:rPr/>
      </w:pPr>
      <w:bookmarkStart w:id="1346" w:name="__RefHeading___Toc853569_653776707"/>
      <w:bookmarkStart w:id="1347" w:name="_Toc483"/>
      <w:bookmarkEnd w:id="1345"/>
      <w:bookmarkEnd w:id="1346"/>
      <w:r>
        <w:rPr>
          <w:rtl w:val="true"/>
        </w:rPr>
        <w:t>فهرست آیات</w:t>
      </w:r>
      <w:bookmarkEnd w:id="1347"/>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الْأَرْضَ فِرَ شًا وَالسَّمَآءَ بِنَآءً وَ أَنزَلَ مِنَ السَّمَآءِ مَآءً فَأَخْرَجَ بِهِ‌مِنَ الَّثمَرَ تِ رِزْقًا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تَجْرِی مِن تَحْتِهَا الْأَنْهَرُ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اسْتَکْبَرَ وَ کَانَ مِنَ الْکَفِرِینَ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 حَیْثُ شِئْتَُما وَ لَاتَقْرَبَا هَذِهِ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الصَّلَوةِ وَ إِنَّهَا لَکَبِیرَةٌ إِلَّا عَلَی الْخَشِعِینَ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بَآءُو بِغَضَبٍ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تَذْبَحُواْ 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 لِدَیْنِ إِحْسَانًا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 هِیمَ رَبُّهُ بِکَلِمَتٍ فَأَتَمَّهُنَّ قَالَ إِنِّی جَاعِلُکَ لِلنَّاسِ إِمَامًا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إِنَّآ إِلَیْهِ رَ 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کُلُواْ مِمَّا فِی الْأَرْضِ حَلَلاً طَیِّبًا وَ لَاتَتَّبِعُواْ خُطُوَ تِ الشَّیْطَنِ إِنَّهُ لَکُمْ عَدُوٌّ مُّبِینٌ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الْفَحْشَآءِ وَ أَن تَقُولُواْ عَلَی اللَّهِ مَا لَا تَعْلَمُونَ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تَأْکُلُواْ أَمْوَ لَکُم بَیْنَکُم بِالْبَطِلِ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رَبَّنَآ ءَاتِنَا فِی الدُّنْیَا حَسَنَةً وَفِی الْأَخِرَةِ حَسَنَةً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لَآإِکْرَاهَ فِی الدِّینِ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وَیُؤْمِن بِاللَّهِ فَقَدِ اسْتَمْسَکَ بِالْعُرْوَةِ الْوُثْقَی لَاانفِصَامَ 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 لَهُمْ فِی سَبِیلِ اللَّهِ کَمَثَلِ حَبَّةٍ أَنبَتَتْ سَبْعَ سَنَابِلَ</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طَیِّبَتِ مَا کَسَبْتُمْ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یَتَخَبَّطُهُ الشَّیْطَنُ مِنَ الْمَسِ‌ّ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رُءُوسُ أَمْوَ لِکُمْ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 سِخُونَ فِی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 تِ مِنَ النِّسَآءِ وَالْبَنِینَ وَالْقَنَطِیرِ الْمُقَنطَرَةِ</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تَجْرِی مِن تَحْتِهَا الْأَنْهَرُ خَلِدِینَ فِیهَا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نَذَرْتُ لَکَ مَا فِی بَطْنِی مُحَرَّرًا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وَضَعْتُهَآ أُنثَی وَاللَّهُ أَعْلَمُ بِمَا وَضَعَتْ وَلَیْسَ الذَّکَرُ کَالْأُنثَی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یَنظُرُ إِلَیْهِمْ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اتَّقُواْ اللَّهَ حَقَّ تُقَاتِهِ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تَأْمُرُونَ بِالْمَعْرُوفِ وَتَنْهَوْنَ عَنِ الْمُنکَرِ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لَاتَأْکُلُواْ الرِّبَواْ أَضْعَفًا مُّضَعَفَةً وَاتَّقُواْ اللَّهَ لَعَلَّکُمْ تُفْلِحُونَ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إِلَی مَغْفِرَةٍ مِّن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وَالْکَظِمِینَ الْغَیْظَ وَالْعَافِینَ عَنِ النَّاسِ وَاللَّهُ یُحِبُّ الُْمحْسِنِینَ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ذَآئِقَةُ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الَّذِینَ یَأْکُلُونَ أَمْوَ لَ الْیَتَمَی ظُلْمًا إِنَّمَا یَأْکُلُونَ فِی بُطُونِهِمْ نَارًا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أَوْلَدِکُمْ لِلذَّکَرِ مِثْلُ حَظِّ الْأُنثَیَیْنِ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لَاتَأْکُلُواْ أَمْوَ لَکُم بَیْنَکُم بِالْبَطِلِ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أَکَّلُونَ لِلسُّحْتِ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 وَةً لِّلَّذِینَ ءَامَنُواْ الْیَهُودَ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أَعْیُنَهُمْ تَفِیضُ مِنَ الدَّمْعِ مِمَّا عَرَفُواْ مِنَ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 حَلَلاً طَیِّبًا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وَالْمَیْسِرُ وَالْأَنصَابُ وَالْأَزْلَمُ رِجْسٌ مِّنْ عَمَلِ الشَّیْطَنِ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الْأَمْنُ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وَالْمِیزَانَ بِالْقِسْطِ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عَشْرُ أَمْثَالِهَا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أَکْثَرَهُمْ شَکِرِینَ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تَکُونَا مَلَکَیْنِ أَوْ تَکُونَا مِنَ الْخَلِدِینَ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ظَلَمْنَآ أَنفُسَنَا وَإِن لَّمْ تَغْفِرْ لَنَا وَ تَرْحَمْنَا لَنَکُونَنَّ مِنَ الْخَسِرِینَ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التَّقْوَی ذَ لِکَ خَیْرٌ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یَبَنِیءَادَمَ لَایَفْتِنَنَّکُمُ الشَّیْطَنُ کَمَآ أَخْرَجَ أَبَوَیْکُم مِّنَ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لَایَسْتَأْخِرُونَ سَاعَةً وَلَا یَسْتَقْدِمُونَ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أَشْیَآءَهُمْ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کَثِیرًا مِّنَ الْجِنِ‌ّ وَالإِْنسِ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اُولئکَ کَالْأنْعامِ بَلْ هُمْ أَضَلُّ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الدَّوَآبِ‌ّ عِندَ اللَّهِ الصُّمُّ الْبُکْمُ الَّذِینَ لَایَعْقِلُونَ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وَأَدْبَرَهُمْ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فَذُوقُواْ مَا کُنتُمْ تَکْنِزُونَ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لَُمحِیطَةُ بِالْکَفِرِینَ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 نٌ مِّنَ اللَّهِ أَکْبَرُ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بُنْیَنَهُ عَلَی تَقْوَی مِنَ اللَّهِ وَ رِضْوَ نٍ خَیْرٌ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لَایَهْدِی الْقَوْمَ الظَّلِمِینَ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مَعَ الصَّدِقِینَ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عَلَیْکُم بِالْمُؤْمِنِینَ رَءُوفٌ رَّحِیمٌ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دَآبَّةٍ فِی الْأَرْضِ إِلَّا عَلَی اللَّهِ رِزْقُهَا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أَلْقُوهُ فِی غَیَبَتِ الْجُبِ‌ّ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جَآءُو أَبَاهُمْ عِشَآءً یَبْکُونَ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جَآءُو عَلَی قَمِیصِهِ بِدَمٍ کَذِبٍ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هَذِهِ‌سَبِیلِی أَدْعُواْ إِلَی اللَّهِ عَلَی بَصِیرَةٍ أَنَا وَ مَنِ اتَّبَعَنِی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یَدْخُلُونَهَا وَ مَن صَلَحَ مِنْ ءَابَاءِهِمْ وَ أَزْوَ جِهِمْ وَ ذُرِّیَّتِهِمْ وَالْمَلَئِکَة یَدْخُلُونَ عَلَیْهِم مِّن کُلِ‌ّ 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عَلَیْکُم بِمَا صَبَرْتُمْ فَنِعْمَ عُقْبَی 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الرِّزْقَ لِمَن یَشَآءُ وَ یَقْدِرُ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ضَلَلِ بَعِیدٍ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السَّمَآءِ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سَجِدِینَ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لَأَتِیَةٌ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شِفَآءٌ لِلنَّاسِ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یَهْدِی لِلَّتِی هِیَ أَقْوَمُ وَ یُبَشِّرُ الْمُؤْمِنِینَ</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مُعَذِّبِینَ حَتَّی نَبْعَثَ رَسُولاً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لَاتَقْرَبُواْ الزِّنَی إِنَّهُ کَانَ فَحِشَةً وَسَآءَ سَبِیلاً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یَسَْلُونَکَ عَنِ الرُّوحِ قُلِ الرُّوحُ مِنْ أَمْرِ رَبِّی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مِنکَ مَالًا وَ أَعَزُّ نَفَرًا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الْبَقِیَتُ الصَّلِحَتُ خَیْرٌ عِندَ رَبِّکَ ثَوَابًا وَ خَیْرٌ أَمَلاً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خَطْبُکَ یَسَمِرِیُّ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 لِکَ سَوَّلَتْ لِی نَفْسِی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جَعَلْنَهُمْ جَسَدًا لَّایَأْکُلُونَ الطَّعَامَ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الَّذِی جَعَلْنَهُ لِلنّاسِ سَوَآءً الْعَکِفُ فِیهِ وَ الْبَادِ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الرُّسُلُ کُلُواْ مِنَ الطَّیِّبَتِ وَ اعْمَلُواْ صَلِحًا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صَلِحًا فِیَما تَرَکْتُ کَلَّآ إِنَّهَا کَلِمَةٌ هُوَ قَاءِلُهَا</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لَایَزْنُونَ وَمَن یَفْعَلْ ذَ لِکَ یَلْقَ أَثَامًا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یُضَعَفْ لَهُ الْعَذَابُ یَوْمَ الْقِیَمَةِ وَیَخْلُدْ فِیهِ مُهَانًا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لَاتَنسَ نَصِیبَکَ مِنَ الدُّنْیَا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الْقُرْءَانَ لَرَآدُّکَ إِلَی مَعَادٍ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الْأَخِرَةَ لَهِیَ الْحَیَوَانُ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عَقِبَةَ الَّذِینَ أَسَُواْ السُّوأَی أَن کَذَّبُواْ بَِایَتِ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عَلَیْکُمْ نِعَمَهُ ظَهِرَةً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أَلْفَ سَنَةٍ مِّمَّا تَعُدُّونَ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مَّآ أُخْفِیَ لَهُم مِّن قُرَّةِ أَعْیُنٍ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مَلَلِکَتَهُ یُصَلُّونَ عَلَی النَّبِیِ‌ّ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أَن یُعْرَفْنَ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إِلَیْهِ یَصْعَدُ الْکَلِمُ الطَّیِّبُ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أَنتَ بِمُسْمِعٍ مَّن فِی الْقُبُورِ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الْأَرَاءِکِ مُتَّکُِونَ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قَوْلًا مِّن رَّبٍ‌ّ رَّحِیمٍ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امْتَزُواْ الْیَوْمَ أَیُّهَا الُْمجْرِمُونَ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إِلَیْکُمْ یَبَنِی ءَادَمَ أَن لَّاتَعْبُدُواْ الشَّیْطَنَ إِنَّهُ لَکُمْ عَدُوٌّ مُّبِینٌ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 هِهِمْ وَ تُکَلِّمُنَآ أَیْدِیهِمْ وَ تَشْهَدُ أَرْجُلُهُم بِمَا کَانُواْ یَکْسِبُونَ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 هِیمَ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الرُّءْیَآ إِنَّا کَذَ لِکَ نَجْزِی الُْمحْسِنِینَ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هَدَلهُمُ اللَّهُ وَ أُوْلئِکَ هُمْ أُوْلُواْ الْأَلْبَبِ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 حِدِ الْقَهَّارِ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اسْتَقَمُواْ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أَوْلِیَآؤُکُمْ فِی الْحَیَوةِ الدُّنْیَا وَ فِی الْأَخِرَةِ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لَکُمْ فِیهَا مَا تَدَّعُونَ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أَسَآءَ فَعَلَیْهَا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أَنتُم بِمُعْجِزِینَ فِی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تَشْتَهِیهِ الْأَنفُسُ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یَتَمَتَّعُونَ وَ یَأْکُلُونَ کَمَا تَأْکُلُ الْأَنْعَمُ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عَنکَ غِطَآءَکَ فَبَصَرُکَ الْیَوْمَ حَدِیدٌ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وَ تَقُولُ هَلْ مِن مَّزِیدٍ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السَّمَآءِ رِزْقُکُمْ وَ مَا تُوعَدُونَ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السَّمَآءِ وَ الْأَرْضِ إِنَّهُ لَحَقٌّ مِّثْلَ مَآ أَنَّکُمْ تَنطِقُونَ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لِلْإِنسَنِ إِلَّا مَا سَعَی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هَبَآءً مُّنبَثًّا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مَآءٍ مَّسْکُوبٍ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فَکِهَةٍ کَثِیرَةٍ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لَّامَقْطُوعَةٍ وَ لَامَمْنُوعَةٍ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الْأَخِرِینَ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فَلَوْلَآ إِن کُنتُمْ غَیْرَ مَدِینِینَ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تَرْجِعُونَهَآ إِن کُنتُمْ صَدِقِینَ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جَعَلَکُم مُّسْتَخْلَفِینَ فِیهِ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اتَّقُواْ اللَّهَ وَلْتَنظُرْ نَفْسٌ مَّا قَدَّمَتْ لِغَدٍ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الْقُرْءَانَ عَلَی جَبَلٍ لَّرَأَیْتَهُ خَشِعًا مُّتَصَدِّعًا مِّنْ خَشْیَةِ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مُلَقِیکُمْ ثُمَّ تُرَدُّونَ إِلَی عَلِمِ الْغَیْبِ وَ الشَّهَدَةِ فَیُنَبِّئُکُم بِمَا کُنتُمْ تَعْمَلُونَ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إِنَّ مِنْ أَزْوَ جِکُمْ وَ أَوْلَدِکُمْ عَدُوًّا لَّکُمْ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الْمُزَّمِّلُ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الَّیْلَ إِلَّا قَلِیلاً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هَدَیْنَهُ السَّبِیلَ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الْإِنسَنُ إِلَی طَعَامِهِ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الْإِنسَنُ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لَایَمُوتُ فِیهَا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رَبِّی أَهَنَنِ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لَّاتُکْرِمُونَ الْیَتِیمَ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تَحَضُّونَ عَلَی طَعَامِ الْمِسْکِینِ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یَأَیَّتُهَا النَّفْسُ الْمُطْمَئِنَّةُ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عِبَدِی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السَّمَآءِ وَ مَا بَنَهَا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 مَا طَحَهَا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 زِینُهُ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الْإِنسَنَ لَفِی خُسْرٍ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ءَامَنُواْ وَ عَمِلُواْ الصَّلِحَتِ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یَدَآ أَبِی لَهَبٍ وَ 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bookmarkStart w:id="1348" w:name="pg6436_43551"/>
    </w:p>
    <w:p>
      <w:pPr>
        <w:pStyle w:val="BookText"/>
        <w:rPr/>
      </w:pPr>
      <w:bookmarkEnd w:id="13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النَّفَّثَتِ فِی الْعُقَدِ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Heading3"/>
        <w:numPr>
          <w:ilvl w:val="2"/>
          <w:numId w:val="1"/>
        </w:numPr>
        <w:rPr/>
      </w:pPr>
      <w:bookmarkStart w:id="1349" w:name="__RefHeading___Toc853571_653776707"/>
      <w:bookmarkStart w:id="1350" w:name="_Toc484"/>
      <w:bookmarkEnd w:id="1349"/>
      <w:r>
        <w:rPr>
          <w:rtl w:val="true"/>
        </w:rPr>
        <w:t>فهرست روایات</w:t>
      </w:r>
      <w:bookmarkEnd w:id="1350"/>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طول الطریق و بعد السفر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لِخُرُوجی عَنْ قَبْرِی عُرْیاناً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ألهمه العمل بثمان خصال غضّ البصر عن المحارم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الصبر و الامانة و الصدق و السخاء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اللُقْمَةُ مِنْ حَرامِ فی جَوْفِ العَبْدِ لَعَنَهُ کُلُّ مَلَکٍ فِی السَّمَواتِ وَ فِی الْاَرْضِ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الانسانِ لُبُّه وَ عَقْلُه دِینُهُ و مُرُوَّتُه حَیْثُ یَجْعَلُ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الْیَوْمَ الْمِضْمارُ وَ غَداً السِّباقَ و السَّبَقَةُ الْجَنَّةُ وَ الغایَةُ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اَغْنِنَا بِحَلالِکَ عَنْ حَرامِکَ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 قلبی عظیم جنایتی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فَتَحْتَ لِعِبادِکَ باباً إلی عَفْوِکَ سَمَّیْتَهُ التُّوْبَةُ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اسْمُکَ تُوبُوا الی الله تَوْبَةً نَصوحاً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بُنْیانُ اللّهِ مَلْعُونٌ مَنْ هَدَمَ بُنْیانَهُ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یحبّ معالی الامور و یکره سفسافها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الجَنَّةَ جَسَداً غَذّی بِحَرامٍ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سوء الخلق لیفسد الایمان کما یفسد الخلّ العسل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الله بتقوی الله و أن لاتبغیا الدنیا و ان بغتکما و لاتَأْسَفَا علی شیء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أیقنت أنک أنت أرحم الراحمین فی موضع العفو و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بالقعود علی قلبی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أمّی طبتم و طابت الارض التی فیها دفنتم و فزتم و الله فوزاً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الله من المصلّین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زوجة النبی فی الدنیا و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المؤونة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فیها سهل و الخروج منها مع السلامة 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النبوة و موضع الرسالة و مختلف الملائکة و معدن العلم و اهل بیت الوحی الفلک الجاریة فی اللجج الغامرة یأمن من رکبها و یغرق من ترکها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المُؤمن نَزاهتُهُ عن المَحارِمِ وَ مُبادَرَتُهُ إِلَی الْمَکارِمِ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أکل الحرام کالبناء علی الرمل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بلاء و مکروه قلیل مکثه یسیر بقائه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صورة انسان و القلب قلب حیوان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المؤمن لایخون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لااعلم اصحابا أوفی وَلاخیراً من اصحابی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فَبِالیَقینِ أَقْطَعُ لَوْلا ما حَکَمْتَ بِهِ مِنْ تَعْذِیْبِ جاحدیکَ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دعای کمیل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فحاسبوا أنفسکم قبل أن تحاسبوا علیها فانّ للقیامة خمسین موقفاً کل موقف مقداره الف سنة 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أَلْفَ سَنَةٍ مِّمَّا تَعُدُّونَ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العکبه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ملئت بطونکم من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احتمالی لبلاء الآخرة و جلیل وقوع المکاره فیها و هو بلاء تطول مدّته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أمة أسرجت و ألجمت و تنقّبت و تهیّأت لقتالک یا مولای یا أباعبدالله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حفرة من حفر النیران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مَنْ 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بِجَمیعِ شَرَائِعِ الدّینِ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الحَقّ وَ الْحُکْمُ بِالْعَدْلِ وَ الْوفاءُ بِالعَهْدِ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یلمّون بالمعاصی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 ینطق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اللّه أحبّک فقال له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لیسوا لنا بموال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لابکینّ علیک بکاء الفاقدین و لانادینّک أین کنت یا ولی المؤمنین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لاتعادِ الایام فتعادیکم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لایدخل الجَنَّة من نَبَت لحمه من السُّحت؛ النّار أَولی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أوّل نظرة الی المرأة فلا تتبعوها بنظرة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کالجبل الراسخ لاتحرّکه العواصف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طاب مکسبه و حسنت خلیقته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الناس من یده و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تحفة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ملعون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الصامتون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مسموم من سهام ابلیس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جسدی فی الاجساد المطهرة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احدث لکلّ ذنب توبة، السرّ بالسرّ و العلانیة بالعلانیة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التخلّق باخلاق 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لا یدخلها الاّ طیّب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اکثر الحجیج و أعظم الضجیج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الحجیج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والکمد قاتلی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القبر لروضة من ریاض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لک ایّتها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لَیَحشُرَنَّ منک اقوامٌ یَدْخُلُونَ الجَنَّةَ بِغَیْرِ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الله و الجنة فی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طابت الارض التی فیها دفنتم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عَمِّرْنی ما کانَ عُمُرِی بَذْلَةً فی طاعَتِک فاذا کان عمری مرتعاً للشیطان فاقبضنی الیک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لاتقوم له السموات 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ساعة یُناجِی فیها ربه و ساعة یحاسب فیها نفسه وَ ساعة یَخْلُو فیها بَیْنَ نَفْسِهِ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الحرام و مات قلبُه و خرق دینه و ضعف یقینه و کلّت عبادته و حجبت دعوته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خبّاب بن الأَرَت فلقد أسلم راغباً و هاجر طائعاً و قنع بالکفاف و رضی عن الله و عاش مجاهداً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bookmarkStart w:id="1351" w:name="pg6436_43561"/>
    </w:p>
    <w:p>
      <w:pPr>
        <w:pStyle w:val="Heading3"/>
        <w:numPr>
          <w:ilvl w:val="2"/>
          <w:numId w:val="1"/>
        </w:numPr>
        <w:rPr/>
      </w:pPr>
      <w:bookmarkStart w:id="1352" w:name="__RefHeading___Toc853573_653776707"/>
      <w:bookmarkStart w:id="1353" w:name="_Toc485"/>
      <w:bookmarkEnd w:id="1351"/>
      <w:bookmarkEnd w:id="1352"/>
      <w:r>
        <w:rPr>
          <w:rtl w:val="true"/>
        </w:rPr>
        <w:t>فهرست اشعار</w:t>
      </w:r>
      <w:bookmarkEnd w:id="1353"/>
    </w:p>
    <w:p>
      <w:pPr>
        <w:pStyle w:val="BookText"/>
        <w:rPr/>
      </w:pPr>
      <w:r>
        <w:rPr>
          <w:rFonts w:ascii="IRNazanin" w:hAnsi="IRNazanin" w:eastAsia="IRNazanin"/>
          <w:color w:val="111111"/>
          <w:sz w:val="28"/>
          <w:sz w:val="28"/>
          <w:szCs w:val="28"/>
          <w:rtl w:val="true"/>
          <w:lang w:bidi="fa-IR"/>
        </w:rPr>
        <w:t>مصرع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آن سخن‌های چو مار 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از جرم حضیض خاک تا اوج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ای جلوۀ آیه‌های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ای دریده پوستین یوسفان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این ذوق و سماع ما مجازی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این نفس بد اندیش به فرمان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جای تن آسایی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با خضر دانش یار شو ای موسی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باش تا صبح دولتت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بسی تیر و دیماه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به قبرستان گذر کردم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به گورستان گذر کردم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بیا تا دست از این عالم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بی‌گناهی، کم گناهی نیست در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تا ابد جلوه‌گه حق و حقیقت سر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تا نگرید ابر کی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تا نگرید کودک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جدّ تو آدم بهشتش جای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ذرات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bookmarkStart w:id="1354" w:name="pg6436_43563"/>
    </w:p>
    <w:p>
      <w:pPr>
        <w:pStyle w:val="BookText"/>
        <w:rPr/>
      </w:pPr>
      <w:bookmarkEnd w:id="1354"/>
      <w:r>
        <w:rPr>
          <w:rFonts w:ascii="IRNazanin" w:hAnsi="IRNazanin" w:eastAsia="IRNazanin"/>
          <w:color w:val="111111"/>
          <w:sz w:val="28"/>
          <w:sz w:val="28"/>
          <w:szCs w:val="28"/>
          <w:rtl w:val="true"/>
          <w:lang w:bidi="fa-IR"/>
        </w:rPr>
        <w:t xml:space="preserve">حال عالم سر به سر پرسیدم از فرزانه‌ای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ابوالخیر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خانه پر گندم و یک جو نفرستاده به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خرما نتوان خوردن از این خار که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خوشا آنان که در این صحنۀ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دریغا که بی‌ما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دین نگذارد که خیانت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راستی کن که راستان 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اوحدی مراغه‌ای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ز ملک تا ملکوتش حجاب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ز هر چه غیر یار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سخن کز دل برون آید نشیند لاجرم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غسل در اشک زدم کاهل طریقت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قصه شنیدم که بوالعلا به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قوم دیگر می‌شناسم ز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که ای صوفی شراب آن گه شود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گریه بر هر درد بی‌درمان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مستند ذرّات جهان، هشیار کو؟ هشیار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مکن کاری که بر پا سنگت آیو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مُلک تو مرز ملکوت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 غلط کردم در اول بی‌شمار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موحد چو در پای ریزی زرش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مهتری گر به کام شیر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بادغیسی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هر چه بگندد نمکش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یکی روز من نیز در عهد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1355" w:name="__RefHeading___Toc853575_653776707"/>
      <w:bookmarkStart w:id="1356" w:name="_Toc486"/>
      <w:bookmarkEnd w:id="1355"/>
      <w:r>
        <w:rPr>
          <w:rtl w:val="true"/>
        </w:rPr>
        <w:t>فهرست اعلام</w:t>
      </w:r>
      <w:bookmarkEnd w:id="1356"/>
    </w:p>
    <w:p>
      <w:pPr>
        <w:pStyle w:val="BookText"/>
        <w:rPr/>
      </w:pPr>
      <w:r>
        <w:rPr>
          <w:rFonts w:ascii="IRNazanin" w:hAnsi="IRNazanin" w:eastAsia="IRNazanin"/>
          <w:color w:val="111111"/>
          <w:sz w:val="28"/>
          <w:sz w:val="28"/>
          <w:szCs w:val="28"/>
          <w:rtl w:val="true"/>
          <w:lang w:bidi="fa-IR"/>
        </w:rPr>
        <w:t xml:space="preserve">پیامبر، محمد، رسول اللّه صلی الله علیه و آله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حضرت فاطمه زهرا علیها السلام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امام حسین، سید الشهداء، اباعبداللّه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امام سجاد، علی بن الحسین، زین العابدین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امام هادی، علی النقی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امام مهدی، امام زمان، حجة بن الحسن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آتیلا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آسیه علیها السلام </w:t>
      </w:r>
      <w:r>
        <w:rPr>
          <w:rFonts w:eastAsia="IRNazanin" w:cs="IRNazanin"/>
          <w:color w:val="111111"/>
          <w:sz w:val="28"/>
          <w:szCs w:val="28"/>
          <w:lang w:bidi="fa-IR"/>
        </w:rPr>
        <w:t>530</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اهل بیت، ائمه معصومین، دوازده امام علیهم السلام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ابراهیم مکفوف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ابن طاوس، سید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ابوثمامه صیداوی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ابوالحتوف بن حارث انصاری عجلانی کوفی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ابوالعلاء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ابوالنجم طبیب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ابوهیثم بن التیهان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ارباب، آیت اللّه حاج آقا رحیم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اصفهانی، آیت اللّه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اولوالعزم چهارم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اهل سنت، اهل تسنن، سنّی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اهل مدینه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اهل مکه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بافقی، شیخ محمدتقی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برادران یوسف علیه السلام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بنی العباس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بوذر جمهر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پاک نژاد، دکتر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پدر شیخ صدوق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پیامبران، انبیا علیهم السلام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تربتی، ملا عباس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جعفر بن ابی طالب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جلوه، میرزا ابوالحسن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معصوم علیهم السلام آل محمد علیهم السلام</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حاجی آخوند، پدر شهید قدوسی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حذیفة بن اسید غفاری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حسن، مشهدی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حسن نصراللّه، سید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حلی، علامه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حنظله بادغیسی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حوا علیها السلام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خرقانی، شیخ ابوالحسن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خلجستانی، امیر عبداللّه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خمینی، امام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درچه‌ای، آیت اللّه سید محمدباقر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دورکهایم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زهیر بن قین بجلی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ساوجی، میرزا ابوالفضل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سبزواری، ملا هادی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سعد بن حارث انصاری عجلانی کوفی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علیها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شبّر، سید عبداللّه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شهدای کربلا، اصحاب امام حسین علیه السلام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شیخ اعظم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شیعه، شیعیان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صدرالمتألهین شیرازی، ملا صدرا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صد و بیست و چهار هزار پیامبر علیهم السلام پیامبران، انبیا علیهم السلام</w:t>
      </w:r>
    </w:p>
    <w:p>
      <w:pPr>
        <w:pStyle w:val="BookText"/>
        <w:rPr/>
      </w:pPr>
      <w:r>
        <w:rPr>
          <w:rFonts w:ascii="IRNazanin" w:hAnsi="IRNazanin" w:eastAsia="IRNazanin"/>
          <w:color w:val="111111"/>
          <w:sz w:val="28"/>
          <w:sz w:val="28"/>
          <w:szCs w:val="28"/>
          <w:rtl w:val="true"/>
          <w:lang w:bidi="fa-IR"/>
        </w:rPr>
        <w:t xml:space="preserve">صقر بن ابی دلف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طالقانی، آیت اللّه شیخ مرتضی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عبداللّه بن سبأ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عبداللّه بن مقفّع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عزیر علیه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عسکری، علامه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آقا، فرزند شیخ عباس قمی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عیسی، مسیح علیه السلام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غربی‌ها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فرهاد میرزا، استاندار شیراز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قدوسی، شهید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قمر بنی هاشم، عباس علیه السلام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کاشفی، ملاحسین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کرمانی، آیت اللّه سید جواد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کلینی، ثقة الاسلام شیخ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گلپایگانی، آیت اللّه سید جمال الدین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گلپایگانی، آیت اللّه سید محمدرضا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مادر شیخ انصاری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مادر مریم علیها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مجلسی، ملا محمدباقر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ملا محمدتقی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مدرس، شهید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مدنی شیرازی، سید علی خان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مسیحی‌ها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مولوی، جلال الدین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نراقی، ملا مهدی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یهودی‌ها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اسراییل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بازار کوفه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تخت فولاد اصفهان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جرگویه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حرم امیرالمؤمنین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حرم پیغمبر صلی الله علیه و آله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حسینیه حضرت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598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خیابان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خیابان 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خیابان لرزاده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خیابان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سامرّا، سرّ من رای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سقیفه بنی ساعده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شهریار تهران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ظفرقند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کاخ گلستان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کوپای اصفهان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کوه‌های هیمالیا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88</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مدرسه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مسجد جامع اصفهان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مسجده شجره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مسجد مهدیه 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مصلی، خمینی شهر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میدان ارک، تهران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هند، هندوستان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88</w:t>
      </w:r>
      <w:bookmarkStart w:id="1357" w:name="pg6436_43580"/>
    </w:p>
    <w:p>
      <w:pPr>
        <w:pStyle w:val="Heading2"/>
        <w:numPr>
          <w:ilvl w:val="1"/>
          <w:numId w:val="1"/>
        </w:numPr>
        <w:rPr/>
      </w:pPr>
      <w:bookmarkStart w:id="1358" w:name="__RefHeading___Toc853577_653776707"/>
      <w:bookmarkStart w:id="1359" w:name="_Toc487"/>
      <w:bookmarkEnd w:id="1357"/>
      <w:bookmarkEnd w:id="1358"/>
      <w:r>
        <w:rPr>
          <w:rtl w:val="true"/>
        </w:rPr>
        <w:t>کتابنامه</w:t>
      </w:r>
      <w:bookmarkEnd w:id="1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و لغزشهای نفس، استاد شیخ حسین انصاریان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اسماعیل بن عمرو ابن کثیر دمشقی،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منشورات محمدعلی بیضون،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 چاپ سوم، ناشر دار احیاء التراث‌العربی، بیروت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آثار آن، استاد شیخ حسین انصاریان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اسلامی، ناشر مرکز دائرة المعارف بزرگ اسلامی، انتشارات سازمان چاپ وزارت فرهنگ و ارشاد،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تشیع، چاپ وزارت فرهنگ و ارشاد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ابن داود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محمد علی مدرس تبریزی، چاپ سوم، چاپ خیام،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مولی محمد صالح المازندرانی،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والنشر والتوزیع،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أبی الحدید،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عیسی البابی الحلبی و شرکاء،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البخاری،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امام سجاد علیه السلام، یک جلد،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سبأ، سید مرتضی عسگری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شیخ صدوق، یک جلد، انتشارات مکتبة الداوری، قم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أبی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اللیثی الواسطی، ناشر دار الحدیث، 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فی تفسیر القرآن بالقرآن، محمد صادقی تهرانی، انتشارات فرهنگ 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محمد معین، چاپخانه سپهر، انتشارات امیر کبیر، تهران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قطب الدین راوندی،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آیت الله مرعشی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المناوی،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 عیون الأقاویل، الزمخشری،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 مطبعة مصطفی البابی الحلبی،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مصادر عامه، نشر موسسه الرساله، بیروت،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ابوالفتح کراجکی،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دهخدا، علی اکبر دهخدا،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ملا محسن فیض کاشانی، مؤسسه انتشارات اسلامی جامعه مدرسین،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عالم آخرت، استاد شیخ حسین انصاریان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فرصتها، استاد شیخ حسین انصاریان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الإمام احمد بن حنبل،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لبنان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ابوالفضل علی بن حسن طبرسی،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حسینی دشتی، مصطفی، موسسه فرهنگی آرایه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ابوالفتح کراجکی، یک جلد، کتابخانه مرتضویه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علیه السلام، گروه پژوهشکده باقر العلوم علیه السلام، چاپ دوم، شرکت نشر بین الملل وابسته به انتشارات امیرکبیر،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حلوا، شیخ بهایی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استاد انصاریان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صلی الله علیه و آله، ابو 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ذَرٍّ قَالَ قَالَ رَسُولُ اللَّهِ صلی الله علیه و آله یَا أَبَا ذَرٍّ مَنْ خَرَجَ مِنْ بَیْتِهِ یَلْتَمِسُ بَاباً مِنَ الْعِلْمِ کَتَبَ اللَّهُ عز و جل لَهُ بِکُلِّ قَدَمٍ ثَوَابَ نَبِیٍّ مِنَ الْأَنْبِیَاءِ وَ أَعْطَاهُ اللَّهُ بِکُلِّ حَرْفٍ یَسْمَعُ أَوْ یَکْتُبُ مَدِینَةً فِی الْجَنَّةِ وَ طَالِبُ الْعِلْمِ أَحَبَّهُ اللَّهُ وَ أَحَبَّهُ الْمَلَائِکَةُ وَ أَحَبَّهُ النَّبِیُّونَ وَ لَایُحِبُّ الْعِلْمَ إِلَّا السَّعِیدُ فَطُوبَی لِطَالِبِ الْعِلْمِ یَوْمَ الْقِیَامَةِ وَ مَنْ خَرَجَ مِنْ بَیْتِهِ یَلْتَمِسُ بَاباً مِنَ الْعِلْمِ کَتَبَ اللَّهُ لَهُ بِکُلِّ قَدَمٍ ثَوَابَ شَهِیدٍ مِنْ شُهَدَاءِ بَدْرٍ وَ طَالِبُ الْعِلْمِ حَبِیبُ اللَّهِ وَ مَنْ أَحَبَّ الْعِلْمَ وَجَبَتْ لَهُ الْجَنَّةُ وَ یُصْبِحُ وَ یُمْسِی فِی رِضَا اللَّهِ وَ لَایَخْرُجُ مِنَ الدُّنْیَا حَتَّی یَشْرَبَ مِنَ الْکَوْثَرِ وَ یَأْکُلَ مِنْ ثَمَرَةِ الْجَنَّةِ وَ یَکُونُ فِی الْجَنَّةِ رَفِیقَ خَضِرٍ علیه السلام وَ هَذَا کُلُّهُ تَحْتَ هَذِهِ الآْیَةِ یَرْفَعِ اللّهُ الَّذِینَ آمَنُوا مِنْکُمْ وَ الَّذِینَ أُوتُوا الْعِلْمَ دَرَجاتٍ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عَلَیْکُمْ بِحُسْنِ الْخُلُقِ فَإِنَّ حُسْنَ الْخُلُقِ فِی الْجَنَّةِ لَامَحَالَةَ وَ إِیَّاکُمْ وَ سُوءَ الْخُلُقِ فَإِنَّ سُوءَ الْخُلُقِ فِی النَّارِ لَامَحَالَةَ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 إِنْ قَامَتِ السَّاعَةُ وَ فِی یَدِ أَحَدِکُمُ الْفَسِیلَةُ فَإِنِ اسْتَطَاعَ أَنْ لَاتَقُومَ السَّاعَةُ حَتَّی یَغْرِسَهَا فَلْیَغْرِسْهَا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اللَّهُمَّ ارْحَمْ خُلَفَائِی ثَلَاثاً قِیلَ یَا رَسُولَ اللَّهِ وَ مَنْ‌خُلَفَاؤُکَ قَالَ الَّذِینَ یُبَلِّغُونَ حَدِیثِی وَ سُنَّتِی ثُمَّ یُعَلِّمُونَهَا أُمَّتِی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عَلَیْکُمْ لَحَفِظِینَ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 کَتِبِینَ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 مَا تَفْعَلُونَ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باب من یهم بالحسنه او السیئه،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مُوسَی بْنِ جَعْفَرٍ عَنْ أَبِیهِ‌قَالَ سَأَلْتُهُ عَنِ الْمَلَکَیْنِ هَلْ یَعْلَمَانِ بِالذَّنْبِ إِذَا أَرَادَ الْعَبْدُ أَنْ یَفْعَلَهُ أَوِ الْحَسَنَةِ فَقَالَ رِیحُ الْکَنِیفِ وَ رِیحُ الطِّیبِ سَوَاءٌ قُلْتُ لَاقَالَ 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بِالدُّنْیَا عَلَی الآْخِرَةِ،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فِی قَوْلِ اللَّهِ عز و جل رَبَّنا آتِنا فِی الدُّنْیا حَسَنَةً وَ فِی الآْخِرَةِ حَسَنَةً رِضْوَانُ اللَّهِ وَ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الآْخِرَةِ وَ الْمَعَاشُ وَ حُسْنُ الْخُلُقِ فِی الدُّنْیَا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السعة فی الرزق و المعاش و حسن الخلق فی الدنیا و رضوان اللّه و الجنّة فی الآخرة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أخلَصَ قَلبَهُ للإیمانِ، وجَعَلَ قَلبَهُ سَلیما، ولِسانَهُ صادِقا، ونفسَهُ مُطمَئنَّةً، وخَلِیقَتَهُ مُستَقیمَةً، واُذنَهُ مُستَمِعَةً، وعَینَهُ ناظِرَةً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جهل و بی‌دانشی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 اهْدِنَا الصِّراطَ الْمُسْتَقِیمَ یَقُولُ أَرْشِدْنَا الصِّرَاطَ الْمُسْتَقِیمَ أَرْشِدْنَا لِلُزُومِ الطَّرِیقِ الْمُؤَدِّی إِلَی مَحَبَّتِکَ وَ الْمُبَلِّغِ إِلَی جَنَّتِکَ مِنْ أَنْ نَتَّبِعَ أَهْوَاءَنَا فَنَعْطَبَ أَوْ نَأْخُذَ بِ‌آرَائِنَا فَنَهْلِکَ فَإِنَّ مَنِ اتَّبَعَ هَوَاهُ وَ أُعْجِبَ بِرَأْیِهِ کَانَ کَرَجُلٍ سَمِعْتُ غُثَاءَ النَّاسِ تُعَظِّمُهُ وَ تَصِفُهُ فَأَحْبَبْتُ لِقَاءَهُ مِنْ حَیْثُ لَایَعْرِفُنِی لِأَنْظُرَ مِقْدَارَهُ وَ مَحَلَّهُ فَرَأَیْتُهُ فِی مَوْضِعٍ قَدْ أَحْدَقَ بِهِ خَلْقٌ مِنْ غُثَاءِ الْعَامَّةِ فَوَقَفْتُ مُنْتَبِذاً عَنْهُمْ مَغْشِیّاً بِلِثَامٍ أَنْظُرُ إِلَیْهِ وَ إِلَیْهِمْ فَمَا زَالَ یُرَاوِغُهُمْ حَتَّی خَالَفَ طَرِیقَهُمْ وَ فَارَقَهُمْ وَ لَمْ یَقِرَّ فَتَفَرَّقَتِ الْعَوَامُ عَنْهُ لِحَوَائِجِهِمْ وَ تَبِعْتُهُ أَقْتَفِی أَثَرَهُ فَلَمْ یَلْبَثْ أَنْ مَرَّ بِخَبَّازٍ فَتَغَفَّلَهُ فَأَخَذَ مِنْ دُکَّانِهِ رَغِیفَیْنِ مُسَارَقَةً فَتَعَجَّبْتُ مِنْهُ ثُمَّ قُلْتُ فِی نَفْسِی لَعَلَّهُ مُعَامَلَةٌ ثُمَّ مَرَّ مِنْ بَعْدِهِ بِصَاحِبِ رُمَّانٍ فَمَا زَالَ بِهِ حَتَّی تَغَفَّلَهُ فَأَخَذَ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وَ مَضَی وَ تَبِعْتُهُ حَتَّی اسْتَقَرَّ فِی بُقْعَةٍ مِنْ صَحْرَاءَ فَقُلْتُ لَهُ یَا عَبْدَ اللَّهِ لَقَدْ سَمِعْتُ بِکَ وَ أَحْبَبْتُ لِقَاءَکَ فَلَقِیتُکَ لَکِنِّی رَأَیْتُ مِنْکَ مَا شَغَلَ قَلْبِی وَ إِنِّی سَائِلُکَ عَنْهُ لِیَزُولَ بِهِ شُغُلُ قَلْبِی قَالَ مَا هُوَ قُلْتُ رَأَیْتُکَ مَرَرْتَ بِخَبَّازٍ وَ سَرَقْتَ مِنْهُ رَغِیفَیْنِ ثُمَّ بِصَاحِبِ الرُّمَّانِ فَسَرَقْتَ مِنْهُ رُمَّانَتَیْنِ فَقَالَ لِی قَبْلَ کُلِّ شَیْءٍ حَدِّثْنِی مَنْ أَنْتَ قُلْتُ رَجُلٌ مِنْ وُلْدِ آدَمَ مِنْ أُمَّةِ مُحَمَّدٍ صلی الله علیه و آله قَالَ حَدِّثْنِی مِمَّنْ أَنْتَ قُلْتُ رَجُلٌ مِنْ أَهْلِ بَیْتِ رَسُولِ اللَّهِ صلی الله علیه و آله قَالَ أَیْنَ بَلَدُکَ قُلْتُ الْمَدِینَةُ قَالَ لَعَلَّکَ جَعْفَرُ بْنُ مُحَمَّدِ بْنِ عَلِیِّ بْنِ الْحُسَیْنِ بْنِ عَلِیِّ بْنِ أَبِی طَالِبٍ قُلْتُ بَلَی قَالَ لِی فَمَا یَنْفَعُکَ شَرَفُ أَصْلِکَ مَعَ جَهْلِکَ بِمَا شُرِّفْتَ بِهِ وَ تَرْکِکَ عِلْمَ جَدِّکَ وَ أَبِیکَ لِأَنْ لَاتُنْکِرَ مَا یَجِبُ أَنْ یُحْمَدَ وَ یُمْدَحَ فَاعِلُهُ قُلْتُ وَ مَا هُوَ قَالَ الْقُرْآنُ کِتَابُ اللَّهِ قُلْتُ وَ مَا الَّذِی جَهِلْتُ قَالَ قَوْلُ اللَّهِ عز و جل مَنْ جاءَ بِالْحَسَنَةِ فَلَهُ عَشْرُ أَمْثالِها وَ مَنْ جاءَ بِالسَّیِّئَةِ فَلا یُجْزی إِلّا مِثْلَها وَ إِنِّی لَمَّا سَرَقْتُ الرَّغِیفَیْنِ کَانَتْ سَیِّئَتَیْنِ وَ لَمَّا سَرَقْتُ الرُّمَّانَتَیْنِ کَانَتْ سَیِّئَتَیْنِ فَهَذِهِ أَرْبَعُ سَیِّئَاتٍ فَلَمَّا تَصَدَّقْتُ بِکُلِّ وَاحِدٍ مِنْهَا کَانَتْ أَرْبَعِینَ حَسَنَةً فَانْتَقَصَ مِنْ أَرْبَعِینَ حَسَنَةً أَرْبَعُ سَیِّئَاتٍ بَقِیَ لِی سِتٌّ وَ ثَلَاثُونَ قُلْتُ ثَکَلَتْکَ أُمُّکَ أَنْتَ الْجَاهِلُ بِکِتَابِ اللَّهِ أَ مَا سَمِعْتَ اللَّهَ عز و جل یَقُولُ إِنَّما یَتَقَبَّلُ اللّهُ مِنَ الْمُتَّقِینَ إِنَّکَ لَمَّا سَرَقْتَ الرَّغِیفَیْنِ کَانَتْ سَیِّئَتَیْنِ وَ لَمَّا سَرَقْتَ الرُّمَّانَتَیْنِ کَانَتْ سَیِّئَتَیْنِ وَ لَمَّا دَفَعْتَهُمَا إِلَی غَیْرِ صَاحِبِهِمَا بِغَیْرِ أَمْرِ صَاحِبِهِمَا کُنْتَ إِنَّمَا أَضَفْتَ أَرْبَعَ سَیِّئَاتٍ إِلَی أَرْبَعِ سَیِّئَاتٍ وَ لَمْ تُضِفْ أَرْبَعِینَ حَسَنَةً إِلَی أَرْبَعِ سَیِّئَاتٍ فَجَعَلَ یُلَاحِینِی‌فَانْصَرَفْتُ وَ تَرَکْتُهُ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تَلَا وَ مِنْ وَرائِهِمْ بَرْزَخٌ إِلی یَوْمِ یُبْعَثُونَ قَالَ هُوَ الْقَبْرُ وَ إِنَّ لَهُمْ فِیهِ لَمَعِیشَةً ضَنْکاً وَ اللَّهِ إِنَّ الْقَبْرَ لَرَوْضَةٌ مِنْ رِیَاضِ الْجَنَّةِ أَوْ حُفْرَةٌ مِنْ حُفَرِ النَّارِ ثُمَّ أَقْبَلَ عَلَی رَجُلٍ مِنْ جُلَسَائِهِ فَقَالَ لَهُ قَدْ عَلِمَ سَاکِنُ السَّمَاءِ سَاکِنَ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سَاکِنِ النَّارِفَأَیُّ الرَّجُلَیْنِ أَنْتَ وَ أَیُّ الدَّارَیْنِ دَارُکَ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علیه السلام اقْرَءُوا سُورَةَ الْفَجْرِ فِی فَرَائِضِکُمْ وَ نَوَافِلِکُمْ فَإِنَّهَا سُورَةُ الْحُسَیْنِ وَ ارْغَبُوا فِیهَا رَحِمَکُمُ اللَّهُ فَقَالَ لَهُ أَبُو أُسَامَةَ وَ کَانَ حَاضِرَ الْمَجْلِسِ کَیْفَ صَارَتْ هَذِهِ السُّورَةُ لِلْحُسَیْنِ علیه السلام خَاصَّةً فَقَالَ أَ لَاتَسْمَعُ إِلَی قَوْلِهِ تَعَالَی یا أَیَّتُهَا النَّفْسُ الْمُطْمَئِنَّةُ ارْجِعِی إِلی رَبِّکِ راضِیَةً مَرْضِیَّةً فَادْخُلِی فِی عِبادِی وَ ادْخُلِی جَنَّتِی إِنَّمَا یَعْنِی الْحُسَیْنَ بْنَ عَلِیٍّ صَلَوَاتُ اللَّهِ عَلَیْهِمَا فَهُوَ ذُو النَّفْسِ الْمُطْمَئِنَّةِ الرَّاضِیَةِ الْمَرْضِیَّةِ وَ أَصْحَابُهُ مِنْ آلِ مُحَمَّدٍ صَلَوَاتُ اللَّهِ عَلَیْهِمْ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الرَّاضُونَ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یَوْمَ الْقِیَامَةِ وَ هُوَ رَاضٍ عَنْهُمْ وَ هَذِهِ السُّورَةُ فِی الْحُسَیْنِ بْنِ عَلِیٍّ علیه السلام وَ شِیعَتِهِ وَ شِیعةِ آلِ مُحَمَّدٍ خَاصَّةً فَمَنْ أَدْمَنَ قِرَاءَةَ الْفَجْرِ کَانَ مَعَ الْحُسَیْنِ علیه السلام فِی دَرَجَتِهِ فِی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عَزِیزٌ حَکِیمٌ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الْمُؤْمِنَ لَایَکْرَهُ عَلَی قَبْضِ رُوحِهِ،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سَدِیرٍ الصَّیْرَفِیِّ قَالَ قُلْتُ لِأَبِی عَبْدِ اللَّهِ علیه السلام جُعِلْتُ فِدَاکَ یَا ابْنَ رَسُولِ اللَّهِ هَلْ یَکْرَهُ الْمُؤْمِنُ عَلَی قَبْضِ رُوحِهِ قَالَ لَاوَ اللَّهِ إِنَّهُ إِذَا أَتَاهُ مَلَکُ الْمَوْتِ لِقَبْضِ رُوحِهِ جَزِعَ عِنْدَ ذَلِکَ فَیَقُولُ لَهُ مَلَکُ الْمَوْتِ یَا وَلِیَّ اللَّهِ لَاتَجْزَعْ فَوَ الَّذِی بَعَثَ مُحَمَّداً صلی الله علیه و آله لَأَنَا أَبَرُّ بِکَ وَ أَشْفَقُ عَلَیْکَ مِنْ وَالِدٍ رَحِیمٍ لَوْ حَضَرَکَ افْتَحْ عَیْنَکَ فَانْظُرْ قَالَ وَ یُمَثَّلُ لَهُ رَسُولُ اللَّهِ صلی الله علیه و آله وَ أَمِیرُ الْمُؤْمِنِینَ وَ فَاطِمَةُ وَ الْحَسَنُ وَ الْحُسَیْنُ وَ الْأَئِمَّةُ مِنْ ذُرِّیَّتِهِمْ علیه السلام فَیُقَالُ لَهُ هَذَا رَسُولُ اللَّهِ وَ أَمِیرُ الْمُؤْمِنِینَ وَ فَاطِمَةُ وَ الْحَسَنُ وَ الْحُسَیْنُ وَ الْأَئِمَّةُ علیه السلام رُفَقَاؤُکَ قَالَ فَیَفْتَحُ عَیْنَهُ فَیَنْظُرُ فَیُنَادِی رُوحَهُ مُنَادٍ مِنْ قِبَلِ رَبِّ الْعِزَّةِ فَیَقُولُ یا أَیَّتُهَا النَّفْسُ الْمُطْمَئِنَّةُ إِلَی مُحَمَّدٍ وَ أَهْلِ بَیْتِهِ ارْجِعِی إِلی رَبِّکِ راضِیَةً بِالْوَلَایَةِ مَرْضِیَّةً بِالثَّوَابِ فَادْخُلِی فِی عِبادِی یَعْنِی مُحَمَّداً وَ أَهْلَ بَیْتِهِ وَ ادْخُلِی جَنَّتِی فَمَا شَیْءٌ أَحَبَّ إِلَیْهِ مِنِ اسْتِلَالِ رُوحِهِ وَ اللُّحُوقِ بِالْمُنَادِی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أَنَّهُ قَالَ إِذَا احْتُضِرَ الْکَافِرُ حَضَرَهُ رَسُولُ اللَّهِ صلی الله علیه و آله وَ عَلِیٌّ صَلَوَاتُ اللَّهِ عَلَیْهِ وَ جَبْرَئِیلُ وَ مَلَکُ الْمَوْتِ فَیَدْنُو إِلَیْهِ عَلِیٌّ علیه السلام فَیَقُولُ یَا رَسُولَ اللَّهِ إِنَّ هَذَا کَانَ یُبْغِضُنَا أَهْلَ الْبَیْتِ فَأَبْغِضْهُ فَیَقُولُ رَسُولُ اللَّهِ صلی الله علیه و آله یَا جَبْرَئِیلُ إِنَّ هَذَا کَانَ یُبْغِضُ اللَّهَ وَ رَسُولَهُ وَ أَهْلَ بَیْتِ رَسُولِهِ فَأَبْغِضْهُ فَیَقُولُ جَبْرَئِیلُ لِمَلَکِ الْمَوْتِ إِنَّ هَذَا کَانَ یُبْغِضُ اللَّهَ وَ رَسُولَهُ وَ أَهْلَ بَیْتِهِ فَأَبْغِضْهُ وَ أَعْنِفْ بِهِ فَیَدْنُو مِنْهُ مَلَکُ الْمَوْتِ فَیَقُولُ یَا عَبْدَ اللَّهِ أَخَذْتَ فَکَاکَ رَقَبَتِکَ أَخَذْتَ أَمَانَ بَرَاءَتِکَ تَمَسَّکْتَ بِالْعِصْمَةِ الْکُبْرَی فِی دَارِ الْحَیَاةِ الدُّنْیَا فَیَقُولُ وَ مَا هِیَ فَیَقُولُ وَلَایَةُ عَلِیِّ بْنِ أَبِی طَالِبٍ فَیَقُولُ مَا أَعْرِفُهَا وَ لَاأَعْتَقِدُ بِهَا فَیَقُولُ لَهُ جَبْرَئِیلُ یَا عَدُوَّ اللَّهِ وَ مَا کُنْتَ تَعْتَقِدُ فَیَقُولُ لَهُ جَبْرَئِیلُ أَبْشِرْ یَا عَدُوَّ اللَّهِ بِسَخَطِ اللَّهِ وَ عَذَابِهِ فِی النَّارِ أَمَّا مَا کُنْتَ تَرْجُو فَقَدْ فَاتَکَ وَ أَمَّا الَّذِی کُنْتَ تَخَافُ فَقَدْ نَزَلَ بِکَ ثُمَّ یَسُلُّ نَفْسَهُ سَلًّا عَنِیفاً ثُمَّ یُوَکِّلُ بِرُوحِهِ مِائَةَ شَیْطَانٍ کُلُّهُمْ یَبْصُقُ فِی وَجْهِهِ وَ یَتَأَذَّی بِرِیحِهِ فَإِذَا وُضِعَ فِی قَبْرِهِ فُتِحَ لَهُ بَابٌ مِنْ أَبْوَابِ النَّارِ یَدْخُلُ إِلَیْهِ مِنْ فَوْحِ رِیحِهَا وَ لَهَبِهَا ثُمَّ إِنَّهُ یُؤْتَی بِرُوحِهِ إِلَی جِبَالِ بَرَهُوتَ ثُمَّ إِنَّهُ یَصِیرُ فِی الْمُرَکَّبَاتِ بَعْدَ أَنْ یَجْرِیَ فِی کُلِّ سِنْخٍ مَسْخُوطٍ عَلَیْهِ حَتَّی یَقُومَ قَائِمُنَا أَهْلَ الْبَیْتِ فَیَبْعَثُهُ اللَّهُ فَیَضْرِبُ عُنُقَهُ وَ ذَلِکَ قَوْلُهُ رَبَّنا أَمَتَّنَا اثْنَتَیْنِ وَ أَحْیَیْتَنَا اثْنَتَیْنِ فَاعْتَرَفْنا بِذُنُوبِنا فَهَلْ إِلی خُرُوجٍ مِنْ سَبِیلٍ وَ اللَّهِ لَقَدْ أُتِیَ بِعُمَرَ بْنِ سَعْدٍ بَعْدَ مَا قُتِلَ وَ إِنَّهُ لَفِی صُورَةِ قِرْدٍ فِی عُنُقِهِ سِلْسِلَةٌ فَجَعَلَ یَعْرِفُ أَهْلَ الدَّارِ وَ هُمْ لَایَعْرِفُونَهُ وَ اللَّهِ لَایَذْهَبُ الْأَیَّامُ حَتَّی یُمْسَخَ عَدُوُّنَا مَسْخاً ظَاهِراً حَتَّی إِنَّ الرَّجُلَ مِنْهُمْ لَیُمْسَخُ فِی حَیَاتِهِ قِرْداً أَوْ خِنْزِیراً وَ مِنْ وَرَائِهِمْ عَذابٌ غَلِیظٌ وَ مِنْ وَرائِهِمْ جَهَنَّمُ وَ ساءَتْ مَصِیراً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بَابٌ فِی أَرْوَاحِ الْکُفَّار،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أَرْوَاحَ الْکُفَّارِ فِی نَارِ جَهَنَّمَ یُعْرَضُونَ عَلَیْهَا یَقُولُونَ رَبَّنَالَا تُقِمْ لَنَا السَّاعَةَ وَ لَاتُنْجِزْ لَنَا مَا وَعَدْتَنَا وَ لَاتُلْحِقْ آخِرَنَا بِأَوَّلِنَا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نُبَاتَةَ قَالَ إِنَّ سَلْمَانَ رَضِیَ اللَّهُ عَنْهُ قَالَ لِی اذْهَبْ بِی إِلَی الْمَقْبَرَةِ فَإِنَّ رَسُولَ اللَّهِ صلی الله علیه و آله قَالَ لِی یَا سَلْمَانُ سَیُکَلِّمُکَ مَیِّتٌ إِذَا دَنَتْ وَفَاتُکَ فَلَمَّا ذَهَبْتُ بِهِ إِلَیْهَا وَ نَادَی الْمَوْتَی أَجَابَهُ وَاحِدٌ مِنْهُمْ فَسَأَلَهُ سَلْمَانُ عَمَّا رَأَی مِنَ الْمَوْتِ وَ مَا بَعْدَهُ فَأَجَابَهُ بِقِصَصٍ طَوِیلَةٍ وَ أَهْوَالٍ جَلِیلَةٍ وَرَدَتْ عَلَیْهِ إِلَی أَنْ قَالَ لَمَّا وَدَّعَنِی أَهْلِی وَ أَرَادُوا الِانْصِرَافَ مِنْ قَبْرِی أَخَذْتُ فِی النَّدَمِ فَقُلْتُ یَا لَیْتَنِی کُنْتُ مِنَ الرَّاجِعِینَ فَأَجَابَنِی مُجِیبٌ مِنْ جَانِبِ الْقَبْرِ کَلّا إِنَّها کَلِمَةٌ هُوَ قائِلُها وَ مِنْ وَرائِهِمْ بَرْزَخٌ إِلی یَوْمِ یُبْعَثُونَ فَقُلْتُ لَهُ مَنْ أَنْتَ قَالَ أَنَا مُنَبِّهٌ أَنَا مَلَکٌ وَکَّلَنِی اللَّهُ عز و جل بِجَمِیعِ خَلْقِهِ لِأُنَبِّهَهُمْ بَعْدَ مَمَاتِهِمْ لِیَکْتُبُوا أَعْمَالَهُمْ عَلَی أَنْفُسِهِمْ بَیْنَ یَدَیِ اللَّهِ عز و جل ثُمَّ إِنَّهُ جَذَبَنِی وَ أَجْلَسَنِی وَ قَالَ لِی اکْتُبْ عَمَلَکَ فَقُلْتُ إِنِّی لَاأُحْصِیهِ فَقَالَ لِی أَ مَا سَمِعْتَ قَوْلَ رَبِّکَ أَحْصاهُ اللّهُ وَ نَسُوهُ ثُمَّ قَالَ لِی اکْتُبْ وَ أَنَا أُمْلِی عَلَیْکَ فَقُلْتُ أَیْنَ الْبَیَاضُ فَجَذَبَ جَانِباً مِنْ کَفَنِی فَإِذَا هُوَ وَرَقٌ فَقَالَ هَذِهِ صَحِیفَتُکَ فَقُلْتُ مِنْ أَیْنَ الْقَلَمُ فَقَالَ سَبَّابَتُکَ قُلْتُ مِنْ أَیْنَ الْمِدَادُ قَالَ رِیقُکَ ثُمَّ أَمْلَی عَلَیَّ مَا فَعَلْتُهُ فِی دَارِ الدُّنْیَا فَلَمْ یَبْقَ مِنْ أَعْمَالِی صَغِیرَةٌ وَ لَاکَبِیرَةٌ إِلَّا أَمْلَاهَا کَمَا قَالَ تَعَالَی وَ یَقُولُونَ یا وَیْلَتَنا ما لِهذَا الْکِتابِ لایُغادِرُ صَغِیرَةً وَ لاکَبِیرَةً إِلّا أَحْصاها وَ وَجَدُوا ما عَمِلُوا حاضِراً وَ لایَظْلِمُ رَبُّکَ أَحَداً ثُمَّ إِنَّهُ أَخَذَ الْکِتَابَ وَ خَتَمَهُ بِخَاتَمٍ وَ طَوَّقَهُ فِی عُنُقِی فَخُیِّلَ لِی أَنَّ جِبَالَ الدُّنْیَا جَمِیعاً قَدْ طَوَّقُوهَا فِی عُنُقِی فَقُلْتُ لَهُ یَا مُنَبِّهُ وَ لِمَ تَفْعَلُ بِی کَذَا قَالَ أَ لَمْ تَسْمَعْ قَوْلَ رَبِّکَ وَ کُلَّ إِنسانٍ أَلْزَمْناهُ طائِرَهُ فِی عُنُقِهِ وَ نُخْرِجُ لَهُ یَوْمَ الْقِیامَةِ کِتاباً یَلْقاهُ مَنْشُوراً اقْرَأْ کِتابَکَ کَفی بِنَفْسِکَ الْیَوْمَ عَلَیْکَ حَسِیباً فَهَذَا تُخَاطَبُ بِهِ یَوْمَ الْقِیَامَةِ وَ یُؤْتَی بِکَ وَ کِتَابُکَ بَیْنَ عَیْنَیْکَ مَنْشُوراً تَشْهَدُ فِیهِ عَلَی نَفْسِکَ ثُمَّ انْصَرَفَ عَنِّی تَمَامَ الْخَبَر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إِذَا حَضَرَ أَحَدَکُمُ الْمَوْتُ إِن تَرَکَ خَیْرًا الْوَصِیَّةُ لِلْوَ لِدَیْنِ وَ الْأَقْرَبِینَ بِالْمَعْرُوفِ حَقًّا عَلَی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مقرّر و لازم شده چون یکی از شما را مرگ در رسد، اگر مالی از خود به جا گذاشته است، برای پدر و مادر و خویشان به طور شایسته و پسندیده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 است بر عهدۀ پرهیزکاران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أَنَّهُ قَالَ الْمُسْلِمُ مَنْ سَلِمَ النَّاسُ مِنْ یَدِهِ وَ لِسَانِهِ وَ الْمُؤْمِنُ مَنِ ائْتَمَنَهُ النَّاسُ عَلَی أَمْوَالِهِمْ وَ أَنْفُسِهِمْ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الْمُؤْمِنُ مَنْ طَابَ مَکْسَبُهُ وَ حَسُنَتْ خَلِیقَتُهُ وَ صَحَّتْ سَرِیرَتُهُ وَ أَنْفَقَ الْفَضْلَ مِنْ مَالِهِ وَ أَمْسَکَ الْفَضْلَ مِنْ کَلَامِهِ وَ کَفَی النَّاسَ شَرَّهُ وَ أَنْصَفَ النَّاسَ مِنْ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التَّعْقِیبِ سَجْدَةَ الشُّکْرِ ثُمَّ یَأْوِی إِلَی فِرَاشِهِ فَإِذَا کَانَ الثُّلُثُ الْأَخِیرُ مِنَ اللَّیْلِ قَامَ مِنْ فِرَاشِهِ بِالتَّسْبِیحِ وَ التَّحْمِیدِ وَ التَّهْلِیلِ وَ التَّکْبِیرِ وَ الِاسْتِغْفَارِ وَ اسْتَاکَ ثُمَّ تَوَضَّأَ ثُمَّ قَامَ إِلَی صَلَاةِ اللَّیْلِ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اضْرِبْ لَهُم مَّثَلاً رَّجُلَیْنِ جَعَلْنَا لِأَحَدِهِمَا جَنَّتَیْنِ مِنْ أَعْنَبٍ وَ حَفَفْنَهُمَا بِنَخْلٍ وَ جَعَلْنَا بَیْنَهُمَا زَرْعًا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هُنَالِکَ الْوَلَیَةُ لِلَّهِ الْحَقِ‌ّ هُوَ خَیْرٌ ثَوَابًا وَ خَیْرٌ عُقْبًا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مرگ و عالم آخرت، جلسۀ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مرگ و فرصت‌ها، جلسۀ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معین، 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سبا؛ موسس غلات شیعه از یهودیان یمن و مخالفان جدی عثمان و مبلغ خلافت و امامت و وصایت علی علیه السلام دربلاد اسلامی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دربصره وچندی درکوفه مشغول تبلیغ بود وسپس به مصر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اصول تعالیم وی وصایت و رجعت بود و دراین موضوع اخیر نخست به رجعت علی قایل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حضرت علی به شهادت رسید و خبربه عبد الله رسید گفت اگرهزار بار خبر قتل اورا بیاورند باور نمی دارم و او نمی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تاآنگاه که جهان را پراز عدل و داد 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قَالَ لَمَّا ضُرِبَ أَمِیرُ الْمُؤْمِنِینَ علیه السلام الضَّرْبَةَ الَّتِی کَانَتْ وَفَاتُهُ فِیهَا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أَصْبَغُ قُلْتُ نَعَمْ یَا مَوْلَایَ قَالَ أَزِیدُکَ حَدِیثاً آخَرَ قُلْتُ نَعَمْ زَادَکَ اللَّهُ مِنْ مَزِیدَاتِ الْخَیْرِ قَالَ یَا أَصْبَغُ لَقِیَنِی رَسُولُ اللَّهِ صلی الله علیه و آله فِی بَعْضِ طُرُقَاتِ الْمَدِینَةِ وَ أَنَا مَغْمُومٌ قَدْ تَبَیَّنَ الْغَمُّ فِی وَجْهِی فَقَالَ لِی یَا أَبَا الْحَسَنِ أَرَاکَ مَغْمُوماً أَ لَاأُحَدِّثُکَ بِحَدِیثٍ لَاتَغْتَمُّ بَعْدَهُ أَبَداً قُلْتُ نَعَمْ قَالَ إِذَا کَانَ یَوْمُ الْقِیَامَةِ نَصَبَ اللَّهُ مِنْبَراً یَعْلُو مَنَابِرَ النَّبِیِّینَ وَ الشُّهَدَاءِ ثُمَّ یَأْمُرُنِی اللَّهُ أَصْعَدُ فَوْقَهُ ثُمَّ یَأْمُرُکَ اللَّهُ أَنْ تَصْعَدَ دُونِی بِمِرْقَاةٍ ثُمَّ یَأْمُرُ اللَّهُ مَلَکَیْنِ فَیَجْلِسَانِ دُونَکَ بِمِرْقَاةٍ فَإِذَا اسْتَقْلَلْنَا عَلَی الْمِنْبَرِ لَایَبْقَی أَحَدٌ مِنَ الْأَوَّلِینَ وَ الآْخِرِینَ إِلَّا حَضَرَ فَیُنَادِی الْمَلَکُ الَّذِی دُونَکَ بِمِرْقَاةٍ مَعَاشِرَ النَّاسِ أَلَا مَنْ عَرَفَنِی فَقَدْ عَرَفَنِی وَ مَنْ لَمْ یَعْرِفْنِی فَأَنَا أُعَرِّفُهُ بِنَفْسِی أَنَا رِضْوَانُ خَازِنُ الْجِنَانِ أَلَا إِنَّ اللَّهَ بِمَنِّهِ وَ کَرَمِهِ وَ فَضْلِهِ وَ جَلَالِهِ أَمَرَنِی أَنْ أَدْفَعَ مَفَاتِیحَ الْجَنَّةِ إِلَی مُحَمَّدٍ وَ إِنَّ مُحَمَّداً أَمَرَنِی أَنْ أَدْفَعَهَا إِلَی عَلِیِّ بْنِ أَبِی طَالِبٍ فَاشْهَدُوا لِی عَلَیْهِ ثُمَّ یَقُومُ ذَلِکَ الَّذِی تَحْتَ ذَلِکَ الْمَلَکِ بِمِرْقَاةٍ مُنَادِیاً یُسْمِعُ أَهْلَ الْمَوْقِفِ مَعَاشِرَ النَّاسِ مَنْ عَرَفَنِی فَقَدْ عَرَفَنِی وَ مَنْ لَمْ یَعْرِفْنِی فَأَنَا أُعَرِّفُهُ بِنَفْسِی أَنَا مَالِکٌ خَازِنُ النِّیرَانِ أَلَا إِنَّ اللَّهَ بِمَنِّهِ وَ فَضْلِهِ وَ کَرَمِهِ وَ جَلَالِهِ قَدْ أَمَرَنِی أَنْ أَدْفَعَ مَفَاتِیحَ النَّارِ إِلَی مُحَمَّدٍ وَ إِنَّ مُحَمَّداً قَدْ أَمَرَنِی أَنْ أَدْفَعَهَا إِلَی عَلِیِّ بْنِ أَبِی طَالِبٍ فَاشْهَدُوا لِی عَلَیْهِ فَ آخُذُ مَفَاتِیحَ الْجِنَانِ وَ النِّیرَانِ ثُمَّ قَالَ یَا عَلِیُّ فَتَأْخُذُ بِحُجْزَتِی وَ أَهْلُ بَیْتِکَ یَأْخُذُونَ بِحُجْزَتِکَ وَ شِیعَتُکَ یَأْخُذُونَ بِحُجْزَةِ أَهْلِ بَیْتِکَ قَالَ فَصَفَقْتُ بِکِلْتَا یَدَیَّ وَ إِلَی الْجَنَّةِ یَا رَسُولَ اللَّهِ قَالَ إِی وَ رَبِّ الْکَعْبَةِ قَالَ الْأَصْبَغُ فَلَمْ أَسْمَعْ مِنْ مَوْلَایَ غَیْرَ هَذَیْنِ الْحَدِیثَیْنِ ثُمَّ تُوُفِّیَ صَلَوَاتُ اللَّهِ عَلَیْهِ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زَبُورِ دَاوُدَ علیه السلام یَقُولُ اللَّهُ تَعَالَی یَا ابْنَ آدَمَ تَسْأَلُنِی وَ أَمْنَعُکَ لِعِلْمِی بِمَا یَنْفَعُکَ ثُمَّ تُلِحُّ عَلَیَّ بِالْمَسْأَلَةِ فَأُعْطِیکَ مَا سَأَلْتَ فَتَسْتَعِینُ بِهِ عَلَی مَعْصِیَتِی فَأَهُمُّ بِهَتْکِ سِتْرِکَ فَتَدْعُونِی فَأَسْتُرُ عَلَیْکَ فَکَمْ مِنْ جَمِیلٍ أَصْنَعُ مَعَکَ وَ کَمْ مِنْ قَبِیحٍ تَصْنَعُ مَعِی یُوشِکُ أَنْ أَغْضَبَ عَلَیْکَ غَضْبَةً لَاأَرْضَی بَعْدَهَا أَبَداً</w:t>
      </w:r>
      <w:r>
        <w:rPr>
          <w:rFonts w:eastAsia="IRNazanin" w:cs="IRNazanin"/>
          <w:b w:val="false"/>
          <w:bCs w:val="false"/>
          <w:i w:val="false"/>
          <w:iCs w:val="false"/>
          <w:color w:val="333333"/>
          <w:sz w:val="20"/>
          <w:szCs w:val="20"/>
          <w:rtl w:val="true"/>
        </w:rPr>
        <w:t>. . .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قَالَ قَالَ اللَّهُ تَعَالَی فِی لَیْلَةِ الْمِعْرَاجِ یَا أَحْمَدُ إِنَّ الْعِبَادَةَ عَشَرَةَ أَجْزَاءٍ تِسْعَةٌ مِنْهَا طَلَبُ الْحَلَالِ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 ذلک أبو ثمامة الصیداوی قال للحسین علیه السلام یا أبا عبد الله نفسی لنفسک الفداء هؤلاء اقتربوا منک و لا و الله لا تقتل حتی أقتل دونک و أحب أن ألقی الله ربی و قد صلیت هذه الصلاة فرفع الحسین رأسه إلی السماء و قال ذکرت الصلاة جعلک الله من المصلین نعم هذا أول وقتها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 یَا مُفَضَّلُ مَا لِلْأَطْفَالِ فِی الْبُکَاءِ مِنَ الْمَنْفَعَةِ وَ اعْلَمْ أَنَّ فِی أَدْمِغَةِ الْأَطْفَالِ رُطُوبَةً إِنْ بَقِیَتْ فِیهَا أَحْدَثَتْ عَلَیْهِمْ أَحْدَاثاً جَلِیلَةً وَ عِلَلًا عَظِیمَةً مِنْ ذَهَابِ الْبَصَرِ وَ غَیْرِهِ فَالْبُکَاءُ یُسِیلُ تِلْکَ الرُّطُوبَةَ مِنْ رُءُوسِهِمْ فَیُعْقِبُهُمْ ذَلِکَ الصِّحَّةَ فِی أَبْدَانِهِمْ وَ السَّلَامَةَ فِی أَبْصَارِهِمْ أَ فَلَیْسَ قَدْ جَازَ أَنْ یَکُونَ الطِّفْلُ یَنْتَفِعُ بِالْبُکَاءِ وَ وَالِدَاهُ لَایَعْرِفَانِ ذَلِکَ فَهُمَا دَائِبَانِ لِیُسْکِتَاهُ وَ یَتَوَخَّیَانِ فِی الْأُمُورِ مَرْضَاتِهِ لِئَلَّا یَبْکِی وَ هُمَا لَایَعْلَمَانِ أَنَّ الْبُکَاءَ أَصْلَحُ لَهُ وَ أَجْمَلُ عَاقِبَةً فَهَکَذَا یَجُوزُ أَنْ یَکُونَ فِی کَثِیرٍ مِنَ الْأَشْیَاءِ مَنَافِعُ لَایَعْرِفُهَا الْقَائِلُونَ بِ الْإِ هْمَالِ وَ لَوْ عَرَفُوا ذَلِکَ لَمْ یَقْضُوا عَلَی الشَّیْءِ أَنَّهُ لَامَنْفَعَةَ فِیهِ مِنْ أَجْلِ أَنَّهُمْ لَایَعْرِفُونَهُ وَ لَایَعْلَمُونَ السَّبَبَ فِیهِ فَإِنَّ کُلَّ مَا لَایَعْرِفُهُ الْمُنْکِرُونَ یَعْلَمُهُ‌الْعَارِفُونَ وَ کَثِیرٌ مِمَّا یَقْصُرُ عَنْهُ عِلْمُ الْمَخْلُوقِینَ مُحِیطٌ بِهِ عِلْمُ الْخَالِقِ جَلَّ قُدْسُهُ وَ عَلَتْ کَلِمَتُهُ فَأَمَّا مَا یَسِیلُ مِنْ أَفْوَاهِ الْأَطْفَالِ مِنَ الرِّیقِ فَفِی ذَلِکَ خُرُوجُ الرُّطُوبَةِ الَّتِی لَوْ بَقِیَتْ فِی أَبْدَانِهِمْ لَأُحْدِثَتْ عَلَیْهِمُ الْأُمُورُ الْعَظِیمَةُ کَمَنْ تَرَاهُ قَدْ غَلَبَتْ عَلَیْهِ الرُّطُوبَةُ فَأَخْرَجَتْهُ إِلَی حَدِّ الْبُلْهِ وَ الْجُنُونِ وَ التَّخْلِیطِ إِلَی غَیْرِ ذَلِکَ مِنَ الْأَمْرَاضِ الْمُخْتَلِفَةِ کَالْفَالِجِ وَ اللَّقْوَةِ وَ مَا أَشْبَهَهُمَا فَجَعَلَ اللَّهُ تِلْکَ الرُّطُوبَةَ تَسِیلُ مِنْ أَفْوَاهِهِمْ فِی صِغَرِهِمْ لِمَا لَهُمْ فِی ذَلِکَ مِنَ الصِّحَّةِ فِی کِبَرِهِمْ فَتَفَضَّلَ عَلَی خَلْقِهِ بِمَا جَهِلُوهُ وَ نَظَرَ لَهُمْ بِمَا لَمْ یَعْرِفُوهُ وَ لَوْ عَرَفُوا نِعَمَهُ عَلَیْهِمْ لَشَغَلَهُمْ ذَلِکَ عَنِ التَّمَادِی فِی مَعْصِیَتِهِ فَسُبْحَانَهُ مَا أَجَلَّ نِعْمَتَهُ وَ أَسْبَغَهَا عَلَی‌الْمُسْتَحِقِّینَ وَ غَیْرِهِمْ مِنْ خَلْقِهِ وَ تَعَالَی عَمَّا یَقُولُ الْمُبْطِلُونَ عُلُوّاً کَبِیراً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علیه السلام الزَّعْفَرَانُ لَنَا وَ الْعُصْفُرُ لِبَنِی أُمَیَّةَ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بَابُ الْعَسَلِ،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مَا اسْتَشْفَی النَّاسُ بِمِثْلِ الْعَسَلِ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باب العنب،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أَنَّهُ قَالَ شَکَا نَبِیٌّ مِنَ الْأَنْبِیَاءِ إِلَی اللَّهِ عز و جل الْغَمَّ فَأَمَرَهُ اللَّهُ عز و جل بِأَکْلِ الْعِنَبِ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أَنَّ الْبَرَکَةَ تَکُونُ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الْمِلْحُ وَ مَنِ افْتَتَحَ بِالْمِلْحِ وَ خَتَمَ بِهِ أَمِنَ مِنْ رِیَاحِ الْقُولَنْجِ</w:t>
      </w:r>
      <w:r>
        <w:rPr>
          <w:rFonts w:eastAsia="IRNazanin" w:cs="IRNazanin"/>
          <w:b w:val="false"/>
          <w:bCs w:val="false"/>
          <w:i w:val="false"/>
          <w:iCs w:val="false"/>
          <w:color w:val="333333"/>
          <w:sz w:val="20"/>
          <w:szCs w:val="20"/>
          <w:rtl w:val="true"/>
        </w:rPr>
        <w:t>. . .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رحمتش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حال آن سه نفری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بهانه تراشیِ واهی از شرکت در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بازمانده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مسلمانان به دستور پیامبر با آنان قطع رابطه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زمین با همه وسعت و فراخی‌اش بر آنان تنگ شد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شدت غصه، اندوه و عذاب 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دل‌هایشان هم در تنگی و مضیقه قرار گرفت، و دانستند که هیچ پناهگاهی از خدا جز به سوی او نیست؛ پس خدا به رحمتش بر آنان توجه کرد تا توبه کنند؛ زیرا خدا بسیار توبه‌پذیر و مهربان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مَعْشَرَ الْمُسْلِمِینَ إِیَّاکُمْ وَ الزِّنَا فَإِنَّ فِیهِ سِتَّ خِصَالٍ‌ثَلَاثٌ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 ثُمَّ قَالَ النَّبِیُّ‌سَوَّلَتْ لَهُمْ أَنْفُسُهُمْ أَنْ سَخِطَ اللّهُ عَلَیْهِمْ وَ فِی الْعَذابِ هُمْ خالِدُونَ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عَلَیْکُمْ بِالْغَنَمِ وَ الْحَرْثِ فَإِنَّهُمَا یَرُوحَانِ بِخَیْرٍ وَ یَغْدُوَانِ بِخَیْرٍ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الْبِطْنَةَ فَإِنَّهَا مَفْسَدَةٌ لِلْبَدَنِ وَ مَوْرَثَةٌ لِلسَّقَمِ وَ مَکْسَلَةٌ عَنِ الْعِبَادَةِ وَ رُوِیَ مَنْ قَلَّ طَعَامُهُ صَحَّ بَدَنُهُ وَ صَفَا قَلْبُهُ وَ مَنْ کَثُرَ طَعْمُهُ سَقِمَ بَدَنُهُ وَ قَسَا قَلْبُهُ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شیخ انصاری در کتاب ارزش عمر و راه هزینه آن، جلسه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میرزا محمد حسن بن سید میرزا محمود معروف به میرزا بزرگ شیرازی؛ مجدد شیرازی و میرزای مجدد؛ ازمراجع بلند پایه تقلید و رجال نامدار شیعه در اوایل قرن چهاردهم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نیمه جمادی الاولی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درشیراز متولد شد و از نوجوانی به تحصیل علم روی آورد و برای تکمیل تحصیلات خود به اصفهان رفت و از محضر اساتید بزرگ آن دیار حکمت و علم نجوم و سایر علوم عقلی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جهت مدارج عالیه در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حوزه تدریس شیخ محمد حسن نجفی صاحب جواهر و شیخ مرتضی انصاری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ارتحال شیخ انصاری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پرداخت و نیز مرجعیت به او واگذار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درایت و نفوذ ایشان در سیاست و درباریان و اکابر هر طبقه به مقام علمی وی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فتوای معروف حرمت تنباکو وی؛ دولت ناصر الدین شاه را به تسلیم در برابر قدرت مرجعیت واداشت و سیاست استعماری انگلیس رابه بن بست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ماه 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سامرا وفات یافت و در جوار مرقد مطهر امیرالمومنین علیه السلام به خاک سپرده 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یَا مُفَضَّلُ فِی طُلُوعِ الشَّمْسِ وَ غُرُوبِهَا لِإِقَامَةِ دَوْلَتَیِ النَّهَارِ وَ اللَّیْلِ فَلَوْ لَاطُلُوعُهَا لَبَطَلَ أَمْرُ الْعَالَمِ کُلِّهِ فَلَمْ یَکُنِ النَّاسُ یَسْعَوْنَ فِی مَعَایِشِهِمْ وَ یَتَصَرَّفُونَ فِی أُمُورِهِمْ وَ الدُّنْیَا مُظْلِمَةٌ عَلَیْهِمْ وَ لَمْ یَکُونُوا یَتَهَنَّئُونَ بِالْعَیْشِ مَعَ فَقْدِهِمْ لَذَّةَ النُّورِ وَ رَوْحَهُ وَ الْإِرْبُ فِی طُلُوعِهَا ظَاهِرٌ مُسْتَغْنٍ بِظُهُورِهِ عَنِ الْإِطْنَابِ فِی ذِکْرِهِ وَ الزِّیَادَةِ فِی شَرْحِهِ بَلْ تَأَمَّلِ الْمَنْفَعَةَ فِی غُرُوبِهَا فَلَوْ لَاغَرْبُهَا لَمْ یَکُنْ لِلنَّاسِ هَدْءٌ وَ لَاقَرَارٌ مَعَ عِظَمِ حَاجَتِهِمْ إِلَی الْهَدْءِ وَ الرَّاحَةِ لِسُکُونِ أَبْدَانِهِمْ وَ جُمُومِ حَوَاسِّهِمْ وَ انْبِعَاثِ الْقُوَّةِ الْهَاضِمَةِ لِهَضْمِ الطَّعَامِ وَ تَنْفِیذِ الْغِذَاءِ إِلَی الْأَعْضَاءِ ثُمَّ کَانَ الْحِرْصُ یَسْتَحْمِلُهُمْ مِنْ مُدَاوَمَةِ الْعَمَلِ وَ مُطَاوَلَتِهِ عَلَی مَا یَعْظُمُ نِکَایَتُهُ فِی أَبْدَانِهِمْ فَإِنَّ کَثِیراً مِنَ النَّاسِ لَوْ لَاجُثُومُ هَذَا اللَّیْلِ لِظُلْمَتِهِ عَلَیْهِمْ لَمْ یَکُنْ لَهُمْ هَدْءٌ وَ لَاقَرَارٌ حِرْصاً عَلَی الْکَسْبِ وَ الْجَمْعِ وَ الِادِّخَارِ ثُمَّ کَانَتِ الْأَرْضُ تَسْتَحْمِی بِدَوَامِ الشَّمْسِ بِضِیَائِهَا وَ تُحْمِی کُلَّ مَا عَلَیْهَا مِنْ حَیَوَانٍ وَ نَبَاتٍ فَقَدَّرَهَا اللَّهُ بِحِکْمَتِهِ وَ تَدْبِیرِهِ تَطْلُعُ وَقْتاً وَ تَغْرُبُ وَقْتاً بِمَنْزِلَةِ سِرَاجٍ یُرْفَعُ لِأَهْلِ الْبَیْتِ تَارَةً لِیَقْضُوا حَوَائِجَهُمْ ثُمَّ یَغِیبُ عَنْهُمْ مِثْلَ ذَلِکَ لِیَهْدَءُوا وَ یَقِرُّوا فَصَارَ النُّورُ وَ الظُّلْمَةُ مَعَ تَضَادِّهِمَا مُنْقَادَیْنِ مُتَظَاهِرَیْنِ عَلَی مَا فِیهِ صَلَاحُ الْعَالَمِ وَ قِوَامُهُ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یَا مُفَضَّلُ فِی مَقَادِیرِ النَّهَارِ وَ اللَّیْلِ کَیْفَ وَقَعَتْ عَلَی مَا فِیهِ صَلَاحُ هَذَا الْخَلْقِ فَصَارَ مُنْتَهَی کُلِّ وَاحِدٍ مِنْهُمَا إِذَا امْتَدَّ إِلَی خَمْسَ عَشْرَةَ سَاعَةً لَایُجَاوِزُ ذَلِکَ أَ فَرَأَیْتَ لَوْ کَانَ النَّهَارُ یَکُونُ مِقْدَارُهُ مِائَةَ سَاعَةٍ أَوْ مِائَتَیْ سَاعَةٍ أَ لَمْ یَکُنْ فِی ذَلِکَ بَوَارُ کُلِّ مَا فِی الْأَرْضِ مِنْ حَیَوَانٍ وَ نَبَاتٍ أَمَّا الْحَیَوَانُ فَکَانَ لَایَهْدَأُ وَ لَایَقِرُّ طُولَ هَذِهِ الْمُدَّةِ وَ لَاالْبَهَائِمُ کَانَتْ تُمْسِکُ عَنِ الرَّعْیِ لَوْ دَامَ لَهَا ضَوْءُ النَّهَارِ وَ لَاالْإِنْسَانُ کَانَ یَفْتُرُ عَنِ الْعَمَلِ وَ الْحَرَکَةِ وَ کَانَ ذَلِکَ سَیُهْلِکُهَا أَجْمَعَ وَ یُؤَدِّیهَا إِلَی التَّلَفِ وَ أَمَّا النَّبَاتُ فَکَانَ یَطُولُ عَلَیْهِ حَرُّ النَّهَارِ وَ وَهْجُ الشَّمْسِ حَتَّی یَجِفَّ وَ یَحْتَرِقَ وَ کَذَلِکَ اللَّیْلُ لَوِ امْتَدَّ مِقْدَارُ هَذِهِ الْمُدَّةِ کَانَ یَعُوقُ أَصْنَافَ الْحَیَوَانِ عَنِ الْحَرَکَةِ وَ التَّصَرُّفِ فِی طَلَبِ الْمَعَاشِ حَتَّی تَمُوتَ جُوعاً وَ تَخْمُدُ الْحَرَارَةُ الطَّبِیعِیَّةُ مِنَ النَّبَاتِ حَتَّی یَعْفِنَ وَ یَفْسُدَ کَالَّذِی تَرَاهُ یَحْدُثُ عَلَی النَّبَاتِ إِذَا کَانَ فِی مَوْضِعٍ لَاتَطْلُعُ عَلَیْهِ الشَّمْسُ اعْتَبِرْ بِهَذِهِ الْحَرِّ وَ الْبَرْدِ کَیْفَ یَتَعَاوَرَانِ الْعَالَمَ وَ یَتَصَرَّفَانِ هَذَا التَّصَرُّفَ مِنَ الزِّیَادَةِ وَ النُّقْصَانِ وَ الِاعْتِدَالِ لِإِقَامَةِ هَذِهِ الْأَزْمِنَةِ الْأَرْبَعَةِ مِنَ السَّنَةِ وَ مَا فِیهِمَا مِنَ الْمَصَالِحِ ثُمَّ هُمَا بَعْدَ دِبَاغِ الْأَبْدَانِ الَّتِی عَلَیْهَا بَقَاؤُهُا وَ فِیهَا صَلَاحُهَا فَإِنَّهُ لَوْ لَاالْحَرُّ وَ الْبَرْدُ وَ تَدَاوُلُهُمَا الْأَبْدَانَ لَفَسَدَتْ وَ أَخْوَتْ وَ انْتَکَثَتْ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فِی ذَلِکَ عِبْرَةٌ لِمَنْ فَکَّرَ وَ دَلَالَةٌ عَلَی أَنَّهُ مِنْ تَدْبِیرِ الْحَکِیمِ فِی مَصْلَحَةِ الْعَالَمِ وَ مَا فِیهِ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اقْرَءُوا سُورَةَ الْفَجْرِ فِی فَرَائِضِکُمْ وَ نَوَافِلِکُمْ فَإِنَّهَا سُورَةُ الْحُسَیْنِ وَ ارْغَبُوا فِیهَا رَحِمَکُمُ اللَّهُ فَقَالَ لَهُ أَبُو أُسَامَةَ وَ کَانَ حَاضِرَ الْمَجْلِسِ کَیْفَ صَارَتْ هَذِهِ السُّورَةُ لِلْحُسَیْنِ علیه السلام خَاصَّةً فَقَالَ أَ لَاتَسْمَعُ إِلَی قَوْلِهِ تَعَالَی یا أَیَّتُهَا النَّفْسُ الْمُطْمَئِنَّةُ ارْجِعِی إِلی رَبِّکِ راضِیَةً مَرْضِیَّةً فَادْخُلِی فِی عِبادِی وَ ادْخُلِی جَنَّتِی إِنَّمَا یَعْنِی الْحُسَیْنَ بْنَ عَلِیٍّ صَلَوَاتُ اللَّهِ عَلَیْهِمَا فَهُوَ ذُو النَّفْسِ الْمُطْمَئِنَّةِ الرَّاضِیَةِ الْمَرْضِیَّةِ وَ أَصْحَابُهُ مِنْ آلِ مُحَمَّدٍ صَلَوَاتُ اللَّهِ عَلَیْهِمْ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الرَّاضُونَ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یَوْمَ الْقِیَامَةِ وَ هُوَ رَاضٍ عَنْهُمْ وَ هَذِهِ السُّورَةُ فِی الْحُسَیْنِ بْنِ عَلِیٍّ علیه السلام وَ شِیعَتِهِ وَ شِیعةِ آلِ مُحَمَّدٍ خَاصَّةً فَمَنْ أَدْمَنَ قِرَاءَةَ الْفَجْرِ کَانَ مَعَ الْحُسَیْنِ علیه السلام فِی دَرَجَتِهِ فِی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عَزِیزٌ حَکِیمٌ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تَعَالَی عَبْداً أَلْهَمَهُ الْعَمَلَ بِثَمَانِ خِصَالٍ غَضِّ الْبَصَرِ عَنِ الْمَحَارِمِ وَ الْخَوْفِ مِنَ اللَّهِ جَلَّ ذِکْرُهُ وَ الْحَیَاءِ وَ الْحَلْفِ الصَّبْرِ وَ الْأَمَانَةِ وَ الصِّدْقِ وَ السَّخَاء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لَایَزَالُ الْعَبْدُ الْمُؤْمِنُ یُکْتَبُ مُحْسِناً مَا دَامَ سَاکِتاً فَإِذَا تَکَلَّمَ کُتِبَ مُحْسِناً أَوْ مُسِیئاً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أَقْرَبُکُمْ غَداً مِنِّی فِی الْمَوْقِفِ أَصْدَقُکُمْ لِلْحَدِیثِ وَ آدَاکُمْ لِلَأَمَانَةِ وَ أَوْفَاکُمْ بِالْعَهْدِ وَ أَحْسَنُکُمْ خُلُقاً وَ أَقْرَبُکُمْ مِنَ النَّاسِ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یَقُولُ جَعَلَتْ جَارِیَةٌ لِعَلِیِّ بْنِ الْحُسَیْنِ علیه السلام تَسْکُبُ الْمَاءَ عَلَیْهِ وَ هُوَ یَتَوَضَّأُ لِلصَّلَاةفَسَقَطَ الْإِبْرِیقُ مِنْ یَدِ الْجَارِیَةِ عَلَی وَجْهِهِ فَشَجَّهُ فَرَفَعَ عَلِیُّ بْنُ الْحُسَیْنِ علیه السلام رَأْسَهُ إِلَیْهَا فَقَالَتِ الْجَارِیَةُ إِنَّ اللَّهَ عز و جل یَقُولُ وَ الْکاظِمِینَ الْغَیْظَ فَقَالَ لَهَا قَدْ کَظَمْتُ غَیْظِی قَالَتْ وَ الْعافِینَ عَنِ النّاسِ قَالَ لَهَا قَدْ عَفَا اللَّهُ عَنْکِ قَالَتْ وَ اللّهُ یُحِبُّ الْمُحْسِنِینَ قَالَ اذْهَبِی فَأَنْتِ حُرَّةٌ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امثال و حکم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الذَّنْبِ أَهْوَنُ مِنْ طَلَبِ التَّوْبَةِ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الْخُلُودِ فِی الْجَنَّةِ وَ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إِنَّمَا خُلِّدَ أَهْلُ النَّارِ فِی النَّارِ لِأَنَّ نِیَّاتِهِمْ کَانَتْ فِی الدُّنْیَا لَوْ خُلِّدُوا فِیهَا أَنْ یَعْصُوا اللَّهَ أَبَداً وَ إِنَّمَا خُلِّدَ أَهْلُ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نِیَّاتِهِمْ کَانَتْ فِی الدُّنْیَا لَوْ بَقُوا أَنْ یُطِیعُوا اللَّهَ أَبَداً مَا بَقُوا فَالنِّیَّاتُ تُخَلِّدُ هَؤُلَاءِ وَ هَؤُلَاءِ ثُمَّ تَلَا قَوْلَهُ تَعَالَی قُلْ کُلٌّ یَعْمَلُ عَلی شاکِلَتِهِ قَالَ عَلَی نِیَّتِهِ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9/177</w:t>
      </w:r>
      <w:r>
        <w:rPr>
          <w:rFonts w:ascii="IRNazanin" w:hAnsi="IRNazanin" w:eastAsia="IRNazanin"/>
          <w:b w:val="false"/>
          <w:b w:val="false"/>
          <w:bCs w:val="false"/>
          <w:i w:val="false"/>
          <w:i w:val="false"/>
          <w:iCs w:val="false"/>
          <w:color w:val="333333"/>
          <w:sz w:val="20"/>
          <w:sz w:val="20"/>
          <w:szCs w:val="20"/>
          <w:rtl w:val="true"/>
        </w:rPr>
        <w:t>؛ سعید بن مسیّب، سعید بن مسیّب بن حزن بن وهب مخزومی قریشی از تابعین و راویان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مادرش امّ سعید دختر حکیم بن امیّۀ سلمی و فرزندانش محمد، سعید، الیاس و ام عثمان و ام عمر و فاخته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چهار سال بعد از خلافت عمر متولد شد و در هشتاد و چهار 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فقها و تابعین بزرگ زمان معاویه بود که حدیث و فقه و تقوا و پرهیزگاری و عبادت را در خود جمع کرده بود و از امام صادق علیه السلام روایت شده که سعید بن مسیّب از معتمدین علی بن حسین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از جلوداران علم قرائت در مدینه به حساب می‌آمد و از امیرالمؤمنین علی علیه السلام و ابن عباس روایت نقل کرده است و جدّ و کوشش زیادی برای دستیابی به احادیث پیامبر صلی الله علیه و آله داشته است و گاهی چند شبانه روز در جستجوی شنیدن یک حدیث سفر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آن چنان شخصیتی بود که در زمان حیات اصحاب پیامبر اکرم صلی الله علیه و آله فتوا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که عمر بن عبدالعزیز تا در مورد حکمی از سعید بن مسیّب نمی‌پرسیدند، قضاوت نمی‌کردند و گروهی او را از خوابگزاران می‌دانند و روایتی را دربارۀ تعبیر خواب از او ذکر کرده‌اند و گفته‌اند اکثراً نماز را در مسجد و به صورت جماعت برگزار می‌کرد و در حالی که سوار مرکوب بود قرآن تلاوت می‌کرد و به طور معمول روزه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همنشین امیرالمؤمنین علیه السلام بود و حتی در جنگها نیز از وی جدا نمی‌شد و تحت تربیت حضرت علی علیه السلام و از صحابۀ آن بزرگوار و مردی موثق و مورد اعتماد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علیه السلام فرموده که سعید بن مسیّب به خاطر مقدم بودن در آثار و دارا بودن فهم و شعور در زمانش داناترین مردم است و کلینی در کافی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مسیّب و قاسم بن محمد بن ابوبکر و ابوخالد کابلی از اصحاب قابل اعتماد علی بن حسین علیه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همچنین از یاران امام حسین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یکی از فقهای هفتگانه و سرور قاریان مدینه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تقریب التهذیب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علمای ثابت و فقهای بزرگ بود و از میمون بن مهران روایت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شدم در مدینه و از اعلم شهر سؤال کردم، پس سعید بن مسیّب را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سلیمان بن موسی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فقیه‌ترین تابعین بود، و صاحب عقد الفرید می‌گوید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حضرت علی علیه السلام در جنگ صفین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که فردی نزد سعید بن مسیّب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که گویا حضرت موسی علیه السلام بر ساحل دریا ایستاده پای مردی را گرفته و او را می‌چرخاند، پس او را سه بار به چرخ انداخت و سپس میان دریا افکند، سعید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خواب تو راست باشد، عبدالملک تا سه روز دیگر خواهد مرد، روز سوم هنوز سپری نشده بود که خبر مرگ عبدالملک رسید و آن مرد به سعید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از کجا گفتی؟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موسی فرعون را غرق کرد و فرعون را جز عبدالملک نمی‌دانم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تذکر انا و أنت قد دخلنا علی رسول الله صلی الله علیه و آله عشاء فرأیناه کئیبا حزینا فسلمنا علیه، فلم یرد علینا السلام، فلما أصبحنا اتیناه فرأیناه ضاحکا مستبشرا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ب‌آبائنا و أمهاتنا دخلنا علیک البارحة فرأیناک کئیبا حزینا ثم عدنا إلیک الیوم فرأیناک ضاحکا مستبشرا؟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قد بقی عندی من فیء المسلمین اربعة دنانیر، لم أکن قسمتها و خفت أن یدرکنی الموت و هو عندی و قد قسمتها الیوم فاسترحت منها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رُوِیَ أَنَّ النَّبِیَّ صلی الله علیه و آله قَالَ اشْتَاقَتِ الْجَنَّةُ إِلَی أَرْبَعٍ مِنَ النِّسَاءِ مَرْیَمَ بِنْتِ عِمْرَانَ وَ آسِیَةَ بِنْتِ مُزَاحِمٍ زَوْجَةِ فِرْعَوْنَ وَ هِیَ زَوْجَةُ النَّبِیِّ صلی الله علیه و آله فِی الْجَنَّةِ وَ خَدِیجَةَ بِنْتِ خُوَیْلِدٍ زَوْجَةِ النَّبِیِّ صلی الله علیه و آله فِی الدُّنْیَا وَ الآْخِرَةِ وَ فَاطِمَةَ بِنْتِ مُحَمَّدٍ صلی الله علیه و آله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وصیة النبی صلی الله علیه و آله لعلی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عمر بن مطهر محمد نسفی ملقب به نجم الدین از فقهای حنفیه در قرن پنجم هجری قمری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الفضیل بن عیاض فکان سبب توبته أنه عشق جاریة فواعدته لیلا، فبینما هو یرتقی الجدران إلیها إذ سمع قارئا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یأن للذین آمنوا أن تخشع قلوبهم لذکر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القهقری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قد آن فآواه اللیل إلی خربة وفیها جماعه من السابلة، وبعضهم یقول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فضیلا یقطع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باللیل أسعی فی معاصی الله، قوم من المسلمین یخافوننی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قد تبت إلیک، وجعلت‌توبتی إلیک جوار بیتک الحرام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کثیرا ما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أغننا بحلالک عن حرامک، وأغننا من فضلک عمن سواک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بِإِبْلِیسَ إِذْ أَحْبَطَ عَمَلَهُ الطَّوِیلَ وَ جَهْدَهُ الْجَهِیدَ وَ کَانَ قَدْ عَبَدَ اللَّهَ سِتَّةَ آلَافِ سَنَةٍ لَایُدْرَی أَ مِنْ سِنِی الدُّنْیَا أَمْ مِنْ سِنِی الآْخِرَةِ عَنْ کِبْرِ سَاعَةٍ وَاحِدَةٍ فَمَنْ ذَا بَعْدَ إِبْلِیسَ یَسْلَمُ عَلَی اللَّهِ بِمِثْلِ مَعْصِیَتِهِ کَلَّا مَا کَانَ اللَّهُ‌سُبْحَانَهُ لِیُدْخِلَ الْجَنَّةَ بَشَراً بِأَمْرٍ أَخْرَجَ بِهِ مِنْهَا مَلَکاً إِنَّ حُکْمَهُ فِی أَهْلِ السَّمَاءِ وَ أَهْلِ الْأَرْضِ لَوَاحِدٌ وَ مَا بَیْنَ اللَّهِ وَ بَیْنَ أَحَدٍ مِنْ خَلْقِهِ هَوَادَةٌ فِی إِبَاحَةِ حِمًی حَرَّمَهُ عَلَی الْعَالَمِینَ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لِقَائِلٍ قَالَ بِحَضْرَتِهِ أَسْتَغْفِرُ اللَّهَ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روایت پیدا نشد ولی قریب به این مضمون آمده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56568</Words>
  <Characters>213689</Characters>
  <CharactersWithSpaces>267641</CharactersWithSpaces>
  <Paragraphs>2615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2026-08-19T23:07:45Z</dcterms:created>
  <dc:creator>ghaemiyeh.com</dc:creator>
  <dc:description/>
  <dc:language>en-US</dc:language>
  <cp:lastModifiedBy/>
  <dcterms:modified xsi:type="dcterms:W3CDTF">2026-08-20T02:38:00Z</dcterms:modified>
  <cp:revision>1</cp:revision>
  <dc:subject/>
  <dc:title>حلال و حرام مالی</dc:title>
</cp:coreProperties>
</file>

<file path=docProps/custom.xml><?xml version="1.0" encoding="utf-8"?>
<Properties xmlns="http://schemas.openxmlformats.org/officeDocument/2006/custom-properties" xmlns:vt="http://schemas.openxmlformats.org/officeDocument/2006/docPropsVTypes"/>
</file>