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عقل کلید گنج سعادت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51903_237004111">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151905_237004111">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151907_237004111">
            <w:r>
              <w:rPr>
                <w:webHidden/>
                <w:rStyle w:val="IndexLink"/>
                <w:rtl w:val="true"/>
              </w:rPr>
              <w:t>یادداشت ناشر</w:t>
            </w:r>
            <w:r>
              <w:rPr>
                <w:rStyle w:val="IndexLink"/>
                <w:rtl w:val="true"/>
              </w:rPr>
              <w:tab/>
            </w:r>
            <w:r>
              <w:rPr>
                <w:rStyle w:val="IndexLink"/>
              </w:rPr>
              <w:t>11</w:t>
            </w:r>
          </w:hyperlink>
        </w:p>
        <w:p>
          <w:pPr>
            <w:pStyle w:val="Contents2"/>
            <w:tabs>
              <w:tab w:val="clear" w:pos="8743"/>
              <w:tab w:val="right" w:pos="9026" w:leader="dot"/>
            </w:tabs>
            <w:rPr/>
          </w:pPr>
          <w:hyperlink w:anchor="__RefHeading___Toc2151909_237004111">
            <w:r>
              <w:rPr>
                <w:webHidden/>
                <w:rStyle w:val="IndexLink"/>
                <w:rtl w:val="true"/>
              </w:rPr>
              <w:t>یادداشت ویراستار درباره ویرایش این اثر</w:t>
            </w:r>
            <w:r>
              <w:rPr>
                <w:rStyle w:val="IndexLink"/>
                <w:rtl w:val="true"/>
              </w:rPr>
              <w:tab/>
            </w:r>
            <w:r>
              <w:rPr>
                <w:rStyle w:val="IndexLink"/>
              </w:rPr>
              <w:t>13</w:t>
            </w:r>
          </w:hyperlink>
        </w:p>
        <w:p>
          <w:pPr>
            <w:pStyle w:val="Contents2"/>
            <w:tabs>
              <w:tab w:val="clear" w:pos="8743"/>
              <w:tab w:val="right" w:pos="9026" w:leader="dot"/>
            </w:tabs>
            <w:rPr/>
          </w:pPr>
          <w:hyperlink w:anchor="__RefHeading___Toc2151911_237004111">
            <w:r>
              <w:rPr>
                <w:webHidden/>
                <w:rStyle w:val="IndexLink"/>
                <w:rtl w:val="true"/>
              </w:rPr>
              <w:t>دربارۀ این اثر پیشگفتار مولف</w:t>
            </w:r>
            <w:r>
              <w:rPr>
                <w:rStyle w:val="IndexLink"/>
                <w:rtl w:val="true"/>
              </w:rPr>
              <w:tab/>
            </w:r>
            <w:r>
              <w:rPr>
                <w:rStyle w:val="IndexLink"/>
              </w:rPr>
              <w:t>24</w:t>
            </w:r>
          </w:hyperlink>
        </w:p>
        <w:p>
          <w:pPr>
            <w:pStyle w:val="Contents2"/>
            <w:tabs>
              <w:tab w:val="clear" w:pos="8743"/>
              <w:tab w:val="right" w:pos="9026" w:leader="dot"/>
            </w:tabs>
            <w:rPr/>
          </w:pPr>
          <w:hyperlink w:anchor="__RefHeading___Toc2151913_237004111">
            <w:r>
              <w:rPr>
                <w:webHidden/>
                <w:rStyle w:val="IndexLink"/>
              </w:rPr>
              <w:t>1</w:t>
            </w:r>
            <w:r>
              <w:rPr>
                <w:rStyle w:val="IndexLink"/>
                <w:rtl w:val="true"/>
              </w:rPr>
              <w:t xml:space="preserve">- </w:t>
            </w:r>
            <w:r>
              <w:rPr>
                <w:rStyle w:val="IndexLink"/>
                <w:rtl w:val="true"/>
              </w:rPr>
              <w:t>دربارۀ عقل و دین</w:t>
            </w:r>
            <w:r>
              <w:rPr>
                <w:rStyle w:val="IndexLink"/>
                <w:rtl w:val="true"/>
              </w:rPr>
              <w:tab/>
            </w:r>
            <w:r>
              <w:rPr>
                <w:rStyle w:val="IndexLink"/>
              </w:rPr>
              <w:t>27</w:t>
            </w:r>
          </w:hyperlink>
        </w:p>
        <w:p>
          <w:pPr>
            <w:pStyle w:val="Contents3"/>
            <w:tabs>
              <w:tab w:val="clear" w:pos="8459"/>
              <w:tab w:val="right" w:pos="9026" w:leader="dot"/>
            </w:tabs>
            <w:rPr/>
          </w:pPr>
          <w:hyperlink w:anchor="__RefHeading___Toc2151915_237004111">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151917_237004111">
            <w:r>
              <w:rPr>
                <w:webHidden/>
                <w:rStyle w:val="IndexLink"/>
                <w:rtl w:val="true"/>
              </w:rPr>
              <w:t>خداوند و مساله حمایت از دین</w:t>
            </w:r>
            <w:r>
              <w:rPr>
                <w:rStyle w:val="IndexLink"/>
                <w:rtl w:val="true"/>
              </w:rPr>
              <w:tab/>
            </w:r>
            <w:r>
              <w:rPr>
                <w:rStyle w:val="IndexLink"/>
              </w:rPr>
              <w:t>29</w:t>
            </w:r>
          </w:hyperlink>
        </w:p>
        <w:p>
          <w:pPr>
            <w:pStyle w:val="Contents3"/>
            <w:tabs>
              <w:tab w:val="clear" w:pos="8459"/>
              <w:tab w:val="right" w:pos="9026" w:leader="dot"/>
            </w:tabs>
            <w:rPr/>
          </w:pPr>
          <w:hyperlink w:anchor="__RefHeading___Toc2151919_237004111">
            <w:r>
              <w:rPr>
                <w:webHidden/>
                <w:rStyle w:val="IndexLink"/>
                <w:rtl w:val="true"/>
              </w:rPr>
              <w:t>جهاد</w:t>
            </w:r>
            <w:r>
              <w:rPr>
                <w:rStyle w:val="IndexLink"/>
                <w:rtl w:val="true"/>
              </w:rPr>
              <w:t>:</w:t>
            </w:r>
            <w:r>
              <w:rPr>
                <w:rStyle w:val="IndexLink"/>
                <w:rtl w:val="true"/>
              </w:rPr>
              <w:t>راه حفظ دین</w:t>
            </w:r>
            <w:r>
              <w:rPr>
                <w:rStyle w:val="IndexLink"/>
                <w:rtl w:val="true"/>
              </w:rPr>
              <w:tab/>
            </w:r>
            <w:r>
              <w:rPr>
                <w:rStyle w:val="IndexLink"/>
              </w:rPr>
              <w:t>30</w:t>
            </w:r>
          </w:hyperlink>
        </w:p>
        <w:p>
          <w:pPr>
            <w:pStyle w:val="Contents3"/>
            <w:tabs>
              <w:tab w:val="clear" w:pos="8459"/>
              <w:tab w:val="right" w:pos="9026" w:leader="dot"/>
            </w:tabs>
            <w:rPr/>
          </w:pPr>
          <w:hyperlink w:anchor="__RefHeading___Toc2151921_237004111">
            <w:r>
              <w:rPr>
                <w:webHidden/>
                <w:rStyle w:val="IndexLink"/>
                <w:rtl w:val="true"/>
              </w:rPr>
              <w:t>جهاد از چه زمانی آغاز شد؟</w:t>
            </w:r>
            <w:r>
              <w:rPr>
                <w:rStyle w:val="IndexLink"/>
                <w:rtl w:val="true"/>
              </w:rPr>
              <w:tab/>
            </w:r>
            <w:r>
              <w:rPr>
                <w:rStyle w:val="IndexLink"/>
              </w:rPr>
              <w:t>31</w:t>
            </w:r>
          </w:hyperlink>
        </w:p>
        <w:p>
          <w:pPr>
            <w:pStyle w:val="Contents3"/>
            <w:tabs>
              <w:tab w:val="clear" w:pos="8459"/>
              <w:tab w:val="right" w:pos="9026" w:leader="dot"/>
            </w:tabs>
            <w:rPr/>
          </w:pPr>
          <w:hyperlink w:anchor="__RefHeading___Toc2151923_237004111">
            <w:r>
              <w:rPr>
                <w:webHidden/>
                <w:rStyle w:val="IndexLink"/>
                <w:rtl w:val="true"/>
              </w:rPr>
              <w:t>حاکمیت دین در جهان</w:t>
            </w:r>
            <w:r>
              <w:rPr>
                <w:rStyle w:val="IndexLink"/>
                <w:rtl w:val="true"/>
              </w:rPr>
              <w:tab/>
            </w:r>
            <w:r>
              <w:rPr>
                <w:rStyle w:val="IndexLink"/>
              </w:rPr>
              <w:t>32</w:t>
            </w:r>
          </w:hyperlink>
        </w:p>
        <w:p>
          <w:pPr>
            <w:pStyle w:val="Contents3"/>
            <w:tabs>
              <w:tab w:val="clear" w:pos="8459"/>
              <w:tab w:val="right" w:pos="9026" w:leader="dot"/>
            </w:tabs>
            <w:rPr/>
          </w:pPr>
          <w:hyperlink w:anchor="__RefHeading___Toc2151925_237004111">
            <w:r>
              <w:rPr>
                <w:webHidden/>
                <w:rStyle w:val="IndexLink"/>
                <w:rtl w:val="true"/>
              </w:rPr>
              <w:t>ناتوانی کفر در شکست دادن حق</w:t>
            </w:r>
            <w:r>
              <w:rPr>
                <w:rStyle w:val="IndexLink"/>
                <w:rtl w:val="true"/>
              </w:rPr>
              <w:tab/>
            </w:r>
            <w:r>
              <w:rPr>
                <w:rStyle w:val="IndexLink"/>
              </w:rPr>
              <w:t>34</w:t>
            </w:r>
          </w:hyperlink>
        </w:p>
        <w:p>
          <w:pPr>
            <w:pStyle w:val="Contents3"/>
            <w:tabs>
              <w:tab w:val="clear" w:pos="8459"/>
              <w:tab w:val="right" w:pos="9026" w:leader="dot"/>
            </w:tabs>
            <w:rPr/>
          </w:pPr>
          <w:hyperlink w:anchor="__RefHeading___Toc2151927_237004111">
            <w:r>
              <w:rPr>
                <w:webHidden/>
                <w:rStyle w:val="IndexLink"/>
                <w:rtl w:val="true"/>
              </w:rPr>
              <w:t>ارزش تلاش مجاهدان</w:t>
            </w:r>
            <w:r>
              <w:rPr>
                <w:rStyle w:val="IndexLink"/>
                <w:rtl w:val="true"/>
              </w:rPr>
              <w:tab/>
            </w:r>
            <w:r>
              <w:rPr>
                <w:rStyle w:val="IndexLink"/>
              </w:rPr>
              <w:t>34</w:t>
            </w:r>
          </w:hyperlink>
        </w:p>
        <w:p>
          <w:pPr>
            <w:pStyle w:val="Contents3"/>
            <w:tabs>
              <w:tab w:val="clear" w:pos="8459"/>
              <w:tab w:val="right" w:pos="9026" w:leader="dot"/>
            </w:tabs>
            <w:rPr/>
          </w:pPr>
          <w:hyperlink w:anchor="__RefHeading___Toc2151929_237004111">
            <w:r>
              <w:rPr>
                <w:webHidden/>
                <w:rStyle w:val="IndexLink"/>
                <w:rtl w:val="true"/>
              </w:rPr>
              <w:t>پی نوشت</w:t>
            </w:r>
            <w:r>
              <w:rPr>
                <w:rStyle w:val="IndexLink"/>
                <w:rtl w:val="true"/>
              </w:rPr>
              <w:t>:</w:t>
              <w:tab/>
            </w:r>
            <w:r>
              <w:rPr>
                <w:rStyle w:val="IndexLink"/>
              </w:rPr>
              <w:t>36</w:t>
            </w:r>
          </w:hyperlink>
        </w:p>
        <w:p>
          <w:pPr>
            <w:pStyle w:val="Contents2"/>
            <w:tabs>
              <w:tab w:val="clear" w:pos="8743"/>
              <w:tab w:val="right" w:pos="9026" w:leader="dot"/>
            </w:tabs>
            <w:rPr/>
          </w:pPr>
          <w:hyperlink w:anchor="__RefHeading___Toc2151931_237004111">
            <w:r>
              <w:rPr>
                <w:webHidden/>
                <w:rStyle w:val="IndexLink"/>
              </w:rPr>
              <w:t>2</w:t>
            </w:r>
            <w:r>
              <w:rPr>
                <w:rStyle w:val="IndexLink"/>
                <w:rtl w:val="true"/>
              </w:rPr>
              <w:t xml:space="preserve">- </w:t>
            </w:r>
            <w:r>
              <w:rPr>
                <w:rStyle w:val="IndexLink"/>
                <w:rtl w:val="true"/>
              </w:rPr>
              <w:t>دربارۀ تقابل عقل و شهوت</w:t>
            </w:r>
            <w:r>
              <w:rPr>
                <w:rStyle w:val="IndexLink"/>
                <w:rtl w:val="true"/>
              </w:rPr>
              <w:tab/>
            </w:r>
            <w:r>
              <w:rPr>
                <w:rStyle w:val="IndexLink"/>
              </w:rPr>
              <w:t>50</w:t>
            </w:r>
          </w:hyperlink>
        </w:p>
        <w:p>
          <w:pPr>
            <w:pStyle w:val="Contents3"/>
            <w:tabs>
              <w:tab w:val="clear" w:pos="8459"/>
              <w:tab w:val="right" w:pos="9026" w:leader="dot"/>
            </w:tabs>
            <w:rPr/>
          </w:pPr>
          <w:hyperlink w:anchor="__RefHeading___Toc2151933_237004111">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151935_237004111">
            <w:r>
              <w:rPr>
                <w:webHidden/>
                <w:rStyle w:val="IndexLink"/>
                <w:rtl w:val="true"/>
              </w:rPr>
              <w:t>در شگفتی مغز آدمی</w:t>
            </w:r>
            <w:r>
              <w:rPr>
                <w:rStyle w:val="IndexLink"/>
                <w:rtl w:val="true"/>
              </w:rPr>
              <w:tab/>
            </w:r>
            <w:r>
              <w:rPr>
                <w:rStyle w:val="IndexLink"/>
              </w:rPr>
              <w:t>52</w:t>
            </w:r>
          </w:hyperlink>
        </w:p>
        <w:p>
          <w:pPr>
            <w:pStyle w:val="Contents3"/>
            <w:tabs>
              <w:tab w:val="clear" w:pos="8459"/>
              <w:tab w:val="right" w:pos="9026" w:leader="dot"/>
            </w:tabs>
            <w:rPr/>
          </w:pPr>
          <w:hyperlink w:anchor="__RefHeading___Toc2151937_237004111">
            <w:r>
              <w:rPr>
                <w:webHidden/>
                <w:rStyle w:val="IndexLink"/>
                <w:rtl w:val="true"/>
              </w:rPr>
              <w:t>ارزش عقل</w:t>
            </w:r>
            <w:r>
              <w:rPr>
                <w:rStyle w:val="IndexLink"/>
                <w:rtl w:val="true"/>
              </w:rPr>
              <w:tab/>
            </w:r>
            <w:r>
              <w:rPr>
                <w:rStyle w:val="IndexLink"/>
              </w:rPr>
              <w:t>52</w:t>
            </w:r>
          </w:hyperlink>
        </w:p>
        <w:p>
          <w:pPr>
            <w:pStyle w:val="Contents3"/>
            <w:tabs>
              <w:tab w:val="clear" w:pos="8459"/>
              <w:tab w:val="right" w:pos="9026" w:leader="dot"/>
            </w:tabs>
            <w:rPr/>
          </w:pPr>
          <w:hyperlink w:anchor="__RefHeading___Toc2151939_237004111">
            <w:r>
              <w:rPr>
                <w:webHidden/>
                <w:rStyle w:val="IndexLink"/>
                <w:rtl w:val="true"/>
              </w:rPr>
              <w:t>خواسته عقل و خواسته شهوت</w:t>
            </w:r>
            <w:r>
              <w:rPr>
                <w:rStyle w:val="IndexLink"/>
                <w:rtl w:val="true"/>
              </w:rPr>
              <w:tab/>
            </w:r>
            <w:r>
              <w:rPr>
                <w:rStyle w:val="IndexLink"/>
              </w:rPr>
              <w:t>53</w:t>
            </w:r>
          </w:hyperlink>
        </w:p>
        <w:p>
          <w:pPr>
            <w:pStyle w:val="Contents3"/>
            <w:tabs>
              <w:tab w:val="clear" w:pos="8459"/>
              <w:tab w:val="right" w:pos="9026" w:leader="dot"/>
            </w:tabs>
            <w:rPr/>
          </w:pPr>
          <w:hyperlink w:anchor="__RefHeading___Toc2151941_237004111">
            <w:r>
              <w:rPr>
                <w:webHidden/>
                <w:rStyle w:val="IndexLink"/>
                <w:rtl w:val="true"/>
              </w:rPr>
              <w:t>جدال دائمی عقل و شهوت</w:t>
            </w:r>
            <w:r>
              <w:rPr>
                <w:rStyle w:val="IndexLink"/>
                <w:rtl w:val="true"/>
              </w:rPr>
              <w:tab/>
            </w:r>
            <w:r>
              <w:rPr>
                <w:rStyle w:val="IndexLink"/>
              </w:rPr>
              <w:t>55</w:t>
            </w:r>
          </w:hyperlink>
        </w:p>
        <w:p>
          <w:pPr>
            <w:pStyle w:val="Contents3"/>
            <w:tabs>
              <w:tab w:val="clear" w:pos="8459"/>
              <w:tab w:val="right" w:pos="9026" w:leader="dot"/>
            </w:tabs>
            <w:rPr/>
          </w:pPr>
          <w:hyperlink w:anchor="__RefHeading___Toc2151943_237004111">
            <w:r>
              <w:rPr>
                <w:webHidden/>
                <w:rStyle w:val="IndexLink"/>
                <w:rtl w:val="true"/>
              </w:rPr>
              <w:t>ز رنگین خانه شهوت بپرهیز</w:t>
            </w:r>
            <w:r>
              <w:rPr>
                <w:rStyle w:val="IndexLink"/>
                <w:rtl w:val="true"/>
              </w:rPr>
              <w:t>!</w:t>
              <w:tab/>
            </w:r>
            <w:r>
              <w:rPr>
                <w:rStyle w:val="IndexLink"/>
              </w:rPr>
              <w:t>57</w:t>
            </w:r>
          </w:hyperlink>
        </w:p>
        <w:p>
          <w:pPr>
            <w:pStyle w:val="Contents3"/>
            <w:tabs>
              <w:tab w:val="clear" w:pos="8459"/>
              <w:tab w:val="right" w:pos="9026" w:leader="dot"/>
            </w:tabs>
            <w:rPr/>
          </w:pPr>
          <w:hyperlink w:anchor="__RefHeading___Toc2151945_237004111">
            <w:r>
              <w:rPr>
                <w:webHidden/>
                <w:rStyle w:val="IndexLink"/>
                <w:rtl w:val="true"/>
              </w:rPr>
              <w:t>درسی از مرحوم تربتی</w:t>
            </w:r>
            <w:r>
              <w:rPr>
                <w:rStyle w:val="IndexLink"/>
                <w:rtl w:val="true"/>
              </w:rPr>
              <w:tab/>
            </w:r>
            <w:r>
              <w:rPr>
                <w:rStyle w:val="IndexLink"/>
              </w:rPr>
              <w:t>58</w:t>
            </w:r>
          </w:hyperlink>
        </w:p>
        <w:p>
          <w:pPr>
            <w:pStyle w:val="Contents3"/>
            <w:tabs>
              <w:tab w:val="clear" w:pos="8459"/>
              <w:tab w:val="right" w:pos="9026" w:leader="dot"/>
            </w:tabs>
            <w:rPr/>
          </w:pPr>
          <w:hyperlink w:anchor="__RefHeading___Toc2151947_237004111">
            <w:r>
              <w:rPr>
                <w:webHidden/>
                <w:rStyle w:val="IndexLink"/>
                <w:rtl w:val="true"/>
              </w:rPr>
              <w:t>فرزند خوب مادر نادان نپرورد</w:t>
            </w:r>
            <w:r>
              <w:rPr>
                <w:rStyle w:val="IndexLink"/>
                <w:rtl w:val="true"/>
              </w:rPr>
              <w:tab/>
            </w:r>
            <w:r>
              <w:rPr>
                <w:rStyle w:val="IndexLink"/>
              </w:rPr>
              <w:t>59</w:t>
            </w:r>
          </w:hyperlink>
        </w:p>
        <w:p>
          <w:pPr>
            <w:pStyle w:val="Contents3"/>
            <w:tabs>
              <w:tab w:val="clear" w:pos="8459"/>
              <w:tab w:val="right" w:pos="9026" w:leader="dot"/>
            </w:tabs>
            <w:rPr/>
          </w:pPr>
          <w:hyperlink w:anchor="__RefHeading___Toc2151949_237004111">
            <w:r>
              <w:rPr>
                <w:webHidden/>
                <w:rStyle w:val="IndexLink"/>
                <w:rtl w:val="true"/>
              </w:rPr>
              <w:t>درسی دیگر از مرحوم تربتی</w:t>
            </w:r>
            <w:r>
              <w:rPr>
                <w:rStyle w:val="IndexLink"/>
                <w:rtl w:val="true"/>
              </w:rPr>
              <w:tab/>
            </w:r>
            <w:r>
              <w:rPr>
                <w:rStyle w:val="IndexLink"/>
              </w:rPr>
              <w:t>60</w:t>
            </w:r>
          </w:hyperlink>
        </w:p>
        <w:p>
          <w:pPr>
            <w:pStyle w:val="Contents3"/>
            <w:tabs>
              <w:tab w:val="clear" w:pos="8459"/>
              <w:tab w:val="right" w:pos="9026" w:leader="dot"/>
            </w:tabs>
            <w:rPr/>
          </w:pPr>
          <w:hyperlink w:anchor="__RefHeading___Toc2151951_237004111">
            <w:r>
              <w:rPr>
                <w:webHidden/>
                <w:rStyle w:val="IndexLink"/>
                <w:rtl w:val="true"/>
              </w:rPr>
              <w:t>این ها همه از برکت عقل است</w:t>
            </w:r>
            <w:r>
              <w:rPr>
                <w:rStyle w:val="IndexLink"/>
                <w:rtl w:val="true"/>
              </w:rPr>
              <w:tab/>
            </w:r>
            <w:r>
              <w:rPr>
                <w:rStyle w:val="IndexLink"/>
              </w:rPr>
              <w:t>61</w:t>
            </w:r>
          </w:hyperlink>
        </w:p>
        <w:p>
          <w:pPr>
            <w:pStyle w:val="Contents3"/>
            <w:tabs>
              <w:tab w:val="clear" w:pos="8459"/>
              <w:tab w:val="right" w:pos="9026" w:leader="dot"/>
            </w:tabs>
            <w:rPr/>
          </w:pPr>
          <w:hyperlink w:anchor="__RefHeading___Toc2151953_237004111">
            <w:r>
              <w:rPr>
                <w:webHidden/>
                <w:rStyle w:val="IndexLink"/>
                <w:rtl w:val="true"/>
              </w:rPr>
              <w:t>ادامه ماجرای آن جوان</w:t>
            </w:r>
            <w:r>
              <w:rPr>
                <w:rStyle w:val="IndexLink"/>
                <w:rtl w:val="true"/>
              </w:rPr>
              <w:tab/>
            </w:r>
            <w:r>
              <w:rPr>
                <w:rStyle w:val="IndexLink"/>
              </w:rPr>
              <w:t>62</w:t>
            </w:r>
          </w:hyperlink>
        </w:p>
        <w:p>
          <w:pPr>
            <w:pStyle w:val="Contents3"/>
            <w:tabs>
              <w:tab w:val="clear" w:pos="8459"/>
              <w:tab w:val="right" w:pos="9026" w:leader="dot"/>
            </w:tabs>
            <w:rPr/>
          </w:pPr>
          <w:hyperlink w:anchor="__RefHeading___Toc2151955_237004111">
            <w:r>
              <w:rPr>
                <w:webHidden/>
                <w:rStyle w:val="IndexLink"/>
                <w:rtl w:val="true"/>
              </w:rPr>
              <w:t>وسعت و قداست میدان عقل</w:t>
            </w:r>
            <w:r>
              <w:rPr>
                <w:rStyle w:val="IndexLink"/>
                <w:rtl w:val="true"/>
              </w:rPr>
              <w:tab/>
            </w:r>
            <w:r>
              <w:rPr>
                <w:rStyle w:val="IndexLink"/>
              </w:rPr>
              <w:t>64</w:t>
            </w:r>
          </w:hyperlink>
        </w:p>
        <w:p>
          <w:pPr>
            <w:pStyle w:val="Contents3"/>
            <w:tabs>
              <w:tab w:val="clear" w:pos="8459"/>
              <w:tab w:val="right" w:pos="9026" w:leader="dot"/>
            </w:tabs>
            <w:rPr/>
          </w:pPr>
          <w:hyperlink w:anchor="__RefHeading___Toc2151957_237004111">
            <w:r>
              <w:rPr>
                <w:webHidden/>
                <w:rStyle w:val="IndexLink"/>
                <w:rtl w:val="true"/>
              </w:rPr>
              <w:t>اهتمام شیعه بر مساله عقل</w:t>
            </w:r>
            <w:r>
              <w:rPr>
                <w:rStyle w:val="IndexLink"/>
                <w:rtl w:val="true"/>
              </w:rPr>
              <w:tab/>
            </w:r>
            <w:r>
              <w:rPr>
                <w:rStyle w:val="IndexLink"/>
              </w:rPr>
              <w:t>65</w:t>
            </w:r>
          </w:hyperlink>
        </w:p>
        <w:p>
          <w:pPr>
            <w:pStyle w:val="Contents3"/>
            <w:tabs>
              <w:tab w:val="clear" w:pos="8459"/>
              <w:tab w:val="right" w:pos="9026" w:leader="dot"/>
            </w:tabs>
            <w:rPr/>
          </w:pPr>
          <w:hyperlink w:anchor="__RefHeading___Toc2151959_237004111">
            <w:r>
              <w:rPr>
                <w:webHidden/>
                <w:rStyle w:val="IndexLink"/>
                <w:rtl w:val="true"/>
              </w:rPr>
              <w:t>همسویی عقل با انبیا</w:t>
            </w:r>
            <w:r>
              <w:rPr>
                <w:rStyle w:val="IndexLink"/>
                <w:rtl w:val="true"/>
              </w:rPr>
              <w:tab/>
            </w:r>
            <w:r>
              <w:rPr>
                <w:rStyle w:val="IndexLink"/>
              </w:rPr>
              <w:t>65</w:t>
            </w:r>
          </w:hyperlink>
        </w:p>
        <w:p>
          <w:pPr>
            <w:pStyle w:val="Contents3"/>
            <w:tabs>
              <w:tab w:val="clear" w:pos="8459"/>
              <w:tab w:val="right" w:pos="9026" w:leader="dot"/>
            </w:tabs>
            <w:rPr/>
          </w:pPr>
          <w:hyperlink w:anchor="__RefHeading___Toc2151961_237004111">
            <w:r>
              <w:rPr>
                <w:webHidden/>
                <w:rStyle w:val="IndexLink"/>
                <w:rtl w:val="true"/>
              </w:rPr>
              <w:t>پی نوشت</w:t>
            </w:r>
            <w:r>
              <w:rPr>
                <w:rStyle w:val="IndexLink"/>
                <w:rtl w:val="true"/>
              </w:rPr>
              <w:t>:</w:t>
              <w:tab/>
            </w:r>
            <w:r>
              <w:rPr>
                <w:rStyle w:val="IndexLink"/>
              </w:rPr>
              <w:t>67</w:t>
            </w:r>
          </w:hyperlink>
        </w:p>
        <w:p>
          <w:pPr>
            <w:pStyle w:val="Contents2"/>
            <w:tabs>
              <w:tab w:val="clear" w:pos="8743"/>
              <w:tab w:val="right" w:pos="9026" w:leader="dot"/>
            </w:tabs>
            <w:rPr/>
          </w:pPr>
          <w:hyperlink w:anchor="__RefHeading___Toc2151963_237004111">
            <w:r>
              <w:rPr>
                <w:webHidden/>
                <w:rStyle w:val="IndexLink"/>
              </w:rPr>
              <w:t>3</w:t>
            </w:r>
            <w:r>
              <w:rPr>
                <w:rStyle w:val="IndexLink"/>
                <w:rtl w:val="true"/>
              </w:rPr>
              <w:t xml:space="preserve">- </w:t>
            </w:r>
            <w:r>
              <w:rPr>
                <w:rStyle w:val="IndexLink"/>
                <w:rtl w:val="true"/>
              </w:rPr>
              <w:t>شناخت صدق و کذب قدرت عقل</w:t>
            </w:r>
            <w:r>
              <w:rPr>
                <w:rStyle w:val="IndexLink"/>
                <w:rtl w:val="true"/>
              </w:rPr>
              <w:tab/>
            </w:r>
            <w:r>
              <w:rPr>
                <w:rStyle w:val="IndexLink"/>
              </w:rPr>
              <w:t>78</w:t>
            </w:r>
          </w:hyperlink>
        </w:p>
        <w:p>
          <w:pPr>
            <w:pStyle w:val="Contents3"/>
            <w:tabs>
              <w:tab w:val="clear" w:pos="8459"/>
              <w:tab w:val="right" w:pos="9026" w:leader="dot"/>
            </w:tabs>
            <w:rPr/>
          </w:pPr>
          <w:hyperlink w:anchor="__RefHeading___Toc2151965_237004111">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151967_237004111">
            <w:r>
              <w:rPr>
                <w:webHidden/>
                <w:rStyle w:val="IndexLink"/>
                <w:rtl w:val="true"/>
              </w:rPr>
              <w:t>انس با اهل معرفت</w:t>
            </w:r>
            <w:r>
              <w:rPr>
                <w:rStyle w:val="IndexLink"/>
                <w:rtl w:val="true"/>
              </w:rPr>
              <w:tab/>
            </w:r>
            <w:r>
              <w:rPr>
                <w:rStyle w:val="IndexLink"/>
              </w:rPr>
              <w:t>81</w:t>
            </w:r>
          </w:hyperlink>
        </w:p>
        <w:p>
          <w:pPr>
            <w:pStyle w:val="Contents3"/>
            <w:tabs>
              <w:tab w:val="clear" w:pos="8459"/>
              <w:tab w:val="right" w:pos="9026" w:leader="dot"/>
            </w:tabs>
            <w:rPr/>
          </w:pPr>
          <w:hyperlink w:anchor="__RefHeading___Toc2151969_237004111">
            <w:r>
              <w:rPr>
                <w:webHidden/>
                <w:rStyle w:val="IndexLink"/>
                <w:rtl w:val="true"/>
              </w:rPr>
              <w:t>عقل و تمییز صدق از کذب</w:t>
            </w:r>
            <w:r>
              <w:rPr>
                <w:rStyle w:val="IndexLink"/>
                <w:rtl w:val="true"/>
              </w:rPr>
              <w:tab/>
            </w:r>
            <w:r>
              <w:rPr>
                <w:rStyle w:val="IndexLink"/>
              </w:rPr>
              <w:t>83</w:t>
            </w:r>
          </w:hyperlink>
        </w:p>
        <w:p>
          <w:pPr>
            <w:pStyle w:val="Contents3"/>
            <w:tabs>
              <w:tab w:val="clear" w:pos="8459"/>
              <w:tab w:val="right" w:pos="9026" w:leader="dot"/>
            </w:tabs>
            <w:rPr/>
          </w:pPr>
          <w:hyperlink w:anchor="__RefHeading___Toc2151971_237004111">
            <w:r>
              <w:rPr>
                <w:webHidden/>
                <w:rStyle w:val="IndexLink"/>
                <w:rtl w:val="true"/>
              </w:rPr>
              <w:t>اولین دعوت علنی پیامبر اکرم</w:t>
            </w:r>
            <w:r>
              <w:rPr>
                <w:rStyle w:val="IndexLink"/>
                <w:rtl w:val="true"/>
              </w:rPr>
              <w:tab/>
            </w:r>
            <w:r>
              <w:rPr>
                <w:rStyle w:val="IndexLink"/>
              </w:rPr>
              <w:t>83</w:t>
            </w:r>
          </w:hyperlink>
        </w:p>
        <w:p>
          <w:pPr>
            <w:pStyle w:val="Contents3"/>
            <w:tabs>
              <w:tab w:val="clear" w:pos="8459"/>
              <w:tab w:val="right" w:pos="9026" w:leader="dot"/>
            </w:tabs>
            <w:rPr/>
          </w:pPr>
          <w:hyperlink w:anchor="__RefHeading___Toc2151973_237004111">
            <w:r>
              <w:rPr>
                <w:webHidden/>
                <w:rStyle w:val="IndexLink"/>
                <w:rtl w:val="true"/>
              </w:rPr>
              <w:t>نشانه های تکذیب کنندگان حق</w:t>
            </w:r>
            <w:r>
              <w:rPr>
                <w:rStyle w:val="IndexLink"/>
                <w:rtl w:val="true"/>
              </w:rPr>
              <w:tab/>
            </w:r>
            <w:r>
              <w:rPr>
                <w:rStyle w:val="IndexLink"/>
              </w:rPr>
              <w:t>84</w:t>
            </w:r>
          </w:hyperlink>
        </w:p>
        <w:p>
          <w:pPr>
            <w:pStyle w:val="Contents4"/>
            <w:tabs>
              <w:tab w:val="clear" w:pos="8176"/>
              <w:tab w:val="right" w:pos="9026" w:leader="dot"/>
            </w:tabs>
            <w:rPr/>
          </w:pPr>
          <w:hyperlink w:anchor="__RefHeading___Toc2151975_237004111">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2151977_237004111">
            <w:r>
              <w:rPr>
                <w:webHidden/>
                <w:rStyle w:val="IndexLink"/>
                <w:rtl w:val="true"/>
              </w:rPr>
              <w:t>الف</w:t>
            </w:r>
            <w:r>
              <w:rPr>
                <w:rStyle w:val="IndexLink"/>
                <w:rtl w:val="true"/>
              </w:rPr>
              <w:t>.</w:t>
            </w:r>
            <w:r>
              <w:rPr>
                <w:rStyle w:val="IndexLink"/>
                <w:rtl w:val="true"/>
              </w:rPr>
              <w:t>دعوت به بدی</w:t>
            </w:r>
            <w:r>
              <w:rPr>
                <w:rStyle w:val="IndexLink"/>
                <w:rtl w:val="true"/>
              </w:rPr>
              <w:tab/>
            </w:r>
            <w:r>
              <w:rPr>
                <w:rStyle w:val="IndexLink"/>
              </w:rPr>
              <w:t>85</w:t>
            </w:r>
          </w:hyperlink>
        </w:p>
        <w:p>
          <w:pPr>
            <w:pStyle w:val="Contents4"/>
            <w:tabs>
              <w:tab w:val="clear" w:pos="8176"/>
              <w:tab w:val="right" w:pos="9026" w:leader="dot"/>
            </w:tabs>
            <w:rPr/>
          </w:pPr>
          <w:hyperlink w:anchor="__RefHeading___Toc2151979_237004111">
            <w:r>
              <w:rPr>
                <w:webHidden/>
                <w:rStyle w:val="IndexLink"/>
                <w:rtl w:val="true"/>
              </w:rPr>
              <w:t>ب</w:t>
            </w:r>
            <w:r>
              <w:rPr>
                <w:rStyle w:val="IndexLink"/>
                <w:rtl w:val="true"/>
              </w:rPr>
              <w:t>.</w:t>
            </w:r>
            <w:r>
              <w:rPr>
                <w:rStyle w:val="IndexLink"/>
                <w:rtl w:val="true"/>
              </w:rPr>
              <w:t>دعوت به فحشا</w:t>
            </w:r>
            <w:r>
              <w:rPr>
                <w:rStyle w:val="IndexLink"/>
                <w:rtl w:val="true"/>
              </w:rPr>
              <w:tab/>
            </w:r>
            <w:r>
              <w:rPr>
                <w:rStyle w:val="IndexLink"/>
              </w:rPr>
              <w:t>86</w:t>
            </w:r>
          </w:hyperlink>
        </w:p>
        <w:p>
          <w:pPr>
            <w:pStyle w:val="Contents3"/>
            <w:tabs>
              <w:tab w:val="clear" w:pos="8459"/>
              <w:tab w:val="right" w:pos="9026" w:leader="dot"/>
            </w:tabs>
            <w:rPr/>
          </w:pPr>
          <w:hyperlink w:anchor="__RefHeading___Toc2151981_237004111">
            <w:r>
              <w:rPr>
                <w:webHidden/>
                <w:rStyle w:val="IndexLink"/>
                <w:rtl w:val="true"/>
              </w:rPr>
              <w:t>سخنی از علی</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2151983_237004111">
            <w:r>
              <w:rPr>
                <w:webHidden/>
                <w:rStyle w:val="IndexLink"/>
                <w:rtl w:val="true"/>
              </w:rPr>
              <w:t>از ربا پرهیز کنیم</w:t>
            </w:r>
            <w:r>
              <w:rPr>
                <w:rStyle w:val="IndexLink"/>
                <w:rtl w:val="true"/>
              </w:rPr>
              <w:tab/>
            </w:r>
            <w:r>
              <w:rPr>
                <w:rStyle w:val="IndexLink"/>
              </w:rPr>
              <w:t>90</w:t>
            </w:r>
          </w:hyperlink>
        </w:p>
        <w:p>
          <w:pPr>
            <w:pStyle w:val="Contents3"/>
            <w:tabs>
              <w:tab w:val="clear" w:pos="8459"/>
              <w:tab w:val="right" w:pos="9026" w:leader="dot"/>
            </w:tabs>
            <w:rPr/>
          </w:pPr>
          <w:hyperlink w:anchor="__RefHeading___Toc2151985_237004111">
            <w:r>
              <w:rPr>
                <w:webHidden/>
                <w:rStyle w:val="IndexLink"/>
                <w:rtl w:val="true"/>
              </w:rPr>
              <w:t>آتشی که ضرری نرساند</w:t>
            </w:r>
            <w:r>
              <w:rPr>
                <w:rStyle w:val="IndexLink"/>
                <w:rtl w:val="true"/>
              </w:rPr>
              <w:tab/>
            </w:r>
            <w:r>
              <w:rPr>
                <w:rStyle w:val="IndexLink"/>
              </w:rPr>
              <w:t>92</w:t>
            </w:r>
          </w:hyperlink>
        </w:p>
        <w:p>
          <w:pPr>
            <w:pStyle w:val="Contents3"/>
            <w:tabs>
              <w:tab w:val="clear" w:pos="8459"/>
              <w:tab w:val="right" w:pos="9026" w:leader="dot"/>
            </w:tabs>
            <w:rPr/>
          </w:pPr>
          <w:hyperlink w:anchor="__RefHeading___Toc2151987_237004111">
            <w:r>
              <w:rPr>
                <w:webHidden/>
                <w:rStyle w:val="IndexLink"/>
                <w:rtl w:val="true"/>
              </w:rPr>
              <w:t>حکایتی عجیب از اهل باطن</w:t>
            </w:r>
            <w:r>
              <w:rPr>
                <w:rStyle w:val="IndexLink"/>
                <w:rtl w:val="true"/>
              </w:rPr>
              <w:tab/>
            </w:r>
            <w:r>
              <w:rPr>
                <w:rStyle w:val="IndexLink"/>
              </w:rPr>
              <w:t>93</w:t>
            </w:r>
          </w:hyperlink>
        </w:p>
        <w:p>
          <w:pPr>
            <w:pStyle w:val="Contents3"/>
            <w:tabs>
              <w:tab w:val="clear" w:pos="8459"/>
              <w:tab w:val="right" w:pos="9026" w:leader="dot"/>
            </w:tabs>
            <w:rPr/>
          </w:pPr>
          <w:hyperlink w:anchor="__RefHeading___Toc2151989_237004111">
            <w:r>
              <w:rPr>
                <w:webHidden/>
                <w:rStyle w:val="IndexLink"/>
                <w:rtl w:val="true"/>
              </w:rPr>
              <w:t>کلامی از امام صادق</w:t>
            </w:r>
            <w:r>
              <w:rPr>
                <w:rStyle w:val="IndexLink"/>
                <w:rtl w:val="true"/>
              </w:rPr>
              <w:t>(</w:t>
            </w:r>
            <w:r>
              <w:rPr>
                <w:rStyle w:val="IndexLink"/>
                <w:rtl w:val="true"/>
              </w:rPr>
              <w:t>علیه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2151991_237004111">
            <w:r>
              <w:rPr>
                <w:webHidden/>
                <w:rStyle w:val="IndexLink"/>
                <w:rtl w:val="true"/>
              </w:rPr>
              <w:t>پی نوشت</w:t>
            </w:r>
            <w:r>
              <w:rPr>
                <w:rStyle w:val="IndexLink"/>
                <w:rtl w:val="true"/>
              </w:rPr>
              <w:t>:</w:t>
              <w:tab/>
            </w:r>
            <w:r>
              <w:rPr>
                <w:rStyle w:val="IndexLink"/>
              </w:rPr>
              <w:t>96</w:t>
            </w:r>
          </w:hyperlink>
        </w:p>
        <w:p>
          <w:pPr>
            <w:pStyle w:val="Contents2"/>
            <w:tabs>
              <w:tab w:val="clear" w:pos="8743"/>
              <w:tab w:val="right" w:pos="9026" w:leader="dot"/>
            </w:tabs>
            <w:rPr/>
          </w:pPr>
          <w:hyperlink w:anchor="__RefHeading___Toc2151993_237004111">
            <w:r>
              <w:rPr>
                <w:webHidden/>
                <w:rStyle w:val="IndexLink"/>
              </w:rPr>
              <w:t>4</w:t>
            </w:r>
            <w:r>
              <w:rPr>
                <w:rStyle w:val="IndexLink"/>
                <w:rtl w:val="true"/>
              </w:rPr>
              <w:t xml:space="preserve">- </w:t>
            </w:r>
            <w:r>
              <w:rPr>
                <w:rStyle w:val="IndexLink"/>
                <w:rtl w:val="true"/>
              </w:rPr>
              <w:t>عقل نور الهی است</w:t>
            </w:r>
            <w:r>
              <w:rPr>
                <w:rStyle w:val="IndexLink"/>
                <w:rtl w:val="true"/>
              </w:rPr>
              <w:tab/>
            </w:r>
            <w:r>
              <w:rPr>
                <w:rStyle w:val="IndexLink"/>
              </w:rPr>
              <w:t>112</w:t>
            </w:r>
          </w:hyperlink>
        </w:p>
        <w:p>
          <w:pPr>
            <w:pStyle w:val="Contents3"/>
            <w:tabs>
              <w:tab w:val="clear" w:pos="8459"/>
              <w:tab w:val="right" w:pos="9026" w:leader="dot"/>
            </w:tabs>
            <w:rPr/>
          </w:pPr>
          <w:hyperlink w:anchor="__RefHeading___Toc2151995_237004111">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2151997_237004111">
            <w:r>
              <w:rPr>
                <w:webHidden/>
                <w:rStyle w:val="IndexLink"/>
                <w:rtl w:val="true"/>
              </w:rPr>
              <w:t>نور در قرآن</w:t>
            </w:r>
            <w:r>
              <w:rPr>
                <w:rStyle w:val="IndexLink"/>
                <w:rtl w:val="true"/>
              </w:rPr>
              <w:tab/>
            </w:r>
            <w:r>
              <w:rPr>
                <w:rStyle w:val="IndexLink"/>
              </w:rPr>
              <w:t>114</w:t>
            </w:r>
          </w:hyperlink>
        </w:p>
        <w:p>
          <w:pPr>
            <w:pStyle w:val="Contents3"/>
            <w:tabs>
              <w:tab w:val="clear" w:pos="8459"/>
              <w:tab w:val="right" w:pos="9026" w:leader="dot"/>
            </w:tabs>
            <w:rPr/>
          </w:pPr>
          <w:hyperlink w:anchor="__RefHeading___Toc2151999_237004111">
            <w:r>
              <w:rPr>
                <w:webHidden/>
                <w:rStyle w:val="IndexLink"/>
                <w:rtl w:val="true"/>
              </w:rPr>
              <w:t>واحد بودن حقیقت نور</w:t>
            </w:r>
            <w:r>
              <w:rPr>
                <w:rStyle w:val="IndexLink"/>
                <w:rtl w:val="true"/>
              </w:rPr>
              <w:tab/>
            </w:r>
            <w:r>
              <w:rPr>
                <w:rStyle w:val="IndexLink"/>
              </w:rPr>
              <w:t>116</w:t>
            </w:r>
          </w:hyperlink>
        </w:p>
        <w:p>
          <w:pPr>
            <w:pStyle w:val="Contents3"/>
            <w:tabs>
              <w:tab w:val="clear" w:pos="8459"/>
              <w:tab w:val="right" w:pos="9026" w:leader="dot"/>
            </w:tabs>
            <w:rPr/>
          </w:pPr>
          <w:hyperlink w:anchor="__RefHeading___Toc2152001_237004111">
            <w:r>
              <w:rPr>
                <w:webHidden/>
                <w:rStyle w:val="IndexLink"/>
                <w:rtl w:val="true"/>
              </w:rPr>
              <w:t>بدون قرآن نمی شود</w:t>
            </w:r>
            <w:r>
              <w:rPr>
                <w:rStyle w:val="IndexLink"/>
                <w:rtl w:val="true"/>
              </w:rPr>
              <w:t>.</w:t>
              <w:tab/>
            </w:r>
            <w:r>
              <w:rPr>
                <w:rStyle w:val="IndexLink"/>
              </w:rPr>
              <w:t>117</w:t>
            </w:r>
          </w:hyperlink>
        </w:p>
        <w:p>
          <w:pPr>
            <w:pStyle w:val="Contents3"/>
            <w:tabs>
              <w:tab w:val="clear" w:pos="8459"/>
              <w:tab w:val="right" w:pos="9026" w:leader="dot"/>
            </w:tabs>
            <w:rPr/>
          </w:pPr>
          <w:hyperlink w:anchor="__RefHeading___Toc2152003_237004111">
            <w:r>
              <w:rPr>
                <w:webHidden/>
                <w:rStyle w:val="IndexLink"/>
                <w:rtl w:val="true"/>
              </w:rPr>
              <w:t>فیل همه چیز بود مگر فیل</w:t>
            </w:r>
            <w:r>
              <w:rPr>
                <w:rStyle w:val="IndexLink"/>
                <w:rtl w:val="true"/>
              </w:rPr>
              <w:t>!</w:t>
              <w:tab/>
            </w:r>
            <w:r>
              <w:rPr>
                <w:rStyle w:val="IndexLink"/>
              </w:rPr>
              <w:t>117</w:t>
            </w:r>
          </w:hyperlink>
        </w:p>
        <w:p>
          <w:pPr>
            <w:pStyle w:val="Contents3"/>
            <w:tabs>
              <w:tab w:val="clear" w:pos="8459"/>
              <w:tab w:val="right" w:pos="9026" w:leader="dot"/>
            </w:tabs>
            <w:rPr/>
          </w:pPr>
          <w:hyperlink w:anchor="__RefHeading___Toc2152005_237004111">
            <w:r>
              <w:rPr>
                <w:webHidden/>
                <w:rStyle w:val="IndexLink"/>
                <w:rtl w:val="true"/>
              </w:rPr>
              <w:t>جلوه دیگری از نور</w:t>
            </w:r>
            <w:r>
              <w:rPr>
                <w:rStyle w:val="IndexLink"/>
                <w:rtl w:val="true"/>
              </w:rPr>
              <w:tab/>
            </w:r>
            <w:r>
              <w:rPr>
                <w:rStyle w:val="IndexLink"/>
              </w:rPr>
              <w:t>118</w:t>
            </w:r>
          </w:hyperlink>
        </w:p>
        <w:p>
          <w:pPr>
            <w:pStyle w:val="Contents3"/>
            <w:tabs>
              <w:tab w:val="clear" w:pos="8459"/>
              <w:tab w:val="right" w:pos="9026" w:leader="dot"/>
            </w:tabs>
            <w:rPr/>
          </w:pPr>
          <w:hyperlink w:anchor="__RefHeading___Toc2152007_237004111">
            <w:r>
              <w:rPr>
                <w:webHidden/>
                <w:rStyle w:val="IndexLink"/>
                <w:rtl w:val="true"/>
              </w:rPr>
              <w:t>نور بودن علم و عقل</w:t>
            </w:r>
            <w:r>
              <w:rPr>
                <w:rStyle w:val="IndexLink"/>
                <w:rtl w:val="true"/>
              </w:rPr>
              <w:tab/>
            </w:r>
            <w:r>
              <w:rPr>
                <w:rStyle w:val="IndexLink"/>
              </w:rPr>
              <w:t>119</w:t>
            </w:r>
          </w:hyperlink>
        </w:p>
        <w:p>
          <w:pPr>
            <w:pStyle w:val="Contents3"/>
            <w:tabs>
              <w:tab w:val="clear" w:pos="8459"/>
              <w:tab w:val="right" w:pos="9026" w:leader="dot"/>
            </w:tabs>
            <w:rPr/>
          </w:pPr>
          <w:hyperlink w:anchor="__RefHeading___Toc2152009_237004111">
            <w:r>
              <w:rPr>
                <w:webHidden/>
                <w:rStyle w:val="IndexLink"/>
                <w:rtl w:val="true"/>
              </w:rPr>
              <w:t>عقل نور است</w:t>
            </w:r>
            <w:r>
              <w:rPr>
                <w:rStyle w:val="IndexLink"/>
                <w:rtl w:val="true"/>
              </w:rPr>
              <w:tab/>
            </w:r>
            <w:r>
              <w:rPr>
                <w:rStyle w:val="IndexLink"/>
              </w:rPr>
              <w:t>120</w:t>
            </w:r>
          </w:hyperlink>
        </w:p>
        <w:p>
          <w:pPr>
            <w:pStyle w:val="Contents3"/>
            <w:tabs>
              <w:tab w:val="clear" w:pos="8459"/>
              <w:tab w:val="right" w:pos="9026" w:leader="dot"/>
            </w:tabs>
            <w:rPr/>
          </w:pPr>
          <w:hyperlink w:anchor="__RefHeading___Toc2152011_237004111">
            <w:r>
              <w:rPr>
                <w:webHidden/>
                <w:rStyle w:val="IndexLink"/>
                <w:rtl w:val="true"/>
              </w:rPr>
              <w:t>نماز امیر المؤمنین بر سهل بن حنیف</w:t>
            </w:r>
            <w:r>
              <w:rPr>
                <w:rStyle w:val="IndexLink"/>
                <w:rtl w:val="true"/>
              </w:rPr>
              <w:tab/>
            </w:r>
            <w:r>
              <w:rPr>
                <w:rStyle w:val="IndexLink"/>
              </w:rPr>
              <w:t>123</w:t>
            </w:r>
          </w:hyperlink>
        </w:p>
        <w:p>
          <w:pPr>
            <w:pStyle w:val="Contents3"/>
            <w:tabs>
              <w:tab w:val="clear" w:pos="8459"/>
              <w:tab w:val="right" w:pos="9026" w:leader="dot"/>
            </w:tabs>
            <w:rPr/>
          </w:pPr>
          <w:hyperlink w:anchor="__RefHeading___Toc2152013_237004111">
            <w:r>
              <w:rPr>
                <w:webHidden/>
                <w:rStyle w:val="IndexLink"/>
                <w:rtl w:val="true"/>
              </w:rPr>
              <w:t>ارزش مالک اشتر در نزد امیر المومنین</w:t>
            </w:r>
            <w:r>
              <w:rPr>
                <w:rStyle w:val="IndexLink"/>
                <w:rtl w:val="true"/>
              </w:rPr>
              <w:tab/>
            </w:r>
            <w:r>
              <w:rPr>
                <w:rStyle w:val="IndexLink"/>
              </w:rPr>
              <w:t>124</w:t>
            </w:r>
          </w:hyperlink>
        </w:p>
        <w:p>
          <w:pPr>
            <w:pStyle w:val="Contents3"/>
            <w:tabs>
              <w:tab w:val="clear" w:pos="8459"/>
              <w:tab w:val="right" w:pos="9026" w:leader="dot"/>
            </w:tabs>
            <w:rPr/>
          </w:pPr>
          <w:hyperlink w:anchor="__RefHeading___Toc2152015_237004111">
            <w:r>
              <w:rPr>
                <w:webHidden/>
                <w:rStyle w:val="IndexLink"/>
                <w:rtl w:val="true"/>
              </w:rPr>
              <w:t>از مالک بیاموزیم</w:t>
            </w:r>
            <w:r>
              <w:rPr>
                <w:rStyle w:val="IndexLink"/>
                <w:rtl w:val="true"/>
              </w:rPr>
              <w:tab/>
            </w:r>
            <w:r>
              <w:rPr>
                <w:rStyle w:val="IndexLink"/>
              </w:rPr>
              <w:t>125</w:t>
            </w:r>
          </w:hyperlink>
        </w:p>
        <w:p>
          <w:pPr>
            <w:pStyle w:val="Contents3"/>
            <w:tabs>
              <w:tab w:val="clear" w:pos="8459"/>
              <w:tab w:val="right" w:pos="9026" w:leader="dot"/>
            </w:tabs>
            <w:rPr/>
          </w:pPr>
          <w:hyperlink w:anchor="__RefHeading___Toc2152017_237004111">
            <w:r>
              <w:rPr>
                <w:webHidden/>
                <w:rStyle w:val="IndexLink"/>
                <w:rtl w:val="true"/>
              </w:rPr>
              <w:t>نامه ای از محبوب</w:t>
            </w:r>
            <w:r>
              <w:rPr>
                <w:rStyle w:val="IndexLink"/>
                <w:rtl w:val="true"/>
              </w:rPr>
              <w:tab/>
            </w:r>
            <w:r>
              <w:rPr>
                <w:rStyle w:val="IndexLink"/>
              </w:rPr>
              <w:t>127</w:t>
            </w:r>
          </w:hyperlink>
        </w:p>
        <w:p>
          <w:pPr>
            <w:pStyle w:val="Contents3"/>
            <w:tabs>
              <w:tab w:val="clear" w:pos="8459"/>
              <w:tab w:val="right" w:pos="9026" w:leader="dot"/>
            </w:tabs>
            <w:rPr/>
          </w:pPr>
          <w:hyperlink w:anchor="__RefHeading___Toc2152019_237004111">
            <w:r>
              <w:rPr>
                <w:webHidden/>
                <w:rStyle w:val="IndexLink"/>
                <w:rtl w:val="true"/>
              </w:rPr>
              <w:t>پی نوشت</w:t>
            </w:r>
            <w:r>
              <w:rPr>
                <w:rStyle w:val="IndexLink"/>
                <w:rtl w:val="true"/>
              </w:rPr>
              <w:t>:</w:t>
              <w:tab/>
            </w:r>
            <w:r>
              <w:rPr>
                <w:rStyle w:val="IndexLink"/>
              </w:rPr>
              <w:t>129</w:t>
            </w:r>
          </w:hyperlink>
        </w:p>
        <w:p>
          <w:pPr>
            <w:pStyle w:val="Contents2"/>
            <w:tabs>
              <w:tab w:val="clear" w:pos="8743"/>
              <w:tab w:val="right" w:pos="9026" w:leader="dot"/>
            </w:tabs>
            <w:rPr/>
          </w:pPr>
          <w:hyperlink w:anchor="__RefHeading___Toc2152021_237004111">
            <w:r>
              <w:rPr>
                <w:webHidden/>
                <w:rStyle w:val="IndexLink"/>
              </w:rPr>
              <w:t>5</w:t>
            </w:r>
            <w:r>
              <w:rPr>
                <w:rStyle w:val="IndexLink"/>
                <w:rtl w:val="true"/>
              </w:rPr>
              <w:t xml:space="preserve">- </w:t>
            </w:r>
            <w:r>
              <w:rPr>
                <w:rStyle w:val="IndexLink"/>
                <w:rtl w:val="true"/>
              </w:rPr>
              <w:t>دربارۀ عقل و کمال انسان</w:t>
            </w:r>
            <w:r>
              <w:rPr>
                <w:rStyle w:val="IndexLink"/>
                <w:rtl w:val="true"/>
              </w:rPr>
              <w:tab/>
            </w:r>
            <w:r>
              <w:rPr>
                <w:rStyle w:val="IndexLink"/>
              </w:rPr>
              <w:t>139</w:t>
            </w:r>
          </w:hyperlink>
        </w:p>
        <w:p>
          <w:pPr>
            <w:pStyle w:val="Contents3"/>
            <w:tabs>
              <w:tab w:val="clear" w:pos="8459"/>
              <w:tab w:val="right" w:pos="9026" w:leader="dot"/>
            </w:tabs>
            <w:rPr/>
          </w:pPr>
          <w:hyperlink w:anchor="__RefHeading___Toc2152023_237004111">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2152025_237004111">
            <w:r>
              <w:rPr>
                <w:webHidden/>
                <w:rStyle w:val="IndexLink"/>
                <w:rtl w:val="true"/>
              </w:rPr>
              <w:t>منابع انسان برای رسیدن به کمال</w:t>
            </w:r>
            <w:r>
              <w:rPr>
                <w:rStyle w:val="IndexLink"/>
                <w:rtl w:val="true"/>
              </w:rPr>
              <w:tab/>
            </w:r>
            <w:r>
              <w:rPr>
                <w:rStyle w:val="IndexLink"/>
              </w:rPr>
              <w:t>142</w:t>
            </w:r>
          </w:hyperlink>
        </w:p>
        <w:p>
          <w:pPr>
            <w:pStyle w:val="Contents3"/>
            <w:tabs>
              <w:tab w:val="clear" w:pos="8459"/>
              <w:tab w:val="right" w:pos="9026" w:leader="dot"/>
            </w:tabs>
            <w:rPr/>
          </w:pPr>
          <w:hyperlink w:anchor="__RefHeading___Toc2152027_237004111">
            <w:r>
              <w:rPr>
                <w:webHidden/>
                <w:rStyle w:val="IndexLink"/>
                <w:rtl w:val="true"/>
              </w:rPr>
              <w:t>سخن ناصر خسرو</w:t>
            </w:r>
            <w:r>
              <w:rPr>
                <w:rStyle w:val="IndexLink"/>
                <w:rtl w:val="true"/>
              </w:rPr>
              <w:tab/>
            </w:r>
            <w:r>
              <w:rPr>
                <w:rStyle w:val="IndexLink"/>
              </w:rPr>
              <w:t>142</w:t>
            </w:r>
          </w:hyperlink>
        </w:p>
        <w:p>
          <w:pPr>
            <w:pStyle w:val="Contents3"/>
            <w:tabs>
              <w:tab w:val="clear" w:pos="8459"/>
              <w:tab w:val="right" w:pos="9026" w:leader="dot"/>
            </w:tabs>
            <w:rPr/>
          </w:pPr>
          <w:hyperlink w:anchor="__RefHeading___Toc2152029_237004111">
            <w:r>
              <w:rPr>
                <w:webHidden/>
                <w:rStyle w:val="IndexLink"/>
                <w:rtl w:val="true"/>
              </w:rPr>
              <w:t>سخن مرحوم علامه مجلسی</w:t>
            </w:r>
            <w:r>
              <w:rPr>
                <w:rStyle w:val="IndexLink"/>
                <w:rtl w:val="true"/>
              </w:rPr>
              <w:tab/>
            </w:r>
            <w:r>
              <w:rPr>
                <w:rStyle w:val="IndexLink"/>
              </w:rPr>
              <w:t>142</w:t>
            </w:r>
          </w:hyperlink>
        </w:p>
        <w:p>
          <w:pPr>
            <w:pStyle w:val="Contents3"/>
            <w:tabs>
              <w:tab w:val="clear" w:pos="8459"/>
              <w:tab w:val="right" w:pos="9026" w:leader="dot"/>
            </w:tabs>
            <w:rPr/>
          </w:pPr>
          <w:hyperlink w:anchor="__RefHeading___Toc2152031_237004111">
            <w:r>
              <w:rPr>
                <w:webHidden/>
                <w:rStyle w:val="IndexLink"/>
                <w:rtl w:val="true"/>
              </w:rPr>
              <w:t>سخن علامه طباطبایی</w:t>
            </w:r>
            <w:r>
              <w:rPr>
                <w:rStyle w:val="IndexLink"/>
                <w:rtl w:val="true"/>
              </w:rPr>
              <w:tab/>
            </w:r>
            <w:r>
              <w:rPr>
                <w:rStyle w:val="IndexLink"/>
              </w:rPr>
              <w:t>143</w:t>
            </w:r>
          </w:hyperlink>
        </w:p>
        <w:p>
          <w:pPr>
            <w:pStyle w:val="Contents3"/>
            <w:tabs>
              <w:tab w:val="clear" w:pos="8459"/>
              <w:tab w:val="right" w:pos="9026" w:leader="dot"/>
            </w:tabs>
            <w:rPr/>
          </w:pPr>
          <w:hyperlink w:anchor="__RefHeading___Toc2152033_237004111">
            <w:r>
              <w:rPr>
                <w:webHidden/>
                <w:rStyle w:val="IndexLink"/>
                <w:rtl w:val="true"/>
              </w:rPr>
              <w:t>سه نعمتی که به علی</w:t>
            </w:r>
            <w:r>
              <w:rPr>
                <w:rStyle w:val="IndexLink"/>
                <w:rtl w:val="true"/>
              </w:rPr>
              <w:t>(</w:t>
            </w:r>
            <w:r>
              <w:rPr>
                <w:rStyle w:val="IndexLink"/>
                <w:rtl w:val="true"/>
              </w:rPr>
              <w:t>علیه السلام</w:t>
            </w:r>
            <w:r>
              <w:rPr>
                <w:rStyle w:val="IndexLink"/>
                <w:rtl w:val="true"/>
              </w:rPr>
              <w:t>)</w:t>
            </w:r>
            <w:r>
              <w:rPr>
                <w:rStyle w:val="IndexLink"/>
                <w:rtl w:val="true"/>
              </w:rPr>
              <w:t>داده شد</w:t>
            </w:r>
            <w:r>
              <w:rPr>
                <w:rStyle w:val="IndexLink"/>
                <w:rtl w:val="true"/>
              </w:rPr>
              <w:tab/>
            </w:r>
            <w:r>
              <w:rPr>
                <w:rStyle w:val="IndexLink"/>
              </w:rPr>
              <w:t>144</w:t>
            </w:r>
          </w:hyperlink>
        </w:p>
        <w:p>
          <w:pPr>
            <w:pStyle w:val="Contents3"/>
            <w:tabs>
              <w:tab w:val="clear" w:pos="8459"/>
              <w:tab w:val="right" w:pos="9026" w:leader="dot"/>
            </w:tabs>
            <w:rPr/>
          </w:pPr>
          <w:hyperlink w:anchor="__RefHeading___Toc2152035_237004111">
            <w:r>
              <w:rPr>
                <w:webHidden/>
                <w:rStyle w:val="IndexLink"/>
                <w:rtl w:val="true"/>
              </w:rPr>
              <w:t>عبادت علی</w:t>
            </w:r>
            <w:r>
              <w:rPr>
                <w:rStyle w:val="IndexLink"/>
                <w:rtl w:val="true"/>
              </w:rPr>
              <w:t>(</w:t>
            </w:r>
            <w:r>
              <w:rPr>
                <w:rStyle w:val="IndexLink"/>
                <w:rtl w:val="true"/>
              </w:rPr>
              <w:t>علیه السلام</w:t>
            </w:r>
            <w:r>
              <w:rPr>
                <w:rStyle w:val="IndexLink"/>
                <w:rtl w:val="true"/>
              </w:rPr>
              <w:t>)</w:t>
              <w:tab/>
            </w:r>
            <w:r>
              <w:rPr>
                <w:rStyle w:val="IndexLink"/>
              </w:rPr>
              <w:t>144</w:t>
            </w:r>
          </w:hyperlink>
        </w:p>
        <w:p>
          <w:pPr>
            <w:pStyle w:val="Contents3"/>
            <w:tabs>
              <w:tab w:val="clear" w:pos="8459"/>
              <w:tab w:val="right" w:pos="9026" w:leader="dot"/>
            </w:tabs>
            <w:rPr/>
          </w:pPr>
          <w:hyperlink w:anchor="__RefHeading___Toc2152037_237004111">
            <w:r>
              <w:rPr>
                <w:webHidden/>
                <w:rStyle w:val="IndexLink"/>
                <w:rtl w:val="true"/>
              </w:rPr>
              <w:t>ارزش ضربت علی</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2152039_237004111">
            <w:r>
              <w:rPr>
                <w:webHidden/>
                <w:rStyle w:val="IndexLink"/>
                <w:rtl w:val="true"/>
              </w:rPr>
              <w:t>پی نوشت</w:t>
            </w:r>
            <w:r>
              <w:rPr>
                <w:rStyle w:val="IndexLink"/>
                <w:rtl w:val="true"/>
              </w:rPr>
              <w:tab/>
            </w:r>
            <w:r>
              <w:rPr>
                <w:rStyle w:val="IndexLink"/>
              </w:rPr>
              <w:t>147</w:t>
            </w:r>
          </w:hyperlink>
        </w:p>
        <w:p>
          <w:pPr>
            <w:pStyle w:val="Contents2"/>
            <w:tabs>
              <w:tab w:val="clear" w:pos="8743"/>
              <w:tab w:val="right" w:pos="9026" w:leader="dot"/>
            </w:tabs>
            <w:rPr/>
          </w:pPr>
          <w:hyperlink w:anchor="__RefHeading___Toc2152041_237004111">
            <w:r>
              <w:rPr>
                <w:webHidden/>
                <w:rStyle w:val="IndexLink"/>
              </w:rPr>
              <w:t>6</w:t>
            </w:r>
            <w:r>
              <w:rPr>
                <w:rStyle w:val="IndexLink"/>
                <w:rtl w:val="true"/>
              </w:rPr>
              <w:t xml:space="preserve">- </w:t>
            </w:r>
            <w:r>
              <w:rPr>
                <w:rStyle w:val="IndexLink"/>
                <w:rtl w:val="true"/>
              </w:rPr>
              <w:t>ارزش عقل و نتیجه غفلت انسان از آن</w:t>
            </w:r>
            <w:r>
              <w:rPr>
                <w:rStyle w:val="IndexLink"/>
                <w:rtl w:val="true"/>
              </w:rPr>
              <w:tab/>
            </w:r>
            <w:r>
              <w:rPr>
                <w:rStyle w:val="IndexLink"/>
              </w:rPr>
              <w:t>171</w:t>
            </w:r>
          </w:hyperlink>
        </w:p>
        <w:p>
          <w:pPr>
            <w:pStyle w:val="Contents3"/>
            <w:tabs>
              <w:tab w:val="clear" w:pos="8459"/>
              <w:tab w:val="right" w:pos="9026" w:leader="dot"/>
            </w:tabs>
            <w:rPr/>
          </w:pPr>
          <w:hyperlink w:anchor="__RefHeading___Toc2152043_237004111">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2152045_237004111">
            <w:r>
              <w:rPr>
                <w:webHidden/>
                <w:rStyle w:val="IndexLink"/>
                <w:rtl w:val="true"/>
              </w:rPr>
              <w:t>سخن یوسف به زلیخا</w:t>
            </w:r>
            <w:r>
              <w:rPr>
                <w:rStyle w:val="IndexLink"/>
                <w:rtl w:val="true"/>
              </w:rPr>
              <w:tab/>
            </w:r>
            <w:r>
              <w:rPr>
                <w:rStyle w:val="IndexLink"/>
              </w:rPr>
              <w:t>175</w:t>
            </w:r>
          </w:hyperlink>
        </w:p>
        <w:p>
          <w:pPr>
            <w:pStyle w:val="Contents3"/>
            <w:tabs>
              <w:tab w:val="clear" w:pos="8459"/>
              <w:tab w:val="right" w:pos="9026" w:leader="dot"/>
            </w:tabs>
            <w:rPr/>
          </w:pPr>
          <w:hyperlink w:anchor="__RefHeading___Toc2152047_237004111">
            <w:r>
              <w:rPr>
                <w:webHidden/>
                <w:rStyle w:val="IndexLink"/>
                <w:rtl w:val="true"/>
              </w:rPr>
              <w:t>کل اگر طبیب بودی</w:t>
            </w:r>
            <w:r>
              <w:rPr>
                <w:rStyle w:val="IndexLink"/>
                <w:rtl w:val="true"/>
              </w:rPr>
              <w:t>...</w:t>
              <w:tab/>
            </w:r>
            <w:r>
              <w:rPr>
                <w:rStyle w:val="IndexLink"/>
              </w:rPr>
              <w:t>177</w:t>
            </w:r>
          </w:hyperlink>
        </w:p>
        <w:p>
          <w:pPr>
            <w:pStyle w:val="Contents3"/>
            <w:tabs>
              <w:tab w:val="clear" w:pos="8459"/>
              <w:tab w:val="right" w:pos="9026" w:leader="dot"/>
            </w:tabs>
            <w:rPr/>
          </w:pPr>
          <w:hyperlink w:anchor="__RefHeading___Toc2152049_237004111">
            <w:r>
              <w:rPr>
                <w:webHidden/>
                <w:rStyle w:val="IndexLink"/>
                <w:rtl w:val="true"/>
              </w:rPr>
              <w:t>افراط نشانه غفلت است</w:t>
            </w:r>
            <w:r>
              <w:rPr>
                <w:rStyle w:val="IndexLink"/>
                <w:rtl w:val="true"/>
              </w:rPr>
              <w:tab/>
            </w:r>
            <w:r>
              <w:rPr>
                <w:rStyle w:val="IndexLink"/>
              </w:rPr>
              <w:t>178</w:t>
            </w:r>
          </w:hyperlink>
        </w:p>
        <w:p>
          <w:pPr>
            <w:pStyle w:val="Contents3"/>
            <w:tabs>
              <w:tab w:val="clear" w:pos="8459"/>
              <w:tab w:val="right" w:pos="9026" w:leader="dot"/>
            </w:tabs>
            <w:rPr/>
          </w:pPr>
          <w:hyperlink w:anchor="__RefHeading___Toc2152051_237004111">
            <w:r>
              <w:rPr>
                <w:webHidden/>
                <w:rStyle w:val="IndexLink"/>
                <w:rtl w:val="true"/>
              </w:rPr>
              <w:t>درسی از علی</w:t>
            </w:r>
            <w:r>
              <w:rPr>
                <w:rStyle w:val="IndexLink"/>
                <w:rtl w:val="true"/>
              </w:rPr>
              <w:t>(</w:t>
            </w:r>
            <w:r>
              <w:rPr>
                <w:rStyle w:val="IndexLink"/>
                <w:rtl w:val="true"/>
              </w:rPr>
              <w:t>علیه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2152053_237004111">
            <w:r>
              <w:rPr>
                <w:webHidden/>
                <w:rStyle w:val="IndexLink"/>
                <w:rtl w:val="true"/>
              </w:rPr>
              <w:t>اندر فواید بی عقلی</w:t>
            </w:r>
            <w:r>
              <w:rPr>
                <w:rStyle w:val="IndexLink"/>
                <w:rtl w:val="true"/>
              </w:rPr>
              <w:tab/>
            </w:r>
            <w:r>
              <w:rPr>
                <w:rStyle w:val="IndexLink"/>
              </w:rPr>
              <w:t>180</w:t>
            </w:r>
          </w:hyperlink>
        </w:p>
        <w:p>
          <w:pPr>
            <w:pStyle w:val="Contents3"/>
            <w:tabs>
              <w:tab w:val="clear" w:pos="8459"/>
              <w:tab w:val="right" w:pos="9026" w:leader="dot"/>
            </w:tabs>
            <w:rPr/>
          </w:pPr>
          <w:hyperlink w:anchor="__RefHeading___Toc2152055_237004111">
            <w:r>
              <w:rPr>
                <w:webHidden/>
                <w:rStyle w:val="IndexLink"/>
                <w:rtl w:val="true"/>
              </w:rPr>
              <w:t>مقصود از این حکایت آن است</w:t>
            </w:r>
            <w:r>
              <w:rPr>
                <w:rStyle w:val="IndexLink"/>
                <w:rtl w:val="true"/>
              </w:rPr>
              <w:t>...</w:t>
              <w:tab/>
            </w:r>
            <w:r>
              <w:rPr>
                <w:rStyle w:val="IndexLink"/>
              </w:rPr>
              <w:t>181</w:t>
            </w:r>
          </w:hyperlink>
        </w:p>
        <w:p>
          <w:pPr>
            <w:pStyle w:val="Contents3"/>
            <w:tabs>
              <w:tab w:val="clear" w:pos="8459"/>
              <w:tab w:val="right" w:pos="9026" w:leader="dot"/>
            </w:tabs>
            <w:rPr/>
          </w:pPr>
          <w:hyperlink w:anchor="__RefHeading___Toc2152057_237004111">
            <w:r>
              <w:rPr>
                <w:webHidden/>
                <w:rStyle w:val="IndexLink"/>
                <w:rtl w:val="true"/>
              </w:rPr>
              <w:t>ادامه ماجرای ملا صدرای شیرازی</w:t>
            </w:r>
            <w:r>
              <w:rPr>
                <w:rStyle w:val="IndexLink"/>
                <w:rtl w:val="true"/>
              </w:rPr>
              <w:tab/>
            </w:r>
            <w:r>
              <w:rPr>
                <w:rStyle w:val="IndexLink"/>
              </w:rPr>
              <w:t>181</w:t>
            </w:r>
          </w:hyperlink>
        </w:p>
        <w:p>
          <w:pPr>
            <w:pStyle w:val="Contents3"/>
            <w:tabs>
              <w:tab w:val="clear" w:pos="8459"/>
              <w:tab w:val="right" w:pos="9026" w:leader="dot"/>
            </w:tabs>
            <w:rPr/>
          </w:pPr>
          <w:hyperlink w:anchor="__RefHeading___Toc2152059_237004111">
            <w:r>
              <w:rPr>
                <w:webHidden/>
                <w:rStyle w:val="IndexLink"/>
                <w:rtl w:val="true"/>
              </w:rPr>
              <w:t>عقل،اولین و باشرافت ترین مخلوق خدا</w:t>
            </w:r>
            <w:r>
              <w:rPr>
                <w:rStyle w:val="IndexLink"/>
                <w:rtl w:val="true"/>
              </w:rPr>
              <w:tab/>
            </w:r>
            <w:r>
              <w:rPr>
                <w:rStyle w:val="IndexLink"/>
              </w:rPr>
              <w:t>183</w:t>
            </w:r>
          </w:hyperlink>
        </w:p>
        <w:p>
          <w:pPr>
            <w:pStyle w:val="Contents3"/>
            <w:tabs>
              <w:tab w:val="clear" w:pos="8459"/>
              <w:tab w:val="right" w:pos="9026" w:leader="dot"/>
            </w:tabs>
            <w:rPr/>
          </w:pPr>
          <w:hyperlink w:anchor="__RefHeading___Toc2152061_237004111">
            <w:r>
              <w:rPr>
                <w:webHidden/>
                <w:rStyle w:val="IndexLink"/>
                <w:rtl w:val="true"/>
              </w:rPr>
              <w:t>پی نوشت</w:t>
            </w:r>
            <w:r>
              <w:rPr>
                <w:rStyle w:val="IndexLink"/>
                <w:rtl w:val="true"/>
              </w:rPr>
              <w:t>:</w:t>
              <w:tab/>
            </w:r>
            <w:r>
              <w:rPr>
                <w:rStyle w:val="IndexLink"/>
              </w:rPr>
              <w:t>186</w:t>
            </w:r>
          </w:hyperlink>
        </w:p>
        <w:p>
          <w:pPr>
            <w:pStyle w:val="Contents2"/>
            <w:tabs>
              <w:tab w:val="clear" w:pos="8743"/>
              <w:tab w:val="right" w:pos="9026" w:leader="dot"/>
            </w:tabs>
            <w:rPr/>
          </w:pPr>
          <w:hyperlink w:anchor="__RefHeading___Toc2152063_237004111">
            <w:r>
              <w:rPr>
                <w:webHidden/>
                <w:rStyle w:val="IndexLink"/>
              </w:rPr>
              <w:t>7</w:t>
            </w:r>
            <w:r>
              <w:rPr>
                <w:rStyle w:val="IndexLink"/>
                <w:rtl w:val="true"/>
              </w:rPr>
              <w:t xml:space="preserve">- </w:t>
            </w:r>
            <w:r>
              <w:rPr>
                <w:rStyle w:val="IndexLink"/>
                <w:rtl w:val="true"/>
              </w:rPr>
              <w:t>نشانه های کمال عقل</w:t>
            </w:r>
            <w:r>
              <w:rPr>
                <w:rStyle w:val="IndexLink"/>
                <w:rtl w:val="true"/>
              </w:rPr>
              <w:tab/>
            </w:r>
            <w:r>
              <w:rPr>
                <w:rStyle w:val="IndexLink"/>
              </w:rPr>
              <w:t>194</w:t>
            </w:r>
          </w:hyperlink>
        </w:p>
        <w:p>
          <w:pPr>
            <w:pStyle w:val="Contents3"/>
            <w:tabs>
              <w:tab w:val="clear" w:pos="8459"/>
              <w:tab w:val="right" w:pos="9026" w:leader="dot"/>
            </w:tabs>
            <w:rPr/>
          </w:pPr>
          <w:hyperlink w:anchor="__RefHeading___Toc2152065_237004111">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2152067_237004111">
            <w:r>
              <w:rPr>
                <w:webHidden/>
                <w:rStyle w:val="IndexLink"/>
                <w:rtl w:val="true"/>
              </w:rPr>
              <w:t>عقل و تصدیق حق</w:t>
            </w:r>
            <w:r>
              <w:rPr>
                <w:rStyle w:val="IndexLink"/>
                <w:rtl w:val="true"/>
              </w:rPr>
              <w:tab/>
            </w:r>
            <w:r>
              <w:rPr>
                <w:rStyle w:val="IndexLink"/>
              </w:rPr>
              <w:t>197</w:t>
            </w:r>
          </w:hyperlink>
        </w:p>
        <w:p>
          <w:pPr>
            <w:pStyle w:val="Contents3"/>
            <w:tabs>
              <w:tab w:val="clear" w:pos="8459"/>
              <w:tab w:val="right" w:pos="9026" w:leader="dot"/>
            </w:tabs>
            <w:rPr/>
          </w:pPr>
          <w:hyperlink w:anchor="__RefHeading___Toc2152069_237004111">
            <w:r>
              <w:rPr>
                <w:webHidden/>
                <w:rStyle w:val="IndexLink"/>
                <w:rtl w:val="true"/>
              </w:rPr>
              <w:t>لذت زندگی امیر المؤمنین</w:t>
            </w:r>
            <w:r>
              <w:rPr>
                <w:rStyle w:val="IndexLink"/>
                <w:rtl w:val="true"/>
              </w:rPr>
              <w:t>(</w:t>
            </w:r>
            <w:r>
              <w:rPr>
                <w:rStyle w:val="IndexLink"/>
                <w:rtl w:val="true"/>
              </w:rPr>
              <w:t>علیه السلام</w:t>
            </w:r>
            <w:r>
              <w:rPr>
                <w:rStyle w:val="IndexLink"/>
                <w:rtl w:val="true"/>
              </w:rPr>
              <w:t>)</w:t>
            </w:r>
            <w:r>
              <w:rPr>
                <w:rStyle w:val="IndexLink"/>
                <w:rtl w:val="true"/>
              </w:rPr>
              <w:t>در چه بود؟</w:t>
            </w:r>
            <w:r>
              <w:rPr>
                <w:rStyle w:val="IndexLink"/>
                <w:rtl w:val="true"/>
              </w:rPr>
              <w:tab/>
            </w:r>
            <w:r>
              <w:rPr>
                <w:rStyle w:val="IndexLink"/>
              </w:rPr>
              <w:t>199</w:t>
            </w:r>
          </w:hyperlink>
        </w:p>
        <w:p>
          <w:pPr>
            <w:pStyle w:val="Contents3"/>
            <w:tabs>
              <w:tab w:val="clear" w:pos="8459"/>
              <w:tab w:val="right" w:pos="9026" w:leader="dot"/>
            </w:tabs>
            <w:rPr/>
          </w:pPr>
          <w:hyperlink w:anchor="__RefHeading___Toc2152071_237004111">
            <w:r>
              <w:rPr>
                <w:webHidden/>
                <w:rStyle w:val="IndexLink"/>
                <w:rtl w:val="true"/>
              </w:rPr>
              <w:t>عقل طاقت دو ریال اضافه را ندارد</w:t>
            </w:r>
            <w:r>
              <w:rPr>
                <w:rStyle w:val="IndexLink"/>
                <w:rtl w:val="true"/>
              </w:rPr>
              <w:t>!</w:t>
              <w:tab/>
            </w:r>
            <w:r>
              <w:rPr>
                <w:rStyle w:val="IndexLink"/>
              </w:rPr>
              <w:t>201</w:t>
            </w:r>
          </w:hyperlink>
        </w:p>
        <w:p>
          <w:pPr>
            <w:pStyle w:val="Contents3"/>
            <w:tabs>
              <w:tab w:val="clear" w:pos="8459"/>
              <w:tab w:val="right" w:pos="9026" w:leader="dot"/>
            </w:tabs>
            <w:rPr/>
          </w:pPr>
          <w:hyperlink w:anchor="__RefHeading___Toc2152073_237004111">
            <w:r>
              <w:rPr>
                <w:webHidden/>
                <w:rStyle w:val="IndexLink"/>
                <w:rtl w:val="true"/>
              </w:rPr>
              <w:t>آرزوی عبد اللّه بن مسعود</w:t>
            </w:r>
            <w:r>
              <w:rPr>
                <w:rStyle w:val="IndexLink"/>
                <w:rtl w:val="true"/>
              </w:rPr>
              <w:tab/>
            </w:r>
            <w:r>
              <w:rPr>
                <w:rStyle w:val="IndexLink"/>
              </w:rPr>
              <w:t>201</w:t>
            </w:r>
          </w:hyperlink>
        </w:p>
        <w:p>
          <w:pPr>
            <w:pStyle w:val="Contents3"/>
            <w:tabs>
              <w:tab w:val="clear" w:pos="8459"/>
              <w:tab w:val="right" w:pos="9026" w:leader="dot"/>
            </w:tabs>
            <w:rPr/>
          </w:pPr>
          <w:hyperlink w:anchor="__RefHeading___Toc2152075_237004111">
            <w:r>
              <w:rPr>
                <w:webHidden/>
                <w:rStyle w:val="IndexLink"/>
                <w:rtl w:val="true"/>
              </w:rPr>
              <w:t>آثار عقل و نشانه های آن</w:t>
            </w:r>
            <w:r>
              <w:rPr>
                <w:rStyle w:val="IndexLink"/>
                <w:rtl w:val="true"/>
              </w:rPr>
              <w:tab/>
            </w:r>
            <w:r>
              <w:rPr>
                <w:rStyle w:val="IndexLink"/>
              </w:rPr>
              <w:t>204</w:t>
            </w:r>
          </w:hyperlink>
        </w:p>
        <w:p>
          <w:pPr>
            <w:pStyle w:val="Contents3"/>
            <w:tabs>
              <w:tab w:val="clear" w:pos="8459"/>
              <w:tab w:val="right" w:pos="9026" w:leader="dot"/>
            </w:tabs>
            <w:rPr/>
          </w:pPr>
          <w:hyperlink w:anchor="__RefHeading___Toc2152077_237004111">
            <w:r>
              <w:rPr>
                <w:webHidden/>
                <w:rStyle w:val="IndexLink"/>
                <w:rtl w:val="true"/>
              </w:rPr>
              <w:t>خداوند عقل بی نهایت است</w:t>
            </w:r>
            <w:r>
              <w:rPr>
                <w:rStyle w:val="IndexLink"/>
                <w:rtl w:val="true"/>
              </w:rPr>
              <w:tab/>
            </w:r>
            <w:r>
              <w:rPr>
                <w:rStyle w:val="IndexLink"/>
              </w:rPr>
              <w:t>206</w:t>
            </w:r>
          </w:hyperlink>
        </w:p>
        <w:p>
          <w:pPr>
            <w:pStyle w:val="Contents3"/>
            <w:tabs>
              <w:tab w:val="clear" w:pos="8459"/>
              <w:tab w:val="right" w:pos="9026" w:leader="dot"/>
            </w:tabs>
            <w:rPr/>
          </w:pPr>
          <w:hyperlink w:anchor="__RefHeading___Toc2152079_237004111">
            <w:r>
              <w:rPr>
                <w:webHidden/>
                <w:rStyle w:val="IndexLink"/>
                <w:rtl w:val="true"/>
              </w:rPr>
              <w:t>یرضی للناس ما یرضی لنفسه</w:t>
            </w:r>
            <w:r>
              <w:rPr>
                <w:rStyle w:val="IndexLink"/>
                <w:rtl w:val="true"/>
              </w:rPr>
              <w:tab/>
            </w:r>
            <w:r>
              <w:rPr>
                <w:rStyle w:val="IndexLink"/>
              </w:rPr>
              <w:t>207</w:t>
            </w:r>
          </w:hyperlink>
        </w:p>
        <w:p>
          <w:pPr>
            <w:pStyle w:val="Contents3"/>
            <w:tabs>
              <w:tab w:val="clear" w:pos="8459"/>
              <w:tab w:val="right" w:pos="9026" w:leader="dot"/>
            </w:tabs>
            <w:rPr/>
          </w:pPr>
          <w:hyperlink w:anchor="__RefHeading___Toc2152081_237004111">
            <w:r>
              <w:rPr>
                <w:webHidden/>
                <w:rStyle w:val="IndexLink"/>
                <w:rtl w:val="true"/>
              </w:rPr>
              <w:t>همه دیوانه اند</w:t>
            </w:r>
            <w:r>
              <w:rPr>
                <w:rStyle w:val="IndexLink"/>
                <w:rtl w:val="true"/>
              </w:rPr>
              <w:t>...</w:t>
              <w:tab/>
            </w:r>
            <w:r>
              <w:rPr>
                <w:rStyle w:val="IndexLink"/>
              </w:rPr>
              <w:t>207</w:t>
            </w:r>
          </w:hyperlink>
        </w:p>
        <w:p>
          <w:pPr>
            <w:pStyle w:val="Contents3"/>
            <w:tabs>
              <w:tab w:val="clear" w:pos="8459"/>
              <w:tab w:val="right" w:pos="9026" w:leader="dot"/>
            </w:tabs>
            <w:rPr/>
          </w:pPr>
          <w:hyperlink w:anchor="__RefHeading___Toc2152083_237004111">
            <w:r>
              <w:rPr>
                <w:webHidden/>
                <w:rStyle w:val="IndexLink"/>
                <w:rtl w:val="true"/>
              </w:rPr>
              <w:t>استعمال الحلم عند العثره</w:t>
            </w:r>
            <w:r>
              <w:rPr>
                <w:rStyle w:val="IndexLink"/>
                <w:rtl w:val="true"/>
              </w:rPr>
              <w:tab/>
            </w:r>
            <w:r>
              <w:rPr>
                <w:rStyle w:val="IndexLink"/>
              </w:rPr>
              <w:t>208</w:t>
            </w:r>
          </w:hyperlink>
        </w:p>
        <w:p>
          <w:pPr>
            <w:pStyle w:val="Contents3"/>
            <w:tabs>
              <w:tab w:val="clear" w:pos="8459"/>
              <w:tab w:val="right" w:pos="9026" w:leader="dot"/>
            </w:tabs>
            <w:rPr/>
          </w:pPr>
          <w:hyperlink w:anchor="__RefHeading___Toc2152085_237004111">
            <w:r>
              <w:rPr>
                <w:webHidden/>
                <w:rStyle w:val="IndexLink"/>
                <w:rtl w:val="true"/>
              </w:rPr>
              <w:t>سخنی که سبب بیداری شد</w:t>
            </w:r>
            <w:r>
              <w:rPr>
                <w:rStyle w:val="IndexLink"/>
                <w:rtl w:val="true"/>
              </w:rPr>
              <w:tab/>
            </w:r>
            <w:r>
              <w:rPr>
                <w:rStyle w:val="IndexLink"/>
              </w:rPr>
              <w:t>208</w:t>
            </w:r>
          </w:hyperlink>
        </w:p>
        <w:p>
          <w:pPr>
            <w:pStyle w:val="Contents3"/>
            <w:tabs>
              <w:tab w:val="clear" w:pos="8459"/>
              <w:tab w:val="right" w:pos="9026" w:leader="dot"/>
            </w:tabs>
            <w:rPr/>
          </w:pPr>
          <w:hyperlink w:anchor="__RefHeading___Toc2152087_237004111">
            <w:r>
              <w:rPr>
                <w:webHidden/>
                <w:rStyle w:val="IndexLink"/>
                <w:rtl w:val="true"/>
              </w:rPr>
              <w:t>پی نوشت</w:t>
            </w:r>
            <w:r>
              <w:rPr>
                <w:rStyle w:val="IndexLink"/>
                <w:rtl w:val="true"/>
              </w:rPr>
              <w:t>:</w:t>
              <w:tab/>
            </w:r>
            <w:r>
              <w:rPr>
                <w:rStyle w:val="IndexLink"/>
              </w:rPr>
              <w:t>211</w:t>
            </w:r>
          </w:hyperlink>
        </w:p>
        <w:p>
          <w:pPr>
            <w:pStyle w:val="Contents2"/>
            <w:tabs>
              <w:tab w:val="clear" w:pos="8743"/>
              <w:tab w:val="right" w:pos="9026" w:leader="dot"/>
            </w:tabs>
            <w:rPr/>
          </w:pPr>
          <w:hyperlink w:anchor="__RefHeading___Toc2152089_237004111">
            <w:r>
              <w:rPr>
                <w:webHidden/>
                <w:rStyle w:val="IndexLink"/>
              </w:rPr>
              <w:t>8</w:t>
            </w:r>
            <w:r>
              <w:rPr>
                <w:rStyle w:val="IndexLink"/>
                <w:rtl w:val="true"/>
              </w:rPr>
              <w:t xml:space="preserve">- </w:t>
            </w:r>
            <w:r>
              <w:rPr>
                <w:rStyle w:val="IndexLink"/>
                <w:rtl w:val="true"/>
              </w:rPr>
              <w:t>عقل و جهل دوست و دشمن انسان</w:t>
            </w:r>
            <w:r>
              <w:rPr>
                <w:rStyle w:val="IndexLink"/>
                <w:rtl w:val="true"/>
              </w:rPr>
              <w:tab/>
            </w:r>
            <w:r>
              <w:rPr>
                <w:rStyle w:val="IndexLink"/>
              </w:rPr>
              <w:t>223</w:t>
            </w:r>
          </w:hyperlink>
        </w:p>
        <w:p>
          <w:pPr>
            <w:pStyle w:val="Contents3"/>
            <w:tabs>
              <w:tab w:val="clear" w:pos="8459"/>
              <w:tab w:val="right" w:pos="9026" w:leader="dot"/>
            </w:tabs>
            <w:rPr/>
          </w:pPr>
          <w:hyperlink w:anchor="__RefHeading___Toc2152091_237004111">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2152093_237004111">
            <w:r>
              <w:rPr>
                <w:webHidden/>
                <w:rStyle w:val="IndexLink"/>
                <w:rtl w:val="true"/>
              </w:rPr>
              <w:t>صدیق انسان کیست ؟</w:t>
            </w:r>
            <w:r>
              <w:rPr>
                <w:rStyle w:val="IndexLink"/>
                <w:rtl w:val="true"/>
              </w:rPr>
              <w:tab/>
            </w:r>
            <w:r>
              <w:rPr>
                <w:rStyle w:val="IndexLink"/>
              </w:rPr>
              <w:t>225</w:t>
            </w:r>
          </w:hyperlink>
        </w:p>
        <w:p>
          <w:pPr>
            <w:pStyle w:val="Contents3"/>
            <w:tabs>
              <w:tab w:val="clear" w:pos="8459"/>
              <w:tab w:val="right" w:pos="9026" w:leader="dot"/>
            </w:tabs>
            <w:rPr/>
          </w:pPr>
          <w:hyperlink w:anchor="__RefHeading___Toc2152095_237004111">
            <w:r>
              <w:rPr>
                <w:webHidden/>
                <w:rStyle w:val="IndexLink"/>
                <w:rtl w:val="true"/>
              </w:rPr>
              <w:t>سخن حضرت ابراهیم با ملک الموت</w:t>
            </w:r>
            <w:r>
              <w:rPr>
                <w:rStyle w:val="IndexLink"/>
                <w:rtl w:val="true"/>
              </w:rPr>
              <w:t>(</w:t>
            </w:r>
            <w:r>
              <w:rPr>
                <w:rStyle w:val="IndexLink"/>
                <w:rtl w:val="true"/>
              </w:rPr>
              <w:t>علیه السلام</w:t>
            </w:r>
            <w:r>
              <w:rPr>
                <w:rStyle w:val="IndexLink"/>
                <w:rtl w:val="true"/>
              </w:rPr>
              <w:t>)</w:t>
              <w:tab/>
            </w:r>
            <w:r>
              <w:rPr>
                <w:rStyle w:val="IndexLink"/>
              </w:rPr>
              <w:t>227</w:t>
            </w:r>
          </w:hyperlink>
        </w:p>
        <w:p>
          <w:pPr>
            <w:pStyle w:val="Contents3"/>
            <w:tabs>
              <w:tab w:val="clear" w:pos="8459"/>
              <w:tab w:val="right" w:pos="9026" w:leader="dot"/>
            </w:tabs>
            <w:rPr/>
          </w:pPr>
          <w:hyperlink w:anchor="__RefHeading___Toc2152097_237004111">
            <w:r>
              <w:rPr>
                <w:webHidden/>
                <w:rStyle w:val="IndexLink"/>
                <w:rtl w:val="true"/>
              </w:rPr>
              <w:t>درسی از همسر فرعون</w:t>
            </w:r>
            <w:r>
              <w:rPr>
                <w:rStyle w:val="IndexLink"/>
                <w:rtl w:val="true"/>
              </w:rPr>
              <w:tab/>
            </w:r>
            <w:r>
              <w:rPr>
                <w:rStyle w:val="IndexLink"/>
              </w:rPr>
              <w:t>231</w:t>
            </w:r>
          </w:hyperlink>
        </w:p>
        <w:p>
          <w:pPr>
            <w:pStyle w:val="Contents3"/>
            <w:tabs>
              <w:tab w:val="clear" w:pos="8459"/>
              <w:tab w:val="right" w:pos="9026" w:leader="dot"/>
            </w:tabs>
            <w:rPr/>
          </w:pPr>
          <w:hyperlink w:anchor="__RefHeading___Toc2152099_237004111">
            <w:r>
              <w:rPr>
                <w:webHidden/>
                <w:rStyle w:val="IndexLink"/>
                <w:rtl w:val="true"/>
              </w:rPr>
              <w:t>مفهوم عقل در کلام امام صادق</w:t>
            </w:r>
            <w:r>
              <w:rPr>
                <w:rStyle w:val="IndexLink"/>
                <w:rtl w:val="true"/>
              </w:rPr>
              <w:t>(</w:t>
            </w:r>
            <w:r>
              <w:rPr>
                <w:rStyle w:val="IndexLink"/>
                <w:rtl w:val="true"/>
              </w:rPr>
              <w:t>علیه السلام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2152101_237004111">
            <w:r>
              <w:rPr>
                <w:webHidden/>
                <w:rStyle w:val="IndexLink"/>
                <w:rtl w:val="true"/>
              </w:rPr>
              <w:t>تحلیلی از امیر مومنان</w:t>
            </w:r>
            <w:r>
              <w:rPr>
                <w:rStyle w:val="IndexLink"/>
                <w:rtl w:val="true"/>
              </w:rPr>
              <w:t>(</w:t>
            </w:r>
            <w:r>
              <w:rPr>
                <w:rStyle w:val="IndexLink"/>
                <w:rtl w:val="true"/>
              </w:rPr>
              <w:t>علیه السلام</w:t>
            </w:r>
            <w:r>
              <w:rPr>
                <w:rStyle w:val="IndexLink"/>
                <w:rtl w:val="true"/>
              </w:rPr>
              <w:t>)</w:t>
              <w:tab/>
            </w:r>
            <w:r>
              <w:rPr>
                <w:rStyle w:val="IndexLink"/>
              </w:rPr>
              <w:t>234</w:t>
            </w:r>
          </w:hyperlink>
        </w:p>
        <w:p>
          <w:pPr>
            <w:pStyle w:val="Contents3"/>
            <w:tabs>
              <w:tab w:val="clear" w:pos="8459"/>
              <w:tab w:val="right" w:pos="9026" w:leader="dot"/>
            </w:tabs>
            <w:rPr/>
          </w:pPr>
          <w:hyperlink w:anchor="__RefHeading___Toc2152103_237004111">
            <w:r>
              <w:rPr>
                <w:webHidden/>
                <w:rStyle w:val="IndexLink"/>
                <w:rtl w:val="true"/>
              </w:rPr>
              <w:t>العاقل یکفیه الاشاره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2152105_237004111">
            <w:r>
              <w:rPr>
                <w:webHidden/>
                <w:rStyle w:val="IndexLink"/>
                <w:rtl w:val="true"/>
              </w:rPr>
              <w:t>پی نوشت</w:t>
            </w:r>
            <w:r>
              <w:rPr>
                <w:rStyle w:val="IndexLink"/>
                <w:rtl w:val="true"/>
              </w:rPr>
              <w:t>:</w:t>
              <w:tab/>
            </w:r>
            <w:r>
              <w:rPr>
                <w:rStyle w:val="IndexLink"/>
              </w:rPr>
              <w:t>239</w:t>
            </w:r>
          </w:hyperlink>
        </w:p>
        <w:p>
          <w:pPr>
            <w:pStyle w:val="Contents2"/>
            <w:tabs>
              <w:tab w:val="clear" w:pos="8743"/>
              <w:tab w:val="right" w:pos="9026" w:leader="dot"/>
            </w:tabs>
            <w:rPr/>
          </w:pPr>
          <w:hyperlink w:anchor="__RefHeading___Toc2152107_237004111">
            <w:r>
              <w:rPr>
                <w:webHidden/>
                <w:rStyle w:val="IndexLink"/>
              </w:rPr>
              <w:t>9</w:t>
            </w:r>
            <w:r>
              <w:rPr>
                <w:rStyle w:val="IndexLink"/>
                <w:rtl w:val="true"/>
              </w:rPr>
              <w:t xml:space="preserve">- </w:t>
            </w:r>
            <w:r>
              <w:rPr>
                <w:rStyle w:val="IndexLink"/>
                <w:rtl w:val="true"/>
              </w:rPr>
              <w:t>گوهری به نام عقل</w:t>
            </w:r>
            <w:r>
              <w:rPr>
                <w:rStyle w:val="IndexLink"/>
                <w:rtl w:val="true"/>
              </w:rPr>
              <w:tab/>
            </w:r>
            <w:r>
              <w:rPr>
                <w:rStyle w:val="IndexLink"/>
              </w:rPr>
              <w:t>247</w:t>
            </w:r>
          </w:hyperlink>
        </w:p>
        <w:p>
          <w:pPr>
            <w:pStyle w:val="Contents3"/>
            <w:tabs>
              <w:tab w:val="clear" w:pos="8459"/>
              <w:tab w:val="right" w:pos="9026" w:leader="dot"/>
            </w:tabs>
            <w:rPr/>
          </w:pPr>
          <w:hyperlink w:anchor="__RefHeading___Toc2152109_237004111">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2152111_237004111">
            <w:r>
              <w:rPr>
                <w:webHidden/>
                <w:rStyle w:val="IndexLink"/>
                <w:rtl w:val="true"/>
              </w:rPr>
              <w:t>گوهر اول</w:t>
            </w:r>
            <w:r>
              <w:rPr>
                <w:rStyle w:val="IndexLink"/>
                <w:rtl w:val="true"/>
              </w:rPr>
              <w:t>:</w:t>
            </w:r>
            <w:r>
              <w:rPr>
                <w:rStyle w:val="IndexLink"/>
                <w:rtl w:val="true"/>
              </w:rPr>
              <w:t>عقل</w:t>
            </w:r>
            <w:r>
              <w:rPr>
                <w:rStyle w:val="IndexLink"/>
                <w:rtl w:val="true"/>
              </w:rPr>
              <w:tab/>
            </w:r>
            <w:r>
              <w:rPr>
                <w:rStyle w:val="IndexLink"/>
              </w:rPr>
              <w:t>249</w:t>
            </w:r>
          </w:hyperlink>
        </w:p>
        <w:p>
          <w:pPr>
            <w:pStyle w:val="Contents4"/>
            <w:tabs>
              <w:tab w:val="clear" w:pos="8176"/>
              <w:tab w:val="right" w:pos="9026" w:leader="dot"/>
            </w:tabs>
            <w:rPr/>
          </w:pPr>
          <w:hyperlink w:anchor="__RefHeading___Toc2152113_237004111">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2152115_237004111">
            <w:r>
              <w:rPr>
                <w:webHidden/>
                <w:rStyle w:val="IndexLink"/>
                <w:rtl w:val="true"/>
              </w:rPr>
              <w:t>عقل،ارزشمندترین میوه آفرینش</w:t>
            </w:r>
            <w:r>
              <w:rPr>
                <w:rStyle w:val="IndexLink"/>
                <w:rtl w:val="true"/>
              </w:rPr>
              <w:tab/>
            </w:r>
            <w:r>
              <w:rPr>
                <w:rStyle w:val="IndexLink"/>
              </w:rPr>
              <w:t>249</w:t>
            </w:r>
          </w:hyperlink>
        </w:p>
        <w:p>
          <w:pPr>
            <w:pStyle w:val="Contents4"/>
            <w:tabs>
              <w:tab w:val="clear" w:pos="8176"/>
              <w:tab w:val="right" w:pos="9026" w:leader="dot"/>
            </w:tabs>
            <w:rPr/>
          </w:pPr>
          <w:hyperlink w:anchor="__RefHeading___Toc2152117_237004111">
            <w:r>
              <w:rPr>
                <w:webHidden/>
                <w:rStyle w:val="IndexLink"/>
                <w:rtl w:val="true"/>
              </w:rPr>
              <w:t>پیرمرد دو ساله</w:t>
            </w:r>
            <w:r>
              <w:rPr>
                <w:rStyle w:val="IndexLink"/>
                <w:rtl w:val="true"/>
              </w:rPr>
              <w:t>!</w:t>
              <w:tab/>
            </w:r>
            <w:r>
              <w:rPr>
                <w:rStyle w:val="IndexLink"/>
              </w:rPr>
              <w:t>250</w:t>
            </w:r>
          </w:hyperlink>
        </w:p>
        <w:p>
          <w:pPr>
            <w:pStyle w:val="Contents4"/>
            <w:tabs>
              <w:tab w:val="clear" w:pos="8176"/>
              <w:tab w:val="right" w:pos="9026" w:leader="dot"/>
            </w:tabs>
            <w:rPr/>
          </w:pPr>
          <w:hyperlink w:anchor="__RefHeading___Toc2152119_237004111">
            <w:r>
              <w:rPr>
                <w:webHidden/>
                <w:rStyle w:val="IndexLink"/>
                <w:rtl w:val="true"/>
              </w:rPr>
              <w:t>عقل و ارتباط آن با سن و بدن</w:t>
            </w:r>
            <w:r>
              <w:rPr>
                <w:rStyle w:val="IndexLink"/>
                <w:rtl w:val="true"/>
              </w:rPr>
              <w:tab/>
            </w:r>
            <w:r>
              <w:rPr>
                <w:rStyle w:val="IndexLink"/>
              </w:rPr>
              <w:t>251</w:t>
            </w:r>
          </w:hyperlink>
        </w:p>
        <w:p>
          <w:pPr>
            <w:pStyle w:val="Contents4"/>
            <w:tabs>
              <w:tab w:val="clear" w:pos="8176"/>
              <w:tab w:val="right" w:pos="9026" w:leader="dot"/>
            </w:tabs>
            <w:rPr/>
          </w:pPr>
          <w:hyperlink w:anchor="__RefHeading___Toc2152121_237004111">
            <w:r>
              <w:rPr>
                <w:webHidden/>
                <w:rStyle w:val="IndexLink"/>
                <w:rtl w:val="true"/>
              </w:rPr>
              <w:t>رفتار امام عسکری</w:t>
            </w:r>
            <w:r>
              <w:rPr>
                <w:rStyle w:val="IndexLink"/>
                <w:rtl w:val="true"/>
              </w:rPr>
              <w:t>(</w:t>
            </w:r>
            <w:r>
              <w:rPr>
                <w:rStyle w:val="IndexLink"/>
                <w:rtl w:val="true"/>
              </w:rPr>
              <w:t>علیه السلام</w:t>
            </w:r>
            <w:r>
              <w:rPr>
                <w:rStyle w:val="IndexLink"/>
                <w:rtl w:val="true"/>
              </w:rPr>
              <w:t>)</w:t>
            </w:r>
            <w:r>
              <w:rPr>
                <w:rStyle w:val="IndexLink"/>
                <w:rtl w:val="true"/>
              </w:rPr>
              <w:t>در کودکی</w:t>
            </w:r>
            <w:r>
              <w:rPr>
                <w:rStyle w:val="IndexLink"/>
                <w:rtl w:val="true"/>
              </w:rPr>
              <w:tab/>
            </w:r>
            <w:r>
              <w:rPr>
                <w:rStyle w:val="IndexLink"/>
              </w:rPr>
              <w:t>252</w:t>
            </w:r>
          </w:hyperlink>
        </w:p>
        <w:p>
          <w:pPr>
            <w:pStyle w:val="Contents4"/>
            <w:tabs>
              <w:tab w:val="clear" w:pos="8176"/>
              <w:tab w:val="right" w:pos="9026" w:leader="dot"/>
            </w:tabs>
            <w:rPr/>
          </w:pPr>
          <w:hyperlink w:anchor="__RefHeading___Toc2152123_237004111">
            <w:r>
              <w:rPr>
                <w:webHidden/>
                <w:rStyle w:val="IndexLink"/>
                <w:rtl w:val="true"/>
              </w:rPr>
              <w:t>پیامبر عقل کل است</w:t>
            </w:r>
            <w:r>
              <w:rPr>
                <w:rStyle w:val="IndexLink"/>
                <w:rtl w:val="true"/>
              </w:rPr>
              <w:tab/>
            </w:r>
            <w:r>
              <w:rPr>
                <w:rStyle w:val="IndexLink"/>
              </w:rPr>
              <w:t>256</w:t>
            </w:r>
          </w:hyperlink>
        </w:p>
        <w:p>
          <w:pPr>
            <w:pStyle w:val="Contents3"/>
            <w:tabs>
              <w:tab w:val="clear" w:pos="8459"/>
              <w:tab w:val="right" w:pos="9026" w:leader="dot"/>
            </w:tabs>
            <w:rPr/>
          </w:pPr>
          <w:hyperlink w:anchor="__RefHeading___Toc2152125_237004111">
            <w:r>
              <w:rPr>
                <w:webHidden/>
                <w:rStyle w:val="IndexLink"/>
                <w:rtl w:val="true"/>
              </w:rPr>
              <w:t>گوهر دوم</w:t>
            </w:r>
            <w:r>
              <w:rPr>
                <w:rStyle w:val="IndexLink"/>
                <w:rtl w:val="true"/>
              </w:rPr>
              <w:t>:</w:t>
            </w:r>
            <w:r>
              <w:rPr>
                <w:rStyle w:val="IndexLink"/>
                <w:rtl w:val="true"/>
              </w:rPr>
              <w:t>حیا</w:t>
            </w:r>
            <w:r>
              <w:rPr>
                <w:rStyle w:val="IndexLink"/>
                <w:rtl w:val="true"/>
              </w:rPr>
              <w:tab/>
            </w:r>
            <w:r>
              <w:rPr>
                <w:rStyle w:val="IndexLink"/>
              </w:rPr>
              <w:t>257</w:t>
            </w:r>
          </w:hyperlink>
        </w:p>
        <w:p>
          <w:pPr>
            <w:pStyle w:val="Contents4"/>
            <w:tabs>
              <w:tab w:val="clear" w:pos="8176"/>
              <w:tab w:val="right" w:pos="9026" w:leader="dot"/>
            </w:tabs>
            <w:rPr/>
          </w:pPr>
          <w:hyperlink w:anchor="__RefHeading___Toc2152127_237004111">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2152129_237004111">
            <w:r>
              <w:rPr>
                <w:webHidden/>
                <w:rStyle w:val="IndexLink"/>
                <w:rtl w:val="true"/>
              </w:rPr>
              <w:t>نامه ای از حضرت یعقوب</w:t>
            </w:r>
            <w:r>
              <w:rPr>
                <w:rStyle w:val="IndexLink"/>
                <w:rtl w:val="true"/>
              </w:rPr>
              <w:t>(</w:t>
            </w:r>
            <w:r>
              <w:rPr>
                <w:rStyle w:val="IndexLink"/>
                <w:rtl w:val="true"/>
              </w:rPr>
              <w:t>علیه السلام</w:t>
            </w:r>
            <w:r>
              <w:rPr>
                <w:rStyle w:val="IndexLink"/>
                <w:rtl w:val="true"/>
              </w:rPr>
              <w:t>)</w:t>
              <w:tab/>
            </w:r>
            <w:r>
              <w:rPr>
                <w:rStyle w:val="IndexLink"/>
              </w:rPr>
              <w:t>258</w:t>
            </w:r>
          </w:hyperlink>
        </w:p>
        <w:p>
          <w:pPr>
            <w:pStyle w:val="Contents3"/>
            <w:tabs>
              <w:tab w:val="clear" w:pos="8459"/>
              <w:tab w:val="right" w:pos="9026" w:leader="dot"/>
            </w:tabs>
            <w:rPr/>
          </w:pPr>
          <w:hyperlink w:anchor="__RefHeading___Toc2152131_237004111">
            <w:r>
              <w:rPr>
                <w:webHidden/>
                <w:rStyle w:val="IndexLink"/>
                <w:rtl w:val="true"/>
              </w:rPr>
              <w:t>گوهر سوم و چهارم</w:t>
            </w:r>
            <w:r>
              <w:rPr>
                <w:rStyle w:val="IndexLink"/>
                <w:rtl w:val="true"/>
              </w:rPr>
              <w:t>:</w:t>
            </w:r>
            <w:r>
              <w:rPr>
                <w:rStyle w:val="IndexLink"/>
                <w:rtl w:val="true"/>
              </w:rPr>
              <w:t>دین و عمل صالح</w:t>
            </w:r>
            <w:r>
              <w:rPr>
                <w:rStyle w:val="IndexLink"/>
                <w:rtl w:val="true"/>
              </w:rPr>
              <w:tab/>
            </w:r>
            <w:r>
              <w:rPr>
                <w:rStyle w:val="IndexLink"/>
              </w:rPr>
              <w:t>259</w:t>
            </w:r>
          </w:hyperlink>
        </w:p>
        <w:p>
          <w:pPr>
            <w:pStyle w:val="Contents3"/>
            <w:tabs>
              <w:tab w:val="clear" w:pos="8459"/>
              <w:tab w:val="right" w:pos="9026" w:leader="dot"/>
            </w:tabs>
            <w:rPr/>
          </w:pPr>
          <w:hyperlink w:anchor="__RefHeading___Toc2152133_237004111">
            <w:r>
              <w:rPr>
                <w:webHidden/>
                <w:rStyle w:val="IndexLink"/>
                <w:rtl w:val="true"/>
              </w:rPr>
              <w:t>پی نوشت</w:t>
            </w:r>
            <w:r>
              <w:rPr>
                <w:rStyle w:val="IndexLink"/>
                <w:rtl w:val="true"/>
              </w:rPr>
              <w:tab/>
            </w:r>
            <w:r>
              <w:rPr>
                <w:rStyle w:val="IndexLink"/>
              </w:rPr>
              <w:t>260</w:t>
            </w:r>
          </w:hyperlink>
        </w:p>
        <w:p>
          <w:pPr>
            <w:pStyle w:val="Contents2"/>
            <w:tabs>
              <w:tab w:val="clear" w:pos="8743"/>
              <w:tab w:val="right" w:pos="9026" w:leader="dot"/>
            </w:tabs>
            <w:rPr/>
          </w:pPr>
          <w:hyperlink w:anchor="__RefHeading___Toc2152135_237004111">
            <w:r>
              <w:rPr>
                <w:webHidden/>
                <w:rStyle w:val="IndexLink"/>
              </w:rPr>
              <w:t>10</w:t>
            </w:r>
            <w:r>
              <w:rPr>
                <w:rStyle w:val="IndexLink"/>
                <w:rtl w:val="true"/>
              </w:rPr>
              <w:t xml:space="preserve">- </w:t>
            </w:r>
            <w:r>
              <w:rPr>
                <w:rStyle w:val="IndexLink"/>
                <w:rtl w:val="true"/>
              </w:rPr>
              <w:t>عقل و دعا</w:t>
            </w:r>
            <w:r>
              <w:rPr>
                <w:rStyle w:val="IndexLink"/>
                <w:rtl w:val="true"/>
              </w:rPr>
              <w:tab/>
            </w:r>
            <w:r>
              <w:rPr>
                <w:rStyle w:val="IndexLink"/>
              </w:rPr>
              <w:t>275</w:t>
            </w:r>
          </w:hyperlink>
        </w:p>
        <w:p>
          <w:pPr>
            <w:pStyle w:val="Contents3"/>
            <w:tabs>
              <w:tab w:val="clear" w:pos="8459"/>
              <w:tab w:val="right" w:pos="9026" w:leader="dot"/>
            </w:tabs>
            <w:rPr/>
          </w:pPr>
          <w:hyperlink w:anchor="__RefHeading___Toc2152137_237004111">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2152139_237004111">
            <w:r>
              <w:rPr>
                <w:webHidden/>
                <w:rStyle w:val="IndexLink"/>
                <w:rtl w:val="true"/>
              </w:rPr>
              <w:t>حضرت ابراهیم</w:t>
            </w:r>
            <w:r>
              <w:rPr>
                <w:rStyle w:val="IndexLink"/>
                <w:rtl w:val="true"/>
              </w:rPr>
              <w:t>(</w:t>
            </w:r>
            <w:r>
              <w:rPr>
                <w:rStyle w:val="IndexLink"/>
                <w:rtl w:val="true"/>
              </w:rPr>
              <w:t>علیه السلام</w:t>
            </w:r>
            <w:r>
              <w:rPr>
                <w:rStyle w:val="IndexLink"/>
                <w:rtl w:val="true"/>
              </w:rPr>
              <w:t>)</w:t>
            </w:r>
            <w:r>
              <w:rPr>
                <w:rStyle w:val="IndexLink"/>
                <w:rtl w:val="true"/>
              </w:rPr>
              <w:t>نمونه عقل کامل</w:t>
            </w:r>
            <w:r>
              <w:rPr>
                <w:rStyle w:val="IndexLink"/>
                <w:rtl w:val="true"/>
              </w:rPr>
              <w:tab/>
            </w:r>
            <w:r>
              <w:rPr>
                <w:rStyle w:val="IndexLink"/>
              </w:rPr>
              <w:t>278</w:t>
            </w:r>
          </w:hyperlink>
        </w:p>
        <w:p>
          <w:pPr>
            <w:pStyle w:val="Contents4"/>
            <w:tabs>
              <w:tab w:val="clear" w:pos="8176"/>
              <w:tab w:val="right" w:pos="9026" w:leader="dot"/>
            </w:tabs>
            <w:rPr/>
          </w:pPr>
          <w:hyperlink w:anchor="__RefHeading___Toc2152141_237004111">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2152143_237004111">
            <w:r>
              <w:rPr>
                <w:webHidden/>
                <w:rStyle w:val="IndexLink"/>
                <w:rtl w:val="true"/>
              </w:rPr>
              <w:t>درخواست اول</w:t>
            </w:r>
            <w:r>
              <w:rPr>
                <w:rStyle w:val="IndexLink"/>
                <w:rtl w:val="true"/>
              </w:rPr>
              <w:t>:</w:t>
            </w:r>
            <w:r>
              <w:rPr>
                <w:rStyle w:val="IndexLink"/>
                <w:rtl w:val="true"/>
              </w:rPr>
              <w:t>طلب امنیت</w:t>
            </w:r>
            <w:r>
              <w:rPr>
                <w:rStyle w:val="IndexLink"/>
                <w:rtl w:val="true"/>
              </w:rPr>
              <w:tab/>
            </w:r>
            <w:r>
              <w:rPr>
                <w:rStyle w:val="IndexLink"/>
              </w:rPr>
              <w:t>278</w:t>
            </w:r>
          </w:hyperlink>
        </w:p>
        <w:p>
          <w:pPr>
            <w:pStyle w:val="Contents4"/>
            <w:tabs>
              <w:tab w:val="clear" w:pos="8176"/>
              <w:tab w:val="right" w:pos="9026" w:leader="dot"/>
            </w:tabs>
            <w:rPr/>
          </w:pPr>
          <w:hyperlink w:anchor="__RefHeading___Toc2152145_237004111">
            <w:r>
              <w:rPr>
                <w:webHidden/>
                <w:rStyle w:val="IndexLink"/>
                <w:rtl w:val="true"/>
              </w:rPr>
              <w:t>درخواست دوم</w:t>
            </w:r>
            <w:r>
              <w:rPr>
                <w:rStyle w:val="IndexLink"/>
                <w:rtl w:val="true"/>
              </w:rPr>
              <w:t>:</w:t>
            </w:r>
            <w:r>
              <w:rPr>
                <w:rStyle w:val="IndexLink"/>
                <w:rtl w:val="true"/>
              </w:rPr>
              <w:t>تقاضی رزق و نعمت</w:t>
            </w:r>
            <w:r>
              <w:rPr>
                <w:rStyle w:val="IndexLink"/>
                <w:rtl w:val="true"/>
              </w:rPr>
              <w:tab/>
            </w:r>
            <w:r>
              <w:rPr>
                <w:rStyle w:val="IndexLink"/>
              </w:rPr>
              <w:t>280</w:t>
            </w:r>
          </w:hyperlink>
        </w:p>
        <w:p>
          <w:pPr>
            <w:pStyle w:val="Contents5"/>
            <w:tabs>
              <w:tab w:val="clear" w:pos="7892"/>
              <w:tab w:val="right" w:pos="9026" w:leader="dot"/>
            </w:tabs>
            <w:rPr/>
          </w:pPr>
          <w:hyperlink w:anchor="__RefHeading___Toc2152147_237004111">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2152149_237004111">
            <w:r>
              <w:rPr>
                <w:webHidden/>
                <w:rStyle w:val="IndexLink"/>
                <w:rtl w:val="true"/>
              </w:rPr>
              <w:t>توبه کنید</w:t>
            </w:r>
            <w:r>
              <w:rPr>
                <w:rStyle w:val="IndexLink"/>
                <w:rtl w:val="true"/>
              </w:rPr>
              <w:t>!</w:t>
              <w:tab/>
            </w:r>
            <w:r>
              <w:rPr>
                <w:rStyle w:val="IndexLink"/>
              </w:rPr>
              <w:t>282</w:t>
            </w:r>
          </w:hyperlink>
        </w:p>
        <w:p>
          <w:pPr>
            <w:pStyle w:val="Contents5"/>
            <w:tabs>
              <w:tab w:val="clear" w:pos="7892"/>
              <w:tab w:val="right" w:pos="9026" w:leader="dot"/>
            </w:tabs>
            <w:rPr/>
          </w:pPr>
          <w:hyperlink w:anchor="__RefHeading___Toc2152151_237004111">
            <w:r>
              <w:rPr>
                <w:webHidden/>
                <w:rStyle w:val="IndexLink"/>
                <w:rtl w:val="true"/>
              </w:rPr>
              <w:t>نتایج عقول ضعیف در جامعه</w:t>
            </w:r>
            <w:r>
              <w:rPr>
                <w:rStyle w:val="IndexLink"/>
                <w:rtl w:val="true"/>
              </w:rPr>
              <w:tab/>
            </w:r>
            <w:r>
              <w:rPr>
                <w:rStyle w:val="IndexLink"/>
              </w:rPr>
              <w:t>283</w:t>
            </w:r>
          </w:hyperlink>
        </w:p>
        <w:p>
          <w:pPr>
            <w:pStyle w:val="Contents5"/>
            <w:tabs>
              <w:tab w:val="clear" w:pos="7892"/>
              <w:tab w:val="right" w:pos="9026" w:leader="dot"/>
            </w:tabs>
            <w:rPr/>
          </w:pPr>
          <w:hyperlink w:anchor="__RefHeading___Toc2152153_237004111">
            <w:r>
              <w:rPr>
                <w:webHidden/>
                <w:rStyle w:val="IndexLink"/>
                <w:rtl w:val="true"/>
              </w:rPr>
              <w:t>معنای دقیق شکر</w:t>
            </w:r>
            <w:r>
              <w:rPr>
                <w:rStyle w:val="IndexLink"/>
                <w:rtl w:val="true"/>
              </w:rPr>
              <w:tab/>
            </w:r>
            <w:r>
              <w:rPr>
                <w:rStyle w:val="IndexLink"/>
              </w:rPr>
              <w:t>286</w:t>
            </w:r>
          </w:hyperlink>
        </w:p>
        <w:p>
          <w:pPr>
            <w:pStyle w:val="Contents4"/>
            <w:tabs>
              <w:tab w:val="clear" w:pos="8176"/>
              <w:tab w:val="right" w:pos="9026" w:leader="dot"/>
            </w:tabs>
            <w:rPr/>
          </w:pPr>
          <w:hyperlink w:anchor="__RefHeading___Toc2152155_237004111">
            <w:r>
              <w:rPr>
                <w:webHidden/>
                <w:rStyle w:val="IndexLink"/>
                <w:rtl w:val="true"/>
              </w:rPr>
              <w:t>درخواست سوم</w:t>
            </w:r>
            <w:r>
              <w:rPr>
                <w:rStyle w:val="IndexLink"/>
                <w:rtl w:val="true"/>
              </w:rPr>
              <w:t>:</w:t>
            </w:r>
            <w:r>
              <w:rPr>
                <w:rStyle w:val="IndexLink"/>
                <w:rtl w:val="true"/>
              </w:rPr>
              <w:t>قبولی اعمال</w:t>
            </w:r>
            <w:r>
              <w:rPr>
                <w:rStyle w:val="IndexLink"/>
                <w:rtl w:val="true"/>
              </w:rPr>
              <w:tab/>
            </w:r>
            <w:r>
              <w:rPr>
                <w:rStyle w:val="IndexLink"/>
              </w:rPr>
              <w:t>287</w:t>
            </w:r>
          </w:hyperlink>
        </w:p>
        <w:p>
          <w:pPr>
            <w:pStyle w:val="Contents5"/>
            <w:tabs>
              <w:tab w:val="clear" w:pos="7892"/>
              <w:tab w:val="right" w:pos="9026" w:leader="dot"/>
            </w:tabs>
            <w:rPr/>
          </w:pPr>
          <w:hyperlink w:anchor="__RefHeading___Toc2152157_237004111">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2152159_237004111">
            <w:r>
              <w:rPr>
                <w:webHidden/>
                <w:rStyle w:val="IndexLink"/>
                <w:rtl w:val="true"/>
              </w:rPr>
              <w:t>امام حسین با خدا معامله نکرد</w:t>
            </w:r>
            <w:r>
              <w:rPr>
                <w:rStyle w:val="IndexLink"/>
                <w:rtl w:val="true"/>
              </w:rPr>
              <w:tab/>
            </w:r>
            <w:r>
              <w:rPr>
                <w:rStyle w:val="IndexLink"/>
              </w:rPr>
              <w:t>289</w:t>
            </w:r>
          </w:hyperlink>
        </w:p>
        <w:p>
          <w:pPr>
            <w:pStyle w:val="Contents5"/>
            <w:tabs>
              <w:tab w:val="clear" w:pos="7892"/>
              <w:tab w:val="right" w:pos="9026" w:leader="dot"/>
            </w:tabs>
            <w:rPr/>
          </w:pPr>
          <w:hyperlink w:anchor="__RefHeading___Toc2152161_237004111">
            <w:r>
              <w:rPr>
                <w:webHidden/>
                <w:rStyle w:val="IndexLink"/>
                <w:rtl w:val="true"/>
              </w:rPr>
              <w:t>درخواست قبولی عمل</w:t>
            </w:r>
            <w:r>
              <w:rPr>
                <w:rStyle w:val="IndexLink"/>
                <w:rtl w:val="true"/>
              </w:rPr>
              <w:t>:</w:t>
            </w:r>
            <w:r>
              <w:rPr>
                <w:rStyle w:val="IndexLink"/>
                <w:rtl w:val="true"/>
              </w:rPr>
              <w:t>نشانه عقل کامل</w:t>
            </w:r>
            <w:r>
              <w:rPr>
                <w:rStyle w:val="IndexLink"/>
                <w:rtl w:val="true"/>
              </w:rPr>
              <w:tab/>
            </w:r>
            <w:r>
              <w:rPr>
                <w:rStyle w:val="IndexLink"/>
              </w:rPr>
              <w:t>290</w:t>
            </w:r>
          </w:hyperlink>
        </w:p>
        <w:p>
          <w:pPr>
            <w:pStyle w:val="Contents4"/>
            <w:tabs>
              <w:tab w:val="clear" w:pos="8176"/>
              <w:tab w:val="right" w:pos="9026" w:leader="dot"/>
            </w:tabs>
            <w:rPr/>
          </w:pPr>
          <w:hyperlink w:anchor="__RefHeading___Toc2152163_237004111">
            <w:r>
              <w:rPr>
                <w:webHidden/>
                <w:rStyle w:val="IndexLink"/>
                <w:rtl w:val="true"/>
              </w:rPr>
              <w:t>درخواست چهارم</w:t>
            </w:r>
            <w:r>
              <w:rPr>
                <w:rStyle w:val="IndexLink"/>
                <w:rtl w:val="true"/>
              </w:rPr>
              <w:t>:</w:t>
            </w:r>
            <w:r>
              <w:rPr>
                <w:rStyle w:val="IndexLink"/>
                <w:rtl w:val="true"/>
              </w:rPr>
              <w:t>تسلیم در برابر اراده حق</w:t>
            </w:r>
            <w:r>
              <w:rPr>
                <w:rStyle w:val="IndexLink"/>
                <w:rtl w:val="true"/>
              </w:rPr>
              <w:tab/>
            </w:r>
            <w:r>
              <w:rPr>
                <w:rStyle w:val="IndexLink"/>
              </w:rPr>
              <w:t>291</w:t>
            </w:r>
          </w:hyperlink>
        </w:p>
        <w:p>
          <w:pPr>
            <w:pStyle w:val="Contents4"/>
            <w:tabs>
              <w:tab w:val="clear" w:pos="8176"/>
              <w:tab w:val="right" w:pos="9026" w:leader="dot"/>
            </w:tabs>
            <w:rPr/>
          </w:pPr>
          <w:hyperlink w:anchor="__RefHeading___Toc2152165_237004111">
            <w:r>
              <w:rPr>
                <w:webHidden/>
                <w:rStyle w:val="IndexLink"/>
                <w:rtl w:val="true"/>
              </w:rPr>
              <w:t>درخواست پنجم</w:t>
            </w:r>
            <w:r>
              <w:rPr>
                <w:rStyle w:val="IndexLink"/>
                <w:rtl w:val="true"/>
              </w:rPr>
              <w:t>:</w:t>
            </w:r>
            <w:r>
              <w:rPr>
                <w:rStyle w:val="IndexLink"/>
                <w:rtl w:val="true"/>
              </w:rPr>
              <w:t>برای فرزندانش</w:t>
            </w:r>
            <w:r>
              <w:rPr>
                <w:rStyle w:val="IndexLink"/>
                <w:rtl w:val="true"/>
              </w:rPr>
              <w:tab/>
            </w:r>
            <w:r>
              <w:rPr>
                <w:rStyle w:val="IndexLink"/>
              </w:rPr>
              <w:t>291</w:t>
            </w:r>
          </w:hyperlink>
        </w:p>
        <w:p>
          <w:pPr>
            <w:pStyle w:val="Contents4"/>
            <w:tabs>
              <w:tab w:val="clear" w:pos="8176"/>
              <w:tab w:val="right" w:pos="9026" w:leader="dot"/>
            </w:tabs>
            <w:rPr/>
          </w:pPr>
          <w:hyperlink w:anchor="__RefHeading___Toc2152167_237004111">
            <w:r>
              <w:rPr>
                <w:webHidden/>
                <w:rStyle w:val="IndexLink"/>
                <w:rtl w:val="true"/>
              </w:rPr>
              <w:t>درخواست ششم</w:t>
            </w:r>
            <w:r>
              <w:rPr>
                <w:rStyle w:val="IndexLink"/>
                <w:rtl w:val="true"/>
              </w:rPr>
              <w:t>:</w:t>
            </w:r>
            <w:r>
              <w:rPr>
                <w:rStyle w:val="IndexLink"/>
                <w:rtl w:val="true"/>
              </w:rPr>
              <w:t>طلب راه</w:t>
            </w:r>
            <w:r>
              <w:rPr>
                <w:rStyle w:val="IndexLink"/>
                <w:rtl w:val="true"/>
              </w:rPr>
              <w:tab/>
            </w:r>
            <w:r>
              <w:rPr>
                <w:rStyle w:val="IndexLink"/>
              </w:rPr>
              <w:t>293</w:t>
            </w:r>
          </w:hyperlink>
        </w:p>
        <w:p>
          <w:pPr>
            <w:pStyle w:val="Contents4"/>
            <w:tabs>
              <w:tab w:val="clear" w:pos="8176"/>
              <w:tab w:val="right" w:pos="9026" w:leader="dot"/>
            </w:tabs>
            <w:rPr/>
          </w:pPr>
          <w:hyperlink w:anchor="__RefHeading___Toc2152169_237004111">
            <w:r>
              <w:rPr>
                <w:webHidden/>
                <w:rStyle w:val="IndexLink"/>
                <w:rtl w:val="true"/>
              </w:rPr>
              <w:t>درخواست هفتم</w:t>
            </w:r>
            <w:r>
              <w:rPr>
                <w:rStyle w:val="IndexLink"/>
                <w:rtl w:val="true"/>
              </w:rPr>
              <w:t>:</w:t>
            </w:r>
            <w:r>
              <w:rPr>
                <w:rStyle w:val="IndexLink"/>
                <w:rtl w:val="true"/>
              </w:rPr>
              <w:t>توبه</w:t>
            </w:r>
            <w:r>
              <w:rPr>
                <w:rStyle w:val="IndexLink"/>
                <w:rtl w:val="true"/>
              </w:rPr>
              <w:tab/>
            </w:r>
            <w:r>
              <w:rPr>
                <w:rStyle w:val="IndexLink"/>
              </w:rPr>
              <w:t>294</w:t>
            </w:r>
          </w:hyperlink>
        </w:p>
        <w:p>
          <w:pPr>
            <w:pStyle w:val="Contents4"/>
            <w:tabs>
              <w:tab w:val="clear" w:pos="8176"/>
              <w:tab w:val="right" w:pos="9026" w:leader="dot"/>
            </w:tabs>
            <w:rPr/>
          </w:pPr>
          <w:hyperlink w:anchor="__RefHeading___Toc2152171_237004111">
            <w:r>
              <w:rPr>
                <w:webHidden/>
                <w:rStyle w:val="IndexLink"/>
                <w:rtl w:val="true"/>
              </w:rPr>
              <w:t>آخرین درخواست</w:t>
            </w:r>
            <w:r>
              <w:rPr>
                <w:rStyle w:val="IndexLink"/>
                <w:rtl w:val="true"/>
              </w:rPr>
              <w:tab/>
            </w:r>
            <w:r>
              <w:rPr>
                <w:rStyle w:val="IndexLink"/>
              </w:rPr>
              <w:t>294</w:t>
            </w:r>
          </w:hyperlink>
        </w:p>
        <w:p>
          <w:pPr>
            <w:pStyle w:val="Contents4"/>
            <w:tabs>
              <w:tab w:val="clear" w:pos="8176"/>
              <w:tab w:val="right" w:pos="9026" w:leader="dot"/>
            </w:tabs>
            <w:rPr/>
          </w:pPr>
          <w:hyperlink w:anchor="__RefHeading___Toc2152173_237004111">
            <w:r>
              <w:rPr>
                <w:webHidden/>
                <w:rStyle w:val="IndexLink"/>
                <w:rtl w:val="true"/>
              </w:rPr>
              <w:t>نتیجه</w:t>
            </w:r>
            <w:r>
              <w:rPr>
                <w:rStyle w:val="IndexLink"/>
                <w:rtl w:val="true"/>
              </w:rPr>
              <w:tab/>
            </w:r>
            <w:r>
              <w:rPr>
                <w:rStyle w:val="IndexLink"/>
              </w:rPr>
              <w:t>295</w:t>
            </w:r>
          </w:hyperlink>
        </w:p>
        <w:p>
          <w:pPr>
            <w:pStyle w:val="Contents4"/>
            <w:tabs>
              <w:tab w:val="clear" w:pos="8176"/>
              <w:tab w:val="right" w:pos="9026" w:leader="dot"/>
            </w:tabs>
            <w:rPr/>
          </w:pPr>
          <w:hyperlink w:anchor="__RefHeading___Toc2152175_237004111">
            <w:r>
              <w:rPr>
                <w:webHidden/>
                <w:rStyle w:val="IndexLink"/>
                <w:rtl w:val="true"/>
              </w:rPr>
              <w:t>پی نوشت</w:t>
            </w:r>
            <w:r>
              <w:rPr>
                <w:rStyle w:val="IndexLink"/>
                <w:rtl w:val="true"/>
              </w:rPr>
              <w:t>:</w:t>
              <w:tab/>
            </w:r>
            <w:r>
              <w:rPr>
                <w:rStyle w:val="IndexLink"/>
              </w:rPr>
              <w:t>296</w:t>
            </w:r>
          </w:hyperlink>
        </w:p>
        <w:p>
          <w:pPr>
            <w:pStyle w:val="Contents2"/>
            <w:tabs>
              <w:tab w:val="clear" w:pos="8743"/>
              <w:tab w:val="right" w:pos="9026" w:leader="dot"/>
            </w:tabs>
            <w:rPr/>
          </w:pPr>
          <w:hyperlink w:anchor="__RefHeading___Toc2152177_237004111">
            <w:r>
              <w:rPr>
                <w:webHidden/>
                <w:rStyle w:val="IndexLink"/>
              </w:rPr>
              <w:t>11</w:t>
            </w:r>
            <w:r>
              <w:rPr>
                <w:rStyle w:val="IndexLink"/>
                <w:rtl w:val="true"/>
              </w:rPr>
              <w:t xml:space="preserve">- </w:t>
            </w:r>
            <w:r>
              <w:rPr>
                <w:rStyle w:val="IndexLink"/>
                <w:rtl w:val="true"/>
              </w:rPr>
              <w:t>دربارۀ عقل و فیوضات الهی</w:t>
            </w:r>
            <w:r>
              <w:rPr>
                <w:rStyle w:val="IndexLink"/>
                <w:rtl w:val="true"/>
              </w:rPr>
              <w:tab/>
            </w:r>
            <w:r>
              <w:rPr>
                <w:rStyle w:val="IndexLink"/>
              </w:rPr>
              <w:t>306</w:t>
            </w:r>
          </w:hyperlink>
        </w:p>
        <w:p>
          <w:pPr>
            <w:pStyle w:val="Contents3"/>
            <w:tabs>
              <w:tab w:val="clear" w:pos="8459"/>
              <w:tab w:val="right" w:pos="9026" w:leader="dot"/>
            </w:tabs>
            <w:rPr/>
          </w:pPr>
          <w:hyperlink w:anchor="__RefHeading___Toc2152179_237004111">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2152181_237004111">
            <w:r>
              <w:rPr>
                <w:webHidden/>
                <w:rStyle w:val="IndexLink"/>
                <w:rtl w:val="true"/>
              </w:rPr>
              <w:t>چهار عنایت ویژه خداوند به انسان</w:t>
            </w:r>
            <w:r>
              <w:rPr>
                <w:rStyle w:val="IndexLink"/>
                <w:rtl w:val="true"/>
              </w:rPr>
              <w:tab/>
            </w:r>
            <w:r>
              <w:rPr>
                <w:rStyle w:val="IndexLink"/>
              </w:rPr>
              <w:t>308</w:t>
            </w:r>
          </w:hyperlink>
        </w:p>
        <w:p>
          <w:pPr>
            <w:pStyle w:val="Contents4"/>
            <w:tabs>
              <w:tab w:val="clear" w:pos="8176"/>
              <w:tab w:val="right" w:pos="9026" w:leader="dot"/>
            </w:tabs>
            <w:rPr/>
          </w:pPr>
          <w:hyperlink w:anchor="__RefHeading___Toc2152183_237004111">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2152185_237004111">
            <w:r>
              <w:rPr>
                <w:webHidden/>
                <w:rStyle w:val="IndexLink"/>
                <w:rtl w:val="true"/>
              </w:rPr>
              <w:t>الف</w:t>
            </w:r>
            <w:r>
              <w:rPr>
                <w:rStyle w:val="IndexLink"/>
                <w:rtl w:val="true"/>
              </w:rPr>
              <w:t>.</w:t>
            </w:r>
            <w:r>
              <w:rPr>
                <w:rStyle w:val="IndexLink"/>
                <w:rtl w:val="true"/>
              </w:rPr>
              <w:t>خلافت</w:t>
            </w:r>
            <w:r>
              <w:rPr>
                <w:rStyle w:val="IndexLink"/>
                <w:rtl w:val="true"/>
              </w:rPr>
              <w:tab/>
            </w:r>
            <w:r>
              <w:rPr>
                <w:rStyle w:val="IndexLink"/>
              </w:rPr>
              <w:t>308</w:t>
            </w:r>
          </w:hyperlink>
        </w:p>
        <w:p>
          <w:pPr>
            <w:pStyle w:val="Contents5"/>
            <w:tabs>
              <w:tab w:val="clear" w:pos="7892"/>
              <w:tab w:val="right" w:pos="9026" w:leader="dot"/>
            </w:tabs>
            <w:rPr/>
          </w:pPr>
          <w:hyperlink w:anchor="__RefHeading___Toc2152187_237004111">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2152189_237004111">
            <w:r>
              <w:rPr>
                <w:webHidden/>
                <w:rStyle w:val="IndexLink"/>
                <w:rtl w:val="true"/>
              </w:rPr>
              <w:t>معنای خلافت</w:t>
            </w:r>
            <w:r>
              <w:rPr>
                <w:rStyle w:val="IndexLink"/>
                <w:rtl w:val="true"/>
              </w:rPr>
              <w:tab/>
            </w:r>
            <w:r>
              <w:rPr>
                <w:rStyle w:val="IndexLink"/>
              </w:rPr>
              <w:t>310</w:t>
            </w:r>
          </w:hyperlink>
        </w:p>
        <w:p>
          <w:pPr>
            <w:pStyle w:val="Contents5"/>
            <w:tabs>
              <w:tab w:val="clear" w:pos="7892"/>
              <w:tab w:val="right" w:pos="9026" w:leader="dot"/>
            </w:tabs>
            <w:rPr/>
          </w:pPr>
          <w:hyperlink w:anchor="__RefHeading___Toc2152191_237004111">
            <w:r>
              <w:rPr>
                <w:webHidden/>
                <w:rStyle w:val="IndexLink"/>
                <w:rtl w:val="true"/>
              </w:rPr>
              <w:t>سبب قرار گرفتن مقام خلافت در انسان</w:t>
            </w:r>
            <w:r>
              <w:rPr>
                <w:rStyle w:val="IndexLink"/>
                <w:rtl w:val="true"/>
              </w:rPr>
              <w:tab/>
            </w:r>
            <w:r>
              <w:rPr>
                <w:rStyle w:val="IndexLink"/>
              </w:rPr>
              <w:t>310</w:t>
            </w:r>
          </w:hyperlink>
        </w:p>
        <w:p>
          <w:pPr>
            <w:pStyle w:val="Contents5"/>
            <w:tabs>
              <w:tab w:val="clear" w:pos="7892"/>
              <w:tab w:val="right" w:pos="9026" w:leader="dot"/>
            </w:tabs>
            <w:rPr/>
          </w:pPr>
          <w:hyperlink w:anchor="__RefHeading___Toc2152193_237004111">
            <w:r>
              <w:rPr>
                <w:webHidden/>
                <w:rStyle w:val="IndexLink"/>
                <w:rtl w:val="true"/>
              </w:rPr>
              <w:t>پیامبر آینه خداست</w:t>
            </w:r>
            <w:r>
              <w:rPr>
                <w:rStyle w:val="IndexLink"/>
                <w:rtl w:val="true"/>
              </w:rPr>
              <w:tab/>
            </w:r>
            <w:r>
              <w:rPr>
                <w:rStyle w:val="IndexLink"/>
              </w:rPr>
              <w:t>314</w:t>
            </w:r>
          </w:hyperlink>
        </w:p>
        <w:p>
          <w:pPr>
            <w:pStyle w:val="Contents5"/>
            <w:tabs>
              <w:tab w:val="clear" w:pos="7892"/>
              <w:tab w:val="right" w:pos="9026" w:leader="dot"/>
            </w:tabs>
            <w:rPr/>
          </w:pPr>
          <w:hyperlink w:anchor="__RefHeading___Toc2152195_237004111">
            <w:r>
              <w:rPr>
                <w:webHidden/>
                <w:rStyle w:val="IndexLink"/>
                <w:rtl w:val="true"/>
              </w:rPr>
              <w:t>وجوب شناخت مقام و جایگاه معصومین</w:t>
            </w:r>
            <w:r>
              <w:rPr>
                <w:rStyle w:val="IndexLink"/>
                <w:rtl w:val="true"/>
              </w:rPr>
              <w:t>(</w:t>
            </w:r>
            <w:r>
              <w:rPr>
                <w:rStyle w:val="IndexLink"/>
                <w:rtl w:val="true"/>
              </w:rPr>
              <w:t>علیهم السلام</w:t>
            </w:r>
            <w:r>
              <w:rPr>
                <w:rStyle w:val="IndexLink"/>
                <w:rtl w:val="true"/>
              </w:rPr>
              <w:t>)</w:t>
              <w:tab/>
            </w:r>
            <w:r>
              <w:rPr>
                <w:rStyle w:val="IndexLink"/>
              </w:rPr>
              <w:t>316</w:t>
            </w:r>
          </w:hyperlink>
        </w:p>
        <w:p>
          <w:pPr>
            <w:pStyle w:val="Contents5"/>
            <w:tabs>
              <w:tab w:val="clear" w:pos="7892"/>
              <w:tab w:val="right" w:pos="9026" w:leader="dot"/>
            </w:tabs>
            <w:rPr/>
          </w:pPr>
          <w:hyperlink w:anchor="__RefHeading___Toc2152197_237004111">
            <w:r>
              <w:rPr>
                <w:webHidden/>
                <w:rStyle w:val="IndexLink"/>
                <w:rtl w:val="true"/>
              </w:rPr>
              <w:t>ارزش امیر تیمور گورکانی</w:t>
            </w:r>
            <w:r>
              <w:rPr>
                <w:rStyle w:val="IndexLink"/>
                <w:rtl w:val="true"/>
              </w:rPr>
              <w:tab/>
            </w:r>
            <w:r>
              <w:rPr>
                <w:rStyle w:val="IndexLink"/>
              </w:rPr>
              <w:t>320</w:t>
            </w:r>
          </w:hyperlink>
        </w:p>
        <w:p>
          <w:pPr>
            <w:pStyle w:val="Contents5"/>
            <w:tabs>
              <w:tab w:val="clear" w:pos="7892"/>
              <w:tab w:val="right" w:pos="9026" w:leader="dot"/>
            </w:tabs>
            <w:rPr/>
          </w:pPr>
          <w:hyperlink w:anchor="__RefHeading___Toc2152199_237004111">
            <w:r>
              <w:rPr>
                <w:webHidden/>
                <w:rStyle w:val="IndexLink"/>
                <w:rtl w:val="true"/>
              </w:rPr>
              <w:t xml:space="preserve">ببین تفاوت ره از کجاست تا به کجا </w:t>
            </w:r>
            <w:r>
              <w:rPr>
                <w:rStyle w:val="IndexLink"/>
              </w:rPr>
              <w:t>30</w:t>
            </w:r>
            <w:r>
              <w:rPr>
                <w:rStyle w:val="IndexLink"/>
                <w:rtl w:val="true"/>
              </w:rPr>
              <w:tab/>
            </w:r>
            <w:r>
              <w:rPr>
                <w:rStyle w:val="IndexLink"/>
              </w:rPr>
              <w:t>320</w:t>
            </w:r>
          </w:hyperlink>
        </w:p>
        <w:p>
          <w:pPr>
            <w:pStyle w:val="Contents4"/>
            <w:tabs>
              <w:tab w:val="clear" w:pos="8176"/>
              <w:tab w:val="right" w:pos="9026" w:leader="dot"/>
            </w:tabs>
            <w:rPr/>
          </w:pPr>
          <w:hyperlink w:anchor="__RefHeading___Toc2152201_237004111">
            <w:r>
              <w:rPr>
                <w:webHidden/>
                <w:rStyle w:val="IndexLink"/>
                <w:rtl w:val="true"/>
              </w:rPr>
              <w:t>ب</w:t>
            </w:r>
            <w:r>
              <w:rPr>
                <w:rStyle w:val="IndexLink"/>
                <w:rtl w:val="true"/>
              </w:rPr>
              <w:t>.</w:t>
            </w:r>
            <w:r>
              <w:rPr>
                <w:rStyle w:val="IndexLink"/>
                <w:rtl w:val="true"/>
              </w:rPr>
              <w:t>کرامت</w:t>
            </w:r>
            <w:r>
              <w:rPr>
                <w:rStyle w:val="IndexLink"/>
                <w:rtl w:val="true"/>
              </w:rPr>
              <w:tab/>
            </w:r>
            <w:r>
              <w:rPr>
                <w:rStyle w:val="IndexLink"/>
              </w:rPr>
              <w:t>321</w:t>
            </w:r>
          </w:hyperlink>
        </w:p>
        <w:p>
          <w:pPr>
            <w:pStyle w:val="Contents4"/>
            <w:tabs>
              <w:tab w:val="clear" w:pos="8176"/>
              <w:tab w:val="right" w:pos="9026" w:leader="dot"/>
            </w:tabs>
            <w:rPr/>
          </w:pPr>
          <w:hyperlink w:anchor="__RefHeading___Toc2152203_237004111">
            <w:r>
              <w:rPr>
                <w:webHidden/>
                <w:rStyle w:val="IndexLink"/>
                <w:rtl w:val="true"/>
              </w:rPr>
              <w:t>ج</w:t>
            </w:r>
            <w:r>
              <w:rPr>
                <w:rStyle w:val="IndexLink"/>
                <w:rtl w:val="true"/>
              </w:rPr>
              <w:t>.</w:t>
            </w:r>
            <w:r>
              <w:rPr>
                <w:rStyle w:val="IndexLink"/>
                <w:rtl w:val="true"/>
              </w:rPr>
              <w:t>هدایت</w:t>
            </w:r>
            <w:r>
              <w:rPr>
                <w:rStyle w:val="IndexLink"/>
                <w:rtl w:val="true"/>
              </w:rPr>
              <w:tab/>
            </w:r>
            <w:r>
              <w:rPr>
                <w:rStyle w:val="IndexLink"/>
              </w:rPr>
              <w:t>322</w:t>
            </w:r>
          </w:hyperlink>
        </w:p>
        <w:p>
          <w:pPr>
            <w:pStyle w:val="Contents4"/>
            <w:tabs>
              <w:tab w:val="clear" w:pos="8176"/>
              <w:tab w:val="right" w:pos="9026" w:leader="dot"/>
            </w:tabs>
            <w:rPr/>
          </w:pPr>
          <w:hyperlink w:anchor="__RefHeading___Toc2152205_237004111">
            <w:r>
              <w:rPr>
                <w:webHidden/>
                <w:rStyle w:val="IndexLink"/>
                <w:rtl w:val="true"/>
              </w:rPr>
              <w:t>د</w:t>
            </w:r>
            <w:r>
              <w:rPr>
                <w:rStyle w:val="IndexLink"/>
                <w:rtl w:val="true"/>
              </w:rPr>
              <w:t>.</w:t>
            </w:r>
            <w:r>
              <w:rPr>
                <w:rStyle w:val="IndexLink"/>
                <w:rtl w:val="true"/>
              </w:rPr>
              <w:t>معرفت</w:t>
            </w:r>
            <w:r>
              <w:rPr>
                <w:rStyle w:val="IndexLink"/>
                <w:rtl w:val="true"/>
              </w:rPr>
              <w:tab/>
            </w:r>
            <w:r>
              <w:rPr>
                <w:rStyle w:val="IndexLink"/>
              </w:rPr>
              <w:t>323</w:t>
            </w:r>
          </w:hyperlink>
        </w:p>
        <w:p>
          <w:pPr>
            <w:pStyle w:val="Contents5"/>
            <w:tabs>
              <w:tab w:val="clear" w:pos="7892"/>
              <w:tab w:val="right" w:pos="9026" w:leader="dot"/>
            </w:tabs>
            <w:rPr/>
          </w:pPr>
          <w:hyperlink w:anchor="__RefHeading___Toc2152207_237004111">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2152209_237004111">
            <w:r>
              <w:rPr>
                <w:webHidden/>
                <w:rStyle w:val="IndexLink"/>
                <w:rtl w:val="true"/>
              </w:rPr>
              <w:t>سبب افاضه فیوضات به انسان</w:t>
            </w:r>
            <w:r>
              <w:rPr>
                <w:rStyle w:val="IndexLink"/>
                <w:rtl w:val="true"/>
              </w:rPr>
              <w:tab/>
            </w:r>
            <w:r>
              <w:rPr>
                <w:rStyle w:val="IndexLink"/>
              </w:rPr>
              <w:t>324</w:t>
            </w:r>
          </w:hyperlink>
        </w:p>
        <w:p>
          <w:pPr>
            <w:pStyle w:val="Contents3"/>
            <w:tabs>
              <w:tab w:val="clear" w:pos="8459"/>
              <w:tab w:val="right" w:pos="9026" w:leader="dot"/>
            </w:tabs>
            <w:rPr/>
          </w:pPr>
          <w:hyperlink w:anchor="__RefHeading___Toc2152211_237004111">
            <w:r>
              <w:rPr>
                <w:webHidden/>
                <w:rStyle w:val="IndexLink"/>
                <w:rtl w:val="true"/>
              </w:rPr>
              <w:t>پی نوشت</w:t>
            </w:r>
            <w:r>
              <w:rPr>
                <w:rStyle w:val="IndexLink"/>
                <w:rtl w:val="true"/>
              </w:rPr>
              <w:t>:</w:t>
              <w:tab/>
            </w:r>
            <w:r>
              <w:rPr>
                <w:rStyle w:val="IndexLink"/>
              </w:rPr>
              <w:t>325</w:t>
            </w:r>
          </w:hyperlink>
        </w:p>
        <w:p>
          <w:pPr>
            <w:pStyle w:val="Contents2"/>
            <w:tabs>
              <w:tab w:val="clear" w:pos="8743"/>
              <w:tab w:val="right" w:pos="9026" w:leader="dot"/>
            </w:tabs>
            <w:rPr/>
          </w:pPr>
          <w:hyperlink w:anchor="__RefHeading___Toc2152213_237004111">
            <w:r>
              <w:rPr>
                <w:webHidden/>
                <w:rStyle w:val="IndexLink"/>
              </w:rPr>
              <w:t>12</w:t>
            </w:r>
            <w:r>
              <w:rPr>
                <w:rStyle w:val="IndexLink"/>
                <w:rtl w:val="true"/>
              </w:rPr>
              <w:t xml:space="preserve">- </w:t>
            </w:r>
            <w:r>
              <w:rPr>
                <w:rStyle w:val="IndexLink"/>
                <w:rtl w:val="true"/>
              </w:rPr>
              <w:t>دربارۀ شرافت عقل</w:t>
            </w:r>
            <w:r>
              <w:rPr>
                <w:rStyle w:val="IndexLink"/>
                <w:rtl w:val="true"/>
              </w:rPr>
              <w:tab/>
            </w:r>
            <w:r>
              <w:rPr>
                <w:rStyle w:val="IndexLink"/>
              </w:rPr>
              <w:t>333</w:t>
            </w:r>
          </w:hyperlink>
        </w:p>
        <w:p>
          <w:pPr>
            <w:pStyle w:val="Contents3"/>
            <w:tabs>
              <w:tab w:val="clear" w:pos="8459"/>
              <w:tab w:val="right" w:pos="9026" w:leader="dot"/>
            </w:tabs>
            <w:rPr/>
          </w:pPr>
          <w:hyperlink w:anchor="__RefHeading___Toc2152215_237004111">
            <w:r>
              <w:rPr>
                <w:webHidden/>
                <w:rStyle w:val="IndexLink"/>
                <w:rtl w:val="true"/>
              </w:rPr>
              <w:t>اشاره</w:t>
            </w:r>
            <w:r>
              <w:rPr>
                <w:rStyle w:val="IndexLink"/>
                <w:rtl w:val="true"/>
              </w:rPr>
              <w:tab/>
            </w:r>
            <w:r>
              <w:rPr>
                <w:rStyle w:val="IndexLink"/>
              </w:rPr>
              <w:t>333</w:t>
            </w:r>
          </w:hyperlink>
        </w:p>
        <w:p>
          <w:pPr>
            <w:pStyle w:val="Contents3"/>
            <w:tabs>
              <w:tab w:val="clear" w:pos="8459"/>
              <w:tab w:val="right" w:pos="9026" w:leader="dot"/>
            </w:tabs>
            <w:rPr/>
          </w:pPr>
          <w:hyperlink w:anchor="__RefHeading___Toc2152217_237004111">
            <w:r>
              <w:rPr>
                <w:webHidden/>
                <w:rStyle w:val="IndexLink"/>
                <w:rtl w:val="true"/>
              </w:rPr>
              <w:t>مسأله اول</w:t>
            </w:r>
            <w:r>
              <w:rPr>
                <w:rStyle w:val="IndexLink"/>
                <w:rtl w:val="true"/>
              </w:rPr>
              <w:t>:</w:t>
            </w:r>
            <w:r>
              <w:rPr>
                <w:rStyle w:val="IndexLink"/>
                <w:rtl w:val="true"/>
              </w:rPr>
              <w:t>حق مظلومان در دست ظالمان</w:t>
            </w:r>
            <w:r>
              <w:rPr>
                <w:rStyle w:val="IndexLink"/>
                <w:rtl w:val="true"/>
              </w:rPr>
              <w:tab/>
            </w:r>
            <w:r>
              <w:rPr>
                <w:rStyle w:val="IndexLink"/>
              </w:rPr>
              <w:t>334</w:t>
            </w:r>
          </w:hyperlink>
        </w:p>
        <w:p>
          <w:pPr>
            <w:pStyle w:val="Contents4"/>
            <w:tabs>
              <w:tab w:val="clear" w:pos="8176"/>
              <w:tab w:val="right" w:pos="9026" w:leader="dot"/>
            </w:tabs>
            <w:rPr/>
          </w:pPr>
          <w:hyperlink w:anchor="__RefHeading___Toc2152219_237004111">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2152221_237004111">
            <w:r>
              <w:rPr>
                <w:webHidden/>
                <w:rStyle w:val="IndexLink"/>
                <w:rtl w:val="true"/>
              </w:rPr>
              <w:t>تقدیر چنین بود</w:t>
            </w:r>
            <w:r>
              <w:rPr>
                <w:rStyle w:val="IndexLink"/>
                <w:rtl w:val="true"/>
              </w:rPr>
              <w:t>!</w:t>
              <w:tab/>
            </w:r>
            <w:r>
              <w:rPr>
                <w:rStyle w:val="IndexLink"/>
              </w:rPr>
              <w:t>335</w:t>
            </w:r>
          </w:hyperlink>
        </w:p>
        <w:p>
          <w:pPr>
            <w:pStyle w:val="Contents3"/>
            <w:tabs>
              <w:tab w:val="clear" w:pos="8459"/>
              <w:tab w:val="right" w:pos="9026" w:leader="dot"/>
            </w:tabs>
            <w:rPr/>
          </w:pPr>
          <w:hyperlink w:anchor="__RefHeading___Toc2152223_237004111">
            <w:r>
              <w:rPr>
                <w:webHidden/>
                <w:rStyle w:val="IndexLink"/>
                <w:rtl w:val="true"/>
              </w:rPr>
              <w:t>مسأله دوم</w:t>
            </w:r>
            <w:r>
              <w:rPr>
                <w:rStyle w:val="IndexLink"/>
                <w:rtl w:val="true"/>
              </w:rPr>
              <w:t>:</w:t>
            </w:r>
            <w:r>
              <w:rPr>
                <w:rStyle w:val="IndexLink"/>
                <w:rtl w:val="true"/>
              </w:rPr>
              <w:t>دستور قرآن به صاحبان نعمت</w:t>
            </w:r>
            <w:r>
              <w:rPr>
                <w:rStyle w:val="IndexLink"/>
                <w:rtl w:val="true"/>
              </w:rPr>
              <w:tab/>
            </w:r>
            <w:r>
              <w:rPr>
                <w:rStyle w:val="IndexLink"/>
              </w:rPr>
              <w:t>338</w:t>
            </w:r>
          </w:hyperlink>
        </w:p>
        <w:p>
          <w:pPr>
            <w:pStyle w:val="Contents4"/>
            <w:tabs>
              <w:tab w:val="clear" w:pos="8176"/>
              <w:tab w:val="right" w:pos="9026" w:leader="dot"/>
            </w:tabs>
            <w:rPr/>
          </w:pPr>
          <w:hyperlink w:anchor="__RefHeading___Toc2152225_237004111">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2152227_237004111">
            <w:r>
              <w:rPr>
                <w:webHidden/>
                <w:rStyle w:val="IndexLink"/>
                <w:rtl w:val="true"/>
              </w:rPr>
              <w:t>نشانه های شیعه از دیدگاه امام صادق</w:t>
            </w:r>
            <w:r>
              <w:rPr>
                <w:rStyle w:val="IndexLink"/>
                <w:rtl w:val="true"/>
              </w:rPr>
              <w:t>(</w:t>
            </w:r>
            <w:r>
              <w:rPr>
                <w:rStyle w:val="IndexLink"/>
                <w:rtl w:val="true"/>
              </w:rPr>
              <w:t>علیه السلام</w:t>
            </w:r>
            <w:r>
              <w:rPr>
                <w:rStyle w:val="IndexLink"/>
                <w:rtl w:val="true"/>
              </w:rPr>
              <w:t>)</w:t>
              <w:tab/>
            </w:r>
            <w:r>
              <w:rPr>
                <w:rStyle w:val="IndexLink"/>
              </w:rPr>
              <w:t>339</w:t>
            </w:r>
          </w:hyperlink>
        </w:p>
        <w:p>
          <w:pPr>
            <w:pStyle w:val="Contents4"/>
            <w:tabs>
              <w:tab w:val="clear" w:pos="8176"/>
              <w:tab w:val="right" w:pos="9026" w:leader="dot"/>
            </w:tabs>
            <w:rPr/>
          </w:pPr>
          <w:hyperlink w:anchor="__RefHeading___Toc2152229_237004111">
            <w:r>
              <w:rPr>
                <w:webHidden/>
                <w:rStyle w:val="IndexLink"/>
                <w:rtl w:val="true"/>
              </w:rPr>
              <w:t xml:space="preserve">چان پرور است قصه ارباب معرفت </w:t>
            </w:r>
            <w:r>
              <w:rPr>
                <w:rStyle w:val="IndexLink"/>
              </w:rPr>
              <w:t>11</w:t>
            </w:r>
            <w:r>
              <w:rPr>
                <w:rStyle w:val="IndexLink"/>
                <w:rtl w:val="true"/>
              </w:rPr>
              <w:tab/>
            </w:r>
            <w:r>
              <w:rPr>
                <w:rStyle w:val="IndexLink"/>
              </w:rPr>
              <w:t>340</w:t>
            </w:r>
          </w:hyperlink>
        </w:p>
        <w:p>
          <w:pPr>
            <w:pStyle w:val="Contents4"/>
            <w:tabs>
              <w:tab w:val="clear" w:pos="8176"/>
              <w:tab w:val="right" w:pos="9026" w:leader="dot"/>
            </w:tabs>
            <w:rPr/>
          </w:pPr>
          <w:hyperlink w:anchor="__RefHeading___Toc2152231_237004111">
            <w:r>
              <w:rPr>
                <w:webHidden/>
                <w:rStyle w:val="IndexLink"/>
                <w:rtl w:val="true"/>
              </w:rPr>
              <w:t>چو فردا رسد فکر فردا کنیم</w:t>
            </w:r>
            <w:r>
              <w:rPr>
                <w:rStyle w:val="IndexLink"/>
                <w:rtl w:val="true"/>
              </w:rPr>
              <w:tab/>
            </w:r>
            <w:r>
              <w:rPr>
                <w:rStyle w:val="IndexLink"/>
              </w:rPr>
              <w:t>341</w:t>
            </w:r>
          </w:hyperlink>
        </w:p>
        <w:p>
          <w:pPr>
            <w:pStyle w:val="Contents4"/>
            <w:tabs>
              <w:tab w:val="clear" w:pos="8176"/>
              <w:tab w:val="right" w:pos="9026" w:leader="dot"/>
            </w:tabs>
            <w:rPr/>
          </w:pPr>
          <w:hyperlink w:anchor="__RefHeading___Toc2152233_237004111">
            <w:r>
              <w:rPr>
                <w:webHidden/>
                <w:rStyle w:val="IndexLink"/>
                <w:rtl w:val="true"/>
              </w:rPr>
              <w:t>حلال خوری و نمونه های حلال خوران</w:t>
            </w:r>
            <w:r>
              <w:rPr>
                <w:rStyle w:val="IndexLink"/>
                <w:rtl w:val="true"/>
              </w:rPr>
              <w:tab/>
            </w:r>
            <w:r>
              <w:rPr>
                <w:rStyle w:val="IndexLink"/>
              </w:rPr>
              <w:t>342</w:t>
            </w:r>
          </w:hyperlink>
        </w:p>
        <w:p>
          <w:pPr>
            <w:pStyle w:val="Contents4"/>
            <w:tabs>
              <w:tab w:val="clear" w:pos="8176"/>
              <w:tab w:val="right" w:pos="9026" w:leader="dot"/>
            </w:tabs>
            <w:rPr/>
          </w:pPr>
          <w:hyperlink w:anchor="__RefHeading___Toc2152235_237004111">
            <w:r>
              <w:rPr>
                <w:webHidden/>
                <w:rStyle w:val="IndexLink"/>
                <w:rtl w:val="true"/>
              </w:rPr>
              <w:t>روح و اهمیت رسیدگی به آن</w:t>
            </w:r>
            <w:r>
              <w:rPr>
                <w:rStyle w:val="IndexLink"/>
                <w:rtl w:val="true"/>
              </w:rPr>
              <w:tab/>
            </w:r>
            <w:r>
              <w:rPr>
                <w:rStyle w:val="IndexLink"/>
              </w:rPr>
              <w:t>344</w:t>
            </w:r>
          </w:hyperlink>
        </w:p>
        <w:p>
          <w:pPr>
            <w:pStyle w:val="Contents4"/>
            <w:tabs>
              <w:tab w:val="clear" w:pos="8176"/>
              <w:tab w:val="right" w:pos="9026" w:leader="dot"/>
            </w:tabs>
            <w:rPr/>
          </w:pPr>
          <w:hyperlink w:anchor="__RefHeading___Toc2152237_237004111">
            <w:r>
              <w:rPr>
                <w:webHidden/>
                <w:rStyle w:val="IndexLink"/>
                <w:rtl w:val="true"/>
              </w:rPr>
              <w:t>نفس انسان و اهمیت آن</w:t>
            </w:r>
            <w:r>
              <w:rPr>
                <w:rStyle w:val="IndexLink"/>
                <w:rtl w:val="true"/>
              </w:rPr>
              <w:tab/>
            </w:r>
            <w:r>
              <w:rPr>
                <w:rStyle w:val="IndexLink"/>
              </w:rPr>
              <w:t>346</w:t>
            </w:r>
          </w:hyperlink>
        </w:p>
        <w:p>
          <w:pPr>
            <w:pStyle w:val="Contents4"/>
            <w:tabs>
              <w:tab w:val="clear" w:pos="8176"/>
              <w:tab w:val="right" w:pos="9026" w:leader="dot"/>
            </w:tabs>
            <w:rPr/>
          </w:pPr>
          <w:hyperlink w:anchor="__RefHeading___Toc2152239_237004111">
            <w:r>
              <w:rPr>
                <w:webHidden/>
                <w:rStyle w:val="IndexLink"/>
                <w:rtl w:val="true"/>
              </w:rPr>
              <w:t>عوامل رشد نفس انسان</w:t>
            </w:r>
            <w:r>
              <w:rPr>
                <w:rStyle w:val="IndexLink"/>
                <w:rtl w:val="true"/>
              </w:rPr>
              <w:tab/>
            </w:r>
            <w:r>
              <w:rPr>
                <w:rStyle w:val="IndexLink"/>
              </w:rPr>
              <w:t>347</w:t>
            </w:r>
          </w:hyperlink>
        </w:p>
        <w:p>
          <w:pPr>
            <w:pStyle w:val="Contents4"/>
            <w:tabs>
              <w:tab w:val="clear" w:pos="8176"/>
              <w:tab w:val="right" w:pos="9026" w:leader="dot"/>
            </w:tabs>
            <w:rPr/>
          </w:pPr>
          <w:hyperlink w:anchor="__RefHeading___Toc2152241_237004111">
            <w:r>
              <w:rPr>
                <w:webHidden/>
                <w:rStyle w:val="IndexLink"/>
                <w:rtl w:val="true"/>
              </w:rPr>
              <w:t>عقل و شرافت آن</w:t>
            </w:r>
            <w:r>
              <w:rPr>
                <w:rStyle w:val="IndexLink"/>
                <w:rtl w:val="true"/>
              </w:rPr>
              <w:tab/>
            </w:r>
            <w:r>
              <w:rPr>
                <w:rStyle w:val="IndexLink"/>
              </w:rPr>
              <w:t>349</w:t>
            </w:r>
          </w:hyperlink>
        </w:p>
        <w:p>
          <w:pPr>
            <w:pStyle w:val="Contents3"/>
            <w:tabs>
              <w:tab w:val="clear" w:pos="8459"/>
              <w:tab w:val="right" w:pos="9026" w:leader="dot"/>
            </w:tabs>
            <w:rPr/>
          </w:pPr>
          <w:hyperlink w:anchor="__RefHeading___Toc2152243_237004111">
            <w:r>
              <w:rPr>
                <w:webHidden/>
                <w:rStyle w:val="IndexLink"/>
                <w:rtl w:val="true"/>
              </w:rPr>
              <w:t>پی نوشت</w:t>
            </w:r>
            <w:r>
              <w:rPr>
                <w:rStyle w:val="IndexLink"/>
                <w:rtl w:val="true"/>
              </w:rPr>
              <w:t>:</w:t>
              <w:tab/>
            </w:r>
            <w:r>
              <w:rPr>
                <w:rStyle w:val="IndexLink"/>
              </w:rPr>
              <w:t>352</w:t>
            </w:r>
          </w:hyperlink>
        </w:p>
        <w:p>
          <w:pPr>
            <w:pStyle w:val="Contents2"/>
            <w:tabs>
              <w:tab w:val="clear" w:pos="8743"/>
              <w:tab w:val="right" w:pos="9026" w:leader="dot"/>
            </w:tabs>
            <w:rPr/>
          </w:pPr>
          <w:hyperlink w:anchor="__RefHeading___Toc2152245_237004111">
            <w:r>
              <w:rPr>
                <w:webHidden/>
                <w:rStyle w:val="IndexLink"/>
              </w:rPr>
              <w:t>13</w:t>
            </w:r>
            <w:r>
              <w:rPr>
                <w:rStyle w:val="IndexLink"/>
                <w:rtl w:val="true"/>
              </w:rPr>
              <w:t xml:space="preserve">- </w:t>
            </w:r>
            <w:r>
              <w:rPr>
                <w:rStyle w:val="IndexLink"/>
                <w:rtl w:val="true"/>
              </w:rPr>
              <w:t>امام سجاد</w:t>
            </w:r>
            <w:r>
              <w:rPr>
                <w:rStyle w:val="IndexLink"/>
                <w:rtl w:val="true"/>
              </w:rPr>
              <w:t>(</w:t>
            </w:r>
            <w:r>
              <w:rPr>
                <w:rStyle w:val="IndexLink"/>
                <w:rtl w:val="true"/>
              </w:rPr>
              <w:t>علیه السلام</w:t>
            </w:r>
            <w:r>
              <w:rPr>
                <w:rStyle w:val="IndexLink"/>
                <w:rtl w:val="true"/>
              </w:rPr>
              <w:t xml:space="preserve">) </w:t>
            </w:r>
            <w:r>
              <w:rPr>
                <w:rStyle w:val="IndexLink"/>
                <w:rtl w:val="true"/>
              </w:rPr>
              <w:t>و تقاضای عقل کامل</w:t>
            </w:r>
            <w:r>
              <w:rPr>
                <w:rStyle w:val="IndexLink"/>
                <w:rtl w:val="true"/>
              </w:rPr>
              <w:tab/>
            </w:r>
            <w:r>
              <w:rPr>
                <w:rStyle w:val="IndexLink"/>
              </w:rPr>
              <w:t>372</w:t>
            </w:r>
          </w:hyperlink>
        </w:p>
        <w:p>
          <w:pPr>
            <w:pStyle w:val="Contents3"/>
            <w:tabs>
              <w:tab w:val="clear" w:pos="8459"/>
              <w:tab w:val="right" w:pos="9026" w:leader="dot"/>
            </w:tabs>
            <w:rPr/>
          </w:pPr>
          <w:hyperlink w:anchor="__RefHeading___Toc2152247_237004111">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2152249_237004111">
            <w:r>
              <w:rPr>
                <w:webHidden/>
                <w:rStyle w:val="IndexLink"/>
                <w:rtl w:val="true"/>
              </w:rPr>
              <w:t>درس های از حضرت سلیمان</w:t>
            </w:r>
            <w:r>
              <w:rPr>
                <w:rStyle w:val="IndexLink"/>
                <w:rtl w:val="true"/>
              </w:rPr>
              <w:t>(</w:t>
            </w:r>
            <w:r>
              <w:rPr>
                <w:rStyle w:val="IndexLink"/>
                <w:rtl w:val="true"/>
              </w:rPr>
              <w:t>علیه السلام</w:t>
            </w:r>
            <w:r>
              <w:rPr>
                <w:rStyle w:val="IndexLink"/>
                <w:rtl w:val="true"/>
              </w:rPr>
              <w:t>)</w:t>
              <w:tab/>
            </w:r>
            <w:r>
              <w:rPr>
                <w:rStyle w:val="IndexLink"/>
              </w:rPr>
              <w:t>374</w:t>
            </w:r>
          </w:hyperlink>
        </w:p>
        <w:p>
          <w:pPr>
            <w:pStyle w:val="Contents4"/>
            <w:tabs>
              <w:tab w:val="clear" w:pos="8176"/>
              <w:tab w:val="right" w:pos="9026" w:leader="dot"/>
            </w:tabs>
            <w:rPr/>
          </w:pPr>
          <w:hyperlink w:anchor="__RefHeading___Toc2152251_237004111">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2152253_237004111">
            <w:r>
              <w:rPr>
                <w:webHidden/>
                <w:rStyle w:val="IndexLink"/>
                <w:rtl w:val="true"/>
              </w:rPr>
              <w:t>درس اول</w:t>
            </w:r>
            <w:r>
              <w:rPr>
                <w:rStyle w:val="IndexLink"/>
                <w:rtl w:val="true"/>
              </w:rPr>
              <w:t>:</w:t>
            </w:r>
            <w:r>
              <w:rPr>
                <w:rStyle w:val="IndexLink"/>
                <w:rtl w:val="true"/>
              </w:rPr>
              <w:t>ضرورت شناخت معاشران</w:t>
            </w:r>
            <w:r>
              <w:rPr>
                <w:rStyle w:val="IndexLink"/>
                <w:rtl w:val="true"/>
              </w:rPr>
              <w:tab/>
            </w:r>
            <w:r>
              <w:rPr>
                <w:rStyle w:val="IndexLink"/>
              </w:rPr>
              <w:t>377</w:t>
            </w:r>
          </w:hyperlink>
        </w:p>
        <w:p>
          <w:pPr>
            <w:pStyle w:val="Contents5"/>
            <w:tabs>
              <w:tab w:val="clear" w:pos="7892"/>
              <w:tab w:val="right" w:pos="9026" w:leader="dot"/>
            </w:tabs>
            <w:rPr/>
          </w:pPr>
          <w:hyperlink w:anchor="__RefHeading___Toc2152255_237004111">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2152257_237004111">
            <w:r>
              <w:rPr>
                <w:webHidden/>
                <w:rStyle w:val="IndexLink"/>
                <w:rtl w:val="true"/>
              </w:rPr>
              <w:t xml:space="preserve">ای نیک،با بدان منشین هرگز </w:t>
            </w:r>
            <w:r>
              <w:rPr>
                <w:rStyle w:val="IndexLink"/>
              </w:rPr>
              <w:t>6</w:t>
            </w:r>
            <w:r>
              <w:rPr>
                <w:rStyle w:val="IndexLink"/>
                <w:rtl w:val="true"/>
              </w:rPr>
              <w:tab/>
            </w:r>
            <w:r>
              <w:rPr>
                <w:rStyle w:val="IndexLink"/>
              </w:rPr>
              <w:t>378</w:t>
            </w:r>
          </w:hyperlink>
        </w:p>
        <w:p>
          <w:pPr>
            <w:pStyle w:val="Contents4"/>
            <w:tabs>
              <w:tab w:val="clear" w:pos="8176"/>
              <w:tab w:val="right" w:pos="9026" w:leader="dot"/>
            </w:tabs>
            <w:rPr/>
          </w:pPr>
          <w:hyperlink w:anchor="__RefHeading___Toc2152259_237004111">
            <w:r>
              <w:rPr>
                <w:webHidden/>
                <w:rStyle w:val="IndexLink"/>
                <w:rtl w:val="true"/>
              </w:rPr>
              <w:t>درس دوم</w:t>
            </w:r>
            <w:r>
              <w:rPr>
                <w:rStyle w:val="IndexLink"/>
                <w:rtl w:val="true"/>
              </w:rPr>
              <w:t>:</w:t>
            </w:r>
            <w:r>
              <w:rPr>
                <w:rStyle w:val="IndexLink"/>
                <w:rtl w:val="true"/>
              </w:rPr>
              <w:t>شرط به کارگیری بیگانگان</w:t>
            </w:r>
            <w:r>
              <w:rPr>
                <w:rStyle w:val="IndexLink"/>
                <w:rtl w:val="true"/>
              </w:rPr>
              <w:tab/>
            </w:r>
            <w:r>
              <w:rPr>
                <w:rStyle w:val="IndexLink"/>
              </w:rPr>
              <w:t>379</w:t>
            </w:r>
          </w:hyperlink>
        </w:p>
        <w:p>
          <w:pPr>
            <w:pStyle w:val="Contents5"/>
            <w:tabs>
              <w:tab w:val="clear" w:pos="7892"/>
              <w:tab w:val="right" w:pos="9026" w:leader="dot"/>
            </w:tabs>
            <w:rPr/>
          </w:pPr>
          <w:hyperlink w:anchor="__RefHeading___Toc2152261_237004111">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2152263_237004111">
            <w:r>
              <w:rPr>
                <w:webHidden/>
                <w:rStyle w:val="IndexLink"/>
                <w:rtl w:val="true"/>
              </w:rPr>
              <w:t>چارچوب روابط با خارجیان</w:t>
            </w:r>
            <w:r>
              <w:rPr>
                <w:rStyle w:val="IndexLink"/>
                <w:rtl w:val="true"/>
              </w:rPr>
              <w:tab/>
            </w:r>
            <w:r>
              <w:rPr>
                <w:rStyle w:val="IndexLink"/>
              </w:rPr>
              <w:t>380</w:t>
            </w:r>
          </w:hyperlink>
        </w:p>
        <w:p>
          <w:pPr>
            <w:pStyle w:val="Contents4"/>
            <w:tabs>
              <w:tab w:val="clear" w:pos="8176"/>
              <w:tab w:val="right" w:pos="9026" w:leader="dot"/>
            </w:tabs>
            <w:rPr/>
          </w:pPr>
          <w:hyperlink w:anchor="__RefHeading___Toc2152265_237004111">
            <w:r>
              <w:rPr>
                <w:webHidden/>
                <w:rStyle w:val="IndexLink"/>
                <w:rtl w:val="true"/>
              </w:rPr>
              <w:t>درس سوم</w:t>
            </w:r>
            <w:r>
              <w:rPr>
                <w:rStyle w:val="IndexLink"/>
                <w:rtl w:val="true"/>
              </w:rPr>
              <w:t>:</w:t>
            </w:r>
            <w:r>
              <w:rPr>
                <w:rStyle w:val="IndexLink"/>
                <w:rtl w:val="true"/>
              </w:rPr>
              <w:t>ضابطه سپردن مسئولیت به افراد</w:t>
            </w:r>
            <w:r>
              <w:rPr>
                <w:rStyle w:val="IndexLink"/>
                <w:rtl w:val="true"/>
              </w:rPr>
              <w:tab/>
            </w:r>
            <w:r>
              <w:rPr>
                <w:rStyle w:val="IndexLink"/>
              </w:rPr>
              <w:t>381</w:t>
            </w:r>
          </w:hyperlink>
        </w:p>
        <w:p>
          <w:pPr>
            <w:pStyle w:val="Contents5"/>
            <w:tabs>
              <w:tab w:val="clear" w:pos="7892"/>
              <w:tab w:val="right" w:pos="9026" w:leader="dot"/>
            </w:tabs>
            <w:rPr/>
          </w:pPr>
          <w:hyperlink w:anchor="__RefHeading___Toc2152267_237004111">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2152269_237004111">
            <w:r>
              <w:rPr>
                <w:webHidden/>
                <w:rStyle w:val="IndexLink"/>
                <w:rtl w:val="true"/>
              </w:rPr>
              <w:t>پرهیز عقلا از قبول پست و مقام</w:t>
            </w:r>
            <w:r>
              <w:rPr>
                <w:rStyle w:val="IndexLink"/>
                <w:rtl w:val="true"/>
              </w:rPr>
              <w:tab/>
            </w:r>
            <w:r>
              <w:rPr>
                <w:rStyle w:val="IndexLink"/>
              </w:rPr>
              <w:t>381</w:t>
            </w:r>
          </w:hyperlink>
        </w:p>
        <w:p>
          <w:pPr>
            <w:pStyle w:val="Contents5"/>
            <w:tabs>
              <w:tab w:val="clear" w:pos="7892"/>
              <w:tab w:val="right" w:pos="9026" w:leader="dot"/>
            </w:tabs>
            <w:rPr/>
          </w:pPr>
          <w:hyperlink w:anchor="__RefHeading___Toc2152271_237004111">
            <w:r>
              <w:rPr>
                <w:webHidden/>
                <w:rStyle w:val="IndexLink"/>
                <w:rtl w:val="true"/>
              </w:rPr>
              <w:t xml:space="preserve">آدمی مخفی است در زیر زبان </w:t>
            </w:r>
            <w:r>
              <w:rPr>
                <w:rStyle w:val="IndexLink"/>
              </w:rPr>
              <w:t>18</w:t>
            </w:r>
            <w:r>
              <w:rPr>
                <w:rStyle w:val="IndexLink"/>
                <w:rtl w:val="true"/>
              </w:rPr>
              <w:tab/>
            </w:r>
            <w:r>
              <w:rPr>
                <w:rStyle w:val="IndexLink"/>
              </w:rPr>
              <w:t>383</w:t>
            </w:r>
          </w:hyperlink>
        </w:p>
        <w:p>
          <w:pPr>
            <w:pStyle w:val="Contents5"/>
            <w:tabs>
              <w:tab w:val="clear" w:pos="7892"/>
              <w:tab w:val="right" w:pos="9026" w:leader="dot"/>
            </w:tabs>
            <w:rPr/>
          </w:pPr>
          <w:hyperlink w:anchor="__RefHeading___Toc2152273_237004111">
            <w:r>
              <w:rPr>
                <w:webHidden/>
                <w:rStyle w:val="IndexLink"/>
                <w:rtl w:val="true"/>
              </w:rPr>
              <w:t>موسی</w:t>
            </w:r>
            <w:r>
              <w:rPr>
                <w:rStyle w:val="IndexLink"/>
                <w:rtl w:val="true"/>
              </w:rPr>
              <w:t>(</w:t>
            </w:r>
            <w:r>
              <w:rPr>
                <w:rStyle w:val="IndexLink"/>
                <w:rtl w:val="true"/>
              </w:rPr>
              <w:t>علیه السلام</w:t>
            </w:r>
            <w:r>
              <w:rPr>
                <w:rStyle w:val="IndexLink"/>
                <w:rtl w:val="true"/>
              </w:rPr>
              <w:t>)</w:t>
            </w:r>
            <w:r>
              <w:rPr>
                <w:rStyle w:val="IndexLink"/>
                <w:rtl w:val="true"/>
              </w:rPr>
              <w:t>نیز قوی و امین بود</w:t>
            </w:r>
            <w:r>
              <w:rPr>
                <w:rStyle w:val="IndexLink"/>
                <w:rtl w:val="true"/>
              </w:rPr>
              <w:tab/>
            </w:r>
            <w:r>
              <w:rPr>
                <w:rStyle w:val="IndexLink"/>
              </w:rPr>
              <w:t>385</w:t>
            </w:r>
          </w:hyperlink>
        </w:p>
        <w:p>
          <w:pPr>
            <w:pStyle w:val="Contents5"/>
            <w:tabs>
              <w:tab w:val="clear" w:pos="7892"/>
              <w:tab w:val="right" w:pos="9026" w:leader="dot"/>
            </w:tabs>
            <w:rPr/>
          </w:pPr>
          <w:hyperlink w:anchor="__RefHeading___Toc2152275_237004111">
            <w:r>
              <w:rPr>
                <w:webHidden/>
                <w:rStyle w:val="IndexLink"/>
                <w:rtl w:val="true"/>
              </w:rPr>
              <w:t>ادامه ماجرای حضرت سلیمان</w:t>
            </w:r>
            <w:r>
              <w:rPr>
                <w:rStyle w:val="IndexLink"/>
                <w:rtl w:val="true"/>
              </w:rPr>
              <w:tab/>
            </w:r>
            <w:r>
              <w:rPr>
                <w:rStyle w:val="IndexLink"/>
              </w:rPr>
              <w:t>385</w:t>
            </w:r>
          </w:hyperlink>
        </w:p>
        <w:p>
          <w:pPr>
            <w:pStyle w:val="Contents4"/>
            <w:tabs>
              <w:tab w:val="clear" w:pos="8176"/>
              <w:tab w:val="right" w:pos="9026" w:leader="dot"/>
            </w:tabs>
            <w:rPr/>
          </w:pPr>
          <w:hyperlink w:anchor="__RefHeading___Toc2152277_237004111">
            <w:r>
              <w:rPr>
                <w:webHidden/>
                <w:rStyle w:val="IndexLink"/>
                <w:rtl w:val="true"/>
              </w:rPr>
              <w:t>درس چهارم</w:t>
            </w:r>
            <w:r>
              <w:rPr>
                <w:rStyle w:val="IndexLink"/>
                <w:rtl w:val="true"/>
              </w:rPr>
              <w:t>:</w:t>
            </w:r>
            <w:r>
              <w:rPr>
                <w:rStyle w:val="IndexLink"/>
                <w:rtl w:val="true"/>
              </w:rPr>
              <w:t>مغرور نبودن به قدرت و مقام</w:t>
            </w:r>
            <w:r>
              <w:rPr>
                <w:rStyle w:val="IndexLink"/>
                <w:rtl w:val="true"/>
              </w:rPr>
              <w:tab/>
            </w:r>
            <w:r>
              <w:rPr>
                <w:rStyle w:val="IndexLink"/>
              </w:rPr>
              <w:t>386</w:t>
            </w:r>
          </w:hyperlink>
        </w:p>
        <w:p>
          <w:pPr>
            <w:pStyle w:val="Contents5"/>
            <w:tabs>
              <w:tab w:val="clear" w:pos="7892"/>
              <w:tab w:val="right" w:pos="9026" w:leader="dot"/>
            </w:tabs>
            <w:rPr/>
          </w:pPr>
          <w:hyperlink w:anchor="__RefHeading___Toc2152279_237004111">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2152281_237004111">
            <w:r>
              <w:rPr>
                <w:webHidden/>
                <w:rStyle w:val="IndexLink"/>
                <w:rtl w:val="true"/>
              </w:rPr>
              <w:t>علی</w:t>
            </w:r>
            <w:r>
              <w:rPr>
                <w:rStyle w:val="IndexLink"/>
                <w:rtl w:val="true"/>
              </w:rPr>
              <w:t>(</w:t>
            </w:r>
            <w:r>
              <w:rPr>
                <w:rStyle w:val="IndexLink"/>
                <w:rtl w:val="true"/>
              </w:rPr>
              <w:t>علیه السلام</w:t>
            </w:r>
            <w:r>
              <w:rPr>
                <w:rStyle w:val="IndexLink"/>
                <w:rtl w:val="true"/>
              </w:rPr>
              <w:t>)</w:t>
            </w:r>
            <w:r>
              <w:rPr>
                <w:rStyle w:val="IndexLink"/>
                <w:rtl w:val="true"/>
              </w:rPr>
              <w:t>شاهد نبوت نبی اسلام</w:t>
            </w:r>
            <w:r>
              <w:rPr>
                <w:rStyle w:val="IndexLink"/>
                <w:rtl w:val="true"/>
              </w:rPr>
              <w:tab/>
            </w:r>
            <w:r>
              <w:rPr>
                <w:rStyle w:val="IndexLink"/>
              </w:rPr>
              <w:t>387</w:t>
            </w:r>
          </w:hyperlink>
        </w:p>
        <w:p>
          <w:pPr>
            <w:pStyle w:val="Contents5"/>
            <w:tabs>
              <w:tab w:val="clear" w:pos="7892"/>
              <w:tab w:val="right" w:pos="9026" w:leader="dot"/>
            </w:tabs>
            <w:rPr/>
          </w:pPr>
          <w:hyperlink w:anchor="__RefHeading___Toc2152283_237004111">
            <w:r>
              <w:rPr>
                <w:webHidden/>
                <w:rStyle w:val="IndexLink"/>
                <w:rtl w:val="true"/>
              </w:rPr>
              <w:t>سخنی از ابن عباس درباره علم علی</w:t>
            </w:r>
            <w:r>
              <w:rPr>
                <w:rStyle w:val="IndexLink"/>
                <w:rtl w:val="true"/>
              </w:rPr>
              <w:t>(</w:t>
            </w:r>
            <w:r>
              <w:rPr>
                <w:rStyle w:val="IndexLink"/>
                <w:rtl w:val="true"/>
              </w:rPr>
              <w:t>علیه السلام</w:t>
            </w:r>
            <w:r>
              <w:rPr>
                <w:rStyle w:val="IndexLink"/>
                <w:rtl w:val="true"/>
              </w:rPr>
              <w:t>)</w:t>
              <w:tab/>
            </w:r>
            <w:r>
              <w:rPr>
                <w:rStyle w:val="IndexLink"/>
              </w:rPr>
              <w:t>388</w:t>
            </w:r>
          </w:hyperlink>
        </w:p>
        <w:p>
          <w:pPr>
            <w:pStyle w:val="Contents5"/>
            <w:tabs>
              <w:tab w:val="clear" w:pos="7892"/>
              <w:tab w:val="right" w:pos="9026" w:leader="dot"/>
            </w:tabs>
            <w:rPr/>
          </w:pPr>
          <w:hyperlink w:anchor="__RefHeading___Toc2152285_237004111">
            <w:r>
              <w:rPr>
                <w:webHidden/>
                <w:rStyle w:val="IndexLink"/>
                <w:rtl w:val="true"/>
              </w:rPr>
              <w:t>علم موسی و خضر</w:t>
            </w:r>
            <w:r>
              <w:rPr>
                <w:rStyle w:val="IndexLink"/>
                <w:rtl w:val="true"/>
              </w:rPr>
              <w:t>(</w:t>
            </w:r>
            <w:r>
              <w:rPr>
                <w:rStyle w:val="IndexLink"/>
                <w:rtl w:val="true"/>
              </w:rPr>
              <w:t>علیه السلام</w:t>
            </w:r>
            <w:r>
              <w:rPr>
                <w:rStyle w:val="IndexLink"/>
                <w:rtl w:val="true"/>
              </w:rPr>
              <w:t>)</w:t>
            </w:r>
            <w:r>
              <w:rPr>
                <w:rStyle w:val="IndexLink"/>
                <w:rtl w:val="true"/>
              </w:rPr>
              <w:t>در قیاس با علم اهل بیت</w:t>
            </w:r>
            <w:r>
              <w:rPr>
                <w:rStyle w:val="IndexLink"/>
                <w:rtl w:val="true"/>
              </w:rPr>
              <w:tab/>
            </w:r>
            <w:r>
              <w:rPr>
                <w:rStyle w:val="IndexLink"/>
              </w:rPr>
              <w:t>388</w:t>
            </w:r>
          </w:hyperlink>
        </w:p>
        <w:p>
          <w:pPr>
            <w:pStyle w:val="Contents3"/>
            <w:tabs>
              <w:tab w:val="clear" w:pos="8459"/>
              <w:tab w:val="right" w:pos="9026" w:leader="dot"/>
            </w:tabs>
            <w:rPr/>
          </w:pPr>
          <w:hyperlink w:anchor="__RefHeading___Toc2152287_237004111">
            <w:r>
              <w:rPr>
                <w:webHidden/>
                <w:rStyle w:val="IndexLink"/>
                <w:rtl w:val="true"/>
              </w:rPr>
              <w:t>پی نوشت</w:t>
            </w:r>
            <w:r>
              <w:rPr>
                <w:rStyle w:val="IndexLink"/>
                <w:rtl w:val="true"/>
              </w:rPr>
              <w:t>:</w:t>
              <w:tab/>
            </w:r>
            <w:r>
              <w:rPr>
                <w:rStyle w:val="IndexLink"/>
              </w:rPr>
              <w:t>391</w:t>
            </w:r>
          </w:hyperlink>
        </w:p>
        <w:p>
          <w:pPr>
            <w:pStyle w:val="Contents2"/>
            <w:tabs>
              <w:tab w:val="clear" w:pos="8743"/>
              <w:tab w:val="right" w:pos="9026" w:leader="dot"/>
            </w:tabs>
            <w:rPr/>
          </w:pPr>
          <w:hyperlink w:anchor="__RefHeading___Toc2152289_237004111">
            <w:r>
              <w:rPr>
                <w:webHidden/>
                <w:rStyle w:val="IndexLink"/>
              </w:rPr>
              <w:t>14</w:t>
            </w:r>
            <w:r>
              <w:rPr>
                <w:rStyle w:val="IndexLink"/>
                <w:rtl w:val="true"/>
              </w:rPr>
              <w:t xml:space="preserve">- </w:t>
            </w:r>
            <w:r>
              <w:rPr>
                <w:rStyle w:val="IndexLink"/>
                <w:rtl w:val="true"/>
              </w:rPr>
              <w:t>لقمان حکیم و شش برنامه انسان ساز</w:t>
            </w:r>
            <w:r>
              <w:rPr>
                <w:rStyle w:val="IndexLink"/>
                <w:rtl w:val="true"/>
              </w:rPr>
              <w:tab/>
            </w:r>
            <w:r>
              <w:rPr>
                <w:rStyle w:val="IndexLink"/>
              </w:rPr>
              <w:t>409</w:t>
            </w:r>
          </w:hyperlink>
        </w:p>
        <w:p>
          <w:pPr>
            <w:pStyle w:val="Contents3"/>
            <w:tabs>
              <w:tab w:val="clear" w:pos="8459"/>
              <w:tab w:val="right" w:pos="9026" w:leader="dot"/>
            </w:tabs>
            <w:rPr/>
          </w:pPr>
          <w:hyperlink w:anchor="__RefHeading___Toc2152291_237004111">
            <w:r>
              <w:rPr>
                <w:webHidden/>
                <w:rStyle w:val="IndexLink"/>
                <w:rtl w:val="true"/>
              </w:rPr>
              <w:t>اشاره</w:t>
            </w:r>
            <w:r>
              <w:rPr>
                <w:rStyle w:val="IndexLink"/>
                <w:rtl w:val="true"/>
              </w:rPr>
              <w:tab/>
            </w:r>
            <w:r>
              <w:rPr>
                <w:rStyle w:val="IndexLink"/>
              </w:rPr>
              <w:t>409</w:t>
            </w:r>
          </w:hyperlink>
        </w:p>
        <w:p>
          <w:pPr>
            <w:pStyle w:val="Contents3"/>
            <w:tabs>
              <w:tab w:val="clear" w:pos="8459"/>
              <w:tab w:val="right" w:pos="9026" w:leader="dot"/>
            </w:tabs>
            <w:rPr/>
          </w:pPr>
          <w:hyperlink w:anchor="__RefHeading___Toc2152293_237004111">
            <w:r>
              <w:rPr>
                <w:webHidden/>
                <w:rStyle w:val="IndexLink"/>
                <w:rtl w:val="true"/>
              </w:rPr>
              <w:t>علم حصولی یا علم حضوری ؟</w:t>
            </w:r>
            <w:r>
              <w:rPr>
                <w:rStyle w:val="IndexLink"/>
                <w:rtl w:val="true"/>
              </w:rPr>
              <w:tab/>
            </w:r>
            <w:r>
              <w:rPr>
                <w:rStyle w:val="IndexLink"/>
              </w:rPr>
              <w:t>410</w:t>
            </w:r>
          </w:hyperlink>
        </w:p>
        <w:p>
          <w:pPr>
            <w:pStyle w:val="Contents3"/>
            <w:tabs>
              <w:tab w:val="clear" w:pos="8459"/>
              <w:tab w:val="right" w:pos="9026" w:leader="dot"/>
            </w:tabs>
            <w:rPr/>
          </w:pPr>
          <w:hyperlink w:anchor="__RefHeading___Toc2152295_237004111">
            <w:r>
              <w:rPr>
                <w:webHidden/>
                <w:rStyle w:val="IndexLink"/>
                <w:rtl w:val="true"/>
              </w:rPr>
              <w:t>علم اولیا به دنبال علم انبیا</w:t>
            </w:r>
            <w:r>
              <w:rPr>
                <w:rStyle w:val="IndexLink"/>
                <w:rtl w:val="true"/>
              </w:rPr>
              <w:tab/>
            </w:r>
            <w:r>
              <w:rPr>
                <w:rStyle w:val="IndexLink"/>
              </w:rPr>
              <w:t>411</w:t>
            </w:r>
          </w:hyperlink>
        </w:p>
        <w:p>
          <w:pPr>
            <w:pStyle w:val="Contents3"/>
            <w:tabs>
              <w:tab w:val="clear" w:pos="8459"/>
              <w:tab w:val="right" w:pos="9026" w:leader="dot"/>
            </w:tabs>
            <w:rPr/>
          </w:pPr>
          <w:hyperlink w:anchor="__RefHeading___Toc2152297_237004111">
            <w:r>
              <w:rPr>
                <w:webHidden/>
                <w:rStyle w:val="IndexLink"/>
                <w:rtl w:val="true"/>
              </w:rPr>
              <w:t>شش برنامۀ انسان ساز</w:t>
            </w:r>
            <w:r>
              <w:rPr>
                <w:rStyle w:val="IndexLink"/>
                <w:rtl w:val="true"/>
              </w:rPr>
              <w:tab/>
            </w:r>
            <w:r>
              <w:rPr>
                <w:rStyle w:val="IndexLink"/>
              </w:rPr>
              <w:t>412</w:t>
            </w:r>
          </w:hyperlink>
        </w:p>
        <w:p>
          <w:pPr>
            <w:pStyle w:val="Contents4"/>
            <w:tabs>
              <w:tab w:val="clear" w:pos="8176"/>
              <w:tab w:val="right" w:pos="9026" w:leader="dot"/>
            </w:tabs>
            <w:rPr/>
          </w:pPr>
          <w:hyperlink w:anchor="__RefHeading___Toc2152299_237004111">
            <w:r>
              <w:rPr>
                <w:webHidden/>
                <w:rStyle w:val="IndexLink"/>
              </w:rPr>
              <w:t>1</w:t>
            </w:r>
            <w:r>
              <w:rPr>
                <w:rStyle w:val="IndexLink"/>
                <w:rtl w:val="true"/>
              </w:rPr>
              <w:t>.</w:t>
            </w:r>
            <w:r>
              <w:rPr>
                <w:rStyle w:val="IndexLink"/>
                <w:rtl w:val="true"/>
              </w:rPr>
              <w:t>صداقت در گفتار</w:t>
            </w:r>
            <w:r>
              <w:rPr>
                <w:rStyle w:val="IndexLink"/>
                <w:rtl w:val="true"/>
              </w:rPr>
              <w:tab/>
            </w:r>
            <w:r>
              <w:rPr>
                <w:rStyle w:val="IndexLink"/>
              </w:rPr>
              <w:t>412</w:t>
            </w:r>
          </w:hyperlink>
        </w:p>
        <w:p>
          <w:pPr>
            <w:pStyle w:val="Contents4"/>
            <w:tabs>
              <w:tab w:val="clear" w:pos="8176"/>
              <w:tab w:val="right" w:pos="9026" w:leader="dot"/>
            </w:tabs>
            <w:rPr/>
          </w:pPr>
          <w:hyperlink w:anchor="__RefHeading___Toc2152301_237004111">
            <w:r>
              <w:rPr>
                <w:webHidden/>
                <w:rStyle w:val="IndexLink"/>
              </w:rPr>
              <w:t>2</w:t>
            </w:r>
            <w:r>
              <w:rPr>
                <w:rStyle w:val="IndexLink"/>
                <w:rtl w:val="true"/>
              </w:rPr>
              <w:t>.</w:t>
            </w:r>
            <w:r>
              <w:rPr>
                <w:rStyle w:val="IndexLink"/>
                <w:rtl w:val="true"/>
              </w:rPr>
              <w:t>امانتداری</w:t>
            </w:r>
            <w:r>
              <w:rPr>
                <w:rStyle w:val="IndexLink"/>
                <w:rtl w:val="true"/>
              </w:rPr>
              <w:tab/>
            </w:r>
            <w:r>
              <w:rPr>
                <w:rStyle w:val="IndexLink"/>
              </w:rPr>
              <w:t>413</w:t>
            </w:r>
          </w:hyperlink>
        </w:p>
        <w:p>
          <w:pPr>
            <w:pStyle w:val="Contents4"/>
            <w:tabs>
              <w:tab w:val="clear" w:pos="8176"/>
              <w:tab w:val="right" w:pos="9026" w:leader="dot"/>
            </w:tabs>
            <w:rPr/>
          </w:pPr>
          <w:hyperlink w:anchor="__RefHeading___Toc2152303_237004111">
            <w:r>
              <w:rPr>
                <w:webHidden/>
                <w:rStyle w:val="IndexLink"/>
              </w:rPr>
              <w:t>3</w:t>
            </w:r>
            <w:r>
              <w:rPr>
                <w:rStyle w:val="IndexLink"/>
                <w:rtl w:val="true"/>
              </w:rPr>
              <w:t>.</w:t>
            </w:r>
            <w:r>
              <w:rPr>
                <w:rStyle w:val="IndexLink"/>
                <w:rtl w:val="true"/>
              </w:rPr>
              <w:t>دوری از کارهای بیهوده</w:t>
            </w:r>
            <w:r>
              <w:rPr>
                <w:rStyle w:val="IndexLink"/>
                <w:rtl w:val="true"/>
              </w:rPr>
              <w:tab/>
            </w:r>
            <w:r>
              <w:rPr>
                <w:rStyle w:val="IndexLink"/>
              </w:rPr>
              <w:t>413</w:t>
            </w:r>
          </w:hyperlink>
        </w:p>
        <w:p>
          <w:pPr>
            <w:pStyle w:val="Contents4"/>
            <w:tabs>
              <w:tab w:val="clear" w:pos="8176"/>
              <w:tab w:val="right" w:pos="9026" w:leader="dot"/>
            </w:tabs>
            <w:rPr/>
          </w:pPr>
          <w:hyperlink w:anchor="__RefHeading___Toc2152305_237004111">
            <w:r>
              <w:rPr>
                <w:webHidden/>
                <w:rStyle w:val="IndexLink"/>
              </w:rPr>
              <w:t>4</w:t>
            </w:r>
            <w:r>
              <w:rPr>
                <w:rStyle w:val="IndexLink"/>
                <w:rtl w:val="true"/>
              </w:rPr>
              <w:t>.</w:t>
            </w:r>
            <w:r>
              <w:rPr>
                <w:rStyle w:val="IndexLink"/>
                <w:rtl w:val="true"/>
              </w:rPr>
              <w:t>پاکی چشم</w:t>
            </w:r>
            <w:r>
              <w:rPr>
                <w:rStyle w:val="IndexLink"/>
                <w:rtl w:val="true"/>
              </w:rPr>
              <w:tab/>
            </w:r>
            <w:r>
              <w:rPr>
                <w:rStyle w:val="IndexLink"/>
              </w:rPr>
              <w:t>413</w:t>
            </w:r>
          </w:hyperlink>
        </w:p>
        <w:p>
          <w:pPr>
            <w:pStyle w:val="Contents4"/>
            <w:tabs>
              <w:tab w:val="clear" w:pos="8176"/>
              <w:tab w:val="right" w:pos="9026" w:leader="dot"/>
            </w:tabs>
            <w:rPr/>
          </w:pPr>
          <w:hyperlink w:anchor="__RefHeading___Toc2152307_237004111">
            <w:r>
              <w:rPr>
                <w:webHidden/>
                <w:rStyle w:val="IndexLink"/>
              </w:rPr>
              <w:t>5</w:t>
            </w:r>
            <w:r>
              <w:rPr>
                <w:rStyle w:val="IndexLink"/>
                <w:rtl w:val="true"/>
              </w:rPr>
              <w:t>.</w:t>
            </w:r>
            <w:r>
              <w:rPr>
                <w:rStyle w:val="IndexLink"/>
                <w:rtl w:val="true"/>
              </w:rPr>
              <w:t>پاکی زبان</w:t>
            </w:r>
            <w:r>
              <w:rPr>
                <w:rStyle w:val="IndexLink"/>
                <w:rtl w:val="true"/>
              </w:rPr>
              <w:tab/>
            </w:r>
            <w:r>
              <w:rPr>
                <w:rStyle w:val="IndexLink"/>
              </w:rPr>
              <w:t>414</w:t>
            </w:r>
          </w:hyperlink>
        </w:p>
        <w:p>
          <w:pPr>
            <w:pStyle w:val="Contents4"/>
            <w:tabs>
              <w:tab w:val="clear" w:pos="8176"/>
              <w:tab w:val="right" w:pos="9026" w:leader="dot"/>
            </w:tabs>
            <w:rPr/>
          </w:pPr>
          <w:hyperlink w:anchor="__RefHeading___Toc2152309_237004111">
            <w:r>
              <w:rPr>
                <w:webHidden/>
                <w:rStyle w:val="IndexLink"/>
              </w:rPr>
              <w:t>6</w:t>
            </w:r>
            <w:r>
              <w:rPr>
                <w:rStyle w:val="IndexLink"/>
                <w:rtl w:val="true"/>
              </w:rPr>
              <w:t>.</w:t>
            </w:r>
            <w:r>
              <w:rPr>
                <w:rStyle w:val="IndexLink"/>
                <w:rtl w:val="true"/>
              </w:rPr>
              <w:t>پرهیز از لقمۀ حرام</w:t>
            </w:r>
            <w:r>
              <w:rPr>
                <w:rStyle w:val="IndexLink"/>
                <w:rtl w:val="true"/>
              </w:rPr>
              <w:tab/>
            </w:r>
            <w:r>
              <w:rPr>
                <w:rStyle w:val="IndexLink"/>
              </w:rPr>
              <w:t>414</w:t>
            </w:r>
          </w:hyperlink>
        </w:p>
        <w:p>
          <w:pPr>
            <w:pStyle w:val="Contents3"/>
            <w:tabs>
              <w:tab w:val="clear" w:pos="8459"/>
              <w:tab w:val="right" w:pos="9026" w:leader="dot"/>
            </w:tabs>
            <w:rPr/>
          </w:pPr>
          <w:hyperlink w:anchor="__RefHeading___Toc2152311_237004111">
            <w:r>
              <w:rPr>
                <w:webHidden/>
                <w:rStyle w:val="IndexLink"/>
                <w:rtl w:val="true"/>
              </w:rPr>
              <w:t>نهادینه سازی خصلت های نیکو</w:t>
            </w:r>
            <w:r>
              <w:rPr>
                <w:rStyle w:val="IndexLink"/>
                <w:rtl w:val="true"/>
              </w:rPr>
              <w:tab/>
            </w:r>
            <w:r>
              <w:rPr>
                <w:rStyle w:val="IndexLink"/>
              </w:rPr>
              <w:t>414</w:t>
            </w:r>
          </w:hyperlink>
        </w:p>
        <w:p>
          <w:pPr>
            <w:pStyle w:val="Contents3"/>
            <w:tabs>
              <w:tab w:val="clear" w:pos="8459"/>
              <w:tab w:val="right" w:pos="9026" w:leader="dot"/>
            </w:tabs>
            <w:rPr/>
          </w:pPr>
          <w:hyperlink w:anchor="__RefHeading___Toc2152313_237004111">
            <w:r>
              <w:rPr>
                <w:webHidden/>
                <w:rStyle w:val="IndexLink"/>
                <w:rtl w:val="true"/>
              </w:rPr>
              <w:t>علم حضوری در ملازمت با پیروی صرف از قرآن و اهل بیت</w:t>
            </w:r>
            <w:r>
              <w:rPr>
                <w:rStyle w:val="IndexLink"/>
                <w:rtl w:val="true"/>
              </w:rPr>
              <w:tab/>
            </w:r>
            <w:r>
              <w:rPr>
                <w:rStyle w:val="IndexLink"/>
              </w:rPr>
              <w:t>416</w:t>
            </w:r>
          </w:hyperlink>
        </w:p>
        <w:p>
          <w:pPr>
            <w:pStyle w:val="Contents3"/>
            <w:tabs>
              <w:tab w:val="clear" w:pos="8459"/>
              <w:tab w:val="right" w:pos="9026" w:leader="dot"/>
            </w:tabs>
            <w:rPr/>
          </w:pPr>
          <w:hyperlink w:anchor="__RefHeading___Toc2152315_237004111">
            <w:r>
              <w:rPr>
                <w:webHidden/>
                <w:rStyle w:val="IndexLink"/>
                <w:rtl w:val="true"/>
              </w:rPr>
              <w:t>ریشۀ همۀ اختلاف ها و فتنه ها</w:t>
            </w:r>
            <w:r>
              <w:rPr>
                <w:rStyle w:val="IndexLink"/>
                <w:rtl w:val="true"/>
              </w:rPr>
              <w:t>:</w:t>
            </w:r>
            <w:r>
              <w:rPr>
                <w:rStyle w:val="IndexLink"/>
                <w:rtl w:val="true"/>
              </w:rPr>
              <w:t>پیروی از خواهش های نفسانی</w:t>
            </w:r>
            <w:r>
              <w:rPr>
                <w:rStyle w:val="IndexLink"/>
                <w:rtl w:val="true"/>
              </w:rPr>
              <w:tab/>
            </w:r>
            <w:r>
              <w:rPr>
                <w:rStyle w:val="IndexLink"/>
              </w:rPr>
              <w:t>419</w:t>
            </w:r>
          </w:hyperlink>
        </w:p>
        <w:p>
          <w:pPr>
            <w:pStyle w:val="Contents3"/>
            <w:tabs>
              <w:tab w:val="clear" w:pos="8459"/>
              <w:tab w:val="right" w:pos="9026" w:leader="dot"/>
            </w:tabs>
            <w:rPr/>
          </w:pPr>
          <w:hyperlink w:anchor="__RefHeading___Toc2152317_237004111">
            <w:r>
              <w:rPr>
                <w:webHidden/>
                <w:rStyle w:val="IndexLink"/>
                <w:rtl w:val="true"/>
              </w:rPr>
              <w:t>برو هلو بخور</w:t>
            </w:r>
            <w:r>
              <w:rPr>
                <w:rStyle w:val="IndexLink"/>
                <w:rtl w:val="true"/>
              </w:rPr>
              <w:t>!</w:t>
              <w:tab/>
            </w:r>
            <w:r>
              <w:rPr>
                <w:rStyle w:val="IndexLink"/>
              </w:rPr>
              <w:t>420</w:t>
            </w:r>
          </w:hyperlink>
        </w:p>
        <w:p>
          <w:pPr>
            <w:pStyle w:val="Contents3"/>
            <w:tabs>
              <w:tab w:val="clear" w:pos="8459"/>
              <w:tab w:val="right" w:pos="9026" w:leader="dot"/>
            </w:tabs>
            <w:rPr/>
          </w:pPr>
          <w:hyperlink w:anchor="__RefHeading___Toc2152319_237004111">
            <w:r>
              <w:rPr>
                <w:webHidden/>
                <w:rStyle w:val="IndexLink"/>
                <w:rtl w:val="true"/>
              </w:rPr>
              <w:t>پی نوشت</w:t>
            </w:r>
            <w:r>
              <w:rPr>
                <w:rStyle w:val="IndexLink"/>
                <w:rtl w:val="true"/>
              </w:rPr>
              <w:t>:</w:t>
              <w:tab/>
            </w:r>
            <w:r>
              <w:rPr>
                <w:rStyle w:val="IndexLink"/>
              </w:rPr>
              <w:t>422</w:t>
            </w:r>
          </w:hyperlink>
        </w:p>
        <w:p>
          <w:pPr>
            <w:pStyle w:val="Contents2"/>
            <w:tabs>
              <w:tab w:val="clear" w:pos="8743"/>
              <w:tab w:val="right" w:pos="9026" w:leader="dot"/>
            </w:tabs>
            <w:rPr/>
          </w:pPr>
          <w:hyperlink w:anchor="__RefHeading___Toc2152321_237004111">
            <w:r>
              <w:rPr>
                <w:webHidden/>
                <w:rStyle w:val="IndexLink"/>
              </w:rPr>
              <w:t>15</w:t>
            </w:r>
            <w:r>
              <w:rPr>
                <w:rStyle w:val="IndexLink"/>
                <w:rtl w:val="true"/>
              </w:rPr>
              <w:t xml:space="preserve">- </w:t>
            </w:r>
            <w:r>
              <w:rPr>
                <w:rStyle w:val="IndexLink"/>
                <w:rtl w:val="true"/>
              </w:rPr>
              <w:t>حکم عقل در بهره برداری از نعمت ها</w:t>
            </w:r>
            <w:r>
              <w:rPr>
                <w:rStyle w:val="IndexLink"/>
                <w:rtl w:val="true"/>
              </w:rPr>
              <w:tab/>
            </w:r>
            <w:r>
              <w:rPr>
                <w:rStyle w:val="IndexLink"/>
              </w:rPr>
              <w:t>427</w:t>
            </w:r>
          </w:hyperlink>
        </w:p>
        <w:p>
          <w:pPr>
            <w:pStyle w:val="Contents3"/>
            <w:tabs>
              <w:tab w:val="clear" w:pos="8459"/>
              <w:tab w:val="right" w:pos="9026" w:leader="dot"/>
            </w:tabs>
            <w:rPr/>
          </w:pPr>
          <w:hyperlink w:anchor="__RefHeading___Toc2152323_237004111">
            <w:r>
              <w:rPr>
                <w:webHidden/>
                <w:rStyle w:val="IndexLink"/>
                <w:rtl w:val="true"/>
              </w:rPr>
              <w:t>اشاره</w:t>
            </w:r>
            <w:r>
              <w:rPr>
                <w:rStyle w:val="IndexLink"/>
                <w:rtl w:val="true"/>
              </w:rPr>
              <w:tab/>
            </w:r>
            <w:r>
              <w:rPr>
                <w:rStyle w:val="IndexLink"/>
              </w:rPr>
              <w:t>427</w:t>
            </w:r>
          </w:hyperlink>
        </w:p>
        <w:p>
          <w:pPr>
            <w:pStyle w:val="Contents3"/>
            <w:tabs>
              <w:tab w:val="clear" w:pos="8459"/>
              <w:tab w:val="right" w:pos="9026" w:leader="dot"/>
            </w:tabs>
            <w:rPr/>
          </w:pPr>
          <w:hyperlink w:anchor="__RefHeading___Toc2152325_237004111">
            <w:r>
              <w:rPr>
                <w:webHidden/>
                <w:rStyle w:val="IndexLink"/>
                <w:rtl w:val="true"/>
              </w:rPr>
              <w:t>لقمان حکیم،صاحب عقل کلی</w:t>
            </w:r>
            <w:r>
              <w:rPr>
                <w:rStyle w:val="IndexLink"/>
                <w:rtl w:val="true"/>
              </w:rPr>
              <w:tab/>
            </w:r>
            <w:r>
              <w:rPr>
                <w:rStyle w:val="IndexLink"/>
              </w:rPr>
              <w:t>429</w:t>
            </w:r>
          </w:hyperlink>
        </w:p>
        <w:p>
          <w:pPr>
            <w:pStyle w:val="Contents4"/>
            <w:tabs>
              <w:tab w:val="clear" w:pos="8176"/>
              <w:tab w:val="right" w:pos="9026" w:leader="dot"/>
            </w:tabs>
            <w:rPr/>
          </w:pPr>
          <w:hyperlink w:anchor="__RefHeading___Toc2152327_237004111">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2152329_237004111">
            <w:r>
              <w:rPr>
                <w:webHidden/>
                <w:rStyle w:val="IndexLink"/>
                <w:rtl w:val="true"/>
              </w:rPr>
              <w:t>الف</w:t>
            </w:r>
            <w:r>
              <w:rPr>
                <w:rStyle w:val="IndexLink"/>
                <w:rtl w:val="true"/>
              </w:rPr>
              <w:t>.</w:t>
            </w:r>
            <w:r>
              <w:rPr>
                <w:rStyle w:val="IndexLink"/>
                <w:rtl w:val="true"/>
              </w:rPr>
              <w:t>صداقت در گفتار</w:t>
            </w:r>
            <w:r>
              <w:rPr>
                <w:rStyle w:val="IndexLink"/>
                <w:rtl w:val="true"/>
              </w:rPr>
              <w:tab/>
            </w:r>
            <w:r>
              <w:rPr>
                <w:rStyle w:val="IndexLink"/>
              </w:rPr>
              <w:t>429</w:t>
            </w:r>
          </w:hyperlink>
        </w:p>
        <w:p>
          <w:pPr>
            <w:pStyle w:val="Contents5"/>
            <w:tabs>
              <w:tab w:val="clear" w:pos="7892"/>
              <w:tab w:val="right" w:pos="9026" w:leader="dot"/>
            </w:tabs>
            <w:rPr/>
          </w:pPr>
          <w:hyperlink w:anchor="__RefHeading___Toc2152331_237004111">
            <w:r>
              <w:rPr>
                <w:webHidden/>
                <w:rStyle w:val="IndexLink"/>
                <w:rtl w:val="true"/>
              </w:rPr>
              <w:t>اشاره</w:t>
            </w:r>
            <w:r>
              <w:rPr>
                <w:rStyle w:val="IndexLink"/>
                <w:rtl w:val="true"/>
              </w:rPr>
              <w:tab/>
            </w:r>
            <w:r>
              <w:rPr>
                <w:rStyle w:val="IndexLink"/>
              </w:rPr>
              <w:t>429</w:t>
            </w:r>
          </w:hyperlink>
        </w:p>
        <w:p>
          <w:pPr>
            <w:pStyle w:val="Contents5"/>
            <w:tabs>
              <w:tab w:val="clear" w:pos="7892"/>
              <w:tab w:val="right" w:pos="9026" w:leader="dot"/>
            </w:tabs>
            <w:rPr/>
          </w:pPr>
          <w:hyperlink w:anchor="__RefHeading___Toc2152333_237004111">
            <w:r>
              <w:rPr>
                <w:webHidden/>
                <w:rStyle w:val="IndexLink"/>
                <w:rtl w:val="true"/>
              </w:rPr>
              <w:t>نظر شیعه درباره انتخاب جانشین پیامبر</w:t>
            </w:r>
            <w:r>
              <w:rPr>
                <w:rStyle w:val="IndexLink"/>
                <w:rtl w:val="true"/>
              </w:rPr>
              <w:tab/>
            </w:r>
            <w:r>
              <w:rPr>
                <w:rStyle w:val="IndexLink"/>
              </w:rPr>
              <w:t>432</w:t>
            </w:r>
          </w:hyperlink>
        </w:p>
        <w:p>
          <w:pPr>
            <w:pStyle w:val="Contents4"/>
            <w:tabs>
              <w:tab w:val="clear" w:pos="8176"/>
              <w:tab w:val="right" w:pos="9026" w:leader="dot"/>
            </w:tabs>
            <w:rPr/>
          </w:pPr>
          <w:hyperlink w:anchor="__RefHeading___Toc2152335_237004111">
            <w:r>
              <w:rPr>
                <w:webHidden/>
                <w:rStyle w:val="IndexLink"/>
                <w:rtl w:val="true"/>
              </w:rPr>
              <w:t>ب</w:t>
            </w:r>
            <w:r>
              <w:rPr>
                <w:rStyle w:val="IndexLink"/>
                <w:rtl w:val="true"/>
              </w:rPr>
              <w:t>.</w:t>
            </w:r>
            <w:r>
              <w:rPr>
                <w:rStyle w:val="IndexLink"/>
                <w:rtl w:val="true"/>
              </w:rPr>
              <w:t>امانتداری</w:t>
            </w:r>
            <w:r>
              <w:rPr>
                <w:rStyle w:val="IndexLink"/>
                <w:rtl w:val="true"/>
              </w:rPr>
              <w:tab/>
            </w:r>
            <w:r>
              <w:rPr>
                <w:rStyle w:val="IndexLink"/>
              </w:rPr>
              <w:t>434</w:t>
            </w:r>
          </w:hyperlink>
        </w:p>
        <w:p>
          <w:pPr>
            <w:pStyle w:val="Contents4"/>
            <w:tabs>
              <w:tab w:val="clear" w:pos="8176"/>
              <w:tab w:val="right" w:pos="9026" w:leader="dot"/>
            </w:tabs>
            <w:rPr/>
          </w:pPr>
          <w:hyperlink w:anchor="__RefHeading___Toc2152337_237004111">
            <w:r>
              <w:rPr>
                <w:webHidden/>
                <w:rStyle w:val="IndexLink"/>
                <w:rtl w:val="true"/>
              </w:rPr>
              <w:t>ج</w:t>
            </w:r>
            <w:r>
              <w:rPr>
                <w:rStyle w:val="IndexLink"/>
                <w:rtl w:val="true"/>
              </w:rPr>
              <w:t>.</w:t>
            </w:r>
            <w:r>
              <w:rPr>
                <w:rStyle w:val="IndexLink"/>
                <w:rtl w:val="true"/>
              </w:rPr>
              <w:t>پرهیز از کارهای بیهوده</w:t>
            </w:r>
            <w:r>
              <w:rPr>
                <w:rStyle w:val="IndexLink"/>
                <w:rtl w:val="true"/>
              </w:rPr>
              <w:tab/>
            </w:r>
            <w:r>
              <w:rPr>
                <w:rStyle w:val="IndexLink"/>
              </w:rPr>
              <w:t>434</w:t>
            </w:r>
          </w:hyperlink>
        </w:p>
        <w:p>
          <w:pPr>
            <w:pStyle w:val="Contents4"/>
            <w:tabs>
              <w:tab w:val="clear" w:pos="8176"/>
              <w:tab w:val="right" w:pos="9026" w:leader="dot"/>
            </w:tabs>
            <w:rPr/>
          </w:pPr>
          <w:hyperlink w:anchor="__RefHeading___Toc2152339_237004111">
            <w:r>
              <w:rPr>
                <w:webHidden/>
                <w:rStyle w:val="IndexLink"/>
                <w:rtl w:val="true"/>
              </w:rPr>
              <w:t>د</w:t>
            </w:r>
            <w:r>
              <w:rPr>
                <w:rStyle w:val="IndexLink"/>
                <w:rtl w:val="true"/>
              </w:rPr>
              <w:t>.</w:t>
            </w:r>
            <w:r>
              <w:rPr>
                <w:rStyle w:val="IndexLink"/>
                <w:rtl w:val="true"/>
              </w:rPr>
              <w:t>پاکی زبان</w:t>
            </w:r>
            <w:r>
              <w:rPr>
                <w:rStyle w:val="IndexLink"/>
                <w:rtl w:val="true"/>
              </w:rPr>
              <w:tab/>
            </w:r>
            <w:r>
              <w:rPr>
                <w:rStyle w:val="IndexLink"/>
              </w:rPr>
              <w:t>435</w:t>
            </w:r>
          </w:hyperlink>
        </w:p>
        <w:p>
          <w:pPr>
            <w:pStyle w:val="Contents4"/>
            <w:tabs>
              <w:tab w:val="clear" w:pos="8176"/>
              <w:tab w:val="right" w:pos="9026" w:leader="dot"/>
            </w:tabs>
            <w:rPr/>
          </w:pPr>
          <w:hyperlink w:anchor="__RefHeading___Toc2152341_237004111">
            <w:r>
              <w:rPr>
                <w:webHidden/>
                <w:rStyle w:val="IndexLink"/>
                <w:rtl w:val="true"/>
              </w:rPr>
              <w:t xml:space="preserve">ه </w:t>
            </w:r>
            <w:r>
              <w:rPr>
                <w:rStyle w:val="IndexLink"/>
                <w:rtl w:val="true"/>
              </w:rPr>
              <w:t>.</w:t>
            </w:r>
            <w:r>
              <w:rPr>
                <w:rStyle w:val="IndexLink"/>
                <w:rtl w:val="true"/>
              </w:rPr>
              <w:t>پاکی چشم</w:t>
            </w:r>
            <w:r>
              <w:rPr>
                <w:rStyle w:val="IndexLink"/>
                <w:rtl w:val="true"/>
              </w:rPr>
              <w:tab/>
            </w:r>
            <w:r>
              <w:rPr>
                <w:rStyle w:val="IndexLink"/>
              </w:rPr>
              <w:t>435</w:t>
            </w:r>
          </w:hyperlink>
        </w:p>
        <w:p>
          <w:pPr>
            <w:pStyle w:val="Contents4"/>
            <w:tabs>
              <w:tab w:val="clear" w:pos="8176"/>
              <w:tab w:val="right" w:pos="9026" w:leader="dot"/>
            </w:tabs>
            <w:rPr/>
          </w:pPr>
          <w:hyperlink w:anchor="__RefHeading___Toc2152343_237004111">
            <w:r>
              <w:rPr>
                <w:webHidden/>
                <w:rStyle w:val="IndexLink"/>
                <w:rtl w:val="true"/>
              </w:rPr>
              <w:t>و</w:t>
            </w:r>
            <w:r>
              <w:rPr>
                <w:rStyle w:val="IndexLink"/>
                <w:rtl w:val="true"/>
              </w:rPr>
              <w:t>.</w:t>
            </w:r>
            <w:r>
              <w:rPr>
                <w:rStyle w:val="IndexLink"/>
                <w:rtl w:val="true"/>
              </w:rPr>
              <w:t>پرهیز از لقمۀ حرام</w:t>
            </w:r>
            <w:r>
              <w:rPr>
                <w:rStyle w:val="IndexLink"/>
                <w:rtl w:val="true"/>
              </w:rPr>
              <w:tab/>
            </w:r>
            <w:r>
              <w:rPr>
                <w:rStyle w:val="IndexLink"/>
              </w:rPr>
              <w:t>435</w:t>
            </w:r>
          </w:hyperlink>
        </w:p>
        <w:p>
          <w:pPr>
            <w:pStyle w:val="Contents3"/>
            <w:tabs>
              <w:tab w:val="clear" w:pos="8459"/>
              <w:tab w:val="right" w:pos="9026" w:leader="dot"/>
            </w:tabs>
            <w:rPr/>
          </w:pPr>
          <w:hyperlink w:anchor="__RefHeading___Toc2152345_237004111">
            <w:r>
              <w:rPr>
                <w:webHidden/>
                <w:rStyle w:val="IndexLink"/>
                <w:rtl w:val="true"/>
              </w:rPr>
              <w:t>پی نوشت</w:t>
            </w:r>
            <w:r>
              <w:rPr>
                <w:rStyle w:val="IndexLink"/>
                <w:rtl w:val="true"/>
              </w:rPr>
              <w:t>:</w:t>
              <w:tab/>
            </w:r>
            <w:r>
              <w:rPr>
                <w:rStyle w:val="IndexLink"/>
              </w:rPr>
              <w:t>441</w:t>
            </w:r>
          </w:hyperlink>
        </w:p>
        <w:p>
          <w:pPr>
            <w:pStyle w:val="Contents2"/>
            <w:tabs>
              <w:tab w:val="clear" w:pos="8743"/>
              <w:tab w:val="right" w:pos="9026" w:leader="dot"/>
            </w:tabs>
            <w:rPr/>
          </w:pPr>
          <w:hyperlink w:anchor="__RefHeading___Toc2152347_237004111">
            <w:r>
              <w:rPr>
                <w:webHidden/>
                <w:rStyle w:val="IndexLink"/>
              </w:rPr>
              <w:t>16</w:t>
            </w:r>
            <w:r>
              <w:rPr>
                <w:rStyle w:val="IndexLink"/>
                <w:rtl w:val="true"/>
              </w:rPr>
              <w:t xml:space="preserve">- </w:t>
            </w:r>
            <w:r>
              <w:rPr>
                <w:rStyle w:val="IndexLink"/>
                <w:rtl w:val="true"/>
              </w:rPr>
              <w:t>عقل حجت باطنی</w:t>
            </w:r>
            <w:r>
              <w:rPr>
                <w:rStyle w:val="IndexLink"/>
                <w:rtl w:val="true"/>
              </w:rPr>
              <w:tab/>
            </w:r>
            <w:r>
              <w:rPr>
                <w:rStyle w:val="IndexLink"/>
              </w:rPr>
              <w:t>449</w:t>
            </w:r>
          </w:hyperlink>
        </w:p>
        <w:p>
          <w:pPr>
            <w:pStyle w:val="Contents3"/>
            <w:tabs>
              <w:tab w:val="clear" w:pos="8459"/>
              <w:tab w:val="right" w:pos="9026" w:leader="dot"/>
            </w:tabs>
            <w:rPr/>
          </w:pPr>
          <w:hyperlink w:anchor="__RefHeading___Toc2152349_237004111">
            <w:r>
              <w:rPr>
                <w:webHidden/>
                <w:rStyle w:val="IndexLink"/>
                <w:rtl w:val="true"/>
              </w:rPr>
              <w:t>اشاره</w:t>
            </w:r>
            <w:r>
              <w:rPr>
                <w:rStyle w:val="IndexLink"/>
                <w:rtl w:val="true"/>
              </w:rPr>
              <w:tab/>
            </w:r>
            <w:r>
              <w:rPr>
                <w:rStyle w:val="IndexLink"/>
              </w:rPr>
              <w:t>449</w:t>
            </w:r>
          </w:hyperlink>
        </w:p>
        <w:p>
          <w:pPr>
            <w:pStyle w:val="Contents3"/>
            <w:tabs>
              <w:tab w:val="clear" w:pos="8459"/>
              <w:tab w:val="right" w:pos="9026" w:leader="dot"/>
            </w:tabs>
            <w:rPr/>
          </w:pPr>
          <w:hyperlink w:anchor="__RefHeading___Toc2152351_237004111">
            <w:r>
              <w:rPr>
                <w:webHidden/>
                <w:rStyle w:val="IndexLink"/>
                <w:rtl w:val="true"/>
              </w:rPr>
              <w:t>حجت ظاهری و باطنی</w:t>
            </w:r>
            <w:r>
              <w:rPr>
                <w:rStyle w:val="IndexLink"/>
                <w:rtl w:val="true"/>
              </w:rPr>
              <w:tab/>
            </w:r>
            <w:r>
              <w:rPr>
                <w:rStyle w:val="IndexLink"/>
              </w:rPr>
              <w:t>450</w:t>
            </w:r>
          </w:hyperlink>
        </w:p>
        <w:p>
          <w:pPr>
            <w:pStyle w:val="Contents3"/>
            <w:tabs>
              <w:tab w:val="clear" w:pos="8459"/>
              <w:tab w:val="right" w:pos="9026" w:leader="dot"/>
            </w:tabs>
            <w:rPr/>
          </w:pPr>
          <w:hyperlink w:anchor="__RefHeading___Toc2152353_237004111">
            <w:r>
              <w:rPr>
                <w:webHidden/>
                <w:rStyle w:val="IndexLink"/>
                <w:rtl w:val="true"/>
              </w:rPr>
              <w:t>میزان عقل امام عصر</w:t>
            </w:r>
            <w:r>
              <w:rPr>
                <w:rStyle w:val="IndexLink"/>
                <w:rtl w:val="true"/>
              </w:rPr>
              <w:t>(</w:t>
            </w:r>
            <w:r>
              <w:rPr>
                <w:rStyle w:val="IndexLink"/>
                <w:rtl w:val="true"/>
              </w:rPr>
              <w:t>علیه السلام</w:t>
            </w:r>
            <w:r>
              <w:rPr>
                <w:rStyle w:val="IndexLink"/>
                <w:rtl w:val="true"/>
              </w:rPr>
              <w:t>)</w:t>
              <w:tab/>
            </w:r>
            <w:r>
              <w:rPr>
                <w:rStyle w:val="IndexLink"/>
              </w:rPr>
              <w:t>451</w:t>
            </w:r>
          </w:hyperlink>
        </w:p>
        <w:p>
          <w:pPr>
            <w:pStyle w:val="Contents3"/>
            <w:tabs>
              <w:tab w:val="clear" w:pos="8459"/>
              <w:tab w:val="right" w:pos="9026" w:leader="dot"/>
            </w:tabs>
            <w:rPr/>
          </w:pPr>
          <w:hyperlink w:anchor="__RefHeading___Toc2152355_237004111">
            <w:r>
              <w:rPr>
                <w:webHidden/>
                <w:rStyle w:val="IndexLink"/>
                <w:rtl w:val="true"/>
              </w:rPr>
              <w:t>از عقل جزئی تا عقل کلی</w:t>
            </w:r>
            <w:r>
              <w:rPr>
                <w:rStyle w:val="IndexLink"/>
                <w:rtl w:val="true"/>
              </w:rPr>
              <w:tab/>
            </w:r>
            <w:r>
              <w:rPr>
                <w:rStyle w:val="IndexLink"/>
              </w:rPr>
              <w:t>453</w:t>
            </w:r>
          </w:hyperlink>
        </w:p>
        <w:p>
          <w:pPr>
            <w:pStyle w:val="Contents3"/>
            <w:tabs>
              <w:tab w:val="clear" w:pos="8459"/>
              <w:tab w:val="right" w:pos="9026" w:leader="dot"/>
            </w:tabs>
            <w:rPr/>
          </w:pPr>
          <w:hyperlink w:anchor="__RefHeading___Toc2152357_237004111">
            <w:r>
              <w:rPr>
                <w:webHidden/>
                <w:rStyle w:val="IndexLink"/>
                <w:rtl w:val="true"/>
              </w:rPr>
              <w:t>سقوط یا صعود؟</w:t>
            </w:r>
            <w:r>
              <w:rPr>
                <w:rStyle w:val="IndexLink"/>
                <w:rtl w:val="true"/>
              </w:rPr>
              <w:tab/>
            </w:r>
            <w:r>
              <w:rPr>
                <w:rStyle w:val="IndexLink"/>
              </w:rPr>
              <w:t>454</w:t>
            </w:r>
          </w:hyperlink>
        </w:p>
        <w:p>
          <w:pPr>
            <w:pStyle w:val="Contents3"/>
            <w:tabs>
              <w:tab w:val="clear" w:pos="8459"/>
              <w:tab w:val="right" w:pos="9026" w:leader="dot"/>
            </w:tabs>
            <w:rPr/>
          </w:pPr>
          <w:hyperlink w:anchor="__RefHeading___Toc2152359_237004111">
            <w:r>
              <w:rPr>
                <w:webHidden/>
                <w:rStyle w:val="IndexLink"/>
                <w:rtl w:val="true"/>
              </w:rPr>
              <w:t>معرفت و بینش حقیقی</w:t>
            </w:r>
            <w:r>
              <w:rPr>
                <w:rStyle w:val="IndexLink"/>
                <w:rtl w:val="true"/>
              </w:rPr>
              <w:tab/>
            </w:r>
            <w:r>
              <w:rPr>
                <w:rStyle w:val="IndexLink"/>
              </w:rPr>
              <w:t>456</w:t>
            </w:r>
          </w:hyperlink>
        </w:p>
        <w:p>
          <w:pPr>
            <w:pStyle w:val="Contents3"/>
            <w:tabs>
              <w:tab w:val="clear" w:pos="8459"/>
              <w:tab w:val="right" w:pos="9026" w:leader="dot"/>
            </w:tabs>
            <w:rPr/>
          </w:pPr>
          <w:hyperlink w:anchor="__RefHeading___Toc2152361_237004111">
            <w:r>
              <w:rPr>
                <w:webHidden/>
                <w:rStyle w:val="IndexLink"/>
                <w:rtl w:val="true"/>
              </w:rPr>
              <w:t>نبوت و امامت به مثابۀ حقیقت</w:t>
            </w:r>
            <w:r>
              <w:rPr>
                <w:rStyle w:val="IndexLink"/>
                <w:rtl w:val="true"/>
              </w:rPr>
              <w:tab/>
            </w:r>
            <w:r>
              <w:rPr>
                <w:rStyle w:val="IndexLink"/>
              </w:rPr>
              <w:t>458</w:t>
            </w:r>
          </w:hyperlink>
        </w:p>
        <w:p>
          <w:pPr>
            <w:pStyle w:val="Contents3"/>
            <w:tabs>
              <w:tab w:val="clear" w:pos="8459"/>
              <w:tab w:val="right" w:pos="9026" w:leader="dot"/>
            </w:tabs>
            <w:rPr/>
          </w:pPr>
          <w:hyperlink w:anchor="__RefHeading___Toc2152363_237004111">
            <w:r>
              <w:rPr>
                <w:webHidden/>
                <w:rStyle w:val="IndexLink"/>
                <w:rtl w:val="true"/>
              </w:rPr>
              <w:t>ضرورت پیش گیری از نابودی دوبارۀ حقیقت مطلق</w:t>
            </w:r>
            <w:r>
              <w:rPr>
                <w:rStyle w:val="IndexLink"/>
                <w:rtl w:val="true"/>
              </w:rPr>
              <w:tab/>
            </w:r>
            <w:r>
              <w:rPr>
                <w:rStyle w:val="IndexLink"/>
              </w:rPr>
              <w:t>458</w:t>
            </w:r>
          </w:hyperlink>
        </w:p>
        <w:p>
          <w:pPr>
            <w:pStyle w:val="Contents3"/>
            <w:tabs>
              <w:tab w:val="clear" w:pos="8459"/>
              <w:tab w:val="right" w:pos="9026" w:leader="dot"/>
            </w:tabs>
            <w:rPr/>
          </w:pPr>
          <w:hyperlink w:anchor="__RefHeading___Toc2152365_237004111">
            <w:r>
              <w:rPr>
                <w:webHidden/>
                <w:rStyle w:val="IndexLink"/>
                <w:rtl w:val="true"/>
              </w:rPr>
              <w:t>پی نوشت</w:t>
            </w:r>
            <w:r>
              <w:rPr>
                <w:rStyle w:val="IndexLink"/>
                <w:rtl w:val="true"/>
              </w:rPr>
              <w:t>:</w:t>
              <w:tab/>
            </w:r>
            <w:r>
              <w:rPr>
                <w:rStyle w:val="IndexLink"/>
              </w:rPr>
              <w:t>460</w:t>
            </w:r>
          </w:hyperlink>
        </w:p>
        <w:p>
          <w:pPr>
            <w:pStyle w:val="Contents2"/>
            <w:tabs>
              <w:tab w:val="clear" w:pos="8743"/>
              <w:tab w:val="right" w:pos="9026" w:leader="dot"/>
            </w:tabs>
            <w:rPr/>
          </w:pPr>
          <w:hyperlink w:anchor="__RefHeading___Toc2152367_237004111">
            <w:r>
              <w:rPr>
                <w:webHidden/>
                <w:rStyle w:val="IndexLink"/>
                <w:rtl w:val="true"/>
              </w:rPr>
              <w:t>کتابنامه و فهرست ها</w:t>
            </w:r>
            <w:r>
              <w:rPr>
                <w:rStyle w:val="IndexLink"/>
                <w:rtl w:val="true"/>
              </w:rPr>
              <w:tab/>
            </w:r>
            <w:r>
              <w:rPr>
                <w:rStyle w:val="IndexLink"/>
              </w:rPr>
              <w:t>464</w:t>
            </w:r>
          </w:hyperlink>
        </w:p>
        <w:p>
          <w:pPr>
            <w:pStyle w:val="Contents3"/>
            <w:tabs>
              <w:tab w:val="clear" w:pos="8459"/>
              <w:tab w:val="right" w:pos="9026" w:leader="dot"/>
            </w:tabs>
            <w:rPr/>
          </w:pPr>
          <w:hyperlink w:anchor="__RefHeading___Toc2152369_237004111">
            <w:r>
              <w:rPr>
                <w:webHidden/>
                <w:rStyle w:val="IndexLink"/>
                <w:rtl w:val="true"/>
              </w:rPr>
              <w:t>اشاره</w:t>
            </w:r>
            <w:r>
              <w:rPr>
                <w:rStyle w:val="IndexLink"/>
                <w:rtl w:val="true"/>
              </w:rPr>
              <w:tab/>
            </w:r>
            <w:r>
              <w:rPr>
                <w:rStyle w:val="IndexLink"/>
              </w:rPr>
              <w:t>464</w:t>
            </w:r>
          </w:hyperlink>
        </w:p>
        <w:p>
          <w:pPr>
            <w:pStyle w:val="Contents3"/>
            <w:tabs>
              <w:tab w:val="clear" w:pos="8459"/>
              <w:tab w:val="right" w:pos="9026" w:leader="dot"/>
            </w:tabs>
            <w:rPr/>
          </w:pPr>
          <w:hyperlink w:anchor="__RefHeading___Toc2152371_237004111">
            <w:r>
              <w:rPr>
                <w:webHidden/>
                <w:rStyle w:val="IndexLink"/>
                <w:rtl w:val="true"/>
              </w:rPr>
              <w:t>نمایه اعلام و القاب</w:t>
            </w:r>
            <w:r>
              <w:rPr>
                <w:rStyle w:val="IndexLink"/>
                <w:rtl w:val="true"/>
              </w:rPr>
              <w:tab/>
            </w:r>
            <w:r>
              <w:rPr>
                <w:rStyle w:val="IndexLink"/>
              </w:rPr>
              <w:t>474</w:t>
            </w:r>
          </w:hyperlink>
        </w:p>
        <w:p>
          <w:pPr>
            <w:pStyle w:val="Contents3"/>
            <w:tabs>
              <w:tab w:val="clear" w:pos="8459"/>
              <w:tab w:val="right" w:pos="9026" w:leader="dot"/>
            </w:tabs>
            <w:rPr/>
          </w:pPr>
          <w:hyperlink w:anchor="__RefHeading___Toc2152373_237004111">
            <w:r>
              <w:rPr>
                <w:webHidden/>
                <w:rStyle w:val="IndexLink"/>
                <w:rtl w:val="true"/>
              </w:rPr>
              <w:t>فهرست اشعار متن</w:t>
            </w:r>
            <w:r>
              <w:rPr>
                <w:rStyle w:val="IndexLink"/>
                <w:rtl w:val="true"/>
              </w:rPr>
              <w:tab/>
            </w:r>
            <w:r>
              <w:rPr>
                <w:rStyle w:val="IndexLink"/>
              </w:rPr>
              <w:t>482</w:t>
            </w:r>
          </w:hyperlink>
        </w:p>
        <w:p>
          <w:pPr>
            <w:pStyle w:val="Contents3"/>
            <w:tabs>
              <w:tab w:val="clear" w:pos="8459"/>
              <w:tab w:val="right" w:pos="9026" w:leader="dot"/>
            </w:tabs>
            <w:rPr/>
          </w:pPr>
          <w:hyperlink w:anchor="__RefHeading___Toc2152375_237004111">
            <w:r>
              <w:rPr>
                <w:webHidden/>
                <w:rStyle w:val="IndexLink"/>
                <w:rtl w:val="true"/>
              </w:rPr>
              <w:t>فهرست آیات متن</w:t>
            </w:r>
            <w:r>
              <w:rPr>
                <w:rStyle w:val="IndexLink"/>
                <w:rtl w:val="true"/>
              </w:rPr>
              <w:tab/>
            </w:r>
            <w:r>
              <w:rPr>
                <w:rStyle w:val="IndexLink"/>
              </w:rPr>
              <w:t>487</w:t>
            </w:r>
          </w:hyperlink>
        </w:p>
        <w:p>
          <w:pPr>
            <w:pStyle w:val="Contents3"/>
            <w:tabs>
              <w:tab w:val="clear" w:pos="8459"/>
              <w:tab w:val="right" w:pos="9026" w:leader="dot"/>
            </w:tabs>
            <w:rPr/>
          </w:pPr>
          <w:hyperlink w:anchor="__RefHeading___Toc2152377_237004111">
            <w:r>
              <w:rPr>
                <w:webHidden/>
                <w:rStyle w:val="IndexLink"/>
                <w:rtl w:val="true"/>
              </w:rPr>
              <w:t>فهرست روایات متن</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91_43851"/>
      <w:bookmarkStart w:id="1" w:name="pg6291_43851"/>
      <w:bookmarkEnd w:id="1"/>
    </w:p>
    <w:p>
      <w:pPr>
        <w:pStyle w:val="Heading2"/>
        <w:numPr>
          <w:ilvl w:val="1"/>
          <w:numId w:val="1"/>
        </w:numPr>
        <w:rPr/>
      </w:pPr>
      <w:bookmarkStart w:id="2" w:name="pg6291_43851"/>
      <w:bookmarkStart w:id="3" w:name="__RefHeading___Toc2151903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گنج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شامل سخنرانیهای استاد حسین 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معارف اسلامی؛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۲۸۰۰۷۹۳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51905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 شب و روز عاشورا</w:t>
      </w:r>
    </w:p>
    <w:p>
      <w:pPr>
        <w:pStyle w:val="BookText"/>
        <w:rPr/>
      </w:pPr>
      <w:r>
        <w:rPr>
          <w:rFonts w:ascii="IRNazanin" w:hAnsi="IRNazanin" w:eastAsia="IRNazanin"/>
          <w:color w:val="111111"/>
          <w:sz w:val="28"/>
          <w:sz w:val="28"/>
          <w:szCs w:val="28"/>
          <w:rtl w:val="true"/>
          <w:lang w:bidi="fa-IR"/>
        </w:rPr>
        <w:t>مولف خلیل کمره‌ای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ویرایش و تحقیق محسن فیض پور</w:t>
      </w:r>
      <w:bookmarkStart w:id="7" w:name="pg6291_43877"/>
    </w:p>
    <w:p>
      <w:pPr>
        <w:pStyle w:val="Heading2"/>
        <w:numPr>
          <w:ilvl w:val="1"/>
          <w:numId w:val="1"/>
        </w:numPr>
        <w:rPr/>
      </w:pPr>
      <w:bookmarkStart w:id="8" w:name="__RefHeading___Toc2151907_237004111"/>
      <w:bookmarkStart w:id="9" w:name="_Toc3"/>
      <w:bookmarkEnd w:id="7"/>
      <w:bookmarkEnd w:id="8"/>
      <w:r>
        <w:rPr>
          <w:rtl w:val="true"/>
        </w:rPr>
        <w:t>یادداشت ناشر</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در جهان پرتلاطم امروز،آیات پرشور الهی و کلام روح‌بخش معصومین و زمزم لایزال معارف شیعه مرهم جان‌های خسته و سیراب‌کننده تشنگان هدایت و رهایی جویندگان از ظلمت‌های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دینی و عارفان حقیقی غواصان این اقیانوس بیکران معرفت‌اند که گوهرهای ناب علوم قرآن و اهل بیت،علیهم السلام، را به دست آورده و به مشتاقان حقیقت عرضه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میان،کرسی منبر و خطابه رسانه دیرپا و سازنده‌ای است که از دیرباز زمینه ارتباط و انتقال معارف دینی و مکارم اخلاقی را میان عالمان و متعلمان فراهم کرده است و عالمان آگاه و هادیان دلسوز،که عمر خویش را صرف تتبع و تحقیق در آثار علمی شیعه نموده‌اند،عباد اللّه را به مصداق 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سَبِیلِ رَبِّکَ بِالْحِکْمَةِ 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نغز و لطیف خود به راه سعادت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حاضر،که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مجلدات مختلف و موضوعات متنوع در اختیار خوانندگان محترم قرار می‌گیرد،مجموعه مباحث عالمانه و ارزشمند محقق ارجمند حضرت استاد حسین انصاریان،مد ظله العالی، است که یکی از عالمان برجسته و میراث‌داران گوهر سخن در زمان خویش است که استواری کلام و لطافت بیان نافذشان بر اهل نظر پوشیده نیست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گنجینه ارزشمند حاصل نیم قرن مجاهدت علمی و تبلیغی حضرت استاد جهت نشر و ترویج فرهنگ غنی شیعه بر کرسی بحث و نظر می‌باشد که به منظور پربارتر ساختن محتوای تبلیغ دینی در جامعه و استفاده بیشتر طلاب محترم علوم دینی به زیور طبع آراسته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گرانقدر،تلاش شده است با تکیه بر ویرایشی روشمند و دقیق‌که شرح آن در یادداشت ویراستار آمده است‌ساختار هنرمندانه مباحث و سبک استاد در ارائه سخن از بین نرود،تا ضمن نشر فرهنگ انسان‌ساز آل اللّه، علیهم السلام،شیوه منحصر به فرد استاد در تبیین معارف دینی نیز حفظ شده و به مشتاقان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مجلدی که اکنون تقدیم خوانندگان گرامی می‌شود نخستین اثر از این مجموعه سترگ،و دربردارنده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باب عقل است که مربوط به سخنرانی‌های استاد در ماه صفر سال‌های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سید اصفهان و حسینیه جوادیان قم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مکتوب،علاوه بر دربرداشتن متن سخنرانی که لاجرم سبک و سیاق متن را نیز گفتاری می‌سازد،از فواید زیر 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عنوان‌بندی مناسب و تفکیک مطالب و موضوعات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مصادر آیات و روایات و ارائه مطالب متنوع دیگر در پی‌نوشت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نام مستقل برای هر 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متنوع فهرست‌ها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پایان،با امید به این که این اثر مورد رضایت حضرت حق و اهل بیت عصمت و طهارت،علیهم السلام،و مقبول نظر مبلغان دینی قرار گیرد،لازم است از استاد انصاریان،دامت برکاته،که این فرصت مغتنم را در اختیار قرار دادند سپاسگذاری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هم‌چنین،از هیئت مدیره محترم مرکز و پژوهشگران و ویراستاران موسسه نگارش و ویرایش،به ویژه جناب آقای محسن باغبانی،که تولید و آماده‌سازی این اثر را بر عهده داشتند،و دیگر عزیزانی که در نشر این اثر یاری رساندند،کمال تشکر را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علمی تحقیقاتی دار العرفان</w:t>
      </w:r>
      <w:bookmarkStart w:id="10" w:name="pg6291_4388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151909_237004111"/>
      <w:bookmarkStart w:id="12" w:name="_Toc4"/>
      <w:bookmarkEnd w:id="10"/>
      <w:bookmarkEnd w:id="11"/>
      <w:r>
        <w:rPr>
          <w:rtl w:val="true"/>
        </w:rPr>
        <w:t>یادداشت ویراستار درباره ویرایش این اثر</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مسئولان محترم مرکز تحقیقاتی دار العرفان،که نشر این سلسله آثار را بر عهده دارند،امر فرموده‌اند درباره نحوه ویرایش این اثر مطلبی بنویسیم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فرصت مبسوطی می‌طلبد و نیازمند طرح مقدماتی نسبتا طولانی است که این مقال را مجال آن نیست،با این حال،به اجمال نکاتی را معروض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اتخاذ راهبردهای ویرایش این مجموعه آثار،رسیدن به تفاهمی سه جانبه میان مؤلف،ناشر،و گروه تولید ضروری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تبادل نظرها طی جلساتی که از اوایل آذر ماه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انجام پذیرفت که به تدوین طرحی پیشنهادی انجامید و برای ویرایش این مجموعه سه سطح ویرایش در نظر 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مقرر شد مجموعه سخنرانی‌های استاد در ماه رمضان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ویرایش سپرده شود تا تصمیم‌گیری درباره سطح و نوع ویرایش در عمل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ویرایش این کتاب،که حدود سه ماه به طول انجامید و خود مجلدی مستقل است که با عنوان یوسف و زلیخا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عقل و نفس آدمی تقدیم می‌شود،خط و مشی ویرایش سایر آثار را نیز معین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مدیره محترم مؤسسه دار العرفان و مؤلف ارجمند،کلمه به کلمه،زبان و محتوای این اثر و کار صورت گرفته را بررسی کرده بارها نمونه ویرایش شده را با اصل آن تطبیق کردند و نظر خود را درباره تغییرات و اصلاحات به عمل آمده به صورت کتبی به اطلاع ویراستاران رساندند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نهایت،پس از این بررسی‌ها،آنچه به عنوان عملیات ویرایش به تأیید رسید و حوزه ویرایش اثر و سیاست‌های آن را معین ساخت،در دو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 مرحله جزئی خلاصه و گردش کار زیر برای آن تعریف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نوارهای سخنرانی،بر اساس تربیتی که ناشر معین ساخته،به متن حروف‌نگاری شده؛اعمال اصلاحات مربوط به ویرایش و نسخه‌پردازی و، در نهایت،صفحه‌آرایی و ارسال کتاب به چاپخانه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در مستندات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فراهم‌آوری،و ویرایش استنادی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بنیادی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ساختاری‌محتوایی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زبانی و ادبی 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صوری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ازاین‌رو،ویرایش این آثار،با توجه به هدفی که ناشر محترم از نشر آن‌ها دارد، در حوزه ویرایش کلان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ویرایش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می‌توان آن را نخستین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در زمره نخستین کارهایی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که در حوزه معارف اسلامی انجام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ویرایش استنادی اثر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gnitide lanoitatiC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همه مبلغان دین خدا معتقدند که دین خدا امانتی سترگ است و شرط امانتداری این است که هیچ مطلبی بدون استناد و به صورت ادعایی بر منابر گفته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مستند سخن گفتن یکی از شرطهای اصلی تبلیغ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مستندگویی، باید توجه داشت که هر کتابی دارای ارزش نیست،مگر این که اصالت آن به اثبات رسیده باشد یا مستند بودن آن به نحوی از انحاء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لذا،کتاب‌های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چندم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قبولی محسوب نمی‌شوند و نباید به هر نوشته‌ای در این باب،به ویژه ترجمه‌ها،اعتماد کرد؛زیرا احتمال خطا و سهو در آن‌ها بیشتر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طرفی،سخنرانی محدودیت زمانی دارد و نمی‌توان همه مستندات را در آن موبه‌مو طرح کرد و بر فرض هم که وقت اقتضای چنین کاری را داشته باشد،نقل عبارات عربی برای مستمعانی که با این زبان آشنایی ندارند ملال آور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رفع این کاستی و مستند ساختن فرمایشات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بی‌نیاز کردن مخاطبان گرامی از جستجو در کتب اصیل برای یافتن مستندات سخنان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شده است سخنرانی‌های ایشان به نحوی محققانه مستندسازی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استاد،که خود محققی دقیق و نکته‌پردازند،بر این مسأله پافشاری کرده و ضمن مطالعه تک‌تک مستندات اثر،حتی در بعض موارد که ویراستاران در یافتن سندی ناکام بوده‌اند خود بار پژوهش را با وجود مشغله زیاد</w:t>
      </w:r>
    </w:p>
    <w:p>
      <w:pPr>
        <w:pStyle w:val="BookText"/>
        <w:rPr/>
      </w:pPr>
      <w:r>
        <w:rPr>
          <w:rFonts w:ascii="IRNazanin" w:hAnsi="IRNazanin" w:eastAsia="IRNazanin"/>
          <w:color w:val="111111"/>
          <w:sz w:val="28"/>
          <w:sz w:val="28"/>
          <w:szCs w:val="28"/>
          <w:rtl w:val="true"/>
          <w:lang w:bidi="fa-IR"/>
        </w:rPr>
        <w:t>به دوش کشیده یا راهنمایی لازم را دراین‌باره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رسیدن به وضعیت مطلوب در این حوزه،مستندسازی به دو مرحله ویرایش فراهم‌آوری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gnitide noitisiuqc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ویرایش استنادی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استشهادی تقسیم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فراهم‌آوری،مجموعه مستندات مرتبط با یک موضوع گردآوری و در پوشه‌های جداگانه‌ای ثبت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ویرایش استنادی،از مجموع آنچه فراهم آمده مهم‌ترین و مرتبطترین اسناد گزینش شده و در پی‌نوشت گنجانده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مستندات با موضوع ارائه شده و اصلاح یا تکمیل آن در متن یا پی‌نوشت در این بخش انجام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ویرایش استنادی کتابی که در دست دارید نکات زیر رعایت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جمله‌ای از متن اصلی که احتمال داده می‌شد خواننده از سند آن سوال کند و جنبه ادعایی داشت در پی‌نوشت مستند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مثلا،اگر در متن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عقل روایات زیادی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پی‌نوشت تعدادی از این روایات برای نمونه آمده یا نشانی باب‌هایی از کتب که دراین‌باره است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حقیقت،تلاش شده در طول کتاب هیچ ادعایی بدون سند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مستندسازی بیشتری تکیه بر کتب اصلی و دست اول بوده است، مانند کتب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اگر روایتی در این کتب آمده و در بحار نیز ذکر شده نشانی کتب اصلی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حال،گاهی آدرس‌ها به بحارالانوار و کتب مشابه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سهولت دسترسی به کتاب مد نظر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متن به نکته‌ای تاریخی یا ادبی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است که احساس می‌شد داشتن اطلاعات بیشتر دراین‌باره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مثال،به تناسب سخن از تعداد جنگ‌های پیامبر به میان آمده یا از سلسله عباسیان یا غزنویان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موارد،تاریخ کوتاه سلسله غزنویان یا عباسیان در پی‌نوشت آمده یا تعداد جنگ‌های پیامبر اسلام با اختلاف مورخان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مقتضای منبر پرورش یک مطلب از جناب استاد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صورت،حفظ امانت در نقل منبر و حفظ اصالت روایت‌هردو مد نظر بوده است؛لذا در پی‌نوشت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آزادی است از</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اقتباسی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جد تلاش شده از دخل و تصرف در متن اجتناب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گاه به واسطه ابهامی که در متن بوده ناچار به آن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مثال،اگر در متن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روزی،امیر المؤمنین از کسی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روایت یقین کرده‌ام که آن فرد ابن عباس بوده است در متن این اصلاح را روا داشته‌ایم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روزی،امیر المؤمنین از ابن عباس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نیز به حسب ضرورت انتقال درست مطلب این کار صورت گرفته است که البته در مجموع اثر بسیار نادر است و در نهایت این تغییر با اجازه و صلاحدید مؤلف محترم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قسمتی از متن اثر متکی بر ترکیب مضمون چند روایت یا چند آیه با هم و نتیجه‌گیری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در پی‌نوشت بدین صورت تذکر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برداشتنی است از مجموعه این روایات یا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نوع استدلال و نتیجه‌گیری نیز توضیح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گاهی،در کنار روایات اصلی،روایاتی بوده‌اند که یا با اندک اختلافی در لفظ همان معنا را منتقل می‌کرده‌اند یا از معصوم دیگری وارد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موارد،در پی‌نوشت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این روایت در این روایات نیز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با اندکی اختلاف در لفظ نیز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روایت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گاه،علاوه بر توضیح استاد،توضیحات دیگری نیز در کتب فضلای دیگر وجود داشته که چه بسا با نظر استد در تقابل قرار داشته یا آن را تکمیل کرده و توضیح داده یا از زاویه دیگری به موضوع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نیز حتی الامکان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استاد مطلبی کلی را در متن طرح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مثال،متذکر شده‌اند که در قرآن حدود هزار آیه درباره تعقل و اندیشه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موارد،در پی‌نوشت،تعداد کلمات مرتبط با عقل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اثبات ادعا،و دوم،آشنایی خوانندگان با این که چه واژه‌هایی در قرآن به معنای مورد نظر به کار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اهمیت و کاربرد موضوع،تعداد واژه‌های موجود در قرآن درباره یک موضوع آورده شده است؛مثلا کاربرد واژه لبّ و مشتقات آن در قرآن،یا واژه صبر و بشارت‌های قرآن به صابران و</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ساختن مردم با سیره علمای بزرگوار شیعه در حقیقت راهی است که میان نسل‌های پیشین و نسل‌های آینده رابطه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طول کتاب ملاحظه خواهید کرد،جناب استاد در جای‌جای سخنانشان به این موضوع پرداخته و سیره عملی این ستارگان درخشان را بازگو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منظور،در پی‌نوشت،شرح حال این بزرگواران و میراث علمی و عملی‌شان آمده است تا استفاده از آثار آنان و شناخت بهتر آنان میسور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تناسب،اگر در سخنرانی نامی از پادشاه،شاعر،دانشمند و صاحب نامی نیز آمده شرح حالش در پی‌نوشت آمده تا خوانندگان محترم نیازمند مراجعه به تذکره‌ها یا فرهنگ‌ها دراین‌باره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این بیوگرافی‌ها بر اساس فرهنگ‌های موجود آماده شده یا بر اساس دو یا چند متن فراهم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حال،تلاش شده این بیوگرافی‌ها در کوتاه‌ترین حد ممکن سامان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قابل ذکر این که بیوگرافی مفصل فقط یک‌بار در طول این سلسله آثار آورده می‌شود و در دفعات بعدی به ذکر اجمالی از آن بسنده شده و به کتب پیشین ارجاع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ارجاع نیز بدین 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w:t>
      </w:r>
      <w:r>
        <w:rPr>
          <w:rFonts w:eastAsia="IRNazanin" w:cs="IRNazanin"/>
          <w:color w:val="111111"/>
          <w:sz w:val="28"/>
          <w:szCs w:val="28"/>
          <w:lang w:bidi="fa-IR"/>
        </w:rPr>
        <w:t>151/25/2/1</w:t>
      </w:r>
      <w:r>
        <w:rPr>
          <w:rFonts w:ascii="IRNazanin" w:hAnsi="IRNazanin" w:eastAsia="IRNazanin"/>
          <w:color w:val="111111"/>
          <w:sz w:val="28"/>
          <w:sz w:val="28"/>
          <w:szCs w:val="28"/>
          <w:rtl w:val="true"/>
          <w:lang w:bidi="fa-IR"/>
        </w:rPr>
        <w:t xml:space="preserve">؛یعنی نگاه کنید به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گفتار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،پی‌نوشت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گاهی در متن،نامی از رجالی یا صحابی یا یکی از تابعین یا اصحاب ائمه برده شده،شرح حال او نیز در پی‌نوشت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هشام، ابن مسعود،مالک اشتر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این پی‌نوشت‌ها به زبان عربی است و چون طلاب محترم همگی به این زبان تسلط دارند از ترجمه آن اجتناب شده است تا اصالت متن حفظ شود و نیازی به مراجعه دوباره به متن اصلی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و شرح حال مخالفان نیز هرجا که نیازی بدان احساس می‌شده فرع بر این مسأله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سلسله سند روایتی خالی از روات ضعیف و مجهول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بضاعت،گاهی این‌گونه روایات نیز معرفی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ترجمه آیات قرآن،نهج البلاغه،صحیفه سجادیه،و مفاتیح الجنان از ترجمه استاد انصاریان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آیات و روایات از برنامه‌های نرم‌افزاری اخذ شده تا اشتباه در حروف‌چینی یا تنوع در رسم الخط یا اعراب‌گذاری نداشته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اثر بر اساس کتابنامه معجم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اغلب استنادات از این برنامه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تاریخ وفات مولف در کتابنامه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تعلق کتاب و نویسنده آن</w:t>
      </w:r>
    </w:p>
    <w:p>
      <w:pPr>
        <w:pStyle w:val="BookText"/>
        <w:rPr/>
      </w:pPr>
      <w:r>
        <w:rPr>
          <w:rFonts w:ascii="IRNazanin" w:hAnsi="IRNazanin" w:eastAsia="IRNazanin"/>
          <w:color w:val="111111"/>
          <w:sz w:val="28"/>
          <w:sz w:val="28"/>
          <w:szCs w:val="28"/>
          <w:rtl w:val="true"/>
          <w:lang w:bidi="fa-IR"/>
        </w:rPr>
        <w:t>به دوره تاریخی خاصی معلوم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گاه،در متن اصلی به نکته‌ای اشاره شده است که بیشتر متناسب با پی‌نوشت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سایر استنادات ویراستاران متمایز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موجود در متن اغلب در متن اصلی وجود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گاه برای پربارتر کردن محتوا و آشنایی خوانندگان با این مقوله،یا به جهت برقراری ارتباط با فرازهای دیگر،یا ایجاد تنوع در خلال مطالعه،شعری به تناسب در متن گنجانده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هزینه استخراج مستندات و نیز نمایه‌سازی این اثر را مؤسسه نگارش و ویرایش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کرده‌ایم که اگر خداوند به کرم خویش این حرکت کوچک را بپذیرد،ثواب آن به روح جمیع مؤمنین و مؤمنات،به ویژه انبیای الهی و حضرات معصومین علیهم السلام،برسد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بهره‌برداری عزیزان از این بخش‌ها باقیات الصالحات همه ما و همه اسیران خاک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آخر این که مسئولیت صحت اطلاعات موجود در پی‌نوشت‌ها و درستی نشانی‌ها و ارجاعات با مؤسسه نگارش و ویرایش است و ناشر یا مؤلف محترم در اشتباهات احتمالی آن نقشی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دراین‌باره،هر چند از نرم‌افزارهای علوم اسلامی بهره می‌بریم،باز امکان اشتباه موجود است،زیرا واژه‌ها گاه به غلط در این منابع ذکر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تلاش شده این موارد اصلاح شوند باز امکان سهو و خطا را از خود دور نمی‌دانیم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ویرایش بنیادی اثر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gitide laitnatsbuS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بخشی از مباحث مربوط به ساختار و محتوای اثر در فقره پیش گذشت که تکرار آن ضرورتی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ویرایش بنیادی اثر،در ابتدا مواردی که نیازمند مستندسازی است معین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دیگر،ابتدا پی‌نوشت‌های اثر معین شده و پس از انجام مرحله فراهم‌آوری و ویرایش استنادی،اثر مجددا به ویرایش بنیادی بازگردانده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مرحله،دو کار مهم به تفکیک یا توامان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ویرایش ساختاری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gnitide larutcurtS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همه پارگراف‌های متن اصلی و گاه جملاتی که مفهوم مستقلی دارند شماره‌گذاری شده و ساختار اثر به نحوی که مناسب با نوشتار</w:t>
      </w:r>
    </w:p>
    <w:p>
      <w:pPr>
        <w:pStyle w:val="BookText"/>
        <w:rPr/>
      </w:pPr>
      <w:r>
        <w:rPr>
          <w:rFonts w:ascii="IRNazanin" w:hAnsi="IRNazanin" w:eastAsia="IRNazanin"/>
          <w:color w:val="111111"/>
          <w:sz w:val="28"/>
          <w:sz w:val="28"/>
          <w:szCs w:val="28"/>
          <w:rtl w:val="true"/>
          <w:lang w:bidi="fa-IR"/>
        </w:rPr>
        <w:t>است بازسازی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ترتیب،گاه پاراگراف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اصلی در پی 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یا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که این تغییرات فقط در حد ضرورت انجام می‌گیرد و مبنای کار همان ساختاری است که در منبر ارائه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میان،درباره ویرایش محتوایی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gnitide tnetnoC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،توضیح بعضی مسائل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یکدستی همه سخنرانی‌ها،ذکر مصیبت‌های موجود در آن‌ها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خدا این قسمت از سخنرانی در کتاب جداگانه‌ای گرد آمده و منتشر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دستبرد دیگر ویراستاران،در مطلع و مقطع اثر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حسن مطلع و مقطع از شرایط نوشته خوب‌اند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سخنرانی‌های استاد، متناسب با سبک ایشان در سخنرانی،مطلع‌هایی ساده و عاری از لفظپردازی یا عبارات عربی و آیات قرآن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ازاین‌رو،جز در بعض موارد که جملاتی بر ابتدای اثر افزوده شده بقیه به همان شکل ارائه شده‌اند که بیان شده بودند،ولی انتهای هر گفتار اغلب به همان شکلی نیست که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این که در سخنرانی،انتهای مطلب به روضه یا به دعا ختم می‌شود که در نوشتار این کار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نتیجه،پاراگراف انتهایی مطالب یا از همان فقرات آخر انتخاب شده‌اند یا نتیجه بحث را در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این بوده که بحث همواره سرانجام معین،مقبول و زیبایی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ویرایش زبانی و ادبی اثر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gnitide yraretiL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متناسب بودن سخن با مقتضای حال از شرایط بلاغت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باید متناسب با زمان و مکان و رویدادهای زمان ارائه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با آن که حسن منبر تلقی می‌شود اثر را دارای تاریخ مصرف و مقید به شرایط زمان و مکان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ویرایش،به طور کلی،عمومی بودن محتوا مد نظر بوده است و تلاش شده تا حد امکان و تا آن‌جا که به محتوا آسیب نرسد این قبیل مطابقت‌ها و تقییدات شکل عمومی‌تری بیابند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این اثر نیز برگرفته از زبان مؤلف در آثار قلمی‌شان از جمله کتاب عرفان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تذکر این نکته که هرگز نمی‌توان شرط امانتداری را حفظ کرد و سخنرانی را طوری تبدیل به کتاب کرد که اثری از سخنرانی بودن در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کار علاوه بر این که در این سطح ممکن نیست،نقض غرض نیز هست،زیرا هدف این کتاب دادن اطلاعات لازم به مبلغان حوزه علمیه برای غنی‌سازی محتوای تبلیغ 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حال،بعضی خصوصیات زبانی متعلق به زبان منبر است که باید حتما اصلاح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 مهم‌ترین آن‌ها کلمات و افعال شکسته است که در زبان محاوره معمول و در کتابت نامقبول‌اند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این ویژگی عام،ویژگی‌های دیگری نیز در گفتار هست که نیازمند اصلاح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 این است تا حد امکان این ویژگی در اثر محسوس نباشد؛گو این که زدودن آن از متن به طور کامل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فاقد هر نوع عنوان‌بندی در داخل متن است و سخن سیر طبیعی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خاصیت در نوشته سبب خستگی خواننده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اصلی و فرعی داخل متن بدین لحاظ بر متن علاوه گشته‌اند تا هم یکنواختی متن از بین برود،هم موضوع کاملا برای مخاطبان معلوم باشد و در نتیجه استفاده از کتاب آسان باشد،و هم مطالب فرعی‌ای که گاه به مناسبت داخل موضوع اصلی شده‌اند به طریقی از آن متمایز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 که تأکید ناشر و مؤلف محترم بر استفاده از تیترهای بیشتر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ویژگی‌های زبان محاوره استفاده از واژه‌های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هم‌چنین،استفاده از انواع بدل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یوسف،صد آیه‌اش،داستان حضرت یوسف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حروف اضافه و قید نیز در این ویژگی‌ها 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ویرایش زبانی،اصلاح این ویژگی‌ها ضروری است،اما این بدان معنا نیست که متن عاری از ویژگی‌های زبانی منبر و کاملا مطابق با نثر معیار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فعل‌هایی چون می‌گردد،گشت،می‌نماید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حضورشان در نثر معیار مکروه یا ممنوع دانسته شده‌اند هنوز در متن وجود 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ویرایش صوری اثر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gnitide lamr</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صوری این اثر خود بحث دراز دامنی دارد که پرداختن به آن در این یادداشت ضروری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ویرایش صوری،ابتدا شیوه‌نامه‌ای برای فرمت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متن،اندازه قلم متن،قلم عبارات عربی،ترجمه‌ها،اشعار،پی‌نوشت‌ها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خط اثر در اغلب موارد منطبق بر دستور خط فرهنگستان زبان و ادب فارسی است و در صحت واژه‌ها کتاب غلط ننویسیم استاد بزرگوار جناب دکتر ابو الحسن نجفی و فرهنگ درست‌نویسی سخن معیار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نقطه‌گذاری و تنظیم پی‌نوشت‌ها و کتابنامه نیز کتاب آیین نگارش و ویرایش استاد بزرگوار جناب احمد سمیعی گیلانی ملاک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تلاش شده در استفاده از علائم ویرایشی افراط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شرایط خاص و زمانی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یک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شده است،اما تلاش کرده‌ایم سرعت تولید آن سبب کم‌دقتی و بی‌دقتی در کار و کاهش کیفیت آن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حال،خطا همزاد آدمی است و آدم بی‌خطا در این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نیست یا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بزرگواران اشتباهات این کتاب را به دیده اغماض بنگرند و از هرگونه انتقاد یا پیشنهادی که سبب بهتر شدن آن می‌شود دریغ نفرمایند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ادب آن است که از اساتیدم که نگرش‌هایم در ویرایش را به آن‌ها مدیونم و این فن شریف را از آنان آموخته‌ام و این اثر حاصل علم آنان است سپاسگذاری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سرکار خانم دکتر فرزانه فرحزاد،جناب آقای دکتر محمد دبیر مقدم،دکتر نور اللّه مرادی،دکتر علاء الدین طباطبایی، استاد بهاء الدین خرمشاهی،استاد حسن میرعابدینی،استاد هوشنگ مرادی کرمانی،استاد رضی خدادادی هیرمندی،جناب مهندس علی کافی،استاد علی صلح‌جو،استاد رضا بهاری،استاد غلامرضا ارژنگ، جناب استاد نوری،و سرکار خانم زهرا جلال‌زاده که دانششان در فن ویرایش با رایانه در این ایام بسیار مددکار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استاد دانشمند و ارجمندم جناب آقای دکتر عبد الحسین آذرنگ و جناب استاد هومن عباس‌پور بسیار سپاسگزارم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همگی‌شان را سالم و تندرست بدارد و بر توفیقاتشان بیافزاید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همکاران گرامی‌ام آقایان محمد حسن حبیبی،عباس جباری،و مجید صاریان در بخش ویرایش بنیادی و زبانی؛حافظ گرامی قرآن کریم جناب آقای غلامرضا دولتیار در مقام ویراستار فراهم‌آور و ویراستار استنادی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استشهادی،همکار گرامی جناب آقای سینا قیطانی در بخش خدمات ماشینی،نسخه‌پردازی،اعمال اصلاحات رایانه‌ای، ویرایش صوری و فنی و نمایه‌سازی؛و آقای سعید آهنگر جویباری در حروف‌نگاری دقیق متن اثر از نوار و صفحه‌آرایی نهایی،و سرکار خانم معصومه اخترشناس،مدیر عامل مؤسسه،تشکر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w:t>
      </w:r>
    </w:p>
    <w:p>
      <w:pPr>
        <w:pStyle w:val="BookText"/>
        <w:rPr/>
      </w:pPr>
      <w:r>
        <w:rPr>
          <w:rFonts w:ascii="IRNazanin" w:hAnsi="IRNazanin" w:eastAsia="IRNazanin"/>
          <w:color w:val="111111"/>
          <w:sz w:val="28"/>
          <w:sz w:val="28"/>
          <w:szCs w:val="28"/>
          <w:rtl w:val="true"/>
          <w:lang w:bidi="fa-IR"/>
        </w:rPr>
        <w:t>تلاش‌های گروه آماده‌سازی و تولید این اثر مفید فایده‌ای باشد و خوانندگان گرامی از آن استفاده کافی و وافی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همکاری هیئت مدیره،مدیر عامل،و معاونین مرکز علمی تحقیقاتی دار العرفان تشکر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ویژه‌ای نیز باید از استاد حسین انصاریان داشته باشم که با صبر و حوصله و همراهی خود ویرایش صعب این نوشته را پذیرفتند و راهنمایی‌های لازم را ارائه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دلسوزی و حوصله ایشان در تولید این اثر گامی باشد برای پذیرش این معنا در حوزه نشر دینی که این حوزه بیش از هر حوزه دیگری نیازمند به دقت علمی و ویرایشی روشمند و مبتنی بر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 اولا و آخرا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قم،بهار یکهزار و سیصد و هشتاد و هفت مؤسسه نگارش و ویرایش‌محسن باغبانی</w:t>
      </w:r>
      <w:bookmarkStart w:id="13" w:name="pg6291_4390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151911_237004111"/>
      <w:bookmarkStart w:id="15" w:name="_Toc5"/>
      <w:bookmarkEnd w:id="13"/>
      <w:bookmarkEnd w:id="14"/>
      <w:r>
        <w:rPr>
          <w:rtl w:val="true"/>
        </w:rPr>
        <w:t>دربارۀ این اثر پیشگفتار مولف</w:t>
      </w:r>
      <w:bookmarkEnd w:id="15"/>
    </w:p>
    <w:p>
      <w:pPr>
        <w:pStyle w:val="BookText"/>
        <w:rPr/>
      </w:pPr>
      <w:r>
        <w:rPr>
          <w:rFonts w:ascii="IRNazanin" w:hAnsi="IRNazanin" w:eastAsia="IRNazanin"/>
          <w:color w:val="111111"/>
          <w:sz w:val="28"/>
          <w:sz w:val="28"/>
          <w:szCs w:val="28"/>
          <w:rtl w:val="true"/>
          <w:lang w:bidi="fa-IR"/>
        </w:rPr>
        <w:t>بسم اللّه الرّحمن الرّحیم پایه‌گذار منبر و جلسات سخنرانی برای رشد و هدایت جامعه وجود مبارک پیامبر اسلام،صلی اللّه علیه و آله،بود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تبلیغ دین از طریق منبر و جلسات تا جایی بود که خود رسول اکرم تا روز پایان عمرشان با کمال اخلاص به بیان معارف دین پرداختند و در این راه زحمات سنگینی را متحمل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پیامبر،وجود مقدس امیر مومنان،علیه السلام،ادای این تکلیف الهی را به عهده گرفتند که بخشی از سخنرانی‌های آن حضرت در کتاب بی‌نظیر نهج‌البلاغه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معصوم،به ویژه حضرت باقر و حضرت صادق،علیهما السلام،نیز تا جایی که فرصت در اختیارشان قرار گرفت و مزاحمتی از جانب حکمرانان بنی امیه و بنی عباس برایشان پیش نیامد این مهم را به صورت بیان معارف الهی و رشته‌های مختلف علوم به صورتی که حجت تا قیامت بر همگان تمام باشد به عهده گرفتند و دیگران را که مورد اعتمادشان در علم و عمل بودند به این مسأله تشویق کردند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مخلص و با عمل شیعه برای حفظ دین خدا و تبلیغ معارف الهیه بر اساس قرآن و فرهنگ اهل بیت قرن به قرن تا به امروز که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 این جایگاه عظیم را حفظ کردند؛شخصیت‌هایی چون شیخ مفید،شیخ صدوق، شیخ طوسی،علامه محمد باقر مجلسی،و شیخ جعفر شوشتری و در قرن معاصر بزرگانی چون آیت اللّه العظمی بروجردی،آیت اللّه سید علی نجف‌آبادی،آیت اللّه حاج میرزا علی شیرازی،آیت اللّه حاج میرزا علی حصه‌ای،آیت اللّه حاج میرزا علی</w:t>
      </w:r>
    </w:p>
    <w:p>
      <w:pPr>
        <w:pStyle w:val="BookText"/>
        <w:rPr/>
      </w:pPr>
      <w:r>
        <w:rPr>
          <w:rFonts w:ascii="IRNazanin" w:hAnsi="IRNazanin" w:eastAsia="IRNazanin"/>
          <w:color w:val="111111"/>
          <w:sz w:val="28"/>
          <w:sz w:val="28"/>
          <w:szCs w:val="28"/>
          <w:rtl w:val="true"/>
          <w:lang w:bidi="fa-IR"/>
        </w:rPr>
        <w:t>فلسفی تنکابنی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مقام مرجعیت و مقام علمی بسیار بالا در ماه رمضان و محرم و صفر به منبر می‌رفتند و از این طریق دین خود را به قرآن و اهل بیت ادا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حسین انصاریان که سالیانی از عمرم را در شهر مقدس قم این آشیانه اهل بیت،نزد بزرگانی از مراجع و اساتید مشغول تحصیل بوده‌ام،بر اساس وظیفه‌ای که احساس می‌کردم رو به جانب تبلیغ و تالیف آوردم و،در این راه،فقط توفیق حق رفیق راهم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تبلیغ بیش از شش هزار سخنرانی در نزدیک به پانصد موضوع مختلف بر پایه قرآن و روایات اهل بیت و تاریخ صحیح و نکاتی از حیات پاکان و اولیای الهی پرداخته‌ام که امیدوارم تا لحظات پایان عمر هم‌چنان توفیق ادای این وظیفه را از جانب حق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دار العرفان،که در شهر قم در جهت نشر معارف قرآنی و فرهنگ اهل بیت،علیهم السلام،کارهای مهمی را در سطح جهانی انجام می‌دهد،بنا گذاشت متن این سخنرانی‌ها به صورت مکتوب درآید تا در اختیار طلاب حوزه‌ها و دانشجویان و مردم علاقمند قرار گیرد و این مجموعه که احتمالا حدود دویست جلد خواهد شد در آینده منبعی برای مبلغان شیعه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سپاس از حضرت حق لازم می‌دانم به خاطر تحقق این مهم از دو فرزندم و جناب آقای پیمان تشکر کنم و از خوانندگان،بخصوص مبلغان گرامی،درخواست دعا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شما و این اثر اسلامی که فقط لطف و رحمت حق سبب ظهورش 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حسین انصاریان</w:t>
      </w:r>
      <w:bookmarkStart w:id="16" w:name="pg6294_43942"/>
    </w:p>
    <w:p>
      <w:pPr>
        <w:pStyle w:val="Heading2"/>
        <w:numPr>
          <w:ilvl w:val="1"/>
          <w:numId w:val="1"/>
        </w:numPr>
        <w:rPr/>
      </w:pPr>
      <w:bookmarkStart w:id="17" w:name="__RefHeading___Toc2151913_237004111"/>
      <w:bookmarkStart w:id="18" w:name="_Toc6"/>
      <w:bookmarkEnd w:id="16"/>
      <w:bookmarkEnd w:id="17"/>
      <w:r>
        <w:rPr/>
        <w:t>1</w:t>
      </w:r>
      <w:r>
        <w:rPr>
          <w:rtl w:val="true"/>
        </w:rPr>
        <w:t xml:space="preserve">- </w:t>
      </w:r>
      <w:r>
        <w:rPr>
          <w:rtl w:val="true"/>
        </w:rPr>
        <w:t>دربارۀ عقل و دین</w:t>
      </w:r>
      <w:bookmarkEnd w:id="18"/>
    </w:p>
    <w:p>
      <w:pPr>
        <w:pStyle w:val="Heading3"/>
        <w:numPr>
          <w:ilvl w:val="2"/>
          <w:numId w:val="1"/>
        </w:numPr>
        <w:rPr/>
      </w:pPr>
      <w:bookmarkStart w:id="19" w:name="__RefHeading___Toc2151915_237004111"/>
      <w:bookmarkStart w:id="20" w:name="_Toc7"/>
      <w:bookmarkEnd w:id="19"/>
      <w:r>
        <w:rPr>
          <w:rtl w:val="true"/>
        </w:rPr>
        <w:t>اشاره</w:t>
      </w:r>
      <w:bookmarkEnd w:id="2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اصفهان،مسجد سید صفر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خزانه خلقت،گوهری باارزش‌تر وبامنفعت‌تر از دین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صد و بیست و چهار هزار پیغمبر،نزول صد و چهارده سوره قرآن،و انتخاب دوازده امام معصوم‌همه به منظور تبلیغ و حفظ دین و متدیّن ساختن مردم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ابتدای تشکیل اجتماع گروهی واحد و یک‌دست بودند و اختلاف و تضادی در امور زندگی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پدید آمدن اختلاف و تضاد، خدا پیامبرانی را مژده‌دهنده و بیم‌رسان برانگیخت،و با آنان به درستی و راستی کتاب را نازل کرد تا میان مردم در آنچه با هم اختلاف داشتند داوری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خود کتاب اختلاف پدید شد و اختلاف را در آن پدید نیاوردند مگر کسانی که به آنان کتاب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 بعد از</w:t>
      </w:r>
      <w:bookmarkStart w:id="21" w:name="pg6294_43948"/>
    </w:p>
    <w:p>
      <w:pPr>
        <w:pStyle w:val="BookText"/>
        <w:rPr/>
      </w:pPr>
      <w:bookmarkEnd w:id="21"/>
      <w:r>
        <w:rPr>
          <w:rFonts w:ascii="IRNazanin" w:hAnsi="IRNazanin" w:eastAsia="IRNazanin"/>
          <w:color w:val="111111"/>
          <w:sz w:val="28"/>
          <w:sz w:val="28"/>
          <w:szCs w:val="28"/>
          <w:rtl w:val="true"/>
          <w:lang w:bidi="fa-IR"/>
        </w:rPr>
        <w:t>دلایل و برهان‌های روشن و آشکاری بود که برای آنان آمد،و سبب آن برتری‌جویی و حسد در میان خودشان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اهل ایمان را به توفیق خود،به حقّی که در آن اختلاف کردند راهنمایی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هرکه را بخواهد به راهی راست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در وحی بودن و حقّانیّت این کتاب با عظمت هیچ شکّی نیست؛سراسرش برای پرهیزکاران هدایت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 آنان را پیشوایانی قرار دادیم که به فرمان ما مردم را هدایت می‌کردند،و انجام دادن کارهای نیک و برپا داشتن نماز و پرداخت زکات را به آنان وحی کردیم،و آنان فقط پرستش‌کنندگان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جایگاه صد و بیست و چهار هزار پیغمبر،که عمر باکرامت و باارزششان را در راه تبلیغ و حفظ دین و راهنمایی مردم صرف کردند،اشاره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هم‌چنین،نشان‌دهنده جایگاه کتب آسمانی و ائمه اطهار،علیهم السلام،دراین‌باره است</w:t>
      </w:r>
      <w:r>
        <w:rPr>
          <w:rFonts w:eastAsia="IRNazanin" w:cs="IRNazanin"/>
          <w:color w:val="111111"/>
          <w:sz w:val="28"/>
          <w:szCs w:val="28"/>
          <w:rtl w:val="true"/>
          <w:lang w:bidi="fa-IR"/>
        </w:rPr>
        <w:t>.</w:t>
      </w:r>
    </w:p>
    <w:p>
      <w:pPr>
        <w:pStyle w:val="Heading3"/>
        <w:numPr>
          <w:ilvl w:val="2"/>
          <w:numId w:val="1"/>
        </w:numPr>
        <w:rPr/>
      </w:pPr>
      <w:bookmarkStart w:id="22" w:name="__RefHeading___Toc2151917_237004111"/>
      <w:bookmarkStart w:id="23" w:name="_Toc8"/>
      <w:bookmarkEnd w:id="22"/>
      <w:r>
        <w:rPr>
          <w:rtl w:val="true"/>
        </w:rPr>
        <w:t>خداوند و مساله حمایت از دین</w:t>
      </w:r>
      <w:bookmarkEnd w:id="23"/>
    </w:p>
    <w:p>
      <w:pPr>
        <w:pStyle w:val="BookText"/>
        <w:rPr/>
      </w:pPr>
      <w:r>
        <w:rPr>
          <w:rFonts w:ascii="IRNazanin" w:hAnsi="IRNazanin" w:eastAsia="IRNazanin"/>
          <w:color w:val="111111"/>
          <w:sz w:val="28"/>
          <w:sz w:val="28"/>
          <w:szCs w:val="28"/>
          <w:rtl w:val="true"/>
          <w:lang w:bidi="fa-IR"/>
        </w:rPr>
        <w:t>همان‌گونه که آیه نخست بدان اشاره کرده است،این گوهر بی‌نظیر خزانه خلقت،با چنان مبلغان و چنین کتاب‌هایی،از ابتدای ظهورش بر روی زمین با خطرات مختلفی از جانب اهل کبر،اهل هوی و آن‌ها که در باطن دچار بت‌های فراوان بودند،روبه‌رو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طبیعی،وقتی منافع انسان به خطر می‌افتد،در برابر آن خطر به مقابله برمی‌خیزد و تا حد امکان مقاومت می‌کند؛اگر کسی تیشه‌ای بردارد و بخواهد گوشه آجر ساختمان دیگری را خراب کند یا بخواهد</w:t>
      </w:r>
      <w:bookmarkStart w:id="24" w:name="pg6294_43950"/>
    </w:p>
    <w:p>
      <w:pPr>
        <w:pStyle w:val="BookText"/>
        <w:rPr/>
      </w:pPr>
      <w:bookmarkEnd w:id="24"/>
      <w:r>
        <w:rPr>
          <w:rFonts w:ascii="IRNazanin" w:hAnsi="IRNazanin" w:eastAsia="IRNazanin"/>
          <w:color w:val="111111"/>
          <w:sz w:val="28"/>
          <w:sz w:val="28"/>
          <w:szCs w:val="28"/>
          <w:rtl w:val="true"/>
          <w:lang w:bidi="fa-IR"/>
        </w:rPr>
        <w:t>به فرزند او آسیبی برساند مقاومت می‌کند،برای این که برای مال و جان و آبروی خود و کسانش احترام قائل است و با مال و فرزند و خانه‌اش رابطه ملکی و انسانی دارد،به طوری که حاضر نیست به آن‌ها آسیبی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 هم که از آن‌ها می‌کند دفاعی عقلانی است و همه مردم این دفاع را حق می‌دانند و می‌گویند پای مال و جان در میان است و باید از آن‌ها دفاع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هم در حوزه روابط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معقول است خداوند در برابر خطراتی که این گوهر گرانبها را تهدید می‌کند،آن هم پس از این همه هزینه‌ای که برای تبلیغ آن شده است،ساکت بماند تا این گوهر در معرض غارت قرار بگیرد و این چراغ پرفروغ،که راه دنیا به سوی آخرت را روشن می‌کند،خاموش شود؟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خداوند متعال در برابر خطراتی که هواپرستان و بت‌پرستان برای دین ایجاد کرده‌اند بی‌تفاوت نبوده و طبع خدایی و عشق او به دین و منافع آن مانع از آن شده است که ضربه زدن دیگران به دین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Heading3"/>
        <w:numPr>
          <w:ilvl w:val="2"/>
          <w:numId w:val="1"/>
        </w:numPr>
        <w:rPr/>
      </w:pPr>
      <w:bookmarkStart w:id="25" w:name="__RefHeading___Toc2151919_237004111"/>
      <w:bookmarkStart w:id="26" w:name="_Toc9"/>
      <w:bookmarkEnd w:id="25"/>
      <w:r>
        <w:rPr>
          <w:rtl w:val="true"/>
        </w:rPr>
        <w:t>جهاد</w:t>
      </w:r>
      <w:r>
        <w:rPr>
          <w:rtl w:val="true"/>
        </w:rPr>
        <w:t>:</w:t>
      </w:r>
      <w:r>
        <w:rPr>
          <w:rtl w:val="true"/>
        </w:rPr>
        <w:t>راه حفظ دین</w:t>
      </w:r>
      <w:bookmarkEnd w:id="2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خداوند،برای دفاع از دین،از مردم دعوت کرده و دعوت خود را نیز به صورت امر صادر کرده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این دفاع را جهاد گذاشته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جهاد مشتق از جهد است و جهد به معنی زحمت و تحمل رنج و کوشش و فعالیت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برای جهادگران اجری عظیم قرار داده و اجر صابران و تحمل‌پیشگان را اجر کبیر شمرده است،زیرا گاه جهاد در راه خدا و حفظ دین طاقت‌فرساست و انواع مصائب و مشکلات را در این راه باید تحمل کرد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سخت‌کوشی و تحمل را از انسان جهادگر پذیرفته و برای آن،بر اساس فرمایش قرآن،اجر عظیم،اجر کبیر،و اجر بغیر حساب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bookmarkStart w:id="27" w:name="pg6294_43952"/>
    </w:p>
    <w:p>
      <w:pPr>
        <w:pStyle w:val="Heading3"/>
        <w:numPr>
          <w:ilvl w:val="2"/>
          <w:numId w:val="1"/>
        </w:numPr>
        <w:rPr/>
      </w:pPr>
      <w:bookmarkStart w:id="28" w:name="__RefHeading___Toc2151921_237004111"/>
      <w:bookmarkStart w:id="29" w:name="_Toc10"/>
      <w:bookmarkEnd w:id="27"/>
      <w:bookmarkEnd w:id="28"/>
      <w:r>
        <w:rPr>
          <w:rtl w:val="true"/>
        </w:rPr>
        <w:t>جهاد از چه زمانی آغاز شد؟</w:t>
      </w:r>
      <w:bookmarkEnd w:id="29"/>
    </w:p>
    <w:p>
      <w:pPr>
        <w:pStyle w:val="BookText"/>
        <w:rPr/>
      </w:pPr>
      <w:r>
        <w:rPr>
          <w:rFonts w:ascii="IRNazanin" w:hAnsi="IRNazanin" w:eastAsia="IRNazanin"/>
          <w:color w:val="111111"/>
          <w:sz w:val="28"/>
          <w:sz w:val="28"/>
          <w:szCs w:val="28"/>
          <w:rtl w:val="true"/>
          <w:lang w:bidi="fa-IR"/>
        </w:rPr>
        <w:t>از اولین سال‌های حضور انسان بر روی زمین،یعنی از زمانی که قابیل با دین خدا درگیر شد،جهاد نیز آغاز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به صراحت بیان می‌کنند که درگیری قابیل با برادرش هابیل بر سر تقوا بوده است که محصول دین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عَلَیْهِمْ نَبَأَ ابْنَیْ آدَمَ بِالْحَقِّ إِذْ قَرَّبا قُرْباناً فَتُقُبِّلَ مِنْ أَحَدِهِما وَ لَمْ یُتَقَبَّلْ مِنَ الْآخَرِ قالَ لَأَقْتُلَنَّکَ قالَ إِنَّما یَتَقَبَّلُ اللّهُ مِنَ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بَسَطْتَ إِلَیَّ یَدَکَ لِتَقْتُلَنِی ما أَنَا بِباسِطٍ یَدِیَ إِلَیْکَ لِأَقْتُلَکَ إِنِّی أَخافُ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تَبُوءَ بِإِثْمِی وَ إِثْمِکَ فَتَکُونَ مِنْ أَصْحابِ النّارِ وَ ذلِکَ جَزاءُ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فَطَوَّعَتْ لَهُ نَفْسُهُ قَتْلَ أَخِیهِ فَقَتَلَهُ فَأَصْبَحَ مِنَ الْخاسِرِینَ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و داستان دو پسر آدم را که سراسر پند و عبرت است به درستی و راستی بر آنان بخوان،هنگامی که هردو نفر با انجام کار نیکی به پروردگار تقرّب جستند،پس از یکی پذیرفته شد و از دیگری پذیرفته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که عملش پذیرفته نشده بود از روی حسد و خودخواهی به برادرش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تو را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از پرهیزکاران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اگر تو برای کشتن من دست دراز کنی،من برای کشتن تو دستم را دراز نمی‌کنم،زیرا از پروردگار جهانیان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به گناه کشتن من و گناه خودت که سبب مردود شدن کار نیکت بود،به پیشگاه خدا بازگردی و در نتیجه از دوزخیان باشی،و این است پاداش 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طغیانگرش کشتن برادرش را در نظرش سهل و آسان جلوه داد،پس او را کشت و از زیانکاران شد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قابیل،بر اثر هواهای نفسانی و شهوات،تحمل این معنا را نداشت که تقوا بر حیات حاکم باشد،چون حکومت تقوا را مانع اجرای خواسته‌های خود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هم می‌کرد اگر هابیل را بکشد به عمر تقوا خاتمه داده است،ولی نمی‌دانست که دین خدا باز هم مدافع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bookmarkStart w:id="30" w:name="pg6294_43954"/>
    </w:p>
    <w:p>
      <w:pPr>
        <w:pStyle w:val="BookText"/>
        <w:rPr/>
      </w:pPr>
      <w:bookmarkEnd w:id="30"/>
      <w:r>
        <w:rPr>
          <w:rFonts w:ascii="IRNazanin" w:hAnsi="IRNazanin" w:eastAsia="IRNazanin"/>
          <w:color w:val="111111"/>
          <w:sz w:val="28"/>
          <w:sz w:val="28"/>
          <w:szCs w:val="28"/>
          <w:rtl w:val="true"/>
          <w:lang w:bidi="fa-IR"/>
        </w:rPr>
        <w:t>آری،درگیری با دین از همان زمان شروع شد و تا زمان ظهور امام دوازدهم،علیه السلام،هم ادامه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3"/>
        <w:numPr>
          <w:ilvl w:val="2"/>
          <w:numId w:val="1"/>
        </w:numPr>
        <w:rPr/>
      </w:pPr>
      <w:bookmarkStart w:id="31" w:name="__RefHeading___Toc2151923_237004111"/>
      <w:bookmarkStart w:id="32" w:name="_Toc11"/>
      <w:bookmarkEnd w:id="31"/>
      <w:r>
        <w:rPr>
          <w:rtl w:val="true"/>
        </w:rPr>
        <w:t>حاکمیت دین در جهان</w:t>
      </w:r>
      <w:bookmarkEnd w:id="32"/>
    </w:p>
    <w:p>
      <w:pPr>
        <w:pStyle w:val="BookText"/>
        <w:rPr/>
      </w:pPr>
      <w:r>
        <w:rPr>
          <w:rFonts w:ascii="IRNazanin" w:hAnsi="IRNazanin" w:eastAsia="IRNazanin"/>
          <w:color w:val="111111"/>
          <w:sz w:val="28"/>
          <w:sz w:val="28"/>
          <w:szCs w:val="28"/>
          <w:rtl w:val="true"/>
          <w:lang w:bidi="fa-IR"/>
        </w:rPr>
        <w:t xml:space="preserve">در زمان وجود مقدس آن حضرت،دشمنی با دین خاتمه پیدا می‌کند، چون هوای نفس ریشه‌کن می‌شود و دیگر کسی باقی نمی‌ماند تا بخواهد به دین خدا هجوم ببرد و چراغ دین را خاموش کند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و همانا ما،پس از تورات،در زبور نوشتیم که زمین را بندگان شایسته ما به میراث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رویارویی قابیل با دین،جبهه حق مرتب قدرت بیشتری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تعداد نیروی دشمن بیشتر از نیروی حق بوده است، ولی قدرت این دو جبهه با هم قابل مقایسه نبوده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در جنگ هشت ساله ایران و عراق،ما تقریبا با هفده کشور درگیر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تعداد ما بیشتر از دشمن بود،نه اسلحه ما قوی‌تر،و نه دانشمان کارآمدتر؛ولی شاخ این دیو هفده سر را با نیرو و اسلحه کمتر شکستیم و آبروی آن‌ها را بردیم؛فقط به این دلیل که ما در جبهه حق بودیم و در جنگ با دشمن بر وجود مقدس حضرت حق تکیه داشتیم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جبهه حق روز به روز قوی‌تر می‌شود و از هیچ سنگری عقب‌نشینی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وقت پیش،در جلسه‌ای شرکت داشتم و گزارش جالبی را از فعالیت عده‌ای از دوستان شنیدم که در پنج کشور آفریقایی برای ترویج فرهنگ اهل بیت،علیهم السلام،در حال برنامه‌ریزی و کار هستند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گزارش جالب را از آن جلسه بازگو می‌کنم تا ثمره مبارزه‌ها و جان‌فشانی شهیدان‌مان،که شمشیری علیه کفر جهانی بود و جبهه شیطان را تضعیف کرد،معلوم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اول این که دوستان یک کشیش فرانسوی دارای مدرک دکترا را در یکی از مناطق آفریقا شیعه کرده بودند که حالا در مدارس آن‌جا پیش‌نماز است و به بچه‌های آفریقایی درس دین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نامه‌ای که به تهران فرستاده بود نوشته بود که دولت فرانسه در نامه خود از من خواسته از شیعه بودن دست بردارم و به مسیحیت برگردم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عوض،آن‌ها هم برای شروع یک میلیون فرانک به حسابم بریزند،اما در پاسخ آن‌ها نوشته‌ام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پیدا کرده را گم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دوم مربوط به یک روحانی هفتاد ساله متعصب وهّابی بود که طی جلسات مختلفی شیعه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عربستان به او هم نوشته بود که تو را 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جواب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از هفتاد سال،فرهنگی را پیدا کرده‌ام که شهادت در آن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امروزه،این افراد رو به افزایش هستند که اگر بخواهم نمونه‌هایی را که خبر دارم نقل کنم خیلی طولانی می‌شود؛برای نمونه،در سفری که به آلمان داشتم،یک روز کنار دریاچه آلسدر،در شهر هامبورگ،فردی حدودا سی و پنج ساله را دیدم که پیش آمد و سلام کرد و به راهنمای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اشکالی ندارد،من تا غروب همراه شما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مترجم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عیبی ندارد ولی از او سؤال کنید پیرو کدام مکتب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پیرو همان دینی هستم که علی بن ابی طالب،علیه السلام،پیرو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کجاست و شغلش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آلمانی هستم و شغلم معلمی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بعد،کتابی به من داد که معلوم شد جلد ششم از ترجمه نهج البلاغه امیر المؤمنین به زبان آلمانی است که خود ایشان انجام داده بود و مشتاقانه در آلمان به دنبال کسی می‌گشت که او را با علی،علیه السلام،و دین او آشنا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وقت است این کار را شروع کرده؟گفت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وقتی که خمینی،قدس سره،را شناخته‌ام</w:t>
      </w:r>
      <w:r>
        <w:rPr>
          <w:rFonts w:eastAsia="IRNazanin" w:cs="IRNazanin"/>
          <w:color w:val="111111"/>
          <w:sz w:val="28"/>
          <w:szCs w:val="28"/>
          <w:rtl w:val="true"/>
          <w:lang w:bidi="fa-IR"/>
        </w:rPr>
        <w:t>.</w:t>
      </w:r>
      <w:bookmarkStart w:id="33" w:name="pg6294_43959"/>
    </w:p>
    <w:p>
      <w:pPr>
        <w:pStyle w:val="Heading3"/>
        <w:numPr>
          <w:ilvl w:val="2"/>
          <w:numId w:val="1"/>
        </w:numPr>
        <w:rPr/>
      </w:pPr>
      <w:bookmarkStart w:id="34" w:name="__RefHeading___Toc2151925_237004111"/>
      <w:bookmarkStart w:id="35" w:name="_Toc12"/>
      <w:bookmarkEnd w:id="33"/>
      <w:bookmarkEnd w:id="34"/>
      <w:r>
        <w:rPr>
          <w:rtl w:val="true"/>
        </w:rPr>
        <w:t>ناتوانی کفر در شکست دادن حق</w:t>
      </w:r>
      <w:bookmarkEnd w:id="35"/>
    </w:p>
    <w:p>
      <w:pPr>
        <w:pStyle w:val="BookText"/>
        <w:rPr/>
      </w:pPr>
      <w:r>
        <w:rPr>
          <w:rFonts w:ascii="IRNazanin" w:hAnsi="IRNazanin" w:eastAsia="IRNazanin"/>
          <w:color w:val="111111"/>
          <w:sz w:val="28"/>
          <w:sz w:val="28"/>
          <w:szCs w:val="28"/>
          <w:rtl w:val="true"/>
          <w:lang w:bidi="fa-IR"/>
        </w:rPr>
        <w:t>این وضعیت جبهه حق در دنیای امروز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جبهه کفر دیگر بتواند مانع پیدایش این موج شود یا خطری برای آن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دلخوشی جبهه کفر تمام شد و افکاری که در سر تهی کفر بود به پوچی گرایید،زیرا آن‌ها خیال می‌کردند تا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دیگر نامی از دین خدا و انبیا در کره زمین باقی نخواهد ماند و این سلسله از روی زمین محو خواهد شد،اما اکنون با قاطعیت می‌توان گفت که در آینده نزدیک نامی به جز دین و مردم مؤمن در کره زمین باقی نخواهد ماند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به راستی،چه کسی می‌تواند جهاد جهادگران،رزم رزمندگان،قلم قلمداران حق،و بیانات اهل حق را به تصویر بکشد یا توصیف کند؟چه کسی می‌تواند قدرت و توانی را که برای یاری و حفظ دین خدا به وسیله زبان مبلّغان دین،قلم قلمداران،خون شهیدان،و استقامت خانواده‌های شهدا و رزمندگان و مجروحان ایجاد شده است بیان کند؟از زمان آدم تا به امروز،منهای حادثه کربلای ابی عبد اللّه،علیه السلام،سابقه نداشته است که اهل دین این‌قدر به دین قوت بدهند که مردم ایران در این چند دهه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می‌تواند ارزش این تلاش را معلوم کند؟</w:t>
      </w:r>
    </w:p>
    <w:p>
      <w:pPr>
        <w:pStyle w:val="Heading3"/>
        <w:numPr>
          <w:ilvl w:val="2"/>
          <w:numId w:val="1"/>
        </w:numPr>
        <w:rPr/>
      </w:pPr>
      <w:bookmarkStart w:id="36" w:name="__RefHeading___Toc2151927_237004111"/>
      <w:bookmarkStart w:id="37" w:name="_Toc13"/>
      <w:bookmarkEnd w:id="36"/>
      <w:r>
        <w:rPr>
          <w:rtl w:val="true"/>
        </w:rPr>
        <w:t>ارزش تلاش مجاهدان</w:t>
      </w:r>
      <w:bookmarkEnd w:id="3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مرحوم صاحب جواهر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سره،را از زبان مرحوم امام زیاد شنیده‌ایم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جواهر حدود پنجاه جلد است و حدود سی و اندی سال نگارش آن طول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پشتکار و عزم راسخ این مرد همین بس که یکی از نوادگان ایشان نقل می‌کند که در هوای گرم شهر نجف که حتی شب‌ها هم گرما طاقت‌فرسا بود،مرحوم صاحب جواهر لباس‌هایش را درمی‌آورد و لنگی به خود می‌بست و برای این که اندکی</w:t>
      </w:r>
    </w:p>
    <w:p>
      <w:pPr>
        <w:pStyle w:val="BookText"/>
        <w:rPr/>
      </w:pPr>
      <w:r>
        <w:rPr>
          <w:rFonts w:ascii="IRNazanin" w:hAnsi="IRNazanin" w:eastAsia="IRNazanin"/>
          <w:color w:val="111111"/>
          <w:sz w:val="28"/>
          <w:sz w:val="28"/>
          <w:szCs w:val="28"/>
          <w:rtl w:val="true"/>
          <w:lang w:bidi="fa-IR"/>
        </w:rPr>
        <w:t>خنک شود به دالان خانه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همسرشان هم هیزمی آتش می‌زد و به دست می‌گرفت تا صاحب جواهر بتواند در زیر نور آن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ارزشمند این‌گونه و در چنین شرایطی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به نقل از ایشان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رکاب پیغمبر، صلی اللّه علیه و آله،در جنگ بدر و احد و خندق و احزاب و حنین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رسیده شهید کبیر است،چون در راه تبلیغ دین شهید شده است، ولی در این زمان هرکس برای دین شهید شود شهید اکبر است،چون برای حفظ دین کشته شده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شهید جنگ بدر را در یک سمت ترازو و شهید جنگ ایران و عراق را در کفه دیگر ترازو بگذارند، به فرمایش صاحب جواهر،وزن این شهید نزد خدا سنگین‌تر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ارزش شهدای دفاع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باقر،علیه السلام،در روایتی که قابل تطبیق با درگیری‌های مردم ایران با شاه است به یکی از اصحابشان به نام ابو خالد کابلی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مردمی را در مشرق می‌بینم که بین آنان و سلطانشان جنگی در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خالد،بدان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قتلاهم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کشته‌هایشان شهید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خالد،این مردم کاری می‌کنند که شاهشان اعلام می‌کند هرچه بخواهید عمل می‌کنم،اما باز آن‌ها به خیابان‌ها می‌ریزند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خالد،این جنگ ادامه پیدا می‌کند تا نظام سلطنتی از بین می‌رود و تمام اسلحه‌هایی که در اختیار شاه بوده به دست مردم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آن‌وقت،دنیا احساس خطر می‌کند و می‌خواهد آن‌ها را خلع سلاح کند، ولی آن‌ها اعلام می‌کنند اسلحه‌هایمان را از دوشمان زمین نمی‌گذاریم تا تحویل دوازدهمین امام از امامان خود دهیم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و موقعیت کنونی مردم ایران است که امید است نهضتشان به قیام حضرت ولی عصر،عجل اللّه تعالی فرجه الشریف،متصل شود</w:t>
      </w:r>
      <w:r>
        <w:rPr>
          <w:rFonts w:eastAsia="IRNazanin" w:cs="IRNazanin"/>
          <w:color w:val="111111"/>
          <w:sz w:val="28"/>
          <w:szCs w:val="28"/>
          <w:rtl w:val="true"/>
          <w:lang w:bidi="fa-IR"/>
        </w:rPr>
        <w:t>.</w:t>
      </w:r>
      <w:bookmarkStart w:id="38" w:name="pg6294_43963"/>
    </w:p>
    <w:p>
      <w:pPr>
        <w:pStyle w:val="Heading3"/>
        <w:numPr>
          <w:ilvl w:val="2"/>
          <w:numId w:val="1"/>
        </w:numPr>
        <w:rPr/>
      </w:pPr>
      <w:bookmarkStart w:id="39" w:name="__RefHeading___Toc2151929_237004111"/>
      <w:bookmarkStart w:id="40" w:name="_Toc14"/>
      <w:bookmarkEnd w:id="38"/>
      <w:bookmarkEnd w:id="39"/>
      <w:r>
        <w:rPr>
          <w:rtl w:val="true"/>
        </w:rPr>
        <w:t>پی نوشت</w:t>
      </w:r>
      <w:r>
        <w:rPr>
          <w:rtl w:val="true"/>
        </w:rPr>
        <w:t>:</w:t>
      </w:r>
      <w:bookmarkEnd w:id="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قابل تاملی از کتاب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علی بن الحسین علیهما السلام أی الاعمال أفضل عند اللّه عز و 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عمل بعد معرفة اللّه عز و جل و معرفة رسوله صلی اللّه علیه و آله أفضل من بغض الدنیا،و إن لذلک لشعبا کثیرة و للمعاصی شعبا،فأول ما عصی اللّه به الکبر و هی معصیة إبلیس حین أبی و استکبر و کان من الکافرین، و الحرص و هی معصیة آدم و حوا حین قال اللّه عز و جل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مِنْ حَیْثُ شِئْتُما وَ لا تَقْرَبا هذِهِ الشَّجَرَةَ فَتَکُونا مِنَ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فأخذا ما لا حاجة بهما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ذلک علی ذریتهما إلی یوم القیامة و ذلک أن أکثر ما یطلب ابن آدم ما لا حاجة به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الحسد و هی معصیة ابن آدم حیث حسد أخاه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فتشعب من ذلک حب النساء و حب الدنیا و حب الرئاسة و حب الراحة و حب الکلام و حب العلو و الثروة،فصرن سبع خصال،فاجتمعن کلهنّ فی حب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دلیل،خداوند به پیامبر فرمان داد تا خلافت علی علیه السلام را بعد از خود اعلام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قرآن،حدیث غدیر و حدیث ثقلین درباره همین معنایند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باشد خداوند دین خود را حفظ نکند چه کسی این مهم را بر عهده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بنی امیه و بنی عباس و دیگران؟دراین‌باره،چند روایت را از کتب مختلف ذکر می‌کنیم که عزیزان می‌توانند با پرورش آن‌ها در منبر این بحث را به خوبی تبیین نمایند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الارشاد،شیخ مفید،ج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قضی رسول اللّه صلی اللّه علیه و آله نسکه أشرک علیا علیه السلام فی هدیه،و قفل إلی المدینة و هو معه و المسلمون،حتی انتهی إلی الموضع المعروف بغدیر خم،و لیس بموضع إذ ذاک للنزول لعدم الماء فیه و المرعی، فنزل صلی اللّه علیه و آله فی الموضع و نزل المسلمون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سبب نزوله فی هذا المکان نزول القرآن علیه بنصبه أمیر المؤمنین علیه السلام خلیفة فی الأمة من بعده،و قد کان تقدم الوحی إلیه فی ذلک من غیر توقیت له فأخره لحضور وقت یأمن فیه الاختلاف منهم علیه،و علم سبحانه أنه إن تجاوز غدیر خم انفصل عنه کثیر من الناس إلی بلادهم و أماکنهم و بوادیهم،فأراد اللّه تعالی أن یجمعهم لسماع النص علی أمیر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علیه السلام تأکیدا للحجة علیهم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جلت عظمته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استخلاف علی بن أبی طالب أمیر المؤمنین علیه السلام و النص بالأمامة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فأکد به الفرض علیه بذلک،و خوفه من تأخیر الأمر فیه،و ضمن له العصمة و منع الناس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رسول اللّه صلی علیه و آله المکان الذی ذکرناه،لما وصفناه من الامر له بذلک و شرحناه،و نزل المسلمون حوله،و کان یوما قائظا شدید الحر،فأمر علیه السلام بدوحات هناک فقم ما تحتها،و أمر بجمع الرحال فی ذلک المکان،و وضع بعضها علی بعض،ثم أمر منادیه فنادی فی الناس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فاجتمعوا من رحالهم إلیه،و إن أکثرهم لیلف رداءه علی قدمیه من شدة الرمضاء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اجتمعوا صعد علیه و آله السلام علی تلک الرحال حتی صار فی ذروتها،و دعا أمیر المؤمنین علیه السلام فرقی معه حتی قام عن یمینه،ثم خطب للناس فحمد اللّه و أثنی علیه،و وعظ فابلغ فی الموعظة، و نعی إلی الأمة نفسه،فقال علیه و آله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دعیت و یوشک أن أجیب،و قد حان منی خفوف من بین أظهرکم،و إنی مخلف فیکم ما إن تمسکتم به لن تضلوا أبدا</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اللّه و عترتی أهل بیتی،و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بکم منکم بأنفسکم؟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بلی،فقال لهم علی النسق،و قد أخذ بضبعی أمیر المؤمنین علیه السلام فرفعهما حتی رئی بیاض إبطیهما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فهذا علی مولاه،اللهم وال من والاه،و عاد من عاداه،و انصر من نصر،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صلی اللّه علیه و آله‌و کان وقت الظهیرة‌فصلی رکعتین، ثم زالت الشمس فأذن مؤذنه لصلاة الفرض فصلی بهم الظهر،و جلس صلی اللّه علیه و آله فی خیمته،و أمر علیا أن یجلس فی خیمة له بازائه،ثم أمر المسلمین أن یدخلوا علیه فوجا فوجا فیهنؤوه بالمقام،و یسلموا علیه بأمره المؤمنین،ففعل الناس ذلک کلهم،ثم أمر أزواجه و جمیع نساء المؤمنین معه أن یدخلن علیه،و یسلمن علیه بإمرة المؤمنین ففعلن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ممن أطنب فی تهنئته بالمقام عمر بن الخطاب فأظهر له المسرة به و قال فیما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یاعلی،أصبحت مولای و مولی کل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حسان إلی رسول اللّه صلی اللّه علیه و آله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اللّه،إئذن لی أن أقول فی هذا المقام ما یرضاه اللّه؟فقال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حسان علی 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 علی نشز من الأرض،و تطاول المسلمون لسماع کلامه،فأنشا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ینادیهم یوم الغدیر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 وأسمع بالرسول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مولاکم و ولیکم؟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و لم یبدوا هناک التعادیا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إلهک مولانا و أنت ولینا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تجدن منا لک الیوم عاصیا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علی فإننی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رضیتک من بعدی إماما و هادیا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فهذا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فکونوا له أنصار صدق موالیا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 للذی عادی علیا معادیا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الجارود،عن أبی جعفر علیه السلام قال 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عز و جل علی العباد خمسا،أخذوا أربعا و ترکوا واحدا،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أتسمیهن لی جعلت فداک؟فقال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کان الناس لا یدرون کیف یصلون،فنزل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یامحمد أخبرهم بمواقیت صلاتهم،ثم نزلت الزکاة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أخبرهم من زکاتهم ما أخبرتهم من صلاتهم،ثم نزل الصوم فکان رسول اللّه صلی اللّه علیه و آله إذا کان یوم عاشورا بعث إلی ما حوله من القری فصاموا ذلک الیوم فنزل شهر رمضان بین شعبان و شوال،ثم نزل الحج فنزل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أخبرهم من حجهم ما أخبرتهم من صلاتهم و زکاتهم و صومهم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نزلت الولایة و إنما أتاه ذلک فی یوم الجمعة بعرفة،أنزل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کمال الدین بولایة علی ابن أبی طالب علیه السلام فقال عند ذلک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امتی حدیثوا عهد بالجاهلیة و متی أخبرتهم بهذا فی ابن عمی یقول قائل،و یقول قائل‌فقلت فی نفسی من غیر أن ینطق به لسانی‌فأتتنی عزیمة من اللّه عز و جل بتلة أوعدنی إن لم ابلغ أن یعذبنی،فنزلت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 وَ اللّهُ یَعْصِمُکَ مِنَ النّاسِ إِنَّ اللّهَ لا یَهْدِی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رسول اللّه صلی اللّه علیه و آله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لم یکن نبی من الانبیاء ممن کان قبلی إلا و قد عمره اللّه،ثم دعاه فأجابه، فاوشک أن ادعی فاجیب و أنا مسؤول و أنتم مسؤولون،فماذا أنتم قائلون؟فقالوا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نصحت،و أدیت ما علیک فجزاک اللّه أفضل جزاء المرسلین،فقال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اشهدثلاث مرات‌ثم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المسلمین هذا ولیکم من بعدی فلیبلغ الشاهد منکم الغائب</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لأخبار،نعمان مغربی،ج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جعفر بن محمد علیه السلام عن أبیه آبائه 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آخر ما أنزل اللّه عز و جل من الفرائض ولایة علی علیه السلام فخاف رسول اللّه صلی اللّه علیه و آله إن بلغها الناس أن یکذبوه و یرتد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أکثرهم حسدا له لما علمه فی صدور کثیر منهم له،فلما حج حجة الوداع و خطب بالناس بعرفة،و قد اجتمعوا من کل افق لشهود الحج معه،علمهم فی خطبته معالم دینهم و أوصاهم و قال فی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خشیت ألا أراکم ولا ترونی بعد یومی هذا فی مقامی هذا و قد خلفت فیکم ما إن تمسکتم به بعدی لن تضلوا،کتاب اللّه و عترتی أهل بیتی فانهما لن یفترقا حتی یردا علی الحوض،حبل ممدود من السماء الیکم،طرفه بید اللّه و طرفه بأیدیکم،و أجمل صلی اللّه علیه و آله ذکر الولایة فی أهل بیته إذ علم أن لیس فیهم أحد ینازع فیها علیا علیه السلام و أن الناس إن سلموها لهم سلمو بما هم لعلی علیه السلام،و اتقی علیه و علیهم أن یقیمه هو بنفسه،فلما قضی حجه،و انصرف و صار إلی غدیر خم،أنزل اللّه عز و جل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بولایة علی علیه السلام و نص علیه کما أمر اللّه تعالی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یونس،</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نُنَجِّی رُسُلَنا وَ الَّذِینَ آمَنُوا کَذلِکَ حَقًّا عَلَیْنا نُنْجِ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این آیات را می‌توان برشمرد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ابْتَغُوا إِلَیْهِ الْوَسِیلَةَ وَ جاهِدُوا فِی سَبِیلِهِ لَعَلَّکُمْ تُفْلِحُونَ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 ثِقالاً وَ جاهِدُوا بِأَمْوالِکُمْ وَ أَنْفُسِکُمْ فِی سَبِیلِ اللّهِ ذلِکُمْ خَیْرٌ لَکُمْ إِنْ کُنْتُمْ 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دراین‌باره،قرآن به پیامبر فرمان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جاهِدِ الْکُفّارَ وَ الْمُنافِقِینَ وَ اغْلُظْ عَلَیْهِمْ وَ مَأْواهُمْ جَهَنَّمُ وَ بِئْسَ الْمَصِیرُ</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 الْکافِرِینَ وَ جاهِدْهُمْ بِهِ جِهاداً کَبِیراً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جاهِدِ الْکُفّارَ وَ الْمُنافِقِینَ وَ اغْلُظْ عَلَیْهِمْ وَ مَأْواهُمْ جَهَنَّمُ وَ بِئْسَ الْمَصِیرُ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و روایات بسیاری در مذمت کسانی که به بهانه‌های گوناگون از جهاد به واسطه سختی‌ای که دارد پرهیز می‌کنند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 الْمُخَلَّفُونَ بِمَقْعَدِهِمْ خِلافَ رَسُولِ اللّهِ وَ کَرِهُوا أَنْ یُجاهِدُوا بِأَمْوالِهِمْ وَ أَنْفُسِهِمْ فِی سَبِیلِ اللّهِ وَ قالُوا لا تَنْفِرُوا فِی الْحَرِّ قُلْ نارُ جَهَنَّمَ أَشَدُّ حَرًّا لَوْ کانُوا یَفْقَهُونَ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أُنْزِلَتْ سُورَةٌ أَنْ آمِنُوا بِاللّهِ وَ جاهِدُوا مَعَ رَسُولِهِ اسْتَأْذَنَکَ أُولُوا الطَّوْلِ مِنْهُمْ وَ قالُوا ذَرْنا نَکُنْ مَعَ الْقاعِدِینَ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بِأَنْ یَکُونُوا مَعَ الْخَوالِفِ وَ طُبِعَ عَلی قُلُوبِهِمْ فَهُمْ لا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الرَّسُولُ وَ الَّذِینَ آمَنُوا مَعَهُ جاهَدُوا بِأَمْوالِهِمْ وَ أَنْفُسِهِمْ وَ أُولئِکَ لَهُمُ الْخَیْراتُ وَ أُولئِکَ هُمُ الْمُفْلِحُونَ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نهج‌البلاغه،خطبه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أمرتکم بالسیر إلیهم فی أیام الحر قلتم هذه حمارة القیظ أمهلنا یسبخ عنا الحر و إذا أمرتکم بالسیر إلیهم فی الشتاء هذه صبارة القر أمهلنا ینسلخ عنا البرد،کل هذا فرارا من الحر و القر فإذا کنتم من الحر و القر تفرون فإذا أنتم و اللّه من السیف أفر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دراین‌باره این آیات قرآن را می‌توان ذکر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أَنّا کَتَبْنا عَلَیْهِمْ أَنِ اقْتُلُوا أَنْفُسَکُمْ أَوِ اخْرُجُوا مِنْ دِیارِکُمْ ما فَعَلُوهُ إِلاّ قَلِیلٌ مِنْهُمْ وَ لَوْ أَنَّهُمْ فَعَلُوا ما یُوعَظُونَ بِهِ لَکانَ خَیْراً لَهُمْ وَ أَشَدَّ تَثْبِیتاً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لَآتَیْناهُمْ مِنْ لَدُنّا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لَهَدَیْناهُمْ صِراطاً 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فَلْیُقاتِلْ فِی سَبِیلِ اللّهِ الَّذِینَ یَشْرُونَ الْحَیاةَ الدُّنْیا بِالْآخِرَةِ وَ مَنْ یُقاتِلْ فِی سَبِیلِ اللّهِ فَیُقْتَلْ أَوْ یَغْلِبْ فَسَوْفَ نُؤْتِیهِ أَجْراً عَظِیماً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 مَغْفِرَةً وَ رَحْمَةً وَ کانَ اللّهُ غَفُوراً رَحِیماً</w:t>
      </w:r>
      <w:r>
        <w:rPr>
          <w:rFonts w:eastAsia="Amiri" w:cs="Amiri" w:ascii="Amiri" w:hAnsi="Amiri"/>
          <w:color w:val="111111"/>
          <w:sz w:val="28"/>
          <w:szCs w:val="28"/>
          <w:rtl w:val="true"/>
          <w:lang w:bidi="ar-SA"/>
        </w:rPr>
        <w:t>»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أُنْزِلَتْ سُورَةٌ أَنْ آمِنُوا بِاللّهِ وَ جاهِدُوا مَعَ رَسُولِهِ اسْتَأْذَنَکَ أُولُوا الطَّوْلِ مِنْهُمْ وَ قالُوا ذَرْنا نَکُنْ مَعَ الْقاعِدِینَ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بِأَنْ یَکُونُوا مَعَ الْخَوالِفِ وَ طُبِعَ عَلی</w:t>
      </w:r>
    </w:p>
    <w:p>
      <w:pPr>
        <w:pStyle w:val="BookText"/>
        <w:rPr/>
      </w:pPr>
      <w:r>
        <w:rPr>
          <w:rFonts w:ascii="Amiri" w:hAnsi="Amiri" w:eastAsia="Amiri" w:cs="Amiri"/>
          <w:color w:val="111111"/>
          <w:sz w:val="28"/>
          <w:sz w:val="28"/>
          <w:szCs w:val="28"/>
          <w:rtl w:val="true"/>
          <w:lang w:bidi="ar-SA"/>
        </w:rPr>
        <w:t>قُلُوبِهِمْ فَهُمْ لا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الرَّسُولُ وَ الَّذِینَ آمَنُوا مَعَهُ جاهَدُوا بِأَمْوالِهِمْ وَ أَنْفُسِهِمْ وَ أُولئِکَ لَهُمُ الْخَیْراتُ وَ 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صَبَرُوا وَ عَمِلُوا الصّالِحاتِ أُولئِکَ لَهُمْ مَغْفِرَةٌ وَ أَجْرٌ کَبِیرٌ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رَبَّکَ لِلَّذِینَ هاجَرُوا مِنْ بَعْدِ ما فُتِنُوا ثُمَّ جاهَدُوا وَ صَبَرُوا إِنَّ رَبَّکَ مِنْ بَعْدِها لَغَفُورٌ 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لِیَجْزِیَهُمُ اللّهُ أَحْسَنَ ما عَمِلُوا وَ یَزِیدَهُمْ مِنْ فَضْلِهِ وَ اللّهُ یَرْزُقُ مَنْ یَشاءُ بِغَیْرِ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یَرْجُوا لِقاءَ اللّهِ فَإِنَّ أَجَلَ اللّهِ لَآتٍ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جاهَدَ فَإِنَّما یُجاهِدُ لِنَفْسِهِ إِنَّ اللّهَ لَغَنِیٌّ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لَنُکَفِّرَنَّ عَنْهُمْ سَیِّئاتِهِمْ وَ لَنَجْزِیَنَّهُمْ أَحْسَنَ الَّذِی کانُوا یَعْمَلُونَ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کَفَرُوا لَهُمْ عَذابٌ شَدِیدٌ وَ الَّذِینَ آمَنُوا وَ عَمِلُوا الصّالِحاتِ لَهُمْ مَغْفِرَةٌ وَ أَجْرٌ کَبِیرٌ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عِبادِ الَّذِینَ آمَنُوا اتَّقُوا رَبَّکُمْ لِلَّذِینَ أَحْسَنُوا فِی هذِهِ الدُّنْیا حَسَنَةٌ وَ أَرْضُ اللّهِ واسِعَةٌ إِنَّما یُوَفَّی الصّابِرُونَ أَجْرَهُمْ بِغَیْرِ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بِاللّهِ وَ رَسُولِهِ وَ أَنْفِقُوا مِمّا جَعَلَکُمْ مُسْتَخْلَفِینَ فِیهِ فَالَّذِینَ آمَنُوا مِنْکُمْ وَ أَنْفَقُوا لَهُمْ أَجْرٌ کَبِیرٌ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ماجرای هابیل و قابیل 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سالم،عن الثمالی،عن ثویر بن أبی فاختة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الحسین علیه السلام یحدث رجلا من قریش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قرب أبناء آدم القربان قرب أحدهما أسمن کبش کان فی ضأنه،و قرب الآخر ضغثا من سنبل فتقبل من صاحب الکبش و هو هابیل،و لم یتقبل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قابیل فقال لهابیل</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لأقتلنک،فقال هابیل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یدر کیف یقتله حتی جاء إبلیس فعلمه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رأسه بین حجرین ثم اشدخه،فلما قتله لم یدر ما یصنع به فجاء غرابان فأقبلا یتضاربان حتی اقتتلا فقتل أحدهما صاحبه،ثم حفر الذی بقی الأرض بمخالبه و دفن فیه صاحبه،قال 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ویلتی أعجزت أن أکون مثل هذا الغراب؟فاواری سوأة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فأصبح من النادمین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فحفر له حفیرة و دفن فیها فیها فصارت سنة یدفنون الموتی،فرجع قابیل إلی أبیه فلم یرمعه هابیل فقال له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ترکت ابنی قال له 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أرسلتنی علیه راعیا؟فقال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معی إلی مکان القربان و أحس قلب آدم بالذی فعل قابیل،فلما بلغ مکان القربان استبان قتله،فلعن آدم الأرض التی قبلت دم هابیل،و امر آدم أن یلعن قابیل، و نودی قابیل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کما قتلت أخاک،و لذلک لا تشرب الأرض الدم،فانصرف آدم فبکی علی هابیل أربعین یوما و لیلة،فلما جزع علیه شکا ذلک إلی اللّه فأوحی اللّه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واهب لک ذکرا یکون خلفا من هابیل،فولدت حواء غلاما زکیا مبارکا،فلما کان یوم السابع 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إن هذا الغلام هبة منی لک فسمه هبة اللّه،فسماه آدم 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؛تفسیر نور الثقلین،ج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؛تفسیر المیزان،ج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الامامة و التبصرة،ابن بابویه،ص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بصیر،عن الصادق جعفر بن محمد،عن آبائه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ولدی،إسمه إسمی، و کنیته کنیتی،أشبه الناس بی خلقا و خلقا،تکون له غیبة و حیرة حتی تضل الخلق عن أدیانهم،فعند ذلک یقبل کالشهاب الثاقب،فیملاها قسطا و عدلا 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دلائل الامامة،محمد بن جریر طبری،ص </w:t>
      </w:r>
      <w:r>
        <w:rPr>
          <w:rFonts w:eastAsia="IRNazanin" w:cs="IRNazanin"/>
          <w:color w:val="111111"/>
          <w:sz w:val="28"/>
          <w:szCs w:val="28"/>
          <w:lang w:bidi="fa-IR"/>
        </w:rPr>
        <w:t>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قائمنا إذا قام أشرقت الارض بنور ربها،و استغنی العباد عن ضوء الشمس،و صار اللیل و النهار واحدا،و ذهبت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دلالت بر تداوم رویارویی حق و باطل تا زمان حضرت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آن که در زمان حضرت عقل‌ها کامل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النعمة،شیخ صدوق،ص </w:t>
      </w:r>
      <w:r>
        <w:rPr>
          <w:rFonts w:eastAsia="IRNazanin" w:cs="IRNazanin"/>
          <w:color w:val="111111"/>
          <w:sz w:val="28"/>
          <w:szCs w:val="28"/>
          <w:lang w:bidi="fa-IR"/>
        </w:rPr>
        <w:t>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علیه السلام وضع یده علی رؤوس العباد فجمع بها عقولهم و کملت بها أحلامهم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سوره آل عمران،آیه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 لَکُمْ آیَةٌ فِی فِئَتَیْنِ الْتَقَتا فِئَةٌ تُقاتِلُ فِی سَبِیلِ اللّهِ وَ أُخْری کافِرَةٌ یَرَوْنَهُمْ مِثْلَیْهِمْ رَأْیَ الْعَیْنِ وَ اللّهُ یُؤَیِّدُ بِنَصْرِهِ مَنْ یَشاءُ إِنَّ فِی ذلِکَ لَعِبْرَةً لِأُولِی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نیز در سوره انفال،آیه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حَرِّضِ الْمُؤْمِنِینَ عَلَی الْقِتالِ إِنْ یَکُنْ مِنْکُمْ عِشْرُونَ صابِرُونَ یَغْلِبُوا مِائَتَیْنِ وَ إِنْ یَکُنْ مِنْکُمْ مِائَةٌ یَغْلِبُوا أَلْفاً مِنَ الَّذِینَ کَفَرُوا بِأَنَّهُمْ قَوْمٌ لا یَفْقَهُونَ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تَنْصُرُوا اللّهَ یَنْصُرْکُمْ وَ یُثَبِّتْ أَقْدامَکُمْ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رعد،</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بَیْنِ یَدَیْهِ وَ مِنْ خَلْفِهِ یَحْفَظُونَهُ مِنْ أَمْرِ اللّهِ إِنَّ اللّهَ لا یُغَیِّرُ ما بِقَوْمٍ حَتّی یُغَیِّرُوا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وعده خداوند کریم در قرآن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 با اختلاف اندکی در سوره صف، آیات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یُطْفِؤُا نُورَ اللّهِ بِأَفْواهِهِمْ وَ یَأْبَی اللّهُ إِلاّ أَنْ یُتِمَّ نُورَهُ وَ لَوْ کَرِهَ الْکافِرُونَ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شیخ محمد حسن بن شیخ باقر بن شیخ عبد الرحیم بن آقا محمد بن ملا عبد الرحیم شریف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1200</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علمای بزرگ قرن سیزدهم هجری و تکمیل‌کننده حرکت علمی و فقهی جدیدی است که اساس آن توسط علامه وحید بهبهانی در کربلا پایه‌گذاری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خواندن و نوشتن را فرا گرفته بود که وارد حوزه علمیه نجف اشرف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مقدمات و سطح را نزد سید حسین شقرایی عاملی</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قاسم آل محی الدین</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حسن</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گذراند و در نوجوانی به درس خارج فقه و اصول راه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سالیان دراز در درس آیت اللّه شیخ جعفر کاشف العظاء،آیت اللّه سید مهدی بحر العلوم،آیت اللّه سید جواد عاملی و آیت اللّه شیخ موسی کاشف الغطاء شرکت کرد و با پشتکار و نبوغی که داشت توانست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درجه اجتهاد نائل آید و نگارش کتاب بی‌همتای جواهر الکلام را آغاز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سپس به تدریس علوم دینی همت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شاگردان ممتاز او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شیخ جعفر شوشتری،آیت اللّه میرزا حبیب اللّه رشتی،آیت اللّه شیخ محمد حسن آل یس،آیت اللّه‌سید حسن مدرس اصفهانی،آیت اللّه شیخ محمد حسن مامقانی،آیت اللّه میرزا حسین خلیلی،آیت اللّه حاج شیخ محمد حسین کاظمی،آیت اللّه شیخ عبد الحسین شیخ العراقین تهرانی،آیت اللّه سید حسین کوه‌کمری</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وفات شیخ انصاری</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مرجعیت رسید،آیت اللّه ملا علی کنی</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آیت اللّه شیخ محمد ایروانی معروف به فاضل ایروانی</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مرحوم کوه کمری مرجعیت تقلید بسیاری از شیعیان ایران،هند،ترکیه،قفقاز،و روسیه را عهده‌دار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مرتضی انصاری نیز به عنوان تیمن و تبرک در درس صاحب جواهر شرکت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حسن نجفی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نگارش کتاب بی‌همتای جواهر الکلام در شرح کتاب شرایع الکلام محقق حلی را آغاز کرد که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دائره المعارف فقه شیعه ثمره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شبانه‌روزی اوست که به قول علامه سید محسن امین</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اسلام کتابی بسان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کتابی است که از نظر دارا بودن آرا و گفته‌های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دلیل‌های آنان بی‌نظیر است و از نظر جامع بودن به اقوال پیشینیان و متاخرین مورد استقبال و رغبت اهل علم و پژوهندگان علم فقه بوده و برای همین بارها به زیور طبع آراسته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پنج‌بار در ایران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 چاپ سنگی چاپ شده و در بین علما و دانشمندان توزیع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اخیرا چندبار در ایران و لبنان و عراق با چاپ حروفی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تجزیه شده و در چندین هزار نسخه چاپ شده و در اختیار دانشمندان اهل فن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این کتاب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برداشتن اقوال و آراء بزرگان فقه و استدلال‌های علما و دانشمندان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وجود آن در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را از بیشتر کتاب‌های فقهی بی‌نیاز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بودن فروع نادر فقهی که در اغلب کتاب‌ها مورد غفلت یا بی‌توجهی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ازاین‌رو،جواهر هم جامع مسائل اساسی و هم مسائل فرعی و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ترتیب،کتاب جواهر یکی از نوادر و غرائب روزگار است که هم تالیف و هم مطالعه آن عمر بابرکتی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علاوه بر کتاب جواهر کتاب‌های دیگری نیز نوشته است که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 فی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احکام طهارت و نماز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 الناسکین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احکام حج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در احکام خمس و زکات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احکام روزه که به فارسی ترجمه شده</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احکام ارث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مقالاتی پیرامون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تا آخرین لحظات عمر به تالیف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عمر تصمیم به شرح کتاب قواعد علامه گرفت که موفق به انجام آن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گلدسته برای مسجد کوفه،احداث وضوخانه و مکانی برای سکونت خادمان مسجد سهله،بنای ساختمان حرم حضرت مسلم بن عقیل و حرم هانی بن عروه در کوفه از کارهای عمرانی صاحب جواهر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لباس‌های بسیار تمیز می‌پوشید و ظاهری بس آراسته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قانع،فروتن و شکیبا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شاگردانش احترام خاصی می‌گذاشت و در رعایت حقوق شاگردان و تکریم و تعظیم آنان روشی پسندیده و سلوکی عالی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ایشان یکی از افاضل شاگردان خود به نام شیخ محمد حسن آل یس را به بغداد اعزام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یکی از تجار بغداد سی هزار بیشلک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رایج آن روز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واجب دینی خود را به نجف و نزد شیخ آورد،ایشان با ناراحتی تمام آن را رد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شخصی مانند آل یس در بغداد نبود که این پول را تا نجف آورده‌ای؟این عمل شیخ تاثیر فراوانی در آن منطقه گذاشت و مردم را به عالمان شهرها متوجه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تلاش دیگران را می‌ستود و آنان را تشویق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جمله،درباره قصیده‌هائیه ازری که در مدح اهل بیت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دارم این قصیده ازری در نامه عمل من نوشته شود و کتاب جواهر من در نامه عمل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گوهرشناس فقه،هشت پسر دانشمند به نام‌های شیخ محمد،شیخ عبد العلی،شیخ عبد الحسین،شیخ باقر،شیخ موسی،شیخ حسین،شیخ حسن،شیخ ابراهیم و دخترانی چند به یادگار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پیش از مرگ مقام مرجعیت شیعیان را به شیخ انصاری سپرد و ایشان را به عهده گرفتن این مقام وصیت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امور دینی را که به من مربوط می‌شود،بعد از خود به شما می‌سپارم و این امانتی الهی است در نزد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من،شما مرجع تقلید شیعیان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اول 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 و در مکانی کنار مسجدش که از پیش آماده کرده بود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اسلامی،گلشن ابرار،ص </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تلخیص و اضافات فراوان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شنیده‌های این جانب از برخی بزرگان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مجلسی به نقل از رجال کشی در کتاب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الصادق،علیه السلام،أنه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 بعد الحسین،علیه السلام،إلا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الکابلی و یحیی بن ام الطویل و جبیر بن مطعم،ثم إن الناس لحقوا و کثروا،و فی روایة اخری مثله و زاد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جابر بن عبد اللّه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خویی در 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ابو خالد کابلی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الشیخ فی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 علی بن الحسین علیه السلام،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کنکر یکنی أبا خالد الکابلی،و قیل اسمه وردان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 الباقر علیه السلام،قائلا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 أبو خالد الکابلی الاصغر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علیه السلام،و عن أبی عبد اللّه علیه السلام،و الکبیر اسمه کنکر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کنکر أبو خالد القماط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 أبو خالد الکابلی الاصغر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عنهما علیهما السلام،و الاکبر کنکر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الکنی من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خالد القماط،له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البرقی من أصحاب علی بن الحسین علیه السلام،قائلا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خالد الکابلی،کنکر، و یقال اسمه وردان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خالد الکابلی عن أبی جعفر علیه السلام،و روی عنه ضریس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،فیما نزل من القرآن بقتل الحسین علیه السلام،الحدیث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خالد القماط الکابلی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کنکر،و قیل وردان،و قیل کفکیر،ینتمی إلیه الغلاة،و له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 فی فصل من عرف بکنیته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خالد الکابلی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 اللّه الحسین بن أشکیب،قال</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أورمة،عن الحسین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النعمان،عن ابن مسکان،عن ضریب،قال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خالد الکابلی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سأحدثک بحدیث إن رأیتموه و أنا حی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صدقنی،و إن مت قبل أن تراه ترحمت علی و دعوت لی،سمعت علی بن الحسین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الیهود أحبوا عزیرا حتی قالوا فیه ما قالوا،فلا عزیرا منهم ولا هم من عزیر،و إن النصاری أحبوا عیسی حتی قالوا فیه ما قالوا،فلا عیسی منهم ولا هم من عیسی،و إنا علی سنة من ذلک إن قوما من شیعتنا سیحبوننا حتی یقولوا فینا ما قالت الیهود فی عزیر،و ما قالت النصاری فی عیسی،فلا هم منا و لا نحن منهم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 وجدت بخط جبرائیل بن أحمد،حدثنی محمد بن عبد اللّه بن مهران،عن محمد بن علی،عن محمد بن عبد اللّه الحناط،عن الحسن بن علی ابن أخی حمزة،عن أبیه،عن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خالد الکابلی یخدم محمد بن الحنفیة دهرا و ما کان یشک فی أنه إمام حتی أتاه ذات یوم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فداک،إن لی حرمة و مودة و انقطاعا،فأسألک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بحرمة رسول اللّه و أمیر المؤمنین إلا أخبرتنی أنت الامام الذی فرض اللّه طاعته علی خلقه؟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خالد،حلفتنی بالعظیم،الامام علی بن الحسین علیه السلام علی و علیک و علی کل مسلم،فأقبل أبو خالد لما أن سمع ما قاله محمد بن الحنفیة،فجاء إلی علی بن الحسین علیه السلام،فلما أستأذن علیه فأخبر أن أبا خالد بالباب،فأذن له،فلما دخل علیه دنا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یا کنکر،ما کنت لنا بزائر،ما بدا لک فینا؟فخر أبو خالد ساجدا شاکرا اللّه تعالی مما سمع من علی ابن الحسین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یمتنی حتی عرفت إمامی،فقال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عرفت إمامک یا أبا خالد؟قال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دعوتنی باسمی الذی سمتنی أمی التی ولدتنی،و قد کنت فی عمیاء من أمری،و لقد خدمت محمد بن الحنفیة دهرا من عمری،ولا أشک إلا و أنه إمام حتی إذا کان قریبا سألته بحرمة اللّه و بحرمة رسوله و بحرمة أمیر المؤمنین فأرشدنی إلیک،و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الامام علی و علیک و علی جمیع خلق اللّه کلهم،ثم أذنت لی فجئت فدنوت منک،سمیتنی باسمی الذی سمتنی أمی فعلمت أنک الامام الذی فرض اللّه طاعته علی کل مسلم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مهران،و الحسن و أبوه، کلهم کذا رووا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وجدت بخط جبرائیل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مهران،عن محمد بن علی،عن علی بن محمد،عن الحسن بن علی،عن أبیه،عن أبی الصباح الکنانی،عن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 أبو خالد الکابلی علی بن الحسین علیه السلام دهرا من عمره،ثم إنه أراد أن ینصرف إلی أهله فأتی علی بن الحسین علیه السلام،فشکا إلیه شدة شوقه إلی والدیه،فقال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خالد،یقدم غدا رجل من أهل الشام له قدر و مال کثیر،وقد أصاب بنتا له عارض من أهل الارض،و یریدون أن یطلبوا معالجا یعالجها،فإذا أنت سمعت قدومه فأته،و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أعالجها علی أنی أشترط علیک أنی أعالجها علی دیتها عشرة آلاف درهم،فلا تطمئن إلیهم و سیعطونک ما تطلب منهم،فلما أصبحوا قدم الرجل و من معه بها،و کان رجلا من عظماء أهل الشام فی المال و المقدرة،فقال</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معالج بنت هذا الرجل؟فقال له أبو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أعالجها علی عشرة آلاف درهم فإن أنتم وفیتم وفیت لکم علی ألا یعود إلیها أبدا،فشرطوا أن یعطوه عشرة آلاف درهم،ثم أقبل إلی علی بن الحسین علیه السلام فأخبره الخبر،فقال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علم أنهم سیغدرون بک و لا یفون لک،إنطلق یا أبا خالد فخذ بأذن الجاریة الیسری،ثم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خبیث،یقول لک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 هذه الجاریة و لا تعد،ففعل أبو خالد ما أمره،و خرج منها فأفاقت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الجاریة،فطلب أبو خالد الذی شرطوا له فلم یعطوه،فرجع أبو خالد مغتما کئیبا،فقال له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أراک کئیبا یا أبا خالد،ألم أقل لک إنهم یغدرون بک؟دعهم فإنهم سیعودون إلیک،فإذا لقوک فقل لهم لست أعالجها حتی تضعوا المال علی یدی علی بن الحسین علیه السلام،فعادوا إلی أبی خالد یلتمسون مداواتها،فقال لهم أبو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أعالجها حتی تضعوا المال علی ید علی بن الحسین،فإنه لی ولکم ثقة،فرضوا و وضعوا المال علی یدی علی بن الحسین،فرجع أبو خالد إلی الجاریة و أخذ بأذنها الیسری،ثم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خبیث،یقول لک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 هذه الجاریة،ولا تعرض لها إلا بسبیل خیر،فإنک إن عدت أحرقتک بنار اللّه الموقدة التی تطلع علی الافئدة،فخرج منها و لم یعد إلیها،و دفع المال إلی أبی خالد،فخرج إلی بلاده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فی ترجمة سلمان عده من حواری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فی ترجمة سعید بن المسیب عن الفضل بن شاذان،أنه من الخمسة الذین کانوا مع علی بن الحسین علیه السلام فی أول أمره،قال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خالد الکابلی و اسمه وردان،و لقبه کنکر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فی القاسم بن محمد بن أبی بکر،أن أبا خالد الکابلی من ثقات علی ابن الحسین علیه السلام، و یأتی فی ترجمة یحیی بن أم الطویل أنه أحد الثلاثة الذین لم یرتدوا بعد قتل الحسین علیه السلام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الروایات لا یدل علی و ثاقة الرجل،لانه لم یصح إسنادها،نعم الروایة الاخیرة المذکورة فی ترجمة یحیی بن أم الطویل معتبرة إلا أنها تدل علی حسن عقیدته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صریح الشیخ،أن کنکر و وردان رجلان کل منهما یکنی أبا خالد،و کنکر أکبر من وردان،إلا أن الفضل بن شاذان ذکر أن اسمه وردان و لقبه کنکر، فهو رجل واحد،و یؤید ما ذکره الشیخ ما تقدم من روایة الکشی من أن کنکر کان اسمه الذی سمته به أمه،و یؤید ما ذکره الفضل من الاتحاد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الخرایج من روایة أن أمه سمته وردان،فجاء أبوه و أمرها بأن تسمیه کنکر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،باب النصوص علی الخصوص علی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السلام،الحدیث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فلا شک فی أنه علی فرض التعدد،فالمنصرف من أبی خالد الکابلی هو کنکر،فإنه هو المشهور المعروف الذی کان 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الشیخ إلیه ضعیف بأبی المفضل،و محمد بن سنان،علی أن کلا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الطریقین مرسل لا محالة،فإن ابن سماعة و محمد بن سنان لا یمکن أن یرویا عن أصحاب السجاد علیه السلام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 آزادی است از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بقوم قد خرجوا بالمشرق،یطلبون الحق فلا یعطونه ثم یطلبونه فلا یعطونه،فإذا رأوا ذلک وضعوا سیوفهم علی عواتقهم فیعطون ما سألوا فلا یقبلونه حتی یقوموا،ولا یدفعونها إلا إلی صاحبکم،قتلاهم شهداء أما إنی لو أدرکت ذلک لا بقیت نفسی لصاحب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bookmarkStart w:id="41" w:name="pg6294_43992"/>
    </w:p>
    <w:p>
      <w:pPr>
        <w:pStyle w:val="Heading2"/>
        <w:numPr>
          <w:ilvl w:val="1"/>
          <w:numId w:val="1"/>
        </w:numPr>
        <w:rPr/>
      </w:pPr>
      <w:bookmarkStart w:id="42" w:name="__RefHeading___Toc2151931_237004111"/>
      <w:bookmarkStart w:id="43" w:name="_Toc15"/>
      <w:bookmarkEnd w:id="41"/>
      <w:bookmarkEnd w:id="42"/>
      <w:r>
        <w:rPr/>
        <w:t>2</w:t>
      </w:r>
      <w:r>
        <w:rPr>
          <w:rtl w:val="true"/>
        </w:rPr>
        <w:t xml:space="preserve">- </w:t>
      </w:r>
      <w:r>
        <w:rPr>
          <w:rtl w:val="true"/>
        </w:rPr>
        <w:t>دربارۀ تقابل عقل و شهوت</w:t>
      </w:r>
      <w:bookmarkEnd w:id="43"/>
    </w:p>
    <w:p>
      <w:pPr>
        <w:pStyle w:val="Heading3"/>
        <w:numPr>
          <w:ilvl w:val="2"/>
          <w:numId w:val="1"/>
        </w:numPr>
        <w:rPr/>
      </w:pPr>
      <w:bookmarkStart w:id="44" w:name="__RefHeading___Toc2151933_237004111"/>
      <w:bookmarkStart w:id="45" w:name="_Toc16"/>
      <w:bookmarkEnd w:id="44"/>
      <w:r>
        <w:rPr>
          <w:rtl w:val="true"/>
        </w:rPr>
        <w:t>اشاره</w:t>
      </w:r>
      <w:bookmarkEnd w:id="4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اصفهان،مسجد سید صفر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رب العالمین وصلّی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سرمایه‌های بسیار عظیمی در وجود انسان به ودیعت نهاده است که در بین موجودات عالم بی‌نظیر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هیچ موجودی در عالم به اندازه او سرمایه و استعداد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برخی از سرمایه‌های این منبع باکرامت اشاره کرده است که،بی‌شک، مهم‌ترین و بزرگ‌ترین آن‌ها،که بدین کیفیت در هیچ موجود دیگری دیده نمی‌شود،عقل و خرد یا به تعبیر قرآن لبّ یا مغز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یَعِدُکُمُ الْفَقْرَ وَ یَأْمُرُکُمْ بِالْفَحْشاءِ وَ اللّهُ یَعِدُکُمْ مَغْفِرَةً مِنْهُ وَ فَضْلاً 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الْحِکْمَةَ مَنْ یَشاءُ وَ مَنْ یُؤْتَ الْحِکْمَةَ فَقَدْ أُوتِیَ خَیْراً کَثِیراً وَ ما یَذَّکَّرُ إِلاّ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شما را به هنگام انفاق مال باارزش از تهیدستی و فقر می‌ترساند و شما را به کار زشت چون بخل و خودداری از زکات و صدقات امر می‌کند، و خدا شما را از سوی خود وعده آمرزش و فزونی رزق می‌دهد و خدا بسیار عطاکننده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را به هرکس بخواهد می‌دهد،و آن که</w:t>
      </w:r>
      <w:bookmarkStart w:id="46" w:name="pg6294_43998"/>
    </w:p>
    <w:p>
      <w:pPr>
        <w:pStyle w:val="BookText"/>
        <w:rPr/>
      </w:pPr>
      <w:bookmarkEnd w:id="46"/>
      <w:r>
        <w:rPr>
          <w:rFonts w:ascii="IRNazanin" w:hAnsi="IRNazanin" w:eastAsia="IRNazanin"/>
          <w:color w:val="111111"/>
          <w:sz w:val="28"/>
          <w:sz w:val="28"/>
          <w:szCs w:val="28"/>
          <w:rtl w:val="true"/>
          <w:lang w:bidi="fa-IR"/>
        </w:rPr>
        <w:t>به او حکمت داده شود،بی‌تردید او را خیر فراوانی داده‌اند،و جز صاحبان خرد کسی متذکّر نمی‌شود</w:t>
      </w:r>
      <w:r>
        <w:rPr>
          <w:rFonts w:eastAsia="IRNazanin" w:cs="IRNazanin"/>
          <w:color w:val="111111"/>
          <w:sz w:val="28"/>
          <w:szCs w:val="28"/>
          <w:rtl w:val="true"/>
          <w:lang w:bidi="fa-IR"/>
        </w:rPr>
        <w:t>.</w:t>
      </w:r>
    </w:p>
    <w:p>
      <w:pPr>
        <w:pStyle w:val="Heading3"/>
        <w:numPr>
          <w:ilvl w:val="2"/>
          <w:numId w:val="1"/>
        </w:numPr>
        <w:rPr/>
      </w:pPr>
      <w:bookmarkStart w:id="47" w:name="__RefHeading___Toc2151935_237004111"/>
      <w:bookmarkStart w:id="48" w:name="_Toc17"/>
      <w:bookmarkEnd w:id="47"/>
      <w:r>
        <w:rPr>
          <w:rtl w:val="true"/>
        </w:rPr>
        <w:t>در شگفتی مغز آدمی</w:t>
      </w:r>
      <w:bookmarkEnd w:id="48"/>
    </w:p>
    <w:p>
      <w:pPr>
        <w:pStyle w:val="BookText"/>
        <w:rPr/>
      </w:pPr>
      <w:r>
        <w:rPr>
          <w:rFonts w:ascii="IRNazanin" w:hAnsi="IRNazanin" w:eastAsia="IRNazanin"/>
          <w:color w:val="111111"/>
          <w:sz w:val="28"/>
          <w:sz w:val="28"/>
          <w:szCs w:val="28"/>
          <w:rtl w:val="true"/>
          <w:lang w:bidi="fa-IR"/>
        </w:rPr>
        <w:t>مغز انسان ظاهر عجیبی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لحاظ مقدار و اندازه،ظرفی کوچک را هم پر نکند،ولی به لحاظ کیفیت و کاربرد،برای دانشمندان جهان اعجاب‌آور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نشان می‌دهد که مغز انسان شامل چهارده میلیارد سلول است که هر گروه از این سلول‌ها فعالیت خاصی دارند و در عین حال،همگی با یکدیگر در ارتباطاند</w:t>
      </w:r>
      <w:r>
        <w:rPr>
          <w:rFonts w:eastAsia="IRNazanin" w:cs="IRNazanin"/>
          <w:color w:val="111111"/>
          <w:sz w:val="28"/>
          <w:szCs w:val="28"/>
          <w:rtl w:val="true"/>
          <w:lang w:bidi="fa-IR"/>
        </w:rPr>
        <w:t>.</w:t>
      </w:r>
    </w:p>
    <w:p>
      <w:pPr>
        <w:pStyle w:val="Heading3"/>
        <w:numPr>
          <w:ilvl w:val="2"/>
          <w:numId w:val="1"/>
        </w:numPr>
        <w:rPr/>
      </w:pPr>
      <w:bookmarkStart w:id="49" w:name="__RefHeading___Toc2151937_237004111"/>
      <w:bookmarkStart w:id="50" w:name="_Toc18"/>
      <w:bookmarkEnd w:id="49"/>
      <w:r>
        <w:rPr>
          <w:rtl w:val="true"/>
        </w:rPr>
        <w:t>ارزش عقل</w:t>
      </w:r>
      <w:bookmarkEnd w:id="50"/>
    </w:p>
    <w:p>
      <w:pPr>
        <w:pStyle w:val="BookText"/>
        <w:rPr/>
      </w:pPr>
      <w:r>
        <w:rPr>
          <w:rFonts w:ascii="IRNazanin" w:hAnsi="IRNazanin" w:eastAsia="IRNazanin"/>
          <w:color w:val="111111"/>
          <w:sz w:val="28"/>
          <w:sz w:val="28"/>
          <w:szCs w:val="28"/>
          <w:rtl w:val="true"/>
          <w:lang w:bidi="fa-IR"/>
        </w:rPr>
        <w:t>در روایات آمده است که وقتی خداوند عقل را آفرید،خطاب به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تمام عالم هستی مخلوق یا حقیقتی محبوب‌تر از تو خلق نکرده‌ام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أخبرها أبو جعفر محمد بن یعقوب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عدة من أصحابنا منهم محمد بن یحیی العطار،عن أحمد بن محمد،عن الحسن بن محبوب،عن العلاء بن رزین،عن محمد بن مسلم،عن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العقل استنطقه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فأقبل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ما خلقت خلقا هو أحب إلی منک و لا أکملتک إلا فیمن احب،أما إنی إیاک آمر،و إیاک أنهی و إیاک اعاقب،و إیاک اثیب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محبوب‌ترین اشیا و مخلوقات در پیشگاه مقدس پروردگار عقل است و وجود آن در انسان شرافت انسان را نیز نشان می‌دهد،زیرا اگر جایی یا مخلوقی شریف‌تر و محبوب‌تر از انسان در عالم بود،به طور قطع، خداوند این گوهر محبوب را در آن‌جا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عقل نیز در انسان معلوم است،زیرا خداوند به عقل خطاب کرد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إیاک آمر،و إیاک أنهی و إیاک اعاقب،و إیاک اثیب</w:t>
      </w:r>
      <w:r>
        <w:rPr>
          <w:rFonts w:eastAsia="IRNazanin" w:cs="IRNazanin"/>
          <w:color w:val="111111"/>
          <w:sz w:val="28"/>
          <w:szCs w:val="28"/>
          <w:rtl w:val="true"/>
          <w:lang w:bidi="fa-IR"/>
        </w:rPr>
        <w:t>».</w:t>
      </w:r>
      <w:bookmarkStart w:id="51" w:name="pg6294_44000"/>
    </w:p>
    <w:p>
      <w:pPr>
        <w:pStyle w:val="BookText"/>
        <w:rPr/>
      </w:pPr>
      <w:bookmarkEnd w:id="51"/>
      <w:r>
        <w:rPr>
          <w:rFonts w:ascii="IRNazanin" w:hAnsi="IRNazanin" w:eastAsia="IRNazanin"/>
          <w:color w:val="111111"/>
          <w:sz w:val="28"/>
          <w:sz w:val="28"/>
          <w:szCs w:val="28"/>
          <w:rtl w:val="true"/>
          <w:lang w:bidi="fa-IR"/>
        </w:rPr>
        <w:t>یعنی اگر کسی به ثواب و اجر الهی برسد،از برکت رابطه با عقل است و اگر عقابی متوجه شود او به سبب بی‌بهرگی‌اش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دیگر،کسی که همنشین و در ارتباط با عقل است و از نور و هدایت آن بهره می‌برد،به واسطه همین عقل و فکر و مغز و اندیشه،دارای اجر و بهره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نقش فوق العاده و باارزش عقل در عالم خلقت است،تا آن‌جا که رسول باکرامت اسلام،صلی اللّه علیه و آله،به امیر مومنان می‌فرماید ثواب یک ساعت بهره بردن از عقل از هفتاد سال عبادت بیشتر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ساعة العالم یتکی علی فراشه ینظر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عبادة سبعین سنة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یعنی بهره کسی که گوش به زنگ فرمان و هدایت عقل نباشد و از فعالیت عقل بهره نگیرد و از این نورافکن الهی در وجود خود ثمر و نتیجه‌ای به دست نیاورد و آن را معطل بگذارد،حتی اگر در طی هفتاد سال زندگی همه روزها را روزه بگیرد و همه شب‌ها را به عبادت برخیزد،از بهره کسی که فقط یک ساعت از فعالیت عقل بهره می‌برد، 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 از عقل نیز به این است که واقعیاتی که از راه عقل دریافت می‌شود و اندیشه صحیحی که بر اثر آن در انسان پدید می‌آید به کار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بهره‌گیری از عقل است که از عبادت هفتاد سال برتر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Heading3"/>
        <w:numPr>
          <w:ilvl w:val="2"/>
          <w:numId w:val="1"/>
        </w:numPr>
        <w:rPr/>
      </w:pPr>
      <w:bookmarkStart w:id="52" w:name="__RefHeading___Toc2151939_237004111"/>
      <w:bookmarkStart w:id="53" w:name="_Toc19"/>
      <w:bookmarkEnd w:id="52"/>
      <w:r>
        <w:rPr>
          <w:rtl w:val="true"/>
        </w:rPr>
        <w:t>خواسته عقل و خواسته شهوت</w:t>
      </w:r>
      <w:bookmarkEnd w:id="53"/>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گاهی،انسان در وجود خود میان دو امر قرار می‌گیرد و بین خواسته عقل و خواسته شهوتش گرفتار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می‌داند که پاسخ دادن به خواسته شهوت دراین‌باره کار درستی نیست،ولی نمی‌داند چه باید بکند و در تصمیم مردد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مثال،وقتی انسان در برابر پولی</w:t>
      </w:r>
    </w:p>
    <w:p>
      <w:pPr>
        <w:pStyle w:val="BookText"/>
        <w:rPr/>
      </w:pPr>
      <w:r>
        <w:rPr>
          <w:rFonts w:ascii="IRNazanin" w:hAnsi="IRNazanin" w:eastAsia="IRNazanin"/>
          <w:color w:val="111111"/>
          <w:sz w:val="28"/>
          <w:sz w:val="28"/>
          <w:szCs w:val="28"/>
          <w:rtl w:val="true"/>
          <w:lang w:bidi="fa-IR"/>
        </w:rPr>
        <w:t>قرار می‌گیرد دو فریاد از درون خود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اول این است که همه می‌برند،تو هم ببر؛همه می‌خورند،تو هم بخور؛همه کامجویی می‌کنند،تو هم کامی بجوی؛همه با چنین ثروت‌هایی زندگی‌های خوشی برای خود ساخته‌اند،تو هم بساز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فریاد شهوت است و کاری هم به این ندارد که این مال دارای چه حیثیتی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یتیم است،سهم الارث برادر و خواهر است،مال بیت المال است،پول مردم است که در بانک گذاشته‌اند و صدها هزار صاحب دارد،زکات است، خمس است،غصب است،دزدی است،رشوه است،چیست؟شهوت کاری به حیثیت این مال ندارد،تنها خواسته‌اش این است که این مال را تصاحب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این که انسان از غفلت بیرون نیاید نیز پوششی در جان صاحبش ایجاد می‌کند تا به واسطه آن تنها لذت امروز و نشاط فعلی را ببیند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دیگر وجود انسان فریاد عقل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می‌گوید همه مخلوق خدایند و خدا بر خود واجب کرده که روزی همه را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روزی تو را متوسط یا کمتر تأمین کرده،نباید برایت فرقی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میهمانی و صاحب این عالم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پس،هرچه در این میهمانی نصیب تو کرد بخور و بپوش و سر آخر تشکر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به صاحبخانه زور گفت و با او چون و چرا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حاضر،صاحب این خانه هفت میلیارد میهمان دارد و از همه این میهمان‌ها نیز به تناسب خود آن‌ها پذیرایی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حیثیتی را هم در پذیرایی ظاهر لحاظ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مسیح،علیه السلام،از لباس دنیا یک پیراهن،از غذای دنیا علف شیرین بیابان،از کفش فقط پوست پا،از چراغ شب مهتاب،و از روشنایی روز هم فقط نور خورشید را داد و مسئولیت هدایت مردم کره زمین را نیز بر دوشش 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حال،حضرت</w:t>
      </w:r>
      <w:bookmarkStart w:id="54" w:name="pg6294_44004"/>
    </w:p>
    <w:p>
      <w:pPr>
        <w:pStyle w:val="BookText"/>
        <w:rPr/>
      </w:pPr>
      <w:bookmarkEnd w:id="54"/>
      <w:r>
        <w:rPr>
          <w:rFonts w:ascii="IRNazanin" w:hAnsi="IRNazanin" w:eastAsia="IRNazanin"/>
          <w:color w:val="111111"/>
          <w:sz w:val="28"/>
          <w:sz w:val="28"/>
          <w:szCs w:val="28"/>
          <w:rtl w:val="true"/>
          <w:lang w:bidi="fa-IR"/>
        </w:rPr>
        <w:t>مسیح،علیه السلام،با همین امکانات ناچیز در برابر حضرت حق تسلیم محض است و می‌گوید در این میهمانی،اراده عاشقانه خداوند بدین تعلق گرفته است که از دنیا این مقدار به من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اعتراضی ندارم و چون و چرا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دنیا را همین‌طور ببینیم و کم و زیاد آن را با این توجه ارزیابی کنیم که ما در دنیا میهمان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پس،اگر قسمت ما این بود که ده بیست سال نان و ماست بخوریم و سهم دیگری ده بیست سال مرغ و کباب شد ناراحت نشویم و دلتنگ نگردیم،زیرا چه بسا،ممکن است این نظام برگردد و دنیای آن‌ها به ما برسد و قسمت ما نصیب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بامش بیش برفش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دنیای بیشتر لزوما به معنای لذت بردن بیشتر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این موضوع،آن‌ها که از دنیا بهره بیشتری دارند در آخرت گرفتارند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تکان‌دهنده‌ای از رسول گرامی اسلام،صلی اللّه علیه و آله و سلم،این معنا را چنین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من الأولین و الآخرین إلا و هو یتمنی یوم القیامة أنه لم یعط من الدنیا إلا قوتا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در روز قیامت،هیچ یک از پیشینیان و پسینیان نیست مگر این که آرزو می‌کند ای کاش از دنیا جز به قدر قوت لا یموتی به او نرسیده بود</w:t>
      </w:r>
      <w:r>
        <w:rPr>
          <w:rFonts w:eastAsia="IRNazanin" w:cs="IRNazanin"/>
          <w:color w:val="111111"/>
          <w:sz w:val="28"/>
          <w:szCs w:val="28"/>
          <w:rtl w:val="true"/>
          <w:lang w:bidi="fa-IR"/>
        </w:rPr>
        <w:t>.</w:t>
      </w:r>
    </w:p>
    <w:p>
      <w:pPr>
        <w:pStyle w:val="Heading3"/>
        <w:numPr>
          <w:ilvl w:val="2"/>
          <w:numId w:val="1"/>
        </w:numPr>
        <w:rPr/>
      </w:pPr>
      <w:bookmarkStart w:id="55" w:name="__RefHeading___Toc2151941_237004111"/>
      <w:bookmarkStart w:id="56" w:name="_Toc20"/>
      <w:bookmarkEnd w:id="55"/>
      <w:r>
        <w:rPr>
          <w:rtl w:val="true"/>
        </w:rPr>
        <w:t>جدال دائمی عقل و شهوت</w:t>
      </w:r>
      <w:bookmarkEnd w:id="56"/>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به انسان‌ها می‌گوید که شما میهمان حضرت ربّ العزه هستید و میهمان نباید به میزبان کریم خود اعتراض کرده یا به او تعدی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وقتی انسان در موقعیت‌های وسوسه‌کننده‌ای قرار می‌گیرد تا در آن مالی را به چنگ آورد،عقل به او هشدار می‌دهد که این مال،هرقدر هم که قابل توجه باشد،شعله‌ای از شعله‌های آتش جهنم است و تصاحب یک ریال آن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لحظاتی،به کارگیری عقل به این است که</w:t>
      </w:r>
    </w:p>
    <w:p>
      <w:pPr>
        <w:pStyle w:val="BookText"/>
        <w:rPr/>
      </w:pPr>
      <w:r>
        <w:rPr>
          <w:rFonts w:ascii="IRNazanin" w:hAnsi="IRNazanin" w:eastAsia="IRNazanin"/>
          <w:color w:val="111111"/>
          <w:sz w:val="28"/>
          <w:sz w:val="28"/>
          <w:szCs w:val="28"/>
          <w:rtl w:val="true"/>
          <w:lang w:bidi="fa-IR"/>
        </w:rPr>
        <w:t>انسان از این پول یا آن زن یا مرد نامحرم چشم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کارگیری عقل در اداره این است که اگر کسی خواست رشوه‌ای به کارمند یکی از واحدها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نام 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بدهد،نپذیرد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عوض،آن فرد را صدا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قسم،من به حقوقی که می‌گیرم قناعت می‌کنم و انجام دادن کار تو را وظیفه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نشنیده‌ای که پیغمبر،صلی اللّه علیه و آله،فرمود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دهنده رشوه،گیرنده رشوه،و دلال آن را لعنت می‌کند؟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می‌خواهی هم مرا اهل دوزخ کنی و هم خودت را؟من مشکل تو را حل می‌کنم و در انجام آن هم تاخیر نمی‌کنم،ولی این کار به طور طبیعی چند روز یا چند ساعت طول می‌کشد و تحمل کردن این چند روز یا ساعت به جهنم نرفتنش می‌ارزد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فریاد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به آدم می‌گوید با نفهمی مبارزه کن،برو عالم شو و معرفت پیدا کن و در طلب معشوق حقیقی و معبود حقیقی تلاش کن و در همه کارها عاقبت اندیش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رفته و از آن دنیا خبر آورده که تو از ترس فردای نیامده امروزت را خراب می‌کنی؟ حتی شاید برخی اشعار حکیمانه و روایات را مصادره به مطلوب خود کند و برای اثبات مدعایش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 کز تو گذشت هیچ از آن یاد مکن فردا که نیامدست فریاد مکن</w:t>
      </w:r>
    </w:p>
    <w:p>
      <w:pPr>
        <w:pStyle w:val="BookText"/>
        <w:rPr/>
      </w:pPr>
      <w:r>
        <w:rPr>
          <w:rFonts w:ascii="IRNazanin" w:hAnsi="IRNazanin" w:eastAsia="IRNazanin"/>
          <w:color w:val="111111"/>
          <w:sz w:val="28"/>
          <w:sz w:val="28"/>
          <w:szCs w:val="28"/>
          <w:rtl w:val="true"/>
          <w:lang w:bidi="fa-IR"/>
        </w:rPr>
        <w:t xml:space="preserve">بر رفته و ناآمده بنیاد مکن حالی خوش باش و عمر بر باد مکن </w:t>
      </w:r>
      <w:r>
        <w:rPr>
          <w:rFonts w:eastAsia="IRNazanin" w:cs="IRNazanin"/>
          <w:color w:val="111111"/>
          <w:sz w:val="28"/>
          <w:szCs w:val="28"/>
          <w:lang w:bidi="fa-IR"/>
        </w:rPr>
        <w:t>12</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 شهوت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را دریاب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 عقل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آخرتت را دریاب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دید شهوت و دید عقل است که در همه موضوعات جاری‌اند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مثال،عقل می‌گوید اگر می‌خواهید رفیق انتخاب کنید،خدا بهترین رفیق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اسامی حضرت حق از میان هزار اسم نیکویش رفیق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انبیای الهی همه رفیق و برادرتان</w:t>
      </w:r>
      <w:bookmarkStart w:id="57" w:name="pg6294_44008"/>
    </w:p>
    <w:p>
      <w:pPr>
        <w:pStyle w:val="BookText"/>
        <w:rPr/>
      </w:pPr>
      <w:bookmarkEnd w:id="57"/>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را قرآن مجید با کلماتی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مَدْیَنَ أَخاهُمْ شُعَیْباً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عادٍ أَخاهُمْ هُوداً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ثَمُودَ أَخاهُمْ صالِحاً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گویی پیغمبران الهی برادران پدر و مادری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برادرانی که دارای عقل کامل و روح کامل و نفس مطمئنه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که مشفقانه دستشان را دراز کرده‌اند تا دست ما را بگیرند تا در طول مدت عمرمان نه راهمان را گم کنیم و نه در چاله‌ای بیفتیم،مبادا خراشی بر پیکر حیاتمان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رو،عقل انبیا را بهترین رفیقان انسان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اگر عاشقی کنی و جوانی عشق محمد بس است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عوض،شهوت رفیقان دیگری را می‌پسندد و انسان را تشویق می‌کند دنبال دوستانی باشد که تنها لذت او را تامین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شهوت،دوست خوب کسی است که می‌تواند لذت بیشتری برای انسان فراهم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حاضر باشد خود را همه‌گونه در اختیار انسان بگذارد و لذت او را به هر شکلی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ولی،عاقبت این کار چه خواهد شد؟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ترسم نرسی به کعبه ای اعرابی کاین ره که تو می‌روی به ترکستان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3"/>
        <w:numPr>
          <w:ilvl w:val="2"/>
          <w:numId w:val="1"/>
        </w:numPr>
        <w:rPr/>
      </w:pPr>
      <w:bookmarkStart w:id="58" w:name="__RefHeading___Toc2151943_237004111"/>
      <w:bookmarkStart w:id="59" w:name="_Toc21"/>
      <w:bookmarkEnd w:id="58"/>
      <w:r>
        <w:rPr>
          <w:rtl w:val="true"/>
        </w:rPr>
        <w:t>ز رنگین خانه شهوت بپرهیز</w:t>
      </w:r>
      <w:r>
        <w:rPr>
          <w:rtl w:val="true"/>
        </w:rPr>
        <w:t>!</w:t>
      </w:r>
      <w:bookmarkEnd w:id="59"/>
    </w:p>
    <w:p>
      <w:pPr>
        <w:pStyle w:val="BookText"/>
        <w:rPr/>
      </w:pPr>
      <w:r>
        <w:rPr>
          <w:rFonts w:eastAsia="Times New Roman" w:cs="Times New Roman" w:ascii="Times New Roman" w:hAnsi="Times New Roman"/>
          <w:color w:val="111111"/>
          <w:sz w:val="28"/>
          <w:szCs w:val="28"/>
          <w:lang w:val="en-US" w:bidi="en-US"/>
        </w:rPr>
        <w:t>18</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را می‌شناختم که روزگاری تمام نمره‌های امتحانی‌اش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حتی سخت‌ترین درس‌ها را با نمره خوب قبول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از او خبر نداشتم تا این که یک روز مرا در خیابان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نظر،کمی پریشان احوال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 درسی پیدا کرده‌ام و حال خوشی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به یک</w:t>
      </w:r>
      <w:bookmarkStart w:id="60" w:name="pg6294_44010"/>
    </w:p>
    <w:p>
      <w:pPr>
        <w:pStyle w:val="BookText"/>
        <w:rPr/>
      </w:pPr>
      <w:bookmarkEnd w:id="60"/>
      <w:r>
        <w:rPr>
          <w:rFonts w:ascii="IRNazanin" w:hAnsi="IRNazanin" w:eastAsia="IRNazanin"/>
          <w:color w:val="111111"/>
          <w:sz w:val="28"/>
          <w:sz w:val="28"/>
          <w:szCs w:val="28"/>
          <w:rtl w:val="true"/>
          <w:lang w:bidi="fa-IR"/>
        </w:rPr>
        <w:t>دکتر معرفی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یکی از دکترهای خوب تهران را می‌بینم و با او صحبت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وقت داشت،مطلعت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آن طبیب را دیدم و ماجرا را تعریف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می‌دانستم سرش شلوغ است و از این ترس داشتم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ماه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این معنا هم می‌ترسیدم که نوبت بیمار دیگری را به خاطر من جابه‌جا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باید رعایت حق دیگران را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ایشان محبت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برای معاینه بیاید</w:t>
      </w:r>
      <w:r>
        <w:rPr>
          <w:rFonts w:eastAsia="IRNazanin" w:cs="IRNazanin"/>
          <w:color w:val="111111"/>
          <w:sz w:val="28"/>
          <w:szCs w:val="28"/>
          <w:rtl w:val="true"/>
          <w:lang w:bidi="fa-IR"/>
        </w:rPr>
        <w:t>.</w:t>
      </w:r>
    </w:p>
    <w:p>
      <w:pPr>
        <w:pStyle w:val="Heading3"/>
        <w:numPr>
          <w:ilvl w:val="2"/>
          <w:numId w:val="1"/>
        </w:numPr>
        <w:rPr/>
      </w:pPr>
      <w:bookmarkStart w:id="61" w:name="__RefHeading___Toc2151945_237004111"/>
      <w:bookmarkStart w:id="62" w:name="_Toc22"/>
      <w:bookmarkEnd w:id="61"/>
      <w:r>
        <w:rPr>
          <w:rtl w:val="true"/>
        </w:rPr>
        <w:t>درسی از مرحوم تربتی</w:t>
      </w:r>
      <w:bookmarkEnd w:id="62"/>
    </w:p>
    <w:p>
      <w:pPr>
        <w:pStyle w:val="BookText"/>
        <w:rPr/>
      </w:pPr>
      <w:r>
        <w:rPr>
          <w:rFonts w:ascii="IRNazanin" w:hAnsi="IRNazanin" w:eastAsia="IRNazanin"/>
          <w:color w:val="111111"/>
          <w:sz w:val="28"/>
          <w:sz w:val="28"/>
          <w:szCs w:val="28"/>
          <w:rtl w:val="true"/>
          <w:lang w:bidi="fa-IR"/>
        </w:rPr>
        <w:t xml:space="preserve">حال که صحبت از بیماری و مراعات حق دیگران شد،بد نیست این درس را از یکی از زاهدان و پاکان بزرگ عصر خود یعنی مرحوم آخوند ملا عباس تربتی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ایشان یک روز در تربت حیدریه به مطب دکتر رفت،ولی دید نزدیک چهل نفر مرد و زن و بچه جلوتر از ایشان به انتظار دکتر نشسته‌اند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 رفت و گوشه‌ای نشست و منتظر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قضا،بعد از مدتی،دکتر که از مریدان جناب شیخ بود در اتاقش را باز کرد تا هوای اتاق جابه‌جا شود که چشمش به آخوند ملا عباس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هم در زمان خودش شاید بر روی کره زمین انسان نمونه و کم‌نظیری بود،در حدی که مرحوم کفایی در مشهد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آخوند ملا عباس این مقدار پایبند این احتیاطهای شدید نبود،لیاقت داشت حکومت تمام کره زمین را برای اداره بشر به او واگذار کنند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کفایی درباره ایشان مبالغه نکرده است،چون این مرد واقعا محتاط بود،به طوری که اگر یک وقت گوشت شکار برای او هدیه می‌آوردند،خیلی مؤدبانه و محترمانه و با لبخند از پذیرفتن آن امتناع می‌کرد و اگر شخص علت را می‌پرسید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اسبی که با آن به شکار</w:t>
      </w:r>
      <w:bookmarkStart w:id="63" w:name="pg6294_44012"/>
    </w:p>
    <w:p>
      <w:pPr>
        <w:pStyle w:val="BookText"/>
        <w:rPr/>
      </w:pPr>
      <w:bookmarkEnd w:id="63"/>
      <w:r>
        <w:rPr>
          <w:rFonts w:ascii="IRNazanin" w:hAnsi="IRNazanin" w:eastAsia="IRNazanin"/>
          <w:color w:val="111111"/>
          <w:sz w:val="28"/>
          <w:sz w:val="28"/>
          <w:szCs w:val="28"/>
          <w:rtl w:val="true"/>
          <w:lang w:bidi="fa-IR"/>
        </w:rPr>
        <w:t>رفته‌ای،یا از کنار زمین‌های کشاورزی مردم رفته است که در نتیجه پا بر روی خوشه‌ای گذاشته و آن را لگد کرده و یا علف زمین کسی را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به اقتضای شکار حتما اسب را زیاد دوانده‌ای و به حیوان ظلم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هردو صورت،مقدمه فراهم شدن این گوشت یا ستم به خلق خدا بوده یا ستم بر مخلوق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باید به خودمان نگاه کنیم و فاصله‌مان را با این بزرگواران بسنجیم و غصه بخوریم که چرا این‌قدر غافلیم و چه باید می‌شدیم و، در نهایت،چه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البته،این غم مایه اصلاح نفس است،زیرا یکی از حالات اهل تقوا،به فرمایش امیر المؤمنین،علیه السلام،همین حزن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محزونة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یعنی همیشه اهل تقوا در این اندیشه و ناراحتی‌اند که چرا من علی نشدم؟چرا فاطمه زهرا نشدم؟چرا خدیجه کبری نشدم؟چرا این‌قدر با قمر بنی هاشم فاصله دارم؟</w:t>
      </w:r>
    </w:p>
    <w:p>
      <w:pPr>
        <w:pStyle w:val="Heading3"/>
        <w:numPr>
          <w:ilvl w:val="2"/>
          <w:numId w:val="1"/>
        </w:numPr>
        <w:rPr/>
      </w:pPr>
      <w:bookmarkStart w:id="64" w:name="__RefHeading___Toc2151947_237004111"/>
      <w:bookmarkStart w:id="65" w:name="_Toc23"/>
      <w:bookmarkEnd w:id="64"/>
      <w:r>
        <w:rPr>
          <w:rtl w:val="true"/>
        </w:rPr>
        <w:t>فرزند خوب مادر نادان نپرورد</w:t>
      </w:r>
      <w:bookmarkEnd w:id="65"/>
    </w:p>
    <w:p>
      <w:pPr>
        <w:pStyle w:val="BookText"/>
        <w:rPr/>
      </w:pPr>
      <w:r>
        <w:rPr>
          <w:rFonts w:eastAsia="Times New Roman" w:cs="Times New Roman" w:ascii="Times New Roman" w:hAnsi="Times New Roman"/>
          <w:color w:val="111111"/>
          <w:sz w:val="28"/>
          <w:szCs w:val="28"/>
          <w:lang w:val="en-US" w:bidi="en-US"/>
        </w:rPr>
        <w:t>21</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آورده‌اند که روزی کسی به مادر علامه بزرگوار مرحوم شیخ جعفر شوشتری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به حال شما با این فرزندی که تربیت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هم خوش به حالم نیست،برای چه خوش به حالم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 فقیه است،عارف است،خطیب است،متکلم است و سخنی بانفوذتر از سخن او در این قرن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شیخ وقتی منبر می‌رفت مستمعین را واقعا منقلب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من خیلی هم به این پسر خوش نیست،چون با روشی که من در شوهرداری و تربیت فرزند داشتم باید خیلی بهتر از این‌ها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دوران بارداری و در همه ایامی که به او شیر می‌دادم،پروردگار عالم یک گناه ظاهر و</w:t>
      </w:r>
      <w:bookmarkStart w:id="66" w:name="pg6294_44014"/>
    </w:p>
    <w:p>
      <w:pPr>
        <w:pStyle w:val="BookText"/>
        <w:rPr/>
      </w:pPr>
      <w:bookmarkEnd w:id="66"/>
      <w:r>
        <w:rPr>
          <w:rFonts w:ascii="IRNazanin" w:hAnsi="IRNazanin" w:eastAsia="IRNazanin"/>
          <w:color w:val="111111"/>
          <w:sz w:val="28"/>
          <w:sz w:val="28"/>
          <w:szCs w:val="28"/>
          <w:rtl w:val="true"/>
          <w:lang w:bidi="fa-IR"/>
        </w:rPr>
        <w:t>باطن از من ندید و من به این امید بودم که با این مراقبت‌ها پسرم امام جعفر صادق،علیه السلام،شود،اما شیخ جعفر شده است،چرا باید خوش به حالم باشد؟</w:t>
      </w:r>
    </w:p>
    <w:p>
      <w:pPr>
        <w:pStyle w:val="BookText"/>
        <w:rPr/>
      </w:pPr>
      <w:r>
        <w:rPr>
          <w:rFonts w:ascii="IRNazanin" w:hAnsi="IRNazanin" w:eastAsia="IRNazanin"/>
          <w:color w:val="111111"/>
          <w:sz w:val="28"/>
          <w:sz w:val="28"/>
          <w:szCs w:val="28"/>
          <w:rtl w:val="true"/>
          <w:lang w:bidi="fa-IR"/>
        </w:rPr>
        <w:t>آری،انسان‌های متقی قلبشان همیشه محزون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از بزرگان ما اعبد عباد خدا بودند،ازهد زهاد بودند،اعرف عارفان بودند،اعلم عالمان بودند،ولی باز از کمبود عمل خود غصه می‌خوردند و ناراحت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روزی،به پیغمبر اسلام،صلی اللّه علیه و آله،گفتند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شنیده‌ایم که حضرت مسیح،علیه السلام،روی آب راه می‌رفت؟فرمود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شنیدید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تعجب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یقینش بیشتر بود بر هوا نیز راه می‌رفت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که اگر انسان مؤمن واقعی باشد،نه روی آب که در هوا هم می‌تواند راه برود؛یعنی اگر کسی با اخلاص کامل اشتیاق طواف کعبه را داشته باشد،از روی زمین بلند می‌شود و در یک چشم به هم زدن کنار بیت طواف خود را انجام می‌دهد و در چشم به هم زدنی نیز سر جای اول خود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از استعدادهایی است که خداوند در انسان قرار داده ولی او،با پیروی از شهوت،خود را این‌گونه زمین‌گیر و بدبخت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این معنا را می‌فهمند باید هم غصه بخورند که چه بودند و چه شدند؟</w:t>
      </w:r>
    </w:p>
    <w:p>
      <w:pPr>
        <w:pStyle w:val="Heading3"/>
        <w:numPr>
          <w:ilvl w:val="2"/>
          <w:numId w:val="1"/>
        </w:numPr>
        <w:rPr/>
      </w:pPr>
      <w:bookmarkStart w:id="67" w:name="__RefHeading___Toc2151949_237004111"/>
      <w:bookmarkStart w:id="68" w:name="_Toc24"/>
      <w:bookmarkEnd w:id="67"/>
      <w:r>
        <w:rPr>
          <w:rtl w:val="true"/>
        </w:rPr>
        <w:t>درسی دیگر از مرحوم تربتی</w:t>
      </w:r>
      <w:bookmarkEnd w:id="68"/>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کرده‌اند سال‌هایی که بهار به ماه رجب برخورد می‌کرد،آخوند ملا عباس می‌آمد سر زمین کشاورزی‌اش و می‌دید گندم‌ها جوانه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وقت،فرد خبره‌ای را صدا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این جوانه‌ها چقدر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است سه ماه دیگر این جوانه‌ها به بار بنشیند و گندم بشود،آن هم اگر اتفاق خاصی نیفتد تا همه محصول ضایع شود</w:t>
      </w:r>
      <w:r>
        <w:rPr>
          <w:rFonts w:eastAsia="IRNazanin" w:cs="IRNazanin"/>
          <w:color w:val="111111"/>
          <w:sz w:val="28"/>
          <w:szCs w:val="28"/>
          <w:rtl w:val="true"/>
          <w:lang w:bidi="fa-IR"/>
        </w:rPr>
        <w:t>).</w:t>
      </w:r>
      <w:bookmarkStart w:id="69" w:name="pg6294_44016"/>
    </w:p>
    <w:p>
      <w:pPr>
        <w:pStyle w:val="BookText"/>
        <w:rPr/>
      </w:pPr>
      <w:bookmarkEnd w:id="69"/>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آخوند،برای چه قیمت آن‌ها را می‌خواهی؟می‌گفت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سال خمسی من اول رجب است و این جوانه‌ها به مال من اضافه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قیمت جوانه‌ها معلوم می‌شد،مرحوم آخوند خمس آن را می‌داد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گندم‌ها بعدا می‌خواهد نان بشود تا زن و بچه من بخورند و نماز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خمس ندهم،این لقمه نجس می‌شود و به نماز آن‌ها لطمه می‌خورد و در قیامت جواب آن را من باید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که طاقت جهنم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خشم و شهوت از لقمه‌ست آفت ذهن و فطنت از لقمه‌ست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بزرگان ما این‌طور مراقب بودند و در کارهایشان دقت می‌کردند</w:t>
      </w:r>
      <w:r>
        <w:rPr>
          <w:rFonts w:eastAsia="IRNazanin" w:cs="IRNazanin"/>
          <w:color w:val="111111"/>
          <w:sz w:val="28"/>
          <w:szCs w:val="28"/>
          <w:rtl w:val="true"/>
          <w:lang w:bidi="fa-IR"/>
        </w:rPr>
        <w:t>.</w:t>
      </w:r>
    </w:p>
    <w:p>
      <w:pPr>
        <w:pStyle w:val="Heading3"/>
        <w:numPr>
          <w:ilvl w:val="2"/>
          <w:numId w:val="1"/>
        </w:numPr>
        <w:rPr/>
      </w:pPr>
      <w:bookmarkStart w:id="70" w:name="__RefHeading___Toc2151951_237004111"/>
      <w:bookmarkStart w:id="71" w:name="_Toc25"/>
      <w:bookmarkEnd w:id="70"/>
      <w:r>
        <w:rPr>
          <w:rtl w:val="true"/>
        </w:rPr>
        <w:t>این ها همه از برکت عقل است</w:t>
      </w:r>
      <w:bookmarkEnd w:id="71"/>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انسان از این برکات زیاد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کتاب‌های مفید دنیا محصول عقل است و همه فسادهایی که در دنیا وجود دارد محصول دوری از عقل و پذیرش دعوت شهوت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برای این که از این فلاکت نجات پیدا کنیم باید ببینیم عقل با چه حالاتی در وجود ما موافق است و شهوت با چه حالاتی؟شهوت با ریا موافق است و عقل با اخلاص؛ شهوت با بی‌بندوباری موافق است و عقل با حیا داشتن و مقید بودن و تقوا پیشه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ممکن است یک نفر بپرسد اگر شهوت این‌قدر بد است،چرا خدا آن را در ما قرار داده؟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خدا شهوت را برای اجابت این دعوت‌ها به ما نداده و در اصل خواسته‌های شهوت از ابتدا این‌قدر بی‌حساب نبوده است،ولی ما به قدری به خواسته شهوت توجه کردیم که آن را لوس کردیم و حالا صاحب چنین دعوت‌های خطرناکی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اولیه شهوت تنها به یک 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آدمی لگام شهوت خویش را رها کرد و به آن</w:t>
      </w:r>
      <w:bookmarkStart w:id="72" w:name="pg6294_44018"/>
    </w:p>
    <w:p>
      <w:pPr>
        <w:pStyle w:val="BookText"/>
        <w:rPr/>
      </w:pPr>
      <w:bookmarkEnd w:id="72"/>
      <w:r>
        <w:rPr>
          <w:rFonts w:ascii="IRNazanin" w:hAnsi="IRNazanin" w:eastAsia="IRNazanin"/>
          <w:color w:val="111111"/>
          <w:sz w:val="28"/>
          <w:sz w:val="28"/>
          <w:szCs w:val="28"/>
          <w:rtl w:val="true"/>
          <w:lang w:bidi="fa-IR"/>
        </w:rPr>
        <w:t>میدان داد،هزار دعوت از درونش بیرون ریخت و هزار نوع خواسته نامشروع از گلویش بیرون آمد،وگرنه شهوت در ذات خلقت یک دعوت بیشتر ندارد و آن میل به ازدواج و تولید نسل است</w:t>
      </w:r>
      <w:r>
        <w:rPr>
          <w:rFonts w:eastAsia="IRNazanin" w:cs="IRNazanin"/>
          <w:color w:val="111111"/>
          <w:sz w:val="28"/>
          <w:szCs w:val="28"/>
          <w:rtl w:val="true"/>
          <w:lang w:bidi="fa-IR"/>
        </w:rPr>
        <w:t>.</w:t>
      </w:r>
    </w:p>
    <w:p>
      <w:pPr>
        <w:pStyle w:val="Heading3"/>
        <w:numPr>
          <w:ilvl w:val="2"/>
          <w:numId w:val="1"/>
        </w:numPr>
        <w:rPr/>
      </w:pPr>
      <w:bookmarkStart w:id="73" w:name="__RefHeading___Toc2151953_237004111"/>
      <w:bookmarkStart w:id="74" w:name="_Toc26"/>
      <w:bookmarkEnd w:id="73"/>
      <w:r>
        <w:rPr>
          <w:rtl w:val="true"/>
        </w:rPr>
        <w:t>ادامه ماجرای آن جوان</w:t>
      </w:r>
      <w:bookmarkEnd w:id="74"/>
    </w:p>
    <w:p>
      <w:pPr>
        <w:pStyle w:val="BookText"/>
        <w:rPr/>
      </w:pPr>
      <w:r>
        <w:rPr>
          <w:rFonts w:ascii="IRNazanin" w:hAnsi="IRNazanin" w:eastAsia="IRNazanin"/>
          <w:color w:val="111111"/>
          <w:sz w:val="28"/>
          <w:sz w:val="28"/>
          <w:szCs w:val="28"/>
          <w:rtl w:val="true"/>
          <w:lang w:bidi="fa-IR"/>
        </w:rPr>
        <w:t>خلاصه،آن پزشک برای فردای آن روز وقتی به آن جوان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حق مریضی ضایع 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دقیقه از وقت خودم برای مریض شما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شب که دکتر را دیدم و از حال و روز آن جوان پرسیدم،گفت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متاسفانه،بیماری‌اش علاج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دام رفیق بد افتاده و به فساد کشیده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این،بیش از سه چهاربار در روز خود ارضایی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نتیجه،تمام مکانیسم بدنش در معرض نابودی است و زود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شهوت پرگل‌ولای بلاست هرکه افتد اندر آن گل برنخاست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این نتیجه پذیرش دعوت شهوت به صورت بی‌قیدوبند است،ولی فریاد عقل فریاد خداست،چون موجودی ملکوتی و الهی است و در ارتباط با صاحب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شهوت حیوانیت است،سرمایه عقل الهی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شهوت فرش است،سرمایه عقل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شهوت زمینی و پست است،سرمایه عقل آسمانی و معنوی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در همه موجودات زنده از گاو و شتر و مار و عقرب و خوک و خرس قرار دارد،اما عقل،با این کیفیت،حتی در ملائکه هم وجود ندارد و منحصر به انسان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سنایی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 شهوت خصال حیوان است علم و حکمت کمال انسان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بیان ارزش و اهمیت عقل همین بس که بدانیم از میان شش هزار و ششصد و چند آیه قرآن نزدیک به هزار آیه آن درباره تعقل و تفکر و</w:t>
      </w:r>
    </w:p>
    <w:p>
      <w:pPr>
        <w:pStyle w:val="BookText"/>
        <w:rPr/>
      </w:pPr>
      <w:r>
        <w:rPr>
          <w:rFonts w:ascii="IRNazanin" w:hAnsi="IRNazanin" w:eastAsia="IRNazanin"/>
          <w:color w:val="111111"/>
          <w:sz w:val="28"/>
          <w:sz w:val="28"/>
          <w:szCs w:val="28"/>
          <w:rtl w:val="true"/>
          <w:lang w:bidi="fa-IR"/>
        </w:rPr>
        <w:t>اندیشه و عقل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عقل انسان به گستردگی آفرینش است، ولی شهوت او محدود و حیوانی است و هیچ کار مثبتی جز ازدواج مشروع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که بگذریم،تمام کارهای شهوت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نیز قرار دادن زمام شهوت در اختیار عقل و بهره‌گیری عاقلانه از آن است،وگرنه کامل شدن نصف دین بر اثر ازدواج که در روایات آمده است چه وجهی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فقد أحرز نصف دینه،فلیتق اللّه فی النصف الباقی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اگر شهوت آدمی از راه ازدواج در مسیر عقلانی‌اش قرار نگیرد،در درون شخص شروع به حفر چاه عمیقی می‌کند که انتهای آن طبقه هفتم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الْجَحِیمَ هِیَ الْمَأْوی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و اما کسی که طغیان و سرکشی کرده و زندگی دنیا را بر زندگی ابد و جاوید آخرت ترجیح داده،پس بی‌تردید جایگاهش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سنایی غزنوی دراین‌باره چه زیبا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امروز آتش شهوت بکشتی بی‌گمان رستی وگرنه تف آن آتش تو را هیزم کند فردا</w:t>
      </w:r>
    </w:p>
    <w:p>
      <w:pPr>
        <w:pStyle w:val="BookText"/>
        <w:rPr/>
      </w:pPr>
      <w:r>
        <w:rPr>
          <w:rFonts w:ascii="IRNazanin" w:hAnsi="IRNazanin" w:eastAsia="IRNazanin"/>
          <w:color w:val="111111"/>
          <w:sz w:val="28"/>
          <w:sz w:val="28"/>
          <w:szCs w:val="28"/>
          <w:rtl w:val="true"/>
          <w:lang w:bidi="fa-IR"/>
        </w:rPr>
        <w:t>ازدواج بهره‌گیری مثبت از شهوت و قرار دادن آن در میدان مثبت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ازدواج و به دنیا آمدن فرزندان و گذر عمر؛این میدان کم‌کم محدود می‌شود و لذت بردن از شهوت معنای تغییر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وقتی انسان پدربزرگ یا مادربزرگ شد،آن شور و حال اولیه را ندارد و بعد از هشتاد نود سال زندگی تنها لذتی که این زوج می‌توانند داشته باشند این است که به هم نگاه کنند و مرد به زن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خانم،خیلی شکسته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خیلی اوضاعت خراب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حتی حرفی برای گفتن با هم ندارند مگر مرور خاطرات تلخ و شیرین ایام عمر و لذت بردن از دیدار نوه‌ها و نتیجه‌ها</w:t>
      </w:r>
      <w:r>
        <w:rPr>
          <w:rFonts w:eastAsia="IRNazanin" w:cs="IRNazanin"/>
          <w:color w:val="111111"/>
          <w:sz w:val="28"/>
          <w:szCs w:val="28"/>
          <w:rtl w:val="true"/>
          <w:lang w:bidi="fa-IR"/>
        </w:rPr>
        <w:t>.</w:t>
      </w:r>
      <w:bookmarkStart w:id="75" w:name="pg6294_44022"/>
    </w:p>
    <w:p>
      <w:pPr>
        <w:pStyle w:val="Heading3"/>
        <w:numPr>
          <w:ilvl w:val="2"/>
          <w:numId w:val="1"/>
        </w:numPr>
        <w:rPr/>
      </w:pPr>
      <w:bookmarkStart w:id="76" w:name="__RefHeading___Toc2151955_237004111"/>
      <w:bookmarkStart w:id="77" w:name="_Toc27"/>
      <w:bookmarkEnd w:id="75"/>
      <w:bookmarkEnd w:id="76"/>
      <w:r>
        <w:rPr>
          <w:rtl w:val="true"/>
        </w:rPr>
        <w:t>وسعت و قداست میدان عقل</w:t>
      </w:r>
      <w:bookmarkEnd w:id="77"/>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اللَّیْلَ وَ النَّهارَ وَ الشَّمْسَ وَ الْقَمَرَ وَ النُّجُومُ مُسَخَّراتٌ بِأَمْرِهِ إِنَّ فِی ذلِکَ لَآیاتٍ لِقَوْمٍ یَعْقِلُونَ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و شب و روز و خورشید و ماه را نیز رام و مسخّر شما قرار داد،و ستارگان هم به فرمانش رام و مسخّر شده‌اند؛قطعا در این حقایق نشانه‌هایی است بر توحید،ربوبیّت و قدرت خدا برای گروهی که تعقّل می‌کنند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عقل به اندازه همه هستی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انسان،با وجود این بدن محدود، سرمایه‌ای در وجود خود دارد که میدان آن همه هستی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البته،هیچ کس نمی‌تواند به تنهایی به همه هستی سفر کند،ولی به طور جمعی می‌توان این کار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امروزه،بشر با عقل خود هم به اعماق آب‌ها رفته و هم در حد امکان در عمق آسمان نفوذ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نشسته ولی ستارگان را رصد می‌کند و با وسیله‌ای که به فضا فرستاده از خورشید عکس می‌گیرد و درباره آن تحقیق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کاربرد عقل و میدان نفوذ آن است که البته مرتبط به میدان ظاهر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معلوم شود میدان باطن عقل تا کجاست و چه چیزهایی را رصد می‌کند لازم است به خطبه اول نهج البلاغه امیر المؤمنین،علیه السلام،مرجعه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میدان عقل انسان در عالم معنا به خوبی پدیدار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بخشی که حضرت به معرفی پروردگار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دیگر،عقل این‌قدر قدرت دارد که می‌تواند به حریم اسماء و صفات پروردگار عالم نیز راه ببرد،خدا را به درستی ببیند و مشاهدات خود را در مسجد کوفه،برای مردم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میدان باطنی عقل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bookmarkStart w:id="78" w:name="pg6294_44024"/>
    </w:p>
    <w:p>
      <w:pPr>
        <w:pStyle w:val="Heading3"/>
        <w:numPr>
          <w:ilvl w:val="2"/>
          <w:numId w:val="1"/>
        </w:numPr>
        <w:rPr/>
      </w:pPr>
      <w:bookmarkStart w:id="79" w:name="__RefHeading___Toc2151957_237004111"/>
      <w:bookmarkStart w:id="80" w:name="_Toc28"/>
      <w:bookmarkEnd w:id="78"/>
      <w:bookmarkEnd w:id="79"/>
      <w:r>
        <w:rPr>
          <w:rtl w:val="true"/>
        </w:rPr>
        <w:t>اهتمام شیعه بر مساله عقل</w:t>
      </w:r>
      <w:bookmarkEnd w:id="80"/>
    </w:p>
    <w:p>
      <w:pPr>
        <w:pStyle w:val="BookText"/>
        <w:rPr/>
      </w:pPr>
      <w:r>
        <w:rPr>
          <w:rFonts w:ascii="IRNazanin" w:hAnsi="IRNazanin" w:eastAsia="IRNazanin"/>
          <w:color w:val="111111"/>
          <w:sz w:val="28"/>
          <w:sz w:val="28"/>
          <w:szCs w:val="28"/>
          <w:rtl w:val="true"/>
          <w:lang w:bidi="fa-IR"/>
        </w:rPr>
        <w:t>درباره کتاب‌های شیعه و سنی در اهتمام به مساله عقل نکته قابل تاملی وجود دارد،زیرا اولین کتاب اهل تسنن در رده‌بندی کتب و علومشان کتاب طهارت است،اما اولین کتاب شیعه درباره طهارت و غسل و تیمم و وضو نیست بلکه درباره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العقل 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 غیر از آن هزار آیه قرآن،روایات ارزشمند بسیاری وجود دارد که همه محصول فرهنگ والای اهل بیت،علیهم السلام،است که کامل‌ترین فرهنگ‌هاست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زمان،علیه السلام،هم جهان را با همین فرهنگ اداره می‌کند و عدالت در تمام عالم بر پایه همین سخنان حاکم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امام زمان در فراگیر ساختن این فرهنگ موفق است که امام باقر، علیه السلام،می‌فرماید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و گوسفند سرچشمه با هم آب می‌خورند، در حالی که نه گوسفند از گرگ می‌ترسد و نه گرگ هوس کشتن گوسفند به سرش می‌زند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امام باقر،علیه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ظهور می‌کنند،با دست خود به سر مردم اشاره می‌کنند و عقل‌ها را کامل می‌کنند و از آن پس،شهوات مقید به عقل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آن‌وقت،در چنین موقعیتی،اگر دختر هجده ساله زیبایی بار شترش را طلا و نقره قرار دهد و به تنهایی از بغداد به سمت سوریه حرکت کند،در طول مسیر،نه چشمی به این دختر بد نگاه می‌کند و نه دستی به سوی این بار دراز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Heading3"/>
        <w:numPr>
          <w:ilvl w:val="2"/>
          <w:numId w:val="1"/>
        </w:numPr>
        <w:rPr/>
      </w:pPr>
      <w:bookmarkStart w:id="81" w:name="__RefHeading___Toc2151959_237004111"/>
      <w:bookmarkStart w:id="82" w:name="_Toc29"/>
      <w:bookmarkEnd w:id="81"/>
      <w:r>
        <w:rPr>
          <w:rtl w:val="true"/>
        </w:rPr>
        <w:t>همسویی عقل با انبیا</w:t>
      </w:r>
      <w:bookmarkEnd w:id="82"/>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که عقل انسان همسویی با تعالیم انبیا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موسی بن جعفر،علیه السلام،است که روایت عجیبی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إن للّه علی الناس حجتین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ظاهرة و حجة باطنة،فأما الظاهرة فالرسل و الأنبیاء و الائمة و أما الباطنة فالعقول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خداوند برای هدایت انسان دو نوع چراغ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تمام خیابان‌ها و هواپیماها و ماشین‌هایی که ساخته دو ردیف چراغ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برای انسان دو چراغ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اول انبیا و ائمه هستند و چراغ دوم عقل اوست؛یعنی این‌قدر نور عقل قوی و با نور انبیاهمسو است که راه انسان را تا بهشت روشن می‌کند و سبب می‌شود او هم خطرات را ببیند و هم از منافع بهره‌برداری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عقل سرمایه بشر برای رسیدن به سعادت و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عالم را به درخت تشبیه کنیم،شاخه وجود انسان در این درخت باارزش‌ترین شاخه‌های آن است،زیرا خداوند بامنفعت‌ترین میوه را در این شاخه قرار داده است که عقل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تازه یک بعد از ابعاد وجود انسان است، زیرا عقل،با همه ارزشی که دارد،وسیله رسیدن به هدفی مهم است نه این که خودش هدف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سرمایه‌های دیگری هم دارد که خداوند از قرار دادن آن‌ها در انسان هدف مهمی را دنبال می‌کند که این مقال را فرصت پرداختن به آن‌ها نیست و بحث درباره آن را به فرصتی دیگر وا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همین‌قدر باید بدانیم که همواره فرصت برای برخاستن از خواب غفلت و دوری از آتش شهوت مهیا نیست،زیرا عمر آدمی کوتاه است و نفس ناپایدار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پس،لازم است پیش از آن که از خواب غفلت بیدارمان کنند بیدار شویم که فردا شاید دیر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خواب و لذت و شهوت گذاشتند حیات کنون که زیر زمین خفته‌اند بیدارند</w:t>
      </w:r>
      <w:bookmarkStart w:id="83" w:name="pg6294_44028"/>
    </w:p>
    <w:p>
      <w:pPr>
        <w:pStyle w:val="Heading3"/>
        <w:numPr>
          <w:ilvl w:val="2"/>
          <w:numId w:val="1"/>
        </w:numPr>
        <w:rPr/>
      </w:pPr>
      <w:bookmarkStart w:id="84" w:name="__RefHeading___Toc2151961_237004111"/>
      <w:bookmarkStart w:id="85" w:name="_Toc30"/>
      <w:bookmarkEnd w:id="83"/>
      <w:bookmarkEnd w:id="84"/>
      <w:r>
        <w:rPr>
          <w:rtl w:val="true"/>
        </w:rPr>
        <w:t>پی نوشت</w:t>
      </w:r>
      <w:r>
        <w:rPr>
          <w:rtl w:val="true"/>
        </w:rPr>
        <w:t>:</w:t>
      </w:r>
      <w:bookmarkEnd w:id="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اطلاع بیشتر 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الانسان و تفضیله علی الملک و بعض جوامع أحواله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دراین‌باره آن‌قدر زیاد است که بعضی مؤلفین،مانند شیخ کلینی در کتاب کافی، برای آن بابی جداگانه اختصاص داده و به سبب اهمیت موضوع،آن را در اول کتاب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الشرائع،شیخ صدوق،ج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 ابن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رکب فی الملائکة عقلا بلا شهوة،و رکب فی البهائم شهوة بلا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 فی بنی آدم کلیهما،فمن غلب عقله شهوته فهو خیر من الملائکة،و من غلبت شهوته عقله فهو شر من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السرائر،ابن إدریس حلی،ج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یاعلی،العقل ما اکتسب به الجنة،و طلب به رضا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یاعلی،إن أول خلق اللّه عز و جل العقل،فقال له أقبل فأقبل،ثم قال له أدبر فأدبر،فقال و عزتی و جلالی،ما خلقت خلقا هو أحب إلی منک،بک آخذ،و بک أعطی،وبک أثیب،و بک أعاقب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جبرئیل علی آدم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إنی امرت أن اخیرک واحدة من ثلاث فاخترها ودع اثنتین فقال له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و ما الثلاث؟فقال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الحیاء و الدین،فقال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اخترت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جبرئیل للحیاء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انصرفا و دعاه،فقالا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إنا امرنا أن نکون مع العقل حیث کان،قال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فشأنکما و 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الجهم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کل امرء عقله،و عدوه جهله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دراین‌باره روایات فراوانی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نمونه،التحفة السنیة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 اللّه جزائری،ص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ساعة خیر من عبادة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البراهین،سید نعمت اللّه جزائری،ج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عبادة 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الصیقل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عما یروی الناس أن تفکر ساعة خیر من قیام لیلة،قلت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یتفکر؟قال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 بالخربة أو بالدار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ساکنوک،أین بانوک،ما لک لا تتکلمین؟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فهد حلی،عدة الداعی،ص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 اللّه للعباد شیئا أفضل من العقل، فنوم العاقل أفضل من سهر الجاهل،و إقامة العاقل أفضل من شخوص الجاهل و لا بعث اللّه نبیا و لا رسولا حتی یستکمل العقل،و یکون عقله أفضل من جمیع عقول أمته و ما یضمر النبی صلی اللّه علیه و آله فی نفسه أفضل من اجتهاد المجتهدین،و ما أدی العبد فرائض اللّه حتی عقل عنه،و لا بلغ جمیع العابدین فی فضل عبادتهم ما بلغ العاقل،و العقلاء هم أولو الألباب، الذین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یَذَّکَّرُ إِلاّ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الدیلمی،عن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من عبادته و دینه و فضله؟فقال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عقله؟قلت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الثواب علی قدر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امکانات مادی حضرت مسیح در نهج البلاغه،خطبه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شئت قلت فی عیسی بن مریم علیه السلام،فلقد کان یتوسد الحجر و یلبس الخشن و یأکل الجشب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إدامه الجوع،و سراجه باللیل القمر،و ظلاله فی الشتاء مشارق الارض و مغاربها،و فاکهته و ریحانه ما تنبت الارض للبهائم،و لم تکن له زوجه تفتنه،و لا ولد یحزنه،ولا مال یلفته،و لا طمع یذله،دابته رجلاه،و خادمه یداه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الراشی و المرتشی و الماشی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خیام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مواعظ خواجه عبد اللّه انصاری هم آمده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دعای جوشن کبیر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 من لا حبیب له،یا طبیب من لا طبیب له،یا مجیب من لا مجیب له،یا شفیق من لا شفیق له،یا رفیق من لا رفیق له،یا مغیث من لا مغیث له،یا دلیل من لا دلیل له،یا أنیس من لا أنیس له،یا راحم من لا راحم له،یا صاحب من لا صاحب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رفیق یعطی الثواب و یحب کل رفیق،و یعطی علی الرفق ما لا یعطی علی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رفیق یحب الرفق و من رفقه بکم تسلیل أضغانکم و مضادة قلوبکم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بعث اللّه نبیا و لا رسولا حتی یستکمل العقل،و یکون عقله أفضل من جمیع عقول أمته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الخطیئة أیسر من طلب التوبة و کم من شهوة ساعة أورثت حزنا طویلا و الموت فضح الدنیا،فلم یترک لذی لب فرحا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عمران الهلالی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جعفر بن محمد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صبر ساعة قد اورثت فرحا طویلا،و کم من لذة ساعة قد اورثت حزنا طویلا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گلستان سعدی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اصفهانی نیز در همین معنا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نرسی به کعبه 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راه به سوی سومنات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سومنات بتخانه‌ای معروف در هند بود که به دست سلطان محمود غزنوی ویران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مصرعی است از الهی نامه عطار نیشابوری</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حاج شیخ عباس تربتی</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واعظ شهیر مرحوم حسینعلی راشد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قریه کاریزک تربت حیدریه دیده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او را به مکتب و سپس به شهرستان تربت حیدریه فرستاد و در مدرسه مرحوم شیخ یوسفعلی نزد مرحوم حاج عبد الحمید مقدمات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طی دوره مقدمات،مدارج عالیه علمی را نزد علمای اعلام بویژه مرحوم حاج شیخ علی اکبر تربتی،شاگرد مرحوم آخوند خراسانی، در تربت و مشهد تکمیل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هنگام فراغت به گفتن مسائل دینی و موعظه مردم می‌پرداخت و به کارهای دینی و مجالس و منابر مردم،بی‌آن‌که در برابر آن‌ها چیزی قبول کند،رسیدگی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ملا عباس تربتی،افزون بر مواظبت همیشگی بر عبادت‌های شخصی،در تمام اوقات شبانه‌روز و حتی بعد از نیمه شب زمستان و در نیمه روز تابستان،برای هرگونه کار شرعی و حاجتی که مردم داشتند،می‌شتافت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عاشق خدمت به مردم بود و در این راه هیچ‌گاه خسته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پیش می‌آمد که بعد از نیمه شب،حاجتمندی به در خانه‌اش می‌رفت و او بی‌درنگ و بدون کمترین اکراهی،همانند پرنده‌ای سبکبال برمی‌خاست و وضو می‌گرفت و برای رفع حاجت او،بدون اندک تأملی می‌شتافت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عباس گاه برای برطرف کردن مشکلات مردم و رسیدگی به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فرسنگ‌ها با پای پیاده به روستاهای اطراف می‌رفت و ساعت‌ها بدون این که غذایی بخورد یا استراحتی نماید،به راه خویش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آخوند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عازم مکه معظمه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احتمال داشت به ایشان گذرنامه داده نشود،از این که به طور غیر قانونی سفر کند امتناع ورزید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چنین کاری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بی‌نهایت اشتیاق زیارت مکه را دارم ولی برخلاف معمول و قانون حاضر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سایر کارها نیز همین‌طور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ازاین‌رو،به نظم و دقت در امور دینی و به کثرت عبادت و تهجد در بین علمای وقت معروف و در زهد و تقوا زبانزد خاص و عام بود تا جایی که آیت اللّه حاج آقا حسین قمی،از مراجع تقلید،درباره ایشان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آخوند نه فقط از خوبان عالم اسلام که از خوبان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استاد بدیع الزمان فروزانفر نیز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دور این مرد نگشته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مرحوم آقا بزرگ تهرانی نقل شده است که اگر حاج آخوند این تعبد شدید را نمی‌داشت از این هم بزرگ‌تر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سرانجام،ایشان در روز یکشنبه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تربت حیدریه در خانه شخصی خود به رحمت ایزدی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مطهرش در مشهد مقدس در آخرین غرفه صحن آزادی در زاویه شمال غربی حرم مطهر حضرت علی بن موسی الرضا علیه السلام به خاک سپرده شد و طبق وصیتش این آیه قرآن را بر سنگ قبرش حک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کَلْبُهُمْ باسِطٌ ذِراعَیْهِ بِالْوَصِیدِ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آشنایی بیشتر با زندگانی این مرد الهی 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 راشد،فضیلت‌های فراموش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مصرعی از پروین اعتصامی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جعفر شوشتری</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شیخ حسین،فرزند حسن،فرزند ملا علی، فرزند علی،فرزند حسین شوشتری مشهور به نجّار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از اعاظم علمای اسلام،عالمی عامل و واعظی متّعظ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میان مجتهدان و مراجع تقلید وعظ و خطابه چندان معمول نبود و آن جناب به این مهم اقدام می‌کرد،جنبه وعظ و ارشادش مقام اجتهادش را تحت ااشعاع قرار داده است تا حدی که بعضی وی را به فقاهت و اجتهاد نمی‌شناسند و تنها واعظی مبرّز و سخنرانی بی‌همتا می‌دانند؛ولی حقیقت این است که 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بر بسیاری از مجتهدان عصر خویش بوده و رساله علمیه‌اش به نام منهج الرشاد در حیات وی و پس از وفات بارها چاپ و منتشر شده است و تا قبل از رواج عروة الوثقی، تألیف آیت اللّه سید محمد کاظم طباطبایی،آن رساله محور فتاوای مراجع تقلید بوده و بر آن حاشیه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تهرانی که یکی از بزرگان جهان علم و عمل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شیخ جعفر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جعفر شوشتری،رحمه اللّه،فرزند حسین شوشتری،از بزرگان علما و اجلاّء فقها و مشاهیر دانشمندان و از فراخوانان به سوی خدا و دعاة الی اللّه در عصر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المأثر و الاثار نیز درباره‌اش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 جلیل القدر و متفقهی عظیم الشأن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تقوی و قدس و ورع و زهد او از متأخرین و معاصرین کسی دیده و شنیده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پس از خواندن مقدمات و ادبیات در شوشتر به نجف اشرف مهاجرت کرد و در طول دوران تحصیلش از اساتید بزرگی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اسماعیل فرزند شیخ اسد اللّه کاظمی رضوان اللّه علیهما؛شیخ علی فرزند شیخ جعفر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شیخ جعفر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صاحب ضوابط؛مرحوم صاحب فصول؛جناب شریف العلما رحمه اللّه؛شیخ محمد حسن نجفی معروف به صاحب جواهر رحمه اللّه؛شیخ حسن فرزند شیخ جعفر قدس سره مؤلف انوار الفقاهه؛و حاج شیخ مرتضی انصاری رحمه اللّه 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مرد بزرگ کتاب‌هایی چند نیز بدین قرار به جا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 یا مجمع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علمیه‌ای که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 و با حاشیه آیت اللّه العظمی حاج آقا حسین بروجردی رحمه اللّه تجدید چاپ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الاصول؛الخصائص الحسینیه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دو جلد بوده که جلد اول چندبار تجدید چاپ و ترجمه شده و جلد دوم مفقود گردیده است؛اصول دین یا الحدائق فی اصول الدّین که یک هزار سطر بوده و به عنوان این که اصول دین و معرفت به اصول اعتقادات از مقدمات نماز است نگاشته شده است؛فوائد المشاهد در مواعظ و اندرز که آن را شاگردش ملاّ محمد طالقانی از موعظه‌های ایشان جمع‌آوری کرده است؛مجالس المواعظ یا چهارده مجلس؛مجالس البکاء یا پانزده مجلس</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جعفر شوشتری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قبل از ماه مبارک رمضان برای تشرف به آستان قدس رضوی به سوی ایران حرکت نمود تا این که وارد تهران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استقبالی باشکوه از شیخ به عمل آمد و مردم تهران به زیارت او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ملا علی کنی به دیدن شیخ آمد و از آن جناب دعوت کرد در مدرسه خان مروی به امامت و افاده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ارکان دولت از شیخ دیدن کردند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مبارک نزدیک است و گرچه مسجد و مدرسه خان مروی از لحاظ تقدس و پاکیزگی عنوان و اهمیتی خاص دارد،اما گنجایش انبوه جمعیت علاقمند به استفاده از محضر حضرت عالی و گفتار دلنشین شما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ازاین‌رو،از شما تقاضا می‌کنیم که در مدرسه سپهسالار که به تازگی از دست ساختمان بیرون آمده است به اقامه جماعت و ارشاد خلق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جعفر برحسب وظیفه و علاقه به هدایت خلق استدعایشان را قبول کرد و به انجام وظیفه مبادرت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آقا بزرگ تهرانی صاحب کتاب الذریعه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ده ساله بودم و خوب به یاد دارم که مرحوم عمویم،حاج حبیب اللّه،مرا همراه خود به مسجد می‌برد و جمعیت به قدری زیاد بود که مرا در مکان مرتفعی می‌نهاد تا از فشار انبوه جمعیت پایمال نشوم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مدرسه و محوطه مسجد هم پر از جمعیت می‌شد و به جز حوض مسجد جایی خالی نمی‌ماند و همه‌جا را مردم علاقمند به گفتار شیخ پر نموده و با هیجان از ایشان کسب فیض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اولین واعظ و امام جماعت مسجد سپهسالار تهران محسوب می‌شود و نوشته‌اند که ناصر الدین شاه با لباس مبدّل پای منبر وی می‌رفته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عبد اللّه مستوفی دراین‌باره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الدین شاه مسجد نیمه تمام سپهسالار را برای نماز خواندن حاجی شیخ جعفر تعیین کرد و آجر و خاک و گچ و آشغال بنایی را از این سر و آن سر صحن و حجرات چهل ستون و مقصوره جمع و محل را برای نماز آماده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شیخ در محراب مقصوره سمت جنوب به نماز می‌ایستاد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ستون را برای زن‌ها تخصیص دادند،تمام مقصوره و صحن حجرات و ایوان‌های تحتانی و فوقانی و راهروها و حوضخانه و مدخل و جلوخان،حتی در خیابان هم صفوف جماعت قائم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تخمین کردند بیست و چهار هزار نفر پشت سر این مجتهد به نماز ایستاده بودند که در هر فرمان اللّه اکبری بیست و چهار هزار نفر از رکنی به رکن دیگر نماز از قیام و قعود و رکود و سجود منتقل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تهران،هیچ نظیر این جمعیت و جماعت دیده نشده بوده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مکبرین شاید از صد نفر زیادتر بود که همصدا موقع رسیدن رکوع و سجود و قیام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 را اعلام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شیخ جعفر بعد از نماز منبر هم می‌رفت،مردم برای رسیدن به نزدیک منبر او ازدحام عجیبی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شیخ جعفر بعد از رمضان به مشهد رفت و ماه محرم مراجعت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ده پانزده روزی در مسجد سپهسالار نماز خواند و منبر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جهت اشتیاقی که به زیارت امیر المؤمنین علیه السلام داشت،به دعوت ارکان دولت مبنب بر اقامت در تهران پاسخ منفی داد و عازم نجف اشرف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کرند کرمانشاه بیمار شد و پس از چند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نمود و جنازه‌اش به نجف اشرف حمل و در مقبره دالان شمالی صحن شریف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حاج شیخ جعفر سه پسر به نام‌های شیخ محمد علی،شیخ اسماعیل و شیخ ابراهیم به جا ماند که همه از اهالی علم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علاّمه بزرگوار شیخ محمد تقی شوشتری صاحب تألیفاتی چون قاموس الرجال،النجعة فی شرح اللعمة،بهج الصباغة فی شرح نهج البلاغه،آیات البینات فی حقیة بعض المنامات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اردیبهشت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دارفانی را وداع گفتند از نوادگان آن بزرگمرد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یوصل العبد إلی کل حال سنی و مقام عجیب،کذلک أخبر رسول اللّه صلی اللّه علیه و آله عن عظم شأن الیقین،حین ذکر عنده أن عیسی بن مریم علیه السلام کان یمشی علی الماء،فقال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زاد یقینه لمشی علی الهواء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از سنایی غزنوی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الجبار،عن بعض أصحابنا رفعه إلی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العقل؟قال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الرحمن و اکتسب به الجنان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کان فی معاویة؟فقال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النکراء،تلک الشیطنة،و هی شبیهة بالعقل و لیست بالعقل</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محمود شبستری در گلشن راز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شهوت نبودی در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نسب‌ها جمله می‌گشتی فسانه‌چو شهوت در میانه کارگر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مادر شد آن دیگر پدر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 نیز در الهی نامه خود این سوال و پاسخ را چنین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گفتش گر این شهوت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شوی و زن خلوت نباشدنباشد خلق عالم را دوامی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نماند در همه گیتی نظامی‌اگر این حکمت و ترکیب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ملک را ترتیب نبودبلی باید هزار و یک تن آراست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یک لقمه گردد در دهن راست‌اگر شهوت نبودی در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 و نه تو در زمانه‌تو شهوت می‌برندازی ز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را سرّ این معلوم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زنهار این میندیش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برگیرم خیال شهوت از پیش‌ولی چون تو ز عالم این گزیدی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این گفتی و هم این شنیدی‌بدان مانست کز صد عالم 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 تو جز ز یک شهوت خبردارمنت زان این سخن گفتم به خلوت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بیرون نهی گامی ز شهوت‌چو با عیسی توان همراز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خواهد با خری انباز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خر شریک آیی به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با عیسی توان بودن به خلوت؟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یک دم بیش نیست این شهوت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جاودانی خلوت آخرچو دائم می‌کند باقیت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فانی در گذر یعنی ز شهوت‌ز شهوت نیست خلوت هیچ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کین سر نداند هست معیوب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چون رسد شهوت به 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شهوت عشق زاید بی‌نهایت‌ولی چون عشق گردد سخت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از میان آید پدیدارمحبت چون به حد خود رسد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جان تو در محبوب ناچیزز شهوت درگذر چون نیست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جمله محبوبست محبوب‌اگر کشته شوی در راه او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زان به که در شهوت گرفتار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 الکلام،صاحب جواهر،ج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 المؤمن أن یتخذ أهلا لعل اللّه یرزقه نسمة تثقل الارض بلا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 فیه من إبقاء النوع،و لذا خلق اللّه الشهوة فی الانسان حسب ما خلق فیه الشهوة الی الطعام و الشراب إبقاء للنفس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کشکول شیخ بهایی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الشرائع،شیخ صدوق،ج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 م</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ق ل</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ق 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ک 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 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ه 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ظ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أ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که گاه متضمن معنای تفکر در قرآن هستند به ترتیب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شیخ طوسی،ص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البلاغه،خطبه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الدین معرفته و کمال معرفته التصدیق به،و کمال التصدیق به توحیده،و کمال توحیده الاخلاص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الاخلاص له نفی الصفات عنه لشهادة کل صفة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غیر الموصوف و شهادة کل موصوف أنه غیر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وصف اللّه سبحانه فقد قرنه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قرنه فقد ثناه و من ثناه فقد جزأه،و من جزأه فقد جهله،و من جهله فقد أشار إلیه،و من أشار إلیه فقد حده،و من حده فقد عده،و من قال فیم فقد ضمنه،و من قال علام فقد أخلی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لا عن حدث موجود لا عن عدم،مع کل شیء لا بمقارنة،و غیر کل شیء لا بمزایلة، فاعل لا بمعنی الحرکات و الألة،بصیر إذ لا منظور إلیه من خلقه،متوحد إذ لا سکن یستأنس به و لا یستوحش لفقده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العقول،ابن شعبه حرانی،ص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قام قائمنا لأنزلت السماء قطرها،و لأخرجت الأرض نباتها،و لذهبت الشحناء من قلوب العباد،و اصطلحت السباع و البهائم،حتی تمشی المرأة بین العراق إلی الشام لا تضع قدمیها إلا علی النبات، و علی رأسها زینتها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یهیجها سبع و لا تخافه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و تمام النعمة،شیخ صدوق،ص </w:t>
      </w:r>
      <w:r>
        <w:rPr>
          <w:rFonts w:eastAsia="IRNazanin" w:cs="IRNazanin"/>
          <w:color w:val="111111"/>
          <w:sz w:val="28"/>
          <w:szCs w:val="28"/>
          <w:lang w:bidi="fa-IR"/>
        </w:rPr>
        <w:t>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بن محمد بن مسرور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محمد بن عامر،عن المعلی بن محمد البصری،عن الحسن بن علی الوشاء،عن مثنی الحناط،عن قتیبة الاعشی،عن ابن أبی یعفور،عن مولی لبنی شیبان،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وضع یده علی رؤوس العباد فجمع بها عقولهم و کملت بها أحلامهم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زاد اللّه فی دماغهم فأکمل شعورهم و فکرهم بقدرته الکاملة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در کتاب کافی نیز با اندک اختلافی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ملا صالح مازندرانی در شرح أصول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وضع اللّه یده علی رؤوس العباد فجمع بها عقولهم و کملت به أحلامهم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مظطرب الحدیث و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ابن زیاد الوشاء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وجوه هذه الطایفة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المثنی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ابن الولید و 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قتیبة الأعشی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المؤدب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عبد اللّه ثقة جلیل فی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مولی لبنی هاشم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خرج بعد الغیبة المقدرة و ظهر لاظهار دین الحق و إعلاء کلمته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 الموعود بالنصر و الظفر و هذا القیام کاین قطعا لروایات متواترة من طریق العامة و الخاصة إلا أن العامة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یولد فی آخر الزمان من نسل علی و فاطمة وجده الحسین علیه السلام کما صرح به الآبی فی کتاب إکمال الکمال و نحن نقول</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حی موجود قامت السموات بوجوده و لولا وجوده لساخت الأرض بأهلها طرفة عین</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اللّه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قدرته أو شفقته أو نعمته أو إحسانه أو ولایته أو حفظه،و الضمیر عائد إلی اللّه أو إلی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رؤوس العباد فجمع بها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التأنیث إما عاید إلی الید و الباء للسبیبة أو إلی الرؤوس و الباء بمعنی فی،و هذا الأخیر یناسبه ما قیل من أن العقل جوهر مضیء خلقه اللّه تعالی فی الدماغ و جعل نوره فی القلب یدرک الغایبات بالوسایط و المحسوسات بالمشاهدة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کملت به أحلامهم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عقولهم جمع حلم بالکسر و هو الاناة و التثبت فی الامور و ذلک من شعار العقلاء،و المراد بجمع عقولهم رفع الانتشار و الاختلاف بینهم و جمعهم علی دین الحق و بکمال أحلامهم کمال عقل کل واحد واحد بحیث ینقاد له القوة الشهویة و الغضبیة و یحصل فضیلتة العدل فی جوهر البدن،و الأمر ان یتحققان فی عهد صاحبنا علیه السلام،لأنه إذ خرج ینفخ الروح فی الإسلام و یدعوا إلی اللّه بالسیف فمن أبی قتله و من نازع قهره حتی رفع المذاهب من الأرض فلا یبقی فی وجهها إلا دین الحق فیملأها عدلا و أمنا و ایمانا کما ملئت ظلما و جورا و طغیانا فشهداؤه خیر الشهداء و أمناؤه خیر الامناءو أصحابه العارفون باللّه و القائمون بأمره و المشفقون علی عباده و الحافظون لبلاده و العاقلون العاملون الکاملون العابدون الناصحون له فیعود الخلائق بعد التفرقة إلی الجمعیة و بعد التشتت إلی المعیة و بعد الکثرة إلی الوحدة و بعد التفارق إلی التوافق و بعد الجهل إلی العلم و ینظرون إلی الحق بأعین سالمة من الرماد و یسلکون إلیه بأقدام ثابتة فی سبیل الرشاد و هذا معنی جمع عقولهم و کمال أحلامهم لأن کمالها بحسب میلها و رجوعها إلی الحق فإذا تحقق الرجوع ثبت الکمال قطعا،هذا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بالید هنا الملک الموکل بالقلب الذی یتوسطه یرد الجود الإلهی و الفیض الربانی علیه کما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بین أصبعین من أصابع الرحمن یقلبه کیف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برؤوس العباد نفوسهم الناطقة و عقولهم من جهة التعلیم و الإلهام فإن العقول الإنسانیة فی أول نشأتها منغمرة فی طبایع الأبدان،متفرقة فی الحواس،متشوقة إلی الأغراض و الشهوات،محبوسة فی سجون الأمانی و شعب الرغبات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ساعده التوفیق و تنبه بأن وراء هذه النشأة نشأة اخری علم ذاته و عرف نفسه و استکمل بالعلم و الحال،و ارتقی إلی معدنه الأصلی،و عاد من مقام التفرقة و الکثرة إلی مقام الجمعیة و الواحدة،و لما ثبت و تقرر أن النفوس الإنسانیة من زمن آدم علیه السلام الی الخاتم صلی اللّه علیه و آله کانت متدرجة فی التلطف و مترقبة فی الاستعداد، و کذلک کلما جاء رسول کانت معجزة المتأخر أقرب إلی المعقول من المحسوس من معجزة المتقدم و لأجل ذلک کانت معجزة نبینا صلی اللّه علیه و آله القرآن و هو أمر عقلی إنما یعرف کونه إعجازا أصحاب العقول الذکیة ولو کان منزلا علی الامم السابقة لم یکن حجة علیهم لعدم استعدادهم لدرکه ثم من بعثته صلی اللّه علیه و آله آخر الزمان کانت الاستعدادات 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الترقی و النفوس فی التلطف و التذکی و لهذا لا یحتاجون إلی رسول آخر یکون حجة اللّه علیهم لأن الحجة علیهم هی العقل الذی هو الرسول الداخلی ففی آخر الزمان یترقی الاستعدادات من النفوس إلی حد لا یحتاجون إلی معلم من خارج علی الرسم المعهود بین الناس لأنهم مکتفون بالالهام النفسی عن التأدب الوضعی و بالمدد الداخلی عن المؤدب الخارجی،و بالمکمل العقلی عن المعلم الحسی کما لسایر الأولیاء فید اللّه و هو ملک روحانی یجمع عقولهم و یکمل أحلامهم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کلامه 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أولا،فلأن ترقی العقول علی الوجه المذکور غیر مسلم ولو کان کذلک لکان الاختلاف بعد نبینا صلی اللّه علیه و آله أقل من الاختلاف فی الامم السالفة و قد دلت الأخبار المتکاثرة علی عکس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ثانیا،فلان المقصود من هذا الحدیث أن تکمیل العقول فی آخر الزمان بواسطة معلم حسی و هو الصاحب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یدل علی أنهم لا یحتاجون إلی معلم حسی أصلا،و أما ثالثا،فلأنه و إن أمکن حمل الید هنا علی الملک لکن لا حاجة لنا تدعوا إلیه لأن إعانة أی ملک و تسدیدة أقوی و أحسن من إعانة الصاحب و تسدیده علیه السلام إعانة الملک لیس أقوی من إعانة الإمام علیه السلام،لکن لابد من العقل الکامل فی متابعة الناس أجمعین له علیه السلام کما کانوا محتاجین إلیه علی عهد رسول اللّه صلی اللّه علیه و آله و بالجملة لا یرید القائل أن الناس فی آخر الزمان لا یحتاجون إلی الحجة علیه السلام بل یرید أنهم بسبب کمال عقولهم یستعدون لظهوره و قبول قوله و حکمه و یبقون علی الحق مستعدین قابلین إلی یوم القیامة و ما کانوا کذلک فی العصر الاول و الاوسط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قطب راوندی در الخرائج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روایت را با کمی اختلاف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عیسی،عن صفوان،عن مثنی الحناط،عن أبی خالد الکابلی،عن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قائمنا،وضع یده علی رؤوس العباد فجمع بها عقولهم و أکمل بها أخلاقهم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آزدی است از مضمون روایتی که گذشت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bookmarkStart w:id="86" w:name="pg6294_44051"/>
    </w:p>
    <w:p>
      <w:pPr>
        <w:pStyle w:val="Heading2"/>
        <w:numPr>
          <w:ilvl w:val="1"/>
          <w:numId w:val="1"/>
        </w:numPr>
        <w:rPr/>
      </w:pPr>
      <w:bookmarkStart w:id="87" w:name="__RefHeading___Toc2151963_237004111"/>
      <w:bookmarkStart w:id="88" w:name="_Toc31"/>
      <w:bookmarkEnd w:id="86"/>
      <w:bookmarkEnd w:id="87"/>
      <w:r>
        <w:rPr/>
        <w:t>3</w:t>
      </w:r>
      <w:r>
        <w:rPr>
          <w:rtl w:val="true"/>
        </w:rPr>
        <w:t xml:space="preserve">- </w:t>
      </w:r>
      <w:r>
        <w:rPr>
          <w:rtl w:val="true"/>
        </w:rPr>
        <w:t>شناخت صدق و کذب قدرت عقل</w:t>
      </w:r>
      <w:bookmarkEnd w:id="88"/>
    </w:p>
    <w:p>
      <w:pPr>
        <w:pStyle w:val="Heading3"/>
        <w:numPr>
          <w:ilvl w:val="2"/>
          <w:numId w:val="1"/>
        </w:numPr>
        <w:rPr/>
      </w:pPr>
      <w:bookmarkStart w:id="89" w:name="__RefHeading___Toc2151965_237004111"/>
      <w:bookmarkStart w:id="90" w:name="_Toc32"/>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شناخت صدق و کذب قدرت عقل</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اصفهان،مسجد سید صفر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سرمایه‌هایی عظیمی که خداوند به انسان عنایت فرموده است، عقل و درک یا همان قدرت اندیشه و تفکر جایگاه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مجموعه گسترده‌ای از واقعیات را درباره عقل بیان فرموده است که شناخت آن برای همه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نیز بر غنای این مجموعه افزوده‌اند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جمله،وجود مقدس امام صادق،علیه السلام،در مقام شناساندن عقل،عقل انسان را محصول چهار حقیقت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تعالی العقل م أربعة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العلم،و القدرة،و النور،و المشیئة بالأمر،فجعله قائما بالعلم،دائما فی الملکوت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عقل را از چهار حقیقت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و قدرت و نور و 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همان اراده حضرت حق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حقیقت دیگر عقل است که البته مراد از آن نور محسوس نیست،بلکه منظور حقیقتی ملکوتی و واقعیتی از واقعیت‌های عالم ماوراست و شاید بتوان گفت منظور از این نور جلوه اسم حضرت حق است،که در دعای جوشن</w:t>
      </w:r>
    </w:p>
    <w:p>
      <w:pPr>
        <w:pStyle w:val="BookText"/>
        <w:rPr/>
      </w:pPr>
      <w:r>
        <w:rPr>
          <w:rFonts w:ascii="IRNazanin" w:hAnsi="IRNazanin" w:eastAsia="IRNazanin"/>
          <w:color w:val="111111"/>
          <w:sz w:val="28"/>
          <w:sz w:val="28"/>
          <w:szCs w:val="28"/>
          <w:rtl w:val="true"/>
          <w:lang w:bidi="fa-IR"/>
        </w:rPr>
        <w:t xml:space="preserve">کبیر نیز آمده،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جلوه آن حقیقتی است که قرآن کریم بدان اشاره کرده و خداوند را نور آسمان و زمین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نورش مانند چراغدانی است که در آن،چراغ پرفروغی است،و آن چراغ در میان قندیل بلورینی است،که آن قندیل بلورین گویی ستاره تابانی است،و آن چراغ از روغن درخت زیتونی پربرکت که نه شرقی است و نه غربی افروخته می‌شود،و روغن آن از پاکی و صافی نزدیک است روشنی بدهد گرچه آتشی به آن نرسیده باشد،نوری است بر فراز نوری؛خدا هرکس را بخواهد به سوی نور خود هدایت می‌کند،و خدا برای مردم مثل‌ها می‌زند تا حقایق را بفهمند و خدا به همه‌چیز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انسان از این نور،که روشن‌کننده آسمان‌ها و زمین است،بهره‌مند است و وجود این رکن در ساختمان عقل برای آن است که انسان توان دوراندیشی و عاقبت‌اندیشی را داشته باشد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دیگر ساختمان عقل قدرت و توان و نیرو است که شاید بتوان گفت منظور از آن مجموعه عنصری عقل است که مرکب از چهارده میلیارد سلول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چهارم عقل نیز،بر اساس فرمایش امام صادق،علیه السلام،معرفت و علم است و مراد از آن علمی است که انسان بعد از ولادتش به وسیله حواس ظاهری خود کسب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السلام،عقل و علم را به دو گروه مطبوع و مسموع تقسیم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طبیعی در کلام حضرت اشاره به همین تودۀ سلولی دارد که قادر است از راه شنیدن و دیدن و خواندن عقل را به</w:t>
      </w:r>
      <w:bookmarkStart w:id="91" w:name="pg6294_44059"/>
    </w:p>
    <w:p>
      <w:pPr>
        <w:pStyle w:val="BookText"/>
        <w:rPr/>
      </w:pPr>
      <w:bookmarkEnd w:id="91"/>
      <w:r>
        <w:rPr>
          <w:rFonts w:ascii="IRNazanin" w:hAnsi="IRNazanin" w:eastAsia="IRNazanin"/>
          <w:color w:val="111111"/>
          <w:sz w:val="28"/>
          <w:sz w:val="28"/>
          <w:szCs w:val="28"/>
          <w:rtl w:val="true"/>
          <w:lang w:bidi="fa-IR"/>
        </w:rPr>
        <w:t>عقل مسموع تبدیل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تبیین بهتر مطلب،باید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درک انسان در یک سالگی به مراتب از قدرت درکش در شش ماهگی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معناست که عقل مسموع در انسان همواره در حال رشد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قدرت در دو سالگی بیشتر از یک سالگی است تا آن که در چهل سالگی به اوج خود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البته،این رشد در همه انسان‌ها یکسان نیست و بسته به شخصیت و موقعیت افراد تفاوت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نهایت،قاعده کلی این است که هرکس بیشتر در صدد به کارگیری عقل باشد و توجهش به مسائل،خواه مسائل طبیعی و خواه الهی،بیشتر باشد نیروی عقلش نیز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است که امام صادق،علیه السلام،می‌فرماید خداوند متعال عقل پیغمبران خویش را از عقل مجموع مردم زمان آنان کامل‌تر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قطع،کمال عقل انبیا نیز به دریافت‌های آن‌ها مربوط بوده است؛ حال یا دریافت‌هایی که از طریق دل داشته‌اند یا آن دریافت‌هایی که از راه حواس ظاهر داشته‌اند</w:t>
      </w:r>
      <w:r>
        <w:rPr>
          <w:rFonts w:eastAsia="IRNazanin" w:cs="IRNazanin"/>
          <w:color w:val="111111"/>
          <w:sz w:val="28"/>
          <w:szCs w:val="28"/>
          <w:rtl w:val="true"/>
          <w:lang w:bidi="fa-IR"/>
        </w:rPr>
        <w:t>.</w:t>
      </w:r>
    </w:p>
    <w:p>
      <w:pPr>
        <w:pStyle w:val="Heading3"/>
        <w:numPr>
          <w:ilvl w:val="2"/>
          <w:numId w:val="1"/>
        </w:numPr>
        <w:rPr/>
      </w:pPr>
      <w:bookmarkStart w:id="92" w:name="__RefHeading___Toc2151967_237004111"/>
      <w:bookmarkStart w:id="93" w:name="_Toc33"/>
      <w:bookmarkEnd w:id="92"/>
      <w:r>
        <w:rPr>
          <w:rtl w:val="true"/>
        </w:rPr>
        <w:t>انس با اهل معرفت</w:t>
      </w:r>
      <w:bookmarkEnd w:id="93"/>
    </w:p>
    <w:p>
      <w:pPr>
        <w:pStyle w:val="BookText"/>
        <w:rPr/>
      </w:pPr>
      <w:r>
        <w:rPr>
          <w:rFonts w:ascii="IRNazanin" w:hAnsi="IRNazanin" w:eastAsia="IRNazanin"/>
          <w:color w:val="111111"/>
          <w:sz w:val="28"/>
          <w:sz w:val="28"/>
          <w:szCs w:val="28"/>
          <w:rtl w:val="true"/>
          <w:lang w:bidi="fa-IR"/>
        </w:rPr>
        <w:t xml:space="preserve">از لقمان حکیم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پسرش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 ابتدای جوانی تاکنون،نزدیک به چهل هزار نفر از اهالی معرفت را ملاقات کرده در خدمت آنان زانو زده و به سخنانشان گوش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مسلما،هدف ایشان از این ملاقات‌ها نیز تغذیه عقل بوده است نه صرف همنشینی</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پس،تعجبی ندارد اگر لقمان به این درجه از آگاهی و معرفت رسیده است،زیرا به واسطه ارتباط با اهل معرفت،نیروی آن چهار هزار انسان معنوی به لقمان منتقل شده و او را به این درجه از عقلانیت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لُقْمانَ الْحِکْمَةَ أَنِ اشْکُرْ لِلّهِ وَ مَنْ یَشْکُرْ فَإِنَّما یَشْکُرُ لِنَفْسِهِ وَ مَنْ کَفَرَ فَإِنَّ اللّهَ غَنِیٌّ حَمِیدٌ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و به راستی ما به لقمان حکمت عطا کردیم که نسبت به خدا سپاس‌گزار و شاکر باش و هرکه سپاس گزارد تنها به سود خود سپاس می‌گزارد،و هرکه ناسپاسی کند به خدا زیان نمی‌زند،زیرا خدا بی‌نیاز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ششم،علیه السلام،در تفسیر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حکمتی که به لقمان داده شد عقل و فهم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لقمان این زمینه فراهم شد که به عقل و فهم کامل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اتفاق یکباره نیز روی نداد، بلکه ایشان برای رسیدن به این درجه زحمت کشید،سفرها کرد،سراغ اهل معرفت را گرفت و چهار هزار معلم مبرّز را در زمان خود ملاقات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نتیجه،توانست نیروی باطنی این چهار هزار نفر را به مغز خود منتقل کند تا حکیم یا به بیان امام صادق،علیه السلام،عاقل و فهیم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عناصر تشکیل‌دهنده عقل سبب شرافت عقل بر سایر اعضای بدن شده است،زیرا بقیه اعضا و جوارح بدن در ساختمان خود چنین ترکیباتی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 و پوست و خون و معده و کبد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ترکیبات شیمیایی درست شده و،در نهایت،به صورت عناصر فیزیکی درآمده و هیکل و جسم ما را تشکیل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ترکیبات اعضا و جوارح انسان از خاک آفریده شده‌اند،مگر عقل که تنها قسمتی از ساختمانش مادی است و آن سلول‌های مغز هستند که ساختمان فیزیکی‌شان مادی است،ولی سه عنصر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مشیت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الهی و آسمانی دارند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عقل،در مجموع سرمایه‌هایی که به انسان داده شده،سرمایه خاصی است که فوق العاده عظمت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گستردگی میدان فعالیت آن هم،چنان که در بخش قبل گذشت،به گستردگی آفرینش است؛یعنی عقل مرغی</w:t>
      </w:r>
      <w:bookmarkStart w:id="94" w:name="pg6294_44063"/>
    </w:p>
    <w:p>
      <w:pPr>
        <w:pStyle w:val="BookText"/>
        <w:rPr/>
      </w:pPr>
      <w:bookmarkEnd w:id="94"/>
      <w:r>
        <w:rPr>
          <w:rFonts w:ascii="IRNazanin" w:hAnsi="IRNazanin" w:eastAsia="IRNazanin"/>
          <w:color w:val="111111"/>
          <w:sz w:val="28"/>
          <w:sz w:val="28"/>
          <w:szCs w:val="28"/>
          <w:rtl w:val="true"/>
          <w:lang w:bidi="fa-IR"/>
        </w:rPr>
        <w:t>ملکوتی است که پروردگار عالم برای پرواز آن دو فضا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فضای فیزیکی و فضای متافیزیکی عالم یا به تعبیر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فضای دنیا و کل فضای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و روایات همه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اساس بهره‌گیری از عقل به دو قسمت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زنانی که این سرمایه عظیم را به کار می‌گیرند،و مردان و زنانی که این سرمایه را در زندان هوی و هوس خود حبس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کاری به فرمان عقل و اندیشه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اندیشه،از آن رو که مرکب از نور و معرفت و قدرت و مشیت حق است،محصول عجیبی است که فرمان‌های مهمی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با عقل کاری ندارند این فرمان‌ها را نمی‌شنوند،ولی آن‌ها که با عقل در ارتباطاند نقش این محصول را درک می‌کنند و ندای آن را می‌شنوند و از آن در جای جای زندگی بهره می‌برند</w:t>
      </w:r>
      <w:r>
        <w:rPr>
          <w:rFonts w:eastAsia="IRNazanin" w:cs="IRNazanin"/>
          <w:color w:val="111111"/>
          <w:sz w:val="28"/>
          <w:szCs w:val="28"/>
          <w:rtl w:val="true"/>
          <w:lang w:bidi="fa-IR"/>
        </w:rPr>
        <w:t>.</w:t>
      </w:r>
    </w:p>
    <w:p>
      <w:pPr>
        <w:pStyle w:val="Heading3"/>
        <w:numPr>
          <w:ilvl w:val="2"/>
          <w:numId w:val="1"/>
        </w:numPr>
        <w:rPr/>
      </w:pPr>
      <w:bookmarkStart w:id="95" w:name="__RefHeading___Toc2151969_237004111"/>
      <w:bookmarkStart w:id="96" w:name="_Toc34"/>
      <w:bookmarkEnd w:id="95"/>
      <w:r>
        <w:rPr>
          <w:rtl w:val="true"/>
        </w:rPr>
        <w:t>عقل و تمییز صدق از کذب</w:t>
      </w:r>
      <w:bookmarkEnd w:id="96"/>
    </w:p>
    <w:p>
      <w:pPr>
        <w:pStyle w:val="BookText"/>
        <w:rPr/>
      </w:pPr>
      <w:r>
        <w:rPr>
          <w:rFonts w:ascii="IRNazanin" w:hAnsi="IRNazanin" w:eastAsia="IRNazanin"/>
          <w:color w:val="111111"/>
          <w:sz w:val="28"/>
          <w:sz w:val="28"/>
          <w:szCs w:val="28"/>
          <w:rtl w:val="true"/>
          <w:lang w:bidi="fa-IR"/>
        </w:rPr>
        <w:t>امام صادق،علیه السلام،می‌فرمایند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فعالیت‌های عقل در انسان این است که فرد صادق را تصدیق و شخص کاذب را تکذیب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حال،سوال این است که صادق چه کسی است تا حکم عقل را درباره‌اش اجرا کنیم و کاذب کیست؟دراین جا،ذکر نمونه‌ای تاریخی خالی از لطف نیست</w:t>
      </w:r>
      <w:r>
        <w:rPr>
          <w:rFonts w:eastAsia="IRNazanin" w:cs="IRNazanin"/>
          <w:color w:val="111111"/>
          <w:sz w:val="28"/>
          <w:szCs w:val="28"/>
          <w:rtl w:val="true"/>
          <w:lang w:bidi="fa-IR"/>
        </w:rPr>
        <w:t>.</w:t>
      </w:r>
    </w:p>
    <w:p>
      <w:pPr>
        <w:pStyle w:val="Heading3"/>
        <w:numPr>
          <w:ilvl w:val="2"/>
          <w:numId w:val="1"/>
        </w:numPr>
        <w:rPr/>
      </w:pPr>
      <w:bookmarkStart w:id="97" w:name="__RefHeading___Toc2151971_237004111"/>
      <w:bookmarkStart w:id="98" w:name="_Toc35"/>
      <w:bookmarkEnd w:id="97"/>
      <w:r>
        <w:rPr>
          <w:rtl w:val="true"/>
        </w:rPr>
        <w:t>اولین دعوت علنی پیامبر اکرم</w:t>
      </w:r>
      <w:bookmarkEnd w:id="98"/>
    </w:p>
    <w:p>
      <w:pPr>
        <w:pStyle w:val="BookText"/>
        <w:rPr/>
      </w:pPr>
      <w:r>
        <w:rPr>
          <w:rFonts w:ascii="IRNazanin" w:hAnsi="IRNazanin" w:eastAsia="IRNazanin"/>
          <w:color w:val="111111"/>
          <w:sz w:val="28"/>
          <w:sz w:val="28"/>
          <w:szCs w:val="28"/>
          <w:rtl w:val="true"/>
          <w:lang w:bidi="fa-IR"/>
        </w:rPr>
        <w:t xml:space="preserve">روزی،رسول خدا،صلی اللّه علیه و آله و سلم،بر دامنه کوه ابو قبیس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خطاب به مردم مشرک و بت‌پرست مکه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مردم،چند سال است مرا می‌شناسید؟گفتند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پنج یا چهل و چهار سال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عیبی که در این چهل و اندی سال در من دیدید چه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w:t>
      </w:r>
      <w:bookmarkStart w:id="99" w:name="pg6294_44065"/>
    </w:p>
    <w:p>
      <w:pPr>
        <w:pStyle w:val="BookText"/>
        <w:rPr/>
      </w:pPr>
      <w:bookmarkEnd w:id="99"/>
      <w:r>
        <w:rPr>
          <w:rFonts w:ascii="IRNazanin" w:hAnsi="IRNazanin" w:eastAsia="IRNazanin"/>
          <w:color w:val="111111"/>
          <w:sz w:val="28"/>
          <w:sz w:val="28"/>
          <w:szCs w:val="28"/>
          <w:rtl w:val="true"/>
          <w:lang w:bidi="fa-IR"/>
        </w:rPr>
        <w:t>در تو سراغ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همیشه امین و عادل و راستگو و مورد اعتماد بوده‌ای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شما خبر بدهم که دشمن امروز یا فردا به شهر شما حمله می‌کند باور می‌کنید؟گفتند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اکنون،این دوست راستگو،امین،عادل،عالم،و مورد اعتماد به شما می‌گوید که نتیجه کارهایی که انجام می‌دهید و اخلاق و رفتاری که دارید،غیر از این مقدار که با چشم خود ضررش را مشاهده می‌کنید،آتشی سوزان و دائمی به نام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این وضع نجات دهید تا وارد جهنم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این دعوت به دنیای شما چشم طمعی ندوخته‌ام و در پی سود و زیان خویش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تنها،از سر خیرخواهی با شما سخن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سخن را شنید و بدان عمل کرد رستگار شد و هرکس آن را نشنید در حسرت ابدی فرو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شرط بلاغ است با تو می‌گویم تو خواه از سخنم پند گیر خواه ملال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پس از این سخنان،عده‌ای از مردم به هم نگاه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صادق را نباید تکذیب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امین را باید تصدیق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سخن او را قبول کرد و پذیرفت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 و 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 و نهیب آن،و ندای فکر و اندیشه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اگر کسی این ندای درونی را نپذیرد به خود ظلم کرده و با نور درونی‌اش مخالفت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نتیجه،بر شرافت انسانی خود پا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ازاین‌روست که عقل ما در مسأله برخورد با شهوت رفتار یوسف را تصدیق می‌کند،نه حرکات هنرپیشه‌های سینماهای اسرائیل و آمریکا را که مکذّب همه واقعیات‌ها هستند</w:t>
      </w:r>
      <w:r>
        <w:rPr>
          <w:rFonts w:eastAsia="IRNazanin" w:cs="IRNazanin"/>
          <w:color w:val="111111"/>
          <w:sz w:val="28"/>
          <w:szCs w:val="28"/>
          <w:rtl w:val="true"/>
          <w:lang w:bidi="fa-IR"/>
        </w:rPr>
        <w:t>.</w:t>
      </w:r>
    </w:p>
    <w:p>
      <w:pPr>
        <w:pStyle w:val="Heading3"/>
        <w:numPr>
          <w:ilvl w:val="2"/>
          <w:numId w:val="1"/>
        </w:numPr>
        <w:rPr/>
      </w:pPr>
      <w:bookmarkStart w:id="100" w:name="__RefHeading___Toc2151973_237004111"/>
      <w:bookmarkStart w:id="101" w:name="_Toc36"/>
      <w:bookmarkEnd w:id="100"/>
      <w:r>
        <w:rPr>
          <w:rtl w:val="true"/>
        </w:rPr>
        <w:t>نشانه های تکذیب کنندگان حق</w:t>
      </w:r>
      <w:bookmarkEnd w:id="101"/>
    </w:p>
    <w:p>
      <w:pPr>
        <w:pStyle w:val="Heading4"/>
        <w:numPr>
          <w:ilvl w:val="3"/>
          <w:numId w:val="1"/>
        </w:numPr>
        <w:rPr/>
      </w:pPr>
      <w:bookmarkStart w:id="102" w:name="__RefHeading___Toc2151975_237004111"/>
      <w:bookmarkStart w:id="103" w:name="_Toc37"/>
      <w:bookmarkEnd w:id="102"/>
      <w:r>
        <w:rPr>
          <w:rtl w:val="true"/>
        </w:rPr>
        <w:t>اشاره</w:t>
      </w:r>
      <w:bookmarkEnd w:id="103"/>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برای تکذیب‌کنندگان حق سه نشانه برشمرده است</w:t>
      </w:r>
      <w:r>
        <w:rPr>
          <w:rFonts w:eastAsia="IRNazanin" w:cs="IRNazanin"/>
          <w:color w:val="111111"/>
          <w:sz w:val="28"/>
          <w:szCs w:val="28"/>
          <w:rtl w:val="true"/>
          <w:lang w:bidi="fa-IR"/>
        </w:rPr>
        <w:t>:</w:t>
      </w:r>
      <w:bookmarkStart w:id="104" w:name="pg6294_44067"/>
    </w:p>
    <w:p>
      <w:pPr>
        <w:pStyle w:val="BookText"/>
        <w:rPr/>
      </w:pPr>
      <w:bookmarkEnd w:id="1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کُلُوا مِمّا فِی الْأَرْضِ حَلالاً طَیِّباً وَ لا تَتَّبِعُوا خُطُواتِ الشَّیْطانِ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یَأْمُرُکُمْ بِالسُّوءِ وَ الْفَحْشاءِ وَ أَنْ تَقُولُوا عَلَی اللّهِ ما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ای مردم،از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میوه‌ها و خوردنی‌ها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حلال و پاکیزه است،بخورید و از گام‌های شیطان پیروی نکنید،زیرا او نسبت به شما دشمنی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شما را به بدی و زشتی فرمان می‌دهد،و این که جاهلانه اموری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نسبت دهید</w:t>
      </w:r>
      <w:r>
        <w:rPr>
          <w:rFonts w:eastAsia="IRNazanin" w:cs="IRNazanin"/>
          <w:color w:val="111111"/>
          <w:sz w:val="28"/>
          <w:szCs w:val="28"/>
          <w:rtl w:val="true"/>
          <w:lang w:bidi="fa-IR"/>
        </w:rPr>
        <w:t>.</w:t>
      </w:r>
    </w:p>
    <w:p>
      <w:pPr>
        <w:pStyle w:val="Heading4"/>
        <w:numPr>
          <w:ilvl w:val="3"/>
          <w:numId w:val="1"/>
        </w:numPr>
        <w:rPr/>
      </w:pPr>
      <w:bookmarkStart w:id="105" w:name="__RefHeading___Toc2151977_237004111"/>
      <w:bookmarkStart w:id="106" w:name="_Toc38"/>
      <w:bookmarkEnd w:id="105"/>
      <w:r>
        <w:rPr>
          <w:rtl w:val="true"/>
        </w:rPr>
        <w:t>الف</w:t>
      </w:r>
      <w:r>
        <w:rPr>
          <w:rtl w:val="true"/>
        </w:rPr>
        <w:t>.</w:t>
      </w:r>
      <w:r>
        <w:rPr>
          <w:rtl w:val="true"/>
        </w:rPr>
        <w:t>دعوت به بدی</w:t>
      </w:r>
      <w:bookmarkEnd w:id="106"/>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دعوت منبع شر و کسی که همواره حق را تکذیب کرده است دعوت به 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یامرکم بالسوء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گاهی،این دعوت بسیار منطقی و دلسوزانه است؛مثلا،روزی که تصمیم می‌گیریم از ثروتی که خدا نصیبمان کرده مدرسه‌ای بسازیم،شیطان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دوستان او از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می‌آیند و شروع به وسوسه می‌کنند که این مدرسه را برای چه کسی و برای چه می‌سازی؟مگر چه خیری از این مردم یا این مملکت دیده‌ای و آن‌ها تا به حال برایت چه کار مثبتی انجام داده‌اند؟یادت رفته چند میلیون شهرداری بابت عوارض و مالیات و نوسازی از تو گرفت؟ یادت رفته آن ممیّز دارایی از سر لجبازی مالیاتت را چقدر نوشت و چقدر اسیر شدی تا ثابت کنی مالیاتت آن‌قدر نبوده و کسی هم به دادت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؟خلاصه،آن‌قدر بدی‌ها و مشکلات را یادآوری می‌کند تا انسان را از کار خیر دور کند و مانع انجام کار نیک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مرحله،او را کم‌کم به بدی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متاسفانه،اغلب مردم هم این طور فکر می‌کنند و به سبب بد رفتاری یک مسجدی یا پلیس یا یک ممیّز خطاکار انجام کارهای خوب را ترک می‌کنند و،رفته‌رفته،خودشان نیز به بدی و ارتکاب خلاف و قانون‌شکنی روی می‌آورند</w:t>
      </w:r>
      <w:r>
        <w:rPr>
          <w:rFonts w:eastAsia="IRNazanin" w:cs="IRNazanin"/>
          <w:color w:val="111111"/>
          <w:sz w:val="28"/>
          <w:szCs w:val="28"/>
          <w:rtl w:val="true"/>
          <w:lang w:bidi="fa-IR"/>
        </w:rPr>
        <w:t>!</w:t>
      </w:r>
      <w:bookmarkStart w:id="107" w:name="pg6294_44069"/>
    </w:p>
    <w:p>
      <w:pPr>
        <w:pStyle w:val="BookText"/>
        <w:rPr/>
      </w:pPr>
      <w:bookmarkEnd w:id="107"/>
      <w:r>
        <w:rPr>
          <w:rFonts w:ascii="IRNazanin" w:hAnsi="IRNazanin" w:eastAsia="IRNazanin"/>
          <w:color w:val="111111"/>
          <w:sz w:val="28"/>
          <w:sz w:val="28"/>
          <w:szCs w:val="28"/>
          <w:rtl w:val="true"/>
          <w:lang w:bidi="fa-IR"/>
        </w:rPr>
        <w:t>این چه منطقی است که بعضی از ما داریم و به سبب آن دنیا و آخرتمان را در معرض نابودی قرار داده‌ایم؟چرا باید معیار رفتار و گفتار ما عمل مردم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مردمان خطاکار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باشد؟البته،کسی منکر این معنا نیست که ممکن است در ادارات،کلانتری‌ها،بانک‌ها،آموزش و پرورش،اداره دارایی،اداره ثبت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کارمندان اشتباه کاری هم وجود داشته باشند یا ممیّز خطاکار،لجباز یا حسودی هم در کار باشد که وقتی مغازه یا شرکت شما را می‌بیند و وضع شما را با وضع خودش می‌سنجد از سر حسادت حق ننویسد و مثلا یک میلیون تومان را ده میلیون تومان بنویسد و شما مجبور شوید چند سال در پیچ و خم ادارات بروید و بیایید تا ثابت کنید مالیاتتان یک میلیون بوده و الباقی را قلم نجس حسد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است،اما این دلیل خوبی برای ترک کارهای نیک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وضعیت‌هایی،عقل دستور می‌دهد که این وسوسه را تکذیب کن 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دروغگو،برو مخالف با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مبلغ اضافه را قلم حسود برای من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من این است که جایی بسازم تا چهار صد نفر در آن درس بخوانند و عالم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آینده سی نفر از این افراد دکتر شوند و به مریضان فقیر رحم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مدرسه می‌خواهم میلیاردها تومان در آخرت بهره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نتیجه،تو را تکذیب می‌کنم و دعوتت را ناحق و پلید و آلوده می‌بینم و آن را نمی‌پذیرم</w:t>
      </w:r>
      <w:r>
        <w:rPr>
          <w:rFonts w:eastAsia="IRNazanin" w:cs="IRNazanin"/>
          <w:color w:val="111111"/>
          <w:sz w:val="28"/>
          <w:szCs w:val="28"/>
          <w:rtl w:val="true"/>
          <w:lang w:bidi="fa-IR"/>
        </w:rPr>
        <w:t>.</w:t>
      </w:r>
    </w:p>
    <w:p>
      <w:pPr>
        <w:pStyle w:val="Heading4"/>
        <w:numPr>
          <w:ilvl w:val="3"/>
          <w:numId w:val="1"/>
        </w:numPr>
        <w:rPr/>
      </w:pPr>
      <w:bookmarkStart w:id="108" w:name="__RefHeading___Toc2151979_237004111"/>
      <w:bookmarkStart w:id="109" w:name="_Toc39"/>
      <w:bookmarkEnd w:id="108"/>
      <w:r>
        <w:rPr>
          <w:rtl w:val="true"/>
        </w:rPr>
        <w:t>ب</w:t>
      </w:r>
      <w:r>
        <w:rPr>
          <w:rtl w:val="true"/>
        </w:rPr>
        <w:t>.</w:t>
      </w:r>
      <w:r>
        <w:rPr>
          <w:rtl w:val="true"/>
        </w:rPr>
        <w:t>دعوت به فحشا</w:t>
      </w:r>
      <w:bookmarkEnd w:id="109"/>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دیگر تکذیب‌کنندگان حق دعوت مردم به ارتکاب فحشا و انجام گناهان کبیره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مثال،وقتی در پی کار مشروعی هستیم که با آن تجارت کنیم،این وسوسه هرجا که باشیم پیدایمان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بی‌کاری</w:t>
      </w:r>
      <w:bookmarkStart w:id="110" w:name="pg6294_44070"/>
    </w:p>
    <w:p>
      <w:pPr>
        <w:pStyle w:val="BookText"/>
        <w:rPr/>
      </w:pPr>
      <w:bookmarkEnd w:id="110"/>
      <w:r>
        <w:rPr>
          <w:rFonts w:ascii="IRNazanin" w:hAnsi="IRNazanin" w:eastAsia="IRNazanin"/>
          <w:color w:val="111111"/>
          <w:sz w:val="28"/>
          <w:sz w:val="28"/>
          <w:szCs w:val="28"/>
          <w:rtl w:val="true"/>
          <w:lang w:bidi="fa-IR"/>
        </w:rPr>
        <w:t>در این فضای ناامن اقتصادی که معلوم نیست قیمت دلار تا فردا ثابت می‌ماند یا نه و با این همه مشکل که در کارهای اقتصادی هست می‌خواهی کارخانه درست کنی و پانصد نفر نان‌خور برای خودت بتراشی که اول تا آخرش دردسر است؟سری را که درد نمی‌کند دستمال نمی‌بندد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را رها کن و به جای آن،عقلت را به کار بیانداز و این پول را تقسیم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هم که دربه‌در دنبال پول می‌گردند و تومانی سی شاهی ربا می‌دهند زیادند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پولت را نزول بده تا صد میلیونت در عرض یک ماه صد و بیست میلیون و در عرض ده ماه دویست میلیون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کدام کارخانه می‌خواهی ده ماهه صد میلیون در بیاوری؟</w:t>
      </w:r>
    </w:p>
    <w:p>
      <w:pPr>
        <w:pStyle w:val="BookText"/>
        <w:rPr/>
      </w:pPr>
      <w:r>
        <w:rPr>
          <w:rFonts w:ascii="IRNazanin" w:hAnsi="IRNazanin" w:eastAsia="IRNazanin"/>
          <w:color w:val="111111"/>
          <w:sz w:val="28"/>
          <w:sz w:val="28"/>
          <w:szCs w:val="28"/>
          <w:rtl w:val="true"/>
          <w:lang w:bidi="fa-IR"/>
        </w:rPr>
        <w:t>این دعوت کسی است که حق را تکذیب کرده است،در حالی که عقل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هزار نفر انسان نیازمند و بیچاره باید کنار این صد میلیون پاره‌پاره شود که تو می‌خواهی یکساله پولت دوبرابر شود؟این چه پولی است؟فریاد عقل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بدبختانه،عده زیادی از سر ناآگاهی به دام این وسوسه‌ها می‌افتند و زندگی‌شان را تباه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 گمان می‌کنند چون متدین‌اند و نماز می‌خوانند کافی است و لازم نیست درباره معاملات هم اطلاعاتی داشته باشند،در حالی که این برخلاف فرمان عقل و دستور اولیای دین است</w:t>
      </w:r>
      <w:r>
        <w:rPr>
          <w:rFonts w:eastAsia="IRNazanin" w:cs="IRNazanin"/>
          <w:color w:val="111111"/>
          <w:sz w:val="28"/>
          <w:szCs w:val="28"/>
          <w:rtl w:val="true"/>
          <w:lang w:bidi="fa-IR"/>
        </w:rPr>
        <w:t>.</w:t>
      </w:r>
    </w:p>
    <w:p>
      <w:pPr>
        <w:pStyle w:val="Heading3"/>
        <w:numPr>
          <w:ilvl w:val="2"/>
          <w:numId w:val="1"/>
        </w:numPr>
        <w:rPr/>
      </w:pPr>
      <w:bookmarkStart w:id="111" w:name="__RefHeading___Toc2151981_237004111"/>
      <w:bookmarkStart w:id="112" w:name="_Toc40"/>
      <w:bookmarkEnd w:id="111"/>
      <w:r>
        <w:rPr>
          <w:rtl w:val="true"/>
        </w:rPr>
        <w:t>سخنی از علی</w:t>
      </w:r>
      <w:r>
        <w:rPr>
          <w:rtl w:val="true"/>
        </w:rPr>
        <w:t>(</w:t>
      </w:r>
      <w:r>
        <w:rPr>
          <w:rtl w:val="true"/>
        </w:rPr>
        <w:t>علیه السلام</w:t>
      </w:r>
      <w:r>
        <w:rPr>
          <w:rtl w:val="true"/>
        </w:rPr>
        <w:t>)</w:t>
      </w:r>
      <w:bookmarkEnd w:id="112"/>
    </w:p>
    <w:p>
      <w:pPr>
        <w:pStyle w:val="BookText"/>
        <w:rPr/>
      </w:pPr>
      <w:r>
        <w:rPr>
          <w:rFonts w:ascii="IRNazanin" w:hAnsi="IRNazanin" w:eastAsia="IRNazanin"/>
          <w:color w:val="111111"/>
          <w:sz w:val="28"/>
          <w:sz w:val="28"/>
          <w:szCs w:val="28"/>
          <w:rtl w:val="true"/>
          <w:lang w:bidi="fa-IR"/>
        </w:rPr>
        <w:t>امیر المؤمنین،علیه السلام،در سخنانشان بی‌اساس بودن چنین پندارهایی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روزی،شنیدم امیر المؤمنین، علیه السلام،بر فراز منبر می‌فرمود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الاصبغ بن نباتة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علیه السلام یقول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التجار الفقه ثم المتجر،الفقه ثم المتجر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ای کاسب‌ها،ای خرید و فروش‌کننده‌ها،ای تاجرها،اول به حلال و حرام خدا علم پیدا کنید،بعد به تجارت دست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اول،باطنتان را نورانی کنید و عقلتان را با شنیدن مسائل الهی فعال کنید،بعد با پول رابطه برقرار کنید؛چون تجارت انسان غیر عاقل خنجری است که هم او را به کشتن می‌دهد و هم به مردم ضربه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پس،اول اندیشه را با فقه اهل بیت تغذیه کنید و بعد وارد تجارت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للربا فی هذه الامة دبیب أخفی من دبیب النمل علی الصفا،صونوا أموالکم بالصدقة،التاجر فاجر،و الفاجر فی النار إلا من أخذ الحق و أعطی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قسم،ربا در معاملات این امت از لغزش مورچه روی سنگ صاف ناپیداتر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گاه تاجری همه معامله‌اش را نجس می‌کند و خودش هم متوجه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که برای خودش در تجارت عقل مسموع نساخته و حلال و حرام خدا را یاد نگرفته تا بتواند مطابق با آن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موضوعی جدی و امری دقیق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نشانه‌اش هم این است که ائمه اطهار،علیهم السلام،که هیچ‌گاه قسم،بخصوص قسم به خدا، نمی‌خوردند،بر این موضوع قسم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به قدری مهم است که گاه با خواندن برخی روایات انسان بر خود می‌لرزد و از خود می‌پرسد که به راستی،ماجرا از این قرار است و، به فرموده پیغمبر اکرم صلی اللّه علیه و آله و سلم،آثار لقمه حرام در نسل‌های بعدی انسان هم باقی می‌ماند؟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البته،امروزه دانشمندان آلمانی اثبات کرده‌اند که آثار الکل تا هفت نسل آینده انسان شرابخوار باقی می‌ماند و به هیچ شکل هم نمی‌توان مانع ظهور آثار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عاشورا،امام حسین،علیه السلام،به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پیغمبر،صلی اللّه علیه و آله و سلم،نظام حلال و حرام به هم ریخت و بزرگان شما در سقیفه جای همه‌چیز را عوض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حال،کار شما در این حرام‌خوری به جایی رسیده که هفتاد و یک نفر از یاران من را قطعه قطعه کرده‌اید و تا مرا هم نکشید باز نخواهید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این کارتان هم نمی‌شود شد؛زیرا از روز دوم محرم تا الان که عصر روز عاشوراست بارها خودم،برادرانم،و یارانم،با شما حرف زده‌ایم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بود دست از این کار بکشید می‌کشیدید،ولی لقمه حرام نگذاشت تا از این گناه خطرناک و غیر قابل بخشش چشم بپوشید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چه کسانی را کشتید؟یکی از کسانی که شما امروز او را کشتید حبیب بن مظاهر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هیچ شبی از عمرش را صبح نکرد،مگر این که یک‌بار قرآن را در آن ختم کرده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کرده‌اید که امروز چه کسانی را کشته‌اید؟معلوم است که فکر نکرده‌اید،چون شما با عقل رابطه‌ای ندارید تا بتوانید درک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هم متوجه نیستید که نمی‌فهمید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یزید را صالح می‌دانید و او را تصدیق می‌کنید و مرا تکذیب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سرمایه عقل را به کار نگرفته‌اید و الاّ صادق را تصدیق و کاذب را تکذیب می‌کردید؛کاذبی که وصفش در قرآن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یَأْمُرُکُمْ بِالسُّوءِ وَ الْفَحْشاءِ وَ أَنْ تَقُولُوا عَلَی اللّهِ ما لا تَعْلَمُونَ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ابن زیاد به شما دستور داده ما را بکشید و این گناه کبیره را مرتکب شوید و به شما تلقین کرده که خدا می‌خواهد حسین را کشته ببینید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راستی،این چه منطقی است؟اگر کسی چنین مبنایی را بپذیرد،از این به بعد،شراب که خورد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که کرد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زنایش را هم باید به خدا منتسب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نمی‌خواستم،خدا در تقدیر من این‌طور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bookmarkStart w:id="113" w:name="pg6294_44076"/>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تَقُولُوا عَلَی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مکذب کسی است که انسان را وادار می‌کند به خدا تهمت بزند و بگوید خدا این‌طور خواست و برای من مقدر کرد</w:t>
      </w:r>
      <w:r>
        <w:rPr>
          <w:rFonts w:eastAsia="IRNazanin" w:cs="IRNazanin"/>
          <w:color w:val="111111"/>
          <w:sz w:val="28"/>
          <w:szCs w:val="28"/>
          <w:rtl w:val="true"/>
          <w:lang w:bidi="fa-IR"/>
        </w:rPr>
        <w:t>.</w:t>
      </w:r>
    </w:p>
    <w:p>
      <w:pPr>
        <w:pStyle w:val="Heading3"/>
        <w:numPr>
          <w:ilvl w:val="2"/>
          <w:numId w:val="1"/>
        </w:numPr>
        <w:rPr/>
      </w:pPr>
      <w:bookmarkStart w:id="114" w:name="__RefHeading___Toc2151983_237004111"/>
      <w:bookmarkStart w:id="115" w:name="_Toc41"/>
      <w:bookmarkEnd w:id="114"/>
      <w:r>
        <w:rPr>
          <w:rtl w:val="true"/>
        </w:rPr>
        <w:t>از ربا پرهیز کنیم</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للربا فی هذه الامة دبیب أخفی من دبیب النمل علی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تاجر و بازاری محترم صورت حساب صوری درست می‌کند و با رئیس بانک می‌سازد،تا حق را ناحق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ساقی به هم سازیم و بنیانش براندازیم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با رئیس بانک می‌سازد و به دروغ ده میلیون صورت حساب درست می‌کند که مثلا این جنس‌ها را خریده است،در حالی که جنسی نخریده و تمام آن صورت‌ها و فاکتورها قلابی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هم خوش است که با عقود اسلامی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میلیون را می‌گیرد و همان لحظه هم حساب می‌کنند که سود د میلیون از نظر بانک چقدر است؟بعد هم قرار می‌شود این ده میلیون را ببرد و با آن کاسبی کند و سود بانک را بدهد و مال خودش را هم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ربای مخفی نیست،ربای آشکار و قطعی و حتمی است و هیچ وجه شرعی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پیغمبر،صلی اللّه علیه و آله و سلم،به امیر المؤمنین،علیه السلام،فرمود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دینار ربا،گناهش از بیست زنای با محارم در خانه کعبه سنگین‌تر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ربای آشکار است،ولی امیر المؤمنین،علیه السلام،می‌فرماید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بی‌خردی،گاهی کارهایی در معاملات انجام می‌شود که معامله را ربا می‌کند،ولی این‌قدر پنهان است که خود را نشان نمی‌دهد؛مانند لغزیدن مورچه روی سنگ 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می‌شود لغزیدن این مورچه را دید؟این ربا را هم،به همین ترتیب،نمی‌توان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مومنان پس از 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صونوا أموالکم بالصدقة،التاجر فاجر،و الفاجر فی النار إلا من أخذ الحق و أعطی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خدا را از مال خود خارج کنید،و بدانید تاجر انسان فاجری است و فاجر جایگاهش در آتش است،مگر تاجری که مال حلال کسب کند و از همان مال هزینه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ثروتش را با بیرون کردن حق خدا از آن حفظ کند وگرنه این مال پیش خود او هم نمی‌ماند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مثلا،یک روز،انسان ظاهر الصلاحی اعتمادش را جلب می‌کند و چهل میلیون تومان از او خرید می‌کند،اما وقتی چکش را بانک می‌برد،معلوم می‌شود بی‌محل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می‌کند و تازه متوجه می‌شود که چهل میلیون از او،هشتاد میلیون از کس دیگر،صد میلیون از دیگری و خلاصه،در مجموع،هفتصد هشتصد میلیون کلاهبرداری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میلیون از مالش یکجا از بین می‌رود،در حالی که از حق خدا فقط ده میلیون تومان در مالش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وقت این مبلغ را داده بود،خدا هم زمینه‌ای فراهم می‌کرد که گذر چنین مشتری متقلبی به کویش نیفتد،اما این کار را نکرد و حالا باید مدت‌ها آشنای دادگاه و دادگستری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روز،او خدا را مسخره می‌کرد و امروز خداوند متعال او را مسخره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یَسْتَهْزِئُ بِهِمْ وَ یَمُدُّهُمْ فِی طُغْیانِهِمْ یَعْمَهُونَ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چنین انسان‌هایی تعطیل است و نمی‌فهمند چگونه باید زندگی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از چاه تشخیص نمی‌دهند،لذا،با دست خود چهل میلیون تومان نزول می‌دهند به امید این که سه ماه دیگر چهل و دو میلیون پس بگیرند،در حالی که سه ماه دیگر هم اصل سرمایه را باخته‌اند و هم فرع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البته،ممکن است کسی بگوید تا امروز خدا کاری به کار من نداشته و تلنگری هم به من نخورده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این موضوع</w:t>
      </w:r>
      <w:bookmarkStart w:id="116" w:name="pg6294_44080"/>
    </w:p>
    <w:p>
      <w:pPr>
        <w:pStyle w:val="BookText"/>
        <w:rPr/>
      </w:pPr>
      <w:bookmarkEnd w:id="116"/>
      <w:r>
        <w:rPr>
          <w:rFonts w:ascii="IRNazanin" w:hAnsi="IRNazanin" w:eastAsia="IRNazanin"/>
          <w:color w:val="111111"/>
          <w:sz w:val="28"/>
          <w:sz w:val="28"/>
          <w:szCs w:val="28"/>
          <w:rtl w:val="true"/>
          <w:lang w:bidi="fa-IR"/>
        </w:rPr>
        <w:t>خوشحال هم باشد،ولی یک روز می‌بیند در بدنش غده کوچکی در آمده که هرچه کپسول و قرص و پماد استفاده می‌کند مداوا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نهایت،دکترهای ایران می‌گویند باید برود خارج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هم چهار ماه معطلش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از آن پول درآوردهای قهّار عالم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میلیون‌ها تومان هم بابت بیمارستان از او می‌گیرند و سر آخر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ایران شش ماه دیگر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خودشان می‌دانند شش ماه دیگر می‌میرد،ولی بازی‌اش می‌دهند و دنبال نخود سیاهش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اتفاق برای افراد زیادی افتاده است،در حالی که افراد قانع به روزی حلال خدا و آن‌ها که به عقل وابسته هستند بدون این نوع ناراحتی‌ها و با آرامش و بی‌دغدغه زندگی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اصفهان و تهران،کسانی داریم که هشتاد یا نود سال از عمرشان گذشته و کسب و کار خوبی هم داشته‌اند و حتی یک ریال هم به ضرر دچار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حقیقت،آن‌ها را خداوند متعال حفظ کرده است،چون با خدا معامله کرده‌اند</w:t>
      </w:r>
      <w:r>
        <w:rPr>
          <w:rFonts w:eastAsia="IRNazanin" w:cs="IRNazanin"/>
          <w:color w:val="111111"/>
          <w:sz w:val="28"/>
          <w:szCs w:val="28"/>
          <w:rtl w:val="true"/>
          <w:lang w:bidi="fa-IR"/>
        </w:rPr>
        <w:t>.</w:t>
      </w:r>
    </w:p>
    <w:p>
      <w:pPr>
        <w:pStyle w:val="Heading3"/>
        <w:numPr>
          <w:ilvl w:val="2"/>
          <w:numId w:val="1"/>
        </w:numPr>
        <w:rPr/>
      </w:pPr>
      <w:bookmarkStart w:id="117" w:name="__RefHeading___Toc2151985_237004111"/>
      <w:bookmarkStart w:id="118" w:name="_Toc42"/>
      <w:bookmarkEnd w:id="117"/>
      <w:r>
        <w:rPr>
          <w:rtl w:val="true"/>
        </w:rPr>
        <w:t>آتشی که ضرری نرساند</w:t>
      </w:r>
      <w:bookmarkEnd w:id="118"/>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بهایی،قدّس سره،می‌فرماید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آتش‌سوزی بزرگی در بصره اتفاق افتاد که به مغازه‌ها و خانه‌ها و بازار نیز سرایت کرد و نزدیک خانه پیرزن تنهایی شد که پشت بازار منزل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 از سروصدای مردم پنجره را باز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فریاد می‌زنید؟مگر پیغمبر نگفته مزاحم مردم نشوید؟چرا عربده می‌کشید؟گفتند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مادر،آتش همه بازار را سوزانده و دارد به طرف خانه تو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دلم یکبار در عشق او سوخته و او دو دفعه آدم را نمی‌سوزاند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پای پنجره خانه آن پیرزن ایستاده بودند دیدند آتش تا یک متری خانه پیرزن رسید و همان‌جا خاموش شد</w:t>
      </w:r>
      <w:r>
        <w:rPr>
          <w:rFonts w:eastAsia="IRNazanin" w:cs="IRNazanin"/>
          <w:color w:val="111111"/>
          <w:sz w:val="28"/>
          <w:szCs w:val="28"/>
          <w:rtl w:val="true"/>
          <w:lang w:bidi="fa-IR"/>
        </w:rPr>
        <w:t>.</w:t>
      </w:r>
      <w:bookmarkStart w:id="119" w:name="pg6294_44083"/>
    </w:p>
    <w:p>
      <w:pPr>
        <w:pStyle w:val="BookText"/>
        <w:rPr/>
      </w:pPr>
      <w:bookmarkEnd w:id="119"/>
      <w:r>
        <w:rPr>
          <w:rFonts w:ascii="IRNazanin" w:hAnsi="IRNazanin" w:eastAsia="IRNazanin"/>
          <w:color w:val="111111"/>
          <w:sz w:val="28"/>
          <w:sz w:val="28"/>
          <w:szCs w:val="28"/>
          <w:rtl w:val="true"/>
          <w:lang w:bidi="fa-IR"/>
        </w:rPr>
        <w:t>خداوند بندگانش را این‌طور حفظ می‌کند و طوری موقعیت را شکل می‌دهد که ضرری به دوستانش نخورد؛مثلا،شخصی می‌آید معامله کند و ظاهر معامله هم نشان می‌دهد که دو میلیون سود دارد،ولی خیلی راحت جواب رد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ببخشید،معامله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اصرار می‌کند که دو میلیون سود در این معامله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میلیون هم نوش جان خود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دست روی دستش می‌زند که نتوانستیم سرش را کلاه بگذاریم،نمی‌دانم چشم باطن داشت و دید ما چه شکلی هستیم؟آری،چشم باطن داشت و دید باطن آن‌ها خرس و خوک 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Heading3"/>
        <w:numPr>
          <w:ilvl w:val="2"/>
          <w:numId w:val="1"/>
        </w:numPr>
        <w:rPr/>
      </w:pPr>
      <w:bookmarkStart w:id="120" w:name="__RefHeading___Toc2151987_237004111"/>
      <w:bookmarkStart w:id="121" w:name="_Toc43"/>
      <w:bookmarkEnd w:id="120"/>
      <w:r>
        <w:rPr>
          <w:rtl w:val="true"/>
        </w:rPr>
        <w:t>حکایتی عجیب از اهل باطن</w:t>
      </w:r>
      <w:bookmarkEnd w:id="121"/>
    </w:p>
    <w:p>
      <w:pPr>
        <w:pStyle w:val="BookText"/>
        <w:rPr/>
      </w:pPr>
      <w:r>
        <w:rPr>
          <w:rFonts w:ascii="IRNazanin" w:hAnsi="IRNazanin" w:eastAsia="IRNazanin"/>
          <w:color w:val="111111"/>
          <w:sz w:val="28"/>
          <w:sz w:val="28"/>
          <w:szCs w:val="28"/>
          <w:rtl w:val="true"/>
          <w:lang w:bidi="fa-IR"/>
        </w:rPr>
        <w:t xml:space="preserve">خدا مرحوم آیت اللّه العظمی حاج آقا رحیم ارباب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دوبار خدمت ایشان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که خیلی سرحال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استادی داشتم به نام 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خیلی تعریف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من حدود بیست سالم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مربوط به صد سال قبل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روز،به اتفاق مرحوم آیت اللّه العظمی بروجردی و آقا شیخ مرتضی طالقانی،که آن زمان با هم همدرس بودیم،در محضر جناب بدیع نشسته بودیم و ایشان حکایت عجیبی را برای ما تعریف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بدیع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من در اصفهان طلبه بودم،استادی داشتم به نام حاج میرزا حسن نائینی که شنیده بودم صاحب دید باطن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که با ایشان تنها بودم،گفتم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آقا،از آن چیزها که می‌دانید و به کسی نمی‌گویید یک کلمه به ما مرحمت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می‌گویی از آن‌ها که می‌دانی و به کسی نمی‌گویی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خب،تو هم یکی از آن افراد هستی که به تو هم نباید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رفتم</w:t>
      </w:r>
      <w:r>
        <w:rPr>
          <w:rFonts w:eastAsia="IRNazanin" w:cs="IRNazanin"/>
          <w:color w:val="111111"/>
          <w:sz w:val="28"/>
          <w:szCs w:val="28"/>
          <w:rtl w:val="true"/>
          <w:lang w:bidi="fa-IR"/>
        </w:rPr>
        <w:t>.</w:t>
      </w:r>
      <w:bookmarkStart w:id="122" w:name="pg6294_44084"/>
    </w:p>
    <w:p>
      <w:pPr>
        <w:pStyle w:val="BookText"/>
        <w:rPr/>
      </w:pPr>
      <w:bookmarkEnd w:id="122"/>
      <w:r>
        <w:rPr>
          <w:rFonts w:ascii="IRNazanin" w:hAnsi="IRNazanin" w:eastAsia="IRNazanin"/>
          <w:color w:val="111111"/>
          <w:sz w:val="28"/>
          <w:sz w:val="28"/>
          <w:szCs w:val="28"/>
          <w:rtl w:val="true"/>
          <w:lang w:bidi="fa-IR"/>
        </w:rPr>
        <w:t>در این‌جا،حاج آقا رحیم چه نفس‌هایی می‌کشید،معلوم بود که باطن دارد می‌جوشد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استادم بدیع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نائینی را رها نکردم و آن‌قدر رفتم تا استاد را خسته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استاد،من شما را رها نمی‌کنم تا یک کلمه از آن‌ها که می‌دانید و به کسی نمی‌گویید به من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باشد،اما تو تحمل آن را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هم که دادند، اول تحملش را دادند،ضمن این که من از آن استفاده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بعد،یک خط نوشته به من داد که در هیچ کتاب دعایی آن را ندیده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استاد،این را چه زمانی بخوانم؟در نماز شب،در سجده؟گفت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عصر پنج‌شنبه برو روبه‌روی تخت فولاد بایست و آن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حاج آقا رحیم در این جا می‌لرزید و لب‌ها و چانه ایشان می‌لرزید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برای ما تعریف کرد که من عصر پنج‌شنبه به تخت فولاد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نوشته را خواندم،دیدم تمام تخت فولاد پر از سگ و خوک و خرس و حیوانات عجیب و غریب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سه‌تا آدم خیلی عصبانی هم در میان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بعد،یکی از آن‌ها که به شکل آدم بود جلو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بدیع،با ما چه کار داشتی؟</w:t>
      </w:r>
    </w:p>
    <w:p>
      <w:pPr>
        <w:pStyle w:val="BookText"/>
        <w:rPr/>
      </w:pPr>
      <w:r>
        <w:rPr>
          <w:rFonts w:ascii="IRNazanin" w:hAnsi="IRNazanin" w:eastAsia="IRNazanin"/>
          <w:color w:val="111111"/>
          <w:sz w:val="28"/>
          <w:sz w:val="28"/>
          <w:szCs w:val="28"/>
          <w:rtl w:val="true"/>
          <w:lang w:bidi="fa-IR"/>
        </w:rPr>
        <w:t>من همان‌جا غش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چقدر در حالت غش بودم،ولی وقتی بیدار شدم،دیگر توان راه رفتن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زحمت آمدم اصفهان و فردا نزد استاد رفتم و سلام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گفتم تو طاقت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بیخود رفتی و دیدی آن‌ها که در دنیا عوضی بودند آن طرف چه شکلی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حالا،همین مقدار تو را بس،تا مواظب باشی و مانند آنان نشوی</w:t>
      </w:r>
      <w:r>
        <w:rPr>
          <w:rFonts w:eastAsia="IRNazanin" w:cs="IRNazanin"/>
          <w:color w:val="111111"/>
          <w:sz w:val="28"/>
          <w:szCs w:val="28"/>
          <w:rtl w:val="true"/>
          <w:lang w:bidi="fa-IR"/>
        </w:rPr>
        <w:t>.</w:t>
      </w:r>
    </w:p>
    <w:p>
      <w:pPr>
        <w:pStyle w:val="Heading3"/>
        <w:numPr>
          <w:ilvl w:val="2"/>
          <w:numId w:val="1"/>
        </w:numPr>
        <w:rPr/>
      </w:pPr>
      <w:bookmarkStart w:id="123" w:name="__RefHeading___Toc2151989_237004111"/>
      <w:bookmarkStart w:id="124" w:name="_Toc44"/>
      <w:bookmarkEnd w:id="123"/>
      <w:r>
        <w:rPr>
          <w:rtl w:val="true"/>
        </w:rPr>
        <w:t>کلامی از امام صادق</w:t>
      </w:r>
      <w:r>
        <w:rPr>
          <w:rtl w:val="true"/>
        </w:rPr>
        <w:t>(</w:t>
      </w:r>
      <w:r>
        <w:rPr>
          <w:rtl w:val="true"/>
        </w:rPr>
        <w:t>علیه السلام</w:t>
      </w:r>
      <w:r>
        <w:rPr>
          <w:rtl w:val="true"/>
        </w:rPr>
        <w:t>)</w:t>
      </w:r>
      <w:bookmarkEnd w:id="124"/>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که یک نفر خدمت امام صادق،علیه السلام،آمد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در دست من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عهد کنید که روز قیامت،از من شفاعت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ابتدا،تو با من عهد کن که به شکل انسان وارد محشر بشوی،چون اگر حیوان بیایی نمی‌توانم تو را شفاعت کنم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باید تلاش کنیم در محشر به شکل انسان محشور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امکان ندارد مگر به سبب راهنمایی و دلالت عقل؛عقلی که مرکب از معرفت و مشیت و نور و قدرت است و مهم‌ترین سرمایه‌ای است که برای رسیدن به سعادت دنیا و آخرت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کاربردش هم این است که راستگویان را تصدیق کنیم و دروغگویان را نپذیریم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انبیای الهی را که همه راستگو بودند تصدیق کنیم و دعوت دشمنان خدا را تکذیب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سرمایه را به کار گرفت،با آن نگاه کرد،با آن گوش داد،با آن ازدواج کرد،رفیق گرفت،کاسبی کرد،خورد، خندید،گریه کرد،و زندگی را ساخت؛زیرا عقل نور خدا،جلوه اراده حق،و پرتو معرفت و مشیت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عالم نیز،هیچ‌جا جای آن نبود؛نه در آسمان‌ها و زمین،و نه در ملائکه و جنیان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خداوند انسان را ساخت و او را جایگاه عقل قرار داد</w:t>
      </w:r>
      <w:r>
        <w:rPr>
          <w:rFonts w:eastAsia="IRNazanin" w:cs="IRNazanin"/>
          <w:color w:val="111111"/>
          <w:sz w:val="28"/>
          <w:szCs w:val="28"/>
          <w:rtl w:val="true"/>
          <w:lang w:bidi="fa-IR"/>
        </w:rPr>
        <w:t>.</w:t>
      </w:r>
      <w:bookmarkStart w:id="125" w:name="pg6294_44088"/>
    </w:p>
    <w:p>
      <w:pPr>
        <w:pStyle w:val="Heading3"/>
        <w:numPr>
          <w:ilvl w:val="2"/>
          <w:numId w:val="1"/>
        </w:numPr>
        <w:rPr/>
      </w:pPr>
      <w:bookmarkStart w:id="126" w:name="__RefHeading___Toc2151991_237004111"/>
      <w:bookmarkStart w:id="127" w:name="_Toc45"/>
      <w:bookmarkEnd w:id="125"/>
      <w:bookmarkEnd w:id="126"/>
      <w:r>
        <w:rPr>
          <w:rtl w:val="true"/>
        </w:rPr>
        <w:t>پی نوشت</w:t>
      </w:r>
      <w:r>
        <w:rPr>
          <w:rtl w:val="true"/>
        </w:rPr>
        <w:t>:</w:t>
      </w:r>
      <w:bookmarkEnd w:id="1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الاختصاص،شیخ مفید،ص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مفهوم مشیت روایات مختلفی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المشیئة قبل الاشیاء ثم خلق الاشیاء بالمشیئة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المشیئة بنفسها،ثم خلق الاشیاء بالمشیئة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ذیل این روایت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الذی هو من غوامض الاخبار یحتمل وجوها من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المراد بالمشیئة الارادة بل إحدی مراتب التقدیرات التی اقتضت الحکمة جعلها من أسباب وجود الشیء کالتقدیر فی اللوح مثلا و الاثبات فیه،فإن اللوح و ما اثبت فیه لم یحصل بتقدیر آخر فی لوح سوی ذلک اللوح، و إنما وجد سائر الاشیاء بما قدر فی ذلک اللوح،و ربما یلوح هذا المعنی من بعض الاخبار کما سیأتی فی کتاب العدل،و علی هذا المعنی یحتمل أن یکون الخلق بمعنی التقدیر،الثانی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خلق المشیئة بنفسها کنایة عن کونها لازمة لذاته تعالی غیر متوقفة علی تعلق إرادة اخری بها فیکون نسبة الخلق إلیها مجازا عن تحققها بنفسها منتزعة عن ذاته تعالی بلا توقف علی مشیئة اخری،أو أنه کنایة عن أنه اقتضی علمه الکامل و حکمته الشاملة کون جمیع الاشیاء حاصلة بالعلم بالاصلاح فالمعنی أنه لما اقتضی کمال ذاته أن لا یصدر عنه شیء إلا علی الوجه الاصلح و الاکمل فلذا لا یصدر شیء عنه تعالی إلا بإرادته المقتضیة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السید الداماد قدس اللّه روحه أن المراد بالمشیئة هنا مشیئة العباد لافعالهم الاختیاریة لتقدسه سبحانه عن مشیئة مخلوقة زائدة علی ذاته عز و جل،و بالاشیاء أفاعیلهم المترتب وجودها علی تلک المشیئة،و بذلک تنحل شبهة ربما اوردت ههنا و هی أنه لو کانت أفعال العباد مسبوقة بإرادتهم لکانت الارادة مسبوقة بإرادة اخری و تسلسلت الارادات لا إلی نهایة</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 الافاضل و هو أن للمشیئة 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متعلق بالشائی و هی صفة کمالیة قدیمة هی نفس ذاته سبحانه و هی کون ذاته سبحانه بحیث یختار ما هو الخیر و الصلاح،و الآخر یتعلق بالمشییء و هو حادث بحدوث المخلوقات لا یتخلف المخلوقات عنه،و هو إیجاده سبحانه إیاها بحسب اختیاره،و لیست صفة زائدة علی ذاته عز و جل و علی المخلوقات بل هی نسبة بینهما بحدوث المخلوقات لفرعیتها المنتسبین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کان ههنا مظنة شبهة هی أنه إن کان اللّه عز و جل خلق الاشیاء بالمشیئة فبم خلق المشیئة أبمشیئة اخری؟فیلزم أن تکون قبل کل مشیئة مشیئة إلی ما لا نهایة له فأفاد الامام علیه السلام أن الاشیاء مخلوقة بالمشیئة،و أما المشیئة نفسها فلا یحتاج خلقها إلی مشیئة اخری بل هی مخلوقة بنفسها لانها نسبة و إضافة بین الشائی و المشییء تتحصل بوجودیهما العینی و العلمی،و لذا أضاف خلقها إلی اللّه سبحانه لان کلا الوجودین له و فیه و منه،و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بنفسها دون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إشارة لطیفة إلی ذلک،نظیر ذلک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الاشیاء إنما توجد بالوجود فأما الوجود نفسه فلا یفتقر إلی وجود آخر بل إنما یوجد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 المحققین بعد ما حقق أن إرادة اللّه المتجددة هی نفس أفعاله المتجددة الکائنة الفاسدة فإرادته لکل حادث بالمعنی الاضافی یرجع إلی إیجاده،و بمعنی المرادیة ترجع إلی وجوده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إذا فعلنا شیئا بقدرتنا و اختیارنا فأردناه أولا ثم فعلناه بسبب الارادة نشأت من أنفسنا بذاتها لا بإرادة اخری و إلا لتسلسل الامر لا إلی نهایة فالارادة مرادة لذاتها،و الفعل مراد بالارادة،و کذا الشهوة فی الحیوان مشتهاة لذاتها لذیذة بنفسها،و سائر الاشیاء مرعوبة بالشهوة فعلی هذا المثال حال مشیئة اللّه المخلوقة،و هی و نفس وجودات الاشیاء فإن الوجود خیر و مؤثر لذاته و مجعول بنفسه،و الاشیاء بالوجود موجودة و الوجود مشییء بالذات،و الاشیاء مشیئة بالوجود و کما أن الوجود حقیقة واحدة متفاوتة بالشدة و الضعف و الکمال و النقص فکذا الخیریة و المشیئة،و لیس الخیر المحض الذی لا یشوبه شر إلا الوجود البحت الذی لا یمازجه عدم و نقص،و هو ذات الباری جل مجده، فهو المراد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وفق باصولنا هو الوجه الاول کما سیظهر لک فی کتاب العدل،و سیأتی بعض الاخبار المناسبة لهذا الباب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سلیمان المروزی فی باب احتجاجات الرضا علیه السلام،و سنورد هناک بعض ما ترکنا ههنا إن شاء اللّه تعالی، و قد مر بعضها فی باب نفی الجسم و الصورة،و باب نفی الزمان و 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 علیه السلام‌لما سئل عن المشیئة و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بالشیء،و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ذلک الشیء</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التوحید،شیخ صدوق،ص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المشیئة و الإرادة من صفات الأفعال،فمن زعم أن اللّه تعالی لم یزل مریدا شائیا فلیس بموحد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السلام‌لما سأله بکیر بن أعین عن علم اللّه و مشیئته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مختلفان أم متفقان؟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لیس هو المشیئة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سأفعل کذا إن شاء اللّه،و لا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سأفعل کذا إن علم اللّه،فقولک إن شاء اللّه دلیل علی أنه لم یشأ،فإذا شاء کان الذی شاء کما شاء،و علم اللّه سابق للمشیئة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الکاظم علیه السلام‌لما سئل عن الإرادة من اللّه و من المخلوق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من المخلوق الضمیر،و ما یبدو له بعد ذلک من الفعل،و أما من اللّه عز و جل فإرادته إحداثه لا غیر ذلک،لانه لا یروی،و لا یهم،و لا یتفکر،و هذه الصفات منفیة عنه،و هی من صفات الخلق،فإرادة اللّه هی الفعل لا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اطلاعات بیشتر 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التوحید،شیخ صدوق،ص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؛اصول 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،کلام فی معنی الرضا و السخط من اللّه؛تفسیر المیزان،ج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النور،یا منور النور،یا خالق النور،یا مدبر النور، یا مقدر النور،یا نور کل نور،یا نورا قبل کل نور،یا نورا بعد کل نور،یا نورا فوق کل نور، یا نورا لیس کمثله نور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جالبی دراین‌باره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طالب علیه السلام أن النبی صلی اللّه علیه و آله سئل مما خلق اللّه عز و جل العقل،قال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ملک له رؤوس بعدد الخلائق من خلق و من یخلق إلی یوم القیامة،و لکل رأس وجه،و لکل آدمی رأس من رؤوس العقل،و اسم ذلک الانسان علی وجه ذلک الرأس مکتوب،و علی کل وجه ستر ملقی لا یکشف ذلک الستر من ذلک الوجه حتی یولد هذا المولود،و یبلغ حد الرجال، أو حد النساء فإذا بلغ کشف ذلک الستر،فیقع فی قلب هذا الانسان نور،فیفهم الفریضة و السنة،و الجید و الردی،ألا و مثل العقل فی القلب کمثل السراج فی وسط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هم از امیر مومنان و هم از امام جواد علیهما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نیز گاهی به جای عقل از واژه علم استفاده شده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و مسموع،و لا ینفع المسموع إذا لم یکن المطبوع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قزوینی،موسوعه امام جواد علیه السلام،ج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و مسموع،و لا ینفع مسموع إذا لم یکن مطبوع،و من عرف الحکمة لم یصبر علی الازدیاد منها،الجمال فی اللسان،و الکمال فی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مناوی در فیض القدیر شرح جامع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العقل صنفان مطبوع و مسموع و المسموع صنفان معاملة مع اللّه و معاملة مع الخلق کما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العبودیة اللّه و حسن المعاملة مع خلقه و إقامة العبودیة الرضا و الوفاء حتی یکون الحکم فی القضاء و الوفاء فی الأمر بالأداء و حسن المعاملة کف الأذی و بذل الندی فمن کف أذاه و بذل نداه و ده الناس و من فعل هذا فقد جاز نصف العقل و إن أقام العبودیة للّه استکمل العقل 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نیز در شرح نهج البلاغه،ج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سادس عشرها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حفظ التجارب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أخذ المتکلمون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غریزی و مکتسب، فالغریزی العلوم البدیهیة،و المکتسب ما أفادته التجربة و حفظته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حرانی در تحف العقول،ص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قال مولانا أمیر المؤمنین علیه السلام عقلان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و مکتسب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یدوران فی قوسی الصعود و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یقبلان التعالی و الانحطاط،فصاحبهما بین سعادة و شقاء،سعید أسعد اللّه حظه،و أصلح باله،و رافقه توفیقه، یعبد الرحمن،و یکتسب الجنان،فبالعقل طاب کسبه،و کثر خیره،و صلحت سریرته،و حسنت سیرته،و استقامت خلیقته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نکراء منکر،فطنته الدهاء،و فکرته المکر و الخدیعة، یتوانی عن البر و یبطیء عنه،و إن تکلم أثم،و إن قال مال،و إن عرضت له فتنه سارع إلیها، و إن رأی سوءة قحم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العلم نور العقل و دلیله،یقیم أوده،و یبرء أمته،یقوده إلی الخیر،و یدله علی سبل السلام،و مناهج السعادة،وجدد الصلاح،و مهیع العمل الناجع،و به یتأتی کماله،و یتم نضجه،و یبدو صلاحه،و قد جاء فی حکم الامام أبی عبد اللّه الصادق علیه السلام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من لا یعقل و لا یعقل من لا یعلم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 در نهج السعاده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عقل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العقل عبارة عن انتهاء هذه القوة الغریزیة فی الشخص الی أن یعرف عواقب الأمور،فیقمع الشهوة الداعیة الی اللذة العاجلة و یقهرها،فإذا حصلت هذه القوة سمی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اقدامه و امساکه یکونان بحسب ما یقتضیه النظر فی العواقب لا بحکم الشهوة العاجلة و هذه أیضا من خواص الانسان التی یتمیز بها عن سائر 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الاول هو الأس و المنبع،و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الفرع الاقرب إلیه،و المعنی الثالث متفرع علی الاول و الثانی،إذ بقوة الغریزة و العلوم الضروریة تستفاد علوم التجارب،و الرابع هو الثمرة الاخیرة،و هی الغایة القصوی،فالأولان بالطبع،و الاخیران بالاکتساب،و لذلک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العقل عقلین</w:t>
      </w:r>
      <w:r>
        <w:rPr>
          <w:rFonts w:ascii="IRNazanin" w:hAnsi="IRNazanin" w:eastAsia="IRNazanin"/>
          <w:i/>
          <w:i/>
          <w:iCs/>
          <w:color w:val="111111"/>
          <w:sz w:val="28"/>
          <w:sz w:val="28"/>
          <w:szCs w:val="28"/>
          <w:rtl w:val="true"/>
          <w:lang w:bidi="fa-IR"/>
        </w:rPr>
        <w:t>فمطبوع و مسموع</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لا ینفع مسموع</w:t>
      </w:r>
      <w:r>
        <w:rPr>
          <w:rFonts w:ascii="IRNazanin" w:hAnsi="IRNazanin" w:eastAsia="IRNazanin"/>
          <w:color w:val="111111"/>
          <w:sz w:val="28"/>
          <w:sz w:val="28"/>
          <w:szCs w:val="28"/>
          <w:rtl w:val="true"/>
          <w:lang w:bidi="fa-IR"/>
        </w:rPr>
        <w:t>إذ لم یک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تنفع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العین ممنوع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چهل سالگی را انتهای رشد آدمی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العبد ثلاثا و ثلاثین سنة فقد بلغ أشده،و إذا بلغ أربعین سنة فقد انتهی منتهاه،و إذا بلغ إحدی و أربعین فهو فی النقصان،و ینبغی لصاحب الخمسین أن یکون کمن هو فی النزع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بعث اللّه نبیا و لا رسولا حتی یستکمل العقل،و یکون عقله أفضل من جمیع عقول أمته</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لقمان در روایتی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حماد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لقمان و حکمته التی ذکرها اللّه عز و 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ما اوتی لقمان الحکمة بحسب و لا مال و لا أهل و لا بسط فی جسم و لا جمال،و لکنه کان رجلا قویا فی أمر اللّه،متورعا فی اللّه،ساکتا،سکینا،عمیق النظر،طویل الفکر،حدید النظر،مستغن بالعبر، لم ینم نهارا قط،و لم یره أحد من الناس علی بول و لا غائط و لا اغتسال لشدة تستره و عموق نظره و تحفظه فی أمره،و لم یضحک من شیء قط مخافة الاثم،و لم یغضب قط،و لم یمازح إنسانا قط،و لم یفرح لشیء إن أتاه من أمر الدنیا،و لا حزن منها علی شیء قط،و قد نکح من النساء و ولد له الاولاد الکثیرة و قدم أکثرهم إفراطا فما بکی علی موت أحد منهم،و لم یمر برجلین یختصمان أو یقتتلان إلا أصلح بینهما،و لم یمض عنهما حتی تحاجزا،و لم یسمع قولا قط من أحد استحسنه إلا سأل عن تفسیره و عمن أخذه،و کان یکثر مجالسة الفقهاء و الحکماء،و کان یغشی القضاة و الملوک و السلاطین فیرثی للقضاة مما ابتلوا به،و یرحم الملوک و السلاطین لغرتهم باللّه و طمأنینتهم فی ذلک،و یعتبر و یتعلم ما یغلب به نفسه، و یجاهد به هواه،و یحترز به من الشیطان،و کان یداوی قلبه بالتفکر،ویداری نفسه بالعیر، و کان لا یظعن إلا فیما یعنیه،فبذلک اوتی الحکمة،و منح العصمة،و إن اللّه تبارک و تعالی أمر طوائف من الملائکة حین انتصف النهار و هدأت العیون بالقائلة فنادوا لقمان حیث یسمع و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یالقمان هل لک أن یجعلک اللّه خلیفة فی الارض،تحکم بین الناس؟فقال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أمرنی ربی بذلک فالسمع و الطاعة،لانه إن فعل بی ذلک أعاننی علیه و علمنی و عصمنی،و إن هو خیرنی قبلت العافیة،فقالت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یالقمان 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الحکم بین الناس بأشد المنازل من الدین،و أکثر فتنا و بلاء ما یخذل و لا یعان،و یغشاه الظلم من کل مکان،و صاحبه منه بین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أصاب فیه الحق فبالحری أن یسلم،و إن أخطأ أخطأ طریق الجنة،و من یکن فی الدنیا ذلیلا و ضعیفا کان أهون علیه فی المعاد من أن یکون فیه حکما سریا شریفا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اختار الدنیا علی الآخرة یخسرهما کلتیهما،تزول هذه و لا تدرک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فتعجبت الملائکة من حکمته،و استحسن الرحمن منطقه،فلما أمسی و أخذ مضجعه من اللیل أنزل اللّه علیه الحکمة فغشاه بها من قرنه إلی قدمه و هو نائم،و غطاه بالحکمة غطاء،فاستیقظ و هو أحکم الناس فی زمانه،و خرج علی الناس ینطق بالحکمة و یبینها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اوتی الحکم و لم یقبلها أمر اللّه الملائکة فنادت داود بالخلافة فقبلها و لم یشترط فیها بشرط لقمان،فأعطاه اللّه الخلافة فی الارض و ابتلی فیها غیر مرة،و کل ذلک یهوی فی الخطاء یقیله اللّه و یغفر له،و کان لقمان یکثر زیارة داود علیه السلام و یعظه بمواعظه و حکمته و فضل علمه،و کان یقول داود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لک یالقمان اوتیت الحکمة،و صرفت عنک البلیة،و اعطی داود الخلافة،و ابتلی بالخطاء و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اطلاعات بیشتر درباره لقمان 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نامه لقمان،محمد محمدی ری‌شهری، دار الحدیث،چ </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إن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لذکری لمن کان له قلب،یعنی العقل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لقمان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القصیر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جعلک فداک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لقمان الحکمة؟قال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 معرفة إمام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حکیم در زمان حضرت داود علیه السلام زندگی می‌کرده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النقی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العقل،یعرف به الصادق علی اللّه فیصدقه و الکاذب علی اللّه فیکذبه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سبل الهدی و الرشاد،صالحی شامی،ج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البیهقی فی الشعب عن ابن عباس،رضی اللّه تعالی عنهما،قال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بقعة وضعت فی الأرض موضع البیت ثم مدت منها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أول جبل وضعه اللّه تعالی علی وجه الأرض أبو قبیس ثم منه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أبی حاتم عن عطاء و عمرو بن دینار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 تعالی ریحا فسفقت الماء فأبرزت موضع البیت علی خشفة بیضاء فمد اللّه تعالی الأرض منها فلذلک هی أم القری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الهدی و الرشاد،ج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قبیس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القاف و فتح الموحدة فمثناه تحتیة ساکنة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بمکة معروف سمی باسم رجل من مذحج حداد لانه أول من بنی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قبیس الجبل هذا یسمی الامین لان الرکن أی الحجر الاسود کان مستودعا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می‌گویم چهل و چهار سال،چون وقتی است که دعوت وجود مبارک رسول خدا صلی اللّه علیه و آله علنی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واقعه به چند شکل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أنه لما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ذات یوم الصفا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صباحاه،فاجتمعت إلیه قریش،فقالوا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أرأیتکم إن أخبرتکم أن العدو مصبحکم أو ممسیکم ما کنتم تصدقوننی؟قالوا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نذیر لکم بین یدی عذاب شدید،فقال أبو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 ألهذا دعوتنا؟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سورة تبت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خطب،ثم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الرائد لا یکذب أهله،ولو کنت کاذبا لما کذبتکم،و اللّه الذی لا إله إلا هو إنی رسول اللّه إلیکم حقا خاصة،و إلی الناس عامة و اللّه لتموتون کما تنامون،و لتبعثون کما تستیقظون،و لتحاسبون کما تعملون،و لتجزون بالاحسان إحسانا،و بالسوء سوءا،و إنها الجنة أبدا،و النار أبدا و إنکم أول من انذرتم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المجازات النبویة،شریف رضی،ص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إنه علیه الصلاة و السلام لما نزلت هذه الآیة إن أنا إلا نذیر لکم بین یدی عذاب شدید أتی علی أبی قبیس و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صباحاه،فلما اجتمع الناس إلیه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مخبرکم بأن جیشا یطلع علیکم من هذه الثنیة أکنتم مصدقی؟قالوا أجل،و اللّه ما علمناک إلا صادقا مصدقا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نذیر لکم 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 عذاب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سمعوا ذلک انفضوا عنه ارتکاسا فی الغوایة،و اتباعا للضلالة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أحسن صلی اللّه علیه و آله ضرب المثل لهم،و سلک الطریق الاخصر فی حیاشتهم و تقریب الامر علیهم،و لکن عشوا عن النور الابلج،و أبو غیر الطریق الاعوج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حسد،به واقع،ضایعه بزرگ روح بشر است پیغمبر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مؤمن،زمانی که گرفتار حسد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خود،درباره حسد خواهیم گفت که چنین شخصی فاقد عقل است،چون اگر عقلش کار می‌کرد قلمش را به حق روی کاغذ حرکت می‌داد و حقیقت را می‌نوشت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قلمی که به عقل وصل است حق می‌نویسد و ناحق امضا نمی‌کند،وگرنه قلم آدم حسود،تنگ‌نظر،خدانشناس و بی‌خرد همه‌چیز می‌نویسد و زبان او همه‌چیز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رجال الحدیث،آیت اللّه خویی،ج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الاصبغ بن نباتة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المجاشعی،و هو من المتقدمین،من سلفنا الصالحین،ذکره النجاشی،و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الاصبغ بن نباتة المجاشعی کان من خاصة أمیر المؤمنین علیه السلام و عمر بعده،روی عنه عهد الاشتر و وصیته إلی محمد ابنه</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ابن الجندی،عن علی بن همام،عن الحمیری،عن هارون بن مسلم،عن الحسین بن علوان،عن سعد بن طریف،عن الاصبغ بالعهد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عبد السلام بن الحسین الادیب،عن أبی بکر الدوری،عن محمد بن أحمد بن أبی الثلج،عن جعفر بن محمد الحسنی،عن علی بن عبدک،عن الحسن بن طریف،عن الحسین بن علوان،عن سعد بن طریف،عن الاصبغ بالوصیة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الاصبغ من خاصة أمیر المؤمنین علیه السلام و عمر بعده، روی عهد مالک الاشتر،الذی عهده إلیه أمیر المؤمنین علیه السلام لما ولاه مصر،و روی وصیة أمیر المؤمنین علیه السلام إلی ابنه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الدوری عنه أیضا مقتل الحسین بن علی علیه السلام،عن أحمد ابن محمد بن سعید،عن أحمد بن یوسف الجعفی، عن محمد بن یزید النخعی،عن أحمد بن الحسین،عن أبی الجارود،عن الاصبغ،و ذکر الحدیث بطوله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فی رجاله‌مع توصیفه له بالتمیمی الحنظلی‌من أصحاب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من غیر توصیف من أصحاب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البرقی فی أصحاب علی علیه السلام من الیمن،و مع توصیفه بالتمیمی الحنظلی من خواص أصحاب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علی علیه السلام،و روی عنه سعد بن طریف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یحضره الفقیه،شیخ صدوق،ج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محجة البیضاء،ج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،باب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 تبین فی الذریة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 آزادی است از این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العقول،ابن شعبه حرانی،ص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؛لواعج الاشجان،سید محسن امین،ص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أحاطوا بالحسین من کل جانب حتی جعلوه فی مثل الحلقة فخرج حتی أتی الناس فاستنصتهم فأبوا أن ینصتوا حتی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ما علیکم أن تنصتوا إلی فتسمعوا قولی و إنما أدعوکم إلی سبیل الرشاد فمن أطاعنی کان من المرشدین و من عصانی کان من المهلکین و کلکم عاص لامری غیر مستمع قولی فقد ملئت بطونکم من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الأسدی،ذکره الشیخ فی رجاله من أصحاب علی علیه السلام،وعده أیضا من أصحاب الحسن علیه السلام من غیر توصیف بالأسدی،و ذکره البرقی،من أصحاب أمیر المؤمنین علیه السلام،و من شرطة خمیسه و من أصحاب أبی محمد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العلامة فی القسم الاول من الخلاصة من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مظهر الأسدی،و قیل مظاهر،مشکور، رحمه اللّه،قتل مع الحسین علیه السلام بکربلاء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داود</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مظاهر،و قیل مظهر،و الأول بخط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الکشی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بن أحمد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مهران،قال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النضر،عن عبد اللّه بن یزید الأسدی،عن فضیل بن الزبیر،قال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میثم التمار علی فرس له،فاستقبل حبیب بن مظاهر الأسدی،عن مجلس بنی أسد،فتحدثا حتی اختلفت أعناق فرسیهما،ثم قال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لکأنی بشیخ أصلع،ضخم البطن،یبیع البطیخ عند دار الرزق،قد صلب فی حب أهل بیت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،یبقر بطنه علی الخشبة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لا عرف رجلا أحمر،له ضفیرتان، یخرج لنصرة ابن بنت نبیه،فیقتل،و یجال برأسه بالکوفة،ثم افترقا فقال أهل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أحدا أکذب من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یفترق أهل المجلس،حتی أقبل رشید الهجری، فطلبها فسأل أهل المجلس عنهما،فقالوا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إفترقا و سمعناهما یقولان کذا و کذا،فقال رشید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اللّه میثما و نسی ویزاد فی عطاء الذی یجیء بالرأس 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أدبر فقال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أکذبهم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ذهبت الأیام و اللیالی،حتی رأینا میثما مصلوبا علی باب‌دار عمرو بن حریث،وجیء برأس حبیب بن مظاهر،قد قتل مع الحسین علیه السلام،و رأینا کل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حبیب من السبعین الرجال الذین نصروا الحسین علیه السلام،و لقوا جبال الحدید و استقبلوا الرماح بصدورهم،و السیوف،بوجوههم،و هم یعرض علیهم الأمان و الأموال، فیأبون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عذر لنا عند رسول اللّه صلی اللّه علیه و آله إن قتل الحسین و منا عین تطرف،حتی قتلوا حوله،و لقد خرج حبیب ابن مظاهر الأسدی و هو یضحک،فقال له یزید بن حصین الحمدانی،و کان یقال له سید القراء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لیس هذه بساعة ضحک،قال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موضع أحق من هذا بالسرور،و اللّه ما هو إلا أن تمیل علینا هذه الطغاة بسیوفهم فنعانق الحور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الکمة مستخرجة من کتاب مفاخرة البصرة و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ضعیفة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المستشهدین بین یدی الحسین علیه السلام،و وقع التسلیم علیه فی زیارتی الناحیة و الرجبیة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اقتباس از این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لذوی القربی،قندوزی،ج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حبیب بن مظاهر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برز حبیب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حبیب و أبی مظاهر</w:t>
      </w:r>
      <w:r>
        <w:rPr>
          <w:rFonts w:ascii="IRNazanin" w:hAnsi="IRNazanin" w:eastAsia="IRNazanin"/>
          <w:i/>
          <w:i/>
          <w:iCs/>
          <w:color w:val="111111"/>
          <w:sz w:val="28"/>
          <w:sz w:val="28"/>
          <w:szCs w:val="28"/>
          <w:rtl w:val="true"/>
          <w:lang w:bidi="fa-IR"/>
        </w:rPr>
        <w:t>و فارس الهیجاء لیث قصور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اللّه أعلی حجة و أظهر</w:t>
      </w:r>
      <w:r>
        <w:rPr>
          <w:rFonts w:ascii="IRNazanin" w:hAnsi="IRNazanin" w:eastAsia="IRNazanin"/>
          <w:color w:val="111111"/>
          <w:sz w:val="28"/>
          <w:sz w:val="28"/>
          <w:szCs w:val="28"/>
          <w:rtl w:val="true"/>
          <w:lang w:bidi="fa-IR"/>
        </w:rPr>
        <w:t>منکم و أنتم بقر لا تنفر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النبی إذ أتی یستنصر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 قوم فی الوری و أکفر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 علی الحصین فضربه ضربة أسقطته عن ظهر فرسه الی الارض فاستنقذه أصحابه،و لم یزل حبیب یقاتل حتی قتل منهم خلقا کثیرا،ثم قتل،و 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یا حبیب،لقد کنت تختم القرآن فی لیلة واحدة و أنت فاضل</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این نقل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رویت بالإسناد،عن أحمد بن داود القمی،عن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محمد ابن الحنفیة إلی الحسین علیه السلام فی اللیلة ألتی أراد الحسین الخروج فی صبیحتها عن مکة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إن أهل الکوفة قد عرفت غدرهم بأبیک و أخیک،و قد خفت أن یکون حالک کحال من مضی،فان رأیت أن تقیم فانک أعز من بالحرم و أمنعه،فقال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قد خفت أن یغتالنی یزید بن معاویة بالحرم، فأکون الذی یستباح به حرمة هذا البیت،فقال له ابن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خفت ذلک فصر إلی الیمن أو بعض نواحی البر فانک أمنع الناس به،و لا یقدر علیک أحد،فقال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فیما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السحر،ارتحل الحسین علیه السلام فبلغ ذلک ابن الحنفیة فأتاه فأخذ بزمام ناقته‌و قد رکبهافقال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ألم تعدنی النظر فیما سألتک؟قال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حداک علی الخروج عاجلا؟قال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رسول اللّه صلی اللّه علیه و اله بعد ما فارقتک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یاحسین اخرج فان اللّه قد شاء أن یراک قتیلا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محمد ابن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راجعون،فما معنی حملک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النساء معک و أنت تخرج علی مثل هذا الحال؟قال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شاء أن یراهن سبایا،فسلم علیه ومضی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،بحار الانوار،ح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 ابن زیاد إلی علی بن الحسین علیهما السلام فقال من هذا؟فقیل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قد قتل اللّه علی بن الحسین؟فقال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لی أخ یقال له علی بن الحسین قتله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بل اللّه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 و التی لم تمت فی منامها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حافظ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یحضره الفقیه،ج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یاعلی،درهم ربا أعظم عند اللّه عز و جل من سبعین زنیة کلها بذات محرم فی بیت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ربا أعظم عند اللّه تعالی من سبعین زنیة کلها بذات 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یحضره الفقیه،ج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 علی اللّه تبارک و تعالی أن یمنع رحمته ممن منع حق اللّه فی ماله،و أقسم بالذی خلق الخلق و بسط الرزق أنه ما ضاع مال فی بر و لا بحر إلا بترک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السعدیة،علامه حلی، 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حصنوا أموالکم بالزکاة،و داووا مرضاکم بالصدقة،و ما تلف مال فی بر و لا بحر،إلا بمنع الزکاة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تحریرات فی الأصول،سید مصطفی خمینی،ج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الأعمال فی هذه النشأة تلازم الصور المؤذیة و الملذة،فینهی عن المؤذیة،و یأمر بالملذة،و تکون الصور البرهوتیة التی تحسن عندها القردة و الخنازیر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آیت اللّه حاج آقا رحیم اربا از دانشمندان و مراجع و علمای بزرگ قرن چهاردهم هجری است که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روستای چرمهین اصفهان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دانشمندی حکیم،مجتهدی اصولی و فقیهی محقق و محدثی مفسر و دانا به علم رجال بود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تحصیلات خود را در اصفهان آغاز کرد و از علمای بزرگی چون حاج میرزا بدیع درب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باقر دریچه‌ای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ابو القاسم دهکردی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آقا منیر احمدآبادی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جهانگیر خان قشقایی،و آخوند کاشی کسب علم نمود و به مقام اجتهاد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سیروسلوک را نیز نزد جهانگیرخان و آخوند کاشی طی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شاگرد خاص آخوند کاشی بود و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متوالی در خدمت وی بود و انواع علوم را از محضر او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 وی به استادش چنان بود که،بعد از فوت استاد،هر هفته به زیارت قبر وی می‌رفت و هنگام فوت نیز وصیت نمود در مجاورت استادش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فراگیری اسفار نزد حاجی ملا اسماعیل درب کوشکی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ادامه تحصیلات،به عراق رفت و در درس میرزا محمد حسن شیرازی شرکت کرد،تا به مقام اجتهاد نائل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شوق فراوانی نسبت به فراگیری دانش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دراین‌باره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شب آماده مطالعه کتاب‌های علمی می‌شدم و مطالعه طول می‌کشید تا شام حاضر می‌شد و لذت مطالعه کتاب،مهلت صرف شام نمی‌داد و غذا سرد می‌شد و گاهی مطالعه طول می‌کشید تا صبح می‌شد و بعد از تناول غذای شب و ادای فریضه صبح،در مجلس درس حاضر می‌شدم و با شوق علم‌آموزی اعتنا به کمبود خواب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رحیم ارباب،از حیث تبحّر در ادبیات،در زمان خود کم‌نظیر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اشعار سیوطی را در سن نود و چند سالگی از حفظ داشتند و نیز کتاب شرح منظومه ملا هادی سبزواری را،وی در فقه بسیار خوش سلیقه و دارای استقلال فکری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ریاضیات، هیئت و نجوم،به تصدیق اهل فن،استاد مسلم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خطبه‌های نهج البلاغه را از حفظ داشت و اشعار ابن ابی الحدید را در مناقب امیر المؤمنین علی علیه السلام مکرر می‌خواند و وی را می‌ستود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و علاقه آیت اللّه ارباب نسبت به امیر المؤمنین علیه السلام به حدی بود که این عشق و ارادت با گوشت و خونش آمیخته شده بود و بسیاری از مواقع احادیثی را از رسول گرامی اسلام صلی اللّه علیه و آله می‌خواند که در فضائل امیر المؤمنین علیه السلام بیان فرموده بودند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آن‌قدر علاقه به حضرت فاطمه زهرا سلام اللّه علیها داشتند که همیشه در نمازهایشان سوره کوثر را قرائت می‌فرمودند و می‌گفتند من نمی‌توانم این سوره را در نماز نخوانم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سوره متعلق به وجود مقدس حضرت زهرا سلام اللّه علیها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نظریات فقهی حاج آقا رحیم ارباب وجوب عینی نماز جمعه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اصفهان به خدمت ایشان رسیدم و موضوع نماز جمعه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شیعه چه وقت می‌خواهد عار ترک نماز جمعه را از خود بردارد و جلوی شماتت سایر فرق اسلامی را،که ما را به عنوان تارک نماز جمعه ملامت می‌کنند،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درس ایشان نیز مجمع فضلا و دانشمندان روزگار بود و شاگردان بسیاری از آن برخاستند که از میان آن‌ها می‌توان به استاد جلال الدین همایی،سید مصطفی بهشتی‌نژاد، ملا هاشم جنتی،شیخ محمد باقر صدیقین و بسیاری از بزرگان دیگر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رحیم ارباب دو سه سال آخر عمر نابینا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ایشان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همه عمر آیا ادعایی هم دارید یا نه؟ایشان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علمی هیچ ادعایی ندارم،اما در مسائل شخصی خود دو ادعا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به عمرم غیبت نگفتم و غیبت نشنیدم و دوم آن که در طول عمر چشمم به نامحرمم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 شخصی ایشان نقل است که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با همسرش چهل سال در منزل ما بودند و در این چهل سال یک‌بار هم همسر برادرم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تا پایان عمر به پیروی از استاد خود جهانگیرخان از گذاشتن عمامه پرهیز کردند و خود را شایسته این مقام نمی‌دانستند،حال آن که اگر کسی با ایشان محشور بود،لیاقت ایشان را از همه بیشتر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رحیم رمز یک قرن زندگی خود را این‌گونه بیان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وقت بدخواه کسی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رحیم از مسائل سیاسی زمان خود نیز غافل نبود و در زمان استقلال الجزایر فتوایی جهت کمک به مسلمانان و ملت الجزایر صادر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روز عید غدیر دارفانی را وداع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شاگردش استاد همایی در تاریخ فوتش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علم از تن جهان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شریفش در تخت فولاد اصفهان،زیارتگاه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اخلاق نیکوی ایشان حکایات زیادی وارد شده است که در این جا به یک مورد از آن اشاره می‌کنیم که برای مبلغان گرامی می‌تواند درسی بزرگ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دکتر محمد جواد شریعت درباره 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یکهزار و سیصد و سی و دو شمسی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عده‌ای از</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پرشور آن روزگار،پس از تبادل نظر و بحث و مشاجره،به این نتیجه رسیده بودیم که چه دلیلی دارد نماز را به عربی بخوانیم؟چرا نماز را به زبان فارسی نخوانیم؟عاقبت تصمیم گرفتیم نماز را به فارسی بخوانیم و همین کار را هم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کم‌کم از این موضوع آگاهی یافتند و به فکر چاره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آن‌ها،پس از تبادل نظر با یکدیگر،تصمیم گرفتند با نصیحت ما را از این کار باز دارند و اگر مؤثر نبود،راهی دیگر برگزینند؛چون پند دادن آن‌ها مؤثر نیفتاد،ما را نزد یکی از روحانیون آن زمان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روحانی وقتی فهمید ما به زبان فارسی نماز می‌خوانیم،به شیوه‌ای اهانت‌آمیز نجس و کافرمان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او ما را در کارمان راسخ‌تر و مصرتر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عاقبت،یکی از پدران دیگر افراد را به این فکر انداخت که ما را به محضر حضرت آیت اللّه حاج آقا رحیم ارباب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نزد حضرت ارباب شتافتند و موضوع را با وی در میان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دستور داد در وقتی معیّن ما را خدمتش رهنمون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موعود،ما را که تقریبا پانزده نفر بودیم به محضر مبارک ایشان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 اول،چهره نورانی و خندان وی ما را مجذوب ساخت؛آن بزرگمرد را غیر از دیگران یافتیم و دانستیم که با شخصیتی استثنایی روبه‌رو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در آغاز دستور پذیرایی از همه ما را صادر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والدین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به فارسی نماز نمی‌خوانید،فعلا تشریف ببرید و ما را با فرزندانتان تنها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آن‌ها رفتند،به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شما یکی‌یکی خودتان را معرفی کنید و بگویید در چه سطح تحصیلی و چه رشته‌ای درس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آن‌گاه،به تناسب رشته و کلاس ما،پرسش‌هایی علمی مطرح کرد و از درس‌هایی مانند جبر و مثلثات و فیزیک و شیمی و علوم طبیعی مسائلی را پرسید که پاسخ اغلب آن‌ها از توان ما بیرون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عهده پاسخ بر نمی‌آمد،با اظهار لطف وی و پاسخ درست پرسش روبه‌رو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همه ما را خلع سلاح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شما نگران شده‌اند که شما نمازتان را به فارسی می‌خوانید، آن‌ها نمی‌دانند من کسانی را می‌شناسم که‌نعوذ باللّه‌اصلا نماز نمی‌خوانند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جوانان پاک اعتقادی هستید که هم اهل دین هستید و هم اهل 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جوانی می‌خواستم مثل شما نماز را به فارسی بخوانم،ولی مشکلاتی پیش آمد که نتوانستم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شما به خواسته دورانی جوانی‌ام جامه عمل پوشانیده‌اید،آفرین به همت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روزگار،نخستین مشکل من ترجمه صحیح سوره حمد بود که لابد شما آن را حل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یکی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از دیگران مسلطتر است،بگوید بسم اللّه الرحمن الرحیم را چگونه ترجمه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ما به عادت دانش‌آموزان دستش را بالا گرفت و برای پاسخ دادن داوطلب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با لبخند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شد طرف مباحثه ما یک نفر است،زیرا من از عهده پانزده جوان نیرومند بر نمی‌آمدم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بعد،به آن جوان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بفرمایید بسم اللّه را چگونه ترجمه کردید؟آن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ارباب لبخند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نکنم ترجمه درست بسم اللّه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ترجمه نیست؛زیرا اسم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و اسم خاص را نمی‌توان ترجمه کرد؛مثلا اگر اسم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باشد،نمی‌توان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است،امّا اگر به آقای حسن بگوییم آقای زیبا،خوشش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اللّه اسم خاصی است که مسلمانان بر ذات خداوند متعال اطلاق می‌کنند،نمی‌توان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ترجمه کرد،باید همان را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چگونه ترجمه کرده‌اید؟رفیق ما پاسخ داد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ارباب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ترجمه بد نیست،ولی کامل نیست،زیرا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صفات خداست که شمول رحمت و بخشندگی او را می‌رساند و این شمول در کلمه بخشنده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خدایی که در این دنیا هم بر مؤمن و هم بر کافر رحم می‌کند و همه را در کنف لطف و بخشندگی خود قرار می‌دهد و نعمت رزق و سلامت جسم و مانند آن عطا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حال،ترجمه بخشنده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کمال ترجمه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را چطور ترجمه کرده‌اید؟رفیق ما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ارباب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مقصودتان از رحیم من بودم‌چون نام وی رحیم بودبدم نمی‌آمد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کنید،اما چون رحیم کلمه‌ای قرآنی و نام پروردگار است،باید درست معنا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کرده بودید،راهی به دهی می‌برد،زیرا رحیم یعنی خدایی که در آن دنیا گناهان مؤمنان را عفو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در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آورده‌اید بد نیست،ولی کامل نیست و اشتباهاتی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در دوران جوانی چنین قصدی داشتم،اما به همین مشکلات برخوردم و از خواندن نماز فارسی منصرف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این فقط آیه اول سوره حمد بود،اگر به دیگر آیات بپردازم،موضوع خیلی پیچیده‌تر می‌شود،اما من معتقدم شما اگر باز هم بر این امر اصرار دارید،دست از نماز خواندن به فارسی برندارید،زیرا خواندنش از نخواندن نماز به طور کلی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جا،همگی شرمنده و منفعل و شکست خورده از وی عذرخواهی کردیم و قول دادیم ضمن خواندن نماز به عربی نمازهای گذشته را نیز اعاده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نگفتم به عربی نماز بخوانید،هرطور دلتان می‌خواهد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مشکلات این کار را برای شما شرح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عاجزانه از وی طلب بخشایش و از کار خود اظهار پشیمانی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ارباب،با تعارف میوه و شیرینی،مجلس را به پایان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همگی دست مبارکش را بوسیدیم و در حالی که ما را بدرقه می‌کرد،خداحافظی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نمازها را اعاده کردیم و از کار جاهلانه خود دست برداشتیم</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را از اساتید محقق خود در دوران طلبگی استفاده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bookmarkStart w:id="128" w:name="pg6294_44108"/>
    </w:p>
    <w:p>
      <w:pPr>
        <w:pStyle w:val="Heading2"/>
        <w:numPr>
          <w:ilvl w:val="1"/>
          <w:numId w:val="1"/>
        </w:numPr>
        <w:rPr/>
      </w:pPr>
      <w:bookmarkStart w:id="129" w:name="__RefHeading___Toc2151993_237004111"/>
      <w:bookmarkStart w:id="130" w:name="_Toc46"/>
      <w:bookmarkEnd w:id="128"/>
      <w:bookmarkEnd w:id="129"/>
      <w:r>
        <w:rPr/>
        <w:t>4</w:t>
      </w:r>
      <w:r>
        <w:rPr>
          <w:rtl w:val="true"/>
        </w:rPr>
        <w:t xml:space="preserve">- </w:t>
      </w:r>
      <w:r>
        <w:rPr>
          <w:rtl w:val="true"/>
        </w:rPr>
        <w:t>عقل نور الهی است</w:t>
      </w:r>
      <w:bookmarkEnd w:id="130"/>
    </w:p>
    <w:p>
      <w:pPr>
        <w:pStyle w:val="Heading3"/>
        <w:numPr>
          <w:ilvl w:val="2"/>
          <w:numId w:val="1"/>
        </w:numPr>
        <w:rPr/>
      </w:pPr>
      <w:bookmarkStart w:id="131" w:name="__RefHeading___Toc2151995_237004111"/>
      <w:bookmarkStart w:id="132" w:name="_Toc47"/>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عقل نور الهی است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اصفهان،مسجد سید صفر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السلام،ساختمان عقل را،که از بزرگ‌ترین نعمت‌های حضرت حق به انسان است،مرکب از چهار حقیقت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نور و قدرت و مشیّت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این چهار حقیقت،در وجود انسان،عنصر عقل را تشکیل می‌دهند و این وجه تمایز عقل از سایر اعضای بدن است،زیرا هیچ عضوی در بدن انسان چنین ترکیباتی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البته،ممکن است بعضی از این چهار حقیقت در غیر عقل نیز به کار رفته باشند،ولی در هیچ ناحیه‌ای از نواحی وجود،به جز عقل،این چهار حقیقت به صورت جمع وجود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پیشین،به اختصار درباره مشیت و قدرت و معرفت مباحثی طرح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گفتار،به موضوع نور و مفهوم آن،که در حقیقت عقل به کار رفته است،می‌پردازیم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تبیین بهتر موضوع،به سبب اهمیت و عظمتی که این مساله دارد،چاره‌ای نیست جز این که به سراغ کتاب خدا برویم و سیری کوتاه در آیات قرآن کریم داشته باشیم</w:t>
      </w:r>
      <w:r>
        <w:rPr>
          <w:rFonts w:eastAsia="IRNazanin" w:cs="IRNazanin"/>
          <w:color w:val="111111"/>
          <w:sz w:val="28"/>
          <w:szCs w:val="28"/>
          <w:rtl w:val="true"/>
          <w:lang w:bidi="fa-IR"/>
        </w:rPr>
        <w:t>.</w:t>
      </w:r>
      <w:bookmarkStart w:id="133" w:name="pg6294_44111"/>
    </w:p>
    <w:p>
      <w:pPr>
        <w:pStyle w:val="Heading3"/>
        <w:numPr>
          <w:ilvl w:val="2"/>
          <w:numId w:val="1"/>
        </w:numPr>
        <w:rPr/>
      </w:pPr>
      <w:bookmarkStart w:id="134" w:name="__RefHeading___Toc2151997_237004111"/>
      <w:bookmarkStart w:id="135" w:name="_Toc48"/>
      <w:bookmarkEnd w:id="133"/>
      <w:bookmarkEnd w:id="134"/>
      <w:r>
        <w:rPr>
          <w:rtl w:val="true"/>
        </w:rPr>
        <w:t>نور در قرآن</w:t>
      </w:r>
      <w:bookmarkEnd w:id="135"/>
    </w:p>
    <w:p>
      <w:pPr>
        <w:pStyle w:val="BookText"/>
        <w:rPr/>
      </w:pPr>
      <w:r>
        <w:rPr>
          <w:rFonts w:ascii="IRNazanin" w:hAnsi="IRNazanin" w:eastAsia="IRNazanin"/>
          <w:color w:val="111111"/>
          <w:sz w:val="28"/>
          <w:sz w:val="28"/>
          <w:szCs w:val="28"/>
          <w:rtl w:val="true"/>
          <w:lang w:bidi="fa-IR"/>
        </w:rPr>
        <w:t>واژه نور در آیات مختلفی از قرآن کریم و همواره به شکل مفرد به کار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حقیقت،قرآن مجید می‌خواهد این نکته را باز گوید که نور مفرد حقیقی است؛یعنی حتی اگر خودش را با جلوه‌های مختلف و متعددی نشان دهد،باز حقیقت واحدی بیش نیست و اگر صورت ظاهر جلوه‌های آن را برداریم،بیش از یک حقیقت باقی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مثال،وقتی به یک درخت نگاه می‌کنیم،شاخه‌ها همان تنه و میوه‌ها همان شاخه‌ها و برگ‌ها و گل‌ها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آن‌ها هم از ریشه پدید آمده‌اند و ریشه همان دانه اولیه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پس،می‌توان از آن دانه اولیه به شاخه و برگ و تنه و پوست و شکوفه و میوه تعبیر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علمی هم اشکالی ندارد اگر به دانه سیب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 سیب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یک کلمه به آن اضافه کنیم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حقیقت،دانه سیب به صورت بالقوه درخت سیب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یعد،وقتی این حالت بالقوه بودن به حالت بالفعل بدل شود،درخت سیب با همه اجزایش پدیدار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اسلامی،به این موضوع برمی‌خوریم که پروردگار همه خلقت خود را پیکره‌ای واحد و خلقت آن‌ها را از یک حقیقت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دیگر،از نظر قرآن کریم،بازگشت تمامی عناصر عالم از آسمان‌ها و زمین و موجودات به یک حقیقت است که این موضوع را دانش امروز بشر هم ثابت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دراین‌باره با هم اختلافی ندارند و همه معتقدند که جلوه‌های عالم هستی به یک حقیقت بازمی‌گردند که قرآن مجید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 و 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فعل و انفعالاتی که در عرض میلیون‌ها سال به اذن و اراده پروردگار در آن روی داده،به شکل آسمان‌ها و زمین در آمده و در زمین نیز میلیاردها جلوه پیدا کرده است که تمامی این جلوه‌ها به خاک باز</w:t>
      </w:r>
    </w:p>
    <w:p>
      <w:pPr>
        <w:pStyle w:val="BookText"/>
        <w:rPr/>
      </w:pP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وجود انسان‌ها،ماده وجود حیوانات،دریاها،معدن‌ها و کوه‌هاهمه از خاک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خاکی هم ماده اولیه‌اش دخان است و هستی کل موجودات عالم در اصل به دخان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موجودات عالم در اصل یک حقیقت دارند و آن اراده وجود مقدس حضرت حق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مجموعه هستی،به شکل فعلی‌اش،در اراده حضرت حق مستغرق و فانی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الدار غیره دیّار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تا این جا دانستیم که حقیقت یکی است و تنها جلوه‌ها مختلف است و ما با تمام حیوانات عالم در ذات آفرینش مشترک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حیوان نیز با نباتات مشترک‌اند،و هرسه این‌ها با جمادات،از کوه‌ها گرفته تا اکسیژن و نیروژن و آسمان‌ها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دخان مشترک‌اند که حقیقت واحد خلقت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واحد نیز خود تجلی اراده وجود اقدس پروردگار است؛یعنی پروردگار بدون نقشه و بدون این که ماده سابقه‌ای در وجود داشته باشد دست به آفرینش و خلقت زده و گاز و دخان را نیز فقط با اراده خود به وجود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بنابراین،پیش از دخان چیزی نبوده و ماده دیگری وجود خارجی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لم یکن معه شیء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تنها خدا بود و هیچ‌چیز دیگری با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اراده عاشقانه پروردگار بر این تعلق گرفت که نظامی به نام هستی را به وجود بیاورد،اراده خود را تجلی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دخان</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بعد،میلیاردها سال به این گاز در هم پیچیده فرصت داد تا این نظام با عظمت هستی به وجود بیاید</w:t>
      </w:r>
      <w:r>
        <w:rPr>
          <w:rFonts w:eastAsia="IRNazanin" w:cs="IRNazanin"/>
          <w:color w:val="111111"/>
          <w:sz w:val="28"/>
          <w:szCs w:val="28"/>
          <w:rtl w:val="true"/>
          <w:lang w:bidi="fa-IR"/>
        </w:rPr>
        <w:t>.</w:t>
      </w:r>
      <w:bookmarkStart w:id="136" w:name="pg6294_44113"/>
    </w:p>
    <w:p>
      <w:pPr>
        <w:pStyle w:val="Heading3"/>
        <w:numPr>
          <w:ilvl w:val="2"/>
          <w:numId w:val="1"/>
        </w:numPr>
        <w:rPr/>
      </w:pPr>
      <w:bookmarkStart w:id="137" w:name="__RefHeading___Toc2151999_237004111"/>
      <w:bookmarkStart w:id="138" w:name="_Toc49"/>
      <w:bookmarkEnd w:id="136"/>
      <w:bookmarkEnd w:id="137"/>
      <w:r>
        <w:rPr>
          <w:rtl w:val="true"/>
        </w:rPr>
        <w:t>واحد بودن حقیقت نور</w:t>
      </w:r>
      <w:bookmarkEnd w:id="138"/>
    </w:p>
    <w:p>
      <w:pPr>
        <w:pStyle w:val="BookText"/>
        <w:rPr/>
      </w:pPr>
      <w:r>
        <w:rPr>
          <w:rFonts w:ascii="IRNazanin" w:hAnsi="IRNazanin" w:eastAsia="IRNazanin"/>
          <w:color w:val="111111"/>
          <w:sz w:val="28"/>
          <w:sz w:val="28"/>
          <w:szCs w:val="28"/>
          <w:rtl w:val="true"/>
          <w:lang w:bidi="fa-IR"/>
        </w:rPr>
        <w:t>عالم یک حقیقت بیش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هم که قرآن مجید در آیات مختلف از آن سخن می‌گوید یک حقیقت بیشتر ندارد،ولی جلوه‌های آن،مانند جلوه‌های هستی،مختلف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جلوه‌های این نور که قرآن از آن سخن می‌گوید خود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بُرْهانٌ مِنْ رَبِّکُمْ وَ أَنْزَلْنا إِلَیْکُمْ نُوراً مُبِیناً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ای مردم،یقینا از سوی پروردگارتان برای شما برهان و دلیلی چون پیامبر و معجزاتش آمد؛و نور روشنگری مانند قرآن به سوی شما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نصّ صریح قرآن مجید است که می‌گوید مجموعه این کتاب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حال،هدف از نزول آن و معانی بلند آن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این آیات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از کجا آمده و حق قرآن مجید چیست؟قرآن جلوه حق است که به این صورت و شکل و کیفیت به دست ما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الم،در وحی بودن و حقّانیّت این کتاب با عظمت هیچ شکی نیست؛ سراسرش برای پرهیزکاران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و کلمات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و میم و دال و لام و کاف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لفظی قرآن مجید است،ولی حقیقت آن نور و روشنایی است؛ یعنی تمام حقایقی را که از دید ما انسان‌ها پنهان است و آن‌ها را با هیچ چراغی در این عالم نمی‌توانیم ببینیم و درک کنیم با قرآن می‌توان دید و پیدا کرد،حتی خدا را نیز با قرآن می‌شود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الراحل إلیک قریب المسافة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سوی خدا سفر می‌کند،اگر نور قرآن راهش را روشن کند و با توشه قرآن به راه بیفتد،فاصله‌اش تا خدا فوق العاده نزدیک می‌شود؛ اما اگر بدون این چراغ به راه بزند،اگر میلیاردها سال هم دنبال خدا بگردد،امکان ندارد او را پیدا کند</w:t>
      </w:r>
      <w:r>
        <w:rPr>
          <w:rFonts w:eastAsia="IRNazanin" w:cs="IRNazanin"/>
          <w:color w:val="111111"/>
          <w:sz w:val="28"/>
          <w:szCs w:val="28"/>
          <w:rtl w:val="true"/>
          <w:lang w:bidi="fa-IR"/>
        </w:rPr>
        <w:t>.</w:t>
      </w:r>
      <w:bookmarkStart w:id="139" w:name="pg6294_44114"/>
    </w:p>
    <w:p>
      <w:pPr>
        <w:pStyle w:val="Heading3"/>
        <w:numPr>
          <w:ilvl w:val="2"/>
          <w:numId w:val="1"/>
        </w:numPr>
        <w:rPr/>
      </w:pPr>
      <w:bookmarkStart w:id="140" w:name="__RefHeading___Toc2152001_237004111"/>
      <w:bookmarkStart w:id="141" w:name="_Toc50"/>
      <w:bookmarkEnd w:id="139"/>
      <w:bookmarkEnd w:id="140"/>
      <w:r>
        <w:rPr>
          <w:rtl w:val="true"/>
        </w:rPr>
        <w:t>بدون قرآن نمی شود</w:t>
      </w:r>
      <w:r>
        <w:rPr>
          <w:rtl w:val="true"/>
        </w:rPr>
        <w:t>.</w:t>
      </w:r>
      <w:bookmarkEnd w:id="141"/>
    </w:p>
    <w:p>
      <w:pPr>
        <w:pStyle w:val="BookText"/>
        <w:rPr/>
      </w:pPr>
      <w:r>
        <w:rPr>
          <w:rFonts w:ascii="IRNazanin" w:hAnsi="IRNazanin" w:eastAsia="IRNazanin"/>
          <w:color w:val="111111"/>
          <w:sz w:val="28"/>
          <w:sz w:val="28"/>
          <w:szCs w:val="28"/>
          <w:rtl w:val="true"/>
          <w:lang w:bidi="fa-IR"/>
        </w:rPr>
        <w:t>ممکن است کسی قرآن را کنار بگذارد و با نگاه کردن به درودیوار عالم نتیجه بگیرد که این بنا بنّا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این‌جا،باید از این فرد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بنّا چه کسی است؟حاشا،اگر بتواند او را معرفی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کمونیست‌های شوروی قبل از فروپاشی این نظام همین را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می‌گفتند این هستی بنایی است که بنّا دارد،ولی سازنده آن را این‌طور معرفی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المواد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هم متوجه نبودند که 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از آن‌ها سوال می‌شد که مادة المواد را تعریف کنید،آیا شکل و رنگ و مزه دارد و می‌شود آن را دید؟می‌گفتند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 بیشتر از این چیزی نمی‌گفتند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سال هم روی افکار مارکس و لنین کار کردند و زحمت کشیدند و عرق ریختند،ولی آخر خسته شدند و خودشان کلنگ برداشتند ساختمانی را که ساخته بودند خراب کردند،زیرا چراغی در دست نداشتند و در تاریکی دنبال حقیقت می‌گشتند و حقیقت را در دست نداشتند و در تاریکی دنبال حقیقت می‌گشتند و حقیقت را در تاریکی نمی‌توان پیدا کرد</w:t>
      </w:r>
      <w:r>
        <w:rPr>
          <w:rFonts w:eastAsia="IRNazanin" w:cs="IRNazanin"/>
          <w:color w:val="111111"/>
          <w:sz w:val="28"/>
          <w:szCs w:val="28"/>
          <w:rtl w:val="true"/>
          <w:lang w:bidi="fa-IR"/>
        </w:rPr>
        <w:t>.</w:t>
      </w:r>
    </w:p>
    <w:p>
      <w:pPr>
        <w:pStyle w:val="Heading3"/>
        <w:numPr>
          <w:ilvl w:val="2"/>
          <w:numId w:val="1"/>
        </w:numPr>
        <w:rPr/>
      </w:pPr>
      <w:bookmarkStart w:id="142" w:name="__RefHeading___Toc2152003_237004111"/>
      <w:bookmarkStart w:id="143" w:name="_Toc51"/>
      <w:bookmarkEnd w:id="142"/>
      <w:r>
        <w:rPr>
          <w:rtl w:val="true"/>
        </w:rPr>
        <w:t>فیل همه چیز بود مگر فیل</w:t>
      </w:r>
      <w:r>
        <w:rPr>
          <w:rtl w:val="true"/>
        </w:rPr>
        <w:t>!</w:t>
      </w:r>
      <w:bookmarkEnd w:id="143"/>
    </w:p>
    <w:p>
      <w:pPr>
        <w:pStyle w:val="BookText"/>
        <w:rPr/>
      </w:pPr>
      <w:r>
        <w:rPr>
          <w:rFonts w:ascii="IRNazanin" w:hAnsi="IRNazanin" w:eastAsia="IRNazanin"/>
          <w:color w:val="111111"/>
          <w:sz w:val="28"/>
          <w:sz w:val="28"/>
          <w:szCs w:val="28"/>
          <w:rtl w:val="true"/>
          <w:lang w:bidi="fa-IR"/>
        </w:rPr>
        <w:t>مولوی،در دفتر سوم مثنوی،داستان مشهوری را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مطلب این است که روزی،فیلی را در اتاق تاریکی گذاشتند و مردم را برای تماشا دعوت کردند و از آن‌ها خواستند که فیل را توصیف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 در تاریکی جایی را نمی‌بیند آن‌ها نتوانستند حقیقت فیل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هرکس برداشت خود را از فیل ارائه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دست به خرطوم فیل گذاشته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شکل ناودان است؛دیگری که دست به پای فیل زده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ستون است؛و کسی که گوش آن را لمس کرده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بادبزن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هم غلط می‌گفتند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در انتهای این داستان نتیجه می‌گیرد که</w:t>
      </w:r>
      <w:r>
        <w:rPr>
          <w:rFonts w:eastAsia="IRNazanin" w:cs="IRNazanin"/>
          <w:color w:val="111111"/>
          <w:sz w:val="28"/>
          <w:szCs w:val="28"/>
          <w:rtl w:val="true"/>
          <w:lang w:bidi="fa-IR"/>
        </w:rPr>
        <w:t>:</w:t>
      </w:r>
      <w:bookmarkStart w:id="144" w:name="pg6294_44115"/>
    </w:p>
    <w:p>
      <w:pPr>
        <w:pStyle w:val="BookText"/>
        <w:rPr/>
      </w:pPr>
      <w:bookmarkEnd w:id="144"/>
      <w:r>
        <w:rPr>
          <w:rFonts w:ascii="IRNazanin" w:hAnsi="IRNazanin" w:eastAsia="IRNazanin"/>
          <w:color w:val="111111"/>
          <w:sz w:val="28"/>
          <w:sz w:val="28"/>
          <w:szCs w:val="28"/>
          <w:rtl w:val="true"/>
          <w:lang w:bidi="fa-IR"/>
        </w:rPr>
        <w:t>از نظرگه گفتشان شد مختلف آن یکی دالش لقب داد آن الف</w:t>
      </w:r>
    </w:p>
    <w:p>
      <w:pPr>
        <w:pStyle w:val="BookText"/>
        <w:rPr/>
      </w:pPr>
      <w:r>
        <w:rPr>
          <w:rFonts w:ascii="IRNazanin" w:hAnsi="IRNazanin" w:eastAsia="IRNazanin"/>
          <w:color w:val="111111"/>
          <w:sz w:val="28"/>
          <w:sz w:val="28"/>
          <w:szCs w:val="28"/>
          <w:rtl w:val="true"/>
          <w:lang w:bidi="fa-IR"/>
        </w:rPr>
        <w:t>در کف هریک اگر شمعی بدی اختلاف از بینشان بیرون شدی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به همین قیاس،مگر می‌شود بدون دلالت قرآن کریم خدا را پیدا کرد؟ آن‌ها که بدون قرآن،بعد از نزول قرآن،دنبال خدا گشتند،بی‌چراغ دنبال خدا رفتند و خدا را نیافتند و خود را نابود کردند؛چون در تاریکی هزاران فرسخ بیهوده گشتند و بعد معلوم شد مانند حمار طاحونه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قاطری که چرخ آسیاب را می‌چرخاند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خودشان می‌گشته‌اند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وسیله قرآن است که می‌شود قیامت،حلال واقعی،اخلاق،نظام متین خانواده،عواطف عالی انسانی،رحمت الهی،رضای خدا،و بهشت را پیدا کرد،وگرنه کسی که بدون این چراغ دنبال حقایق می‌رود،عمرش را تلف کرده و حقیقتی را نیز پیدا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نور بودن قرآن است</w:t>
      </w:r>
      <w:r>
        <w:rPr>
          <w:rFonts w:eastAsia="IRNazanin" w:cs="IRNazanin"/>
          <w:color w:val="111111"/>
          <w:sz w:val="28"/>
          <w:szCs w:val="28"/>
          <w:rtl w:val="true"/>
          <w:lang w:bidi="fa-IR"/>
        </w:rPr>
        <w:t>.</w:t>
      </w:r>
    </w:p>
    <w:p>
      <w:pPr>
        <w:pStyle w:val="Heading3"/>
        <w:numPr>
          <w:ilvl w:val="2"/>
          <w:numId w:val="1"/>
        </w:numPr>
        <w:rPr/>
      </w:pPr>
      <w:bookmarkStart w:id="145" w:name="__RefHeading___Toc2152005_237004111"/>
      <w:bookmarkStart w:id="146" w:name="_Toc52"/>
      <w:bookmarkEnd w:id="145"/>
      <w:r>
        <w:rPr>
          <w:rtl w:val="true"/>
        </w:rPr>
        <w:t>جلوه دیگری از نور</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خدا سرپرست و یار کسانی است که ایمان آورده‌اند؛آنان را از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جهل،شرک،فسق و 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ایمان،اخلاق حسنه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شدند،سرپرستان آنان طغیان‌گران‌اند که آنان را از نور به سوی تاریکی‌ها بیرون می‌برند؛آنان اهل آتش‌اند و قطعا در آن‌جا جاودانه‌اند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ولایت خدا و سرپرستی خدا را قبول کند و حاکمیت خدا را بر زندگی‌اش بپذیرد،خداوند نیز به او عنایت می‌کند و از تمام تاریکی‌ها بیرونش می‌آورد و او را به روشنایی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در این‌جا به معنی</w:t>
      </w:r>
      <w:bookmarkStart w:id="147" w:name="pg6294_44116"/>
    </w:p>
    <w:p>
      <w:pPr>
        <w:pStyle w:val="BookText"/>
        <w:rPr/>
      </w:pPr>
      <w:bookmarkEnd w:id="147"/>
      <w:r>
        <w:rPr>
          <w:rFonts w:ascii="IRNazanin" w:hAnsi="IRNazanin" w:eastAsia="IRNazanin"/>
          <w:color w:val="111111"/>
          <w:sz w:val="28"/>
          <w:sz w:val="28"/>
          <w:szCs w:val="28"/>
          <w:rtl w:val="true"/>
          <w:lang w:bidi="fa-IR"/>
        </w:rPr>
        <w:t>تغییر زندگی شیطانی به الهی،تغییر ظلمت به نور،تغییر ظلم به عدل، تغییر جهل به عدل،تغییر کسالت به نشاط،تغییر ذلت به عزت،تغییر شیطنت به سلامت،و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بنابراین،کسی که در وجودش رأفت و رحمت و عدالت دارد نور دارد،ولی کسی که مملو از غضب و حدّت و شدّت و ظلم و ستم است در تاریکی به سر می‌برد</w:t>
      </w:r>
      <w:r>
        <w:rPr>
          <w:rFonts w:eastAsia="IRNazanin" w:cs="IRNazanin"/>
          <w:color w:val="111111"/>
          <w:sz w:val="28"/>
          <w:szCs w:val="28"/>
          <w:rtl w:val="true"/>
          <w:lang w:bidi="fa-IR"/>
        </w:rPr>
        <w:t>.</w:t>
      </w:r>
    </w:p>
    <w:p>
      <w:pPr>
        <w:pStyle w:val="Heading3"/>
        <w:numPr>
          <w:ilvl w:val="2"/>
          <w:numId w:val="1"/>
        </w:numPr>
        <w:rPr/>
      </w:pPr>
      <w:bookmarkStart w:id="148" w:name="__RefHeading___Toc2152007_237004111"/>
      <w:bookmarkStart w:id="149" w:name="_Toc53"/>
      <w:bookmarkEnd w:id="148"/>
      <w:r>
        <w:rPr>
          <w:rtl w:val="true"/>
        </w:rPr>
        <w:t>نور بودن علم و عقل</w:t>
      </w:r>
      <w:bookmarkEnd w:id="149"/>
    </w:p>
    <w:p>
      <w:pPr>
        <w:pStyle w:val="BookText"/>
        <w:rPr/>
      </w:pPr>
      <w:r>
        <w:rPr>
          <w:rFonts w:ascii="IRNazanin" w:hAnsi="IRNazanin" w:eastAsia="IRNazanin"/>
          <w:color w:val="111111"/>
          <w:sz w:val="28"/>
          <w:sz w:val="28"/>
          <w:szCs w:val="28"/>
          <w:rtl w:val="true"/>
          <w:lang w:bidi="fa-IR"/>
        </w:rPr>
        <w:t>در روایات و اخبار،با تکیه بر قرآن کریم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العلم بالتعلم،إنما هو نور یقع فی قلب من یرید اللّه تبارک و تعالی أن یهدیه،فإن أردت العلم فاطلب أولا فی نفسک حقیقة العبودیة،و اطلب العلم باستعماله،و استفهم اللّه یفهمک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معرفت نور است و کسی که دارای معرفت است روشنایی‌ای دارد که بر اساس آن زندگی و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آیات قرآن کریم که از آیات عجیب کتاب خداست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 کَأَنَّما یَصَّعَّدُ فِی السَّماءِ کَذلِکَ یَجْعَلُ اللّهُ الرِّجْسَ عَلَی الَّذِینَ لا یُؤْمِنُونَ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پس کسی را که خدا بخواهد هدایت کند،سینه‌اش را برای پذیرفتن اسلام می‌گشاید؛و کسی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لجاجت و عنادش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گمراه نماید،سینه‌اش را چنان تنگ می‌کند که گویی به زحمت در آسمان بالا می‌رود؛خدا این‌گونه پلیدی را بر کسانی که ایمان نمی‌آورند قرار می‌دهد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بخواهد خورشید هدایت در وجود کسی طلوع کند،نشانه‌اش این است که به او،برای قبول حقیقت،حوصله وسیعی می‌دهد،و اگر از کسی نفرت پیدا کند،علامتش این است که او را دچار بی‌حوصلگی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حوصله موسعی دارد عبادت می‌کند،به خلق خدمت</w:t>
      </w:r>
      <w:bookmarkStart w:id="150" w:name="pg6294_44117"/>
    </w:p>
    <w:p>
      <w:pPr>
        <w:pStyle w:val="BookText"/>
        <w:rPr/>
      </w:pPr>
      <w:bookmarkEnd w:id="150"/>
      <w:r>
        <w:rPr>
          <w:rFonts w:ascii="IRNazanin" w:hAnsi="IRNazanin" w:eastAsia="IRNazanin"/>
          <w:color w:val="111111"/>
          <w:sz w:val="28"/>
          <w:sz w:val="28"/>
          <w:szCs w:val="28"/>
          <w:rtl w:val="true"/>
          <w:lang w:bidi="fa-IR"/>
        </w:rPr>
        <w:t>می‌کند،قرآن می‌خواند،دنبال معرفت می‌رود،و خسته هم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عکس،کسی که کم‌حوصله است،به تنها چیزی که تکیه دارد شکم و شهوت است و اگر او را به چیزی غیر از شکم و شهوت دعوت کنند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حوصله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وقتی این آیه نازل شد،یک نفر از رسول خدا،صلی اللّه علیه و آله و سلم،پرسید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 و حوصله‌ای که در این آیه مطرح شده است؟پیغمبر اکرم،صلی اللّه علیه و آله و سلم،فرمودند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خداوند در قلب انسان نوری قرار می‌دهد سینه‌اش گشاده و حوصله‌اش وسیع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پس،حوصله از توابع نور است و بی‌حوصلگی از توابع تاریکی و ظلمت</w:t>
      </w:r>
      <w:r>
        <w:rPr>
          <w:rFonts w:eastAsia="IRNazanin" w:cs="IRNazanin"/>
          <w:color w:val="111111"/>
          <w:sz w:val="28"/>
          <w:szCs w:val="28"/>
          <w:rtl w:val="true"/>
          <w:lang w:bidi="fa-IR"/>
        </w:rPr>
        <w:t>.</w:t>
      </w:r>
    </w:p>
    <w:p>
      <w:pPr>
        <w:pStyle w:val="Heading3"/>
        <w:numPr>
          <w:ilvl w:val="2"/>
          <w:numId w:val="1"/>
        </w:numPr>
        <w:rPr/>
      </w:pPr>
      <w:bookmarkStart w:id="151" w:name="__RefHeading___Toc2152009_237004111"/>
      <w:bookmarkStart w:id="152" w:name="_Toc54"/>
      <w:bookmarkEnd w:id="151"/>
      <w:r>
        <w:rPr>
          <w:rtl w:val="true"/>
        </w:rPr>
        <w:t>عقل نور است</w:t>
      </w:r>
      <w:bookmarkEnd w:id="152"/>
    </w:p>
    <w:p>
      <w:pPr>
        <w:pStyle w:val="BookText"/>
        <w:rPr/>
      </w:pPr>
      <w:r>
        <w:rPr>
          <w:rFonts w:ascii="IRNazanin" w:hAnsi="IRNazanin" w:eastAsia="IRNazanin"/>
          <w:color w:val="111111"/>
          <w:sz w:val="28"/>
          <w:sz w:val="28"/>
          <w:szCs w:val="28"/>
          <w:rtl w:val="true"/>
          <w:lang w:bidi="fa-IR"/>
        </w:rPr>
        <w:t>جلوه دیگری از حقیقت نور،که در قرآن و روایات وارد شده،مربوط به عقل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نور است و این نور با نور قرآن،با نور حوصله و عدالت و کرامت و معرفت و علم و ایمان از یک حقیقت نشأت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حقیقت،عقل با وجود خدا،که خود آن هم نور است،حقیقت مشترکی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یا قدوس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 قرآن و معرفت و اخلاق حسنه و عمل صالح نیز که پیوستگی شدیدی به ذات خلقت دارند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این نور استفاده نکند و با این چراغ سراغ فهم واقعیت‌ها،قرآن،ائمه،و اخلاق نرود، گمراه می‌شودو این موضوعی است که عقل آن را درک می‌کند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انسان او را به خوبی‌ها دعوت کرده از بدی برحذر می‌دارد و این ندایی است که از درون بر می‌خیزد و قابل شنیدن است؛یعنی اگر کسی</w:t>
      </w:r>
    </w:p>
    <w:p>
      <w:pPr>
        <w:pStyle w:val="BookText"/>
        <w:rPr/>
      </w:pPr>
      <w:r>
        <w:rPr>
          <w:rFonts w:ascii="IRNazanin" w:hAnsi="IRNazanin" w:eastAsia="IRNazanin"/>
          <w:color w:val="111111"/>
          <w:sz w:val="28"/>
          <w:sz w:val="28"/>
          <w:szCs w:val="28"/>
          <w:rtl w:val="true"/>
          <w:lang w:bidi="fa-IR"/>
        </w:rPr>
        <w:t>خود را از تاملات و افکار معمولی خالی کند و به فکر فرو برود،صدای عقل خود را خواهد شنید و خواهد فهمید که عقل او را به چه‌چیز دعوت می‌کند و از چه چیز بازمی‌دارد،چه چیز را خوب و چه‌چیز را بد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پیوندی ناگسستنی و بالقوه با همه حقایق عالم دارد که با به کارگیری آن این حالت بالقوه تبدیل به بالفعل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پس،زیانکار کسی است که عقل خود را در این راه به کار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تاریخ عالم،مصیبتی را مانند جدایی از عقل برای بشر سراغ ندارم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این چراغ استفاده نمی‌کند،فقط شکم و شهوتش را می‌بیند و زندگی‌اش در خانه و مغازه و اداره و خوردن و پوشیدن و یاوه گفتن و بیهوده خندیدن و شب و روز به بطالت گذراندن و سرانجام افتادن و مردن خلاصه می‌شود،و اگر کسی این‌طور زندگی کند،ارزشش در این عالم از یک گوسفند 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عقل ندارد،ولی حداقل منفعت بسیار دارد و گوشت آن حلال است،ولی انسان همین فایده را هم ندارد،چون گوشتش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اگر بخواهند ارزش این انسان را به دست بیاورند،چون عقل ندارد ارزشی هم ندارد؛یعنی اگر از خدا بپرسیم که خدایا،این موجود بی‌عقل بی‌معرفت بی‌اخلاق بی‌صفای بی‌وفا چقدر می‌ارزد؟می‌گوید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همه این صفات ارتش عقل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مفصل و زیبایی از امام موسی بن جعفر،علیه السلام، ایشان جنود عقل و جهل را می‌شمارند که هفتاد و پنج حقیقت مهم عالم از جنود عقل هستند که صفاتی چون تواضع،خشوع،خضوع،اخلاص، کرامت،صفا،وفا،رأفت،رحمت،دلسوزی،پاکی،طهارت قلب،و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زمره آنان‌اند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ارتش عقل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پس،کسی که دارد جدا از عقل زندگی می‌کنند،به ناچار غیر ازفعالیت در میدان شکم و شهوت فعالیت</w:t>
      </w:r>
    </w:p>
    <w:p>
      <w:pPr>
        <w:pStyle w:val="BookText"/>
        <w:rPr/>
      </w:pPr>
      <w:r>
        <w:rPr>
          <w:rFonts w:ascii="IRNazanin" w:hAnsi="IRNazanin" w:eastAsia="IRNazanin"/>
          <w:color w:val="111111"/>
          <w:sz w:val="28"/>
          <w:sz w:val="28"/>
          <w:szCs w:val="28"/>
          <w:rtl w:val="true"/>
          <w:lang w:bidi="fa-IR"/>
        </w:rPr>
        <w:t>دیگری ندارد و ارزش بیشتری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این انسان از یک ملخ یا کرم ابریشم هم کمتر است،زیرا آن کرم لااقل برگ توت را می‌خورد و گران‌ترین پوشاک جهان را که ابریشم است تولید می‌کند،اما این انسان پنجاه شصت سال می‌خورد و با ظلم به خود و دیگران تنها شر تولید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بگوی حاجی مردم گزای را کو پوستین خلق به آزار می‌درد</w:t>
      </w:r>
    </w:p>
    <w:p>
      <w:pPr>
        <w:pStyle w:val="BookText"/>
        <w:rPr/>
      </w:pPr>
      <w:r>
        <w:rPr>
          <w:rFonts w:ascii="IRNazanin" w:hAnsi="IRNazanin" w:eastAsia="IRNazanin"/>
          <w:color w:val="111111"/>
          <w:sz w:val="28"/>
          <w:sz w:val="28"/>
          <w:szCs w:val="28"/>
          <w:rtl w:val="true"/>
          <w:lang w:bidi="fa-IR"/>
        </w:rPr>
        <w:t xml:space="preserve">حاجی تو نیستی شتر است از برای آنک بیچاره خار می‌خورد و بار می‌برد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ارزیابی امیر المؤمنین،علیه السلام،از این افراد خیلی عجیب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علف‌هایی هستند که بر زباله‌ها و کثافات سبز شده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راستی،ارزش این انسان‌ها چقدر است و چه کسی آن‌ها را می‌خرد؟</w:t>
      </w:r>
    </w:p>
    <w:p>
      <w:pPr>
        <w:pStyle w:val="BookText"/>
        <w:rPr/>
      </w:pPr>
      <w:r>
        <w:rPr>
          <w:rFonts w:ascii="IRNazanin" w:hAnsi="IRNazanin" w:eastAsia="IRNazanin"/>
          <w:color w:val="111111"/>
          <w:sz w:val="28"/>
          <w:sz w:val="28"/>
          <w:szCs w:val="28"/>
          <w:rtl w:val="true"/>
          <w:lang w:bidi="fa-IR"/>
        </w:rPr>
        <w:t>در عوض،کسی که عقلش را به کار می‌گیرد و از احکام آن پیروی می‌کند؛صادق را تصدیق می‌کند،کاذب را تکذیب می‌کند،به همنوع خود رسیدگی می‌کند،خدا را در همه حال شکر می‌کند،و او را عبادت می‌کند،ارزشش غیر قابل 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کُلُوا مِنْ طَیِّباتِ ما رَزَقْناکُمْ وَ اشْکُرُوا لِلّهِ إِنْ کُنْتُمْ إِیّاهُ تَعْبُدُونَ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ای اهل ایمان،از انواع میوه‌ها و خوردنی‌های پاکیزه‌ای که روزی شما کرده‌ایم،بخورید و خدا را سپاس گزارید،اگر فقط او را می‌پرستید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شب و روز در حال استفاده از نعمت‌های خدا هستند،پس، باید شکر او را به جا آورند و شکر وجود مقدسش به این است که او را بندگی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هم به این است که ظاهر و باطن خود را تسلیم قرآن و انبیای الهی،علیهم السلام،کنند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چنین انسان‌هایی را خداوند معلوم کرده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مزدی که برای چنین انسان‌هایی قرار دادم به اندازه‌ای است که تا به حال نه گوشی شنیده،نه چشمی دیده،و نه به مخیّله کسی خطور کرده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اذن سمعت و لا عین رأت و لا خطر علی قلب بشر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bookmarkStart w:id="153" w:name="pg6294_44120"/>
    </w:p>
    <w:p>
      <w:pPr>
        <w:pStyle w:val="BookText"/>
        <w:rPr/>
      </w:pPr>
      <w:bookmarkEnd w:id="153"/>
      <w:r>
        <w:rPr>
          <w:rFonts w:ascii="IRNazanin" w:hAnsi="IRNazanin" w:eastAsia="IRNazanin"/>
          <w:color w:val="111111"/>
          <w:sz w:val="28"/>
          <w:sz w:val="28"/>
          <w:szCs w:val="28"/>
          <w:rtl w:val="true"/>
          <w:lang w:bidi="fa-IR"/>
        </w:rPr>
        <w:t>از این عبارت،ارزش این گروه فهمیده می‌شود</w:t>
      </w:r>
      <w:r>
        <w:rPr>
          <w:rFonts w:eastAsia="IRNazanin" w:cs="IRNazanin"/>
          <w:color w:val="111111"/>
          <w:sz w:val="28"/>
          <w:szCs w:val="28"/>
          <w:rtl w:val="true"/>
          <w:lang w:bidi="fa-IR"/>
        </w:rPr>
        <w:t>.</w:t>
      </w:r>
    </w:p>
    <w:p>
      <w:pPr>
        <w:pStyle w:val="Heading3"/>
        <w:numPr>
          <w:ilvl w:val="2"/>
          <w:numId w:val="1"/>
        </w:numPr>
        <w:rPr/>
      </w:pPr>
      <w:bookmarkStart w:id="154" w:name="__RefHeading___Toc2152011_237004111"/>
      <w:bookmarkStart w:id="155" w:name="_Toc55"/>
      <w:bookmarkEnd w:id="154"/>
      <w:r>
        <w:rPr>
          <w:rtl w:val="true"/>
        </w:rPr>
        <w:t>نماز امیر المؤمنین بر سهل بن حنیف</w:t>
      </w:r>
      <w:bookmarkEnd w:id="155"/>
    </w:p>
    <w:p>
      <w:pPr>
        <w:pStyle w:val="BookText"/>
        <w:rPr/>
      </w:pPr>
      <w:r>
        <w:rPr>
          <w:rFonts w:ascii="IRNazanin" w:hAnsi="IRNazanin" w:eastAsia="IRNazanin"/>
          <w:color w:val="111111"/>
          <w:sz w:val="28"/>
          <w:sz w:val="28"/>
          <w:szCs w:val="28"/>
          <w:rtl w:val="true"/>
          <w:lang w:bidi="fa-IR"/>
        </w:rPr>
        <w:t xml:space="preserve">سهل بن حنیف انصاری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امیر المومنین برای خواندن نماز بر پیکر سهل حاضر شدند بسیار متاثر بودند و اشک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خلافت ایشان هم بود و با توجه به این که کار حضرت زیاد بود انتظارمی‌رفت ایشان نماز میّت را سریع بخوانند،ولی برخلاف انتظار، امیر المؤمنین آن نماز را مفصل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میت،یعنی وقتی تکبیر پنجم را گفتند،ایشان باید روی خود را برمی‌گرداندند و می‌رفتند، ولی در میان تعجب همگان،ایشان دوباره تکبیر گفتند و نماز دیگری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که تمام شد،دوباره تکبیر گفتند و بدین ترتیب پانزده مرتبه بر سهل بن حنیف نماز میت خواندند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بهت‌زده بودند که چرا مولی الموحدین پانزده مرتبه بر این جنازه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فقدان این مرد بزرگ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أحبنی جبل لتهافت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یعنی در نظر علی،علیه السلام،سهل بن حنیف دوستی بود که اگر محبت و وفاداری‌اش به حضرت را در میان کوه‌های عالم تقسیم می‌کردند،توان تحمل آن را نداشتند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هست یکبار در شهری این جمله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تمام شدن منبر، امام جمعه آن شهر که از رفقای مرحوم شهید مطهری،قدس سره،و آدم باسوادی بود تلفن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را که شما امشب روی منبر گفتید من نه شنیده‌ام و نه 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کدام یک از منابع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چنین چیزی امکان دارد؟چطور من آن را تا به حال ندیده‌ام؟نهج البلاغه را باز کردم و شماره صفحه این روایت را پیدا</w:t>
      </w:r>
      <w:bookmarkStart w:id="156" w:name="pg6294_44121"/>
    </w:p>
    <w:p>
      <w:pPr>
        <w:pStyle w:val="BookText"/>
        <w:rPr/>
      </w:pPr>
      <w:bookmarkEnd w:id="156"/>
      <w:r>
        <w:rPr>
          <w:rFonts w:ascii="IRNazanin" w:hAnsi="IRNazanin" w:eastAsia="IRNazanin"/>
          <w:color w:val="111111"/>
          <w:sz w:val="28"/>
          <w:sz w:val="28"/>
          <w:szCs w:val="28"/>
          <w:rtl w:val="true"/>
          <w:lang w:bidi="fa-IR"/>
        </w:rPr>
        <w:t>کردم و به ایشان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وقتی این روایت را دید دو سه‌بار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مانند داستان مالک اشتر از آن دست مطالبی است که انسان در درکش عاجز می‌ماند</w:t>
      </w:r>
      <w:r>
        <w:rPr>
          <w:rFonts w:eastAsia="IRNazanin" w:cs="IRNazanin"/>
          <w:color w:val="111111"/>
          <w:sz w:val="28"/>
          <w:szCs w:val="28"/>
          <w:rtl w:val="true"/>
          <w:lang w:bidi="fa-IR"/>
        </w:rPr>
        <w:t>.</w:t>
      </w:r>
    </w:p>
    <w:p>
      <w:pPr>
        <w:pStyle w:val="Heading3"/>
        <w:numPr>
          <w:ilvl w:val="2"/>
          <w:numId w:val="1"/>
        </w:numPr>
        <w:rPr/>
      </w:pPr>
      <w:bookmarkStart w:id="157" w:name="__RefHeading___Toc2152013_237004111"/>
      <w:bookmarkStart w:id="158" w:name="_Toc56"/>
      <w:bookmarkEnd w:id="157"/>
      <w:r>
        <w:rPr>
          <w:rtl w:val="true"/>
        </w:rPr>
        <w:t>ارزش مالک اشتر در نزد امیر المومنین</w:t>
      </w:r>
      <w:bookmarkEnd w:id="158"/>
    </w:p>
    <w:p>
      <w:pPr>
        <w:pStyle w:val="BookText"/>
        <w:rPr/>
      </w:pPr>
      <w:r>
        <w:rPr>
          <w:rFonts w:ascii="IRNazanin" w:hAnsi="IRNazanin" w:eastAsia="IRNazanin"/>
          <w:color w:val="111111"/>
          <w:sz w:val="28"/>
          <w:sz w:val="28"/>
          <w:szCs w:val="28"/>
          <w:rtl w:val="true"/>
          <w:lang w:bidi="fa-IR"/>
        </w:rPr>
        <w:t xml:space="preserve">پس از شهادت مالک اشتر،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السلام،بر منبر رفتند و سخنان عجیبی بر زبان آوردند که نشان از عظمت مالک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 اللّه مالکا فلقد کان لی کما کنت لرسول اللّه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خدا مالک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راستی،مالک برای من همان بود که من برای پیغمبر اسلام،صلی اللّه علیه و آله و سلم،بودم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طبیعی،حضرت در این واقعه باید به همسر و دختران و پسران مالک تسلیت می‌گفت و برای تسلای بازماندگان مالک به منزل او می‌رفت ولی خانواده مالک به خانه علی،علیه السلام،آمدند تا به ایشان تسلیت بگویند؛چون حضرت در شهادت مالک از خاندان او بی‌تاب‌تر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عظمت به سبب پرتو افشانی نور باطن و به واسطه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عقل خود را به کار گرفت و مانند معاویه نشد،وگرنه او هم جبهه سومی در مملکت اسلامی تشکیل می‌داد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نیرنگ بالا آمده و علی بعد از کشته شدن عثمان به خلافت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پس،من چرا حکومتی برای خودم نداشته باشم؟ده هزار نفر را هم با خود همراه می‌کرد و آشوبی راه می‌انداخت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بالاخره،یا جنگ را می‌برد یا می‌باخت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طلحه و زبیر این کار را نکردند؟مالک با ان توان و نفوذ و قدرتی که داشت می‌توانست این آشوب را به پا بکند،ولی تمام وجود او مملو از عقل،نور،تواضع و خوف از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 این انسان با عظمت و این نمونه شجاعت چه کرده بود؟</w:t>
      </w:r>
      <w:bookmarkStart w:id="159" w:name="pg6294_44122"/>
    </w:p>
    <w:p>
      <w:pPr>
        <w:pStyle w:val="Heading3"/>
        <w:numPr>
          <w:ilvl w:val="2"/>
          <w:numId w:val="1"/>
        </w:numPr>
        <w:rPr/>
      </w:pPr>
      <w:bookmarkStart w:id="160" w:name="__RefHeading___Toc2152015_237004111"/>
      <w:bookmarkStart w:id="161" w:name="_Toc57"/>
      <w:bookmarkEnd w:id="159"/>
      <w:bookmarkEnd w:id="160"/>
      <w:r>
        <w:rPr>
          <w:rtl w:val="true"/>
        </w:rPr>
        <w:t>از مالک بیاموزیم</w:t>
      </w:r>
      <w:bookmarkEnd w:id="161"/>
    </w:p>
    <w:p>
      <w:pPr>
        <w:pStyle w:val="BookText"/>
        <w:rPr/>
      </w:pPr>
      <w:r>
        <w:rPr>
          <w:rFonts w:ascii="IRNazanin" w:hAnsi="IRNazanin" w:eastAsia="IRNazanin"/>
          <w:color w:val="111111"/>
          <w:sz w:val="28"/>
          <w:sz w:val="28"/>
          <w:szCs w:val="28"/>
          <w:rtl w:val="true"/>
          <w:lang w:bidi="fa-IR"/>
        </w:rPr>
        <w:t>روزی،مالک از بازار کوفه عبور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اراذل بازار که می‌خواست دوستانش را بخنداند و خود نیز از آزار مردم لذتی ببرد مقداری آشغال و زباله به سر و گردن مالک ریخت و قهقهه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به راه خود ادامه داد و حتی برنگشت به این مرد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مالک از آن محل دور شد،بازاری‌ها به این مرد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به چه کسی اهانت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حمّال‌های دوره‌گرد بازار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بیچاره،او مالک اشتر نخعی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که بسیار ترسیده بود دنبال مالک دوید تا سرانجام در مسجد کوفه او را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به نماز ایستاده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سلام نماز را گفت،این مرد آرام کنار او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بودم که آشغال سبزی بر سر شما ریختم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نیست از من عذرخواهی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دو رکعت نماز را به خاطر تو خواندم تا خدا هدایتت کند و از سر تقصیراتت بگذرد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این کارکرد عقل است وگرنه غرور و تکبر جزو ارتش جهل‌اند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نور است که گنهکار توبه می‌کند و بی‌نماز نمازخوان می‌شود و بدحجاب باحجاب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نوری است که با همه نورها پیوند ذاتی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است که 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دل طلب جام جم از ما می‌کرد آنچه خود داشت ز بیگانه تمنا می‌کرد</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جلوه‌های نور به صورت بالقوه در ما وجود دارد و در وجود خود ماست و این خیلی عجیب است که با تمام جلوه‌های نوری که در ما قرار داده شده باز ظالمانه،فاسقانه،آلوده،و متجاوز زندگی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ملائکه هم این اعجاب‌انگیز است که چگونه موجودی که او را غرق نور کرده‌اند،همه کلیدها را خاموش کرده و باطن و ظاهر خود را</w:t>
      </w:r>
    </w:p>
    <w:p>
      <w:pPr>
        <w:pStyle w:val="BookText"/>
        <w:rPr/>
      </w:pPr>
      <w:r>
        <w:rPr>
          <w:rFonts w:ascii="IRNazanin" w:hAnsi="IRNazanin" w:eastAsia="IRNazanin"/>
          <w:color w:val="111111"/>
          <w:sz w:val="28"/>
          <w:sz w:val="28"/>
          <w:szCs w:val="28"/>
          <w:rtl w:val="true"/>
          <w:lang w:bidi="fa-IR"/>
        </w:rPr>
        <w:t>تاریک کرده است؟به واقع،چه جنایتی بالاتر از این است که انسان کلید عقل را خاموش کند و به هوای نفس و به شیطان و باطل متصل شود؟ چه جنایتی از این بالاتر است؟</w:t>
      </w:r>
    </w:p>
    <w:p>
      <w:pPr>
        <w:pStyle w:val="BookText"/>
        <w:rPr/>
      </w:pPr>
      <w:r>
        <w:rPr>
          <w:rFonts w:ascii="IRNazanin" w:hAnsi="IRNazanin" w:eastAsia="IRNazanin"/>
          <w:color w:val="111111"/>
          <w:sz w:val="28"/>
          <w:sz w:val="28"/>
          <w:szCs w:val="28"/>
          <w:rtl w:val="true"/>
          <w:lang w:bidi="fa-IR"/>
        </w:rPr>
        <w:t>قرآن در حق آن‌ها که این چراغ را خاموش کرده‌اند آیه‌ای دارد که سخت تکان‌دهنده است و پیغمبر اکرم،صلی اللّه علیه و آله و سلم،هر وقت می‌خواستند این‌گونه آیات را بخوانند از گریه نمی‌توانستند خود را کنترل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 عَلَیْها مَلائِکَةٌ غِلاظٌ شِدادٌ لا یَعْصُونَ اللّهَ ما أَمَرَهُمْ وَ یَفْعَلُونَ ما یُؤْمَرُونَ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ای مؤمنان،خود و خانواده خود را از آتشی که هیزم آن انسان‌ها و سنگ‌هاست 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فرشتگانی خشن و سخت‌گیر گمارده شده‌اند که از آنچه خدا به آنان دستور داده،سرپیچی نمی‌کنند و آنچه را به آن مأمورند،همواره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ملائکه‌ای که مأمور جهنم هستند،هم خیلی عصبانی‌اند و هم خیلی سخت‌گیر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ملائکه را به شکلی آفریده است که اهل جهنم حاضرند تا ابد در جهنم باشند،ولی چهره آن‌ها را نبینند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قرآن در آیه دیگری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از اهل جهنم می‌پرسند،چه شد به جهنم آمدید؟جواب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کُنّا نَسْمَعُ أَوْ نَعْقِلُ ما کُنّا فِی أَصْحابِ السَّعِیرِ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بدبختی ما از این است که عمر خود را در تاریکی گذراندیم و از روشنایی عقل استفاده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 شدن حاصل بی‌عقلی است و همین نکته برای هوشیاری آنان که عقل را مغفول گذاشته‌اند کافی است</w:t>
      </w:r>
      <w:r>
        <w:rPr>
          <w:rFonts w:eastAsia="IRNazanin" w:cs="IRNazanin"/>
          <w:color w:val="111111"/>
          <w:sz w:val="28"/>
          <w:szCs w:val="28"/>
          <w:rtl w:val="true"/>
          <w:lang w:bidi="fa-IR"/>
        </w:rPr>
        <w:t>.</w:t>
      </w:r>
      <w:bookmarkStart w:id="162" w:name="pg6294_44124"/>
    </w:p>
    <w:p>
      <w:pPr>
        <w:pStyle w:val="Heading3"/>
        <w:numPr>
          <w:ilvl w:val="2"/>
          <w:numId w:val="1"/>
        </w:numPr>
        <w:rPr/>
      </w:pPr>
      <w:bookmarkStart w:id="163" w:name="__RefHeading___Toc2152017_237004111"/>
      <w:bookmarkStart w:id="164" w:name="_Toc58"/>
      <w:bookmarkEnd w:id="162"/>
      <w:bookmarkEnd w:id="163"/>
      <w:r>
        <w:rPr>
          <w:rtl w:val="true"/>
        </w:rPr>
        <w:t>نامه ای از محبوب</w:t>
      </w:r>
      <w:bookmarkEnd w:id="164"/>
    </w:p>
    <w:p>
      <w:pPr>
        <w:pStyle w:val="BookText"/>
        <w:rPr/>
      </w:pPr>
      <w:r>
        <w:rPr>
          <w:rFonts w:ascii="IRNazanin" w:hAnsi="IRNazanin" w:eastAsia="IRNazanin"/>
          <w:color w:val="111111"/>
          <w:sz w:val="28"/>
          <w:sz w:val="28"/>
          <w:szCs w:val="28"/>
          <w:rtl w:val="true"/>
          <w:lang w:bidi="fa-IR"/>
        </w:rPr>
        <w:t>این حکایت از آن قطعه‌های زیبای عالم است که هر وقت آن را به یاد می‌آورم،گویی در اعماق بهشت معنوی خدا سیر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خانه‌اش در این سوی اروند،در خرمشهر کنونی،نشسته بود که در خانه‌اش را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باز کرد و دید پیکی بر در ایستاده و نامه‌ای برایش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را باز کرد و کلمه به کلمه آن را خواند و به شدت 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فرزندانش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را حسین بن علی،علیه السلام،برایم نوشته و فرموده که من از مکه به سمت کوفه حرکت کردم و منتظرت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چه‌طور می‌خواهی از شهر بیرون بروی؟جواب نامه را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جواب ندارد، خودم باید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عقل است وگرنه شهوت پس از خواندن چنین نامه‌ای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درگیری بین امام و حکومت یزید است و این به تو ربطی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داشته باشد،تا تو بخواهی راه بیفتی همه‌چیز تمام شده و به جایی نمی‌رسی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 که تو زن و بچه داری و مسئول خانواده‌ات هستی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ندای شهوت است،ولی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نماینده خداست،قلب پیغمبر،صلی اللّه علیه و آله و سلم،است،امام معصوم است،حجت خداست و اجابت دعوت او واجب عقلی و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همین،به خانواده‌اش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بعد از ظهر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در محاصره مأمورین امنیتی است،دروازه‌ها بسته است،کسی نمی‌تواند بیرون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بعد،رو به فرزندانش کرد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با من می‌آیید؟گفتند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زودتر برو،ما کارها را رو به راه می‌کنیم و دنبالتان می‌آییم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از شهر بیرون آمد و به راه</w:t>
      </w:r>
    </w:p>
    <w:p>
      <w:pPr>
        <w:pStyle w:val="BookText"/>
        <w:rPr/>
      </w:pP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چراغ داشته باشد در تاریکی هم راهش را پیدا می‌کند 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این‌قدر رفت تا خسته شد،ولی نایستاد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اسبش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اندکی بر پشت زین می‌خوابم،ولی تو به راهت ادامه بده،چون دلم شور می‌زند و باید محبوبم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رفت تا اسب خسته شد و از حرکت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لذا،او را رها کرد و اسب تازه نفس دیگری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قافله و کاروانی که می‌رسید خبر از امام حسین،علیه السلام،می‌گرفت تا این که عصر عاشورا به کربلا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چشمش به دریای لشکر افتاد،خیال کرد سپاه ابی عبد اللّه،علیه السلام،است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آمد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 کجاست؟گفتند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تو دیگر 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 قتلگاه را از دور به او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کسی 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نزدیک‌تر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آن‌جا؟گفتند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صبح تا حالا،این‌جا درگیری بوده و آخرین نفری که کشته شده حسین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کنار گودال قتلگاه آمد و چشمش به آن بدن بر خاک افتاده افتاد،از اسب پیاده شد و آن بدن پاره‌پاره را در آغوش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منتظرم باش،الان می‌آیم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گر متفرق شود خاک من اندر جهان باد نیارد ربود گرد من از کوی دوست</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شب هجران مرا تاختن آرد اجل روز قیامت زنم خیمه به پهلوی دوست</w:t>
      </w:r>
      <w:r>
        <w:rPr>
          <w:rFonts w:eastAsia="IRNazanin" w:cs="IRNazanin"/>
          <w:color w:val="111111"/>
          <w:sz w:val="28"/>
          <w:szCs w:val="28"/>
          <w:rtl w:val="true"/>
          <w:lang w:bidi="fa-IR"/>
        </w:rPr>
        <w:t>.</w:t>
      </w:r>
      <w:bookmarkStart w:id="165" w:name="pg6294_44126"/>
    </w:p>
    <w:p>
      <w:pPr>
        <w:pStyle w:val="Heading3"/>
        <w:numPr>
          <w:ilvl w:val="2"/>
          <w:numId w:val="1"/>
        </w:numPr>
        <w:rPr/>
      </w:pPr>
      <w:bookmarkStart w:id="166" w:name="__RefHeading___Toc2152019_237004111"/>
      <w:bookmarkStart w:id="167" w:name="_Toc59"/>
      <w:bookmarkEnd w:id="165"/>
      <w:bookmarkEnd w:id="166"/>
      <w:r>
        <w:rPr>
          <w:rtl w:val="true"/>
        </w:rPr>
        <w:t>پی نوشت</w:t>
      </w:r>
      <w:r>
        <w:rPr>
          <w:rtl w:val="true"/>
        </w:rPr>
        <w:t>:</w:t>
      </w:r>
      <w:bookmarkEnd w:id="1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نور در قرآن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بار به صورت مفرد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المشیئة قبل الاشیاء ثم خلق الاشیاء بالمشیئة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إِلَی السَّماءِ وَ هِیَ دُخانٌ فَقالَ لَها وَ لِلْأَرْضِ ائْتِیا طَوْعاً أَوْ کَرْهاً قالَتا أَتَیْنا طائِعِینَ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یَوْمَ تَأْتِی السَّماءُ بِدُخانٍ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اطلاع بیشتر از نظر دانشمندان امروز 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استفن ویلیام هاوکینگ،تاریخچه زمان از وقوع انفجار بزرگ تا تشکیل سیاهچالها،ترجمه حبیب اللّه دادفرما،کیهان،چ </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اشاره است به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لِشَیْ‌ءٍ إِذا أَرَدْناهُ أَنْ نَقُولَ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مصرعی از بیت شعر و مثلی است معروف در میان اهل عرفان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الفصول المهمة فی أصول الأئمة،حر عاملی،ج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لم یکن معه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المتهجد،شیخ طوسی،ص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؛اقبال الاعمال،ج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دعای ابو حمزه 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 معنوی،دفتر سوم،حکایت پیل و هندوان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متواتر معنوی است و در الفاظ آن اختلاف فراوان دیده می‌شود و به شکل‌های مختلف از پیامبر اسلام صلی اللّه علیه و آله و امام صادق علیه 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شهید ثانی در منیة المرید،ص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العلم کما قال بعض الاکابر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الغزالی فی إحیاء علوم الدین،ج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عبادة القلب و عمارته و صلاة السر،و کما لا تصح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وظیفة الجوارح‌إلا بعد تطهیرها من الاحداث و الاخباث،فکذلک لا تصح عبادة الباطن إلا بعد تطهیرة من خبائث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العلم لا یقذفه اللّه تعالی فی القلب المنجس بالکدورات النفسیة و الاخلاق الذمیمة،کما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العلم بکثرة التعلم،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نور یقذفه اللّه تعالی فی قلب من یرید اللّه أن یهدیه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قال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العلم بکثرة الروایة إنما العلم نور یقذف فی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یعلم أن العلم لیس هو مجرد استحضار المعلومات الخاصة،و إن کانت هی العلم فی العرف العامی،و إنما هو النور المذکور الناشیء من ذلک العلم الموجب للبصیرة و الخشیة للّه تعالی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المیزان،ج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حین نزلت هذه الایة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 اللّه النور القلب انشرح و انفسح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لذلک آیة یعرف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الانابة إلی دار الخلود و التجافی عن دار الغرور و الاستعداد للموت قبل نزول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فی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الامور و مبدأها و قوتها و عمارتها التی لا ینتفع شیء إلا به،العقل الذی جعله اللّه زینة لخلقه و نورا لهم، فبالعقل عرف العباد خالقهم،و أنهم مخلوقون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خلق العقل و هو أول خلق من الروحانیین عن یمین العرش من نوره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أدبر فأدبر،ثم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فأقبل،فقال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خلقتک خلقا عظیما و کرمتک علی جمیع خلقی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مشابهی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استحکمت لی فیه خصلة من خصال الخیر احتملته علیها و اغتفرت فقد ما سواها و لا أغتفر فقد عقل و لا دین،لأن مفارقة الدین مفارقة الأمن فلا یتهنأ بحیاة مع مخافة،و فقد العقل فقد الحیاة،و لا یقاس إلا بالأموات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سبعین جند افکان مما أعطی العقل من الخمسة و السبعین الجند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و هو وزیر العقل و جعل ضده الشر و هو وزیر الجهل،و الایمان و ضده الکفر،و التصدیق و ضده الجحود،و الرجاء و ضده القنوط، و العدل و ضده الجور،و الرضا و ضده السخط،و الشکر و ضده الکفران،و الطمع و ضده الیأس، و التوکل و ضده الحرص،و الرأفة وضدها القسوة،و الرحمة و ضدها الغضب،و العلم و ضده الجهل،و الفهم و ضده الحمق،و و العفة و ضدها التهتک،و الزهد و ضده الرغبة،و الرفق و ضده الخرق،و الرهبة و ضدها الجرأه،و التواضع و ضده الکبر،و التؤدة و ضدها التسرع،و الحلم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ضدها السفه،و الصمت و ضده الهذر،و الاستسلام و ضده الاستکبار،و التسلیم و ضده الشک، و الصبر و ضده الجزع،و الصفح و ضده الانتقام،و الغنی و ضده الفقر،و التذکر و ضده السهو، و الحفظ و ضده النسیان،و التعطف و ضده القطیعة،و القنوع و ضده الحرص،و المؤاساة و ضدها المنع،و المودة و ضدها العداوة،و الوفاء و ضده الغدر،و الطاعة و ضدها المعصیة،و الخضوع و ضده التطاول،و السلامة و ضدها البلاء،و الحب و ضده البغض،و الصدق و ضده الکذب،و الحق و ضده الباطل،و الأمانة و ضدها الخیانة،و الاخلاص و ضده الشوب،و الشهامة و ضدها البلادة،و الفهم و ضده الغباوة،و المعرفة و ضدها الانکار،و المداراة و ضدها المکاشفة،و سلامة الغیب و ضدها المماکرة،و الکتمان و ضده الإفشاء،و الصلاة و ضدها الاضاعة،و الصوم و ضده الإفطار،و الجهاد و ضده النکول،و الحج و ضده نبذ المیثاق،و صون الحدیث و ضده النمیمة،و بر الوالدین و ضده العقوق،و الحقیقة و ضدها الریاء،و المعروف و ضده المنکر،و الستر و ضده التبرج،و التقیة و ضدها الإذاعة،و الإنصاف و ضده الحمیة،و التهیئة و ضدها البغی،و النظافة و ضدها القذر،و الحیاء و ضدها الجلع،و القصد و ضده العدوان،و الراحة و ضدها التعب و السهولة و ضدها الصعوبة،و البرکة و ضدها المحق،و العافیة و ضدها البلاء،و القوام و ضده المکاثرة، و الحکمة و ضدها الهواء،و الوقار و ضده الخفة،و السعادة و ضدها الشقاوة،و التوبة و ضدها الإصرار،و الاستغفار و ضده الاغترار،و المحافظة و ضدها التهاون،و الدعاء و ضده الاستنکاف، و النشاط و ضده الکسل،و الفرح و ضده الحزن،و الالفة و ضدها الفرقة و السخاء و ضده البخل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ازگلستان سعدی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مئة کلمة،ابن میثم البحرانی،ص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الرابعة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الجاهل کروضة فی مزبلة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 فی الاصل هی المال و قد کثر استعماله حتی قیل فی کل کمال یلحق الانسان انه نعمة اما بحسب الاشتراک اللفظی أو المعنوی و الروضة مستنقع الماء و منبت الخضر،و المزبلة موضع الزبل و مرماه و المقصود الذاتی من هذه الکلمة بیان ان الجاهل و ان حصل علی النعمة الدنیاویة بأجمعها فهی غیر لائقة به و هو غیر صالح لان یکون محلا لها و مع ذلک فلابد ان تزول عنه و تقریر ذلک ان النعمة قد تکون نعمة باقیة و هی الکمال النفسانی،و قد تکون نعمة فانیة و هی کمال البدنی،و علی التقدیرین فقد تحصلان معا للانسان الواحد و قد یخلو منهما و قد یحصل له احداهما دون الاخری و الاول آخذ بطرفی السعادتین،هذا عطاؤنا فامنن أو امسک بغیر حساب،و ان له عندنا لزلفی و حسن مآب، و الثانی حاصل علی خسران الصفقتین،خسر الدنیا و ذلک هو الخسران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ان حصل علی النعمة الباقیة فهو فی عیشة راضیة فی جنة عالیة،و ان اشتمل علی النعمة الفانیة فقط فامه هاویة،الذی جمع مالا و عدده</w:t>
      </w:r>
      <w:r>
        <w:rPr>
          <w:rFonts w:ascii="IRNazanin" w:hAnsi="IRNazanin" w:eastAsia="IRNazanin"/>
          <w:i/>
          <w:i/>
          <w:iCs/>
          <w:color w:val="111111"/>
          <w:sz w:val="28"/>
          <w:sz w:val="28"/>
          <w:szCs w:val="28"/>
          <w:rtl w:val="true"/>
          <w:lang w:bidi="fa-IR"/>
        </w:rPr>
        <w:t>یحسب ان ماله أخلده</w:t>
      </w:r>
      <w:r>
        <w:rPr>
          <w:rFonts w:ascii="IRNazanin" w:hAnsi="IRNazanin" w:eastAsia="IRNazanin"/>
          <w:color w:val="111111"/>
          <w:sz w:val="28"/>
          <w:sz w:val="28"/>
          <w:szCs w:val="28"/>
          <w:rtl w:val="true"/>
          <w:lang w:bidi="fa-IR"/>
        </w:rPr>
        <w:t>کلا لینبذن فی الحطمة،و الاشاره فی هذه الکلمة الی صاحب هذه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تشبیهه علیه السلام لهذه النعمة بالروضة الکائنة فی المزبلة فبیانه من وجهین احدهماان المزبلة لا یبقی الماء فیها بل عن قلیل تکون یبسا لا نداوة فیها فکذلک الجاهل تکون نعمته معرضة للزوال فهی ان لم تزل فی حیاته فلابد من زوالها بموتة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الثانی‌ان المزبلة لما کانت محل النجاسة کانت غیر لائقة لاستنقاع الماء المنتفع به فیها فکذلک الجاهل ذو المال لما کان غیر واضع للاشیاء مواضعها من حیث انه جاهل و غیر مصرف لذلک المال کما ینبغی و فی الوجه الذی ینبغی لعدم العلم بالوجوه و المصارف لا جرم کان غیر لائق لان یکون محلا لها إذا کان غیر منتفع بها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وجها آخر و ذلک ان العادة فی الروضة ان تعشب و تخضر بسبب استنقاع الماء فیها فربما تبقی هذه الاعشاب و تلک الخضرة زمانا لجودة الارض و حفظها للنداوة و انما و زاد ما ینتفع به الحیوان فإذا کانت الروضة فی مزبلة لم تکن لائقة للانتفاع بخضرتها فی مسرة و ابتهاج و غیر ذلک و لم یکن للحیوان علیها اعتماد فی مرعی فکذلک حال الانسان مع النعمة الحاضرة ان کان عالما بمصارفها واضعا لها فی مواضعها کان کروضة فی ارض حرة ینتفع هو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و الاخرة حمدا جمیلا و ثوابا جزیلا و ینتفع غیره بنضارة خضرتها و نداوة عشبتها،و ان کان جاهلا غیر واضع لها فی مواضعها کان کالروضة فی مزبلة غیر منتفع بها،و هذه الوجود محتملة لبیان هذا المثل و تلک الامثال نضربها للناس لعلهم یتفکرون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خطبة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لیس من شیء إلا و یکاد صاحبه یشبع منه و یمله إلا الحیاة فانه لا یجد فی الموت راحة،و إنما ذلک بمنزلة الحکمة التی هی حیاة للقلب المیت،و بصر للعین العمیاء،و سمع للاذن الصماء،وری للظمآن،و فیها الغنا کله و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تبصرون به و تسمعون به و ینطق بعضه ببعض،و یشهد بعضه علی بعض،و لا یختلف فی اللّه،و لا یخالف بصاحبه عن اللّه،قد اصطلحتم علی الغل فیما بینکم، و نبت المرعی علی دمنکم و تصافیتم علی حب الآمال،و تعادیتم فی کسب الاموال،لقد استهام بکم الخبیث،و تاه بکم الغرور و اللّه المستعان علی نفسی و أنفسکم</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المحلی،ابن حزم،ج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أعددت لعبادی الصالحین ما لا عین رأت و لا أذن سمعت و لا خطر علی قلب 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درباره دوستداران علی علیه السلام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الکلام،شیخ جواهری،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علیهم السلام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ان اللّه تعالی جعل قبرک و قبر ولدک بقاعا من بقاع الجنة و عرصة من عرصاتها،و ان اللّه تعالی جعل قلوب نجباءمن خلقه و صفوة من عباده تحن الیکم،و یحمل المذلة و الاذی فیکم،و یعمرون قبورکم و یکثرون زیارتها تقربا منهم إلی اللّه تعالی و مودة منهم لرسوله،یا علی أولئک المخصوصون بشفاعتی الواردون حوضی،و هم زواری غدا فی الجنة،یاعلی من عمر قبورکم و تعاهدها فکانما أعان سلیمان علی بناء بیت المقدس،و من زار قبورکم عدل له ثواب سبعین حجة بعد حجة الاسلام،و خرج من ذنوبه حتی یرجع من زیارتکم کیوم ولدته أمه،فابشر و بشر أولیائک و محبیک منا السلام و قرة العین بما لا عین رأت و لا أذن سمعت و لا خطر علی قلب بشر</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اختیار معرفة الرجال،شیخ طوسی،ج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سهل بن حنیف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حنیف باهمال الحاء المضمومة قبل النون المفتوحة و اسکان المثناة من تحت قبل الفاء،ابن واهب أبو ثابت الانصاری العقبی البدری الاحدی،من النقباء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البرقی و أخاه عثمان بن حنیف من شرطة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السابقین الذین رجعوا إلی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رحمه اللّه تعالی فی کتاب الرجال أورده فی باب من روی عن النبی صلی اللّه علیه و آله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ذکره فی أصحاب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حنیف أنصاری عربی،و کان والیه علی المدینة،یکنی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الذهبی من العامة فی مختصرة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حنیف الاوسی بدری جلیل،عنه ابن أبی لیلی و أبو وائل،مات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،و کبر علیه علی علیه السلام 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بعد الرجوع من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 البخاری بأسناده عن أبی حصین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سهل بن حنیف من صفین أتیناه نستخبر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اتهموا الرأی فلقد رأیتنی یوم أبی جندل،ولو استطیع أن أرد علی رسول اللّه صلی اللّه علیه و آله أمره لرددته و اللّه و رسوله أعلم،ما وضعنا أسیافنا علی عواتقنا لامر یفظعنا الا أسهلن بنا الی أمر نعرفه قبل هذا الامر،ما نسد منه خصما الا انفجر علینا خصم ما ندری کیف نأتی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بأسناده عن حبیب بن أبی ثابت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أبا وائل أسأله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بصفین 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ترالی الذین یدعون إلی کتاب اللّه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سهل ابن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اتهموا أنفسکم فلقد رأیتنا یوم الحدیبیة،یعنی الصلح الذی کان بین النبی صلی اللّه علیه و آله و المشرکین،ولو نری قتالا لقاتلنا،فجاء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ألسنا علی الحق و هم علی الباطل؟ألیس قتلانا فی الجنة و قتلاهم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تعداد نمازهایی که حضرت بر سهل خوانده‌اند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آن را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بار، عده‌ای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بار،و عده‌ای دیگر تا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بار نیز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ابن أبی عمیر،عن حماد،عن الحلبی،عن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أمیر المؤمنین صلوات اللّه علیه علی سهل بن حنیف و کان بدریا خمس تکبیرات ثم مشی ساعة ثم وضعه و کبر علیه خمسة اخری فصنع ذلک حتی کبر علیه خمسا و عشرین تکبیرة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محمد،عن الحسین بن سعید،عن القاسم بن محمد،عن علی بن أبی حمزة،عن أبی بصیر،عن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رسول اللّه صلی اللّه علیه و آله علی حمزة سبعین تکبیرة و کبر علی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عندکم‌علی سهل بن حنیف خمسة و عشرین تکبیرة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خمسا خمسا کلما أدرکه الناس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لم ندرک الصلاة علی سهل فیضعه فیکبر علیه خمسا حتی انتهی إلی قبره خمس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توفی سهل بن حنیف الانصاری بالکوفة بعد مرجعه معه من صفین و کان من أحب الناس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أحبنی جبل لتهافت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ذلک أن المحنة تغلظ علیه فتسرع المصائب إلیه،و لا یفعل ذلک إلا بالاتقیاء الابرار و المصطفین الاخیار</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شجرة طوبی،محمد مهدی حائری،ج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خواص اصحاب أمیر المؤمنین، علیه السلام،مالک بن الحرث الاشتر،و یلقب بکبش العراق،و کان شدید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مستدرک سفینة البحار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مالک بن الحارث النخعی، المجاهد فی سبیل اللّه،و السیف المسلول علی أعداء اللّه،و الناصر للّه و لرسوله و لأولیاء اللّه، مدحه خیر خلق اللّه بعد رسول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لی کما کنت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نکتفی بکلمات الإمام فإن مدحه إمام کل 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نهج البلاغه من کتاب أمیر المؤمنین علیه السلام إلی أمیرین من امراء جیشه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امرت علیکما و علی من فی حیزکما مالک بن الحارث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فاسمعا له و أطیعا،و اجعلاه درعا و مجنا،فإنه ممن لا یخاف وهنه و لاسقطته و لا بطؤه عما الإسراع إلیه أحزم و لا إسراعه إلی ما البطؤ عنه أمثل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الحدید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مالک بن الحارث بن عبد یغوث‌ثم سرد نسبه،فقال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حارسا شجاعا رئیسا من أکابر الشیعة و عظمائها شدید التحقیق بولاء أمیر المؤمنین علیه السلام و نصره،و قال فیه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 اللّه مالکا،فلقد کان لی کما کنت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بعض ما یتعلق به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المحدثون حدیثا یدل علی فضیلة عظیمة للأشتر،و هی شهادة قاطعة من النبی صلی اللّه علیه و آله بأنه 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مؤمن فی بعض المصادر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قوله صلی اللّه علیه و آله لنفر من أصحابه فیهم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لیموتن أحدکم بفلاة من الأرض تشهد عصابة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الذی أشار إلیه النبی هو أبو ذر رضی اللّه عنه و کان ممن شهد موته حجر بن عدی و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ذلک من کتاب الاستیعاب فی کلام طویل فی قصة موت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الأشتر سنة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متوجها إلی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ثناء أمیر المؤمنین علیه السلام فی هذا الفصل،فقد بلغ فیه مع اختصاره ما لا یبلغ بالکلام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لعمری،لقد کان الأشتر أهلا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شدید البأس،جوادا،رئیسا،حلیما،فصیحا،شاعرا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یجمع بین اللین و العنف،فیسطو فی موضع السطوة،و یرفق فی موضع الرفق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لما أراد أن یبعث مالک الأشتر إلی مصرو کان ذلک بعد شهادة محمد بن أبی بکرقال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لهذا الوجه غیرک،فاخرج فإنی إن لم اوصیک اکتفیت برأیک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استعن باللّه علی ما أهمک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اخلط الشدة باللین،و ارفق ما کان الرفق أبلغ،و اعتزم علی الشدة متی لم یغن عنک إلا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أمیر المؤمنین علیه السلام أمامه کتابا إلی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قد بعثت إلیکم عبدا من عباد اللّه لا ینام أیام الخوف و لا ینکل عن الأعداء حذر الدوائر،من أشد عبید اللّه بأسا و أکرمهم حسبا،أضر علی الفجار من حریق النار،و أبعد الناس من دنس أو 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مالک بن الحارث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نابی الضریبة،و لا کلیل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 فی الحذر،رزین فی الحرب،ذو رأی أصیل و صبر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فاسمعوا له،و أطیعوا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أمرکم بالنفیر،فانفروا،فإن أمرکم أن تقیموا،فأقیموا،فإنه لا یقدم و لا یحجم إلا بأمری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آثرتکم به علی نفسی نصیحة لکم و شدة شکیمة علی عدوکم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عصمکم اللّه بالهدی،و ثبتکم بالتقوی،و وفقنا و إیاکم لما یحب و 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دسیس معاویة فی أمره و کیفیة شهادته مسموما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بلغ أمیر المؤمنین علیه السلام وفاة الأشتر،جعل یتلهف و یتأسف علیه و یقول</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للّه در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من جبل،لکان إعظم أرکانه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من حجر،کان صلدا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لیهدن موتک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مثلک فلتبک البواکی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العالمین،إنی أحتسبه عندک،فإن موته من مصائب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فرحم اللّه مالکا،قد و فی بعهده، و قضی نحبه،و لقی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 فی حق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فیکم مثله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لیت فیکم مثله واحد یری فی عدوی مثل رأیه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قصة طرماح بن عدی و إرسال أمیر المؤمنین علیه السلام إیاه إلی معاویة بکتاب و جواب معاویة فیه التخویف بالقتال،قال طرماح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لأمیر المؤمنین علیه السلام لدیکا علی الصوت عظیم المنقار،یلتقط الجیش بخیشومه،و یصرفه إلی قانصته،و یحطه إلی حوصلته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کذلک،هو مالک الأشتر النخعی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خطبته یوم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أنکم علی الحق و أن القوم علی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یقاتلون مع معاویة، و أنتم مع البدریین قریب من مائة بدری و من سوی ذلک من أصحاب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ما معکم رایات قد کانت مع رسول اللّه،و مع معاویة رایات قد کانت مع المشرکین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یشک فی قتال هؤلاء إلا میت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أنتم علی إحدی الحسنیین؛ إما الفتح،و إما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 إلی مالک الأشتر نسب جماعة من أهل العلم،منهم اسکندر بن دربیس الخرقانی، الصالح الورع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منتجب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یحکی أنه قد رأی القائم علیه السلام 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الأمیر الزاهد الفقیه ورام بن أبی فراس جدی السید ابن الطاووس من طرف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الشیخ الأجل الأفقه شیخ الفقهاء الشیخ جعفر النجفی صاحب کشف الغطاء</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عناوین زیر نیز دیده می‌شود که برای آشنایی بیشتر با شخصیت مالک اشتر مطالعه آن خالی از لطف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شکایة أمیر المؤمنین علیه السلام إلی الأشتر تخاذل أصحابه و فرار بعضهم إلی معاویة و جواب الأشتر فی ذلک،و قوله للأشتر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آمن الناس عندی،و أنصحتم لی،و أوثقهم فی نفسی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الأشتر عن نفسه فی نصرة أمیر المؤمنین علیه السلام و ثباته فی ولایته و شدة غضبه علی من تخلف عن علی علیه السلام فی حرب الجمل،و ما جری بینه و بین قیس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مبارزة الأشتر یوم الجمل، و قتله کعب بن سور الأزدی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أمیر المؤمنین علیه السلام الأشتر والیا علی الموصل و نصیبین و دارا و سنجار و آمد و هیت و عانات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شجاعته و تحریضه الناس علی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 یعلم منه أن أصحاب أمیر المؤمنین علیه السلام کان یحتشمون منه و کان یؤدبهم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 ظهر منه من الغیظ و الامتلاء لما رفعت المصاحف علی الرماح 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الفتن الحادثة بمصر و شهادة محمد بن أبی بکر و مالک الأشتر رضی اللّه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فضائلها و بعض أحوالهما و عهود أمیر المؤمنین علیه السلام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غریبة منه فی دفع الأعداء عن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یرجع إلی الدنیا و یکون من أنصار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شهادته و دسیس معاویة علی دهقان لیقتله بالسم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جنازته إلی المدینة و دفن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الغارات،ابراهیم بن محمد ثقفی،ج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خدیج،عن أشیاخ النخع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دخلنا علی علی علیه السلام حین بلغه موت الاشتر،فجعل یتلهف و یتأسف علیه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جبلا لکان فندا،ولو کان حجرا لکان صلدا،أما و اللّه لیهدن موتک عالما و لیفرحن عالما،علی مثل مالک فلتبک البواکی،و هل موجود کمالک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؛شجره طوبی،محمد مهدی حائری،ج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جاءه هلاک مالک صعد المنبر فخطب الناس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 مالک بن الحرث قد قضی نحبه،و اوفی عهده،و لقی ربه،فرحم اللّه مالکا لو کان جبلا لکان قدا،ولو کان حجرا لکان صلد للّه،و ما مالک و هل قامت النساء عن مثل مالک،و هل موجود کمالک؟قال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نزل و دخل القصر أقبل علیه رجال من قریش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الاشد ما جزعت علیه و قد هلک؟قال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اللّه هلاکه قد أعز أهل المغرب،واذل أهل المشرق،و بکی علیه ایاما و حزن علیه حزنا شدیدا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مثله بعده ابدا کان لی کما کنت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 اللّه مالکا فلقد کان لی کما کنت لرسول اللّه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أن مالک بن الاشتر رضی اللّه عنه کان مجتازا بسوق و علیه قمیص خام و عمامة منه،فرآه بعض السوقة فأزری بزیه فرماه ببابه تهاونا به فمضی و لم یلتفت،فقیل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تعرف لمن رمیت؟فقال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مالک صاحب أمیر المؤمنین علیه السلام،فارتعد الرجل و مضی لیعتذر إلیه،و قد دخل مسجدا و هو قائم یصلی، فلما انفتل انکب الرجل علی قدمیه یقبلها،فقال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الامر؟فقال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أعتذر إلیک مما صنعت،فقال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علیک فو اللّه ما دخلت المسجد إلا لاستغفرن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المیزان،ج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الغلاظ جمع غلیظ ضد الرقیق و الانسب للمقام کون المراد بالغلظة خشونة العمل کان فی قوله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الکفار و المنافقین و اغلظ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السورة،و الشداد جمع شدید بمعنی القوی فی عزمه و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یَعْصُونَ اللّهَ ما أَمَرَهُمْ وَ یَفْعَلُونَ ما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کالمفسر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غلاظ 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هم ملتزمون بما أمرهم اللّه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العذاب لا یعصونه بالمخالفة و الرد و یفعلون ما یؤمرون به علی ما أمروا به من غیر أن یفوت منهم فائت أو ینقص منه شیء لضعف فیهم أو فتور فهم غلاظ شداد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شجاعت اثر مرحوم حاج میرزا خلیل کمره‌ای یا کتاب پیشوای شهیدان، مرحوم سید رضا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bookmarkStart w:id="168" w:name="pg6294_44136"/>
    </w:p>
    <w:p>
      <w:pPr>
        <w:pStyle w:val="Heading2"/>
        <w:numPr>
          <w:ilvl w:val="1"/>
          <w:numId w:val="1"/>
        </w:numPr>
        <w:rPr/>
      </w:pPr>
      <w:bookmarkStart w:id="169" w:name="__RefHeading___Toc2152021_237004111"/>
      <w:bookmarkStart w:id="170" w:name="_Toc60"/>
      <w:bookmarkEnd w:id="168"/>
      <w:bookmarkEnd w:id="169"/>
      <w:r>
        <w:rPr/>
        <w:t>5</w:t>
      </w:r>
      <w:r>
        <w:rPr>
          <w:rtl w:val="true"/>
        </w:rPr>
        <w:t xml:space="preserve">- </w:t>
      </w:r>
      <w:r>
        <w:rPr>
          <w:rtl w:val="true"/>
        </w:rPr>
        <w:t>دربارۀ عقل و کمال انسان</w:t>
      </w:r>
      <w:bookmarkEnd w:id="170"/>
    </w:p>
    <w:p>
      <w:pPr>
        <w:pStyle w:val="Heading3"/>
        <w:numPr>
          <w:ilvl w:val="2"/>
          <w:numId w:val="1"/>
        </w:numPr>
        <w:rPr/>
      </w:pPr>
      <w:bookmarkStart w:id="171" w:name="__RefHeading___Toc2152023_237004111"/>
      <w:bookmarkStart w:id="172" w:name="_Toc61"/>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دربارۀ عقل و کمال انسان</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اصفهان،مسجد سید صفر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مخلوقات خداوند،در ابتدای امر،کامل و جامع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ساده‌تر،موجودات عالم در هنگام پیدایش مانند دانه یا طفل هستند، ولی وجود مبارک حضرت حق برای آن‌ها امکان رشد و کمال را فراهم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لذا،اگر موجودی در آن راه معین که خداوند مقرر کرده قرار بگیرد،به کمال مطلوب خود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حائز اهمیت در این‌جا این است که همه موجودات عالم،به جز ما انسان‌ها،تکوینا در راه رسیدن به کمال هستند؛یعنی در طی مسیر کمال اختیاری از خود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اولین تفاوت میان انسان و سایر موجودات عالم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انسان،در ابتدا، به دنیای کوچک و مداربسته‌ای شبیه است که از نظر جسمی طفلی شیرخوار و از نظر عقلی در ابتدای 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أَخْرَجَکُمْ مِنْ بُطُونِ أُمَّهاتِکُمْ لا تَعْلَمُونَ شَیْئاً وَ جَعَلَ لَکُمُ السَّمْعَ وَ الْأَبْصارَ وَ الْأَفْئِدَةَ لَعَلَّکُمْ تَشْکُرُونَ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شما را از شکم مادرانتان بیرون آورد در حالی که چیزی نمی‌دانستید و برای شما گوش و چشم و قلب قرار داد تا سپاس‌گذاری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انسان از مادر متولد می‌شود،نیروی درک و فهمش مانند دانه است و از معرفت و علم و بصیرت و بینایی خطی بر صفحه وجودش نقش نبسته است،ولی خداوند ابزاری را به او عنایت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و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بتواند با بهره‌گیری از آن‌ها شکرگزار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لَکُمُ السَّمْعَ وَ الْأَبْصارَ وَ الْأَفْئِدَةَ لَعَلَّکُمْ تَشْکُرُونَ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شکر او نیز در اصل به این است که انسان این ابزار را مطابق با فرمان خدا به کار گیرد تا قوه عقل و قدرت درکش کامل شود و بتواند در حد خود به وسیله این چراغ پرنور با حقیقت رابطه برقرار کند و وجودش را از صغیر بودن به وجودی کبیر و بعد به وجودی اکبر تبدیل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وجود انسان به وجود اکبر بدل شد،می‌توان به وسیله او حقایق را به دیگران نیز نشان داد؛زیرا او تبدیل به نشانه خدا،نشانه قیامت،صراط مستقیم،مجسمه زنده اخلاق و عمل صالح،و نشانه‌ای برای بیان هر حقیقت و واقعیتی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قول پروردگار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بدل به عالم اکبر شود و آیینه‌ای قرار بگیرد که هرکس خواست بتواند مرا در او ببیند،عقل او هم که یکی از آفریده‌های من است کامل شده و تماشاگر حقیقت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او،پس از تماشای حقیقت،عاشق می‌شود و سعی می‌کند خود را به وجود معشوق تبدیل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البته،توضیح این موضوع وقت وسیعی می‌خواهد که در این مقال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کلام این است که انسان لیاقت تکامل را دارد و هیچ کس نباید در مرحله‌ای از مراحل کمال متوقف شود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 به ما عنایت نشده و عقل ما بیش از این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عالم چنین پنداری را قبول ندارد،چون این سخن برخلاف بافت عالم خلقت و بافت عالم طبیعت است</w:t>
      </w:r>
      <w:r>
        <w:rPr>
          <w:rFonts w:eastAsia="IRNazanin" w:cs="IRNazanin"/>
          <w:color w:val="111111"/>
          <w:sz w:val="28"/>
          <w:szCs w:val="28"/>
          <w:rtl w:val="true"/>
          <w:lang w:bidi="fa-IR"/>
        </w:rPr>
        <w:t>.</w:t>
      </w:r>
      <w:bookmarkStart w:id="173" w:name="pg6294_44140"/>
    </w:p>
    <w:p>
      <w:pPr>
        <w:pStyle w:val="Heading3"/>
        <w:numPr>
          <w:ilvl w:val="2"/>
          <w:numId w:val="1"/>
        </w:numPr>
        <w:rPr/>
      </w:pPr>
      <w:bookmarkStart w:id="174" w:name="__RefHeading___Toc2152025_237004111"/>
      <w:bookmarkStart w:id="175" w:name="_Toc62"/>
      <w:bookmarkEnd w:id="173"/>
      <w:bookmarkEnd w:id="174"/>
      <w:r>
        <w:rPr>
          <w:rtl w:val="true"/>
        </w:rPr>
        <w:t>منابع انسان برای رسیدن به کمال</w:t>
      </w:r>
      <w:bookmarkEnd w:id="175"/>
    </w:p>
    <w:p>
      <w:pPr>
        <w:pStyle w:val="BookText"/>
        <w:rPr/>
      </w:pPr>
      <w:r>
        <w:rPr>
          <w:rFonts w:ascii="IRNazanin" w:hAnsi="IRNazanin" w:eastAsia="IRNazanin"/>
          <w:color w:val="111111"/>
          <w:sz w:val="28"/>
          <w:sz w:val="28"/>
          <w:szCs w:val="28"/>
          <w:rtl w:val="true"/>
          <w:lang w:bidi="fa-IR"/>
        </w:rPr>
        <w:t>انسان برای کامل کردن عقل خود منابع مختلفی دارد که می‌تواند از آن‌ها تغذیه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بی‌شک،مهم‌ترین این منابع قرآن کریم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عظمت قرآن به قول چند دانشمند مسلمان بسنده می‌کنیم</w:t>
      </w:r>
      <w:r>
        <w:rPr>
          <w:rFonts w:eastAsia="IRNazanin" w:cs="IRNazanin"/>
          <w:color w:val="111111"/>
          <w:sz w:val="28"/>
          <w:szCs w:val="28"/>
          <w:rtl w:val="true"/>
          <w:lang w:bidi="fa-IR"/>
        </w:rPr>
        <w:t>:</w:t>
      </w:r>
    </w:p>
    <w:p>
      <w:pPr>
        <w:pStyle w:val="Heading3"/>
        <w:numPr>
          <w:ilvl w:val="2"/>
          <w:numId w:val="1"/>
        </w:numPr>
        <w:rPr/>
      </w:pPr>
      <w:bookmarkStart w:id="176" w:name="__RefHeading___Toc2152027_237004111"/>
      <w:bookmarkStart w:id="177" w:name="_Toc63"/>
      <w:bookmarkEnd w:id="176"/>
      <w:r>
        <w:rPr>
          <w:rtl w:val="true"/>
        </w:rPr>
        <w:t>سخن ناصر خسرو</w:t>
      </w:r>
      <w:bookmarkEnd w:id="177"/>
    </w:p>
    <w:p>
      <w:pPr>
        <w:pStyle w:val="BookText"/>
        <w:rPr/>
      </w:pPr>
      <w:r>
        <w:rPr>
          <w:rFonts w:ascii="IRNazanin" w:hAnsi="IRNazanin" w:eastAsia="IRNazanin"/>
          <w:color w:val="111111"/>
          <w:sz w:val="28"/>
          <w:sz w:val="28"/>
          <w:szCs w:val="28"/>
          <w:rtl w:val="true"/>
          <w:lang w:bidi="fa-IR"/>
        </w:rPr>
        <w:t xml:space="preserve">ناصر خسرو قبادیانی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شاعری دانشمند،حکیم و عالم بوده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زمان خودم موفق شدم حدود هفت‌صد تفسیر قرآن را مطالعه کنم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برای کدامین کتاب در عالم این مقدار تفسیر نوشته‌اند؟تازه این آمار یکی از دانشمندان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pStyle w:val="Heading3"/>
        <w:numPr>
          <w:ilvl w:val="2"/>
          <w:numId w:val="1"/>
        </w:numPr>
        <w:rPr/>
      </w:pPr>
      <w:bookmarkStart w:id="178" w:name="__RefHeading___Toc2152029_237004111"/>
      <w:bookmarkStart w:id="179" w:name="_Toc64"/>
      <w:bookmarkEnd w:id="178"/>
      <w:r>
        <w:rPr>
          <w:rtl w:val="true"/>
        </w:rPr>
        <w:t>سخن مرحوم علامه مجلسی</w:t>
      </w:r>
      <w:bookmarkEnd w:id="179"/>
    </w:p>
    <w:p>
      <w:pPr>
        <w:pStyle w:val="BookText"/>
        <w:rPr/>
      </w:pPr>
      <w:r>
        <w:rPr>
          <w:rFonts w:ascii="IRNazanin" w:hAnsi="IRNazanin" w:eastAsia="IRNazanin"/>
          <w:color w:val="111111"/>
          <w:sz w:val="28"/>
          <w:sz w:val="28"/>
          <w:szCs w:val="28"/>
          <w:rtl w:val="true"/>
          <w:lang w:bidi="fa-IR"/>
        </w:rPr>
        <w:t xml:space="preserve">از قول علامه مجلسی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قرن یازدهم هجری است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زمان خودم از بیست هزار تفسیر قرآن سراغ گرفتم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نیست از زمان مرحوم مجلسی تاکنون به تعداد این تفاسیر چقدر افزوده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تفاسیری مهمی که در این چند دهه اخیر نوشته شده و مورد توجه هستند یکی تفسیر المیزان است که شهید مطهری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سرّه،درباره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سال دیگر،ارزش کار علامه طباطبایی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روشن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تفسیر نمونه است که با همکاری ده تن از دانشمندان نوشته شده؛یعنی ده نفر از دانشمندان حدود شانزده سال زحمت کشیدند تا این تفسیر به وجود آمد</w:t>
      </w:r>
      <w:r>
        <w:rPr>
          <w:rFonts w:eastAsia="IRNazanin" w:cs="IRNazanin"/>
          <w:color w:val="111111"/>
          <w:sz w:val="28"/>
          <w:szCs w:val="28"/>
          <w:rtl w:val="true"/>
          <w:lang w:bidi="fa-IR"/>
        </w:rPr>
        <w:t>.</w:t>
      </w:r>
      <w:bookmarkStart w:id="180" w:name="pg6294_44141"/>
    </w:p>
    <w:p>
      <w:pPr>
        <w:pStyle w:val="Heading3"/>
        <w:numPr>
          <w:ilvl w:val="2"/>
          <w:numId w:val="1"/>
        </w:numPr>
        <w:rPr/>
      </w:pPr>
      <w:bookmarkStart w:id="181" w:name="__RefHeading___Toc2152031_237004111"/>
      <w:bookmarkStart w:id="182" w:name="_Toc65"/>
      <w:bookmarkEnd w:id="180"/>
      <w:bookmarkEnd w:id="181"/>
      <w:r>
        <w:rPr>
          <w:rtl w:val="true"/>
        </w:rPr>
        <w:t>سخن علامه طباطبایی</w:t>
      </w:r>
      <w:bookmarkEnd w:id="182"/>
    </w:p>
    <w:p>
      <w:pPr>
        <w:pStyle w:val="BookText"/>
        <w:rPr/>
      </w:pPr>
      <w:r>
        <w:rPr>
          <w:rFonts w:ascii="IRNazanin" w:hAnsi="IRNazanin" w:eastAsia="IRNazanin"/>
          <w:color w:val="111111"/>
          <w:sz w:val="28"/>
          <w:sz w:val="28"/>
          <w:szCs w:val="28"/>
          <w:rtl w:val="true"/>
          <w:lang w:bidi="fa-IR"/>
        </w:rPr>
        <w:t>مسأله تفسیر اولین‌بار در زمان رسول خدا،صلی اللّه علیه و آله و سلم،مطرح شد و نخستین تفاسیر هم در همان زمان پدید آمد،لذا تعداد دقیق تفسیرهای نوشته شده را نمی‌توان حدس زد؛ولی علامه طباطبایی، قدّس سرّه،یک‌بار که خدمت ایشان رسیده بودم می‌فرمودند که اگر از زمان رسول خدا تا زمان ما،تمام تفسیرهای قرآن را جمع کنند و از من سوال کنند که دانشمندان در طی این هزار و پانصد سال با قرآن مجید چه کرده‌اند،جواب می‌دهم که همه ما فقط تا کنار دریا آمده‌ایم و از بیرون به دریا نگاه کرده‌ایم و هنوز نمی‌دانیم در این دریا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آری،قرآن علم خدا و جلوه‌گاه اسماء و صفات و افعال و ذات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که آیات آن با نظام آفرینش هماهنگ است و با بافت وجود انسان تناسب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کل،سه کتاب در این عالم بیشتر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اول،کتاب تکوین است که کل این بنای هستی است؛دوم،کتاب نفس است که وجود انسان است؛و سوم،کتاب شرع است که قرآن مجید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همه آفرینش و با کل بافت انسان هماهنگ است؛ یعن محال است کسی دفتر آفرینش را ورق بزند و آیه‌ای از قرآن را بر خلاف یکی از آیات آفرینش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ازاین‌رو،قرآن مهم‌ترین منبع برای تقویت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عقل بیشتر تغذیه شود،قوی‌تر می‌شود و دید بازتر و بصیرت بیشتر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نتیجه،دنیای باطن و آثار آن را در دنیای ظاهر ظهور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انسان،به واسطه ارتباط با قرآن،کارگاه عجیبی می‌شود که نمونه بارز آن امیر المؤمنین،علیه السلام،است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انسانی است که عقل و روحش با مفاهیم قرآن مجید تغذیه شده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است که محصول این انسان والا و این کارگاه ملکوتی</w:t>
      </w:r>
      <w:bookmarkStart w:id="183" w:name="pg6294_44142"/>
    </w:p>
    <w:p>
      <w:pPr>
        <w:pStyle w:val="BookText"/>
        <w:rPr/>
      </w:pPr>
      <w:bookmarkEnd w:id="183"/>
      <w:r>
        <w:rPr>
          <w:rFonts w:ascii="IRNazanin" w:hAnsi="IRNazanin" w:eastAsia="IRNazanin"/>
          <w:color w:val="111111"/>
          <w:sz w:val="28"/>
          <w:sz w:val="28"/>
          <w:szCs w:val="28"/>
          <w:rtl w:val="true"/>
          <w:lang w:bidi="fa-IR"/>
        </w:rPr>
        <w:t>نهج البلاغه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مطهری،قدّس سرّه درباره نهج البلاغه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من،وقتی در اصفهان با حاج میرزا علی آقای شیرازی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شدم،تازه متوجه شدم که نهج البلاغه دنیاهایی دارد که هنوز کشف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محصول مغز علی بن ابی طالب،علیه السلام،است که در طول زندگی خود از قرآن تغذیه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ازدواج علی،علیه السلام،با فاطمه زهرا،سلام اللّه علیها، حسنین،علیهما السلام،هستند که نمونه‌ای در عالم خلقت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واقع،کدام پدری در عالم خلقت فرزندانی چنین داشته است؟</w:t>
      </w:r>
    </w:p>
    <w:p>
      <w:pPr>
        <w:pStyle w:val="Heading3"/>
        <w:numPr>
          <w:ilvl w:val="2"/>
          <w:numId w:val="1"/>
        </w:numPr>
        <w:rPr/>
      </w:pPr>
      <w:bookmarkStart w:id="184" w:name="__RefHeading___Toc2152033_237004111"/>
      <w:bookmarkStart w:id="185" w:name="_Toc66"/>
      <w:bookmarkEnd w:id="184"/>
      <w:r>
        <w:rPr>
          <w:rtl w:val="true"/>
        </w:rPr>
        <w:t>سه نعمتی که به علی</w:t>
      </w:r>
      <w:r>
        <w:rPr>
          <w:rtl w:val="true"/>
        </w:rPr>
        <w:t>(</w:t>
      </w:r>
      <w:r>
        <w:rPr>
          <w:rtl w:val="true"/>
        </w:rPr>
        <w:t>علیه السلام</w:t>
      </w:r>
      <w:r>
        <w:rPr>
          <w:rtl w:val="true"/>
        </w:rPr>
        <w:t>)</w:t>
      </w:r>
      <w:r>
        <w:rPr>
          <w:rtl w:val="true"/>
        </w:rPr>
        <w:t>داده شد</w:t>
      </w:r>
      <w:bookmarkEnd w:id="185"/>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روزی،رسول خدا،صلی اللّه علیه و آله و سلم،به امیر المؤمنین،علیه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 نعمت به تو ارزانی داشته که به من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اول،پدر زنی مثل من؛دوم،همسری مانند زهرا؛و سوم فرزندانی مانند حسن و حسین،علیهم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3"/>
        <w:numPr>
          <w:ilvl w:val="2"/>
          <w:numId w:val="1"/>
        </w:numPr>
        <w:rPr/>
      </w:pPr>
      <w:bookmarkStart w:id="186" w:name="__RefHeading___Toc2152035_237004111"/>
      <w:bookmarkStart w:id="187" w:name="_Toc67"/>
      <w:bookmarkEnd w:id="186"/>
      <w:r>
        <w:rPr>
          <w:rtl w:val="true"/>
        </w:rPr>
        <w:t>عبادت علی</w:t>
      </w:r>
      <w:r>
        <w:rPr>
          <w:rtl w:val="true"/>
        </w:rPr>
        <w:t>(</w:t>
      </w:r>
      <w:r>
        <w:rPr>
          <w:rtl w:val="true"/>
        </w:rPr>
        <w:t>علیه السلام</w:t>
      </w:r>
      <w:r>
        <w:rPr>
          <w:rtl w:val="true"/>
        </w:rPr>
        <w:t>)</w:t>
      </w:r>
      <w:bookmarkEnd w:id="187"/>
    </w:p>
    <w:p>
      <w:pPr>
        <w:pStyle w:val="BookText"/>
        <w:rPr/>
      </w:pPr>
      <w:r>
        <w:rPr>
          <w:rFonts w:ascii="IRNazanin" w:hAnsi="IRNazanin" w:eastAsia="IRNazanin"/>
          <w:color w:val="111111"/>
          <w:sz w:val="28"/>
          <w:sz w:val="28"/>
          <w:szCs w:val="28"/>
          <w:rtl w:val="true"/>
          <w:lang w:bidi="fa-IR"/>
        </w:rPr>
        <w:t>امام زین العابدین،علیه السلام،در عبادت خدا بر خود بسیار سخت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روزی،جابر بن عبد اللّه انصاری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این طرز عبادت دارید خود را از بین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سجاد،علیه السلام، به غلام خود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 را از اتاق کناری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بعد،آن را به جابر دادند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پدرم علی،علیه السلام،در این کتاب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عالم کسی طاقت عبادت علی را داشته است؟ </w:t>
      </w:r>
      <w:r>
        <w:rPr>
          <w:rFonts w:eastAsia="IRNazanin" w:cs="IRNazanin"/>
          <w:color w:val="111111"/>
          <w:sz w:val="28"/>
          <w:szCs w:val="28"/>
          <w:lang w:bidi="fa-IR"/>
        </w:rPr>
        <w:t>15</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مقدار و کمیت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مدّنظر است وگرنه کمیت را</w:t>
      </w:r>
      <w:bookmarkStart w:id="188" w:name="pg6294_44143"/>
    </w:p>
    <w:p>
      <w:pPr>
        <w:pStyle w:val="BookText"/>
        <w:rPr/>
      </w:pPr>
      <w:bookmarkEnd w:id="188"/>
      <w:r>
        <w:rPr>
          <w:rFonts w:ascii="IRNazanin" w:hAnsi="IRNazanin" w:eastAsia="IRNazanin"/>
          <w:color w:val="111111"/>
          <w:sz w:val="28"/>
          <w:sz w:val="28"/>
          <w:szCs w:val="28"/>
          <w:rtl w:val="true"/>
          <w:lang w:bidi="fa-IR"/>
        </w:rPr>
        <w:t>که ما هم انجام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المؤمنین،علیه السلام،هم مانند ما نماز صبح را دو رکعت و نماز عشاء را چهار رکعت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کمیت،فرقی میان ما نیست،تفاوت در کیفیت است</w:t>
      </w:r>
      <w:r>
        <w:rPr>
          <w:rFonts w:eastAsia="IRNazanin" w:cs="IRNazanin"/>
          <w:color w:val="111111"/>
          <w:sz w:val="28"/>
          <w:szCs w:val="28"/>
          <w:rtl w:val="true"/>
          <w:lang w:bidi="fa-IR"/>
        </w:rPr>
        <w:t>.</w:t>
      </w:r>
    </w:p>
    <w:p>
      <w:pPr>
        <w:pStyle w:val="Heading3"/>
        <w:numPr>
          <w:ilvl w:val="2"/>
          <w:numId w:val="1"/>
        </w:numPr>
        <w:rPr/>
      </w:pPr>
      <w:bookmarkStart w:id="189" w:name="__RefHeading___Toc2152037_237004111"/>
      <w:bookmarkStart w:id="190" w:name="_Toc68"/>
      <w:bookmarkEnd w:id="189"/>
      <w:r>
        <w:rPr>
          <w:rtl w:val="true"/>
        </w:rPr>
        <w:t>ارزش ضربت علی</w:t>
      </w:r>
      <w:r>
        <w:rPr>
          <w:rtl w:val="true"/>
        </w:rPr>
        <w:t>(</w:t>
      </w:r>
      <w:r>
        <w:rPr>
          <w:rtl w:val="true"/>
        </w:rPr>
        <w:t>علیه السلام</w:t>
      </w:r>
      <w:r>
        <w:rPr>
          <w:rtl w:val="true"/>
        </w:rPr>
        <w:t>)</w:t>
      </w:r>
      <w:bookmarkEnd w:id="190"/>
    </w:p>
    <w:p>
      <w:pPr>
        <w:pStyle w:val="BookText"/>
        <w:rPr/>
      </w:pPr>
      <w:r>
        <w:rPr>
          <w:rFonts w:ascii="IRNazanin" w:hAnsi="IRNazanin" w:eastAsia="IRNazanin"/>
          <w:color w:val="111111"/>
          <w:sz w:val="28"/>
          <w:sz w:val="28"/>
          <w:szCs w:val="28"/>
          <w:rtl w:val="true"/>
          <w:lang w:bidi="fa-IR"/>
        </w:rPr>
        <w:t>در همه جنگ‌ها،طرفین درگیر تندوتیز عمل می‌کنند و،به طور طبیعی، عده‌ای عده دیگر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است که در جنگ خندق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 هنوز از ضربت مهلکی که بر سر مبارک حضرت وارد آورده بود فارغ نشده بود که شمشیر امیر المؤمنین پای او را قطع کرد و بدن او را روی زمین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زمان،حضرت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داشتند،در حالی که عمرو بن عبدود پنجاه 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قدرت این مرد همین بس که در یکی از سفرهایش به شام،وقتی دزدها ناگهان به کاروان او حمله کردند،فرصت نکرد سپر خود را بردارد،لذا بچه شتری را بر سر دست بلند کرد و آن را سپر خود قرار داد و شروع به جنگ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این‌قدر قوی هیکل و تنومند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المؤمنین،علیه السلام،در آن سن و سال به قدر چشم به هم زدنی پای عمرو بن عبدود را قطع کرد و او را کشت و با کشته شدن عمرو جنگ خندق هم تمام شد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از میدان به اردوی لشکر اسلام برگشت،پیغمبر که راستگوترین موجود عالم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فی یوم الخندق أفضل من اعمال امتی الی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ضربت امروز علی را در یک کفه ترازو و عبادت امت من را تا قیام قیامت در طرف دیگر بگذارند این کار علی از همه آن عبادات سنگین‌تر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فقط ارزش یک ضربه حضرت علی،علیه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حالا،قیاس کنید ارزش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بابرکت او را چگونه می‌شود</w:t>
      </w:r>
    </w:p>
    <w:p>
      <w:pPr>
        <w:pStyle w:val="BookText"/>
        <w:rPr/>
      </w:pPr>
      <w:r>
        <w:rPr>
          <w:rFonts w:ascii="IRNazanin" w:hAnsi="IRNazanin" w:eastAsia="IRNazanin"/>
          <w:color w:val="111111"/>
          <w:sz w:val="28"/>
          <w:sz w:val="28"/>
          <w:szCs w:val="28"/>
          <w:rtl w:val="true"/>
          <w:lang w:bidi="fa-IR"/>
        </w:rPr>
        <w:t>محاسبه کرد؟بر همین اساس بود که پیامبر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جان،حیف که ظرفیت انسان‌ها 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پذیرا بودند و می‌شد تو را به آنان معرفی کنم،این کار را می‌کردم،اما چه کنم که اجازه ندارم و می‌ترسم اگر تو را آن‌چنان که هستی به مردم معرفی کنم،مردم در حق تو همان را بگویند که مسیحیان درباره عیسی مسیح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روایات پیامبر در شأن علی،علیه السلام،اندک نیست و همان مقدار هم در فهم انسان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ارزش کسی است که عقلش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همین‌قدر کافی است بدانیم که قرآن و روایات در بیان ارزش انسان،احوال قیامت انسان، بهشت انسان،راه نجات انسان و کسب رضای پروردگار فقط بر عقل تکیه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مزدی که در قیامت به شما می‌دهند به تناسب عقل شماست نه به اندازه تعداد رکعات نمازتان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تناسب شعور و فهم و درک و عقلتان به شما پاداش می‌دهند،زیرا کلید همه خوبی‌ها نزد عقل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راستی،چه عضو عجیبی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خدا در چراغدانی به نام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که می‌تواند تمام حقایق عالم را به انسان نشان دهد و راه او تا خدا را هموار سازد</w:t>
      </w:r>
      <w:r>
        <w:rPr>
          <w:rFonts w:eastAsia="IRNazanin" w:cs="IRNazanin"/>
          <w:color w:val="111111"/>
          <w:sz w:val="28"/>
          <w:szCs w:val="28"/>
          <w:rtl w:val="true"/>
          <w:lang w:bidi="fa-IR"/>
        </w:rPr>
        <w:t>.</w:t>
      </w:r>
      <w:bookmarkStart w:id="191" w:name="pg6294_44145"/>
    </w:p>
    <w:p>
      <w:pPr>
        <w:pStyle w:val="Heading3"/>
        <w:numPr>
          <w:ilvl w:val="2"/>
          <w:numId w:val="1"/>
        </w:numPr>
        <w:rPr/>
      </w:pPr>
      <w:bookmarkStart w:id="192" w:name="__RefHeading___Toc2152039_237004111"/>
      <w:bookmarkStart w:id="193" w:name="_Toc69"/>
      <w:bookmarkEnd w:id="191"/>
      <w:bookmarkEnd w:id="192"/>
      <w:r>
        <w:rPr>
          <w:rtl w:val="true"/>
        </w:rPr>
        <w:t>پی نوشت</w:t>
      </w:r>
      <w:bookmarkEnd w:id="1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دراین‌باره دو آیه زیر قابل ارائه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رَبُّنَا الَّذِی أَعْطی کُلَّ شَیْ‌ءٍ خَلْقَهُ ثُمَّ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الْإِنْسانَ مِنْ نُطْفَةٍ أَمْشاجٍ نَبْتَلِیهِ فَجَعَلْناهُ سَمِیعاً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عالم کبیر و عالم صغیر به نظر برخی دانشمندان مسلمان توجه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محقق داماد در کتاب إثنا عشر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الاجناس العالیة و الفصول بمنزلة حروف المبانی و الانواع الاضافیة المتوسطة بمنزلة الکلمات و الانواع الحقیقیة السافلة بمنزلة الجمل و الاصناف بمنزلة الآیات و الاشخاص بمنزلة السور،و علی هذا فتکون النفس الناطقة البشریة البالغة فی جانبی العلم و العمل قصیا درجات الاستکمال بحسب اقصی مراتب العقل المستفاد لکونها وحدها فوحد مرتبتها تلک عالما عقلیا هو نسخة عالم الوجود بالاسر و مضاهیة فی الاستجماع و الاستیعاب کتابا مبینا جامعا مثابته فی جامعیة مثابة مجموع الکتاب الجملی الذی هو نظام عوالم الوجود بقضها و قضیضها علی الاطلاق قاطبة و من هناک یقال للانسان العارف العالم الصغیر و لمجموع العالم الانسان الکبیر بل للانسان العارف العالم الکبیر و لمجموع العالم الانسان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 نیز در بحار الانوار به این مطلب اشاره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مصطفی خمینی در تفسیرشان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العالم الکبیر علی العالم الصغیر فی بعض المآثیر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عالمان،صغیر و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 ما نسب إلی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أتزعم أنک جرم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فیک انطوی العالم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منسوب إلی أمیر المؤمنین،قافیة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العرفاء الشامخون فی تطبیق الکبیر علی الصغیر کلمات جمة،لا یهمنا نقل خصوصیاتها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العالم الکبیر إنسان واحد بالعدد،باعتبار النفس و العقل الکلیین الذین هما من عالم الوحدة،و باعتبار سریان الوحدة الحقة الظلیة إلی أجزائه،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عین الهویة،و لاسیما باعتبار تدلیه جمعا إلی وجهة اللّه تعالی و تعلقه بالحق المتعال،تکون السماوات کلها أحیاء عقلاء،مسبحین بحمد ربهم لا یسأمون، و متواجدین فی عشق جماله لا یفترون،و ذلک لمکان النفوس المتعلقة بها و عقولها المشبهة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 ما فی بعض الآثار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أطت السماء و حق لها أن تئط، ما فیها موضع قدم إلا و فیه ملک راکع أو 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273:5</w:t>
      </w:r>
      <w:r>
        <w:rPr>
          <w:rFonts w:ascii="IRNazanin" w:hAnsi="IRNazanin" w:eastAsia="IRNazanin"/>
          <w:color w:val="111111"/>
          <w:sz w:val="28"/>
          <w:sz w:val="28"/>
          <w:szCs w:val="28"/>
          <w:rtl w:val="true"/>
          <w:lang w:bidi="fa-IR"/>
        </w:rPr>
        <w:t xml:space="preserve">،علم الیقین </w:t>
      </w:r>
      <w:r>
        <w:rPr>
          <w:rFonts w:eastAsia="IRNazanin" w:cs="IRNazanin"/>
          <w:color w:val="111111"/>
          <w:sz w:val="28"/>
          <w:szCs w:val="28"/>
          <w:lang w:bidi="fa-IR"/>
        </w:rPr>
        <w:t>259:1</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160/107:4</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173:5</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lang w:bidi="fa-IR"/>
        </w:rPr>
        <w:t>381:3</w:t>
      </w:r>
      <w:r>
        <w:rPr>
          <w:rFonts w:eastAsia="IRNazanin" w:cs="IRNazanin"/>
          <w:color w:val="111111"/>
          <w:sz w:val="28"/>
          <w:szCs w:val="28"/>
          <w:rtl w:val="true"/>
          <w:lang w:bidi="fa-IR"/>
        </w:rPr>
        <w:t xml:space="preserve"> /</w:t>
      </w:r>
      <w:r>
        <w:rPr>
          <w:rFonts w:eastAsia="IRNazanin" w:cs="IRNazanin"/>
          <w:color w:val="111111"/>
          <w:sz w:val="28"/>
          <w:szCs w:val="28"/>
          <w:lang w:bidi="fa-IR"/>
        </w:rPr>
        <w:t>2441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الإنسان الکبیر ذو العقل و النفس کا الصغیر،و الشمس قلب له،کما أن القلب الصنوبری فی الإنسان الصغیر أشرف الأعضاء و له الرئاسة،کذلک الشمس فی الإنسان الکبیر سید الکواکب من الرئیسة و المرؤوسة،و تلک المادة العنصریة الأرضیة و السماویة فی جنب تلک العوالم الروحانیة،کحجر المثانة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المنظومة،قسم الفلسفة،ص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التطبیق فی الجسمانیات بلحاظ هذه المنظومة،و لکن فی الروحانیات تکون جمیع العوالم بالنسبة إلی الإنسان الکامل صغیرة،و لذلک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فیک انطوی العالم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الانطواء دلیل أکبریة الإنسان،و الأکبریة دلیل علی أن هذا العالم صغیر بالنسبة إلی سائر المنظومات الشمسیة و المجرات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إنسان فیه قوة کل کمال و جمال،فیکون التطبیق بالقوة،بالنسبة إلی الکاملین یکون التطبیق بالفعل،و إلی بعض ما شرحناه‌من أعظمیة الإنسان الصغیر جسما من العالم الکبیر معنی و إحاطة‌یشیر ما ورد فی روایاتنا حول بیان حدود أئمتنا،علیهم السلام،و جودا و سعة و کمالا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111:1</w:t>
      </w:r>
      <w:r>
        <w:rPr>
          <w:rFonts w:eastAsia="IRNazanin" w:cs="IRNazanin"/>
          <w:color w:val="111111"/>
          <w:sz w:val="28"/>
          <w:szCs w:val="28"/>
          <w:rtl w:val="true"/>
          <w:lang w:bidi="fa-IR"/>
        </w:rPr>
        <w:t>-</w:t>
      </w:r>
      <w:r>
        <w:rPr>
          <w:rFonts w:eastAsia="IRNazanin" w:cs="IRNazanin"/>
          <w:color w:val="111111"/>
          <w:sz w:val="28"/>
          <w:szCs w:val="28"/>
          <w:lang w:bidi="fa-IR"/>
        </w:rPr>
        <w:t>3/113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اشیر إلی بعض تلک الحدود الروایات السابقة،و کفی فی ذلک ما یقول خادمهم البسطامی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العرش و ما حواه ألف مرة وقع فی زاویة قلب العارف لما ملأه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الکریم،صدر المتألهین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،الأسفار </w:t>
      </w:r>
      <w:r>
        <w:rPr>
          <w:rFonts w:eastAsia="IRNazanin" w:cs="IRNazanin"/>
          <w:color w:val="111111"/>
          <w:sz w:val="28"/>
          <w:szCs w:val="28"/>
          <w:lang w:bidi="fa-IR"/>
        </w:rPr>
        <w:t>311:8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شاء فلیرجع إلی محالها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 نیز در تفسیرش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شیء فی العالم الکبیر له نظیر العالم الصغیر،الذی هو بدن الانسان،و لذلک قال تعالی</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فحواس الانسان أشرف من الکواکب المضیئة،و السمع و البصر منها بمنزلة الشمس و القمر 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 المدرکات بها،و أعضاؤه تصیر عند البلی ترابا من جنس الارض،و فیه من جنس الماء العرق و سائر رطوبات البدن،و من جنس الهواء فیه الروح و النفس،و من جنس النار فیه المرة الصفراء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عروقه بمنزلة الانهار فی الارض،و کبده بمنزلة العیون التی تستمد منها الانهار،لان العروق تستمد من الکبد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مثانته بمنزلة البحر،لانصباب ما فی أوعیة البدن إلیها کما تنصب الانهار إلی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عظامه بمنزلة الجبال التی هی أوتاد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أعضاؤه کالاشجار،فکما أن لکل شجر ورقا و ثمرا فکذلک لکل عضو فعل أو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 علی البدن بمنزلة النبات و الحشیش علی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الانسان یحکی بلسانه کل صوت حیوان،و یحاکی بأعضائه صنیع کل حیوان،فهو العالم الصغیر مع العالم الکبیر مخلوق محدث لصانع واحد،لا إله إلا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مضمون روایات مختلفی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أهان لی ولیا فقد أرصد لمحاربتی و ما تقرب إلی عبد بشیء أحب إلی مما افترضت علیه و إنه لیتقرب إلی بالنافلة حتی احبه،فإذا أحببته کنت سمعه الذی یسمع به و بصره الذی یبصر به و لسانه الذی ینطق به و یده التی یبطش بها، إن دعانی أجبته و إن سألنی أعطیته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السینة،حر عاملی،ص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فاتحة الزبور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الحکمة خشیة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مسکن الفؤاد ان فی أخبار داود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بلغ اهل الارضی انی حبیب من أحبنی،و جلیس من جالسنی و مؤنس لمن أنس بذکری،و صاحب لمن صاحبنی،و مختار لمن اختارنی،و مطیع لمن أطاعنی،ما أحبنی أحد من خلقی عرفت ذلک من قلبه الا أحببته حبا لا یتقدمه أحد من خلقی،من طلبنی بالحق وجدنی و من طلب غیری لم یجدنی،فارفضوا یا اهل الارض ما انتم علیه من غرورها و هلموا الی کرامتی و مصاحبتی و مجالستی و مؤانستی،و آنسوا بی أو انسکم و اسارع الی محبتکم</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السنیة،ص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یاأحمد و لازیننه بالهیبة و العظمة،فهذا هو العیش الهنیء و الحیاة الباقیة،هذا مقام الراضین،فمن عمل برضای الزمه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اعرفه شکرا لا یخالطه الجهل،و ذکرا لا یخالطه النسیان،و محبة لا یؤثر علی محبتی محبة المخلوقین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أحبنی احببته و حببته،و أفتح عین قلبه الی نور جلالی،فلا اخفی علیه خاصة خلقی،و أناجیه فی ظلم اللیل و نور النهار حتی ینقطع حدیثه 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المخلوقین و مجالسته معهم،و اسمعه کلامی و کلام ملائکتی،و أعرفه السر الذی سترته عن خلقی،و ألبسه الحیاء حتی یستحی منه الخلق و یمشی علی الارض مغفورا له، و أجعل قلبه واعیا و بصیرا و لا اخفی علیه شیئا من جنة و لا نار،و اعرفه ما یمر علی الناس یوم القیامة من الهول و الشدة،و ما احاسب به الاغنیاء و الفقراء و الجهال و العلماء،و انومه فی قبره و انزل علیه منکرا و نکیرا حین یسألان،و لا یری غم الموت و ظلمة القبر و اللحد و هول المطلع،ثم أنصب له میزانه و أنشر له دیوانه واضع کتابه فی یمینه فیقرأه منشورا،ثم لا أجعل بینی و بینه ترجماة،و هذه صفات المحبین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ابو معین ناصر بن خسرو قبادیانی بلخی</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حکما و متکلمین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قبادیان از حوالی بلخ تولد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اوان جوانی به تحصیل علوم و فضائل و تحقیق ادیان و عقاید و مطالعه اشعار شعرای ایران و عرب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جوانی به دربار محمود و مسعود غزنوی راه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غلبه سلاجقه بر بلخ،به مرو به دربار چغری بیگ رفت و تقرب یافت و به خدمت دیوانی گماشته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خوابی دید و به قول خود ناگهان از خواب گران چهل ساله بیدار شد،کارهای دیوانی و اداری را رها کرده به جهانگیری و سیر آفاق و انفس پرداخت و در سفر هفت سالة خود حجاز،آسیای صغیر،سوریه و مصر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ابتدا مذهب حنفی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مصر،با اسماعیلیان فاطمی روابطی پیدا کرد و پیرو مذهب آنان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دعاة سرسخت اسماعیلیه شد و حجت زمین خراسان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 در مراجعت از این سفر به بلخ رفت و آشکارا شروع به تبلیغ عقاید اسماعیلی کرد،لیکن با مخالفت فقهای متعصب سنی مواجه گردید و امرای سلجوقی در صدد کشتن او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بالاخره به یمکان بدخشان گریخت و در آن‌جا عزلت جست و پس از عمری طولانی و آوارگی و آزار و رنجی که در آخر عمر از متعصبین و سایر مردم روزگار خود دید در یمکان وفات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وی یکی سفرنامه اوست که بعد از مراجعت از سفر هفت ساله خود در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تالیف کرده و دیگر زاد المسافرین که یادگار دوره آوارگی او بعد از مراجعت از سفر در خراسان و مازندران و طبرستان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مهم دیگر او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دین،خوان اخوان،دلیل المتحیرین،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نامه،و دیوان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ابیات دیوان او را تا سی هزار بیت نوشته‌اند،ولی آنچه اکنون در دست است حدود یازده هزار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آیت اللّه حسن‌زاده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 محمد باقر،فرزند ملا محمد تقی مجلسی از اجله علمای شیعه عهد صفویه است که به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قبل از مرگ شاه عباس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و در روز بیست و هفت رمضان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و در جامع عتیق اصفهان مدفون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تالیفات وی از شصت مجلد متجاوز است و بحار الانوار فی اخبار الائمة الاطهار از همه معروف‌تر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زبان عربی نوشته شده و متضمن اخبار و احادیث متنوع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مواعظ راجع به ترک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،مشکوة الانوار،حلیة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و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 القلوب،تحفة الزائر،جلاء العیون،مقایس المصابیح در تعقیبات نمازهای یومیه،ربیع الاسابیع،زد المعاد،و حق الیقین را به زبان فارسی تحریر کرد و به علاوه رسالات کوچک بسیار از او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معین،ج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،ذیل مدخل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مطلب را در روزنامه ندای حق که پیش از انقلاب به چاپ می‌رسید در میان سال‌های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شهید مرتضی مطهری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فریمان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قرآن کریم،متکلم،عضو هیئت موتلفه اسلامی و از ایدئولوگ‌های جمهوری اسلامی ایران بود که به معلم شهید هم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فریمان واقع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مشهد در یک خانواده روحانی 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طی دوران طفولیت به مکتبخانه رفت و به فراگیری دروس ابتدایی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 دوازده سالگی،به حوزه علمیه مشهد عزیمت نمود و به تحصیل مقدمات علوم اسلامی اشتغال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غلیرغم مبارزه شدید رضاخان با روحانیت و علیرغم مخالفت دوستان و نزدیکان،برای تکمیل تحصیلات خود عازم حوزه علمیه قم شد،در حالی که به تازگی موسس آن آیت اللّه العظمی حاج شیخ عبد الکریم حائری یزدی دیده از جهان فرو بسته و ریاست حوزه را سه تن از مدرسان بزرگ آن آیات عظام سید محمد حجت،سید صدر الدین صدر و سید محمد تقی خوانساری به عهد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اقامت پانزده ساله خود در قم از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فلسفه ملا صدرا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و اخلاق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سید محمد حسین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شفای بوعلی و دروس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نیز از آیت اللّه حاج میرزا علی آقا شیرازی در اخلاق و عرفان بهره‌های معنوی فراوان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اساتید دیگر استاد مطهری می‌توان از آیت اللّه سید محمد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آیت اللّه سید محمد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مدت اقامت خود در قم علاوه بر تحصیل علم،در امور اجتماعی و سیاسی نیز مشارکت داشت و از جمله با فدائیان اسلام در ارتباط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مدرسین معروف و از امیدهای آینده حوزه به شمار می‌رفت،به تهران مهاجرت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تهران،به تدریس در مدرسه مروی و تألیف و سخنرانی‌های تحقیقی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،اولین جلسه تفسیر انجمن اسلامی دانشجویان توسط استاد مطهری تشکیل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سال، تدریس در دانشکده الهیات و معارف اسلامی دانشگاه تهران را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انجمن اسلامی پزشکان تشکیل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مطهری از سخنرانان اصلی این انجمن بود و در طول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منحصر به فرد این انجمن بود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سازماندهی قیام پانزده خرداد در تهران و هماهنگی آن با رهبری امام را باید مرهون تلاش‌های او و یارانش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نیمه شب روز چهارشنبه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یک سخنرانی مهیج علیه شخص شاه به وسیله پلیس دستگیر شد و به زندان موقت شهربانی منتقل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دنبال مهاجرت علمای شهرستان‌ها به تهران و فشار مردم،به همراه سایر روحانیون از زندان آزاد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تشکیل هیئت‌های مؤتلفه اسلامی،استاد مطهری از سوی امام خمینی همراه چند تن دیگر از شخصیت‌های روحانی،عهده‌دار رهبری این هیئت‌ها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ترور حسنعلی منصور، نخست وزیر وقت،توسط محمد بخارایی کادر رهبری هیئت‌های موتلفه شناسایی و دستگیر شدند،ولی از آن جا که قاضی‌ای که پرونده این گروه تحت نظر او بود مدتی در قم نزد استاد تحصیل کرده بود ایشان از مهلکه جان سالم به در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زمان،وی به تألیف کتاب در موضوعات مورد نیاز جامعه و ایراد سخنرانی در دانشگاه‌ها،انجمن اسلامی، نهضت اسلامی پزشکان،مسجد هدایت،مسجد جامع نارمک و غیره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به یک نهضت اسلامی معتقد بود برای اسلامی کردن محتوای نهضت تلاش‌های ایدئولوژیک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،به کمک چند تن از دوستان اقدام به تأسیس حسینیه ارشاد نمود به طوری که می‌توان او را بنیانگذار آن مؤسسه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،به خاطر صدور اعلامیه‌ای با امضای ایشان و علامه طباطبایی و آیت اللّه حاج سید ابو الفضل مجتهد زنجانی مبنی بر جمع اعانه برای کمک به آوارگان فلسطینی و اعلام آن طی یک سخنرانی در حسینیه ارشاد دستگیر شد و مدت کوتاهی در زندان انفرادی به 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،برنامه‌های تبلیغی مسجد الجواد را زیر نظر داشت و غالبا خود سخنران اصلی آن بود تا این که آن مسجد و به دنبال آن حسینیه ارشاد تعطیل گردید و بار دیگر استاد مطهری دستگیر و مدتی در بازداشت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آن،استاد شهید سخنرانی‌های خود را در مسجد جاوید و مسجد ارک و غیره ایراد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مسجد جاوید نیز تعطیل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المنبر گردید و این ممنوعیت تا پیروزی انقلاب اسلامی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خدمت استاد مطهری در طول حیات پربرکتش ارائه ایدئولوژی اصیل اسلامی از طریق درس و سخنرانی و تألیف کتاب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خصوصا در سال‌های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افزایش تبلیغات گروه‌های چپ و پدید آمدن گروه‌های مسلمان چپ‌زده و ظهور پدیده التقاط به اوج خود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امام خمینی،استاد مطهری اولین شخصیتی است که به خطر سران سازمان مجاهدین خلق ایران پی برد و دیگران را از همکاری با این سازمان باز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سال‌ها،استاد شهید به توصیه امام خمینی مبنی بر تدریس در حوزه علمیه قم هفته‌ای دو روز به قم عزیمت نموده و درس‌های مهمی در آن حوزه القا می‌کرد و هم‌زمان در تهران نیز درس‌هایی در منزل و غیره برگزار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به دنبال کارگیری با یک استاد کمونیست دانشکده الهیات زودتر از موعد مقرر بازنشسته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هم‌چنین،در این سال‌ها استاد شهید با همکاری تنی چند از شخصیت‌های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روحانیت مبارز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بنیان گذارد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ارتباط استاد مطهری با امام خمینی پس از تبعید ایشان از ایران به وسیله نامه و غیره استمرار داشته است،ولی ایشان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گردید مسافرتی به نجف اشرف نموده و ضمن دیدار با امام خمینی درباره مسائل مهم نهضت و حوزه‌های علمیه با ایشان مشورت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آیت اللّه سید مصطفی خمینی و آغاز دوره جدید نهضت اسلامی،استاد مطهری به طور تمام وقت در خدمت نهضت قرار گرفت و در تمام مراحل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اساسی ایفا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اقامت حضرت امام در پاریس،سفری به آن دیار نموده و در مورد مسائل مهم انقلاب با ایشان گفتگو کرد و در همین سفر امام خمینی ایشان را مسئول تشکیل شورای انقلاب اسلامی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بازگشت امام خمینی به ایران مسئولیت کمیته استقبال از امام را شخصا به عهده گرفت و تا پیروزی انقلاب اسلامی و پس از آن همواره در کنار رهبر انقلاب اسلامی و مشاوری دلسوز و مورد اعتماد برای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پیروزی انقلاب،در ساعت بیست و دو و بیست دقیقه سه‌شنبه یازدهم اردیبهشت ماه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شب‌در حالی که از یکی از جلسات فکری سیاسی بیرون آمده بودتوسط گروه فرقان ترور شد و در بارگاه حضرت معصومه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طباطبایی در آخرین روز ماه ذیحجه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شادآباد تبریز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پنج سالگی مادر و در نه سالگی پدر را از دست داد و از خانواده‌اش جز برادری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حسین مدت شش سال</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آموزش قرآن که در روش درسی آن روزها قبل از هرچیز تدریس می‌شد،آثاری چون گلستان،بوستان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آموختن ادبیات زیر نظر میرزا علینقی خطاط،به یادگیری فنون خوشنویسی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تحصیلات ابتدایی نتوانست به ذوق سرشار و علاقه وافر ایشان پاسخ گوید،به مدرسه طالبیه تبریز وارد شد و به فراگیری ادبیات عرب و علوم نقلی و فقه و اصول پرداخت و از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مشغول فراگیری دانش‌های مختلف اسلامی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تحصیل در مدرسه طالبیه تبریز، همراه برادرش به نجف اشرف مشرف شد و ده سال تمام در نجف اشرف به تحصیل علوم دینی و کمالات اخلاقی و معنوی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علوم ریاضی را در نجف اشرف نزد آقا سید ابو القاسم خوانساری که از ریاضی‌دانان مشهور آن زمان بود فرا گرفت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دروس فقه و اصول را نزد استادان برجسته‌ای چون مرحوم آیت اللّه نائینی و مرحوم آیت اللّه اصفهانی خواند و مدت درس‌های فقه و اصول ایشان مجموعا ده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ایشان در فلسفه،حکیم متأله مرحوم آقا سید حسین بادکوبه‌ای بود که سالیان دراز در نجف اشرف در معیت برادرش مرحوم آیت اللّه حاج سید محمد حسن طباطبایی الهی نزد او به درس و بحث مشغول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معارف الهیه و اخلاق و فقه الحدیث را نزد عارف عالیقدر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کم‌نظیر مرحوم آیت اللّه سید علی آقا قاضی طباطبائی آموختند و در سیروسلوک و مجاهدات نفسانیه و ریاضات شرعیه تحت نظر و تعلیم و تربیت آن استاد کامل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سید احمد قاضی از قول علامه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ورودم به نجف اشرف،به بارگاه امیر المؤمنین علیه السلام رو کرده و از ایشان استمداد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آن، آقای قاضی نزدم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حضرت علی علیه السلام عرض حال کردید و ایشان مرا فرستاده‌اند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پس،هفته‌ای دو جلسه با هم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جلسه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اخلاصت را بیشتر کن و برای خدا درس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هم بیشتر مراقبت نما</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مدتی که در نجف مشغول تحصیل بودند به علت تنگی معیشت و نرسیدن مقرری که از ملک زراعیشان در تبریز به دست می‌آمد مجبور به مراجعت به ایران شد و مدت ده سال در قریه شادآباد تبریز به زراعت و کشاورزی مشغول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ایشان مهندس سید عبد الباقی طباطبائی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به یاد دارم که مرحوم پدرم دائما و در تمام طول سال مشغول فعالیت بود و کار کردن ایشان در فصل سرما در حین ریزش باران و برف‌های موسمی در حال که چتر به دست گرفته یا پوستین به دوش داشتند امری عادی تلقی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ده سال بعد از مراجعت علامه از نجف به روستای شادآباد و به دنبال فعالیت‌های مستمر ایشان قنات‌ها لایروبی و باغ‌های مخروبه تجدید خاک و اصلاح درخت شده و در عین حال چند باغ جدید احداث گردید و یک ساختمان ییلاقی هم در داخل روستا جهت سکونت تابستانی خانواده ساخته شد و در محل زیرزمین خانه حمامی به سبک امروزی بنا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نظر فردی،هم تیرانداز بسیار ماهری بود و هم اسب‌سواری تیز 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در شهر خودمان بی‌رقیب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خطاطی برجسته بود،هم نقاش و طراحی ورزیده،هم دستی به قلم داشت و هم طبعی روان در سرایش اشعار ناب عارفانه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نظر شخصیت علمی و اجتماعی،هم استاد صرف و نحو عربی بود،هم معانی و بیان،هم در اصول و کلام کم‌نظیر بود و هم در فقه و فلسفه، هم از 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هندسه و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 وافر داشت و هم از اخلاق اسلامی،هم در ستاره‌شناسی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تبحر داشت،هم در حدیث و روایت و خبر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باور نکنید که پدر بزرگوار من،حتی در مسائل کشاورزی و معماری هم صاحب نظر و بصیر بود و سال‌ها شخصا در املاک پدری در تبریز به زراعت اشتغال داشت و در ساختمان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در قم عملا طراحی و معماری اصلی را عهده‌دار بود و تازه این‌ها گوشه‌ای از فضایل آن شادروان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بعد از مدتی اقامت در تبریز تصمیم گرفت به قم عزیمت نماید و بالاخره این تصمیم را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عملی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علامه طباطبایی در این مورد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همزمان با آغاز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وارد شهر قم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ابتدا،به منزل یکی از بستگان که ساکن قم و مشغول تحصیل علوم دینی بود وارد شدیم،ولی به زودی در کوچه یخچال قاضی در منزل یکی از روحانیان اتاقی دو قسمتی،که با نصب پرده قابل تفکیک بود،اجاره کردیم،این دو اتاق قریب بیست متر مربع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زیر این اطاق‌ها انبار آب شرب منزل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خانه فاقد آشپزخانه بود پخت‌وپز هم در داخل اتاق انجام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 در شهر قم چند آشنای انگشت‌شمار داشت که یکی از آن‌ها مرحوم آیت اللّه حجت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رفت و آمد مرحوم علامه به منزل آقای حجت بود و کم‌کم با اطرافیان ایشان دوستی برقرار و رفت و آمد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ایشان،با عمامه‌ای بسیار کوچک از کرباس آبی رنگ و با لباس کمتر از معمول،در کوچه‌های قم تردد داشت و در ضمن خانه بسیار محقر و ساده‌ای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عبد الباقی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هفت،هشت روز مانده به رحلت علامه،ایشان هیچ جوابی به هیچ‌کس نمی‌داد و سخن نمی‌گفت،فقط زیر لب زمزمه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مرحوم علامه،در اواخر عمر،دگرگون شده و مراقبه ایشان شدید شده بود و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می‌کردند،و مانند استاد خود،مرحوم آیة اللّه قاضی این بیت حافظ را می‌خواندند و یک ساعت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رفت و تو در خواب و بیابان در پیش کی روی؟ره ز که پرسی؟چه کنی؟چون باشی؟</w:t>
      </w:r>
    </w:p>
    <w:p>
      <w:pPr>
        <w:pStyle w:val="BookText"/>
        <w:rPr/>
      </w:pPr>
      <w:r>
        <w:rPr>
          <w:rFonts w:ascii="IRNazanin" w:hAnsi="IRNazanin" w:eastAsia="IRNazanin"/>
          <w:color w:val="111111"/>
          <w:sz w:val="28"/>
          <w:sz w:val="28"/>
          <w:szCs w:val="28"/>
          <w:rtl w:val="true"/>
          <w:lang w:bidi="fa-IR"/>
        </w:rPr>
        <w:t>همان روزهای آخر،کسی از ایشان پرسیده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مقامی هستید؟فرموده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ادامه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کسی؟فرموده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دو روز آخر حیاتشان کاملا بیهوش بودند تا این که صبح یکشنبه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الحرام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ق،سه ساعت به ظهر مانده،به سرای ابدی شتافتند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میرزا علی آقا شیرازی،فاضل مشهور،ادیب محقق،فقیه فرزانه،طبیب صاحب نفس، و سرآمد عارفان عصر خویش بود که استاد شهید مطهری 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زندگی این شخصیت بزرگ امتیاز خاص می‌داد،حالات ویژه اخلاقی و تأثیر آن بر رادمردانی چون شهید مطهری و دیگر انسان‌های جویای تهذیب نفس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مبنای درس اخلاق و جلسات وعظ خویش را بر محور نهج البلاغه قرار داده بود و گروه کثیری از شهرهای مختلف،حتی عتبات عالیات،در محضرش گرد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به قسمتی از زندگینامه این مرد الهی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مکتب درسی میرزا علی آقای شیرازی در خانه تشکیل شد و نخستین معلمش نیز پدرش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میرزا علی آقا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راهی اصفهان شد و بخشی از تحصیلاتش را در مدرسه نیم آوردواقع در انتهای بازار بزرگ اصفهان‌گذراند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معنوی مدرسان این مدرسه،خصوصا آقا سید محمد باقر درچه‌ای،موجب شد تا علی به این مکان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حاج میرزا علی آقا از مکتب آیت اللّه درچه‌ای استفاده می‌کرد،دو نام‌آور عرصه اندیشه آخوند ملا محمد کاشی و جهانگیر خان قشقایی نیز مشغول تربیت شاگردانی در میدان حکمت و فلسفه بودند و به مدت نیم قرن فلسفه ملا صدرا را در اصفهان تدریس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از علم وافر این دو بزرگمرد نیز بهره‌ها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بوستان شیخ اسد اللّه قمشه‌ای</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بهاری کوتاه داشت،گشت‌وگذار کرد و ذهن مشتاق خود را از رایحه دانش و تقوای این مرد الهی عطرآگین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الحسین محلاتی</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مدرسه صدر اصفهان دروس خارج را تدریس می‌نمود،یکی دیگر از اساتید حاجی میرزا علی آقا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حاج آقا حسین بروجردی</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عظیم الشأن قرن اخیر نیز که حوزه درسی گرم و پر رونقی در اصفهان داشت از اساتید و دوستان نزدیگ ایشان بود و او را به سبب همت عالی، علو طبع و حالات اخلاقی می‌ستود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علی آقا شیرازی مباحثی چون فقه،اصول،رجال و درایه را نزد حاج آقا میرزا کمال الدین کرباسی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عالمی فقیه و زاهدی مجتهد بود،فرا گرفت و چون از دوران نوجوانی به آموختن طب علاقه داشت و احساس می‌کرد با فراگیری آن می‌تواند خدمتی به جامعه انجام دهد،به محضر حاج میرزا محمد باقر حکیم‌باشی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اطباء معروف راه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مدتی،میرزا عازم نجف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هنگام،حوزه‌های علمیه این شهر در اوج شکوه و مزین به وجود فقیهانی فرخنده و فرزانگانی والا مقام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شخصیت‌هایی که حاجی به محضرشان شتافت و از اندوخته‌های علمی آنان استفاده کرد،شیخ الشریعه اصفهانی</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کاظم خراسانی</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محمد کاظم یزدی</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احتمال قوی،حاج میرزا علی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اصفهان عزیمت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مشروطه‌خواهی به اصفهان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حاجی به اصفهان قدم نهاد،با تلاش علما و استادان حوزه علمیه که شهید آیت اللّه مدرس در بین آنان چون ستاره‌ای می‌درخشید،آرامشی نسبی به اصفهان بازگشته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علی آقا با کمال فروتنی و به رغم توانایی‌های علمی،در اصفهان به امور بازرگانی مشغول شد تا آن که روزی به درس نهج البلاغه مرحوم مدرس حاضر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مدرس وقتی وی را دید،چون از سوابق علمی حاجی آگاهی داشت،به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حیف است،با آن کمالات،به چنین اموری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خودتان را عوض کنید و به تجارت آخرت روی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ترتیب،حاجی گام در مسیر جدیدی گذاشت و پس از تذکر شهید مدرس به تدریس و کاوش در آثار علمی و نیز ارشاد مردم از طریق وعظ و خطابه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علی آقا چنان در اقیانوس نهج البلاغه به غواصی پرداخت که گویی با نهج البلاغه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آیت اللّه مرتضی مطهری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برخورد با وی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نهج البلاغه مجسم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نهج البلاغه در اعماق جانش فرو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محسوس بود که روح این مرد با روح امیر المؤمنین پیوند خورده و متصل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به او حال می‌داد و روی بال و پر خود می‌نشاند و در عوالمی که ما نمی‌توانستیم درک کنیم،سیر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جمله‌های این کتاب ورد زبانش بود و به آن‌ها استشهاد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جریان کلمات نهج البلاغه بر زبانش با جریان اشک بر محاسن سپیدش همراه بود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آیت اللّه سید محمد رضا خراسانی،رئیس حوزه علمیه وقت اصفهان،از حاجی خواست برای طلبه‌ها مباحث اخلاقی طرح کند،به تدریس نهج البلاغه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وقتی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می‌گفت،تسلط و تبحّرش آشکار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شاگردانش،سید رضا سیادت موسوی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 بود حاجی لب به سخن بگشاید و از نهج البلاغه چیزی بر زبان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اسماعیل هاشمی نیز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میرزا علی آقا شیرازی از بزرگ علمایی است که در میان اهل علم و همه مردم قداست وافری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اوقات نخستین که برای تحصیل علوم دینی به اصفهان آمدم،از محضر این بزرگمرد استفاده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که در بیان نهج البلاغه تخصصی خاص داشتند و قطع نظر از تبحر در ادبیات و خطب شریف،آن معنویتی که در خطبه‌ها نهفته بود از سیمای این انسان وارسته مشاهده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علی آقا شیرازی،به موازات تدریس،از کاوش در منابع قرآنی،روایی و نیز آثار سلف غافل نبود که تصحیح و احیای تفسیر تبیان شیخ طوسی،زاد المعاد مجلسی،و من لا یحضره الطبیب رازی از نمونه‌های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آیت اللّه بروجردی تصمیم گرفت کلاس اخلاقی در حوزه علمیه قم برگزار کند،با وجود آن که اشخاص برجسته‌ای در قم بودند،حاج میرزا علی آقا را برای این منظور به قم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عوامل عمده توفیق حاجی در رسیدن به کمالات معنوی انجام فرائض دینی، عبادات و مستحبات و پرهیز از محرمات،و مداومت بر ادعیه و زیارات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مدرسه صدر چون به نماز می‌ایستاد،با وجود این که می‌خواست در خفا نماز بخواند و از امامت جماعت پرهیز داشت،هنوز در رکعت اول بود صحن و ایوان مدرسه از نمازگزار پر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پیرمرد با حالی عجیب سوره و الفجر را می‌خواند و وقتی به این آیه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جِیءَ یَوْمَئِذٍ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منقلب می‌شد و اشک‌هایش می‌ریخت، درست مثل مرغی که پرپر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به دنیا اعتنایی نداشت،اما حالات زاهدانه او را از وضع محرومان غافل نمی‌کرد و رسیدگی به دردمندان جزو برنامه‌هایش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اقشار گوناگون مبالغی را به عنوان سهم امام به وی می‌دادند،ولی او در مسیر بین محل درس تا منزل همه پول‌ها را به نیازمندان می‌داد و چون به خانه می‌آمد،دیگر دیناری با خود نداشت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مشغول تدریس شد،گاه در باغچه مدرسه صدر و روی خاک می‌نشست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مسکونی‌اش به عیالش،که از سادات بود،تعلق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میرزا اسد اللّه جوادی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حاجی از مشهد بازگشت و به دیدنش رفتیم،در خانه‌ای محقر ساکن بود که درب اتاق‌هایش شیشه نداشت و با کاغذ جای قاب شیشه‌ها را پوشانده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الهی در اواخر عمر بیمار و بستری بود تا آن که در بین الطلوعین روز یکشنبه هفدهم دیماه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مطابق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دیار باقی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پیکرش را با احترام فراوان از اصفهان به قم انتقال داده،بنا بر وصیتش در جوار بارگاه حضرت فاطمه معصومه و مزار شیخان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این نوشتار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نقباء البشر فی اعلان قرب الرابع عشر،شیخ آقا بزرگ تهرانی،ج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الی تصانیف الشیعه،ج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القرور،ص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جسم و جان،ص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رجال ایران،مهدی بامداد،ج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آیت اللّه حیدر علی محقق،مجله حوزه،شماره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شهر سامراء،و شمه‌ای از زندگی آیت اللّه بروجردی،سید مصلح الدین مهدوی،ص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حوزه سال چهاردهم،شماره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خدمات متقابل اسلام و ایران،شهید مطهری،ص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الهی،شهید مطهری،ص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نهج البلاغه،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سرگذشتهای ویژه از زندگی استاد شهید مرتضی مطهری،ج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بشارة المصطفی،محمد بن علی طبری،ص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أعطی اللّه علیا ستا لم تکن لی و لا للنبیین من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حموه مثلی و لیس لی حمو مثله و حماة مثل خدیجة الکبری و لیست لی حماة مثلها،و زوجة مثل فاطمة و لیس لی زوجة مثلها،و ولدان مثل الحسن و الحسین و لیس لی ولدان مثلهما،و ولادته فی بیت اللّه الحرام و أنا ولدت فی دار جدی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المطالب،ابن دمشقی،ج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أعطیت ثلاث مفاخر عظام لم یعطهن أحد 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صهرا مثلی و زوجة مثل فاطمة و ولدین مثل الحسن و الحسین</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ار هجرت‌در گذشته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نسب کامل جابر بن عبد اللّه بن عمرو بن حرام بن کعب نب غنم بن سلمة از صحابه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از مردم مدینه و از طایفه خزرج و از اصحاب پیامبر اسلام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پدر جابر از بزرگان قبیله خزرج و از نخستین مسلمانان مدینه بود و در بیعت عقبه شرکت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و از کسانی بود که سوگند خوردند پس از مهاجرت پیامبر اسلام به مدینه جان و مال خود را فدای او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غزوه بدر حضور داشت و در غزوه احد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اسلام،هنگام دفن شهدای احد،کسانی را که بیش از دیگران قرآن فرا گرفته بودند زودتر به خاک می‌سپرد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جموح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یک‌جا دفن کنند،زیرا میان آنان در حال حیات صفا و صداقت کم‌نظیری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از حضور جابر با پدرش در بیعت عقبه دوم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خبر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کم‌سال‌ترین ناظر بیعت اوسیان و خزرجیان با پیامبر اسلام بوده و احتمالا در آن هنگام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هجرت پیامبر اسلام به مدینه،جابر از کسانی بود که در بیشتر غزوه‌ها حضور داشت و فقط در غزوه بدر و احد غایب بود؛گرچه برخی گفته‌اند که او در غزوه بدر آب‌رسان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و پیش از غزوه ذات الرقاع،جابر با بیوه‌ای به نام سهیمه،دختر مسعود بن اوس،ازدواج کرد تا بتواند پس از شهادت پدرش،از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خود بهتر سرپرستی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هنگام،جابر با مشکلات مالی دست به گریبان بود و دیونی از پدر خود بر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چندی بعد،در راه بازگشت از غزوه ذات الرقاع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چهارم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جویای حال جابر شد و آبرومندانه مشکل مالی او را برطرف و برای وی استغفار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انصاری در روایات مختلف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شرکت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جنگ صفین نیز در رکاب علی علیه السلام جنگیده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کنیه‌های او ابو عبد الرحمن و ابو محمد است و اولین کسی است که قبر امام حسین علیه السلام را در روز اربعین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محدث بزرگ شیعه در اواخر عمر نابینا شده بود و با همان حال،همراه عطیه عوفی به زیارت کربلا آمد،در فرات غسل کرد و خود را معطر ساخت و به طرف قبر سید الشهدا رفت و بر تربت آن امام شهید سخنان سوزناک و شوق‌انگیزی 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لا یجب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اطراف قبر کرد و به شهدای دیگر سلام داد و در بازگشت، سخنانی به عطیه گفت،از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محب آل محمد ما احبهم و ابغض مبغض آل محمد ما ابغضهم و ان کانوا صواما قواما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آل محمد را دوست بدار و دشمن آل محمد را دشمن بدار تا وقتی که با آل محمد دشمنی می‌کنند،هرچند اهل روزه و نماز باشند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وی در کوچه‌های مدینه دنبال امام محمد باقر علیه السلام می‌گشت و وقتی خدمت آن حضرت رسید،سلام رسول خدا را به او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آخرین فردی بود که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در پیمان عقبه باقی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او را به جرم دوستی اهل بیت در زمان حجاج بن یوسف ثقفی داغ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هجری،در ایام عبد الملک مروان،در سن نود و چند سالگی از دنیا رفت و در بقیع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نه تنها در میدان جنگ و جهاد در راه خدا قهرمان و شخصیت بزرگی بود،بلکه در میدان علم و دانش و معارف الهی نیز چهره ممتازی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علوم و معارف خاندان رسالت بهره‌ها اندوخته و دانش‌ها آموخته بود و گنجینه‌های سرشاری از علوم و دانش خاندان پیامبر در سینه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مؤرخان،او یکی از کسانی است که احادیث فراوانی از پیامبر،صلی اللّه علیه و آله،نقل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به قدری در نقل آثار و احادیث پیامبر اسلام،صلی اللّه علیه و آله،شهرت و اعتبار داشت که طبق نقل محمد بن سعد،یکی از افراد معدودی بود که بعد از قتل عثمان در مدینه حدیث نقل نموده و فتوا می‌دادند؛مخصوصا پنج نفر از آنان مرجع فتوا بودند که یکی از آن‌ها جابر بن عبد اللّه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در مسجد پیامبر جلسات درس داشت و تشنگان دانش و علم در حلقه درس او نوزاد زده از محضر او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بنابراین،نباید تعجب کرد که گاهی امام باقر،علیه السلام،به احادیث جابر استناد جسته و بر اساس روایات او فتوا می‌دادند؛مثلا،در مورد ارث بردن برادرزاده با وجود جد،امام پنجم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پیامبر نقل کرده‌جابر هرگز دروغ نمی‌گفت‌که برادرزاده با جد،در ارث شریک‌اند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البته،نکته استناد امام باقر،علیه السلام،به احادیث او این بود که امام می‌خواست به این وسیله راه اعتراض را ببندد و عده‌ای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از رسول خدا حدیث نقل می‌کند در صورتی که او را ندیده است؟در هر حال این مطلب نشان می‌دهد که وثاقت و مقام علمی جابر از نظر امام پنجم تا چه حد بوده است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که رسیدن به چنین مقام علمی و معنوی‌ای به این سادگی‌ها مقدور نیست و مستلزم کوشش‌ها و زحمات طاقت فرساست و اگر جابر به چنین رتبه‌ای رسیده،در پرتو شور و علاقه فوق العاده او به کسب حقایق و معارف اسلام و نیز در سایه کوشش‌های خستگی‌ناپذیرش در این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 تنها در زمان حیات رسول خدا در حفظ و نقل احادیث آن حضرت از پای نمی‌نشست،بلکه پس از رحلت آن حضرت نیز در نقل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و آثار گرانبهای اسلام از طریق صحابه کوشش می‌کرد و اگر می‌شنید شخصی حدیثی را از پیامبر شنیده است که به گوش او نخورده،به هر قیمتی بود آن شخص را پیدا می‌کرد تا حدیث مورد نظر را بدون واسطه از او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همین منظور،رنج سفرهای طولانی را بر خود هموار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نمونه جالب از سفرهای او نقل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بودم که عبد اللّه انیس حدیثی در باب قصاص از پیامبر اسلام شنیده است و این شخص در شام اقامت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شنیدن این حدیث،شتری خریدم و بار سفر بستم و به سوی شام حرکت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یک ماه،به شام وارد شدم و به در خانه عبد اللّه انیس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دربان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عبد اللّه بگو جابر بر در خانه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وارد خانه شد،طولی نکشید که عبد اللّه با شتاب بیرون آمد و یکدیگر را در آغوش کشیدیم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حدیثی در باب قصاص از پیامبر اسلام شنیده‌ای،ترسیدم من بمیرم یا تو از دنیا بروی و این حدیث را نتوانم از شما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برای شنیدن آن امده‌ام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 رستاخیز مردم را عریان و برهنه به محشر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صدای رسا که همه آن را بشنوند خطاب می‌کند که منم دیان،منم مالک،هرکس از دوزخیان که حقی به گردن کسی از بهشتیان دارد،نباید وارد جهنم گردد مگر بعد از آن که حق او را از وی بازستانم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اهل بهشتی که حقی به گردن کسی از دوزخیان دارد،نباید وارد بهشت بشود،مگر پس از آن که جق او را از وی بازستانم،اگرچه این حق،یک سیلی بی‌مورد و ظالمانه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چگونه ممکن است در حالی که خودتان می‌فرمایید آن روز مردم برهنه و عریان به محشر می‌آیند و در آن‌جا چیزی همراه نخواهند داشت تا حق مردم را پس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قصاص با اعمال خوب و بد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خوب انسان به صاحب حق می‌دهند و اگر اعمال خوبی نداشته باشد،از اعمال بد صاحب حق به پای او حساب می‌کنند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 بن مخلد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مصر در منزل خود بودم که دربان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شترسواری بر در خانه ایستاده و اجازه ملاقات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پرسیدم کیستی؟پاسخ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پنچره بیرون آوردم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پایین بیایم یا شما بالا می‌آیید؟گفت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 بیا و نه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می‌آیم،شنیدام حدیثی در فضیلت پرده‌پوشی بر عیب مسلمانان از پیامبر نقل می‌کنی،آمده‌ام آن را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عیب شخصی مؤمنی را بپوشاند مثل این است که زنده به گوری را از مرگ نجات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جابر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رسالت نقل کرده،منحصر به این‌ها نیست بلکه او به حکم این که در مواقع مختلف از محضر پیامبر،صلی اللّه علیه و آله،استفاده می‌کرد و در اغلب جنگ‌ها در رکاب پیامبر شرکت داشت،قسمت‌های قابل توجهی از سیره رسول خدا را نقل کرده که در کتب مربوط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این،جابر به حکم ارتباط و پیوستگی خاصی که با خاندان پیامبر داشت،احادیث فراوانی از امامان شیعه روایت کرده است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مناقب،ابن شهر آشوب،ج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 فاطمة بنت علی بن ابی طالب إلی جابر بن عبد اللّه 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رسول اللّه ان لنا علیکم حقوقا و من حقنا علیکم إذا رأیتم احدنا یهلک نفسه اجتهادا ان تذکروه اللّه و تدعوه إلی البقیا علی نفسه و هذا علی بن الحسین بقیة ابیه الحسین قد انخرم انفه و نقبت جبهته و رکبتاه و راحتان أذاب نفسه فی العبادة،فأتی جابر إلی بابه و استأذن،فلما دخل علیه و جده فی محرابه قد انضبته العبادة،فنهض علی فسأله عن حاله سؤالا خفیا اجلسه بجنبه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اقبل جابر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أما علمت ان اللّه خلق الجنة لکم و لمن احبکم،و خلق النار لمن ابغضکم و عاداکم،فما هذا الجهد الذی کلفته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رسول اللّه أما علمت ان جدی رسول اللّه قد غفر اللّه ما تقدم من ذنبه و ما تأخر فلم یدع الاجتهاد و تعبد هو بأبی و امی حتی انتفخ الساق و ورم القدم 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أتفعل هذا و قد غفر اللّه لک ما تقدم من ذنبک و ما تأخر؟قال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اکون عبدا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إلیه جابر و لیس یغنی فیه قول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البقیا علی نفسک فانک من اسوة بهم یستدفع البلاء و تستکشف اللاواء و بهم تستمسک السماء،فقال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لا ازال علی منهاج أبوی مؤتسیا بهما حتی القاهما،فأقبل جابر علی من حضر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اری من اولاد الانبیاء مثل علی بن الحسین إلا یوسف بن یعقوب،و اللّه لذریة علی بن الحسین افضل من ذریة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البلاغه،ابن أبی حدید،ج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لعلی بن الحسین علیه السلام‌و کان الغایة فی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عبادتک من عبادة جدک؟قال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عبادتی عند عبادة جدی کعبادة جدی عند عبادة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موجود در متن در منتهی الآمال مرحوم شیخ عباس قمی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احزاب،چنان که از نامش پیداست،نبردی بود که در آن تمام قبائل و گروه‌های مختلف برای کوبیدن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مورخان نفرات سپاه کفر را در این جنگ بیش از ده هزار نفر نوشته‌اند،در حالی که تعداد مسلمانان از سه هزار نفر تجاوز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قریش که فرماندهی این سپاه را به عهده داشتند،با توجه به نفرات و تجهیزات جنگی فراوان خود،نقشه جنگ را چنان طراحی کرده بودند که به خیال خود با این یورش مسلمانان را به کلی نابود سازند و برای همیشه از دست محمد صلی اللّه علیه و آله و سلم و پیروان او آسوده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گزارش تحرک قریش به اطلاع پیامبر اسلام رسید،حضرت شورای نظامی تشکیل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شورا،سلمان پیشنهاد کرد که در قسمت‌های نفوذپذیر اطراف مدینه خندقی حفر شود که مانع عبور و تهاجم دشمن به شهر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پیشنهاد تصویب شد و ظرف چند روز با همت و تلاش مسلمانان خندق آماده گردید؛خندقی که پهنای آن به قدری بود که سواران دشمن نمی‌توانستند از آن با پرش بگذرند و عمق آن نیز به اندازه‌ای بود که اگر کسی وارد آن می‌شد،به آسانی نمی‌توانست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قدرتمند شرک با همکاری یهود از راه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تصور می‌کردند که مانند گذشته در بیابان‌های اطراف مدینه با مسلمانان روبه‌رو خواهند شد،ولی این‌بار اثری از آنان در بیرون شهر ندیده و به پیشروی خود ادامه دادند و به دروازه شهر رسیدند و مشاهده خندقی ژرف و عریض در نقاط نفوذپذیر مدینه،آنان را حیرت‌زده ساخت،زیرا استفاده از خندق در جنگ‌های عرب بی‌سابقه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از آن سوی خندق شهر را محاصره کردند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محاصره مدینه مطابق بعضی روایات حدود یک ماه به طول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قریش هر وقت به فکر عبور از خندق می‌افتادند،با مقاومت مسلمانان و پاسداران خندق که با فاصله‌های کوتاهی در سنگرهای دفاع موضع گرفته بودند روبه‌رو می‌شدند و سپاه اسلام هر نوع اندیشه تجاوز را با تیراندازی و پرتاب سنگ پاسخ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 از هردو طرف روز و شب ادامه داشت و هیچ‌یک از طرفین بر دیگری پیروز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دیگر،محاصره مدینه توسط چنین لشکر انبوهی،روحیه بسیاری از مسلمانان را به شدت تضعیف کرده بود؛به ویژه آن که خبر پیمان شکنی قبیله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فاش شد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گردید که این قبیله به بت‌پرستان قول داده‌اند که به محض عبور آنان از خندق،اینان نیز این سوی خندق از پشت به مسلمانان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وضع دشوار و بحرانی مسلمانان را در جریان این محاصره در سوره احزاب به خوبی ترسیم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نعمت خدا را بر خویش یادآور شوید،در آن هنگام که لشگرهای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شما آمدند،ولی ما باد و طوفان سخت و لشکریانی که آنان را نمی‌دیدید بر آن‌ها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آن‌ها را در هم شکستیم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انجام می‌دهید،بیناست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زمانی را که آن‌ها از طرف بالا و پایین شهر شما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مدینه را 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را به یاد آورید که چشم‌ها از شدت وحشت خیره شده بود و جان‌ها به لب رسیده بود و گمان‌های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می‌بردید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هنگام،مؤمنان آزمایش شدند و تکان سختی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زمانی را که منافقان و کسانی که در دل‌هایشان بیماری بود،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جز وعده‌های دروغین به ما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بیاورید زمانی را که گروهی از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جای توقف شما نیست،به خانه‌های خود 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آنان از پیامبر اجازه بازگشت می‌خواستند و می‌گفتند خانه‌های ما بدون حفاظ است،در حالی که بدون حفاظ نبود،آن‌ها فقط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چنان ترسیده بودند که اگر دشمنان از طرف و جوانب مدینه بر آنان وارد می‌شدند و پیشنهاد بازگشت به سوی شرک به آن‌ها می‌کردند می‌پذیرفتند و جز مدت کمی برای انتخاب این راه درنگ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وجود وضع دشوار مسلمانان،خندق مانع عبور سپاه احزاب شده و ادامه این وضع برای آنان سخت و گران بود،زیرا هوا رو به سردی می‌رفت و از طرف دیگر،چون آذوقه و علوفه‌ای که تدارک دیده بودند تنها برای جنگ کوتاه مدتی مانند جنگ بدر و احد کافی بود،با طول کشیدن محاصره،کمبود علوفه و آذوقه به آنان فشار می‌آورد و می‌رفت که حماسه و شور جنگ از سرشان بیرون برود و سستی و خستگی در روحیه آنان رخنه کند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جهت،سران سپاه چاره‌ای جز این ندیدند که رزمندگان دلاور و توانای خود را از خندق عبور دهند و به نحوی بن‌بست جنگ را بشکنند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ازاین‌رو،پنج نفر از قهرمانان</w:t>
      </w:r>
    </w:p>
    <w:p>
      <w:pPr>
        <w:pStyle w:val="BookText"/>
        <w:rPr/>
      </w:pPr>
      <w:r>
        <w:rPr>
          <w:rFonts w:ascii="IRNazanin" w:hAnsi="IRNazanin" w:eastAsia="IRNazanin"/>
          <w:color w:val="111111"/>
          <w:sz w:val="28"/>
          <w:sz w:val="28"/>
          <w:szCs w:val="28"/>
          <w:rtl w:val="true"/>
          <w:lang w:bidi="fa-IR"/>
        </w:rPr>
        <w:t>لشگر احزاب،اسب‌های خود را در اطراف خندق به تاخت‌وتاز در آورده و از نقطه تنگ و باریکی به جانب دیگر خندق پریدند و برای جنگ تن به تن هم‌آورد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جنگاوران،قهرمان نامدار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نیرومندترین و دلاورترین مرد رزمنده عرب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هزار مرد جنگی برابر می‌دانستند و چون در سرزمینی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بر یک گروه دشمن پیروز شده بود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یلیل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در جنگ بدر شرکت جسته و در آن جنگ زخمی شده بود و به همین دلیل از شرکت در جنگ احد بازمانده بود و اینک در جنگ خندق برای آن که حضور خود را نشان دهد خود را نشاندار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پس از پرش از خندق،فریاد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داد و چون کسی از مسلمانان آماده مقابله با او نشد،جسورتر گشت و عقاید مسلمانان را به استهزا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می‌گویید کشتگانتان در بهشت هستند و مقتولین ما در دوزخ،آیا یکی از شما نیست که من او را به بهشت بفرستم یا او مرا به دوزخ روانه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سپس،اشعاری حماسی خواند و ضمن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که فریاد کشیدم و در میان جمعیت شما مبارز طلبیدم،صدایم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نعره‌های پی‌درپی عمرو،چنان رعب و ترسی در دل‌های مسلمانان افکنده بود که در جای خود میخکوب شده قدرت حرکت و عکس العمل از آنان سلب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رعب شدید مسلمانان را با این جمله مجسم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رؤسهم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بر سرشان پرنده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هربار که فریاد عمرو برای مبارزه بلند می‌شد،فقط علی علیه السلام برمی‌خاست و از پیامبر اجازه می‌خواست که به میدان برود،ولی پیامبر موافقت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سه‌بار تکرار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آخرین‌بار که علی علیه السلام باز اجازه مبارزه خواست،پیامبر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عمرو بن عبدود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علی هستم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سرانجام،پیامبر اسلام صلی اللّه علیه و آله و سلم موافقت کرد و شمشیر خود را به او داد و عمامه بر سرش بست و برای او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که به میدان جنگ رهسپار شد،پیامبر اسلام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الاسلام کله الی الشرک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اسلام در برابر تمام کفر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به خوبی نشان می‌دهد که پیروزی یکی</w:t>
      </w:r>
    </w:p>
    <w:p>
      <w:pPr>
        <w:pStyle w:val="BookText"/>
        <w:rPr/>
      </w:pPr>
      <w:r>
        <w:rPr>
          <w:rFonts w:ascii="IRNazanin" w:hAnsi="IRNazanin" w:eastAsia="IRNazanin"/>
          <w:color w:val="111111"/>
          <w:sz w:val="28"/>
          <w:sz w:val="28"/>
          <w:szCs w:val="28"/>
          <w:rtl w:val="true"/>
          <w:lang w:bidi="fa-IR"/>
        </w:rPr>
        <w:t>از این دو نفر بر دیگری پیروزی کفر بر ایمان یا ایمان بر کفر بود و به تعبیر دیگر،کارزاری بود سرنوشت‌ساز که آینده اسلام و شرک را مشخص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پیاده به طرف عمرو شتافت و چون با او رودررو قرار گرفت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خود عهد کرده بودی که اگر مردی از قریش یکی از سه چیز را از تو بخواهد آن را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درخواست من این است که آیین اسلام را بپذیری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درخواست دربگذر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از جنگ صرف نظر کن و از این‌جا برگرد و کار محمد را به دیگران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راستگو باشد،تو سعادتمندترین فرد به وسیله او خواهی بود و اگر غیر از این باشد،مقصود تو بدون جنگ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قریش هرگز از چنین کاری سخن نخواهند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نذر کرده‌ام که تا انتقام خود را از محمد نگیرم بر سرم روغن نمالم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جنگ از اسب پیاده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نمی‌کردم هیچ عربی چنین تقاضایی از من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تو به دست من کشته شوی،زیرا پدرت دوست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برگرد،تو جوانی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دوست ندارم تو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از گفتار علی علیه السلام خشمگین شد و با غرور از اسب پیاده شد و اسب خود را پی کرد و به طرف حضرت حمله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سختی در گرفت و دو جنگاور با هم درگیر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در یک فرصت مناسب ضربت سختی بر سر علی علیه السلام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ضربت او را با سپر دفع کرد،ولی سپر دو نیم گشت و سر آن حضرت زخمی شد،در همین لحظه علی علیه السلام فرصت را غنیمت شمرده ضربتی محکم بر او فرود آورده و او را نقش زمین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غبار میدان جنگ مانع از آن بود که دو سپاه نتیجه مبارزه را از نزدیک ببیند که ناگهان صدای تکبیر علی علیه السلام بلند شد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غریو شادی از سپاه اسلام برخاست و همگان فهمیدند که علی علیه السلام قهرمان بزرگ عرب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عمرو سبب شد که آن چهار نفر جنگاور دیگر که همراه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از خندق عبور کرده و منتظر نتیجه مبارزه علی و عمرو بودند،پا به فرار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 از آنان توانستند از خندق به سوی لشگرگاه خود بگذرند،ولی یکی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فرار با اسب خود در خندق افتاد و علی علیه السلام وارد خندق شد و او را نیز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کشته شدن این قهرمان،سپاهیان احزاب روحیه خود را باختند و از امکان هرگونه تجاوز به شهر،به کلی ناامید شدند و قبائل مختلف هر کدام به فکر بازگشت به زادگاه خود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ضربت را خداوند عالم به صورت باد و طوفان شدید بر آنان وارد ساخت و سرانجام با ناکامی کامل راه خانه‌های خود را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به مناسبت این اقدام بزرگ علی علیه السلام در آن روز به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تو را امروزبا اعمال جمیع امت من مقایسه کنند،بر آن‌ها برتری خواهد داشت،چرا که با کشته شدن عمرو،خانه‌ای از خانه‌های مشرکان نماند مگر آن که ذلتی در آن داخل شد،و خانه‌ای از خانه‌های مسلمانان نماند مگر این که عزتی در آن وارد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البته،فلسفه این سخن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اسلام و قرآن در صحنه نظامی بر لب پرتگاه قرار گرفته بود و بحرانی‌ترین لحظات خود را می‌پیمود و کسی که با فداکاری بی‌نظیر خود اسلام را از خطر نجات داد و تداوم آن را تا روز قیامت تضمین نمود و اسلام از برکت فداکاری او ریشه گرفت،علی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بنابراین،عبادت همگان مرهون فداکاری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پیشوایان،مهدی پیشوایی،ص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الصحیح من السیرة،سید جعفر مرتضی،ج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عمرو بن عبدود،و هو مقنع بالحدید،فنادی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علی بن أبی طالب،فقال أنا 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عمرو،إجلس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رجل یبرز؟فجعل یؤنبهم،و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جنتکم التی تزعمون انه من قتل منکم دخلها؟أفلا تبرزون الی رجلا؟فقام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نادی الثالثة،فقال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بححت من النداء</w:t>
      </w:r>
      <w:r>
        <w:rPr>
          <w:rFonts w:ascii="IRNazanin" w:hAnsi="IRNazanin" w:eastAsia="IRNazanin"/>
          <w:i/>
          <w:i/>
          <w:iCs/>
          <w:color w:val="111111"/>
          <w:sz w:val="28"/>
          <w:sz w:val="28"/>
          <w:szCs w:val="28"/>
          <w:rtl w:val="true"/>
          <w:lang w:bidi="fa-IR"/>
        </w:rPr>
        <w:t>لجمعهم هل من مبارز</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وقفت إذ جبن المشجع</w:t>
      </w:r>
      <w:r>
        <w:rPr>
          <w:rFonts w:ascii="IRNazanin" w:hAnsi="IRNazanin" w:eastAsia="IRNazanin"/>
          <w:color w:val="111111"/>
          <w:sz w:val="28"/>
          <w:sz w:val="28"/>
          <w:szCs w:val="28"/>
          <w:rtl w:val="true"/>
          <w:lang w:bidi="fa-IR"/>
        </w:rPr>
        <w:t>موقف القرن المناجز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لذاک انی لم أزل</w:t>
      </w:r>
      <w:r>
        <w:rPr>
          <w:rFonts w:ascii="IRNazanin" w:hAnsi="IRNazanin" w:eastAsia="IRNazanin"/>
          <w:i/>
          <w:i/>
          <w:iCs/>
          <w:color w:val="111111"/>
          <w:sz w:val="28"/>
          <w:sz w:val="28"/>
          <w:szCs w:val="28"/>
          <w:rtl w:val="true"/>
          <w:lang w:bidi="fa-IR"/>
        </w:rPr>
        <w:t>متسرعا قبل الهزاهز</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إن الشجاعة فی الفتی</w:t>
      </w:r>
      <w:r>
        <w:rPr>
          <w:rFonts w:ascii="IRNazanin" w:hAnsi="IRNazanin" w:eastAsia="IRNazanin"/>
          <w:color w:val="111111"/>
          <w:sz w:val="28"/>
          <w:sz w:val="28"/>
          <w:szCs w:val="28"/>
          <w:rtl w:val="true"/>
          <w:lang w:bidi="fa-IR"/>
        </w:rPr>
        <w:t>و الجود من خیر الغرائز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علی رضی اللّه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له رسول اللّه صلی اللّه علیه و آله،فمشی إلیه حتی أتاه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تعجلن فقد أتاک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 صوتک غیر عاجزذو نیة و بصیرة</w:t>
      </w:r>
    </w:p>
    <w:p>
      <w:p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i/>
          <w:i/>
          <w:iCs/>
          <w:color w:val="111111"/>
          <w:sz w:val="28"/>
          <w:sz w:val="28"/>
          <w:szCs w:val="28"/>
          <w:rtl w:val="true"/>
          <w:lang w:bidi="fa-IR"/>
        </w:rPr>
        <w:t>و الصدق منجا کل فائزإنی لارجوا أن أقیم</w:t>
      </w:r>
      <w:r>
        <w:rPr>
          <w:rFonts w:ascii="IRNazanin" w:hAnsi="IRNazanin" w:eastAsia="IRNazanin"/>
          <w:color w:val="111111"/>
          <w:sz w:val="28"/>
          <w:sz w:val="28"/>
          <w:szCs w:val="28"/>
          <w:rtl w:val="true"/>
          <w:lang w:bidi="fa-IR"/>
        </w:rPr>
        <w:t>علیک نائحة الجنائزمن ضربة نجلاء یبقی</w:t>
      </w:r>
      <w:r>
        <w:rPr>
          <w:rFonts w:ascii="IRNazanin" w:hAnsi="IRNazanin" w:eastAsia="IRNazanin"/>
          <w:i/>
          <w:i/>
          <w:iCs/>
          <w:color w:val="111111"/>
          <w:sz w:val="28"/>
          <w:sz w:val="28"/>
          <w:szCs w:val="28"/>
          <w:rtl w:val="true"/>
          <w:lang w:bidi="fa-IR"/>
        </w:rPr>
        <w:t>ذکرها عند الهزاهز</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فی الدیون المنسوب لعلی علیه السلام بیتان آخران هما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لقد دعوت الی البراز</w:t>
      </w:r>
      <w:r>
        <w:rPr>
          <w:rFonts w:ascii="IRNazanin" w:hAnsi="IRNazanin" w:eastAsia="IRNazanin"/>
          <w:color w:val="111111"/>
          <w:sz w:val="28"/>
          <w:sz w:val="28"/>
          <w:szCs w:val="28"/>
          <w:rtl w:val="true"/>
          <w:lang w:bidi="fa-IR"/>
        </w:rPr>
        <w:t>فتی یجیب الی المبارزیعلیک ابیض صارما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کالملح حتفا للمبارز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مناف؟قال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أخی،من أعمامک من هو أسن منک،فإنی اکره أن أهریق دمک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و اللّه لا أکره أن أهریق دمک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فنزل،وسل سیفه کأنه شعلة نار،ثم أقبل نحو علی مغضبا،و استقبله علی بدرقته،فضربه عمرو فی درقته،فقدها،و أثبت فیها السیف،و أصاب رأسه فشجه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ضربه علی علی حبل عاتقة فسقط،و ثار العجاج،فسمع رسول اللّه التکبیر، فعرفنا أن علیا قد قتله،فثم یقول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تقتحم الفوارس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و عنهم أخروا أصحابی الأبیات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خرجت خیولهم منهزمة،حتی اقتحمت الخندق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 آزادی است از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المسترشد،محمد بن جریر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علی بن ابی طالب بفتح خیبر قال له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لولا أن تقول طائفة من أمتی فیک ما قالت النصاری فی عیسی بن مریم لقلت فیک مقالا لا تمر بملا من المسلمین الا أخذوا التراب من تحت رجلیک و فضل طهورک یستشفون بهما و لکن حسبک أن تکون منی و أنا منک ترثنی و أرثک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مناقب،ابن شهر آشوب،ج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 عن الصادق علیه السلام لما قال النبی صلی اللّه علیه و آله یاعلی لولا اننی اخاف ان یقولوا فیک ما قالت النصاری فی المسیح لقلت الیوم فیک مقالة لا تمر بملا من المسلمین إلا اخذوا التراب من تحت قدمک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الحسن بن علی بن یقطین،عن محمد بن سنان،عن أبی الجارود،عن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یداق اللّه العباد فی الحساب یوم القیامة علی قدر ما آتاهم من العقول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عبد اللّه،عن إبراهیم بن إسحاق الأحمر،عن محمد بن سلیمان الدیلمی،عن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من عبادته و دینه و فضله؟فقال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عقله؟قلت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أدری،فقال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الثواب علی قدر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94" w:name="pg6294_44170"/>
    </w:p>
    <w:p>
      <w:pPr>
        <w:pStyle w:val="Heading2"/>
        <w:numPr>
          <w:ilvl w:val="1"/>
          <w:numId w:val="1"/>
        </w:numPr>
        <w:rPr/>
      </w:pPr>
      <w:bookmarkStart w:id="195" w:name="__RefHeading___Toc2152041_237004111"/>
      <w:bookmarkStart w:id="196" w:name="_Toc70"/>
      <w:bookmarkEnd w:id="194"/>
      <w:bookmarkEnd w:id="195"/>
      <w:r>
        <w:rPr/>
        <w:t>6</w:t>
      </w:r>
      <w:r>
        <w:rPr>
          <w:rtl w:val="true"/>
        </w:rPr>
        <w:t xml:space="preserve">- </w:t>
      </w:r>
      <w:r>
        <w:rPr>
          <w:rtl w:val="true"/>
        </w:rPr>
        <w:t>ارزش عقل و نتیجه غفلت انسان از آن</w:t>
      </w:r>
      <w:bookmarkEnd w:id="196"/>
    </w:p>
    <w:p>
      <w:pPr>
        <w:pStyle w:val="Heading3"/>
        <w:numPr>
          <w:ilvl w:val="2"/>
          <w:numId w:val="1"/>
        </w:numPr>
        <w:rPr/>
      </w:pPr>
      <w:bookmarkStart w:id="197" w:name="__RefHeading___Toc2152043_237004111"/>
      <w:bookmarkStart w:id="198" w:name="_Toc71"/>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ارزش عقل و نتیجه غفلت انسان از آن</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اصفهان،مسجد سید صفر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چهره‌های باارزش عالم اسلام و تاریخ حیات بشر،صدر المتألهین شیرازی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قرن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پدر ملا صدرا خرید و فروش اشیای قیمتی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تجارتش شهر شیراز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بوشهر،کارمندانی داشت که برای او مروارید صید می‌کردند و در شهر بصره نیز تجارت‌خانه‌ای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ملا صدرا بزرگ شد و از آب و گل در آمد،پدرش او را،به تناسب اندیشه و فکر خود،به تجارت‌خانه هدایت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مدتی در بوشهر و بصره به رتق و فتق امور پدر پرداخت، تا این‌که یک روز به شیراز برگشت و به 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علاقه‌ای به کار شما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دلیل مساله را جویا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است فکر می‌کنم و می‌بینم کار مهم‌تر،سرمایه سنگین‌تر،و تجارت‌خانه با منفعت‌تری می‌توانم انتخاب کنم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واندیشه،این حرکت عالی باطنی،بالاترین عبادت و،به تعبیر روایات،افضل عبادات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هر روز در مدار فکر و اندیشه</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بگیرد و آن را معطل نگذارد و پرورش دهد،زیرا یکی از بدترین حالات انسان که قرآن مجید بارها از آن نام برده غفلت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غفلت این است که انسان سرمایه و فضایی برای پرواز داشته باشد،ولی به آن توجه نکند و خود را سرگرم مسائل و خیالات و کارهایی کند که حداقل سود را برای او دارند و آن سود هم تنها سود بدنی و جسمی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سخن این نیست که کشاورزی نکنیم، تاجر نشویم،فعال نباشیم،صنعت نداشته باشیم؛مراد این است که سرمایه وجودمان را صد درصد خرج این چند کیلو پوست و گوشت و استخوان و خون نکنیم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بدن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خاک تکامل یافته‌ای است که حکم ظرفی خالی را دارد و خداوند این ظرف را با نفس و عقل و روح و حالات عالی روانی پر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ما بیشتر به محتوای این ظرف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آری،مقداری فعالیت برای سالم نگه داشتن خود این ظرف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مثال،برای سلامت این ظرف باید غذا خورد،ولی نه به این معنا که همّ و غمّ انسان صرف پر کردن شکم شود و وقتی شکم پر شد دیگر سراغ هیچ برنامه دیگری که مربوط به محتوای این ظرف است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حفظ سلامت این ظرف لباس پوشید،خانه درست کرد،درآمدی داشت و لاجرم،باید برای تامین آن‌ها شغلی داشت،اما همه این‌ها باید در راه حفظ سلامت بدن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این‌جاست که این مشغولیت‌ها باید یک درصد کار باشد و نود و نه درصد بقیه باید صرف این شود که وجود انسان منبع تولید خیر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دین نیز دراین‌باره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نکردن از بدن و حفظ نکردن سلامت آن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تامین سلامت بدن از راه‌هایی که خدا ممنوع کرده نیز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بیکار می‌شود و نان خود را از</w:t>
      </w:r>
    </w:p>
    <w:p>
      <w:pPr>
        <w:pStyle w:val="BookText"/>
        <w:rPr/>
      </w:pPr>
      <w:r>
        <w:rPr>
          <w:rFonts w:ascii="IRNazanin" w:hAnsi="IRNazanin" w:eastAsia="IRNazanin"/>
          <w:color w:val="111111"/>
          <w:sz w:val="28"/>
          <w:sz w:val="28"/>
          <w:szCs w:val="28"/>
          <w:rtl w:val="true"/>
          <w:lang w:bidi="fa-IR"/>
        </w:rPr>
        <w:t>کس دیگر می‌گیرد معصیت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وجود سلامت تن دست خود را برای تأمین نیازهایش پیش مردم دراز می‌کند معصیت می‌کند و مالی که از این راه به دست می‌آورد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بدن لازم است،اما نه به قیمت غفلت از حقیقت وجود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زندگی انسان نباید طوری باشد که در مدت هفتاد سال به طول و عرض بدن اضافه شود،ولی روح و عقل و نفس او هنوز مانند زمان شیرخوارگی مانده یا پست‌تر از آن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پس،باید دقت داشت که هم‌چنان که دنیا را آباد می‌کنیم،باطن و عقل و آخرت خود را نیز در کنار آن آباد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بیماری و خواب بسیار خطرناکی است که از آن در همین دنیا باید بیدار شد؛زیرا اگر فرصت از دست برود بیداری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المؤمنین،علیه السلام،می‌فرماید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غافل،بعد از مرگ،بیدار شود که بیدار هم می‌شود،آن بیداری کمترین سودی برایش نخواهد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قرآن مجید به پیامبر اسلام،صلی اللّه علیه و آله و سلم،درباره انسان‌های غافل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کسانی که صبح و شام،پروردگارشان را می‌خوانند در حالی که همواره خشنودی او را می‌طلبند،خود را پایدار و شکیبا دار،و در طلب زینت و زیور زندگی دنیا دیدگانت را از التفات به آنان به سوی ثروتمندان برنگردان،و از کسی که دلش را به سبب کفر و طغیانش از یاد خود غافل کرده‌ایم و از هوای نفسش پیروی کرده و کارش اسراف و زیاده‌روی است، اطاعت مکن</w:t>
      </w:r>
      <w:r>
        <w:rPr>
          <w:rFonts w:eastAsia="IRNazanin" w:cs="IRNazanin"/>
          <w:color w:val="111111"/>
          <w:sz w:val="28"/>
          <w:szCs w:val="28"/>
          <w:rtl w:val="true"/>
          <w:lang w:bidi="fa-IR"/>
        </w:rPr>
        <w:t>.</w:t>
      </w:r>
      <w:bookmarkStart w:id="199" w:name="pg6294_44175"/>
    </w:p>
    <w:p>
      <w:pPr>
        <w:pStyle w:val="BookText"/>
        <w:rPr/>
      </w:pPr>
      <w:bookmarkEnd w:id="199"/>
      <w:r>
        <w:rPr>
          <w:rFonts w:ascii="IRNazanin" w:hAnsi="IRNazanin" w:eastAsia="IRNazanin"/>
          <w:color w:val="111111"/>
          <w:sz w:val="28"/>
          <w:sz w:val="28"/>
          <w:szCs w:val="28"/>
          <w:rtl w:val="true"/>
          <w:lang w:bidi="fa-IR"/>
        </w:rPr>
        <w:t>انسان غافل‌بخواهد یا نخواهدموجودی افراطی است؛یعنی از حال تعادل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افراطی به بدنش می‌رسد،ولی به روحش رسیدگی نمی‌کند؛به ظرف می‌رسد،ولی به آنچه درون ظرف است و دارد می‌گندد و از بین می‌رود توجهی ندارد؛ظرف را سفید و آن را نقاشی و تزیین می‌کند،در حالی که روح و عقلش در این ظرف دارد می‌گندد و تباه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یَجْعَلُ اللّهُ الرِّجْسَ عَلَی الَّذِینَ لا یُؤْمِنُونَ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همین سبب،کم‌کم تمام محتویات این ظرف نجس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فرمایش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که غافل است و بر اثر غفلت افراط می‌کند و با تمام وجود دارد برای ساماندهی این بدن خالی تلاش می‌کند و توجه به هیچ ناحیه و بعد دیگری از نواحی و ابعاد وجود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به گام از انسانیت خود فاصله می‌گیرد</w:t>
      </w:r>
      <w:r>
        <w:rPr>
          <w:rFonts w:eastAsia="IRNazanin" w:cs="IRNazanin"/>
          <w:color w:val="111111"/>
          <w:sz w:val="28"/>
          <w:szCs w:val="28"/>
          <w:rtl w:val="true"/>
          <w:lang w:bidi="fa-IR"/>
        </w:rPr>
        <w:t>.</w:t>
      </w:r>
    </w:p>
    <w:p>
      <w:pPr>
        <w:pStyle w:val="Heading3"/>
        <w:numPr>
          <w:ilvl w:val="2"/>
          <w:numId w:val="1"/>
        </w:numPr>
        <w:rPr/>
      </w:pPr>
      <w:bookmarkStart w:id="200" w:name="__RefHeading___Toc2152045_237004111"/>
      <w:bookmarkStart w:id="201" w:name="_Toc72"/>
      <w:bookmarkEnd w:id="200"/>
      <w:r>
        <w:rPr>
          <w:rtl w:val="true"/>
        </w:rPr>
        <w:t>سخن یوسف به زلیخا</w:t>
      </w:r>
      <w:bookmarkEnd w:id="201"/>
    </w:p>
    <w:p>
      <w:pPr>
        <w:pStyle w:val="BookText"/>
        <w:rPr/>
      </w:pPr>
      <w:r>
        <w:rPr>
          <w:rFonts w:ascii="IRNazanin" w:hAnsi="IRNazanin" w:eastAsia="IRNazanin"/>
          <w:color w:val="111111"/>
          <w:sz w:val="28"/>
          <w:sz w:val="28"/>
          <w:szCs w:val="28"/>
          <w:rtl w:val="true"/>
          <w:lang w:bidi="fa-IR"/>
        </w:rPr>
        <w:t>روزی،زلیخا به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چشم‌های زیبایی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عقلت به زیبایی‌هایی نگاه کن که دائمی است،چون به زودی این چشم‌ها در خاک قبر خالی می‌شود و تنها حدقه بد شکلی از آن به جا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مو و ابرو و همه زیبایی‌های تو نیز محکوم به همین قانون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قیافه را به زودی از من و تو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پس،به سرمایه‌هایی نظر کن که دائمی است و منبع واقعیات و خیرات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سگ نفس تو گرگ شیر شکار است شیر تو دائم ز بیم گرگ نزار است</w:t>
      </w:r>
    </w:p>
    <w:p>
      <w:pPr>
        <w:pStyle w:val="BookText"/>
        <w:rPr/>
      </w:pPr>
      <w:r>
        <w:rPr>
          <w:rFonts w:ascii="IRNazanin" w:hAnsi="IRNazanin" w:eastAsia="IRNazanin"/>
          <w:color w:val="111111"/>
          <w:sz w:val="28"/>
          <w:sz w:val="28"/>
          <w:szCs w:val="28"/>
          <w:rtl w:val="true"/>
          <w:lang w:bidi="fa-IR"/>
        </w:rPr>
        <w:t>تا که نزار است شیر و گرگ تو فربه گرگ تو را به ز صید شیر چه کار است</w:t>
      </w:r>
    </w:p>
    <w:p>
      <w:pPr>
        <w:pStyle w:val="BookText"/>
        <w:rPr/>
      </w:pPr>
      <w:r>
        <w:rPr>
          <w:rFonts w:ascii="IRNazanin" w:hAnsi="IRNazanin" w:eastAsia="IRNazanin"/>
          <w:color w:val="111111"/>
          <w:sz w:val="28"/>
          <w:sz w:val="28"/>
          <w:szCs w:val="28"/>
          <w:rtl w:val="true"/>
          <w:lang w:bidi="fa-IR"/>
        </w:rPr>
        <w:t>عقل گرفتم چو شیر و جهل چو مور،آه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یکی،مور بیشتر ز هزار است</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شهوت به آب طاعت بنشان ورنه تنت مستحق سوزش نار است</w:t>
      </w:r>
    </w:p>
    <w:p>
      <w:pPr>
        <w:pStyle w:val="BookText"/>
        <w:rPr/>
      </w:pPr>
      <w:r>
        <w:rPr>
          <w:rFonts w:ascii="IRNazanin" w:hAnsi="IRNazanin" w:eastAsia="IRNazanin"/>
          <w:color w:val="111111"/>
          <w:sz w:val="28"/>
          <w:sz w:val="28"/>
          <w:szCs w:val="28"/>
          <w:rtl w:val="true"/>
          <w:lang w:bidi="fa-IR"/>
        </w:rPr>
        <w:t>هرچه شرار است مستعد شریر است هرچه شریر است متسحق شرار است</w:t>
      </w:r>
    </w:p>
    <w:p>
      <w:pPr>
        <w:pStyle w:val="BookText"/>
        <w:rPr/>
      </w:pPr>
      <w:r>
        <w:rPr>
          <w:rFonts w:ascii="IRNazanin" w:hAnsi="IRNazanin" w:eastAsia="IRNazanin"/>
          <w:color w:val="111111"/>
          <w:sz w:val="28"/>
          <w:sz w:val="28"/>
          <w:szCs w:val="28"/>
          <w:rtl w:val="true"/>
          <w:lang w:bidi="fa-IR"/>
        </w:rPr>
        <w:t>نفس یکی دیو ریو و عقل پری‌وار بسته این دیو ریو بیهده کار است</w:t>
      </w:r>
    </w:p>
    <w:p>
      <w:pPr>
        <w:pStyle w:val="BookText"/>
        <w:rPr/>
      </w:pPr>
      <w:r>
        <w:rPr>
          <w:rFonts w:ascii="IRNazanin" w:hAnsi="IRNazanin" w:eastAsia="IRNazanin"/>
          <w:color w:val="111111"/>
          <w:sz w:val="28"/>
          <w:sz w:val="28"/>
          <w:szCs w:val="28"/>
          <w:rtl w:val="true"/>
          <w:lang w:bidi="fa-IR"/>
        </w:rPr>
        <w:t>چیست بغیر از چهار خلط و سه ارواح آن صنمی که غمش دل تو فگار است</w:t>
      </w:r>
    </w:p>
    <w:p>
      <w:pPr>
        <w:pStyle w:val="BookText"/>
        <w:rPr/>
      </w:pPr>
      <w:r>
        <w:rPr>
          <w:rFonts w:ascii="IRNazanin" w:hAnsi="IRNazanin" w:eastAsia="IRNazanin"/>
          <w:color w:val="111111"/>
          <w:sz w:val="28"/>
          <w:sz w:val="28"/>
          <w:szCs w:val="28"/>
          <w:rtl w:val="true"/>
          <w:lang w:bidi="fa-IR"/>
        </w:rPr>
        <w:t>خاک به چشمش کنند و سر به مغاکش سیمین تن دلبرت که لاله عذار است</w:t>
      </w:r>
    </w:p>
    <w:p>
      <w:pPr>
        <w:pStyle w:val="BookText"/>
        <w:rPr/>
      </w:pPr>
      <w:r>
        <w:rPr>
          <w:rFonts w:ascii="IRNazanin" w:hAnsi="IRNazanin" w:eastAsia="IRNazanin"/>
          <w:color w:val="111111"/>
          <w:sz w:val="28"/>
          <w:sz w:val="28"/>
          <w:szCs w:val="28"/>
          <w:rtl w:val="true"/>
          <w:lang w:bidi="fa-IR"/>
        </w:rPr>
        <w:t>عاقبت آن کل شود که پیش تو جزوست عاقبت آن گل شود که پیش تو خارست</w:t>
      </w:r>
    </w:p>
    <w:p>
      <w:pPr>
        <w:pStyle w:val="BookText"/>
        <w:rPr/>
      </w:pPr>
      <w:r>
        <w:rPr>
          <w:rFonts w:ascii="IRNazanin" w:hAnsi="IRNazanin" w:eastAsia="IRNazanin"/>
          <w:color w:val="111111"/>
          <w:sz w:val="28"/>
          <w:sz w:val="28"/>
          <w:szCs w:val="28"/>
          <w:rtl w:val="true"/>
          <w:lang w:bidi="fa-IR"/>
        </w:rPr>
        <w:t>آب چو از جوی اوست آب حیات است خاک چو از کوی اوست مشک تتار است</w:t>
      </w:r>
    </w:p>
    <w:p>
      <w:pPr>
        <w:pStyle w:val="BookText"/>
        <w:rPr/>
      </w:pPr>
      <w:r>
        <w:rPr>
          <w:rFonts w:ascii="IRNazanin" w:hAnsi="IRNazanin" w:eastAsia="IRNazanin"/>
          <w:color w:val="111111"/>
          <w:sz w:val="28"/>
          <w:sz w:val="28"/>
          <w:szCs w:val="28"/>
          <w:rtl w:val="true"/>
          <w:lang w:bidi="fa-IR"/>
        </w:rPr>
        <w:t>همت عالی نکو نه قامت عالی زان که بلندی سزای سرو و منار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کسی که تمام نیرویش را صرف درست کردن قیافه و فرم موهایش می‌کند،چهل سال دیگر که این مور و قیافه و شادابی را ندارد چه می‌خواهد بکند؟به محتویات این ظرف هم که توجهی نکرده است تا حداقل زیبایی عقل و روح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می‌خواهد چه کند؟ مساله تاسف‌بارتر این که هرچه این وضعیت بیشتر ادامه پیدا کند غفلت آدمی عمیق‌تر می‌شود و امید به بیداری او کمتر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آن‌گاه،بدترین سرانجام،سرانجام کسانی است که مرتکب زشتی شدند،به سبب این که آیات خدا را تکذیب کردند و همواره آن‌ها را به مسخره گرفتند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غفلت در انسان گاهی این‌قدر سنگین می‌شود که اصل حقیقت خود را نیز فراموش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نتیجه،از وجود ممتاز و متعالی آدمی تنها بدنی خسته و خمود می‌ماند که دیگر نه زیبایی و قدرت دارد،نه کاری می‌تواند انجام دهد،و نه می‌تواند توجهی راغیر از ترحم‌به خود جلب کند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زمان،انسان غافل یا روانی و دیوانه می‌شود یا خودکشی می‌کند یا تا وقتی بمیرد به همه‌چیز ناسزا می‌گوید و زندگی</w:t>
      </w:r>
      <w:bookmarkStart w:id="202" w:name="pg6294_44177"/>
    </w:p>
    <w:p>
      <w:pPr>
        <w:pStyle w:val="BookText"/>
        <w:rPr/>
      </w:pPr>
      <w:bookmarkEnd w:id="202"/>
      <w:r>
        <w:rPr>
          <w:rFonts w:ascii="IRNazanin" w:hAnsi="IRNazanin" w:eastAsia="IRNazanin"/>
          <w:color w:val="111111"/>
          <w:sz w:val="28"/>
          <w:sz w:val="28"/>
          <w:szCs w:val="28"/>
          <w:rtl w:val="true"/>
          <w:lang w:bidi="fa-IR"/>
        </w:rPr>
        <w:t>در نظرش تیره و تار می‌شود؛زیرا ایمانی ندارد که در این ایام به آن تکیه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وقت،ناله می‌کند که چرا مرا خلق کردند و خدا از خلقت من چه منظوری داشت؟</w:t>
      </w:r>
    </w:p>
    <w:p>
      <w:pPr>
        <w:pStyle w:val="BookText"/>
        <w:rPr/>
      </w:pPr>
      <w:r>
        <w:rPr>
          <w:rFonts w:ascii="IRNazanin" w:hAnsi="IRNazanin" w:eastAsia="IRNazanin"/>
          <w:color w:val="111111"/>
          <w:sz w:val="28"/>
          <w:sz w:val="28"/>
          <w:szCs w:val="28"/>
          <w:rtl w:val="true"/>
          <w:lang w:bidi="fa-IR"/>
        </w:rPr>
        <w:t>این عاقبت غافل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ظرفی است که مظروف آن تباه شده و کلمات انسانی است که عقلش فرسوده شده و گندیده و روحش خفه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عقل و روح تنها به ظرف این دو یعنی بدنش رسیدگی کرده و هر روز،صبح و ظهر و شب،به ان غذا داده تا فربه‌تر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این صحنه‌ها و این انسان‌ها برای همه ما درس عبرت است؛خاصه،آن‌ها که در همین مسیر گام بر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باید به عاقبت کارشان فکر کنند و ببینند چند روز دیگر که بدن از کار افتاد و گرد پیری بر چهره نشست،موهای سر سفید شد و ریخت،چشم ضعیف شد و آب مروارید آورد،و چانه بر اثر سکته کج شد،می‌خواهند چه کنند؟آن وقت که دیگر نمی‌شود این ظرف را جوان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لذا،انسان پیش هر دکتری برود دست خالی بر می‌گردد،چون از قضا خود دکتر هم به همین درد مبتلاست و اگر دارویی داشت خود را درمان می‌کرد</w:t>
      </w:r>
      <w:r>
        <w:rPr>
          <w:rFonts w:eastAsia="IRNazanin" w:cs="IRNazanin"/>
          <w:color w:val="111111"/>
          <w:sz w:val="28"/>
          <w:szCs w:val="28"/>
          <w:rtl w:val="true"/>
          <w:lang w:bidi="fa-IR"/>
        </w:rPr>
        <w:t>.</w:t>
      </w:r>
    </w:p>
    <w:p>
      <w:pPr>
        <w:pStyle w:val="Heading3"/>
        <w:numPr>
          <w:ilvl w:val="2"/>
          <w:numId w:val="1"/>
        </w:numPr>
        <w:rPr/>
      </w:pPr>
      <w:bookmarkStart w:id="203" w:name="__RefHeading___Toc2152047_237004111"/>
      <w:bookmarkStart w:id="204" w:name="_Toc73"/>
      <w:bookmarkEnd w:id="203"/>
      <w:r>
        <w:rPr>
          <w:rtl w:val="true"/>
        </w:rPr>
        <w:t>کل اگر طبیب بودی</w:t>
      </w:r>
      <w:r>
        <w:rPr>
          <w:rtl w:val="true"/>
        </w:rPr>
        <w:t>...</w:t>
      </w:r>
      <w:bookmarkEnd w:id="204"/>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حکایتی دراین‌باره نقل شده است که برخلاف ظاهر خنده‌دارش،باطن قابل تاملی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روزی،کچلی بر ای مداوای بی‌مویی سرش نزد دکتر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از بیماری‌اش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کلاهش را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 هم در سر من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دوایی به من بده تا مو در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از پشت میز بلند شد و کلاهش را از سر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دید سر دکتر نیز از مو عاری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دوا برای مودار شدن تو بود که خود من از آن استفاده می‌کردم</w:t>
      </w:r>
      <w:r>
        <w:rPr>
          <w:rFonts w:eastAsia="IRNazanin" w:cs="IRNazanin"/>
          <w:color w:val="111111"/>
          <w:sz w:val="28"/>
          <w:szCs w:val="28"/>
          <w:rtl w:val="true"/>
          <w:lang w:bidi="fa-IR"/>
        </w:rPr>
        <w:t>.</w:t>
      </w:r>
      <w:bookmarkStart w:id="205" w:name="pg6294_44178"/>
    </w:p>
    <w:p>
      <w:pPr>
        <w:pStyle w:val="BookText"/>
        <w:rPr/>
      </w:pPr>
      <w:bookmarkEnd w:id="205"/>
      <w:r>
        <w:rPr>
          <w:rFonts w:ascii="IRNazanin" w:hAnsi="IRNazanin" w:eastAsia="IRNazanin"/>
          <w:color w:val="111111"/>
          <w:sz w:val="28"/>
          <w:sz w:val="28"/>
          <w:szCs w:val="28"/>
          <w:rtl w:val="true"/>
          <w:lang w:bidi="fa-IR"/>
        </w:rPr>
        <w:t>روزی که دیگر نمی‌شود این ظرف را رنگ کرد،چه باید کرد؟گیریم بیست سال هم در خیابان‌های تهران و اصفهان،کسی روسری خودش را عقب کشید و آرایش کرد و پنج هزار جوان را هم گرفتار انواع خیالات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بعد،می‌خواهد چه کند؟</w:t>
      </w:r>
    </w:p>
    <w:p>
      <w:pPr>
        <w:pStyle w:val="BookText"/>
        <w:rPr/>
      </w:pPr>
      <w:r>
        <w:rPr>
          <w:rFonts w:ascii="IRNazanin" w:hAnsi="IRNazanin" w:eastAsia="IRNazanin"/>
          <w:color w:val="111111"/>
          <w:sz w:val="28"/>
          <w:sz w:val="28"/>
          <w:szCs w:val="28"/>
          <w:rtl w:val="true"/>
          <w:lang w:bidi="fa-IR"/>
        </w:rPr>
        <w:t>پیرزنی موی سیه کرده بود گفتمش ای مامک دیرینه روز</w:t>
      </w:r>
    </w:p>
    <w:p>
      <w:pPr>
        <w:pStyle w:val="BookText"/>
        <w:rPr/>
      </w:pPr>
      <w:r>
        <w:rPr>
          <w:rFonts w:ascii="IRNazanin" w:hAnsi="IRNazanin" w:eastAsia="IRNazanin"/>
          <w:color w:val="111111"/>
          <w:sz w:val="28"/>
          <w:sz w:val="28"/>
          <w:szCs w:val="28"/>
          <w:rtl w:val="true"/>
          <w:lang w:bidi="fa-IR"/>
        </w:rPr>
        <w:t xml:space="preserve">موی به تدلیس سیه کرده‌ای راست نخواهد شدن این پشت گوژ </w:t>
      </w:r>
      <w:r>
        <w:rPr>
          <w:rFonts w:eastAsia="IRNazanin" w:cs="IRNazanin"/>
          <w:color w:val="111111"/>
          <w:sz w:val="28"/>
          <w:szCs w:val="28"/>
          <w:lang w:bidi="fa-IR"/>
        </w:rPr>
        <w:t>12</w:t>
      </w:r>
    </w:p>
    <w:p>
      <w:pPr>
        <w:pStyle w:val="Heading3"/>
        <w:numPr>
          <w:ilvl w:val="2"/>
          <w:numId w:val="1"/>
        </w:numPr>
        <w:rPr/>
      </w:pPr>
      <w:bookmarkStart w:id="206" w:name="__RefHeading___Toc2152049_237004111"/>
      <w:bookmarkStart w:id="207" w:name="_Toc74"/>
      <w:bookmarkEnd w:id="206"/>
      <w:r>
        <w:rPr>
          <w:rtl w:val="true"/>
        </w:rPr>
        <w:t>افراط نشانه غفلت است</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هستی خود را تنها در حیات بدنش دیده،در حقیقت،دارد به کاسه‌ای خالی می‌نگرد و تمام وجودش را برای آن هزینه می‌کند،در حالی که خداوند این کاسه را از عقل و روح و استعداد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عواقب بدی دارد که گاه تدارک و جبران آن امکان‌ناپذیر 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زیاد به امور دنیا و خواسته‌های بدن کار را به جایی می‌رساند که انسان به هر نوع پستی‌ای تن در می‌دهد و حتی به قتل انبیا و اولیای خدا فرمان می‌دهد یا به آن راضی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سرزمین پهناور اسلامی، لقمه‌ای نان و جرعه‌ای آب و قدری رفاه پیدا نمی‌شد که سپاه یزید برای مشتی طلا و نقره و رفاه به کربلا رفتند و هفتاد و دو نفر از بهترین بندگان خدا را قطعه‌قطعه کردند و برگشتند؟چه‌چیز از این ناخویشتن شناسی نصیب آن‌ها شد؟به راستی،این کاسه تن که با لقمه‌ای نان و جرعه‌ای آب می‌توان راضی‌اش کرد،ارزش این‌قدر جان کندن را دارد که انسان همه استعداد و وقت و امکاناتش را در راه آن بگذارد و زمین و</w:t>
      </w:r>
      <w:bookmarkStart w:id="208" w:name="pg6294_44179"/>
    </w:p>
    <w:p>
      <w:pPr>
        <w:pStyle w:val="BookText"/>
        <w:rPr/>
      </w:pPr>
      <w:bookmarkEnd w:id="208"/>
      <w:r>
        <w:rPr>
          <w:rFonts w:ascii="IRNazanin" w:hAnsi="IRNazanin" w:eastAsia="IRNazanin"/>
          <w:color w:val="111111"/>
          <w:sz w:val="28"/>
          <w:sz w:val="28"/>
          <w:szCs w:val="28"/>
          <w:rtl w:val="true"/>
          <w:lang w:bidi="fa-IR"/>
        </w:rPr>
        <w:t>آسمان را به خاطر آن به هم بریزد؟این تن خاکی مرکبی بیش نیست، ظرفی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پس،چرا آن را این‌قدر جدی می‌گیریم؟</w:t>
      </w:r>
    </w:p>
    <w:p>
      <w:pPr>
        <w:pStyle w:val="BookText"/>
        <w:rPr/>
      </w:pPr>
      <w:r>
        <w:rPr>
          <w:rFonts w:ascii="IRNazanin" w:hAnsi="IRNazanin" w:eastAsia="IRNazanin"/>
          <w:color w:val="111111"/>
          <w:sz w:val="28"/>
          <w:sz w:val="28"/>
          <w:szCs w:val="28"/>
          <w:rtl w:val="true"/>
          <w:lang w:bidi="fa-IR"/>
        </w:rPr>
        <w:t>بند بگسل باش آزاد ای پسر چند باشی بند سیم و بند زر</w:t>
      </w:r>
    </w:p>
    <w:p>
      <w:pPr>
        <w:pStyle w:val="BookText"/>
        <w:rPr/>
      </w:pPr>
      <w:r>
        <w:rPr>
          <w:rFonts w:ascii="IRNazanin" w:hAnsi="IRNazanin" w:eastAsia="IRNazanin"/>
          <w:color w:val="111111"/>
          <w:sz w:val="28"/>
          <w:sz w:val="28"/>
          <w:szCs w:val="28"/>
          <w:rtl w:val="true"/>
          <w:lang w:bidi="fa-IR"/>
        </w:rPr>
        <w:t>گر بریزی بحر را در کوزه‌ای چند باشد قسمت یک روزه‌ای؟</w:t>
      </w:r>
    </w:p>
    <w:p>
      <w:pPr>
        <w:pStyle w:val="BookText"/>
        <w:rPr/>
      </w:pPr>
      <w:r>
        <w:rPr>
          <w:rFonts w:ascii="IRNazanin" w:hAnsi="IRNazanin" w:eastAsia="IRNazanin"/>
          <w:color w:val="111111"/>
          <w:sz w:val="28"/>
          <w:sz w:val="28"/>
          <w:szCs w:val="28"/>
          <w:rtl w:val="true"/>
          <w:lang w:bidi="fa-IR"/>
        </w:rPr>
        <w:t>کوزه چشم حریصان پر نشد تا صدف قانع نشد،پر در نشد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3"/>
        <w:numPr>
          <w:ilvl w:val="2"/>
          <w:numId w:val="1"/>
        </w:numPr>
        <w:rPr/>
      </w:pPr>
      <w:bookmarkStart w:id="209" w:name="__RefHeading___Toc2152051_237004111"/>
      <w:bookmarkStart w:id="210" w:name="_Toc75"/>
      <w:bookmarkEnd w:id="209"/>
      <w:r>
        <w:rPr>
          <w:rtl w:val="true"/>
        </w:rPr>
        <w:t>درسی از علی</w:t>
      </w:r>
      <w:r>
        <w:rPr>
          <w:rtl w:val="true"/>
        </w:rPr>
        <w:t>(</w:t>
      </w:r>
      <w:r>
        <w:rPr>
          <w:rtl w:val="true"/>
        </w:rPr>
        <w:t>علیه السلام</w:t>
      </w:r>
      <w:r>
        <w:rPr>
          <w:rtl w:val="true"/>
        </w:rPr>
        <w:t>)</w:t>
      </w:r>
      <w:bookmarkEnd w:id="210"/>
    </w:p>
    <w:p>
      <w:pPr>
        <w:pStyle w:val="BookText"/>
        <w:rPr/>
      </w:pPr>
      <w:r>
        <w:rPr>
          <w:rFonts w:ascii="IRNazanin" w:hAnsi="IRNazanin" w:eastAsia="IRNazanin"/>
          <w:color w:val="111111"/>
          <w:sz w:val="28"/>
          <w:sz w:val="28"/>
          <w:szCs w:val="28"/>
          <w:rtl w:val="true"/>
          <w:lang w:bidi="fa-IR"/>
        </w:rPr>
        <w:t>با علی گفتا یکی در رهگذار از چه باشد جامه تو وصله‌دار؟</w:t>
      </w:r>
    </w:p>
    <w:p>
      <w:pPr>
        <w:pStyle w:val="BookText"/>
        <w:rPr/>
      </w:pPr>
      <w:r>
        <w:rPr>
          <w:rFonts w:ascii="IRNazanin" w:hAnsi="IRNazanin" w:eastAsia="IRNazanin"/>
          <w:color w:val="111111"/>
          <w:sz w:val="28"/>
          <w:sz w:val="28"/>
          <w:szCs w:val="28"/>
          <w:rtl w:val="true"/>
          <w:lang w:bidi="fa-IR"/>
        </w:rPr>
        <w:t>تو امیری و شهی و سروری از تمام رادمردان برتری</w:t>
      </w:r>
    </w:p>
    <w:p>
      <w:pPr>
        <w:pStyle w:val="BookText"/>
        <w:rPr/>
      </w:pPr>
      <w:r>
        <w:rPr>
          <w:rFonts w:ascii="IRNazanin" w:hAnsi="IRNazanin" w:eastAsia="IRNazanin"/>
          <w:color w:val="111111"/>
          <w:sz w:val="28"/>
          <w:sz w:val="28"/>
          <w:szCs w:val="28"/>
          <w:rtl w:val="true"/>
          <w:lang w:bidi="fa-IR"/>
        </w:rPr>
        <w:t>هستی ما جملگی از هست توست اختیار عالمی در دست تست</w:t>
      </w:r>
    </w:p>
    <w:p>
      <w:pPr>
        <w:pStyle w:val="BookText"/>
        <w:rPr/>
      </w:pPr>
      <w:r>
        <w:rPr>
          <w:rFonts w:ascii="IRNazanin" w:hAnsi="IRNazanin" w:eastAsia="IRNazanin"/>
          <w:color w:val="111111"/>
          <w:sz w:val="28"/>
          <w:sz w:val="28"/>
          <w:szCs w:val="28"/>
          <w:rtl w:val="true"/>
          <w:lang w:bidi="fa-IR"/>
        </w:rPr>
        <w:t>ای امیر تیز رأی و تیز هوش جامه‌ای چون جامه شاهان بپوش</w:t>
      </w:r>
    </w:p>
    <w:p>
      <w:pPr>
        <w:pStyle w:val="BookText"/>
        <w:rPr/>
      </w:pPr>
      <w:r>
        <w:rPr>
          <w:rFonts w:ascii="IRNazanin" w:hAnsi="IRNazanin" w:eastAsia="IRNazanin"/>
          <w:color w:val="111111"/>
          <w:sz w:val="28"/>
          <w:sz w:val="28"/>
          <w:szCs w:val="28"/>
          <w:rtl w:val="true"/>
          <w:lang w:bidi="fa-IR"/>
        </w:rPr>
        <w:t xml:space="preserve">از چه باشد ای جهانی را پناه جامه صد وصله در اندام شاه؟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صاحب جامه را بین جامه چیست؟</w:t>
      </w:r>
    </w:p>
    <w:p>
      <w:pPr>
        <w:pStyle w:val="BookText"/>
        <w:rPr/>
      </w:pPr>
      <w:r>
        <w:rPr>
          <w:rFonts w:ascii="IRNazanin" w:hAnsi="IRNazanin" w:eastAsia="IRNazanin"/>
          <w:color w:val="111111"/>
          <w:sz w:val="28"/>
          <w:sz w:val="28"/>
          <w:szCs w:val="28"/>
          <w:rtl w:val="true"/>
          <w:lang w:bidi="fa-IR"/>
        </w:rPr>
        <w:t>این بدن عاریت و امانت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حرکت می‌کند یک پیراهن و یک کلاه و یک عینک و یک سمعک و یک دست دندان،یک تشک و یک لحاف و یک متکا و یک اتاق بیشتر لازم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ظرف وقتی از حرکت افتاد و خدا به ملک الموت فرمود برو و حقیقتی را که در این ظرف است خارج کن،دیگر به چه چیز نیازمند است؟آیا شنیده‌اید کفن هیچ ثروتمندی از ابریشم باشد؟تنها پنج متر پارچه ارزان برای کفن کردن جنازه می‌خرند،زیرا جنازه آدمی ارزش گران‌تر از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بدن خیلی زود بو می‌گیرد،زود او را از روی قلبی ابریشمین و متکای مخمل و تشک پر قو بر می‌دارند و به مرده‌شورخانه می‌برند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مرده‌شور هم که سوزن و چرخ و متر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سفید را در دست</w:t>
      </w:r>
      <w:bookmarkStart w:id="211" w:name="pg6294_44180"/>
    </w:p>
    <w:p>
      <w:pPr>
        <w:pStyle w:val="BookText"/>
        <w:rPr/>
      </w:pPr>
      <w:bookmarkEnd w:id="211"/>
      <w:r>
        <w:rPr>
          <w:rFonts w:ascii="IRNazanin" w:hAnsi="IRNazanin" w:eastAsia="IRNazanin"/>
          <w:color w:val="111111"/>
          <w:sz w:val="28"/>
          <w:sz w:val="28"/>
          <w:szCs w:val="28"/>
          <w:rtl w:val="true"/>
          <w:lang w:bidi="fa-IR"/>
        </w:rPr>
        <w:t>می‌گیرد و بین انگشتانش می‌گذارد،یک قسمت آن را پاره می‌کند و وسطش را سوراخ می‌کند و در گردن جنازه می‌اندازد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پارچه هم به کمر جنازه می‌بندد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شلوارت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بعد،یک پارچه سراسری هم به بدن می‌پوشاند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را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آن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بعد،او را نزدیک قبر می‌برند تا دفن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دیگر خیاط فرانسوی نیست تا دقیق اندازه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بیل اندازه می‌گیرند ببیند قبر برایش اندازه 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که وقت ندارند و جنازه هم به قبر نمی‌خورد با فشار و زور یک طوری جایش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احترام و عزتی که برای پول‌هایش به او می‌گذاشتند کجا رفت؟برای این بدن که کسی احترام فوق العاده‌ای قائل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محتویات این ظرف کجا رفت و چه شد؟خداوند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از بین رفت و نجس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یَجْعَلُ اللّهُ الرِّجْسَ عَلَی الَّذِینَ لا یُؤْمِنُونَ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آری،آب تا خاک نگرفته و به میکروب آلوده نشده و رنگ عوض نکرده قابل استفاده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آن،دیگر به کاری نمی‌آید مگر دور ریختن</w:t>
      </w:r>
      <w:r>
        <w:rPr>
          <w:rFonts w:eastAsia="IRNazanin" w:cs="IRNazanin"/>
          <w:color w:val="111111"/>
          <w:sz w:val="28"/>
          <w:szCs w:val="28"/>
          <w:rtl w:val="true"/>
          <w:lang w:bidi="fa-IR"/>
        </w:rPr>
        <w:t>!</w:t>
      </w:r>
    </w:p>
    <w:p>
      <w:pPr>
        <w:pStyle w:val="Heading3"/>
        <w:numPr>
          <w:ilvl w:val="2"/>
          <w:numId w:val="1"/>
        </w:numPr>
        <w:rPr/>
      </w:pPr>
      <w:bookmarkStart w:id="212" w:name="__RefHeading___Toc2152053_237004111"/>
      <w:bookmarkStart w:id="213" w:name="_Toc76"/>
      <w:bookmarkEnd w:id="212"/>
      <w:r>
        <w:rPr>
          <w:rtl w:val="true"/>
        </w:rPr>
        <w:t>اندر فواید بی عقلی</w:t>
      </w:r>
      <w:bookmarkEnd w:id="213"/>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که روزی شیری مریض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روباه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کنیم خوب شویم؟گفت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دوای شما فقط مغز خر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خری پیدا کن تا مغزش را ما بخوریم و گوشتش به تو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از این سخن خیلی خوشحال شد و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 من که به خر نمی‌رسد،می‌روم خری پیدا می‌کنم،گولش می‌زنم و می‌آورم تا شیر پاره‌پاره‌اش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آن،تا هفت هشت روز غذا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خلاصه،در جنگل راه افتاد تا به</w:t>
      </w:r>
      <w:bookmarkStart w:id="214" w:name="pg6294_44181"/>
    </w:p>
    <w:p>
      <w:pPr>
        <w:pStyle w:val="BookText"/>
        <w:rPr/>
      </w:pPr>
      <w:bookmarkEnd w:id="214"/>
      <w:r>
        <w:rPr>
          <w:rFonts w:ascii="IRNazanin" w:hAnsi="IRNazanin" w:eastAsia="IRNazanin"/>
          <w:color w:val="111111"/>
          <w:sz w:val="28"/>
          <w:sz w:val="28"/>
          <w:szCs w:val="28"/>
          <w:rtl w:val="true"/>
          <w:lang w:bidi="fa-IR"/>
        </w:rPr>
        <w:t>الاغی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اعلیحضرت با شما کار مهمی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علیحضرت شما شکم هم پاره می‌کند؟گفت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نه،مریض است و دیگر قدرت این کارها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حال،آن‌قدر چرب‌زبانی کرد تا خر را با خود به نزد شیر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قدمی شیر که رسیدند،شیر پرید تا الاغ را بگیرد،اما او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فردا،دوباره روباه پیش الاغ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فرار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ندیدی به من حمله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می‌خواست با تو احوال‌پرسی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دروغم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 بیافت پیش او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این‌بار،شیر کمی تحمل کرد و در فرصتی مناسب حمله کرد و گلوی حیوان را گرفت و شکمش را پاره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بعد،به روباه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 من بروم دستم را بشویم و برگردم مغزش را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شیر رفت،روباه مغز خر را بیرون آورد و خورد،لذا شیر هرچه دنبال مغز خر گشت آن را پیدا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روباه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پس،مغز این کجاست؟گفت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قربان،اگر این مغز داشت که بار دوم پیش شما نمی‌آمد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بار اول می‌فهمید که می‌خواهید او را بخورید،می‌رفت و دیگر نمی‌آمد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نداشت که بار دوم به این جا آمد</w:t>
      </w:r>
      <w:r>
        <w:rPr>
          <w:rFonts w:eastAsia="IRNazanin" w:cs="IRNazanin"/>
          <w:color w:val="111111"/>
          <w:sz w:val="28"/>
          <w:szCs w:val="28"/>
          <w:rtl w:val="true"/>
          <w:lang w:bidi="fa-IR"/>
        </w:rPr>
        <w:t>.</w:t>
      </w:r>
    </w:p>
    <w:p>
      <w:pPr>
        <w:pStyle w:val="Heading3"/>
        <w:numPr>
          <w:ilvl w:val="2"/>
          <w:numId w:val="1"/>
        </w:numPr>
        <w:rPr/>
      </w:pPr>
      <w:bookmarkStart w:id="215" w:name="__RefHeading___Toc2152055_237004111"/>
      <w:bookmarkStart w:id="216" w:name="_Toc77"/>
      <w:bookmarkEnd w:id="215"/>
      <w:r>
        <w:rPr>
          <w:rtl w:val="true"/>
        </w:rPr>
        <w:t>مقصود از این حکایت آن است</w:t>
      </w:r>
      <w:r>
        <w:rPr>
          <w:rtl w:val="true"/>
        </w:rPr>
        <w:t>...</w:t>
      </w:r>
      <w:bookmarkEnd w:id="216"/>
    </w:p>
    <w:p>
      <w:pPr>
        <w:pStyle w:val="BookText"/>
        <w:rPr/>
      </w:pPr>
      <w:r>
        <w:rPr>
          <w:rFonts w:ascii="IRNazanin" w:hAnsi="IRNazanin" w:eastAsia="IRNazanin"/>
          <w:color w:val="111111"/>
          <w:sz w:val="28"/>
          <w:sz w:val="28"/>
          <w:szCs w:val="28"/>
          <w:rtl w:val="true"/>
          <w:lang w:bidi="fa-IR"/>
        </w:rPr>
        <w:t>اگر انسان به واقع مغز داشته باشد،اسیر خواسته‌های شکمش نمی‌شود تا همه زندگی‌اش را خرج آن کند و سر آخر هم او را در قبر بگذارند تا در خاک بپوسد و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مغز آدمی کار بکند که عاقبت کارش به این جا نمی‌کشد</w:t>
      </w:r>
      <w:r>
        <w:rPr>
          <w:rFonts w:eastAsia="IRNazanin" w:cs="IRNazanin"/>
          <w:color w:val="111111"/>
          <w:sz w:val="28"/>
          <w:szCs w:val="28"/>
          <w:rtl w:val="true"/>
          <w:lang w:bidi="fa-IR"/>
        </w:rPr>
        <w:t>.</w:t>
      </w:r>
    </w:p>
    <w:p>
      <w:pPr>
        <w:pStyle w:val="Heading3"/>
        <w:numPr>
          <w:ilvl w:val="2"/>
          <w:numId w:val="1"/>
        </w:numPr>
        <w:rPr/>
      </w:pPr>
      <w:bookmarkStart w:id="217" w:name="__RefHeading___Toc2152057_237004111"/>
      <w:bookmarkStart w:id="218" w:name="_Toc78"/>
      <w:bookmarkEnd w:id="217"/>
      <w:r>
        <w:rPr>
          <w:rtl w:val="true"/>
        </w:rPr>
        <w:t>ادامه ماجرای ملا صدرای شیرازی</w:t>
      </w:r>
      <w:bookmarkEnd w:id="218"/>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صدرا به 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تجارت‌خانه بصره که بودم،فکر کردم و</w:t>
      </w:r>
    </w:p>
    <w:p>
      <w:pPr>
        <w:pStyle w:val="BookText"/>
        <w:rPr/>
      </w:pPr>
      <w:r>
        <w:rPr>
          <w:rFonts w:ascii="IRNazanin" w:hAnsi="IRNazanin" w:eastAsia="IRNazanin"/>
          <w:color w:val="111111"/>
          <w:sz w:val="28"/>
          <w:sz w:val="28"/>
          <w:szCs w:val="28"/>
          <w:rtl w:val="true"/>
          <w:lang w:bidi="fa-IR"/>
        </w:rPr>
        <w:t>دیدم کاری از این بالاتر و سرمایه‌ای از این بهتر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 شروع به درس خواندن کرد،اما مدتی بعد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بروم اصفهان از سه استاد استفاده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،میرفندرسکی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میرداماد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از تو گذشتیم و وقف خدایت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اصفهان رفت و از این سه استاد بهره‌ها برد و سرانجام،فلسفه را با عرفان در آمیخت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فلسفه مشّاء و حکمت اشراق را با هم آشتی داد و هفت‌صد قاعده اصیل در فلسفه و حکمت کشف کرد و مبحث حرکت جوهری را در کل هستی 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وصف بزرگی این مرد همین بس که آنچه را صدر المتالهین در قرن یازده هجری بنا نهاد،اینشتین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قاعده‌های ریاضی و فیزیک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باور جهانیان،اینشتین کاشف نظریه نسبیت نیست،زیرا این نظریه را ملا صدرا سال‌ها پیش از او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کتاب دو فیلسوف شرق و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المتالهین و اینشتین را که در زمان ما نوشته شده بخوانید،تا باور کنید که چهارصد سال قبل از اینشتین،آنچه را که او به عنوان قواعد فیزیک طرح کرده،صدر المتالهین توضیح داده و تفسیر کرده است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درباره ملا صدرا گفته شد مقدمه‌ای بود برای این که بگویم این مرد بزرگوار کتاب مهمی دارد،به نام شرح اصول کافی که در آن روایات جلد اول و دوم اصول کافی را شرح داده و در شرح آن‌ها سنگ تمام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اوایل این کتاب روایاتی را که از اصول کافی نقل کردیم به طرزی خارق العاده شرح کرده است</w:t>
      </w:r>
      <w:r>
        <w:rPr>
          <w:rFonts w:eastAsia="IRNazanin" w:cs="IRNazanin"/>
          <w:color w:val="111111"/>
          <w:sz w:val="28"/>
          <w:szCs w:val="28"/>
          <w:rtl w:val="true"/>
          <w:lang w:bidi="fa-IR"/>
        </w:rPr>
        <w:t>.</w:t>
      </w:r>
      <w:bookmarkStart w:id="219" w:name="pg6294_44183"/>
    </w:p>
    <w:p>
      <w:pPr>
        <w:pStyle w:val="Heading3"/>
        <w:numPr>
          <w:ilvl w:val="2"/>
          <w:numId w:val="1"/>
        </w:numPr>
        <w:rPr/>
      </w:pPr>
      <w:bookmarkStart w:id="220" w:name="__RefHeading___Toc2152059_237004111"/>
      <w:bookmarkStart w:id="221" w:name="_Toc79"/>
      <w:bookmarkEnd w:id="219"/>
      <w:bookmarkEnd w:id="220"/>
      <w:r>
        <w:rPr>
          <w:rtl w:val="true"/>
        </w:rPr>
        <w:t>عقل،اولین و باشرافت ترین مخلوق خدا</w:t>
      </w:r>
      <w:bookmarkEnd w:id="221"/>
    </w:p>
    <w:p>
      <w:pPr>
        <w:pStyle w:val="BookText"/>
        <w:rPr/>
      </w:pPr>
      <w:r>
        <w:rPr>
          <w:rFonts w:ascii="IRNazanin" w:hAnsi="IRNazanin" w:eastAsia="IRNazanin"/>
          <w:color w:val="111111"/>
          <w:sz w:val="28"/>
          <w:sz w:val="28"/>
          <w:szCs w:val="28"/>
          <w:rtl w:val="true"/>
          <w:lang w:bidi="fa-IR"/>
        </w:rPr>
        <w:t>خداوند،زمانی که عالم نبود،آسمان نبود،زمین نبود،ملائکه نبودند،جن نبود،هوا نبود،هیچ‌چیز نبود،و تنها خودش بود اراده کرد آفرینش را آغاز کند و اولین مخلوقی که ساخت عقل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ابتدا به خلقت أشرف و أعظم و أنفع موجودات خود دست زد و حقیقت عقل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نیز با تجلی اسماء و صفات خود انجام داد،زیرا ماده‌ای در آن هنگام وجود نداشت که بخواهد عقل را از آن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محبوب‌ترین مخلوق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بسیار گذشت و خداوند آسمان و زمین و دریاها و حیوانات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آفرید،ولی هیچ‌یک از آن‌ها را ظرف عقل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بالاخره،بعد از گذشت میلیاردها سال که خبری از وجود ما نبود،به ملائکه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و آن زمان را یاد آر که پروردگارت به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یقین،جانشینی در زمین قرار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موجودی را در زمین قرار می‌دهی که در آن به فساد و تباهی برخیزد و به ناحق خون بریزد و حال آن که ما تو را همواره با ستایشت تسبیح می‌گوییم و تقدیس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جانشین و قرار گرفتنش در زمین اسراری می‌دانم که شما نمی‌دانید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آن‌گاه،گل انسان را سرشت و این هیکل را بدین صورت و قیافه درست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خدایا،این خلیفه توست؟فرمود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بود که به شما نمی‌گفتم به آن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مشتی گل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رَبُّکَ لِلْمَلائِکَةِ إِنِّی خالِقٌ بَشَراً مِنْ 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این هیچ نیست،تنها گل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حیثیت بشر از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ظروف و ظرف مکان است؛یعنی وقتی او را از خودم پر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نمی‌گوید در او حلول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همین‌جا معلوم می‌شود که اعتقاد به حلول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روح و عقل و درک و نور خودم آن را پر ساختم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فَقَعُوا لَهُ ساجِدِینَ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سبب آنچه که در آن ریختم،دستور دادم همه فرشتگان،از جبرئیل که ملک مقرّب من است تا آخرین آن‌ها،به او سجده کنند؛چون همه بار خدایی خود را در این ظرف خالی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ارزش واقعی انسان است که شاید هیچ وقت این اندازه آن را جدی نگرفته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حال،وقت آن است که هریک از ما در هرجا و جایگاهی که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کارخانه‌دار،آخوند،خانم خانه‌دار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مشغول شدن به پاکیزگی تن سبب شده درونمان را از یاد ببریم؟آیا،به راستی،ما جلوه‌گاه خدا هستیم و از عقل و وجدان و فطرت بهره‌مندیم؟از دو بخش وجودمان،به ظرف بیشتر بها داده‌ایم یا به مظروف؟و اگر به ظرف و ظاهر پرداخته‌ایم،مظروف و باطن‌مان چه شده است؟</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یادمان باشد اگر خداوند ظرف تن ما را از آن مظروف الهی خالی کند، جز جنازه‌ای پوچ چیزی از ما نمی‌ماند که حتی پدر و مادرمان هم حاضر نیستند آن را نگاه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بستگان و آشنایان در مرگ ما نیز در اصل به سبب خالی شدن این ظرف از آن محتواست،وگرنه تا روح خدایی در تن ما بود پدر و مادر و دیگران دلیلی برای گریه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مطالب</w:t>
      </w:r>
    </w:p>
    <w:p>
      <w:pPr>
        <w:pStyle w:val="BookText"/>
        <w:rPr/>
      </w:pPr>
      <w:r>
        <w:rPr>
          <w:rFonts w:ascii="IRNazanin" w:hAnsi="IRNazanin" w:eastAsia="IRNazanin"/>
          <w:color w:val="111111"/>
          <w:sz w:val="28"/>
          <w:sz w:val="28"/>
          <w:szCs w:val="28"/>
          <w:rtl w:val="true"/>
          <w:lang w:bidi="fa-IR"/>
        </w:rPr>
        <w:t>فکر کنیم،پیش از آن که ظرف بدن از روح الهی خالی شود و دیگر این تن خاکی ارزشی نداشته باشد و کاری در دنیا نداشته باشد،جز این که آمبولانس بیاید و آن را برای سپردن به دست خاک حمل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جامه را بین جامه چیست دید باید در درون جامه کیست؟</w:t>
      </w:r>
    </w:p>
    <w:p>
      <w:pPr>
        <w:pStyle w:val="BookText"/>
        <w:rPr/>
      </w:pPr>
      <w:r>
        <w:rPr>
          <w:rFonts w:ascii="IRNazanin" w:hAnsi="IRNazanin" w:eastAsia="IRNazanin"/>
          <w:color w:val="111111"/>
          <w:sz w:val="28"/>
          <w:sz w:val="28"/>
          <w:szCs w:val="28"/>
          <w:rtl w:val="true"/>
          <w:lang w:bidi="fa-IR"/>
        </w:rPr>
        <w:t>جامۀ زیبا نمی‌آید به کار حرفی از معنا اگر داری بیار</w:t>
      </w:r>
    </w:p>
    <w:p>
      <w:pPr>
        <w:pStyle w:val="BookText"/>
        <w:rPr/>
      </w:pPr>
      <w:r>
        <w:rPr>
          <w:rFonts w:ascii="IRNazanin" w:hAnsi="IRNazanin" w:eastAsia="IRNazanin"/>
          <w:color w:val="111111"/>
          <w:sz w:val="28"/>
          <w:sz w:val="28"/>
          <w:szCs w:val="28"/>
          <w:rtl w:val="true"/>
          <w:lang w:bidi="fa-IR"/>
        </w:rPr>
        <w:t>کار ما در راه حق کوشیدن است جامه زهد و ورع پوشیدن است</w:t>
      </w:r>
    </w:p>
    <w:p>
      <w:pPr>
        <w:pStyle w:val="BookText"/>
        <w:rPr/>
      </w:pPr>
      <w:r>
        <w:rPr>
          <w:rFonts w:ascii="IRNazanin" w:hAnsi="IRNazanin" w:eastAsia="IRNazanin"/>
          <w:color w:val="111111"/>
          <w:sz w:val="28"/>
          <w:sz w:val="28"/>
          <w:szCs w:val="28"/>
          <w:rtl w:val="true"/>
          <w:lang w:bidi="fa-IR"/>
        </w:rPr>
        <w:t>زهد باشد زینت پرهیزکار زینت دنیا به دنیا واگذار</w:t>
      </w:r>
    </w:p>
    <w:p>
      <w:pPr>
        <w:pStyle w:val="BookText"/>
        <w:rPr/>
      </w:pPr>
      <w:r>
        <w:rPr>
          <w:rFonts w:ascii="IRNazanin" w:hAnsi="IRNazanin" w:eastAsia="IRNazanin"/>
          <w:color w:val="111111"/>
          <w:sz w:val="28"/>
          <w:sz w:val="28"/>
          <w:szCs w:val="28"/>
          <w:rtl w:val="true"/>
          <w:lang w:bidi="fa-IR"/>
        </w:rPr>
        <w:t>آن‌ها که بدین مسیر پا گذارده‌اند گاه به واسطه شرافت و پاکی باطنشان ظرف وجود و پیکرشان هم شرافت یافته و ارزش بالایی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اولیا و ائمه اطهار،علیهم السلام،و شهدا و صدیقین از این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بارز آن‌ها،شهدای کربلایند که وقتی امام عصر، علیه السلام،کنار قبر آن‌ها می‌ایستند خطاب به آنان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انتم و امی و طبتم و طابت الارض التی فیها دفنتم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سرفراز آن سرزمینی که بدن شما هفتاد و دو نفر را در خود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این‌قدر این بدن‌ها قیمت دارد که خداوند اجازه داده است هرکس در این دنیا گرفتار مشکلی می‌شود،از خاکی که این بدن‌ها در آن دفن شده‌اند بردارد و بخورد و این در حالی است که خداوند خوردن خاک را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ارزش ما شیعیان از خاک کمتر است که با کیمیای عشق حسین،علیه السلام،مس وجودمان به طلای ناب تبدیل نمی‌شود؟پاسخ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سرمایه درونمان غافل بمانیم،آری</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بوسه تو خاک زمین قدر لعل یافت بیچاره ما که پیش تو از خاک کمتریم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bookmarkStart w:id="222" w:name="pg6294_44186"/>
    </w:p>
    <w:p>
      <w:pPr>
        <w:pStyle w:val="Heading3"/>
        <w:numPr>
          <w:ilvl w:val="2"/>
          <w:numId w:val="1"/>
        </w:numPr>
        <w:rPr/>
      </w:pPr>
      <w:bookmarkStart w:id="223" w:name="__RefHeading___Toc2152061_237004111"/>
      <w:bookmarkStart w:id="224" w:name="_Toc80"/>
      <w:bookmarkEnd w:id="222"/>
      <w:bookmarkEnd w:id="223"/>
      <w:r>
        <w:rPr>
          <w:rtl w:val="true"/>
        </w:rPr>
        <w:t>پی نوشت</w:t>
      </w:r>
      <w:r>
        <w:rPr>
          <w:rtl w:val="true"/>
        </w:rPr>
        <w:t>:</w:t>
      </w:r>
      <w:bookmarkEnd w:id="2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ابراهیم به ملا صدرا و صدر المتألهین فیلسوف بزرگ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شیراز،اواخر قرن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جوانی به اصفهان رفت و نزد میر محمد باقر مشهور به میرداماد حکمت آموخت و علوم شرعی را نزد شیخ بهاء الدین عاملی فرا گرفت و در ریاضی نیز مهارت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در قم به افاضه مشغول گردید و سپس به امر شاه عباس دوم به شیراز بازگشت و در موطن خود به تدریس و افاده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هفت سفر به حج رفت و در آخرین سفر در بصره درگذشت و همان‌جا مدفون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شاگردان بسیار داشت که از آن جمله باید ملا محسن فیض کاشانی و ملا عبد الرزاق لاهیجی را که به دامادی او مفتخر گشتند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اوست در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اربعه،شواهد الربوبیه،مبدأ و معاد،مشاعر،عرشیه،شرح هدایه اثیریه، حاشیه بر الهیات شفا،تعلیقه بر حکمة الاشراق،و شرح اصول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الدین حکمت اشراق و حکمت مشاء و فلسفه عرفانی محی الدین بن عربی را در هم آمیخته و حقایق ذوقی را با براهین فلسفی مزج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قد جعلنا مکاشفاتم الذوقیة مطابقة للقوانین البرهانیة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اسفار،ج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بر حکمة الاشراق سهروردی تعلیقه‌ای سودمند نوشته که در حاشیه شرح حکمة الاشراق قطب الدین شیرازی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 با این که حکیم اشراقی است،طریقه مشائین را نیز می‌پسندد و ضمن بیان آراء حکمای سلف هرجا که نظر انتقادی دارد به توضیح آن می‌پردازد،چنان که بر خلاف نظر مشائین که موجودات را حقایق متباین می‌پندارند،او وجود را که اصل و حقیقت هرچیز است هیئت واحد می‌داند و برای آن مراتب متعددی که از حیث ضعف و شدت و نقص و کمال با هم فرق دارند،قائل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ملا صدرا با نظر شیخ اشراق هم متفاوت است،چه سهروردی،شدت و ضعف و نقص و کمال را در ماهیت قائل است نه در وجود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دیگری که ملا صدرا در آن ابتکار نشان داده است،فرضیه مشهور به حرکت جوهری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او اکثریت حکما از جمله ابن سینا حرکت را در اعراض جسم طبیعی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 جوهر را نیز متحرک اعلام کرد،ولی تصریح نمود که تغییری که بر اثر این حرکت در جوهر پدید می‌آید،تغییری است اشتدادی و استکمالی،و به حقیقت جوهر جسم خدشه وارد نمی‌سازد و آن را دگرگون نمی‌کند؛چنان که تغییراتی که انسان را در ادوار مختلف زندگی عارض می‌گردد از حیث شدت و ضعف کمال انسانیت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از حیث حقیقت انسان،یعنی جوهر جسم و هسته اصل وجود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 از فرضیه حرکت جوهری نتایجی چند می‌گیرد که از جمله آن‌ها اثبات معاد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او،حکما درباره بقای نفس و معاد روحانی به تفصیل بحث کرده و دلایلی آورده بودند،لیکن درباره معاد جسمانی معمولا به سکوت برگزار می‌کردند یا منکر آن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 صدرا در اثبات معاد جسمانی مفصل است و حاصل کلام او این است که در روز رستاخیز روح انسان به همان هسته اصلی و جوهر ثابت که ماده جسم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صورت جسم که محسوس است و در مدت حیات دستخوش تغییرات و تحولات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می‌پیوندد و آدمی به این کیفیت برای پس دادن حساب دوباره زنده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برای این که از سب و شتم و تکفیر مصون ماند می‌کوشد تا مطالب فلسفی را با احادیث و اخبار وفق دهد و مدلل دارد که شرع و حکمت معارض یکدیگر نیستند و تألیف شرح کافی روی همین نظر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معین،ذیل مدخل صدر الدین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بمثل العقل،و ما تم عقل امریء حتی یکون فیه عشر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وقع بعد قوله و العاشرة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العاشرة؟و قوله علیه السلام لم یعبد اللّه بشیء أی لا یصیر شیء سببا للعبادة و آلة لها و مکملا لها کالعقل،و یحتمل أن یکون المراد بالعقل تعقل الامور الدینیة،و المعارف الیقینیة و التفکر فیها،و تحصیل العلم،و هو من أفضل العبادات کما سیأتی</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معاویة بن وهب أبا عبد اللّه علیه السلام عن أفضل ما یتقرب به العباد إلی ربهم،فقال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أعلم شیئا بعد المعرفة أفضل من هذه الصلاة،ألا تری أن العبد الصالح عیسی بن مریم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أوصانی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النبی صلی اللّه علیه و اله عن أفضل الاعمال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لاول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معرفة اللّه أو معرفة الامام،فانها المتبادر منها فی عرفهم علیهم السلام،أو الاعم منهما و من سائر المعارف الدینیة،و الاول یستلزم الاخیرین غالبا و لذا یطلقونها فی الاکثر،و الاخیر هنا أظهر و العبارة تحتمل معنیین أحدهما أن المعرفة أفضل الاعمال،و بعدها فی المرتبة لیس شیء أفضل من الصلاة،و الحاصل أنها أفضل العبادات البدنیة،و الثانی أن الاعمال التی یأتی بها العبد بعد تحصیل المعارف الخمس صلوات أفضل منها،إذ لا فضل للعمل بدون المعرفة حتی یکون للصلاة،أو تکون أفضل من غیرها مع أنه یقتضی أن یکون لغیرها فضل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البهائی زاد اللّه فی بهائه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قصده علیه السلام من أفضلیة الصلاة علی غیرها من الاعمال،و إن لم یدل علیها منطوق الکلام إلا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منه بحسب العرف ذلک،کما یفهم من قولنا لیس بین أهل البلد أفضل من زید أفضلیته علیهم و إن کان منطوقة نفی أفضلیتهم علیه،و هو لا یمنع المساواة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فی جعله علیه السلام قول عیسی علی نبینا و 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أوصانی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مؤیدا لافضلیة الصلاة بعد المعرفة علی غیرها من الاعمال نوع خفاء،و لعل وجهه ما یستفاده من تقدیمه علیه السلام ما هو من قبیل الاعتقادات فی مفتتح کلامه،ثم إردافه ذلک بالاعمال البدنیة و المالیة،و تصدیره لها بالصلاة مقدما لها علی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یکون التأیید لمجرد تفضیل الصلاة علی غیرها من الاعمال من غیر ملاحظة تفضیل المعرفة علیها،و یؤیده عدم إیراده علیه السلام صدر الآیة فی صدر التأیید،و الآیة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عبد اللّه آتانی الکتاب و جعلنی نبیا و جعلنی مبارکا أینما کنت و أوصانی بالصلاة و الزکاة ما دمت حیا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مساله غفلت آدمی در قرآن بارها 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نُنَجِّیکَ بِبَدَنِکَ لِتَکُونَ لِمَنْ خَلْفَکَ آیَةً وَ إِنَّ کَثِیراً مِنَ النّاسِ عَنْ آیاتِنا 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فَانْتَقَمْنا مِنْهُمْ فَأَغْرَقْناهُمْ فِی الْیَمِّ بِأَنَّهُمْ کَذَّبُوا بِآیاتِنا وَ کانُوا عَنْها 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أَنْ لَمْ یَکُنْ رَبُّکَ مُهْلِکَ الْقُری بِظُلْمٍ وَ أَهْلُها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لا یَرْجُونَ لِقاءَنا وَ رَضُوا بِالْحَیاةِ الدُّنْیا وَ اطْمَأَنُّوا بِها وَ الَّذِینَ هُمْ عَنْ آیاتِنا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یَعْلَمُونَ ظاهِراً مِنَ الْحَیاةِ الدُّنْیا وَ هُمْ عَنِ الْآخِرَةِ 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قَوْماً ما أُنْذِرَ آباؤُهُمْ فَهُمْ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یَدْعُوا مِنْ دُونِ اللّهِ مَنْ لا یَسْتَجِیبُ لَهُ إِلی یَوْمِ الْقِیامَةِ وَ هُمْ عَنْ دُعائِهِمْ غافِلُونَ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المومنین درباره دنیا و زندگی انسان در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البلاغه،حکمت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خلقت لغیرها و لم تخلق لنفسها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البلاغه،حکمت </w:t>
      </w:r>
      <w:r>
        <w:rPr>
          <w:rFonts w:eastAsia="IRNazanin" w:cs="IRNazanin"/>
          <w:color w:val="111111"/>
          <w:sz w:val="28"/>
          <w:szCs w:val="28"/>
          <w:lang w:bidi="fa-IR"/>
        </w:rPr>
        <w:t>456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حر یدع هذه اللمظة لاهلها؟إنه لیس لانفسکم ثمن إلا الجنة فلا تبیعوها إلا بها</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روایتی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طلب الدنیا إضرارا بالاخرة و فی طلب الاخرة إضرارا بالدنیا،فأضروا بالدنیا فانها أحق بالاضرار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یؤمی إلی أن المذموم من الدنیا ما یضر بأمر الاخرة،فأما ما لا یضر به کقدر الحاجة فی البقاء و التعیش فلیس بمذموم و لنذکر معنی الدنیا و ما هو مذموم منها،فان ذلک قد اشتبه علی أکثر الخلق،فکثیر منهم یسمون أمرا حقا بالدنیا و یذمونه،و یختارون شیئا هو عین الدنیا المذمومة،و یسمونه زهدا</w:t>
      </w:r>
    </w:p>
    <w:p>
      <w:pPr>
        <w:pStyle w:val="BookText"/>
        <w:rPr/>
      </w:pPr>
      <w:r>
        <w:rPr>
          <w:rFonts w:ascii="IRNazanin" w:hAnsi="IRNazanin" w:eastAsia="IRNazanin"/>
          <w:color w:val="111111"/>
          <w:sz w:val="28"/>
          <w:sz w:val="28"/>
          <w:szCs w:val="28"/>
          <w:rtl w:val="true"/>
          <w:lang w:bidi="fa-IR"/>
        </w:rPr>
        <w:t>و یشبهون ذلک علی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الدنیا تطلق علی معان الاول حیاة الدنیا و هی لیست بمذمومة علی الاطلاق،و لیست مما یجب بغضه و ترکه،بل المذموم منها أن یحب البقاء فی الدنیا للمعاصی و الامور الباطلة،أو یطول الامل فیها و یعتمد علیها،فبذلک یسوف التوبة و الطاعات، و ینسی الموت،و یبادر بالمعاصی و الملاهی،اعتمادا علی أنه یتوب فی آخر عمره عند مشیبه، و لذلک یجمع الاموال الکثیرة،و یبنی الابنیة الرفیعة،و یکره الموت لتعلقه بالاموال،و حبه للازواج و الاولاد،و یکره الجهاد و القتل فی سبیل اللّه،لحبه للبقاء،أو یترک الصوم و قیام اللیل و أمثال ذلک لئلا یصیر سببا لنقص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من یحب العیش و البقاء و العمر للاغراض الباطلة،فهو مذموم و من یحبه للطاعات و کسب الکمالات و تحصیل السعادات فهو ممدوح،و هو عین الاخرة فلذا طلب الانبیاء و الاوصیاء علیهم السلام طول العمر و البقاء فی الدنیا،و قد قال سید الساجدین</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عمرنی ما کان عمری بذلة فی طاعتک فإذا کان عمری مرتعا للشیطان فاقبضنی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یکن الکون فی الدنیا صلاحا للعباد،لتحصیل الذخایر للمعاد،لما أسکن اللّه الارواح المقدسة فی تلک الابدان الکثیفة،و سیأتی خطبة أمیر المؤمنین علیه السلام فی ذلک،و سنتکلم علیها إنشاء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الدینار و الدرهم و أموال الدنیا و أمتهتها،و هذه ایضا لیست مذمومة بأسرها بل المذموم منها ما کان من حرام أو شبهة أو وسیلة إلیها و ما یلهی عن ذکر اللّه و یمنع عبادة اللّه،أو یحبها حبا لا یبذلها فی الحقوق الواجبة و المستحبة،و فی سبل طاعة اللّه کما مدح اللّه تعالی جماعة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تُلْهِیهِمْ تِجارَةٌ وَ لا بَیْعٌ عَنْ ذِکْرِ اللّهِ وَ إِقامِ الصَّلاةِ وَ إِیتاءِ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المذموم من ذلک الحرص علیها و حبها،و شغل القلب بها،و البخل بها فی طاعة اللّه و جعلها وسیلة لما یبعد عن اللّه،و أما تحصیلها لصرفها فی مرضاة اللّه و تحصیل الاخرة بها فهی من افضل العبادات و موجبة لتحصیل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فی الصحیح عن ابن ابی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لنحب الدنیا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تصنع بها ماذا؟قلت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 منها و أحج و أنفق علی عیالی،و أنیل إخوانی و اتصدق،قال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من الدنیا،هذا من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نعم المال الصالح للعبد الصالح و نعم العون الدنیا علی الاخرة و سیأتی بعض الاخبار فی ذلک فی أبواب المکاسب إنشاء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التمتع بملاذ الدنیا من المأکولات و المشروبات و الملبوسات و المنکوحات و المرکوبات و المساکن الواسعة و أشباه ذلک،و قد وردت أخبار کثیرة فی استحباب التلذذ بکثیر من ذلک،ما لم یکن مشتملا علی حرام أو شبهة أو إسراف و تبذیر و فی ذم ترکها و الرهبانیة،و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 الطَّیِّباتِ مِنَ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الاعراف،</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عرفت ذلک فاعلم أن الذی یظهر من مجموع الایات و الاخبار علی ما نفهمه أن الدنیا المذمومة</w:t>
      </w:r>
    </w:p>
    <w:p>
      <w:pPr>
        <w:pStyle w:val="BookText"/>
        <w:rPr/>
      </w:pPr>
      <w:r>
        <w:rPr>
          <w:rFonts w:ascii="IRNazanin" w:hAnsi="IRNazanin" w:eastAsia="IRNazanin"/>
          <w:color w:val="111111"/>
          <w:sz w:val="28"/>
          <w:sz w:val="28"/>
          <w:szCs w:val="28"/>
          <w:rtl w:val="true"/>
          <w:lang w:bidi="fa-IR"/>
        </w:rPr>
        <w:t>مرکبة من مجموع أمور یمنع الانسان من طاعة اللّه و حبه،و تحصیل الاخرة،فالدنیا و الاخرة ضرتان متقابلتان،فکلما یوجب رضی اللّه سبحانه و قربه فهو من الاخرة،و إن کان بحسب الظاهر من أعمال الدنیا کالتجارات و الصناعات و الزراعات التی یکون المقصود منها تحصیل المعیشة للعیال،لامره تعالی به و صرفها فی وجوه البر،و إعانة المحتاجین و الصدقات،و صون الوجه عن السؤال و أمثال ذلک،فان هذه کلها من أعمال الاخرة،و إن کان عامة الخلق یعدونها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الریاضات المبتدعة،و الاعمال الریایئة،و إن کان مع الترهب و أنواع المشقة فانها من الدنیا لانها مما یبعد عن اللّه و لا یوجب القرب إلیه،کأعمال الکفار و المخالفین،فرب مترهب متقشف یعتزل الناس و یعبد اللّه لیلا و نهارا،و هو أحب الناس للدنیا،و إنما یفعل ذلک لیخدع الناس و یشتهر بالزهد و الورع و لیس فی قلبه إلا جلب قلوب الناس،و یحب المال و الجاه و العزة،و جمیع الامور الباطلة أکثر من سایر الخلق،و جعل ترک الدنیا ظاهرا مصیدة لتحصیلها،و رب تاجر طالب للاجر لا یعده الناس شیئا و هو من الطالبین للاخرة لصحة نیته و عدم حبه للدنیا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القول فی ذلک أن المعیار فی العلم بحسن الاشیاء و قبحها و ما یجب فعلها و ترکها الشریعة المقدسة،و ما صدر فی ذلک عن اهل بیت العصمة صلوات اللّه علیهم،فما علم من الایات و الاخبار أن اللّه سبحانه أمر به و طلبه من عباده،سواء کان صلاة أو صوما أو حجا أو تجارة أو زراعة أو صناعة أو معاشرة للخلق أو عزلة أو غیرها و عملها بشرائطها و آدابها بنیة خالصة فهی من الاخرة و ما لم یکن کذلک فهو من الدنیا المذمومة المبعدة عن اللّه و عن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انواع فمنها ما هو حرام،و هو ما یستحق به العقاب،سواء کان عبادة مبتدعة أو ریاء و سمعة أو معاشرة الظلمة أو ارتکاب المناصب المحرمة أو تحصیل الاموال من الحرام أو للحرام و غیر ذلک مما یستحق به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هو مکروه کارتکاب الافعال و الاعمال و المکاسب المکروهة و کتحصیل الزوائد من الاموال و المساکن و المراکب و غیرها مما لم یکن وسیلة لتحصیل الاخرة،و تمنع من تحصیل السعادات الاخرویة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هو مباح کارتکاب الاعمال التی لم یأمر الشارع بها،و لم ینه عنها إذ لم تصر مانعة عن تحصیل الاخرة،و إن کانت نادرة،و یمکن إیقاع کثیر من المباحات علی وجه تصیر عبادة کالاکل و النوم للقوة علی العبادة،و أمثال ذلک و ربما کان ترک المباحات بظن أنها عبادة بدعة موجبة لدخول النار،کما یصنعه کثیر من أرباب البدع</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البلاغه،حکمت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الدنیا کرکب یسار بهم و هم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البلاغه،خطبة</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إنی لم أر کالجنة نام طالبها و لا کالنار نام هاربها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نیام فإذا ماتوا 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در سوره مومنون آیات</w:t>
      </w:r>
    </w:p>
    <w:p>
      <w:pPr>
        <w:pStyle w:val="BookText"/>
        <w:rPr/>
      </w:pPr>
      <w:r>
        <w:rPr>
          <w:rFonts w:eastAsia="IRNazanin" w:cs="IRNazanin"/>
          <w:color w:val="111111"/>
          <w:sz w:val="28"/>
          <w:szCs w:val="28"/>
          <w:lang w:bidi="fa-IR"/>
        </w:rPr>
        <w:t>99-108</w:t>
      </w:r>
      <w:r>
        <w:rPr>
          <w:rFonts w:ascii="IRNazanin" w:hAnsi="IRNazanin" w:eastAsia="IRNazanin"/>
          <w:color w:val="111111"/>
          <w:sz w:val="28"/>
          <w:sz w:val="28"/>
          <w:szCs w:val="28"/>
          <w:rtl w:val="true"/>
          <w:lang w:bidi="fa-IR"/>
        </w:rPr>
        <w:t>به این بیداری دیر هنگام و مجازات این دسته از انسان‌ها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جاء أحدهم الموت قال رب ارجعون</w:t>
      </w:r>
      <w:r>
        <w:rPr>
          <w:rFonts w:ascii="IRNazanin" w:hAnsi="IRNazanin" w:eastAsia="IRNazanin"/>
          <w:i/>
          <w:i/>
          <w:iCs/>
          <w:color w:val="111111"/>
          <w:sz w:val="28"/>
          <w:sz w:val="28"/>
          <w:szCs w:val="28"/>
          <w:rtl w:val="true"/>
          <w:lang w:bidi="fa-IR"/>
        </w:rPr>
        <w:t>لعلی أعمل صالحا فیما ترکت کلا إنها کلمة هو قائلها و من ورائهم برزخ إلی یوم یبعثون</w:t>
      </w:r>
      <w:r>
        <w:rPr>
          <w:rFonts w:ascii="IRNazanin" w:hAnsi="IRNazanin" w:eastAsia="IRNazanin"/>
          <w:color w:val="111111"/>
          <w:sz w:val="28"/>
          <w:sz w:val="28"/>
          <w:szCs w:val="28"/>
          <w:rtl w:val="true"/>
          <w:lang w:bidi="fa-IR"/>
        </w:rPr>
        <w:t>فإذا نفخ فی الصور فلا أنساب بینهم یومئذ و لا یتساءلون</w:t>
      </w:r>
      <w:r>
        <w:rPr>
          <w:rFonts w:ascii="IRNazanin" w:hAnsi="IRNazanin" w:eastAsia="IRNazanin"/>
          <w:i/>
          <w:i/>
          <w:iCs/>
          <w:color w:val="111111"/>
          <w:sz w:val="28"/>
          <w:sz w:val="28"/>
          <w:szCs w:val="28"/>
          <w:rtl w:val="true"/>
          <w:lang w:bidi="fa-IR"/>
        </w:rPr>
        <w:t>فمن ثقلت موازینه فأولئک هم المفلحون</w:t>
      </w:r>
      <w:r>
        <w:rPr>
          <w:rFonts w:ascii="IRNazanin" w:hAnsi="IRNazanin" w:eastAsia="IRNazanin"/>
          <w:color w:val="111111"/>
          <w:sz w:val="28"/>
          <w:sz w:val="28"/>
          <w:szCs w:val="28"/>
          <w:rtl w:val="true"/>
          <w:lang w:bidi="fa-IR"/>
        </w:rPr>
        <w:t>و من خفت موازینه فأولئک الذین خسروا أنفسهم فی جهنم خالدون</w:t>
      </w:r>
      <w:r>
        <w:rPr>
          <w:rFonts w:ascii="IRNazanin" w:hAnsi="IRNazanin" w:eastAsia="IRNazanin"/>
          <w:i/>
          <w:i/>
          <w:iCs/>
          <w:color w:val="111111"/>
          <w:sz w:val="28"/>
          <w:sz w:val="28"/>
          <w:szCs w:val="28"/>
          <w:rtl w:val="true"/>
          <w:lang w:bidi="fa-IR"/>
        </w:rPr>
        <w:t>تلفح وجوههم النار و هم فیها کالحون</w:t>
      </w:r>
      <w:r>
        <w:rPr>
          <w:rFonts w:ascii="IRNazanin" w:hAnsi="IRNazanin" w:eastAsia="IRNazanin"/>
          <w:color w:val="111111"/>
          <w:sz w:val="28"/>
          <w:sz w:val="28"/>
          <w:szCs w:val="28"/>
          <w:rtl w:val="true"/>
          <w:lang w:bidi="fa-IR"/>
        </w:rPr>
        <w:t>ألم تکن آیاتی تتلی علیکم فکنتم بها تکذبون</w:t>
      </w:r>
      <w:r>
        <w:rPr>
          <w:rFonts w:ascii="IRNazanin" w:hAnsi="IRNazanin" w:eastAsia="IRNazanin"/>
          <w:i/>
          <w:i/>
          <w:iCs/>
          <w:color w:val="111111"/>
          <w:sz w:val="28"/>
          <w:sz w:val="28"/>
          <w:szCs w:val="28"/>
          <w:rtl w:val="true"/>
          <w:lang w:bidi="fa-IR"/>
        </w:rPr>
        <w:t>قالوا ربنا غلبت علینا شقوتنا و کنا قوما ضالین</w:t>
      </w:r>
      <w:r>
        <w:rPr>
          <w:rFonts w:ascii="IRNazanin" w:hAnsi="IRNazanin" w:eastAsia="IRNazanin"/>
          <w:color w:val="111111"/>
          <w:sz w:val="28"/>
          <w:sz w:val="28"/>
          <w:szCs w:val="28"/>
          <w:rtl w:val="true"/>
          <w:lang w:bidi="fa-IR"/>
        </w:rPr>
        <w:t>ربنا أخرجنا منها فإن عدنا فإنا 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اخسئوا فیها و لا تکلمون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الدعوات،قطب الدین راوندی،ص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مکث یوسف علیه السلام فی منزل الملک و زلیخا ثلاث سنین،ثم أحبته فراودته،فبلغنا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أعلم‌أنها مکثت سبع سنین علی صدر قدمیها و هو مطرق إلی الارض،لا یرفع طرفه إلیها مخافة من ربه،فقالت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طرفک و انظر إلی،قال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أخشی العمی فی بصری،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عینیک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أول ساقط علی خدی فی قبری،قالت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أطیب ریحک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سمعت رائحتی بعد ثلاث من موتی لهربت منی،قالت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تقرب منی؟قال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بذلک القرب من ربی،قالت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فرشی الحریر فقم و اقض حاجتی،قال أخشی أن یذهب من الجنة نصیبی؟قالت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اسلمک إلی المعذبین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یکفینی 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از ملک ایرج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فتحعلیشاه قاجار و پدر بزرگ ایرج میرزا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عمران صلاحی چه زیبا این واقعیت را به تصویر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از پنجره بسته به من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از دم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رفتن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روحم از سقف گذر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درشبی تیره و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حس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سبک‌تر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تنم خرچنگی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می‌کاود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می‌جود آرام‌آرام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می‌دانم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تهی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خواهم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زشت و کریهی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بچه‌هایم از من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آشنایانم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ملاقات پرستار جوان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گلستان سعدی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 معنوی،مقدمه دفتر اول</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از عباس شهری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 کَأَنَّما یَصَّعَّدُ فِی السَّماءِ کَذلِکَ یَجْعَلُ اللّهُ الرِّجْسَ عَلَی الَّذِینَ لا یُؤْمِنُونَ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حسین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جبل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بهائی دانشمند بنام عهد شاه عباس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ق‌اصفهان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عز الدین حسین 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مهاجرت کرد و بهاء الدین در ایران نشأت یافت و تالیفاتی به فارسی و عربی پرداخته که مجموع آن‌ها به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بالغ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مثنوی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حلواشیر وشکر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الحساب،تشریح الافلاک،کتاب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که مجموعه‌ای است از نوادر حکایات و علوم و اخبار و امثله و اشعار عربی و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فارسی و عربی شعر می‌سروده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او را به مشهد انتقال داده در مسجد گوهرشاد دفن کردند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منسوب به فندرسک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فیلسوف و عارف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اکابر حکما و عرفای امامیه است که در حکمت طبیعی الهی در ریاضی و همه علوم عقلی تبحر تمام داشته و در علوم مزبور وحید زمانه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سلاطین با شاه عباس کبیر صفوی و شاه صفی و از علما با شیخ بهائی و میرداماد معاصر بود و تدریس قانون و شفای او در آن زمان مورد استفاده افاضل و اعیان قرار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میرفندرسکی به هندوستان سفر نمود،در نزد ملوک هند مانند پادشاهان ایران بسیار محترم و معظم بود و با آن همه فضل و کمال و احترام بسیار که نزد سلاطین و تمامی طبقات مردم داشت از مجالست اکابر اجتناب می‌نمود و اغلب اوقات خویش را با دراویش و فقرا و ارباب ذوق و حال می‌گذرانید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میرفندرسکی در زمان شاه صفی صفوی در سال هزار و پنجاه هجری در حدود هشتاد سالگی در اصفهان اتفاق افتاد و وی در تکیه‌ای که به نام تکیه میرمشهور است و در اول قبرستان تخت فولاد واقع می‌باشد مدفون گردید و کتاب‌های او را به موجب وصیت خودش به کتابخانه سلطنتی شاه صفی انتقال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پرده نقاشی کهنه منسوب به میرفندرسکی در همین تکیه درمقبره حاج حسینقلی خان ایلخانی بختیاری موجود است که در طرف راست پرده صورت میر و در طرف چپ آن تصویر شیخ بهائی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تالیفات میرفندرسکی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الصفویه،تحقیق المزلة،رساله صناعیه در تحقیق حقیقت علوم و ذکر جمیع موضوعات صنایع،شرح کتاب المهارت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حکمای هند که معروف به شرح جوک است،مقولة الحرکة و التحقیق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فندرسکی گاه در اوقات فراغت خویش به سرودن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حکیمانه و غزلیات عاشقانه می‌پرداخت و بهتر و معروف‌تر از همه اشعار او قصیده نغزی است به مطلع ذیل که ابیات آن به سی و دو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با این اختران نغز و خوش و زیباستی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در زیر دارد هرچه بر بالاستی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میرمحمد باقر بن محمد استرآبادی مشهور به میرداماد</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فلاسفه و دانشمندان معروف عصر صفویه که مورد توجه مخصوص شاه عباس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منشأش استرآباد و محل تحصیلش مشهد بود و بیشتر عمر خود را در اصفهان به 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تلامذه شیخ حسین عاملی و شیخ عبد العالی و بعضی از اکابر دیگر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صدرای شیرازی از شاگردان 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 در فقه و حکمت تالیفات متعددی دارد و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انموذج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 شاعر نیز بوده و در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مثنوی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آلبرت اینشتین فیزیکدان آلمانی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اولم </w:t>
      </w:r>
      <w:r>
        <w:rPr>
          <w:rFonts w:eastAsia="IRNazanin" w:cs="IRNazanin"/>
          <w:color w:val="111111"/>
          <w:sz w:val="28"/>
          <w:szCs w:val="28"/>
          <w:lang w:bidi="fa-IR"/>
        </w:rPr>
        <w:t>1879</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تابعیت ایالات متحده آمریکا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متعددی در باب فیزیک نظری نوشته و تحقیقات او درباره بعد چهارم،نیروی اتمی و مخصوصا فرضیه نسبیت موجب تحول علوم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اینشتین طرفدار صلح پایدار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اخذ جایزه نوبل نائل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رَبُّکَ لِلْمَلائِکَةِ إِنِّی خالِقٌ بَشَراً مِنْ طِینٍ فَإِذا سَوَّیْتُهُ وَ نَفَخْتُ فِیهِ مِنْ رُوحِی فَقَعُوا لَهُ ساجِدِینَ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إقبال الأعمال،سید ابن طاووس،ج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bookmarkStart w:id="225" w:name="pg6294_44194"/>
    </w:p>
    <w:p>
      <w:pPr>
        <w:pStyle w:val="Heading2"/>
        <w:numPr>
          <w:ilvl w:val="1"/>
          <w:numId w:val="1"/>
        </w:numPr>
        <w:rPr/>
      </w:pPr>
      <w:bookmarkStart w:id="226" w:name="__RefHeading___Toc2152063_237004111"/>
      <w:bookmarkStart w:id="227" w:name="_Toc81"/>
      <w:bookmarkEnd w:id="225"/>
      <w:bookmarkEnd w:id="226"/>
      <w:r>
        <w:rPr/>
        <w:t>7</w:t>
      </w:r>
      <w:r>
        <w:rPr>
          <w:rtl w:val="true"/>
        </w:rPr>
        <w:t xml:space="preserve">- </w:t>
      </w:r>
      <w:r>
        <w:rPr>
          <w:rtl w:val="true"/>
        </w:rPr>
        <w:t>نشانه های کمال عقل</w:t>
      </w:r>
      <w:bookmarkEnd w:id="227"/>
    </w:p>
    <w:p>
      <w:pPr>
        <w:pStyle w:val="Heading3"/>
        <w:numPr>
          <w:ilvl w:val="2"/>
          <w:numId w:val="1"/>
        </w:numPr>
        <w:rPr/>
      </w:pPr>
      <w:bookmarkStart w:id="228" w:name="__RefHeading___Toc2152065_237004111"/>
      <w:bookmarkStart w:id="229" w:name="_Toc82"/>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نشانه های کمال عقل</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اصفهان،مسجد سید صفر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کریم،کار عقل تنها درک روابط فیزیکی میان عناصر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صورت،خداوند متعال درک‌کنندگان این روابط را سرزنش نمی‌کرد و آن‌ها را اهل غفلت نمی‌خواند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درباره این دسته از مردم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الْحَیاةِ الدُّنْیا وَ هُمْ عَنِ الْآخِرَةِ هُمْ غافِلُونَ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آن‌ها تنها ظاهری محسوس از زندگی دنیا را می‌شناسند و از آخرت که سرای ابدی و دارای نعمت‌های جاودانی و حیات سرمدی است بی‌خبرند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گروه،برای کسب و کار،کسب درآمد،جمع کردن ثروت،و آبادی ظاهر دنیا درک خوبی دارند و در این نقطه با تمام موجودات زنده عالم یکسان‌اند؛زیرا زنبور و موریانه و مورچه هم در کندو یا لانه‌های خود دنیای آبادی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در لانه خود تهویه مطبوع درست می‌کند و تابستان و زمستان هوای لانه‌اش را با تأمین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ضمن،لانه‌اش را چنان می‌سازد که اگر آب باران سطح بیابان را بپوشاند،آب به لانه او راه پیدا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لانه‌اش را نیز چند طبقه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طبقه‌ای برای</w:t>
      </w:r>
    </w:p>
    <w:p>
      <w:pPr>
        <w:pStyle w:val="BookText"/>
        <w:rPr/>
      </w:pPr>
      <w:r>
        <w:rPr>
          <w:rFonts w:ascii="IRNazanin" w:hAnsi="IRNazanin" w:eastAsia="IRNazanin"/>
          <w:color w:val="111111"/>
          <w:sz w:val="28"/>
          <w:sz w:val="28"/>
          <w:szCs w:val="28"/>
          <w:rtl w:val="true"/>
          <w:lang w:bidi="fa-IR"/>
        </w:rPr>
        <w:t>کارگران،طبقه‌ای برای پرورش و تربیت نوزادان،طبقه‌ای برای ذخیره غذای زمستان،و طبقه‌ای دیگر برای دفن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دانه‌های نباتی را ذخیره می‌کند و با آن‌ها کاری می‌کند که نه سبز می‌شوند و نه فاسد؛ یعنی دانه گندم و برنج و جو را چهار یا پنج ماه زیر زمین نگاه می‌دارد و کاری می‌کند که سبز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حیوانات و بدن حشرات را هم طوری نگه می‌دارد که در مدت شش ماه فاسد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کارهای مهم را مورچه‌ای کوچک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رفتاری را بر اساس عقل بدانیم،مورچه باید از موجودات عاقل روی زمین باشد،در حالی که هیچ‌کس،از جمله قرآن مجید،رفتار مورچه را مبتنی بر عقل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قرآن،هیچ‌یک از کارهای مهمی که مورچه یا هر موجود دیگری انجام می‌دهد مربوط به عقل نیست،بلکه برخواسته از واقعیتی است که پروردگار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می‌کند و دانشمندان نام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تعالیم اسلامی این دسته از فعالیت‌های 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کرده‌اند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مجید کسانی را که در زندگی تنها بر این جنبه خود تکیه کرده‌اند افرادی ظاهربین و غافل معرفی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یَعْلَمُونَ ظاهِراً مِنَ الْحَیاةِ الدُّنْیا وَ هُمْ عَنِ الْآخِرَةِ هُمْ غافِلُونَ</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دیگر،این انسان‌ها درک خوبی از دنیا دارند،ولی از زندگی پاک و از حیات معقول و حیات الهی‌که سبب شکوفایی درخت ایمان و اخلاق حسنه و عمل صالح در آدمی است‌غافل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مساله این است که آن‌ها عقل الهی‌شان را در زندگی به کار نمی‌گیرند و فقط از هدایت غرایز و شهوات خود در زندگی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غرایز و شهوات آن‌ها را موفق به درک روابط فیزیکی مهمی در دنیا کرده است،ولی اگر آن‌ها عقل خود را نیز به کار می‌گرفتند،صاحب آثار</w:t>
      </w:r>
      <w:bookmarkStart w:id="230" w:name="pg6294_44198"/>
    </w:p>
    <w:p>
      <w:pPr>
        <w:pStyle w:val="BookText"/>
        <w:rPr/>
      </w:pPr>
      <w:bookmarkEnd w:id="230"/>
      <w:r>
        <w:rPr>
          <w:rFonts w:ascii="IRNazanin" w:hAnsi="IRNazanin" w:eastAsia="IRNazanin"/>
          <w:color w:val="111111"/>
          <w:sz w:val="28"/>
          <w:sz w:val="28"/>
          <w:szCs w:val="28"/>
          <w:rtl w:val="true"/>
          <w:lang w:bidi="fa-IR"/>
        </w:rPr>
        <w:t>عجیب و فوق العاده‌ای می‌شدند که با دستاوردهای غریزه و شهوت به هیچ وجه قابل مقایسه نیستند</w:t>
      </w:r>
      <w:r>
        <w:rPr>
          <w:rFonts w:eastAsia="IRNazanin" w:cs="IRNazanin"/>
          <w:color w:val="111111"/>
          <w:sz w:val="28"/>
          <w:szCs w:val="28"/>
          <w:rtl w:val="true"/>
          <w:lang w:bidi="fa-IR"/>
        </w:rPr>
        <w:t>.</w:t>
      </w:r>
    </w:p>
    <w:p>
      <w:pPr>
        <w:pStyle w:val="Heading3"/>
        <w:numPr>
          <w:ilvl w:val="2"/>
          <w:numId w:val="1"/>
        </w:numPr>
        <w:rPr/>
      </w:pPr>
      <w:bookmarkStart w:id="231" w:name="__RefHeading___Toc2152067_237004111"/>
      <w:bookmarkStart w:id="232" w:name="_Toc83"/>
      <w:bookmarkEnd w:id="231"/>
      <w:r>
        <w:rPr>
          <w:rtl w:val="true"/>
        </w:rPr>
        <w:t>عقل و تصدیق حق</w:t>
      </w:r>
      <w:bookmarkEnd w:id="232"/>
    </w:p>
    <w:p>
      <w:pPr>
        <w:pStyle w:val="BookText"/>
        <w:rPr/>
      </w:pPr>
      <w:r>
        <w:rPr>
          <w:rFonts w:ascii="IRNazanin" w:hAnsi="IRNazanin" w:eastAsia="IRNazanin"/>
          <w:color w:val="111111"/>
          <w:sz w:val="28"/>
          <w:sz w:val="28"/>
          <w:szCs w:val="28"/>
          <w:rtl w:val="true"/>
          <w:lang w:bidi="fa-IR"/>
        </w:rPr>
        <w:t>هم‌چنان که پیش‌تر گذشت،یکی از احکام عقل تصدیق حق است،به هر شکلی و در هر قالبی که باشد؛خواه این حق در قالب برهان به انسان ارائه شود یا در قالب موعظه حسنه یا در قالب جدال احسن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مردم را با حکمت و اندرز نیکو به راه پروردگارت دعوت کن،و با آنان به نیکوترین شیوه به بحث و مجادله بپرداز،یقینا پروردگارت به کسانی که از راه او گمراه شده‌اند و نیز به راه‌یافتگان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برای مثال وقتی این آیه را برای کسی می‌خوانند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به راستی،خدا به عدالت و احسان و بخشش به خویشاوندان فرمان می‌دهد و از فحشا و منکر و ستمگری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اندرز می‌دهد تا متذکّر این حقیقت شوید که فرمان‌های الهی ضامن سعادت دنیا و آخرت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به مسائلی که در آیه آمده است فکر کند؛سه مساله‌ای که تمام دنیا و آخرت انسان را آباد می‌کند و سه دیگری که دنیا و آخرت او را با خاک یکسان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بعد،باید این حقایق را تصدیق کند و بگوید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کند و باور کند که احسان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ایتاء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 باور کند که فحشا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کلنگی است که بر پیکرۀ حیات خود وارد می‌کند و سم کشنده‌ای است</w:t>
      </w:r>
    </w:p>
    <w:p>
      <w:pPr>
        <w:pStyle w:val="BookText"/>
        <w:rPr/>
      </w:pPr>
      <w:r>
        <w:rPr>
          <w:rFonts w:ascii="IRNazanin" w:hAnsi="IRNazanin" w:eastAsia="IRNazanin"/>
          <w:color w:val="111111"/>
          <w:sz w:val="28"/>
          <w:sz w:val="28"/>
          <w:szCs w:val="28"/>
          <w:rtl w:val="true"/>
          <w:lang w:bidi="fa-IR"/>
        </w:rPr>
        <w:t>که او را نابود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بعد،باید این باور را در همه ابعاد زندگی‌اش تجلی دهد تا فردی عادل و محسن و معطی و نیکوکار شود و صفت تقوا،که سپری در برابر فحشا و منکر و بغی است،در او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درک از نوع درک‌های فیزیکی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تنگاتنگی است با پروردگار عادل و محسن و معطی و رزّاق که آخرت انسان را آباد می‌کند،وگرنه درک فیزیکی برای انسان کار مهمی در این باب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آری،ممکن است انسان را به درجه مهندسی یا دکتری برساند و او را فردی عالم و ثروتمند کند و به پست و مقام برساند،ولی در عین حال می‌تواند مقام او را در قدرت به فرعون،در ثروت به قارون،و در علم به بلعم باعورا تبدیل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فیزیکی هرگز آبادی و امنیت و کرامت و اصالت و شرافت همراه نمی‌آورد و نهایت کاری که می‌کند این است که انسان را با زنبور و مورچه و موریانه و گاو و شتر در یک صف قرار می‌دهد؛در حالی که به کارگیری عقل به کارگیری آن نور باطنی است که انسان را از سایر موجودات متمایز می‌کند و سبب شرافت او می‌شود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کارگیری عقل،در حقیقت،بهره‌برداری از این نور و زندگی کردن با این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دراین‌باره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جدا از نور عقل زندگی می‌کنند مرده‌اند،اگرچه دارای درک فیزیکی بالایی هم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هم درک فیزیکی بالایی دارند،ولی خدا در روز قیامت با حیوانات کاری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قرار است خداوند رضایت خود را در حیوانات تجلی دهد و مثلا به یک گاو بگوید در محشر بایست تا از تو اعلام رضایت کنم؟مگر قرار است درهای بهشت را باز کند و به سگی که وظیفه‌اش نگهداری از خانه و گله بوده و به واسطه درک فیزیکی‌اش صاحبش را می‌شناخته ولی به غریبه‌ها پارس می‌کرده بگوید داخل بهشت شو و از نعمت‌های بهشت لذت ببر؟جواب این سوالات واضح</w:t>
      </w:r>
      <w:bookmarkStart w:id="233" w:name="pg6294_44200"/>
    </w:p>
    <w:p>
      <w:pPr>
        <w:pStyle w:val="BookText"/>
        <w:rPr/>
      </w:pPr>
      <w:bookmarkEnd w:id="233"/>
      <w:r>
        <w:rPr>
          <w:rFonts w:ascii="IRNazanin" w:hAnsi="IRNazanin" w:eastAsia="IRNazanin"/>
          <w:color w:val="111111"/>
          <w:sz w:val="28"/>
          <w:sz w:val="28"/>
          <w:szCs w:val="28"/>
          <w:rtl w:val="true"/>
          <w:lang w:bidi="fa-IR"/>
        </w:rPr>
        <w:t>است و هیچ‌کس نمی‌پذیرد که بهشت را باید به پاس زحمات گاو و گوسفند و شتر و سگ به آن‌ها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پس،چگونه ممکن است آن‌ها که در زندگی عقل را به کار نمی‌گیرند و با درک فیزیکی زیست می‌کنند مقام خود را در نزد خدا برتر از این حیوانات بدانند؟</w:t>
      </w:r>
    </w:p>
    <w:p>
      <w:pPr>
        <w:pStyle w:val="BookText"/>
        <w:rPr/>
      </w:pPr>
      <w:r>
        <w:rPr>
          <w:rFonts w:ascii="IRNazanin" w:hAnsi="IRNazanin" w:eastAsia="IRNazanin"/>
          <w:color w:val="111111"/>
          <w:sz w:val="28"/>
          <w:sz w:val="28"/>
          <w:szCs w:val="28"/>
          <w:rtl w:val="true"/>
          <w:lang w:bidi="fa-IR"/>
        </w:rPr>
        <w:t>متاسفانه،عده‌ای فکر می‌کنند چون از هر راهی می‌توانند پول در بیاورند یا به مقام و منصب برسند یا کارشان را راه بیاندازند خیلی عاقل و خیلی زرنگ‌اند،در حالی که این نوع زرنگی‌ها جدای از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و تقلب و پشت هم‌اندازی و کلاهبرداری ربطی به عقل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حقیقتی الهی است که از وجود مقدس پروردگار کسب نور می‌کند و اگر به کار گرفته شود،اول نشانه‌اش این است که انسان واقعیات را تصدیق می‌کند،سخن قرآن و انبیا و ائمه،علیهم السلام،را قبول می‌کند،واقعیات اخلاقی را در زندگی به کار می‌بندد،و از آن‌ها لذت می‌برد</w:t>
      </w:r>
      <w:r>
        <w:rPr>
          <w:rFonts w:eastAsia="IRNazanin" w:cs="IRNazanin"/>
          <w:color w:val="111111"/>
          <w:sz w:val="28"/>
          <w:szCs w:val="28"/>
          <w:rtl w:val="true"/>
          <w:lang w:bidi="fa-IR"/>
        </w:rPr>
        <w:t>.</w:t>
      </w:r>
    </w:p>
    <w:p>
      <w:pPr>
        <w:pStyle w:val="Heading3"/>
        <w:numPr>
          <w:ilvl w:val="2"/>
          <w:numId w:val="1"/>
        </w:numPr>
        <w:rPr/>
      </w:pPr>
      <w:bookmarkStart w:id="234" w:name="__RefHeading___Toc2152069_237004111"/>
      <w:bookmarkStart w:id="235" w:name="_Toc84"/>
      <w:bookmarkEnd w:id="234"/>
      <w:r>
        <w:rPr>
          <w:rtl w:val="true"/>
        </w:rPr>
        <w:t>لذت زندگی امیر المؤمنین</w:t>
      </w:r>
      <w:r>
        <w:rPr>
          <w:rtl w:val="true"/>
        </w:rPr>
        <w:t>(</w:t>
      </w:r>
      <w:r>
        <w:rPr>
          <w:rtl w:val="true"/>
        </w:rPr>
        <w:t>علیه السلام</w:t>
      </w:r>
      <w:r>
        <w:rPr>
          <w:rtl w:val="true"/>
        </w:rPr>
        <w:t>)</w:t>
      </w:r>
      <w:r>
        <w:rPr>
          <w:rtl w:val="true"/>
        </w:rPr>
        <w:t>در چه بود؟</w:t>
      </w:r>
      <w:bookmarkEnd w:id="235"/>
    </w:p>
    <w:p>
      <w:pPr>
        <w:pStyle w:val="BookText"/>
        <w:rPr/>
      </w:pPr>
      <w:r>
        <w:rPr>
          <w:rFonts w:ascii="IRNazanin" w:hAnsi="IRNazanin" w:eastAsia="IRNazanin"/>
          <w:color w:val="111111"/>
          <w:sz w:val="28"/>
          <w:sz w:val="28"/>
          <w:szCs w:val="28"/>
          <w:rtl w:val="true"/>
          <w:lang w:bidi="fa-IR"/>
        </w:rPr>
        <w:t>پاسخ کلمه‌ای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روزی،حضرت کفش‌های پاره‌اش را که خود آن‌ها را وصله می‌کرد به ابن عباس نشان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کفش‌ها چند می‌ارزند؟گفت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خدا،حکومت بر شما و بر کل این مملکت پهناور که شامل ایران و مصر و بیت المقدس می‌شود، از این کفش پیش من بی‌ارزش‌تر است،مگر آن که حق غارت شده‌ای را از غارتگری بگیرم و به صاحب آن برسانم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علی،علیه السلام،عدالت لذت دارد نه تکیه زدن بر صندلی 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حکمرانی فردا ملحق به تخته تابوت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 متحرکی بیش نیست و کسانی که بدان دل خوش داشته‌اند انسان‌هایی بدبخت و از نظر عقلی بسیار فقیرند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اجازه می‌دهد تا آنان مثل حیوانات چندی آب و غذا بخورند و دو متر پارچه بر تن ببندند و</w:t>
      </w:r>
    </w:p>
    <w:p>
      <w:pPr>
        <w:pStyle w:val="BookText"/>
        <w:rPr/>
      </w:pPr>
      <w:r>
        <w:rPr>
          <w:rFonts w:ascii="IRNazanin" w:hAnsi="IRNazanin" w:eastAsia="IRNazanin"/>
          <w:color w:val="111111"/>
          <w:sz w:val="28"/>
          <w:sz w:val="28"/>
          <w:szCs w:val="28"/>
          <w:rtl w:val="true"/>
          <w:lang w:bidi="fa-IR"/>
        </w:rPr>
        <w:t>زیر سقف خانه‌هایشان بخوابند،زیرا حتی ارزش این را ندارند که بخواهد گلویشان را بگیرد تا جانشان دربیاید؛حتی ارزش انتقام گرفتن هم در این دنیا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ذَرْهُمْ فِی خَوْضِهِمْ یَلْعَبُونَ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آنان خدا را آن‌گونه که سزاوار اوست نشناختند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رها کن تا در باطل‌گویی و خرافاتشان بازی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رها کرده‌ایم تا در میدانی که برای خود درست کرده‌اند بازی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مرده‌های متحرک چیز دیگری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 کَذلِکَ زُیِّنَ لِلْکافِرِینَ ما کانُوا یَعْمَلُونَ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آیا کسی که از نظر عقلی و روحی مرده بود و ما او را به وسیله هدایت و ایمان زنده کردیم،و برای وی نوری قرار دادیم تا در پرتو آن در میان مردم به درستی و سلامت حرکت کنند،مانند کسی است که در تاریکی‌های جهل و گمراهی است و از آن بیرون شدنی نیست؟این‌گونه برای کافران به خاطر لجاجت و عنادشان آنچه انجام می‌دادند،آراسته شد تا گمان کنند اعمالی را که انجام می‌دهند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حیاتی که آیه شریفه از آن سخن می‌گوید حیات معقول است؛یعنی حیات آسمانی،حیات ملکوتی،و حیات عرشی که غیر از حیات حیوانات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 نُوراً یَمْشِی بِهِ فِی النّاسِ</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فهمی الهی و عقلی عنایت شده که با آن زندگی می‌کند و چون فهمش کار می‌کند عادل و محسن و جواد و متواضع و خاشع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این فهم است که ادب دارد،دلسوز است،و دردمند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فهم فیزیکی نیست،فهم آسمانی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فهم زندگی می‌کند و از آن</w:t>
      </w:r>
      <w:bookmarkStart w:id="236" w:name="pg6294_44202"/>
    </w:p>
    <w:p>
      <w:pPr>
        <w:pStyle w:val="BookText"/>
        <w:rPr/>
      </w:pPr>
      <w:bookmarkEnd w:id="236"/>
      <w:r>
        <w:rPr>
          <w:rFonts w:ascii="IRNazanin" w:hAnsi="IRNazanin" w:eastAsia="IRNazanin"/>
          <w:color w:val="111111"/>
          <w:sz w:val="28"/>
          <w:sz w:val="28"/>
          <w:szCs w:val="28"/>
          <w:rtl w:val="true"/>
          <w:lang w:bidi="fa-IR"/>
        </w:rPr>
        <w:t>لذت می‌برد و همه لذت او از فهم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 و منکر و فحشا نفرت دارد،زیرا می‌فهمد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پناه این فهم به هیچ‌یک از این چاه‌ها نمی‌افتد</w:t>
      </w:r>
      <w:r>
        <w:rPr>
          <w:rFonts w:eastAsia="IRNazanin" w:cs="IRNazanin"/>
          <w:color w:val="111111"/>
          <w:sz w:val="28"/>
          <w:szCs w:val="28"/>
          <w:rtl w:val="true"/>
          <w:lang w:bidi="fa-IR"/>
        </w:rPr>
        <w:t>.</w:t>
      </w:r>
    </w:p>
    <w:p>
      <w:pPr>
        <w:pStyle w:val="Heading3"/>
        <w:numPr>
          <w:ilvl w:val="2"/>
          <w:numId w:val="1"/>
        </w:numPr>
        <w:rPr/>
      </w:pPr>
      <w:bookmarkStart w:id="237" w:name="__RefHeading___Toc2152071_237004111"/>
      <w:bookmarkStart w:id="238" w:name="_Toc85"/>
      <w:bookmarkEnd w:id="237"/>
      <w:r>
        <w:rPr>
          <w:rtl w:val="true"/>
        </w:rPr>
        <w:t>عقل طاقت دو ریال اضافه را ندارد</w:t>
      </w:r>
      <w:r>
        <w:rPr>
          <w:rtl w:val="true"/>
        </w:rPr>
        <w:t>!</w:t>
      </w:r>
      <w:bookmarkEnd w:id="238"/>
    </w:p>
    <w:p>
      <w:pPr>
        <w:pStyle w:val="BookText"/>
        <w:rPr/>
      </w:pPr>
      <w:r>
        <w:rPr>
          <w:rFonts w:ascii="IRNazanin" w:hAnsi="IRNazanin" w:eastAsia="IRNazanin"/>
          <w:color w:val="111111"/>
          <w:sz w:val="28"/>
          <w:sz w:val="28"/>
          <w:szCs w:val="28"/>
          <w:rtl w:val="true"/>
          <w:lang w:bidi="fa-IR"/>
        </w:rPr>
        <w:t xml:space="preserve">آخوند خراسانی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سرّه،به دفتردار خود امر کرده بود که به همه طلبه‌های درس‌خوان ماهی یک تومان شهریه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زمان،یک تومان پول کمی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روزی،یکی از طلبه‌ها که هم دوره آیت اللّه العظمی بروجردی،قدّس سرّه،هم بوده،به دفتردار آخوند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ماه،به جای یک تومان،هشت ریال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فرموده‌اند یک تومان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من،ماه قبل،یک تومان گرفتم و تنها هشت ریالش را خرج کردم و حالا دو ریال از آن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 سهم امام است و من اگر این ماه یک تومان بگیرم،تحمل جواب این دو ریال اضافه را در قیامت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 فهم آدم است،ولی با رئیس بانک ساختن و با میلیون‌ها و میلیاردها تومان از سرمایه این ملت بازی کردن فهم نیست،شهوت است و مصداق بارز عمل بر مبنای درک فیزیکی است؛در حالی که اگر انسان عقلش را به کار بیندازد،رفتار و گفتار و آرزوها و خواسته‌هایش عوض می‌شود و منافعی در وجودش آشکار می‌شود که واقعا حیرت‌آور است</w:t>
      </w:r>
      <w:r>
        <w:rPr>
          <w:rFonts w:eastAsia="IRNazanin" w:cs="IRNazanin"/>
          <w:color w:val="111111"/>
          <w:sz w:val="28"/>
          <w:szCs w:val="28"/>
          <w:rtl w:val="true"/>
          <w:lang w:bidi="fa-IR"/>
        </w:rPr>
        <w:t>.</w:t>
      </w:r>
    </w:p>
    <w:p>
      <w:pPr>
        <w:pStyle w:val="Heading3"/>
        <w:numPr>
          <w:ilvl w:val="2"/>
          <w:numId w:val="1"/>
        </w:numPr>
        <w:rPr/>
      </w:pPr>
      <w:bookmarkStart w:id="239" w:name="__RefHeading___Toc2152073_237004111"/>
      <w:bookmarkStart w:id="240" w:name="_Toc86"/>
      <w:bookmarkEnd w:id="239"/>
      <w:r>
        <w:rPr>
          <w:rtl w:val="true"/>
        </w:rPr>
        <w:t>آرزوی عبد اللّه بن مسعود</w:t>
      </w:r>
      <w:bookmarkEnd w:id="240"/>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روزی،از عبد اللّه بن مسعود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حالتان چطور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سببش را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آرزویی دارم که می‌دانم برآورده نخواهد شد و از این موضوع رنج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آرزویت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تبوک،یک شب خوابم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شب،از چادر خارج شدم و در انتهای اردوگاه نور کم‌رنگی به چشمم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کردم حتما چند نفر از سپاهیان دور هم نشسته‌اند و دارند با هم حرف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می‌روم پیش آن‌ها می‌نشینیم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 محل رسیدم،دیدم چهار نفر بالای قبری نشسته‌اند و پیغمبر عظیم الشأن اسلام،صلّی اللّه علیه و آله و سلّم،داخل قبر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جنازه‌ای هم در کنار قبر برای دفن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این جنازه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ذو البجادین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دیشب سالم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و سلّم،فرمودند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انسان‌های مریض نمی‌میرند، سالم‌ها هم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بعد،به جنازه اشاره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جنازه را به داخل قبر سرازیر کنند،دیدم ایشان اشک می‌ریزند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خدایا،قلب من از عبد اللّه و ایمان و عملش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مقدست تقاضا می‌کنم تو هم از او راضی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شب،خیلی گریه کردم و آرزو کردم که ای کاش من به جای آن مرده بودم و پیغمبر این سخن را درباره من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پیغمبر از دنیا رفته‌اند،این آرزو در دلم مانده و آن را به گور خواهم برد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قدر رضایت پیامبر را کسی درک می‌کند که عقل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پیغمبر به معنای رضایت همه هستی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هستی،بر طبق روایات ما، از نور او آفریده شده و پیغمبر،صلّی اللّه علیه و آله و سلّم،فرموده‌اند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نخستین چیزی که خداوند آفرید نور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تمام هستی را از برکت همین نور به وجود آورده و گسترش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پس،رضایت رسول خدا رضایت همه هستی است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و پوست بی‌ارزش آدمی این‌گونه قیمت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حال،باید</w:t>
      </w:r>
    </w:p>
    <w:p>
      <w:pPr>
        <w:pStyle w:val="BookText"/>
        <w:rPr/>
      </w:pPr>
      <w:r>
        <w:rPr>
          <w:rFonts w:ascii="IRNazanin" w:hAnsi="IRNazanin" w:eastAsia="IRNazanin"/>
          <w:color w:val="111111"/>
          <w:sz w:val="28"/>
          <w:sz w:val="28"/>
          <w:szCs w:val="28"/>
          <w:rtl w:val="true"/>
          <w:lang w:bidi="fa-IR"/>
        </w:rPr>
        <w:t>قیاس کرد که وقتی نور عقل به طور کامل به کار گرفته شود،انسان چه ارزشی پیدا می‌کند؟در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 تَمْشُونَ بِهِ وَ یَغْفِرْ لَکُمْ وَ اللّهُ 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ای اهل ایمان،خود را از همه گناهان ظاهر و باطن حفظ کنید؛زیرا با ترک گناه نور باطنی انسان تقویت می‌شود و انسان به خدا نزدیک‌تر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که خود را از گناه حفظ کردید،نوبت به ایمان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آمِنُوا بِرَسُولِهِ یُؤْتِکُمْ کِفْلَیْنِ مِنْ رَحْمَتِهِ وَ یَجْعَلْ لَکُمْ نُوراً تَمْشُونَ بِهِ وَ یَغْفِرْ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پیامبر خدا ایمان بیاورید تا هردو دنیای شما را،هم این دنیا را و هم آخرت را،آباد کنم و راهتان را با نوری روشن کنم که در پرتو آن بتوانید حرکت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گناهان گذشته شما را که در ظلمت و جهل و غفلت انجام داده‌اید ببخشم،زیرا خداوند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آیه‌ای دیگر خطاب به پیغمبر،صلّی اللّه علیه و آله و سلّم،می‌گوید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 الْمُؤْمِناتِ یَسْعی نُورُهُمْ بَیْنَ أَیْدِیهِمْ وَ بِأَیْمانِهِمْ بُشْراکُمُ الْیَوْمَ جَنّاتٌ تَجْرِی مِنْ تَحْتِهَا الْأَنْهارُ خالِدِینَ فِیها ذلِکَ هُوَ الْفَوْزُ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ای پیامبر،در قیامت،با چشم خود مردان و زنان مؤمن را می‌بینی که نوری از وجود خودشان اطرافشان را روشن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آن‌ها،با روشنایی این نور،هم جمال ازل و ابد را درک می‌کنند،هم راه بهشت را می‌یابند و هم تمام اولیای من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نیز با دیدن این نور فریاد می‌زنند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بُشْراکُمُ الْیَوْمَ جَنّاتٌ تَجْرِی مِنْ تَحْتِهَا الْأَنْهارُ خالِدِینَ فِیها ذلِکَ هُوَ الْفَوْزُ الْعَظِیمُ</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به برکت روشنایی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آیه‌ای دیگر می‌خوانیم</w:t>
      </w:r>
      <w:r>
        <w:rPr>
          <w:rFonts w:eastAsia="IRNazanin" w:cs="IRNazanin"/>
          <w:color w:val="111111"/>
          <w:sz w:val="28"/>
          <w:szCs w:val="28"/>
          <w:rtl w:val="true"/>
          <w:lang w:bidi="fa-IR"/>
        </w:rPr>
        <w:t>:</w:t>
      </w:r>
      <w:bookmarkStart w:id="241" w:name="pg6294_44205"/>
    </w:p>
    <w:p>
      <w:pPr>
        <w:pStyle w:val="BookText"/>
        <w:rPr/>
      </w:pPr>
      <w:bookmarkEnd w:id="2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بِاللّهِ وَ رُسُلِهِ أُولئِکَ هُمُ الصِّدِّیقُونَ وَ الشُّهَداءُ عِنْدَ رَبِّهِمْ لَهُمْ أَجْرُهُمْ وَ نُورُهُمْ وَ الَّذِینَ کَفَرُوا وَ کَذَّبُوا بِآیاتِنا أُولئِکَ أَصْحابُ الْجَحِیمِ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آن‌ها که به خدا و به پیغمبران او ایمان آورده‌اند لیاقت این را یافته‌اند که نزد پروردگار صدیق و شهید قلمداد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ساده صدیق بودن این است که در قیامت،این افراد هم‌وزن یوسف پیامبر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این‌ها نیز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برای آسایش بدن آن‌ها،و دوستی خدا برای فهم و عقلشان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ازاین‌رو،این آیه آیۀ عجیبی است</w:t>
      </w:r>
      <w:r>
        <w:rPr>
          <w:rFonts w:eastAsia="IRNazanin" w:cs="IRNazanin"/>
          <w:color w:val="111111"/>
          <w:sz w:val="28"/>
          <w:szCs w:val="28"/>
          <w:rtl w:val="true"/>
          <w:lang w:bidi="fa-IR"/>
        </w:rPr>
        <w:t>.</w:t>
      </w:r>
    </w:p>
    <w:p>
      <w:pPr>
        <w:pStyle w:val="Heading3"/>
        <w:numPr>
          <w:ilvl w:val="2"/>
          <w:numId w:val="1"/>
        </w:numPr>
        <w:rPr/>
      </w:pPr>
      <w:bookmarkStart w:id="242" w:name="__RefHeading___Toc2152075_237004111"/>
      <w:bookmarkStart w:id="243" w:name="_Toc87"/>
      <w:bookmarkEnd w:id="242"/>
      <w:r>
        <w:rPr>
          <w:rtl w:val="true"/>
        </w:rPr>
        <w:t>آثار عقل و نشانه های آن</w:t>
      </w:r>
      <w:bookmarkEnd w:id="243"/>
    </w:p>
    <w:p>
      <w:pPr>
        <w:pStyle w:val="BookText"/>
        <w:rPr/>
      </w:pPr>
      <w:r>
        <w:rPr>
          <w:rFonts w:ascii="IRNazanin" w:hAnsi="IRNazanin" w:eastAsia="IRNazanin"/>
          <w:color w:val="111111"/>
          <w:sz w:val="28"/>
          <w:sz w:val="28"/>
          <w:szCs w:val="28"/>
          <w:rtl w:val="true"/>
          <w:lang w:bidi="fa-IR"/>
        </w:rPr>
        <w:t>روایت بسیار پرقیمتی از امام ششم،علیه السلام،درباره عقل و آثار آن وارد شده است که هرکس این آثار را نداشته باشد،از عقل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 العاقل عاقلا حتی یستکمل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الحق من نفسه علی حال الرضا و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یرضی للناس ما یرضی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 الحلم عند العثرة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عاقل کسی است که سه برنامه در زندگی‌اش داشته باشد و آن را به حد کمال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البته،برنامه برنامه سختی است،ولی عقل تحمل آن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الحق من نفسه علی حال الرضا و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انسان،چه زندگی‌اش غرق خوشی باشد و چه نباشد،جز حق چیزی نگوید و چیزی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دیگر،در حال رضایت و خشنودی یا غضب و عصبانیت،جز ادای حق عمل دیگری انجام ندهد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مهمی است که اگر به آن عمل شود،در همۀ دادگستری‌ها و کلانتری‌ها و زندان‌ها بسته می‌شود و قهر و ناراحتی و مرافعه و دعوا در خانواده و جامعه ریشه‌کن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عقل جای خود را به</w:t>
      </w:r>
    </w:p>
    <w:p>
      <w:pPr>
        <w:pStyle w:val="BookText"/>
        <w:rPr/>
      </w:pPr>
      <w:r>
        <w:rPr>
          <w:rFonts w:ascii="IRNazanin" w:hAnsi="IRNazanin" w:eastAsia="IRNazanin"/>
          <w:color w:val="111111"/>
          <w:sz w:val="28"/>
          <w:sz w:val="28"/>
          <w:szCs w:val="28"/>
          <w:rtl w:val="true"/>
          <w:lang w:bidi="fa-IR"/>
        </w:rPr>
        <w:t>شهوت داده و شهوت‌رانی به هر قیمتی سرلوحه زندگی انسان‌ها شده و هر روز عمق تفرقه‌ها و درگیری‌ها و جنگ‌ها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عده‌ای پایمال کردن حق در زمان خشم و غضب و بدحالی طبیعی به نظر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طبیعی نیست و نشانه بی‌عقلی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زیر پا گذاشتن آن در زمان خوشی و حال رضایت مفهومی نداشته باشد و این سوال برایشان پیش آید که این امر چگونه ممکن است؟در پاسخ، باید گفت که از قضا پایمال کردن حق در زمان خوشی بیشتر معمول است که یکی از نمونه‌هایش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فقیر که آه در بساط نداشته به خواستگاری دختری از خانواده‌ای فقیر رفته و آن‌ها هم به او دختر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مدتی،دری به تخته‌ای خورده و وضع این پسر خوب شده و از آن حال فقر 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عوض،موقعیت جدید برای او شأنی ایجاد کرده و شهوت و شکم به او اجازه نمی‌دهند دختری از خانواده‌های فقیر زنش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نتیجه،رویش نمی‌شود زنش را به همکاران و خانواده‌های جدیدی که با او در ارتباطاند معرفی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کم‌کم،بنای ناسازگاری و بهانه‌جویی را می‌گذارد و به بهانه کار و ماموریت کاری حضورش را در خانه 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هم شهوت به او می‌گوید دیگر خانه نرو و به زنت هم بگو راه ما از هم جدا شده و حساب‌ها تغییر کرده،تو را به خیر و ما را به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همسر و فرزند و خانواده همسرش را می‌رنجاند،برای این که می‌خواهد دختر کارخانه‌دار ثروتمندی را به زنی بگیرد که در شأنش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کس و ناکس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سرشکسته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سخن امام صادق،علیه السلام،چنین انسانی دیوانه است و عقل ندارد وگرنه باید رعایت حق را می‌کرد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الحق من نفسه علی حال الرضا و الغضب</w:t>
      </w:r>
      <w:r>
        <w:rPr>
          <w:rFonts w:eastAsia="IRNazanin" w:cs="IRNazanin"/>
          <w:color w:val="111111"/>
          <w:sz w:val="28"/>
          <w:szCs w:val="28"/>
          <w:rtl w:val="true"/>
          <w:lang w:bidi="fa-IR"/>
        </w:rPr>
        <w:t>».</w:t>
      </w:r>
      <w:bookmarkStart w:id="244" w:name="pg6294_44207"/>
    </w:p>
    <w:p>
      <w:pPr>
        <w:pStyle w:val="BookText"/>
        <w:rPr/>
      </w:pPr>
      <w:bookmarkEnd w:id="244"/>
      <w:r>
        <w:rPr>
          <w:rFonts w:ascii="IRNazanin" w:hAnsi="IRNazanin" w:eastAsia="IRNazanin"/>
          <w:color w:val="111111"/>
          <w:sz w:val="28"/>
          <w:sz w:val="28"/>
          <w:szCs w:val="28"/>
          <w:rtl w:val="true"/>
          <w:lang w:bidi="fa-IR"/>
        </w:rPr>
        <w:t>آری،اعطای حق در هردو حالت رضا و غضب کار سخت و سنگینی است که تنها عقل قادر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دیوانگی و بردباری عاقلی باشد</w:t>
      </w:r>
    </w:p>
    <w:p>
      <w:pPr>
        <w:pStyle w:val="BookText"/>
        <w:rPr/>
      </w:pPr>
      <w:r>
        <w:rPr>
          <w:rFonts w:ascii="IRNazanin" w:hAnsi="IRNazanin" w:eastAsia="IRNazanin"/>
          <w:color w:val="111111"/>
          <w:sz w:val="28"/>
          <w:sz w:val="28"/>
          <w:szCs w:val="28"/>
          <w:rtl w:val="true"/>
          <w:lang w:bidi="fa-IR"/>
        </w:rPr>
        <w:t xml:space="preserve">چرا دیوانه گردد هرکه عاقل می‌تواند شد؟ </w:t>
      </w:r>
      <w:r>
        <w:rPr>
          <w:rFonts w:eastAsia="IRNazanin" w:cs="IRNazanin"/>
          <w:color w:val="111111"/>
          <w:sz w:val="28"/>
          <w:szCs w:val="28"/>
          <w:lang w:bidi="fa-IR"/>
        </w:rPr>
        <w:t>21</w:t>
      </w:r>
    </w:p>
    <w:p>
      <w:pPr>
        <w:pStyle w:val="Heading3"/>
        <w:numPr>
          <w:ilvl w:val="2"/>
          <w:numId w:val="1"/>
        </w:numPr>
        <w:rPr/>
      </w:pPr>
      <w:bookmarkStart w:id="245" w:name="__RefHeading___Toc2152077_237004111"/>
      <w:bookmarkStart w:id="246" w:name="_Toc88"/>
      <w:bookmarkEnd w:id="245"/>
      <w:r>
        <w:rPr>
          <w:rtl w:val="true"/>
        </w:rPr>
        <w:t>خداوند عقل بی نهایت است</w:t>
      </w:r>
      <w:bookmarkEnd w:id="246"/>
    </w:p>
    <w:p>
      <w:pPr>
        <w:pStyle w:val="BookText"/>
        <w:rPr/>
      </w:pPr>
      <w:r>
        <w:rPr>
          <w:rFonts w:ascii="IRNazanin" w:hAnsi="IRNazanin" w:eastAsia="IRNazanin"/>
          <w:color w:val="111111"/>
          <w:sz w:val="28"/>
          <w:sz w:val="28"/>
          <w:szCs w:val="28"/>
          <w:rtl w:val="true"/>
          <w:lang w:bidi="fa-IR"/>
        </w:rPr>
        <w:t>نقل است که روزی حضرت موسی،علیه السلام،به پروردگار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نعمت نان و آب را از فرعون دریغ نمی‌کنید تا از گرسنگی و تشنگی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موسی،او زنده است و حق دارد از نان و آب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است که می‌گوییم خدا عقل بی‌نهایت است،زیرا به فرعون طاغی و ظالم هم حق حیات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حقیقت،پرونده عصیان‌ها و مخالفت‌های او را از حق حیات و زنده بودنش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عقل بی‌نهایت است و بر همین اساس است که با دشمنان مانند ما انسان‌ها کینه نمی‌ورزد و حق آن‌ها را پایمال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خدا نمی‌توانست عصر عاشورا گلوی شمر و عمر سعد را بگیرد و آن‌ها را خفه کند؟ولی می‌بینیم که همان شب و شب‌ها و روزهای پس از آن، آب و نان آن‌ها را داد و تا چند سال بعد هم که مختار ثقفی قیام نکرده بود،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روزی آن‌ها را می‌داد،چون زنده بودند و موجود زنده حق زندگی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زمانی،شاعری که از این همه صبر خدا به حیرت آمده بود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صبری خدا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جای او بودم</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جای خدا بودیم،نظام هستی را به هم می‌زدیم و امور جهان را طور دیگری تدبیر می‌کردیم،ولی خدا مانند ما نیست،عقل محض است و خیلی زیبا کارهای جهان را اراده می‌کند و به</w:t>
      </w:r>
      <w:bookmarkStart w:id="247" w:name="pg6294_44208"/>
    </w:p>
    <w:p>
      <w:pPr>
        <w:pStyle w:val="BookText"/>
        <w:rPr/>
      </w:pPr>
      <w:bookmarkEnd w:id="247"/>
      <w:r>
        <w:rPr>
          <w:rFonts w:ascii="IRNazanin" w:hAnsi="IRNazanin" w:eastAsia="IRNazanin"/>
          <w:color w:val="111111"/>
          <w:sz w:val="28"/>
          <w:sz w:val="28"/>
          <w:szCs w:val="28"/>
          <w:rtl w:val="true"/>
          <w:lang w:bidi="fa-IR"/>
        </w:rPr>
        <w:t>همه فرصت کافی می‌دهد تا از نعمت‌هایش استفاده کنند و عقلشان را به کار بیاندازند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مساله این است که شمر می‌توانست شمر نشود، ولی عقلش را کنار گذاشت و شهوتش را به میدان آورد و شمر شد؛ قارون می‌توانست قارون نباشد،ولی عقلش را کنار گذاشت و به شکم میدان داد و قارون شد،بلعم هم می‌توانست این بلعم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 که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عقل را دور انداخت و شهوت و غریزه را جلو انداخت و خودش را بدبخت کرد،یوسف هم می‌توانست این یوسف نباشد،اما از عقل بهره برد و شهوت را حبس کرد و در نتیجه یوسف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 است که در همان مملکتی که فرعون فرعون شد،یوسف یوسف شد</w:t>
      </w:r>
      <w:r>
        <w:rPr>
          <w:rFonts w:eastAsia="IRNazanin" w:cs="IRNazanin"/>
          <w:color w:val="111111"/>
          <w:sz w:val="28"/>
          <w:szCs w:val="28"/>
          <w:rtl w:val="true"/>
          <w:lang w:bidi="fa-IR"/>
        </w:rPr>
        <w:t>.</w:t>
      </w:r>
    </w:p>
    <w:p>
      <w:pPr>
        <w:pStyle w:val="Heading3"/>
        <w:numPr>
          <w:ilvl w:val="2"/>
          <w:numId w:val="1"/>
        </w:numPr>
        <w:rPr/>
      </w:pPr>
      <w:bookmarkStart w:id="248" w:name="__RefHeading___Toc2152079_237004111"/>
      <w:bookmarkStart w:id="249" w:name="_Toc89"/>
      <w:bookmarkEnd w:id="248"/>
      <w:r>
        <w:rPr>
          <w:rtl w:val="true"/>
        </w:rPr>
        <w:t>یرضی للناس ما یرضی لنفسه</w:t>
      </w:r>
      <w:bookmarkEnd w:id="249"/>
    </w:p>
    <w:p>
      <w:pPr>
        <w:pStyle w:val="BookText"/>
        <w:rPr/>
      </w:pPr>
      <w:r>
        <w:rPr>
          <w:rFonts w:ascii="IRNazanin" w:hAnsi="IRNazanin" w:eastAsia="IRNazanin"/>
          <w:color w:val="111111"/>
          <w:sz w:val="28"/>
          <w:sz w:val="28"/>
          <w:szCs w:val="28"/>
          <w:rtl w:val="true"/>
          <w:lang w:bidi="fa-IR"/>
        </w:rPr>
        <w:t>دومین نشانه کامل شدن عقل این است که انسان هرچه برای خود می‌خواهد برای دیگران هم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کار ساده‌ای نیست و از خودگذشتگی و ایثار زیادی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راستی،اگر نشانه‌های وجود عقل در انسان چنین رفتارهایی است، تعداد عاقلان روی زمین بسیار کم نیست؟</w:t>
      </w:r>
    </w:p>
    <w:p>
      <w:pPr>
        <w:pStyle w:val="Heading3"/>
        <w:numPr>
          <w:ilvl w:val="2"/>
          <w:numId w:val="1"/>
        </w:numPr>
        <w:rPr/>
      </w:pPr>
      <w:bookmarkStart w:id="250" w:name="__RefHeading___Toc2152081_237004111"/>
      <w:bookmarkStart w:id="251" w:name="_Toc90"/>
      <w:bookmarkEnd w:id="250"/>
      <w:r>
        <w:rPr>
          <w:rtl w:val="true"/>
        </w:rPr>
        <w:t>همه دیوانه اند</w:t>
      </w:r>
      <w:r>
        <w:rPr>
          <w:rtl w:val="true"/>
        </w:rPr>
        <w:t>...</w:t>
      </w:r>
      <w:bookmarkEnd w:id="251"/>
    </w:p>
    <w:p>
      <w:pPr>
        <w:pStyle w:val="BookText"/>
        <w:rPr/>
      </w:pPr>
      <w:r>
        <w:rPr>
          <w:rFonts w:ascii="IRNazanin" w:hAnsi="IRNazanin" w:eastAsia="IRNazanin"/>
          <w:color w:val="111111"/>
          <w:sz w:val="28"/>
          <w:sz w:val="28"/>
          <w:szCs w:val="28"/>
          <w:rtl w:val="true"/>
          <w:lang w:bidi="fa-IR"/>
        </w:rPr>
        <w:t xml:space="preserve">روزی،هارون الرشید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اطرافیانش سراغ بهلول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خبر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پیدایش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را یافتند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تو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بهلول نزد هارون آمد،هارون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 از دیوانه‌های شهر بغداد برای من آمار بگیری؟بهلول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آمار چه کسانی را می‌توانی بگیری؟گفت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عقلای بغداد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در تمام بغداد دو سه نفر بیشتر عاقل نیستند که یکی از آن‌ها خودم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دو نفر دیگر هم در گوشه و کنار شهر</w:t>
      </w:r>
      <w:bookmarkStart w:id="252" w:name="pg6294_44209"/>
    </w:p>
    <w:p>
      <w:pPr>
        <w:pStyle w:val="BookText"/>
        <w:rPr/>
      </w:pPr>
      <w:bookmarkEnd w:id="252"/>
      <w:r>
        <w:rPr>
          <w:rFonts w:ascii="IRNazanin" w:hAnsi="IRNazanin" w:eastAsia="IRNazanin"/>
          <w:color w:val="111111"/>
          <w:sz w:val="28"/>
          <w:sz w:val="28"/>
          <w:szCs w:val="28"/>
          <w:rtl w:val="true"/>
          <w:lang w:bidi="fa-IR"/>
        </w:rPr>
        <w:t>پراکنده‌اند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مردم،از خودت بگیر تا پایین،همه دیوانه‌اند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بهلول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شرایط،آمار دیوانه‌ها را نمی‌شود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هفت میلیارد و اندی انسان در کره زمین زندگی می‌کنند که،جز اندکی،همگی دیوانه‌اند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آمار این دیوانه‌ها را با این وسعتی که در دیوانگی دارند می‌شود گرفت؟کسانی که اخلاقشان اخلاق خدایی نیست،رحمشان رحم خدا نیست،و صفاتشان صفات خدا نیست،به جای عقل،در آن‌ها غلبه شهوت بیداد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عاقل نیستند، دیوانه‌اند و جالب این است که آن‌ها هرکسی را که مثل خودشان نیست دیوانه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مردم به پیغمبر،صلّی اللّه علیه و آله و سلّم،همین نسبت را نمی‌دادند؟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إِنَّهُ لَمَجْنُونٌ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Heading3"/>
        <w:numPr>
          <w:ilvl w:val="2"/>
          <w:numId w:val="1"/>
        </w:numPr>
        <w:rPr/>
      </w:pPr>
      <w:bookmarkStart w:id="253" w:name="__RefHeading___Toc2152083_237004111"/>
      <w:bookmarkStart w:id="254" w:name="_Toc91"/>
      <w:bookmarkEnd w:id="253"/>
      <w:r>
        <w:rPr>
          <w:rtl w:val="true"/>
        </w:rPr>
        <w:t>استعمال الحلم عند العثره</w:t>
      </w:r>
      <w:bookmarkEnd w:id="254"/>
    </w:p>
    <w:p>
      <w:pPr>
        <w:pStyle w:val="BookText"/>
        <w:rPr/>
      </w:pPr>
      <w:r>
        <w:rPr>
          <w:rFonts w:ascii="IRNazanin" w:hAnsi="IRNazanin" w:eastAsia="IRNazanin"/>
          <w:color w:val="111111"/>
          <w:sz w:val="28"/>
          <w:sz w:val="28"/>
          <w:szCs w:val="28"/>
          <w:rtl w:val="true"/>
          <w:lang w:bidi="fa-IR"/>
        </w:rPr>
        <w:t>سومین دلیل وجود عقل در انسان گذشت او از لغزش برادران و خواهران و خویشان و همسر و دوستان و بردباری‌اش به گاه سختی‌ها و تنگناهاست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درگیر نشدن و دعوا درست نکردن در برابر خطای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الحلم عند العثره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پیش می‌آید که مردم درباره انسان سخنی بر زبان می‌آورند که حقیقت است،ولی انسان به جای آن که درباره آن فکر کند ناراحت می‌شود و چه بسا دعوا راه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اگر به آن فکر می‌کرد،راهی به هدایت می‌یافت</w:t>
      </w:r>
      <w:r>
        <w:rPr>
          <w:rFonts w:eastAsia="IRNazanin" w:cs="IRNazanin"/>
          <w:color w:val="111111"/>
          <w:sz w:val="28"/>
          <w:szCs w:val="28"/>
          <w:rtl w:val="true"/>
          <w:lang w:bidi="fa-IR"/>
        </w:rPr>
        <w:t>.</w:t>
      </w:r>
    </w:p>
    <w:p>
      <w:pPr>
        <w:pStyle w:val="Heading3"/>
        <w:numPr>
          <w:ilvl w:val="2"/>
          <w:numId w:val="1"/>
        </w:numPr>
        <w:rPr/>
      </w:pPr>
      <w:bookmarkStart w:id="255" w:name="__RefHeading___Toc2152085_237004111"/>
      <w:bookmarkStart w:id="256" w:name="_Toc92"/>
      <w:bookmarkEnd w:id="255"/>
      <w:r>
        <w:rPr>
          <w:rtl w:val="true"/>
        </w:rPr>
        <w:t>سخنی که سبب بیداری شد</w:t>
      </w:r>
      <w:bookmarkEnd w:id="256"/>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سنایی غزنوی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بزرگ و کم‌نظیر،و عارفی عاشق و حکیم است که بنای ادبیات عرفانی در ایران به او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درباره تحولی که در زندگی پیدا کرد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من درباره کارم تعطیل بود تا این که</w:t>
      </w:r>
    </w:p>
    <w:p>
      <w:pPr>
        <w:pStyle w:val="BookText"/>
        <w:rPr/>
      </w:pPr>
      <w:r>
        <w:rPr>
          <w:rFonts w:ascii="IRNazanin" w:hAnsi="IRNazanin" w:eastAsia="IRNazanin"/>
          <w:color w:val="111111"/>
          <w:sz w:val="28"/>
          <w:sz w:val="28"/>
          <w:szCs w:val="28"/>
          <w:rtl w:val="true"/>
          <w:lang w:bidi="fa-IR"/>
        </w:rPr>
        <w:t>کسی عقلم را بیدار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قدرت مغز و طبع لطیف و احساس شاعرانه‌ام را خرج مدح سلاطین غزنوی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منصبان دیگر می‌کردم و از عقل خود برای رضای خدا بهره نمی‌گرفتم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 این بود که مدح سلطان را بگویم که مثلا همتش چون آسمان بلند است و قامتش چون سرو است یا فلان وزیر او در تاریخ نمونه نداشته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همین‌طور می‌گذشت تا این که یک روز میان شعرای دربار برای گفتن عالی‌ترین قصیده در مدح سلطان رقابتی برپا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خوشحال و خندان به منزل آمدم و به زنم نوید بردن جایزه را دادم و هفته بعد را صرف سرودن قصیده خود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نیز،شعرم را به خطی خوش در کاغذی نوشتم و خود را برای خواندن آن آماده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شب بود که کارهایم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آن‌گاه،به زنم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لباس‌های مرا در بقچه‌ای بگذار تا به حمام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بقچه را زیر بغل گذاشتم و به طرف حمام راه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کنار حمام که رد می‌شدم،دیدم داخل تون حمام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نشسته‌اند و با هم حرف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پله‌ها ایستادم و به انتهای تون نگاه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تون تاب با آن لباس کثیف و چرکش به متکای پاره‌ای تکیه داده و با مردی که گاهی او را می‌دیدم و مردم دیوانه لایه‌خور صدایش می‌کردند حرف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این نامگذاری عجیب نیز این بود که او به شراب‌فروشی‌ها و میخانه‌ها می‌رفت و ته‌مانده مشروب مردم را در شیشه‌ای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بعد،شب‌ها می‌آمد و با این تون تاب عرق‌ها را تقسیم می‌کرد و این‌طوری با هم روزگار می‌گذراندند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تون تاب،آن شب،به بالشش تکیه داده بود و مطابق معمول،هردو مشغول میخواری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دیوانه پیاله گلی تون تاب را دوباره پر می‌کرد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بخور به کوری چشم سلطان غزنوی ظالم عوضی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 تاب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دیوانه،اگر مأموری از این اطراف رد شود و صدایت را</w:t>
      </w:r>
    </w:p>
    <w:p>
      <w:pPr>
        <w:pStyle w:val="BookText"/>
        <w:rPr/>
      </w:pPr>
      <w:r>
        <w:rPr>
          <w:rFonts w:ascii="IRNazanin" w:hAnsi="IRNazanin" w:eastAsia="IRNazanin"/>
          <w:color w:val="111111"/>
          <w:sz w:val="28"/>
          <w:sz w:val="28"/>
          <w:szCs w:val="28"/>
          <w:rtl w:val="true"/>
          <w:lang w:bidi="fa-IR"/>
        </w:rPr>
        <w:t>بشنود سر هردوی ما را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کجا بود،عرقت را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 تاب پیاله‌اش را سر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 یا بریزم؟گفت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جام را هم بخور به کوری چشم سنائیک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کاف تصغیر و تحقیر هم به اسم من اضافه کرد؛یعنی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ظرف را هم بخور به کوری چشم این سنایی کوچولوی دیوانه بی‌عقل که به جای این که هنرش را خرج حق کند،خرج مشتی آدم ظالم و عوضی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آن دیوانه تکانی خوردم و به خانه برگشتم و قصیده‌ای را که در مدح سلطان گفته بودم پاره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بعد،اشک‌ریزان توبه کردم و به خدا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خدایا،پیغمبر تو می‌فرماید از زمان تولد تا وقت مرگ، هیچ لحظه‌ای در زندگی انسان ارزشمندتر از لحظه بیداری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 که تغیّر حال مرا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 و چرا حمام نرفتی؟گفتم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خدا،کارم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 دربار نمی‌روم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 آن دیوانه لایه‌خور را بیامرزد که امشب مرا از خواب غفلت بیدار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بعد،وضو گرفتم و نشستم این شعر را گفتم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ملکا ذکر تو گویم که تو پاکی و خدایی نروم جز به همان ره که توأم راه‌نمایی</w:t>
      </w:r>
    </w:p>
    <w:p>
      <w:pPr>
        <w:pStyle w:val="BookText"/>
        <w:rPr/>
      </w:pPr>
      <w:r>
        <w:rPr>
          <w:rFonts w:ascii="IRNazanin" w:hAnsi="IRNazanin" w:eastAsia="IRNazanin"/>
          <w:color w:val="111111"/>
          <w:sz w:val="28"/>
          <w:sz w:val="28"/>
          <w:szCs w:val="28"/>
          <w:rtl w:val="true"/>
          <w:lang w:bidi="fa-IR"/>
        </w:rPr>
        <w:t>همه درگاه تو پویم همه از فضل تو جویم همه توحید تو گویم که به توحید سزایی</w:t>
      </w:r>
    </w:p>
    <w:p>
      <w:pPr>
        <w:pStyle w:val="BookText"/>
        <w:rPr/>
      </w:pPr>
      <w:r>
        <w:rPr>
          <w:rFonts w:ascii="IRNazanin" w:hAnsi="IRNazanin" w:eastAsia="IRNazanin"/>
          <w:color w:val="111111"/>
          <w:sz w:val="28"/>
          <w:sz w:val="28"/>
          <w:szCs w:val="28"/>
          <w:rtl w:val="true"/>
          <w:lang w:bidi="fa-IR"/>
        </w:rPr>
        <w:t>تو حکیمی تو عظیمی تو کریمی تو رحیمی تو نماینده فضلی تو سزاوار ثنایی</w:t>
      </w:r>
    </w:p>
    <w:p>
      <w:pPr>
        <w:pStyle w:val="BookText"/>
        <w:rPr/>
      </w:pPr>
      <w:r>
        <w:rPr>
          <w:rFonts w:ascii="IRNazanin" w:hAnsi="IRNazanin" w:eastAsia="IRNazanin"/>
          <w:color w:val="111111"/>
          <w:sz w:val="28"/>
          <w:sz w:val="28"/>
          <w:szCs w:val="28"/>
          <w:rtl w:val="true"/>
          <w:lang w:bidi="fa-IR"/>
        </w:rPr>
        <w:t>بری از رنج و گدازی بری از درد و نیازی بری از بیم و امیدی بری از چون و چرایی</w:t>
      </w:r>
    </w:p>
    <w:p>
      <w:pPr>
        <w:pStyle w:val="BookText"/>
        <w:rPr/>
      </w:pPr>
      <w:r>
        <w:rPr>
          <w:rFonts w:ascii="IRNazanin" w:hAnsi="IRNazanin" w:eastAsia="IRNazanin"/>
          <w:color w:val="111111"/>
          <w:sz w:val="28"/>
          <w:sz w:val="28"/>
          <w:szCs w:val="28"/>
          <w:rtl w:val="true"/>
          <w:lang w:bidi="fa-IR"/>
        </w:rPr>
        <w:t>نتوان وصف تو گفتن که تو در فهم نگنجی نتوان شبه تو گفتن که تو در وهم نیایی</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و دندان سنایی همه توحید تو گوید مگر از آتش دوزخ بودش روی رهایی</w:t>
      </w:r>
      <w:r>
        <w:rPr>
          <w:rFonts w:eastAsia="IRNazanin" w:cs="IRNazanin"/>
          <w:color w:val="111111"/>
          <w:sz w:val="28"/>
          <w:szCs w:val="28"/>
          <w:rtl w:val="true"/>
          <w:lang w:bidi="fa-IR"/>
        </w:rPr>
        <w:t>.</w:t>
      </w:r>
      <w:bookmarkStart w:id="257" w:name="pg6294_44212"/>
    </w:p>
    <w:p>
      <w:pPr>
        <w:pStyle w:val="Heading3"/>
        <w:numPr>
          <w:ilvl w:val="2"/>
          <w:numId w:val="1"/>
        </w:numPr>
        <w:rPr/>
      </w:pPr>
      <w:bookmarkStart w:id="258" w:name="__RefHeading___Toc2152087_237004111"/>
      <w:bookmarkStart w:id="259" w:name="_Toc93"/>
      <w:bookmarkEnd w:id="257"/>
      <w:bookmarkEnd w:id="258"/>
      <w:r>
        <w:rPr>
          <w:rtl w:val="true"/>
        </w:rPr>
        <w:t>پی نوشت</w:t>
      </w:r>
      <w:r>
        <w:rPr>
          <w:rtl w:val="true"/>
        </w:rPr>
        <w:t>:</w:t>
      </w:r>
      <w:bookmarkEnd w:id="2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دراین‌باره سه کتاب مفید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زنبور،موریانه،و مورچه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هرسه از تالیفات موریس مترلینگ که انسان را با زندگی عجیب این سه موجود آشنا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این مطلب مقدماتی لازم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 که در روایات مفهوم علم با آنچه امروزه به آن علم گفته می‌شود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ثلاثة و ما سوی ذلک فهو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محکمة،أو سنة قائمة،أو فریضة 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العمال،ح </w:t>
      </w:r>
      <w:r>
        <w:rPr>
          <w:rFonts w:eastAsia="IRNazanin" w:cs="IRNazanin"/>
          <w:color w:val="111111"/>
          <w:sz w:val="28"/>
          <w:szCs w:val="28"/>
          <w:lang w:bidi="fa-IR"/>
        </w:rPr>
        <w:t>2865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العلم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محکمة أو فریضة عادلة،أو سنة قائمة،و ما خلاهن فهو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علم الناس فی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أن تعرف ربک،و الثانیة أن تعرف ما صنع بک،و الثالثة أن تعرف ما أراد منک،و الرابعة أن تعرف ما یخرجک من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علمه علی عقله کان و بالا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علم لا یؤیده عقل مضلة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الحکم،ح </w:t>
      </w:r>
      <w:r>
        <w:rPr>
          <w:rFonts w:eastAsia="IRNazanin" w:cs="IRNazanin"/>
          <w:color w:val="111111"/>
          <w:sz w:val="28"/>
          <w:szCs w:val="28"/>
          <w:lang w:bidi="fa-IR"/>
        </w:rPr>
        <w:t>6869</w:t>
      </w:r>
      <w:r>
        <w:rPr>
          <w:rFonts w:ascii="IRNazanin" w:hAnsi="IRNazanin" w:eastAsia="IRNazanin"/>
          <w:color w:val="111111"/>
          <w:sz w:val="28"/>
          <w:sz w:val="28"/>
          <w:szCs w:val="28"/>
          <w:lang w:bidi="fa-IR"/>
        </w:rPr>
        <w:t>،</w:t>
      </w:r>
      <w:r>
        <w:rPr>
          <w:rFonts w:eastAsia="IRNazanin" w:cs="IRNazanin"/>
          <w:color w:val="111111"/>
          <w:sz w:val="28"/>
          <w:szCs w:val="28"/>
          <w:lang w:bidi="fa-IR"/>
        </w:rPr>
        <w:t>8601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العلوم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للأدیان،و الطب للأبدان،و النحو للسان،و النجوم لمعرفة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الأدیان،و علم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تفاوت موجود در این روایات دانسته می‌شود که هر علمی که در راستای رشد عقل نباشد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ازاین‌رو،علم آن است که منشأ شناخت و هدایتی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میان،بعضی علوم برتر از بعض دیگرند که علم دین،پزشکی،زبان،و نجوم به لحاظ منفعتی که دارند بیشتر مورد توجه‌اند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در این است که هرکس در کنار علوم مفید برای زندگی در دنیا از علمی که هدایت او را در بر دارد خالی یا بدان بی‌توجه باشد سایر دانسته‌هایش نیز بی‌فایده‌اند و این سبب تفاوت علم با فضل است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 کَذلِکَ زُیِّنَ لِلْکافِرِینَ ما کانُوا یَعْمَلُونَ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دراین‌باره روایتی نقل شده است که فرق مکر معاویه و عقل علی علیه السلام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الجبار،عن بعض أصحابنا رفعه إلی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العقل؟قال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الرحمن و اکتسب به الجنان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کان فی معاویة؟فقال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النکراء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الشیطنة،و هی شبیهة بالعقل،و لیست بالعقل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البلاغه،خطبه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 اللّه بن العباس دخلت علی أمیر المؤمنین علیه السلام بذی قار و هو یخصف نعله فقال لی ما قیمة هذا النعل؟فقلت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قیمة لها،فقال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لهی أحب إلی من إمرتکم إلا أن أقیم حقا أو أدفع باطلا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آخوند خراسانی،ملاّ محمّد کاظم</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1839</w:t>
      </w:r>
      <w:r>
        <w:rPr>
          <w:rFonts w:eastAsia="IRNazanin" w:cs="IRNazanin"/>
          <w:color w:val="111111"/>
          <w:sz w:val="28"/>
          <w:szCs w:val="28"/>
          <w:rtl w:val="true"/>
          <w:lang w:bidi="fa-IR"/>
        </w:rPr>
        <w:t>-</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اصولی و مرجع تقلید شیعه و رهبر سیاسی عصر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کوچک‌ترین پسر ملا حسین واعظ هراتی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حسین در مشهد ساکن شده بود و محمد کاظم در همان‌جا زاده شد و علوم مقدماتی را فرا گرفت و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مشهد را به سوی سبزوار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آن‌جا،چند ماهی در نزد حاج ملا هادی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تهران سفر کرد و نزد ملا حسین خویی و نیز میرزا ابو الحسن 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تحصیل فلسفه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راهی نجف شد و تا زمان درگذشت شیخ مرتضی انصاری</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ماه،از درس فقه و اصول او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شیخ انصاری در محضر میرزا محمد حسن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تعلم فقه و اصول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درس استادان دیگری مانند سید علی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راضی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مهدی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که میرزای شیرازی از نجف به سامره رفت و در آن‌جا به تدریس پرداخت،آخوند نیز مانند بسیاری از شاگردان استاد مدتی در سامره ماندگار شد،اما پس از چندی،به توصیه میرزا،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نجف بازگشت و کار تدریس را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 آخوند را به فضل می‌ستود و طلاب را به استفاده از درس او تشویق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میرزا حوزه سامره از رونق افتاد و همه نظرها بار دیگر به سوی حوزه نجف و زعیم آن معطوف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 به عنوان جانشینی میرزای شیرازی و بزرگ‌ترین مرجع تقلید عالم شیعه مشخص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طلاب از همه نقاط جهان تشیع به سوی نجف روی آوردند و در مجلس درس او شرکت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تعداد شرکت‌کنندگان در درس اصول او به قدری زیاد بود که تا آن زمان مانند آن شنیده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تعداد را در آخرین دوره درسی اصول آخوند،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گفته‌اند که بنا بر اقوال گوناگون،بیش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ایشان مجتهد مسلم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در عین اشتغال دائم به کارهای علمی و تربیت طلاب و اداره حوزه‌ای که در حال رونق روزافزون بود،رویدادهای سیاسی ایران را نیز با دقت دنبال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 حاکی از ابراز مخالفت وی با اخذ وام توسط مظفر الدین شاه از روسیه تزاری و تلاش‌های او در راه روشن ساختن اذهان مردم نسبت به پیامدهای این‌گونه اقدامات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شهرت آخوند به عنوان رهبر سیاسی از دوران فعالیت شدید وی در جنبش مشروطیت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به همراه دو تن از مجتهدان بزرگ معاصر خویش،میرزا حسین تهرانی و شیخ عبد اللّه مازندرانی،با ارسال نامه‌ها و تلگرام‌هایی برای رهبران دینی و سیاسی در داخل کشور و نشر اعلامیه‌هایی روشنگر در رأس رهبران جنبش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میرزا محمد حسین نایینی نیز در این راه به او یاری می‌رساند و از جمله طی کتابی تحت عنوان تنبیه الامّة و تنزیه الملّة کوشید نظام مشروطه را از دیدگاه شریعت توجیه و اعتراضات علمای مخالف مشروطیت را 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خراسانی خود تقریظی بر این کتاب نوشته و ضمن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بودن اصول مشروطیت را از شریعت محقه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کرده است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و یاران همراهش به نظام مشروطه به عنوان وسیله‌ای برای تحدید ظلم می‌نگریستند و شرکت در جنبش مشروطیت را بر همه مسلمانان واجب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محمد علی شاه به سلطنت رسید</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اندرزنامه‌ای برای او فرستاد و او را به رعایت موازین شرع و عدالت و کوشش در راه تأمین استقلال کشور دعوت کرد، اما محمد علی شاه که علی‌رغم تظاهرش به همراهی با مشروطه قصد حکومت به شیوه استبداد را داشت،سرانجام کار را به بمباران مجلس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آن‌گاه،آخوند به نبرد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وی شدت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حتی کوشید از نیروی ایرانیان آزادیخواهی که در استانبول ساکن بودند،برای تقویت نبرد با خودکامگی محمد علی شاه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وقتی آگاه شد که محمد علی شاه قصد دارد با گرو گذاردن جواهرات سلطنتی از دولت روسیه وامی دریافت کند،طی تلگرامی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سعادت 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گروهی از ایرانیان آزادیخواه در استانبول تشکیل یافته بود،از آنان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توسط سفراء و جراید رسمیه دول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رسما اعلام دارند که به موجب اصل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نظامنامه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ایران حق هیچ‌گونه معاهده و استقراض بدون امضای پارلمان ندارد و نیز جواهرات موجود در خزانه تهران متعلق به ملت ایران است و هرگاه وامی به محمد علی شاه داده شود،ملت آن را معتبر نخواهد شمرد و در برابر آن مسئولیتی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آخوند طی اعلامیه‌ای که میرزا حسین تهرانی و شیخ عبد اللّه مازندرانی نیز آن را امضا کردند،از مردم ایران خواست که از پرداختن مالیات به مأموران محمد علی شاه خودداری کنند و در سرنگون ساختن حکومت او بکوشند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تن،همچنین طی اعلامیه‌ای،از انقلابیون مسلمان قفقاز،تفلیس و مناطق دیگر خواستند که به کمک انقلابیون تبریز بشتابند و به استبداد قاجاریه پایان دهند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وزارت خارجه انگلستان حاکی از آن است که دولت‌های روس و انگلیس در این دوران با یکدیگر توافق کرده بودند که به منظور آرام ساختن مردم،شاه را به قبول نوعی مشروطیت صوری وادارند و از سوی دیگر،همه تلاش خود را برای دور ساختن علمای دینی از منازل فعالیت سیاسی به کار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ازاین‌رو،دو دولت طی یک یادداشت مشترک از آخوند و سایر رهبران مشروطه‌خواه مقیم عراق خواستند که فعالیت سیاسی خویش را متوقف کنند و رهبران گروه‌های مشروطه‌خواه داخل کشور را به میانه‌روی فرا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یادداشت هم‌چنین آمده بود که پایان بخشیدن به فعالیت‌های سیاسی به سود خود مجتهدان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به اشاره تهدیدآوری که در این یادداشت بود،وقتی ننهادند و به ویژه آخوند هم‌چنان آشتی‌ناپذیر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تاریخ،در رسانه‌های گروهی انگلستان مطالبی شدیدا خصمانه بر ضد آخوند انتشار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ایام،علمای نجف تحت رهبری آخوند تصمیم گرفتند به منظور کسب آگاهی بیشتر از کیفیت نبرد مشروطه‌خواهان ایران و شرایط کار و نیز رهبری مشروطه‌خواهان از نزدیک،دسته‌جمعی به ایران سفر کنند، اما وقتی به کربلا رسیدند آگاهی یافتند که نیروهای سپهسالار تنکابنی و سردار اسعد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بختیاری تهران را اشغال کرده و محمد علی شاه را از پادشاهی برکنار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سران سیاسی جنبش بر بی‌اعتنایی خود نسبت به مذهب و روحانیون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گروهی از علمای مخالف مشروطه،از جمله آقا سید کاظم یزدی که شرکت در این جنبش را حرام شمرده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نکوهش علمای مشروطه‌خواه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از عملکرد سران سیاسی مشروطیت به شدت انتقاد کرد،اما هم‌چنان به دفاع از اصل مشروطیت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منظور کسب آگاهی از نزدیک و جلوگیری از کج‌روی‌ها،تصمیم گرفت به همراه جمعی دیگر از علما به ایران سفر کند،اما ناگهان در نجف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 طبیعی تلقی نشد و این که عمال انگلستان او را مسموم ساخته‌اند محتمل می‌نماید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پیش از آن،شیخ عبد اللّه مازندرانی به مناسبتی اعلام داشته بود که زندگی او و آخوند آماج تهدید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به سبب تبحر و نوآوری‌هایش در فن اصول،شهرت علمی عظیمی کسب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اثر او،کفایة الاصول،کتاب درسی طلاب در پایان دوره سطح است که غالبا پایه کار مدرسان خارج اصول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مجتهد بر این کتاب حاشیه نگاشته‌اند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بلند آوازه آخوند،میرزا ابو الحسن مشکینی،شیخ محمد حسین کاشف الغطاء،شیخ محمد جواد بلاغی،آقا ضیاء الدین عراقی،آقا شیخ محمد علی شاه‌آبادی،سید محسن امین عاملی،آقا سید ابو الحسن اصفهانی،حاج آقا حسین قمی،سید محمد تقی خوانساری،سید عبد الحسین حجت،سید حسن مدرس،شیخ محمد حسین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صدر الدین صدر،حاج آقا حسین بروجردی،سید عبد اللّه بهبهانی، سید عبد الهادی شیرازی،سید محسن حکیم،سید محمود شاهرودی و آقا بزرگ تهرانی را می‌توان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مهم آخوند کتب و رسائل زیر شهرت بیشتر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الاصول،تعلیقة علی المکاسب،درر الفوائد فی شرح الفرائد،الفوائد الفقهیة و الاصولیة، تکملة التبصرة،شرح تکملة التبصرة،الاجتهاد و التقلید،کتاب فی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بزرگ اسلامی،ذیل مدخل آخوند خراسانی</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الکشی فی ترجمة أبی أیوب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 و حذیفة؟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حذیفة مثل ابن مسعود،لأن حذیفة کان رکنا،و ابن مسعود 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والی القوم و مال معهم و قال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اللّه بن مسعود عن رسول اللّه صلی اللّه علیه و آله،و روی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السلمانی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،فی حب رسول اللّه صلی اللّه علیه و آله الحسن و الحسین علیهما السلام،الحدیث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فی ترجمة محمد بن أبی حذیفة من الکشی أن عبد اللّه بن مسعود کان شریکا فی قتل عثمان،و هو من الاثنی عشر الذین أنکروا علی أبی بکر،ذکره الصدوق 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أبواب الاثنی عشر،باب الذین أنکروا علی أبی بکر جلوسه فی الخلافة،الحدیث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فیه عدة من الروایات،عن ابن مسعود،عن رسول اللّه صلی اللّه علیه و آله،أنه یکون بعده اثنا عشر خلیفة بعدد نقباء بنی إسرائیل،باب الخلفاء و الائمة بعد النبی صلی اللّه علیه و آله اثنا عشر،الاحادیث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الروایات التی رواها الصدوق‌قدس سره‌کلها ضعیفه،ولو صحت لم تعارض ما ذکره الفضل من شاذان من أن ابن مسعود والی القوم و مال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أنه لم یتبع أمیر المؤمنین علیه السلام و لم یشایعه بل استقل فی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 من فتاواه فی الفقه و ما ورد من الروایات فی تخطئته،فمنها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محمد بن یعقوب،عن محمد بن یحیی،عن أحمد بن محمد،عن علی ابن الحکم،عن عبد اللّه بن فرقد،و المعلی بن خنیس،قالا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أبی عبد اللّه علیه السلام و معنا ربیعة الرأی فذکرنا فضل القرآن،فقال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ابن مسعود لا یقرأ علی قراءتنا فهو ضال،فقال ربیعة؟ضال؟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ضال،ثم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نحن فنقرأ علی قرءة أبی،الکافی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النوادر من کتاب فضل القرآن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الصدوق فی الفقیه،عن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 ابن مسعود علی الناس صلاتهم بشیئین،بقوله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اسم ربک و تعالی 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علینا و علی عباد اللّه الصالحین،یعنی فی التشهد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الجماعة و فضلها،الحدیث </w:t>
      </w:r>
      <w:r>
        <w:rPr>
          <w:rFonts w:eastAsia="IRNazanin" w:cs="IRNazanin"/>
          <w:color w:val="111111"/>
          <w:sz w:val="28"/>
          <w:szCs w:val="28"/>
          <w:lang w:bidi="fa-IR"/>
        </w:rPr>
        <w:t>1190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الشیخ عن أبی طالب الانباری،قال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محمد بن أیوب الجوزجانی،قال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عثمان بن أبی شیبة،قال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أبی بکر،عن شعبة،عن سماک،عن عبیدة السلمانی،قال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الخطاب وقعت فی إمارته هذه الفریضة فلم یدر ما 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أصحاب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هؤلاء فریضتهم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للابوین السدسان، و للزوجة الثمن،و للبنتین ما یبقی،فقال،فأین فریضتهما الثلثان؟فقال له علی ابن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ما یبقی،فأبی ذلک عمرو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،باب فی إبطال العول و العصبة،الحدیث </w:t>
      </w:r>
      <w:r>
        <w:rPr>
          <w:rFonts w:eastAsia="IRNazanin" w:cs="IRNazanin"/>
          <w:color w:val="111111"/>
          <w:sz w:val="28"/>
          <w:szCs w:val="28"/>
          <w:lang w:bidi="fa-IR"/>
        </w:rPr>
        <w:t>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المتلخص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اللّه بن مسعود لم یثبت أنه والی علیا علیه السلام و قال بالحق،و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قد اعتنی علماء العامة بشأنه،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متسالم علیه عندهم فی الفضل و التقی،قال ابن حجر فی 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بن 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بمعجمة 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حبیب الهذلی أبو عبد الرحمان،من السابقین الاولین،و من کبار العلماء من الصحابة،مناقبة جمة و أمره عمر علی الکوفة،و مات سنة اثنتین و ثلاثین أو فی التی بعدها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الاساس أثنی علیه السید المرتضی فی الشافی،و استدل بروایاته علی المخالفین جدلا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سیه نمیری در تاریخ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در طول حیاتشان داخل قبر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رفت که یکی از آن‌ها عبد اللّه ذو البجادین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ینزل صلی اللّه علیه و آله فی قبر أحد قط إلا فی خمسة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قبور ثلاث نسوة،و قبرا رجلین،منها قبر بمکة، و أربعة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خدیجة زوجته،و قبر عبد اللّه المزنی الذی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ذو البجادین، و قبر أم رومان أم عائشة بنت أبی بکر،و قبر فاطمة بنت أسد بن هاشم أم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 ذو البجادین،لانه کان یرید الاسلام فمنعه قومه و ضیقوا علیه حتی خرج من بینهم و لیس علیه إلا بجادو هو الکساء الغلیظفشقه باثنین فائتزر بواحدة وارتدی بالاخری،ثم أتی رسول اللّه صلی اللّه علیه و سلم فسمی ذو البجادین</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لقب‌های ذو البجادین اوّاه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المنثور،جلال الدین سیوطی،ج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مردویه عن جابر رضی اللّه عنه ان رجلا کان یرفع صوته بالذکر فقال رجل لو ان هذا خفض صوته،فقال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فانه أواه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و ابن مردویه عن عقبة بن عامر رضی اللّه عنه ان رسول اللّه صلی اللّه علیه و سلم قال لرجل یقال له ذو البجادین انه أواه و ذلک انه کان یکثر ذکر اللّه بالقرآن و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مردویه عن ابن عباس رضی اللّه عنهما ان النبی صلی اللّه علیه و سلم أدخل میتا القبر و قال رحمک اللّه ان کنت لاواها تلاء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جریر و ابن أبی حاتم و أبو الشیخ و ابن مردویه عن عبد اللّه بن شداد بن الهاد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 الاواه الخاشع المتضرع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جریر و ابن المنذر و الطبرانی و أبو الشیخ عن ابن مسعود قال الاواه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الشیخ عن زید بن أسلم قال الاواه الدعاء المستکین إلی اللّه کهیئة المریض المتاوه من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عبد الرزاق و الفریابی و ابن أبی شیبة و ابن جریر و ابن المنذر و ابن أبی حاتم و الطیرانی و أبو الشیخ عن أبی العبید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عبد اللّه بن مسعود عن الاواه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جریر و ابن المنذر و ابن أبی حاتم من طریق علی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الاواه المؤمن التواب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الشیخ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الاواه الحلیم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بن أبی حاتم عن أبی أیوب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الاواه الذی إنا ذکر خطایاه استغفر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البدایة و النهایة،ابن کثیر،ج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محمد بن ابراهیم بن الحارث التیمی،أن عبد اللّه بن مسعود کان یحدث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من جوف اللیل و أنا مع رسول اللّه فی غزوة تبوک،فرأیت شعلة من نار فی ناحیة العسکر فاتبعتها انظر إلیها،قال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رسول اللّه و أبو بکر و عمر و إذا عبد اللّه ذو البجادین قد مات و إذا هم قد حفروا له،و رسول اللّه فی حفرته،و أبو بکر و عمر یدلیانه إلیه،و إذا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أدنیا إلی أخاکما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فدلیاه إلیه،فلما هیأه لشقه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قد أمسیت راضیا عنه فارض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یقول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یالیتنی کنت صاحب الحفرة</w:t>
      </w:r>
    </w:p>
    <w:p>
      <w:pPr>
        <w:pStyle w:val="BookText"/>
        <w:rPr/>
      </w:pPr>
      <w:r>
        <w:rPr>
          <w:rFonts w:ascii="IRNazanin" w:hAnsi="IRNazanin" w:eastAsia="IRNazanin"/>
          <w:color w:val="111111"/>
          <w:sz w:val="28"/>
          <w:sz w:val="28"/>
          <w:szCs w:val="28"/>
          <w:rtl w:val="true"/>
          <w:lang w:bidi="fa-IR"/>
        </w:rPr>
        <w:t>ابن اثیر در أسد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نقلی وفات او را در مدینه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أبی سعید المقبری وحده حدیثا واحدا و هو قال جئت لیلة أحرس رسول اللّه صلی اللّه علیه و سلم فإذا رجل میت فقیل هذا عبد اللّه ذو البجادین و توفی بالمدینة و فرغوا من جهازه و حملوه فقال النبی صلی اللّه علیه و سلم ارفقوا به رفق اللّه بکم فانه کان یحب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حدیث غریب لا یعرف الا من هذا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العقول،ابن شعبه حرانی،ص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صائب تبریزی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شهادت امام حسین علیه السلام ابتدا قیام توابین روی داد که به شکست آنان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مختار ثقفی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خونخواهی امام قیام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هادی به خلافت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اوایل خلافت،مدت سه سال تحت نفوذ مادرش بود،ولی پس از مرگ مادر یحیی بن خالد برمکی را در سال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وزارت برگزید و امور خلافت را به دست یحیی و فرزندانش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مردی متعصب و در عین حال عیاش و خوشگذران بود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تجمل و حلال دربار او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علویان کینه شدیدی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یحیی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فرزندانش جعفر،فضل،محمد،و موسی او را سخت بیمناک کرد،چنان که همت بر نابودی آنان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را کشت و سایر برامکه را به زندان انداخت و اموال ایشان را ضبط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هنگامی که به عزم رسیدگی به تعدیات حاکم خراسان و جنگ با خوارج مشرق ایران در حرکت بود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معین،ج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،مدخل هارون الرشید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بهلول ابو وهیب بن عمرو صیرفی کوفی،یکی از عقلای مجانین معاصر 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کوفه حدود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کوفه نشو و نما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 خلفای دیگر از او موعظه می‌طلبیدند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همان شهر ادب می‌آموخت و سپس به صورت مجانین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اخبار و نوادر و اشعار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معین،ج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مدخل بهلول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یَکادُ الَّذِینَ کَفَرُوا لَیُزْلِقُونَکَ بِأَبْصارِهِمْ لَمّا سَمِعُوا الذِّکْرَ وَ یَقُولُونَ إِنَّهُ لَمَجْنُونٌ</w:t>
      </w:r>
      <w:r>
        <w:rPr>
          <w:rFonts w:eastAsia="Amiri" w:cs="Amiri" w:ascii="Amiri" w:hAnsi="Amiri"/>
          <w:color w:val="111111"/>
          <w:sz w:val="28"/>
          <w:szCs w:val="28"/>
          <w:rtl w:val="true"/>
          <w:lang w:bidi="ar-SA"/>
        </w:rPr>
        <w:t>»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المجد مجدود بن آدم شاعر و عارف معروف ایرانی 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غزنین،اواسط یا اوایل نیمه دوم 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رشد در شاعری به دستگاه غزنویان راه جست و مسعود بن ابراهیم و بهرامشاه بن مسعود را یاد و مدح کرد،ولی نصیبی نبرد و از ممدوحان رضایتی نیافت و دردناک و مستمند در چنگ آز گرفتار بود تا دست به دامن عرفان زد و از جهان و جهانیان دست شست،چنان‌که بهرامشاه از پی اعزاز او خواست تا خواهر خود بدو دهد،نپذیرفت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چند سال از دوره جوانی خود را در شهرهای بلخ و سرخس و هرات و نیشابور گذرانید و گویا در همان ایام که در بلخ بود،راه کعبه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بازگشت از سفر مکه،مدتی در بلخ به سر برد و از آن‌جا به سرخس و مرو و نیشابور رفت و هرجا چندی در سایه تعهد و نیکوداشت بزرگان محل به سر برد تا در حدود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غزنین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 این سفر دراز مقداری از قصاید و اشعار سنایی است که در خراسان سروده و کارنامه بلخ که در شهر بلخ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حال و مجذوب شدن او نیز در اثنای همین سفر به بلخ روی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شاگرد و پیرو ابو یوسف یعقوب همداین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سنائی پس از بازگشت به غزنین تا پایان حیات در آن شهر به گوشه‌گیری و عزلت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دوره،به نظم مثنوی حدیقه الحدیقة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سنائی در غزنین زیارتگاه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دوستدار آل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سنائی در تغییر سبک شعر فارسی و ایجاد تنوع و تجدد در آن موثر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آثار او دو سبک مختلف مربوط به دو دوره زندگانی‌اش دیده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نخست سنائی شاعری درباری و لهو پیشه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برای تحصیل دینار از مدح کسی امتناع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دوم،شاعر افکار اخلاقی و عرفانی خود را اظهار داشته و سبک حقیقی خویش را بدین وسیله ایجاد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اوست حدیقة الحقیقة،طریق التحقیق،سیر العباد الی العباد،و کارنامه 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معین،ج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،مدخل سنائی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غزنوی،منسوب به غزنه،غزنی،یا غزنین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سلسله‌ای که در ایران شرقی پس از سامانیان سلطنت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سلطنت این خاندان را به دو قسمت باید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پادشاهی عبد المالک سامانی غلامی ترک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الپتگین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امارت طخارستان رسید و سپس در غزنین به حکومت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او،پسرش اسحاق و بعد از مرگ او غلامش بلکاتگین به حکومت رسیدند،ولی موسس واقعی این خاندان سبکتگین غلام و داماد الپتگین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شهر غزنین حکومت و سلسله‌ای ایجاد کرد که به مناسبت پایتخت سلسله در این شهر،به غزنویان شهرت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او محمود که مردی دلیر و شجاع بود قلمرو خود را از مشرق و جنوب ایران بسط داده دولتی نیرومند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 امرای صفاری،سامانی،آل زیار،و آل بویه غلبه کرد و چندبار به هند لشکر کشید و غنایم بسیار به پایتخت خویش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محمود،فرزند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شد و پس از اندک مدتی فرزند دیگرش مسعود به سلطنت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اگرچه دلیر بود،اما شرابخوارگی و عیاشی و سوء تدبیرش سلطنت او را از میان برد و مایه غلبه سلجوقیان بر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دورة اول حکومت غزنویان با شکست مسعود از سلاجقه در نزدیک حصار دندانقان مرو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او به دست غلامانش به هنگام فرار از غزنین</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یایان می‌رسد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آخرین شکست سپاهیان غزنوی به سال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،سلطان مسعود به سرعت به جانب غزنین عقب نشست و بعد از این شکست خراسان و خوارزم و گرگان و ری و اصفهان از چنگ غزنویان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سوی هندوستان پیش رفت،ولی چون به نزدیک رباط ماریکله رسید،غلامان و لشکریانش بر خزاین سلطان زدند و آن را غارت کردند و امیر محمد را که همراه سلطان آورده بودند به امارات برداشتند و مسعود را اسیر کردند و به قلعه کسری بردند و بکشتند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مودود پس از آگهی از واقعه مسعود به غزنین تاخت و با محمد و لشکریان عاصی جنگید و همه مخالفان پدر را از میان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بدین‌گونه، دوره دوم حکومت غزنویان آغاز شد و از سال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دوره،از مودود تا تاج الدوله خسرو ملک سیزده پادشاه بر جای محمود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غزنوی تکیه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دوره سلطنت مودود تا عهد پادشاهی ابراهیم بن مسعود مدتی میان سلجوقیان و غزنویان جنگ و ستیز ادامه داشت تا سلطان ابراهیم و ملکشاه صلح کردند بر این که هیچ‌یک از جانبین قصد مملکت دیگری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غزنوی پس از شکست مسعود از سلجوقیان تنها به افغانستان و سیستان و ولایت سند اکتفا کردند،لیکن به تدریج دایره حکومت ایشان تنگ‌تر شد،خاصه که سلاطین غوری در این میان قوت می‌گرفتند و قلمرو حکومتشان وسعت می‌یافت،و حتی غزنین را نیز در اواخر عهد غزنویان‌یعنی در پایان سلطنت خسرو شاه بن بهرامشاه</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آنان بیرون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بعضی اقوال،پایتخت غزنویان بعد از این واقعه به لاهور انتقال یافت تا آن شهر را نیز به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غیاث الدین غوری تسخیر کرد و خسرو ملک آخرین پادشاه غزنوی را مقید و محبوس کرد و سپس او و همه شاهزادگان غزنوی را از میان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سلسله غزنوی و سال جلوس آنان از این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الدوله سبکتگین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سبکتگین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الدوله محمود بن سبکتگین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جلال الدین محمد بن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الدین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الدوله محمد بن محمود برای بار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شهاب الدوله ابو سعد مودود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مودود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الدوله ابو الحسن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 الدوله عبد الرشید ابن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 غاصب که غلام محمود بود،</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حکومت کرد و در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الدوله فرخزاد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 الدوله ابراهیم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الدوله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الدوله شیرزاد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الدوله ارسلام شاه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ascii="IRNazanin" w:hAnsi="IRNazanin" w:eastAsia="IRNazanin"/>
          <w:color w:val="111111"/>
          <w:sz w:val="28"/>
          <w:sz w:val="28"/>
          <w:szCs w:val="28"/>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الدوله بهرامشاه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ascii="IRNazanin" w:hAnsi="IRNazanin" w:eastAsia="IRNazanin"/>
          <w:color w:val="111111"/>
          <w:sz w:val="28"/>
          <w:sz w:val="28"/>
          <w:szCs w:val="28"/>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الدوله خسرو شاه بن بهرام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ascii="IRNazanin" w:hAnsi="IRNazanin" w:eastAsia="IRNazanin"/>
          <w:color w:val="111111"/>
          <w:sz w:val="28"/>
          <w:sz w:val="28"/>
          <w:szCs w:val="28"/>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الدوله خسرو ملک بن خسرو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ascii="IRNazanin" w:hAnsi="IRNazanin" w:eastAsia="IRNazanin"/>
          <w:color w:val="111111"/>
          <w:sz w:val="28"/>
          <w:sz w:val="28"/>
          <w:szCs w:val="28"/>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معین،ج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،مدخل غزنویان</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بچه‌های این زمان تون حمام را ندیده‌اند،تون حمام بیرون حمام بود و با پله‌های فراوان به پایین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حقیقت،دخمه‌ای بود پر از وسایل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وسائل هم دودزا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روغنی و چرک و کثیف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تون تاب هم قیافه عجیبی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 چرک، سیاه،روغنی،قیافه‌اش هم همین‌طور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حال،اقتضای شغلش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در نقد و تفسیر مثنوی مرحوم علامه جعفری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bookmarkStart w:id="260" w:name="pg6294_44224"/>
    </w:p>
    <w:p>
      <w:pPr>
        <w:pStyle w:val="Heading2"/>
        <w:numPr>
          <w:ilvl w:val="1"/>
          <w:numId w:val="1"/>
        </w:numPr>
        <w:rPr/>
      </w:pPr>
      <w:bookmarkStart w:id="261" w:name="__RefHeading___Toc2152089_237004111"/>
      <w:bookmarkStart w:id="262" w:name="_Toc94"/>
      <w:bookmarkEnd w:id="260"/>
      <w:bookmarkEnd w:id="261"/>
      <w:r>
        <w:rPr/>
        <w:t>8</w:t>
      </w:r>
      <w:r>
        <w:rPr>
          <w:rtl w:val="true"/>
        </w:rPr>
        <w:t xml:space="preserve">- </w:t>
      </w:r>
      <w:r>
        <w:rPr>
          <w:rtl w:val="true"/>
        </w:rPr>
        <w:t>عقل و جهل دوست و دشمن انسان</w:t>
      </w:r>
      <w:bookmarkEnd w:id="262"/>
    </w:p>
    <w:p>
      <w:pPr>
        <w:pStyle w:val="Heading3"/>
        <w:numPr>
          <w:ilvl w:val="2"/>
          <w:numId w:val="1"/>
        </w:numPr>
        <w:rPr/>
      </w:pPr>
      <w:bookmarkStart w:id="263" w:name="__RefHeading___Toc2152091_237004111"/>
      <w:bookmarkStart w:id="264" w:name="_Toc95"/>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عقل و جهل دوست و دشمن انسان</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اصفهان،مسجد سید صفر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باارزش‌ترین سرمایه عالم هستی عقل است که خداوند متعال آن را به انسان عطا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مهم‌ترین روایات باب عقل از وجود مبارک حضرت علی بن موسی الرضا،علیه السلام،وارد شده است که در یکی از آن‌ها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کل امرء عقله و عدوه جهله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 و مددکار و رفیق راستین انسان عقل اوست و دشمن او جهلش،زیرا عقل سرمایه‌ای است که به عالم ملکوت متصل است و جلوه نور خدا در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ازاین‌رو،درک انسان از واقعیات عالم هستی و رسیدن او به خیر دنیا و آخرت بستگی به کارکرد عقل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جالبی که در برخی آیات قرآن و روایات به آن برمی‌خوریم این است که گاه از دوستان واقعی انسان،در لسان خدا و اهل بیت،علیهم السلام،تعبیر به صدیق شده است که معنای آن برتر از معنای واژه‌هایی چون رفیق، معاشر،و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وجودی است که ظاهر و باطنش یکی است و همواره خیرخواه آدمی است</w:t>
      </w:r>
      <w:r>
        <w:rPr>
          <w:rFonts w:eastAsia="IRNazanin" w:cs="IRNazanin"/>
          <w:color w:val="111111"/>
          <w:sz w:val="28"/>
          <w:szCs w:val="28"/>
          <w:rtl w:val="true"/>
          <w:lang w:bidi="fa-IR"/>
        </w:rPr>
        <w:t>.</w:t>
      </w:r>
      <w:bookmarkStart w:id="265" w:name="pg6294_44227"/>
    </w:p>
    <w:p>
      <w:pPr>
        <w:pStyle w:val="Heading3"/>
        <w:numPr>
          <w:ilvl w:val="2"/>
          <w:numId w:val="1"/>
        </w:numPr>
        <w:rPr/>
      </w:pPr>
      <w:bookmarkStart w:id="266" w:name="__RefHeading___Toc2152093_237004111"/>
      <w:bookmarkStart w:id="267" w:name="_Toc96"/>
      <w:bookmarkEnd w:id="265"/>
      <w:bookmarkEnd w:id="266"/>
      <w:r>
        <w:rPr>
          <w:rtl w:val="true"/>
        </w:rPr>
        <w:t>صدیق انسان کیست ؟</w:t>
      </w:r>
      <w:bookmarkEnd w:id="267"/>
    </w:p>
    <w:p>
      <w:pPr>
        <w:pStyle w:val="BookText"/>
        <w:rPr/>
      </w:pPr>
      <w:r>
        <w:rPr>
          <w:rFonts w:ascii="IRNazanin" w:hAnsi="IRNazanin" w:eastAsia="IRNazanin"/>
          <w:color w:val="111111"/>
          <w:sz w:val="28"/>
          <w:sz w:val="28"/>
          <w:szCs w:val="28"/>
          <w:rtl w:val="true"/>
          <w:lang w:bidi="fa-IR"/>
        </w:rPr>
        <w:t>اولین و مهم‌ترین صدیق انسان وجود مقدس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پیغمبران خدا و ائمه طاهرین،علیهم السلام،صدیق انسان‌اند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تاریخ شهادت می‌دهد که هرکس با پروردگار عالم در طول زندگی‌اش پیوند خورده به مقامات شگفت‌انگیزی رسیده است که گاه در باور انسان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دیگر،کسی که دوره عمر خود را از خدا جدا زندگی کرده و همواره در پی طلا و نقره و شهوت و مقام بوده،در نظر وجود مقدس حضرت حق فقیرترین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این گروه از انسان‌ها را دچار خیالات و روانی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نُنَبِّئُکُمْ بِالْأَخْسَرِینَ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 هُمْ یَحْسَبُونَ أَنَّهُمْ یُحْسِنُونَ صُنْعاً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زیانکارترین مردم از جهت عمل آگاه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تلاششان در زندگی دنیا به هدر رفته و گم شده است در حالی که خود می‌پندارند خوب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انسان‌ها دچار خیالات‌اند،با حقیقت ارتباطی ندارند و با هر چیزی که ارتباط دارند،جز سود ظاهری برای بدنشان چیز دیگری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نکته را متذکر می‌شود که اگر همه ثروت عالم هم دست یک نفر باشد،وقتی با خدا ارتباط ندارد،فایده‌ای برایش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لَوْ أَنَّ لَهُمْ ما فِی الْأَرْضِ جَمِیعاً وَ مِثْلَهُ مَعَهُ لِیَفْتَدُوا بِهِ مِنْ عَذابِ یَوْمِ الْقِیامَةِ ما تُقُبِّلَ مِنْهُمْ وَ لَهُمْ عَذابٌ أَلِیمٌ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کسانی که کافر شدند اگر همه آنچه در زمین است و همانند آن را نیز با آن همراه خود داشته باشند،تا آن را برای نجاتشان از عذاب روز قیامت فدیه و عوض دهند،از آنان پذیرفته نخواهد شد؛و برای آنان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بدن انسان چقدر جا اشغال می‌کند؟مگر معده چقدر می‌تواند در خود جای دهد؟مگر لباس چقدر پارچه لازم دارد؟انسان بقیه دنیا را می‌خواهد به چه مصرفی برساند؟انسان به علاوه همه ثروت و پولی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دارد مساوی با چیست؟انسان به علاوه شهواتش مساوی با چیست؟</w:t>
      </w:r>
    </w:p>
    <w:p>
      <w:pPr>
        <w:pStyle w:val="BookText"/>
        <w:rPr/>
      </w:pPr>
      <w:r>
        <w:rPr>
          <w:rFonts w:ascii="IRNazanin" w:hAnsi="IRNazanin" w:eastAsia="IRNazanin"/>
          <w:color w:val="111111"/>
          <w:sz w:val="28"/>
          <w:sz w:val="28"/>
          <w:szCs w:val="28"/>
          <w:rtl w:val="true"/>
          <w:lang w:bidi="fa-IR"/>
        </w:rPr>
        <w:t>قرآن مجید به همه این پرسش‌ها پاسخ داده و معتقد است انسان به علاوه هوای نفس و به علاوه همه کسانی که مثل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یزید به علاوه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با صفر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عِنْدَکُمْ یَنْفَدُ وَ ما عِنْدَ اللّهِ باقٍ وَ لَنَجْزِیَنَّ الَّذِینَ صَبَرُوا أَجْرَهُمْ بِأَحْسَنِ ما کانُوا یَعْمَلُونَ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آنچه از ثروت و مال نزد شماست،فانی می‌شود و آنچه از پاداش و ثواب نزد خداست،باقی می‌ماند،و قطعا آنان که برای دینشان شکیبایی ورزیدند، پاداششان را بر پایه بهترین عملی که همواره انجام می‌داده‌اند،می‌دهیم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همه عناصر مادی عالم مساوی با صفر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انسان به علاوه خدا همه‌چیز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عَبْدُ اللّهِ آتانِیَ الْکِتابَ وَ جَعَلَنِی نَبِیًّا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نوزاد از میان گهواره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بی‌تردید،من بنده خدایم،به من کتاب عطا کرده و مرا پیامبر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یعنی جمع خدا با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انسان است و اللّه وجودی است که مستجمع جمیع صفات کمالیّه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پس،انسان به علاوه خدا مساوی است با صفات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دیگر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علاوه خدا و به علاوه عمل صالح مساوی با خیر البریّه است؛ یعنی بهترین موجودی که خداوند در میان جمیع موجودات زنده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این انسان را چه کسی می‌تواند حساب کند که مساوی با</w:t>
      </w:r>
      <w:bookmarkStart w:id="268" w:name="pg6294_44229"/>
    </w:p>
    <w:p>
      <w:pPr>
        <w:pStyle w:val="BookText"/>
        <w:rPr/>
      </w:pPr>
      <w:bookmarkEnd w:id="268"/>
      <w:r>
        <w:rPr>
          <w:rFonts w:ascii="IRNazanin" w:hAnsi="IRNazanin" w:eastAsia="IRNazanin"/>
          <w:color w:val="111111"/>
          <w:sz w:val="28"/>
          <w:sz w:val="28"/>
          <w:szCs w:val="28"/>
          <w:rtl w:val="true"/>
          <w:lang w:bidi="fa-IR"/>
        </w:rPr>
        <w:t>چیست؟چند میلیارد واقعیت در عالم داریم،چه تعداد ملائکه و موجود زنده غیبی و شهودی داریم؟ارزش این انسان بالاتر از همه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انسان منهای خدا بدنی بیش نیست که اگر حلال گوشت هم بود و او را در ترازو می‌گذاشتند،قیمتش بیش از قیمت یک گوسفند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درجه خیر البریّه رسیده است غیر از آن تفاوت عامی که انسان باخدا با انسان بی‌خدا از نظر ارزشی دارد،تولیداتشان هم متفاوت است و عملی تولید می‌کند که جزایش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جَزاؤُهُمْ عِنْدَ رَبِّهِمْ جَنّاتُ عَدْنٍ تَجْرِی مِنْ تَحْتِهَا الْأَنْهارُ خالِدِینَ فِیها أَبَداً رَضِیَ اللّهُ عَنْهُمْ وَ رَضُوا عَنْهُ ذلِکَ لِمَنْ خَشِیَ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کسی جز خدا محتوای این آیه را نمی‌تواند به درستی تبیین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پس هیچ‌کس نمی‌داند چه چیزهایی که مایه شادمانی و خوشحالی آنان است به پاداش اعمالی که همواره انجام می‌داده‌اند،برای آنان پنهان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نفس در این آیه نکره است و افاده عموم می‌کند؛یعنی هر صاحب حیاتی را که در عالم وجود دارد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انبیا و اولیای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ابراهیم،موسی،عیسی،یوسف،رسول گرامی اسلام،امیر المؤمنین،علیهم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پس،حتی اینان نیز خبر ندارند که خداوند برای انسان باخدا چه اجر و ذخیره‌ای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جز خدا از این مساله خبر ندارد،دلیلش این است که امکان خبردار شدن از آن نیست</w:t>
      </w:r>
      <w:r>
        <w:rPr>
          <w:rFonts w:eastAsia="IRNazanin" w:cs="IRNazanin"/>
          <w:color w:val="111111"/>
          <w:sz w:val="28"/>
          <w:szCs w:val="28"/>
          <w:rtl w:val="true"/>
          <w:lang w:bidi="fa-IR"/>
        </w:rPr>
        <w:t>.</w:t>
      </w:r>
    </w:p>
    <w:p>
      <w:pPr>
        <w:pStyle w:val="Heading3"/>
        <w:numPr>
          <w:ilvl w:val="2"/>
          <w:numId w:val="1"/>
        </w:numPr>
        <w:rPr/>
      </w:pPr>
      <w:bookmarkStart w:id="269" w:name="__RefHeading___Toc2152095_237004111"/>
      <w:bookmarkStart w:id="270" w:name="_Toc97"/>
      <w:bookmarkEnd w:id="269"/>
      <w:r>
        <w:rPr>
          <w:rtl w:val="true"/>
        </w:rPr>
        <w:t>سخن حضرت ابراهیم با ملک الموت</w:t>
      </w:r>
      <w:r>
        <w:rPr>
          <w:rtl w:val="true"/>
        </w:rPr>
        <w:t>(</w:t>
      </w:r>
      <w:r>
        <w:rPr>
          <w:rtl w:val="true"/>
        </w:rPr>
        <w:t>علیه السلام</w:t>
      </w:r>
      <w:r>
        <w:rPr>
          <w:rtl w:val="true"/>
        </w:rPr>
        <w:t>)</w:t>
      </w:r>
      <w:bookmarkEnd w:id="270"/>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 محسن فیض کاشانی در کتاب شریف شافی خود حدیثی از</w:t>
      </w:r>
    </w:p>
    <w:p>
      <w:pPr>
        <w:pStyle w:val="BookText"/>
        <w:rPr/>
      </w:pPr>
      <w:r>
        <w:rPr>
          <w:rFonts w:ascii="IRNazanin" w:hAnsi="IRNazanin" w:eastAsia="IRNazanin"/>
          <w:color w:val="111111"/>
          <w:sz w:val="28"/>
          <w:sz w:val="28"/>
          <w:szCs w:val="28"/>
          <w:rtl w:val="true"/>
          <w:lang w:bidi="fa-IR"/>
        </w:rPr>
        <w:t>امام صادق،علیه السلام،نقل کرده‌اند که بسیار شنیدنی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ابراهیم،علیه السلام،یک‌بار به ملک الموت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شکل اصلی خودت جان مردم را می‌گیری؟گفت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نه،وضع خود مردم،شکل مرا در زمان مرگشان معین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انسان‌های منهای خدا به چه شکلی در می‌آیی؟گفت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طاقت دیدن آن را نداری،پس،از این موضوع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قهرمان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بت‌شکن است و کسی است که بینی نمرودیان را به خاک مالیده و خداوند در حق او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و این‌گونه فرمانروایی و مالکیّت و ربوبیّت خود را بر آسمان‌ها و زمین به ابراهیم نشان می‌دهیم تا از یقین‌کنندگان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چنین کسی طاقت دیدن چنین چیزهایی را نداشته باشد؟بر همین اساس،حضرت به ملک الموت اصرار کردند که آن چهره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عزرائیل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طاقت آن را نداری،اما حالا که اصرار می‌کنی اطاعت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هنوز قیافه ملک الموت را درست ندیده بود که از مهابت آن غش کرد و به حال مرگ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تازه دیدن ملک الموت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آن،عالم برزخ است و هیولای عجیب و غریب اعمال بد و اخلاق رذیله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بعد،محشر برپا می‌شود و پرونده و دادگاه و میزان و صراط و هفت طبقه جهنم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که در قرآن در بیان جهنم و بیدار کردن مردم از خواب غفلت سنگ تمام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می‌ماند قلب ما که این‌قدر قوی است که اصلا نمی‌ترسد،چون اگر می‌ترسید از آنچه عامل عذاب بود فرار می‌کردیم</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حال،فردی که از عذاب برزخ نمی‌ترسید و از انبیای اولو العزم بود به آن حال مبتلا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حضرت به هوش آمد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باخدا هستند را چگونه قبض روح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ناگاه،حالت عجیبی به ابراهیم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ندانم این شب قدر است یا ستاره صبح تویی برابر من یا خیال در نظرم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همان‌طور که داشت نگاه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از دیدار جانان برگرفتن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جلوه جمال محبوب نیست،این وجه اللّه نیست؟عزرائیل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ابراهیم،این جمال محبوب نیست،چهره من است،ابراهیم، علیه السلام،پرسید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به دوستان خود بعد از این که تو را دیدند باز هم پاداش می‌دهد؟گفت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آری،چطور؟گفت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اگر پاداش مرا،با این همه زحمتی که در طول دوران پیامبری‌ام کشیده‌ام،تنها دیدار تو در این هیبت قرار دهند برایم زیاد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این تنها گوشه‌ای از لطف پروردگار بر بندگانش است و پس از مرگ، بهشت و جلوه‌های حق و عزت بی‌ذلت و حیات بی‌مرگ و غنای بی‌فقر در پیش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هم‌چنین،رضایت حق و سلام کردن حضرت حق بر بندگانش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با سلامی پرارزش و سلامت‌بخش که گفتاری از پروردگاری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نیز به سراغ انسان 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یَدْخُلُونَها وَ مَنْ صَلَحَ مِنْ آبائِهِمْ وَ أَزْواجِهِمْ وَ ذُرِّیّاتِهِمْ وَ الْمَلائِکَةُ یَدْخُلُونَ عَلَیْهِمْ مِنْ کُلِّ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بهشت‌های جاویدی که آنان و پدران و همسران و فرزندان شایسته و درستکارشان در آن وارد می‌شوند،و فرشتگان از هر دری بر آنان در آیند و به آنان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به پاس استقامت و صبرتان در برابر عبادت، معصیت و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نیکوست فرجام این سرای</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بهشت جاودان با همه نعمت‌هایش در انتظار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سِدْرٍ 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مَسْکُوبٍ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 لا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فُرُشٍ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أَنْشَأْناهُنَّ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أَبْکاراً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الْیَمِینِ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در سایه درخت سدر بی‌خارند،و درختان موزی که میوه‌هایش خوشه خوشه روی هم چیده شده است،و سایه‌ای گسترده و پایدار،و آبی ریزان، و میوه‌ای فراوان،که پایان نپذیرد و ممنوع نشود،و همسرانی بلند مرتبه، که ما آنان را با آفرینشی ویژه آفریدیم؛پس آنان را همواره دوشیزه 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عشق‌ورز به شوهران،و هم‌سن و سال با همسران،همه این نعمت‌ها برای سعادتمندان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و کسانی که از خدا و پیامبر اطاعت کنند،در زمره کسانی از پیامبران و صدّیقان و شهیدان و شایستگان خواهند بود که خدا به آنان نعمت ایمان، اخلاق و عمل صالح داده؛و اینان نیکو رفیقانی هستند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می‌تواند ارزش این همه نعمت و پاداش را محاسبه کند؟ پس،بیایید در مسیر زندگی خود را با چیزهایی جمع بزنیم که حاصل جمعش قابل شمارش نباشد،نه با چیزهایی که جمعش مساوی با هیچ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که فکر می‌کند در این دنیا همه‌چیز در پول و تجملات زندگی و طلا و نقره و زیبایی ظاهر خلاصه می‌شود حاصل جمعش با همه این‌ها صفر است و مساوی با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جمع مانند یک با یک یا دو با دو نیست که جوابش دو یا چهار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هیچ با هیچ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صورت،قارون به علاوه پول‌هایش باید لااقل آیت اللّه العظمی قارون یا فرعون به علاوه سلطنتش،مساوی با انسان بزرگوار و عظیم القدری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این جمع جواب داشت تا حداقل یک عمر دست و پا زدنمان در دنیا مفهوم اندکی پیدا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متاسفانه،این جمع جوابی</w:t>
      </w:r>
      <w:bookmarkStart w:id="271" w:name="pg6294_44233"/>
    </w:p>
    <w:p>
      <w:pPr>
        <w:pStyle w:val="BookText"/>
        <w:rPr/>
      </w:pPr>
      <w:bookmarkEnd w:id="271"/>
      <w:r>
        <w:rPr>
          <w:rFonts w:ascii="IRNazanin" w:hAnsi="IRNazanin" w:eastAsia="IRNazanin"/>
          <w:color w:val="111111"/>
          <w:sz w:val="28"/>
          <w:sz w:val="28"/>
          <w:szCs w:val="28"/>
          <w:rtl w:val="true"/>
          <w:lang w:bidi="fa-IR"/>
        </w:rPr>
        <w:t>ندارد و عقلای عالم آن را مساوی صفر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و پیر که در فکر مال و فرزندند نه عاقلند که طفلان ناخردمندند</w:t>
      </w:r>
    </w:p>
    <w:p>
      <w:pPr>
        <w:pStyle w:val="BookText"/>
        <w:rPr/>
      </w:pPr>
      <w:r>
        <w:rPr>
          <w:rFonts w:ascii="IRNazanin" w:hAnsi="IRNazanin" w:eastAsia="IRNazanin"/>
          <w:color w:val="111111"/>
          <w:sz w:val="28"/>
          <w:sz w:val="28"/>
          <w:szCs w:val="28"/>
          <w:rtl w:val="true"/>
          <w:lang w:bidi="fa-IR"/>
        </w:rPr>
        <w:t>جماعتی که بگریند بهر عیش و منال یقین بدان تو که بر خویشتن همی خندند</w:t>
      </w:r>
    </w:p>
    <w:p>
      <w:pPr>
        <w:pStyle w:val="BookText"/>
        <w:rPr/>
      </w:pPr>
      <w:r>
        <w:rPr>
          <w:rFonts w:ascii="IRNazanin" w:hAnsi="IRNazanin" w:eastAsia="IRNazanin"/>
          <w:color w:val="111111"/>
          <w:sz w:val="28"/>
          <w:sz w:val="28"/>
          <w:szCs w:val="28"/>
          <w:rtl w:val="true"/>
          <w:lang w:bidi="fa-IR"/>
        </w:rPr>
        <w:t>خوش آن کسان که برفتند پاک چون خورشید که سایه‌ای به سر این جهان نیفکندند</w:t>
      </w:r>
    </w:p>
    <w:p>
      <w:pPr>
        <w:pStyle w:val="BookText"/>
        <w:rPr/>
      </w:pPr>
      <w:r>
        <w:rPr>
          <w:rFonts w:ascii="IRNazanin" w:hAnsi="IRNazanin" w:eastAsia="IRNazanin"/>
          <w:color w:val="111111"/>
          <w:sz w:val="28"/>
          <w:sz w:val="28"/>
          <w:szCs w:val="28"/>
          <w:rtl w:val="true"/>
          <w:lang w:bidi="fa-IR"/>
        </w:rPr>
        <w:t>به خانه‌ای که ره جان نمی‌توان بستن چه ابلهند کسانی که دل همی بندند</w:t>
      </w:r>
    </w:p>
    <w:p>
      <w:pPr>
        <w:pStyle w:val="BookText"/>
        <w:rPr/>
      </w:pPr>
      <w:r>
        <w:rPr>
          <w:rFonts w:ascii="IRNazanin" w:hAnsi="IRNazanin" w:eastAsia="IRNazanin"/>
          <w:color w:val="111111"/>
          <w:sz w:val="28"/>
          <w:sz w:val="28"/>
          <w:szCs w:val="28"/>
          <w:rtl w:val="true"/>
          <w:lang w:bidi="fa-IR"/>
        </w:rPr>
        <w:t>بقا که نیست در او حاصلی همه هیچ است چو بنگری همه مردم به هیچ خرسندند</w:t>
      </w:r>
    </w:p>
    <w:p>
      <w:pPr>
        <w:pStyle w:val="BookText"/>
        <w:rPr/>
      </w:pPr>
      <w:r>
        <w:rPr>
          <w:rFonts w:ascii="IRNazanin" w:hAnsi="IRNazanin" w:eastAsia="IRNazanin"/>
          <w:color w:val="111111"/>
          <w:sz w:val="28"/>
          <w:sz w:val="28"/>
          <w:szCs w:val="28"/>
          <w:rtl w:val="true"/>
          <w:lang w:bidi="fa-IR"/>
        </w:rPr>
        <w:t>ترا به از عمل خیر نیست فرزندی که دشمنند تو را زادگان نه فرزندند</w:t>
      </w:r>
    </w:p>
    <w:p>
      <w:pPr>
        <w:pStyle w:val="BookText"/>
        <w:rPr/>
      </w:pPr>
      <w:r>
        <w:rPr>
          <w:rFonts w:ascii="IRNazanin" w:hAnsi="IRNazanin" w:eastAsia="IRNazanin"/>
          <w:color w:val="111111"/>
          <w:sz w:val="28"/>
          <w:sz w:val="28"/>
          <w:szCs w:val="28"/>
          <w:rtl w:val="true"/>
          <w:lang w:bidi="fa-IR"/>
        </w:rPr>
        <w:t>مجوی دنیی اگر اهل همتی خسرو که از همای به مردار میل نپسندند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272" w:name="__RefHeading___Toc2152097_237004111"/>
      <w:bookmarkStart w:id="273" w:name="_Toc98"/>
      <w:bookmarkEnd w:id="272"/>
      <w:r>
        <w:rPr>
          <w:rtl w:val="true"/>
        </w:rPr>
        <w:t>درسی از همسر فرعون</w:t>
      </w:r>
      <w:bookmarkEnd w:id="273"/>
    </w:p>
    <w:p>
      <w:pPr>
        <w:pStyle w:val="BookText"/>
        <w:rPr/>
      </w:pPr>
      <w:r>
        <w:rPr>
          <w:rFonts w:ascii="IRNazanin" w:hAnsi="IRNazanin" w:eastAsia="IRNazanin"/>
          <w:color w:val="111111"/>
          <w:sz w:val="28"/>
          <w:sz w:val="28"/>
          <w:szCs w:val="28"/>
          <w:rtl w:val="true"/>
          <w:lang w:bidi="fa-IR"/>
        </w:rPr>
        <w:t>آسیه،همسر فرعون،ابتدا از آن خانم‌هایی بود که مانند شوهرش به علاوه خیلی چیزها مساوی با صفر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اما،یک روز صدای خدا را از گلوی موسی،علیه السلام،شنید که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أَنَا اللّهُ لا إِلهَ إِلاّ أَنَا فَاعْبُدْنِی وَ أَقِمِ الصَّلاةَ لِذِکْرِی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همانا،من خدایم که جز من معبودی نیست،پس مرا بپرست و نماز را برای یاد من برپا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از گوش او به باطنش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بعد،در کارگاه عقل آن را تحلیل کرد و نتیجه گرفت که فرعون کاره‌ای نیست و همه‌کاره نظام هستی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سپس،به این فکر کرد که چرا خود را با فرعون همراه کرده و وجودش را با او جمع زده است؟در حالی که دنیا و آخرت از آن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 الدنیا و رحیم الاخرة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مُلْکُ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مِیراثُ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به این چیزها فکر کرد و از تخت سلطنت و علاقه به مشتی النگو و گوشواره و سینه‌بند دست برداشت و راه خود را از فرعون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مدتی،فرعون متوجه تغییر رفتار همسرش 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 و رفتار و اخلاق تو عوض شده؟گفت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آری،من خدای خود را پیدا کرده و با او همراه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که از عصبانیت نمی‌دانست چه کند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بدترین شکل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می‌توانی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شما را با ارّه قطعه قطعه کردند و زنده زنده در آتش سوزاندند،اما آن‌ها از خدا جدا نشدند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انسان به خدا پیوند بخورد،هیچ‌چیز نمی‌تواند او را از محبوبش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حال،فرعون دستور داد کف دست‌ها و دو پای آسیه را از مچ به زمین میخ کنند و،بدین وسیله،او را به زمین بدوزند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دقیقه بعد هم دستور داد سنگ بزرگی را روی سینه‌اش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لِلَّذِینَ آمَنُوا امْرَأَتَ فِرْعَوْنَ إِذْ قالَتْ رَبِّ ابْنِ لِی عِنْدَکَ بَیْتاً فِی الْجَنَّةِ وَ نَجِّنِی مِنْ فِرْعَوْنَ وَ عَمَلِهِ وَ نَجِّنِی مِنَ الْقَوْمِ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و خدا برای مؤمنان همسر فرعون را مثل زده است هنگامی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پروردگارا،برای من نزد خودت خانه‌ای در بهشت بنا کن و مرا از فرعون و کردارش رهایی بخش و مرا از مردم ستمکار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آری،وقتی آسیه آن سنگ 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خدایا،مرا از فرعون نجات بده و در نزد خودت در بهشت قرارم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نشان‌دهنده آن است که او به خدا پیوسته و می‌داند که کل عالم در 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کریم است و کل عالم را به بنده‌اش می‌دهد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این زن با پیوستن به خدا به جایی رسید که یکی از چهار زن بزرگ عالم شد و طبق روایات یکی از همسران پیامبر اسلام در بهشت</w:t>
      </w:r>
      <w:bookmarkStart w:id="274" w:name="pg6294_44235"/>
    </w:p>
    <w:p>
      <w:pPr>
        <w:pStyle w:val="BookText"/>
        <w:rPr/>
      </w:pPr>
      <w:bookmarkEnd w:id="27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ارزشش نیز همین بس که نامش در قرآن آمده و خداوند ایمان او را در قرآن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اندکی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شب‌های قدر وقتی مراسم احیاء برپا می‌شود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هذا القرآن،و بحق من أرسلته به،و بحق کل مؤمن مدحته فیه، و بحقک علیهم فلا أحد أعرف بحقک منک،بک یا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مگر آسیه یکی زا مدح‌شدگان در قرآن نیست؟مقام این زن این‌قدر بلند است که شیعیان قرن‌هاست وقتی قرآن به سر می‌گذارند گویی خداوند را به حق آسیه قسم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را آسیه از همسری فرعون کسب نکرد،از همراهی با خدا و به کار گرفتن عقل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حال،خود بسنجیم که عقلی که در وجود ماست چقدر قیمت دارد؟و وجود ما چه ارزش و قیمتی دارد که خودمان از آن بی‌خبریم؟</w:t>
      </w:r>
    </w:p>
    <w:p>
      <w:pPr>
        <w:pStyle w:val="Heading3"/>
        <w:numPr>
          <w:ilvl w:val="2"/>
          <w:numId w:val="1"/>
        </w:numPr>
        <w:rPr/>
      </w:pPr>
      <w:bookmarkStart w:id="275" w:name="__RefHeading___Toc2152099_237004111"/>
      <w:bookmarkStart w:id="276" w:name="_Toc99"/>
      <w:bookmarkEnd w:id="275"/>
      <w:r>
        <w:rPr>
          <w:rtl w:val="true"/>
        </w:rPr>
        <w:t>مفهوم عقل در کلام امام صادق</w:t>
      </w:r>
      <w:r>
        <w:rPr>
          <w:rtl w:val="true"/>
        </w:rPr>
        <w:t>(</w:t>
      </w:r>
      <w:r>
        <w:rPr>
          <w:rtl w:val="true"/>
        </w:rPr>
        <w:t>علیه السلام</w:t>
      </w:r>
      <w:r>
        <w:rPr>
          <w:rtl w:val="true"/>
        </w:rPr>
        <w:t>)</w:t>
      </w:r>
      <w:bookmarkEnd w:id="276"/>
    </w:p>
    <w:p>
      <w:pPr>
        <w:pStyle w:val="BookText"/>
        <w:rPr/>
      </w:pPr>
      <w:r>
        <w:rPr>
          <w:rFonts w:ascii="IRNazanin" w:hAnsi="IRNazanin" w:eastAsia="IRNazanin"/>
          <w:color w:val="111111"/>
          <w:sz w:val="28"/>
          <w:sz w:val="28"/>
          <w:szCs w:val="28"/>
          <w:rtl w:val="true"/>
          <w:lang w:bidi="fa-IR"/>
        </w:rPr>
        <w:t>روزی،از امام صادق،علیه السلام،پرسیدند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خدا،عقل چیست؟فرمود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الرحمن و اکتسب به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آن است که بدان خدای رحمان بندگی شود و بهشت به وسیله آن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است که اگر به آن پیوند بخوری،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می‌شوی و به خداوند می‌پیوندی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حقیقت،راه جمع شدن تو با خدا و سرمایه‌ای است که با آن می‌توان بهشت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معاویه را در حکمرانی یاری می‌داد چه بود؟فرمود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النکراء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الشیطنة،و هی شبیهة بالعقل،و لیست بالعقل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معاویه داشت عقل نبود،نیرنگ‌بازی و شیطنت بود؛چون وجود</w:t>
      </w:r>
      <w:bookmarkStart w:id="277" w:name="pg6294_44236"/>
    </w:p>
    <w:p>
      <w:pPr>
        <w:pStyle w:val="BookText"/>
        <w:rPr/>
      </w:pPr>
      <w:bookmarkEnd w:id="277"/>
      <w:r>
        <w:rPr>
          <w:rFonts w:ascii="IRNazanin" w:hAnsi="IRNazanin" w:eastAsia="IRNazanin"/>
          <w:color w:val="111111"/>
          <w:sz w:val="28"/>
          <w:sz w:val="28"/>
          <w:szCs w:val="28"/>
          <w:rtl w:val="true"/>
          <w:lang w:bidi="fa-IR"/>
        </w:rPr>
        <w:t>او با شیطان جمع شده بود،اما به نظر می‌آمد که او آدم عاقلی است،در حالی که عاقل آن است که به پایان کار اندیشه کند و علامت عاقل بودنش آن است که خود را به خدا و انبیا و قرآن و ائمه پیوند می‌زند</w:t>
      </w:r>
      <w:r>
        <w:rPr>
          <w:rFonts w:eastAsia="IRNazanin" w:cs="IRNazanin"/>
          <w:color w:val="111111"/>
          <w:sz w:val="28"/>
          <w:szCs w:val="28"/>
          <w:rtl w:val="true"/>
          <w:lang w:bidi="fa-IR"/>
        </w:rPr>
        <w:t>.</w:t>
      </w:r>
    </w:p>
    <w:p>
      <w:pPr>
        <w:pStyle w:val="Heading3"/>
        <w:numPr>
          <w:ilvl w:val="2"/>
          <w:numId w:val="1"/>
        </w:numPr>
        <w:rPr/>
      </w:pPr>
      <w:bookmarkStart w:id="278" w:name="__RefHeading___Toc2152101_237004111"/>
      <w:bookmarkStart w:id="279" w:name="_Toc100"/>
      <w:bookmarkEnd w:id="278"/>
      <w:r>
        <w:rPr>
          <w:rtl w:val="true"/>
        </w:rPr>
        <w:t>تحلیلی از امیر مومنان</w:t>
      </w:r>
      <w:r>
        <w:rPr>
          <w:rtl w:val="true"/>
        </w:rPr>
        <w:t>(</w:t>
      </w:r>
      <w:r>
        <w:rPr>
          <w:rtl w:val="true"/>
        </w:rPr>
        <w:t>علیه السلام</w:t>
      </w:r>
      <w:r>
        <w:rPr>
          <w:rtl w:val="true"/>
        </w:rPr>
        <w:t>)</w:t>
      </w:r>
      <w:bookmarkEnd w:id="279"/>
    </w:p>
    <w:p>
      <w:pPr>
        <w:pStyle w:val="BookText"/>
        <w:rPr/>
      </w:pPr>
      <w:r>
        <w:rPr>
          <w:rFonts w:ascii="IRNazanin" w:hAnsi="IRNazanin" w:eastAsia="IRNazanin"/>
          <w:color w:val="111111"/>
          <w:sz w:val="28"/>
          <w:sz w:val="28"/>
          <w:szCs w:val="28"/>
          <w:rtl w:val="true"/>
          <w:lang w:bidi="fa-IR"/>
        </w:rPr>
        <w:t>امیر المؤمنین خطبه کوتاهی دارند که با وجود مختصر بودن بار معنوی بالایی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درباره کسانی است که اهل فکر و تعقل هستند و هیچ قدمی را بدون کمک گرفتن از قرآن و سخن انبیا و راهنمایی عالمان ربّانی بر نمی‌دارند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درباره کسانی است که با این نور رابطه‌ای ندارند و همتشان صرف پیوند بیشتر به دنیا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الدنیا منتهی بصر الاعمی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افق دید کسی است که با عقل در ارتباط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آخرین حد دید و درک اوست و تمام هستی را همین می‌بیند؛یعنی دید او با دید گاو و گوسفند مساوی است که آخرین حد دیدش طویله و یونجه و آب است،اما مردم عاقل آخرین حد دیدشان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وقتی می‌نشینند و هستی را می‌نگرند،به پایان کار می‌اندیشند و خدا و قیامت و بهشت او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بریدگان از عقل مسافر عناصر هستند و می‌روند تا در خاک فرو روند و خانه و مغازه و پولی به دست آورند،اما عاقلان دارند از این عالم به سفر ملکوت می‌روند؛بی‌خردان سیری نزولی در پیش گرفته‌اند و می‌روند تا صفر شوند،ولی عاقلان می‌روند تا به بی‌نهایت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عاقل از پول و مقام و شهوت مرکبی درست کرده‌اند که با آن خود را به خدا برسانند و بی‌عقل‌ها جان می‌کنند تا این هزار متر زمین را آباد کنند و چند طبقه ساختمان و یک تجارت‌خانه برپا کنند و،بعد از آن،در نقطه صفر بمیرند</w:t>
      </w:r>
      <w:r>
        <w:rPr>
          <w:rFonts w:eastAsia="IRNazanin" w:cs="IRNazanin"/>
          <w:color w:val="111111"/>
          <w:sz w:val="28"/>
          <w:szCs w:val="28"/>
          <w:rtl w:val="true"/>
          <w:lang w:bidi="fa-IR"/>
        </w:rPr>
        <w:t>.</w:t>
      </w:r>
      <w:bookmarkStart w:id="280" w:name="pg6294_44237"/>
    </w:p>
    <w:p>
      <w:pPr>
        <w:pStyle w:val="Heading3"/>
        <w:numPr>
          <w:ilvl w:val="2"/>
          <w:numId w:val="1"/>
        </w:numPr>
        <w:rPr/>
      </w:pPr>
      <w:bookmarkStart w:id="281" w:name="__RefHeading___Toc2152103_237004111"/>
      <w:bookmarkStart w:id="282" w:name="_Toc101"/>
      <w:bookmarkEnd w:id="280"/>
      <w:bookmarkEnd w:id="281"/>
      <w:r>
        <w:rPr>
          <w:rtl w:val="true"/>
        </w:rPr>
        <w:t>العاقل یکفیه الاشاره</w:t>
      </w:r>
      <w:bookmarkEnd w:id="282"/>
    </w:p>
    <w:p>
      <w:pPr>
        <w:pStyle w:val="BookText"/>
        <w:rPr/>
      </w:pPr>
      <w:r>
        <w:rPr>
          <w:rFonts w:ascii="IRNazanin" w:hAnsi="IRNazanin" w:eastAsia="IRNazanin"/>
          <w:color w:val="111111"/>
          <w:sz w:val="28"/>
          <w:sz w:val="28"/>
          <w:szCs w:val="28"/>
          <w:rtl w:val="true"/>
          <w:lang w:bidi="fa-IR"/>
        </w:rPr>
        <w:t>یکبار،در شهری منبر می‌رفتم که به واقع شهر عجیب و فوق العاده‌ای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که حدود دویست سال پیش هم وقتی مرحوم آیت اللّه شیخ جعفر شوشتری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منبر رفته بود بدین مضمون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آیات بهشت را در قرآن خوانده بودم،ولی خود بهشت را ندیده بودم تا این که به شهر شما آمدم و بهشت را هم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می‌گوید بهشت حور العین دارد و حور العین حجاب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شهر هم ما هرچه دیدیم حور العین بی‌حجاب بود؛بهشت نماز و روزه ندارد، این‌جا هم ما نماز و روزه‌ای ندیدیم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انقلاب،من ده شب آن‌جا منبر رفتم و با این که تمام هنرم را به کار گرفته بودم و به قول آن‌ها معجزه شده و جمعیت زیادی جمع شده بود،تنها دویست نفر مستمع داشتم،در حالی که شهر حدود دویست و بیست هزار نفر جمعیت داشت و چهار هزار واحد مشروب‌فروشی در آن دایر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روزی،یکی از اهالی این شهر برایم تعریف می‌کرد که من آدم غافلی بودم،ولی اتفاقی افتاد که مرا عاقل کرد و به بی‌عقلی‌ام خاتمه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فردی پولدار و بسیار ثروتمند بود تعریف می‌کرد که یک شب،دیرتر از ساعت مقرر به خانه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حدود ده شب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خانه دراز کشیده بود و استراحت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همین،وقتی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خانم،شام ما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نان و در یخچال هست و هم پنیر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 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برخورد خیلی بر من گران آمد و به این فکر می‌کردم که چرا من باید با این همه سرمایه نان و پنیر بخورم؟برای همین،به خانم گفتم</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زن،بلند شو چیزی درست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زن نداری،برو خودت درست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حسابی ناراحت شدم و قهر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آری،کسی که با خدا نیست به هیچ‌چیز نمی‌تواند قناعت کند،در حالی که اهل خدا،مثل امیر المؤمنین،علیه السلام،وقتی بعد از ده سال مقداری کدو به دستش می‌رسد،دستش را روی شکمش می‌گذارد و سه بار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 بنده شکم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نقل است که یک شب،یکی از قصاب‌های کوفه حضرت را صدا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صدا کردی؟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بله،سه کیلو گوشت خیلی خوب برایم مانده که مشتری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میل دارید،شما آن را به خانه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ندارم تا بهای آن را به تو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خلیفه نیستید؟چطور پول ندارید مقداری گوشت بخرید؟امام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حقوقی برای منصب خود دریافت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عوض،چند درخت نخل در مدینه دارم که محصول آن را می‌چینند و با فروش آن زندگی‌ام را می‌گذرانم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نسیه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پولش را چه‌وقت بیاورم؟گفت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صورت،هر وقت از در مغازه تو عبور کنم،باید خجالت بکشم،چون این‌قدر با تو رفاقت ندارم؛ولی با شکم خودم رفیقم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قول نمی‌دهم که پول را کی برایت می‌آورم،اما به شکل خود قول می‌دهم که هر وقت گوشت آمد به او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قانع است و شکایتی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انسان قانع در زندگی‌اش راحت است،ولی کسی که همواره در پی برآوردن خواسته دل است،اگر یک شب شامش نان و پنیر باشد دلگیر و ناراحت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طبق همین اصل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قهر کردم و رفتم در اتاق دیگری خوابیدم،اما گرسنه‌ام بود و خوابم نمی‌برد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حدود یک نیمه شب بود که زنگ خانه‌مان را زدند و دخترم و دامادم که از سفر می‌آمدند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زنم از دخترم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خورده‌اید؟گفت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نیم ساعتی شوهرت را سرگرم کن تا من شام را حاضر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نیم ساعت،دیدم بوی ماهی و کباب و جوجه و ماست و ترشی در خانه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تعجب کردم و 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خدایا،ما ساعت ده شب آمدیم،حواله به نان و پنیرمان کردند و کسی حرمتمان را نگه داشت،این‌ها نصف شب آمدند و این‌قدر احترام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چه کسانی دارم زندگی می‌کنم و خود را اسیر چه چیزهایی کرده‌ام؟در خانه من نشسته‌اند و از مال من استفاده می‌کنند و به خودم اهمیتی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خلاصه،تا صبح به این چیزها فکر کردم و تصمیم خود را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که شد سوار اولین ماشینی که می‌خواست به تهران برود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تهران هم به قم آمدم و خدمت آیت اللّه العظمی بروجردی،رحمه اللّه،رسیدم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آقا،من پنجاه سال سن دارم و بی‌دین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کمکم کنید دیندار شوم و هم خمس مالم را بفرمایید که چقدر می‌شود؟آقای بروجردی حساب کردند و مثلا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برگه چک نقد بابت خمس نوشتم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آقا،یک مقدار خمس اضافه‌تر بگیرید که فردای قیامت گیر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نیست، من خواهش کردم تا مقداری هم رد مظالم برای من حساب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که سبک شدم و احساس کردم حق خدا را از مالم بیرون آورده‌ام راهی خانه خودم شدم تا به کارهای دیگرم رسیدگی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هر وقت پولی به امیر المؤمنین می‌رسید آن را بر کف دست می‌گذاشت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پیش من هستی مال من نیستی</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نزد من برو تا در زمره اموالم باشی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آری،اگر انسان خمس و زکات بدهد،مالک واقعی مالش می‌شود؛اگر مسجد بسازد،جهیزیه عروس فقیری را بدهد،مریضی را از بیمارستان مرخص کند و پولش را بتواند به کار خیری تبدیل کند،مالک مالش شده وگرنه آن را از دست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یقینا خدا از مؤمنان جان‌ها و اموالشان را به بهای آن که بهشت برای آنان باشد خریده؛همان کسانی که در راه خدا پیکار می‌کنند،پس دشمن را می‌کشند و خود در راه خدا کشته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بر عهده خود در تورات و انجیل و قرآن وعده بهشت داده است؛وعده‌ای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به عهد و پیمانش از خدا وفادادارتر است؟پس،ای مؤمنان،به این داد و ستدی که انجام داده‌اید خوشحال و شاد باشید و این است کامیابی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شهر خودم برگشتم،به خانه خواهرم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بچه‌ات سه چهار روز است دنبالت می‌گردند، کجا هستی؟گفتم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 ندارد،کار مهمی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آن،به بازار رفتم و کاروانسرا و پاساژ و مغازه‌هایم را یک‌جا به قیمتی پایین‌تر از ارزشش فروختم و پولش را صرف ساختن درمانگاه و غسال‌خانه و مسجد و دار الایتام این شهر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بعد،رفتم خانه و زنگ را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خانمم در را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سلام،شام داریم؟گفت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این چند روز کجا بودی؟گفتم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چی داریم؟گفت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پنیر نداریم؟پرسید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حالت خوب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پدرت را بیامرزد که آن شب آن بلا را سر من آوردی وگرنه به این زودی‌ها از این خواب بیدار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تا چند شب پیش،عقل نداشتم و دیوانه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عاقلا کان له دین و من کان له دین دخل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دینداری ثمره عقل است و بهشت ثمره دینداری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حقیقت،بهشت آدمی در گرو عقل اوست</w:t>
      </w:r>
      <w:r>
        <w:rPr>
          <w:rFonts w:eastAsia="IRNazanin" w:cs="IRNazanin"/>
          <w:color w:val="111111"/>
          <w:sz w:val="28"/>
          <w:szCs w:val="28"/>
          <w:rtl w:val="true"/>
          <w:lang w:bidi="fa-IR"/>
        </w:rPr>
        <w:t>.</w:t>
      </w:r>
      <w:bookmarkStart w:id="283" w:name="pg6294_44241"/>
    </w:p>
    <w:p>
      <w:pPr>
        <w:pStyle w:val="Heading3"/>
        <w:numPr>
          <w:ilvl w:val="2"/>
          <w:numId w:val="1"/>
        </w:numPr>
        <w:rPr/>
      </w:pPr>
      <w:bookmarkStart w:id="284" w:name="__RefHeading___Toc2152105_237004111"/>
      <w:bookmarkStart w:id="285" w:name="_Toc102"/>
      <w:bookmarkEnd w:id="283"/>
      <w:bookmarkEnd w:id="284"/>
      <w:r>
        <w:rPr>
          <w:rtl w:val="true"/>
        </w:rPr>
        <w:t>پی نوشت</w:t>
      </w:r>
      <w:r>
        <w:rPr>
          <w:rtl w:val="true"/>
        </w:rPr>
        <w:t>:</w:t>
      </w:r>
      <w:bookmarkEnd w:id="2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قرآن درباره حضرت یوسف این تعبیر به کار رفته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 أَیُّهَا الصِّدِّیقُ أَفْتِنا فِی سَبْعِ بَقَراتٍ سِمانٍ یَأْکُلُهُنَّ سَبْعٌ عِجافٌ وَ سَبْعِ سُنْبُلاتٍ خُضْرٍ وَ أُخَرَ یابِساتٍ لَعَلِّی أَرْجِعُ إِلَی النّاسِ لَعَلَّهُمْ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نهج البلاغه،نامه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می‌خوانیم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تتخذن عدو صدیقک صدیقا فتعادی صدیقک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نیز در حکمت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أصدقاؤک ثلاثة و أعداؤک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فأصدقاؤک صدیقک و صدیق صدیقک و عدو عدوک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أعداؤک و عدو صدیقک و صدیق عدوک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سعدی 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 آزادی است از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إبراهیم علیه السلام لقی ملکا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ملک الموت،فقال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أتستطیع أن ترینی الصورة التی تقبض فیها روح المؤمن؟قال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اعرض عنی،فأعرض عنه،فإذا هو شاب حسن الصورة، حسن الثیاب،حسن الشمائل،طیب الرائحة،فقال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 الموت لو لم یلق المؤمن إلا حسن صورتک لکان حسبه،ثم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تستطیع أن ترینی الصورة التی تقبض فیها روح الفاجر؟فقال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عنی‌فأعرض عنه ثم التفت إلیه فإذا هو رجل أسود،قائم الشعر،منتن الرائحة،أسود الثیاب،یخرج من فیه و من مناخره النیران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الدخان،فغشی علی إبراهیم ثم أفاق و قد عاد ملک الموت إلی حالته الاولی،فقال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 الموت لو لم یلق الفاجر إلا صورتک هذه لکفته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امیر خسرو دهلوی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 الأعمال،ص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مشکاة الأنوار،طبرسی،ص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کان قبلکم ممن هو علی ما أنتم علیه لیؤخذ الرجل منهم فتقطع یداه و رجلاه و یصلب علی جذوع النخل و یشق بالمنشار فلا یعدو ذلک نفسه،ثم تلی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سلیم بن قیس،تحقیق محمد باقر أنصاری،ص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معاویة،إن نبی اللّه زکریا نشر بالمنشار و یحیی ذبح و قتله قومه و هو یدعوهم إلی اللّه عز و جل،و ذلک لهوان الدنیا علی اللّه</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المیزان،ج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فرعون علی ما وردت به الروایات مقتولة قتلها زوجها فرعون لما اطلع أنها آمنت باللّه وحده،و قد اختلفت الروایات فی کیفیة 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بعضها أنه لما اطلع علی إیمانها کلفها الرجوع إلی الکفر فأبت إلا الایمان،فأمر بها أن ترمی علیها بصخرة عظیمة حتی ترضح تحتها ففعل بها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لما أحضرت للعذاب دعت بما حکی اللّه عنها فی کلامه من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ابْنِ لِی عِنْدَکَ بَیْتاً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الخ،فاستجاب اللّه لها و رأت بیتها فی الجنة و انتزعت منها الروح و ألقیت الصخرة علی جسد لیس فیه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 أن فرعون و تدلها أربعة أوتاد و أضجعها علی صدرها و جعل علی صدرها رحی و استقبل بها عین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امرأة فرعون آسیة فکانت من بنی إسرائیل و کانت مؤمنة مخلصة و کانت تعبد اللّه سرا، و کانت علی ذلک إلی أن قتل فرعون امرأة حزبیل، فعاینت حینئذ الملائکة یعرجون بروحها لما أراد اللّه تعالی بها من الخیر فزادت یقینا و إخلاصا و تصدیقا،فبینا هی کذلک إذ دخل علیها فرعون یخبرها بما صنع بها،فقالت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 لک یا فرعون،ما أجرأک علی اللّه جل و علا؟فقال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قد اعتراک الجنون الذی اعتری صاحبتک،فقالت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اعترانی جنون لکن آمنت باللّه تعالی ربی و ربک و رب العالمین، فدعا فرعون امها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ابنتک أخذها الجنون،فاقسم لتذوقن الموت أو لتکفرن بإله موسی،فخلت بها فسألها موافقة فیما أراد،فأبت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أکفر باللّه فلا و اللّه لا أفعل ذلک أبدا،فأمر بها فرعون حتی مدت بین أربعة أوتاد ثم لا زالت تعذب حتی ماتت، کما 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ذِی الْأَوْتادِ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فرعون امرأته آسیة حین تبین له إسلامها یعذبها لتدخل فی دینه،فمر بها موسی و هو یعذبها فشکت إلیه بإصبعها، فدعا اللّه موسی أن یخفف عنها،فلم تجد للعذاب مسا،و إنها ماتت من عذاب فرعون لها، فقالت و هی فی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ابن لی عندک بیتا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اللّه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ارفعی رأسک، ففعلت فاریت البیت فی الجنة بنی لها من در فضحکت،فقال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الجنون الذی بها،تضحک و هی فی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الطبرسی رحمه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اللّهُ مَثَلاً لِلَّذِینَ آمَنُوا امْرَأَتَ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آسیة بنت مزاحم،قیل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لما عاینت المعجز من عصا موسی و غلبت السحرة أسلمت،فلما ظهر لفرعون إیمانها نهاها فأبت فأوتد یدیها و رجلیها بأربعة أوتاد و ألقاها فی الشمس،ثم أمر أن یلقی علیها صخرة عظیمة،فلما قربت أجلها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ابن لی عندک بیتا فی الجنة فرفعها اللّه تعالی إلی الجنة فهی فیها تأکل و تشرب،عن الحسن و ابن کیسان،و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أبصرت بیتها فی الجنة من درة و انتزع اللّه روحها،فالقیت الصخرة علی جسدها و لیس فیه روح،فلم تجد ألما من عذاب فرعون،و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کانت تعذب بالشمس و إذا انصرفوا عنها أظلتها الملائکة و جعلت تری بیتها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آسیه در کتب مختلف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نسب آسیه</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آسیة بنت مزاحم امرأة من بنی إسرائیل استنکحها فرعون،و هی من خیار النساء،و من بنات الانبیاء،و کانت اما للمؤمنین ترحمهم و تتصدق علیهم یدخلون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الثعلبی فی العرائس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استنکح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من بنی اسرائیل امرأة یقال لها آسیة بنت مزاحم،و 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آسیة بنت مزاحم بن عبید بن الریان بن الولید فرعون یوسف الاول،و نص الطبری أیضا انها کانت من بنی اسرائیل و کانت من خیار النساء المعدودات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ایمان او و علاقه‌ای که به حضرت موسی علیه السلام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استنکح فرعون منهم امرأة یقال لها آسیة بنت مزاحم من خیار النساء المعدودات،و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آسیة بنت مزاحم بن الریات بن الولید فرعون یوسف الاول فأسلمت علی یدی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یسلم من أهل مصر إلا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آسیة و خربیل و مریم بنت ناموساء التی دلت موسی علی قبر یوسف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فعمر فرعون و هم تحت یدیه عمرا طویلا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أربعمائة سنة یسومونهم سوء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أراد اللّه تعالی أن یفرج عنهم بعث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بدء ذلک علی ما ذکره السدی عن رجاله أن فرعون رأی فی منامه أن نارا قد أقبلت من بیت المقدس حتی اشتملت علی بیوت مصر فأخربتها و أحرقت القبط،و ترکت بنی إسرائیل،فدعا فرعون السحرة و الکهنة و المعبرین و المنجمین و سألهم عن رؤیاه،فقالوا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یولد فی بنی إسرائیل غلام یسلبک ملکک،و یغلبک علی سلطانک،و یخرجک و قومک من أرضک،و یبدل دینک،و قد أضلک زمانه الذی یولد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فرعون بقتل کل غلام یولد فی بنی إسرائیل،و جمع القوابل من نساء أهل مملکته فقال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یسقطن علی أیدیکن غلام من بنی إسرائیل إلا قتلتنه، و لا جاریة إلا ترکتنها،و وکل بهن فکن یفعلن ذلک،قال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 لی أنه کان یأمر بالقصب فیشق حتی یجعل أمثال الشفار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یصف بعضها إلی بعض ثم یؤتی بالحبالی من بنی إسرائیل فیوقعن فتحز أقدامهن حتی أن المرأة منهن لتضع ولدها فیقع بین رجلیها،فتظل تطأه تتقی به حد القصب عن رجلها لما بلغ من جهدها،فکان یقتل الغلمان الذین کانوا فی وقته،و یقتل من یولد منهم،و یعذب الحبالی حتی یضعن ما فی بطونهن،و أسرع الموت فی مشیخة بنی إسرائیل،فدخل رؤوس القبط علی فرعون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الموت قد وقع بنی إسرائیل و أنت تذبح صغارهم و یموت کبارهم، فیوشک أن یقع العمل علینا،فأمر فرعون أن یذبحوا سنة و یترکوا سنة،فولد هارون فی السنة التی لا یذبحون فیها فترک،و ولد موسی فی السنة التی یذبحون فیها،قالوا</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فولدت هارون امه علانیة آمنة،فلما کان العام المقبل حملت بموسی فلما أرادت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 حزنت من شأنه و اشتد غمها فأوحی اللّه تعالی إلیها وحی إلهام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أرضعیه فإذا خفت علیه فألقیه فی الیم و لا تخافی و لا تحزنی إنا رادوه إلیک و جاعلوه من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وضعته فی خفیة أرضعته،ثم اتخذت له تابوتا،و جعلت مفتاح التابوت من داخل و جعلته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الذی صنع التابوت خربیل مؤمن آل فرعون،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من 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فاتخذت ام موسی التابوت و جعلت فیه قطنا محلوجا و وضعت فیه موسی و قیرت رأسه و خصاصه،ثم ألقته فی النیل،فلما فعلت ذلک و تواری عنها ابنها أتاها الشیطان لعنه اللّه و وسوس إلیها فقالت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صنعت بابنی؟لو ذبح عندی فواریته و کفنته کان أحب إلی من أن القیه بیدی إلی دواب البحر، فعصمها اللّه تعالی،و انطلق الماء بموسی یرفعه الموج مرة و یخفضه اخری حتی أدخله بین أشجار عند دار فرعون إلی فرضة و هی مستقی جواری آل فرعون،و کان یشرب منها نهر کبیر فی دار فرعون و بستانه،فخرجت جواری آسیة یغتسلن و یسقین فوجدن التابوت فأخذنه و ظنن أن فیه ما لا فحملنه کهیئته حتی أدخلنه علی آسیة فلما فتحته و رأت الغلام فألقی اللّه تعالی علیه محبة منها فرحمته آسیة و أحبته حبا شدیدا، فلما سمع الذباحون أمره أقبلوا علی آسیة بشفارهم لیذبحوا الصبی،فقالت آسیة للذباحین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انصرفوا فإن هذا الواحد لا یزید فی بنی إسرائیل،فآتی فرعون فأستوهبه إیاه فإن وهبه لی کنتم قد أحسنتم،و إن أمر بذبحه لم ألمکم،فأتت به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 لی و لک لا تقتله عسی أن ینفعنا أو نتخذه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 لک،فأما أنا فلا حاجة 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یحلف به لو أقر فرعون أن یکون قرة عین کما أقرت به لهداه اللّه تعالی کما هدی به امرأته و لکن اللّه تعالی حرمه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فرعون أن یذبحه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أن یکون هذا من بنی إسرائیل،و أن یکون هذا هو الذی علی یدیه هلاکنا و زوال ملکنا،فلم تزل آسیة تکلمه حتی وهبه لها،فلما أمنت آسیة أرادت أن تسمیه باسم اقتضاه حاله و هو موشی لانه وجد بین الماء و الشجر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القبط الماء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 فعرب فقیل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فانطلقت ام موسی و ألقته فی البحر،و ذلک بعد ما أرضعته ثلاثة أشهر،و کان لفرعون یومئذ بنت و لم یکن له ولد غیرها،و کانت من أکرم الناس علیه،و کان بها برص شدید و قد قالت أطباء المصر و السحرة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تبرء إلا من قبل البحر یوجد منه شبه الانسان فیؤخذ من ریقه فیلطخ به برصها فتبرء من ذلک،و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کذا و ساعة کذا حین تشرق،فلما کان یوم الاثنین غدا فرعون إلی مجلس کان له علی شفیر النیل و معه آسیة،فأقبلت بنت فرعون فی جواریها حتی جلست علی شاطیء النیل مع جواریها تلاعبهن إذ أقبل النیل بالتابوت تضربه الامواج،فأخذوه فدنت آسیة فرأت فی جوف التابوت نورا لم یره غیرها،للذی أراد اللّه أن یکرمها، فعالجته ففتحت الباب،فإذا نوره بین عینیه،و قد جعل اللّه تعالی رزقه فی إبهامه یمصه لبنا،فألقی اللّه حبه فی قلبها و أحبه فرعون،فلما أخرجوه عمدت بنت فرعون إلی ما کان یسیل من ریقه فلطخت به برصها فبرئت،فقبلته و ضمته إلی صدرها،فقال الغواة من قوم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 إنا نظن أن ذلک المولود الذی تحذر منه من بنی إسرائیل هو هذا،رمی به فی البحر فرقا منک،فهم فرعون بقتله فاستوهبته آسیة فوهبه لها،ثم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سیمته موشی لانه وجد بین الماء و الشجر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لم یکفروا بالوحی طرفة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یاسین،و علی ابن أبی طالب،و آسیة امرأة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آسیه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أربع خطط فی الارض،و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أتدرون ما هذا؟قلنا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 أعلم،فقال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نساء الجنة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بنت خویلد،و فاطمة بنت محمد،و مریم بنت عمران،و آسیة بنت مزاحم امرأة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 من الرجال کثیر،و لم یکمل من النساء إلا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آسیة بنت مزاحم امرأة فرعون،و مریم بنت عمران،و خدیجة بنت خویلد،و فاطمة بنت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همسری‌اش برای پیامبر</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صلی اللّه علیه و آله علی خدیجة و هی لما بها،فقال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منا ما نری بک یا خدیجة،فإذا قدمت علی ضرائرک فأقرئیهن السلام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 یا رسول اللّه؟قال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بنت عمران،و کلثم اخت موسی،و آسیة امرأة فرعون،قالت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بالرفاء یا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نساء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بنت خویلد،و فاطمة بنت محمد صلی اللّه علیه و آله،و مریم بنت عمران،و آسیة بنت مزاحم امرأة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الکبیر،طبرانی،ج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أمامة قال سمعت رسول اللّه صلی اللّه علیه و سلم یقول لعائشة أشعرت أن اللّه عز و جل زوجنی فی الجنة مریم بنت عمران و کلثم أخت موسی و امرأة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الصغیر،جلال الدین سیوطی،ج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العمال،متقی هندی،ج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زوجنی فی الجنة مریم بنت عمران،و امرأة فرعون،و أخت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شرح الجامع الصغیر،مناوی،ج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زوجنی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زوجاتی اللاتی تزوجتهن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بنت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جعلها زوجتی فیها و أوقع الماضی موقع المستقبل لتحقق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امرأة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آسیة بنت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الکلیم علیه السلام و اسمها مریم کما قاله البیضاوی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الحرالی خلصهن اللّه من الاصطفاء الأول العبرانی إلی اصطفاء عربی علی حتی أنکحهن من محمد النبی العربی صلی اللّه علیه و سلم و هؤلاء الثلاثة مترتبات فی الفضل علی هذا الترتیب فأفضلهن مریم اتفاقا فآسیة لأنه قیل بنبوتها فأخت موسی لأنه لم یذهب إلی القول بنبوتها أحد و الظاهر أن وقوع التزوج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بیشتر 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،زندگی مومن آل فرعون و همسر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إقبال الأعمال،سید ابن طاووس،ج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الجبار،عن بعض أصحابنا رفعه إلی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العقل؟قال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الرحمن و اکتسب به الجنان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کان فی معاویة؟فقال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النکراء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الشیطنة،و هی شبیهة بالعقل،و لیست بالعقل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البلاغه،خطبه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الدنیا منتهی بصر الاعمی،لا یبصر مما وراءها شیئا،و البصیر ینفذها بصره و یعلم أن الدار وراءها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فالبصیر منها شاخص،و الاعمی إلیها 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البصیر منها متزود،و الاعمی لها متزود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آشنایی بیشتر با این شخصیت نگا</w:t>
      </w:r>
      <w:r>
        <w:rPr>
          <w:rFonts w:eastAsia="IRNazanin" w:cs="IRNazanin"/>
          <w:color w:val="111111"/>
          <w:sz w:val="28"/>
          <w:szCs w:val="28"/>
          <w:rtl w:val="true"/>
          <w:lang w:bidi="fa-IR"/>
        </w:rPr>
        <w:t>:</w:t>
      </w:r>
      <w:r>
        <w:rPr>
          <w:rFonts w:eastAsia="IRNazanin" w:cs="IRNazanin"/>
          <w:color w:val="111111"/>
          <w:sz w:val="28"/>
          <w:szCs w:val="28"/>
          <w:lang w:bidi="fa-IR"/>
        </w:rPr>
        <w:t>46/22/2/1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 آزادی است از این حکایت که مربوط است به یکی از صدقات امیر مومنان معروف به چاه ابی نیزر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نهج السعاده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نیزر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جاءنی علی بن أبی طالب و أنا أقوم بالضیعتین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أبی نیزر،و البغیغة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عندک من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لا أرضاه لامیر المؤمنین،قرع من قرع الضیعة،صنعته بأهالة سبخة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به،فقام إلی الربیع‌و هو جدول‌فغسل یده،ثم أصاب من ذلک شیئا،ثم رجع إلی الربیع فغسل یدیه بالرمل حتی أنقاهما،ثم ضم یدیه کل واحدة منهما إلی أختها و شرب منهما حسی من الربیع،ثم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نیزر،ان الاکف أنظف الآنیة،ثم مسح یدیه من ذلک الماء علی بطنه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أدخله بطنه النار فأبعده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دراین‌باره از حضرت نکات مختلفی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مناقب،ابن شهر آشوب،ج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بطة فی الابانة عن جندب ان علیا قدم إلیه لحم غث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 لک فیه سمنا؟فقال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نأکل ادمین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خوان من فالوذج بین یدیه فوجأ بأصبعه حتی بلغ اسفله ثم سلها و لم یأخذ منه شیئا و تلمظ باصبعه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طیب و ما هو بحرام و لکن أکره ان اعود نفسی بما لم اعودها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مد یده إلیه ثم قبضها فقیل له فی ذلک فقال ذکرت رسول اللّه انه لم یأکله قط فکرهت ان آکله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طعامه خبزا وزیتا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 باللحوم الطارقینا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مناقب،ابن شهر آشوب،ج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بن حمویه البصری باسناده عن سالم الجحدری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علی بن أبی طالب اتی بمال عند المساء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اقتسموا هذا المال،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أمسینا یا أمیر المؤمنین فأخره الی غد،فقال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تضمنون لی أن أعیش الی غد؟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بأیدینا،فقال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تؤخره حتی تقسموه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انه کان یأتی علیه وقت لا یکون عنده قیمة ثلاثة دراهم یشتری بها أزارا و ما یحتاج إلیه ثم یقسم کل ما فی بیت المال علی الناس ثم یصلی فیه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أخرجنی منه کما دخلته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 الأعمال،ص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w:t>
      </w:r>
      <w:bookmarkStart w:id="286" w:name="pg6294_44250"/>
    </w:p>
    <w:p>
      <w:pPr>
        <w:pStyle w:val="Heading2"/>
        <w:numPr>
          <w:ilvl w:val="1"/>
          <w:numId w:val="1"/>
        </w:numPr>
        <w:rPr/>
      </w:pPr>
      <w:bookmarkStart w:id="287" w:name="__RefHeading___Toc2152107_237004111"/>
      <w:bookmarkStart w:id="288" w:name="_Toc103"/>
      <w:bookmarkEnd w:id="286"/>
      <w:bookmarkEnd w:id="287"/>
      <w:r>
        <w:rPr/>
        <w:t>9</w:t>
      </w:r>
      <w:r>
        <w:rPr>
          <w:rtl w:val="true"/>
        </w:rPr>
        <w:t xml:space="preserve">- </w:t>
      </w:r>
      <w:r>
        <w:rPr>
          <w:rtl w:val="true"/>
        </w:rPr>
        <w:t>گوهری به نام عقل</w:t>
      </w:r>
      <w:bookmarkEnd w:id="288"/>
    </w:p>
    <w:p>
      <w:pPr>
        <w:pStyle w:val="Heading3"/>
        <w:numPr>
          <w:ilvl w:val="2"/>
          <w:numId w:val="1"/>
        </w:numPr>
        <w:rPr/>
      </w:pPr>
      <w:bookmarkStart w:id="289" w:name="__RefHeading___Toc2152109_237004111"/>
      <w:bookmarkStart w:id="290" w:name="_Toc104"/>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گوهری به نام عقل</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قم،حسینیه جوادیان صفر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 وصلی اللّه علی جمیع الأنبیاء والمرسلین و صل علی محمد و آله الطاهرین</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رسول خدا،صلی اللّه علیه و آله،ازچهار واقعیت تعبیر به گوهر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به گوهر نیز به این سبب بوده است که ارزش این واقعیت‌هارا به مردم نشان دهند،زیرا گوهر همیشه برای مردم باارزش بوده وحضرت خواسته‌اند با این تعبیر،والایی و قیمت و اعتبار این چهار واقعیت را بر مردم معلوم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ادامه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گوهرها غارتگری دارند؛یعنی اگر انسان،درمسیر زندگی‌اش و در برخورد با جریانات خانوادگی و اجتماعی مواظب نباشند،غارتگران این چهار گوهر را به یغما خواهند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گاهی،این غارت به قدری سنگین و خسارت‌بار است که قابل تدارک وجبران نیست؛ازجمله، زمانی که وقت برای جبران چیزهای از دست رفته کم باشد و دیگر نتوان گوهر غارت شده را از غارتگران پس گرفت وبه جای خود برگرداند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bookmarkStart w:id="291" w:name="pg6294_44253"/>
    </w:p>
    <w:p>
      <w:pPr>
        <w:pStyle w:val="Heading3"/>
        <w:numPr>
          <w:ilvl w:val="2"/>
          <w:numId w:val="1"/>
        </w:numPr>
        <w:rPr/>
      </w:pPr>
      <w:bookmarkStart w:id="292" w:name="__RefHeading___Toc2152111_237004111"/>
      <w:bookmarkStart w:id="293" w:name="_Toc105"/>
      <w:bookmarkEnd w:id="291"/>
      <w:bookmarkEnd w:id="292"/>
      <w:r>
        <w:rPr>
          <w:rtl w:val="true"/>
        </w:rPr>
        <w:t>گوهر اول</w:t>
      </w:r>
      <w:r>
        <w:rPr>
          <w:rtl w:val="true"/>
        </w:rPr>
        <w:t>:</w:t>
      </w:r>
      <w:r>
        <w:rPr>
          <w:rtl w:val="true"/>
        </w:rPr>
        <w:t>عقل</w:t>
      </w:r>
      <w:bookmarkEnd w:id="293"/>
    </w:p>
    <w:p>
      <w:pPr>
        <w:pStyle w:val="Heading4"/>
        <w:numPr>
          <w:ilvl w:val="3"/>
          <w:numId w:val="1"/>
        </w:numPr>
        <w:rPr/>
      </w:pPr>
      <w:bookmarkStart w:id="294" w:name="__RefHeading___Toc2152113_237004111"/>
      <w:bookmarkStart w:id="295" w:name="_Toc106"/>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به تعبیر حضرت و به ترتیبی که در فرمایش ایشان آمده است،اولین گوهر،از میان این چهار گوهر،عقل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گوهری است که در وجود انسان واسطه دریافت حقایق و درک واقعیات عالم است و عامل اندیشه و تفکر و عاقبت‌اندیشی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محسوس‌تر،مانند نورافکنی است که پرودگار عالم در وجود انسان قرار داده است تا بتواند با استفاده از نور آن جاده‌ها را بدون خطر طی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این چراغ باعظمت به قدری مهم است که نزدیک هزار آیه قرآن کریم درباره این گوهر گرانبهاست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بزرگان شیعه نیز به این موضوع چندان پرداخته شده است که نخستین فصل از کتاب سترگ اصول کافی به مسأله عقل،ارزش عقل،منافع عقل،و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پیدا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کتاب،مطالب عجیبی درباره عقل و جهل از رسول خدا، صلی اللّه علیه و آله،و اهل بیت،علیهم السلام،نقل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این کتاب می‌خوانیم که وجود مقدس پروردگار به عقل خطاب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عالم،مخلوقی محبوب‌تر از تو نیافریدم و تو در وجود بندگان من ملاک تکلیف،ملاک ثواب و عقاب،و ملاک بهشت و جهنم هستی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به کارگیری صحیح تو بهشت خداست،ولی اگر رابطه بندگان من با تو قطع باشد،نتیجه کارشان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ترتیب،معلوم می‌شود که پروردگار عالم چه نقش باعظمتی را به عقل عنایت کرده است</w:t>
      </w:r>
      <w:r>
        <w:rPr>
          <w:rFonts w:eastAsia="IRNazanin" w:cs="IRNazanin"/>
          <w:color w:val="111111"/>
          <w:sz w:val="28"/>
          <w:szCs w:val="28"/>
          <w:rtl w:val="true"/>
          <w:lang w:bidi="fa-IR"/>
        </w:rPr>
        <w:t>.</w:t>
      </w:r>
    </w:p>
    <w:p>
      <w:pPr>
        <w:pStyle w:val="Heading4"/>
        <w:numPr>
          <w:ilvl w:val="3"/>
          <w:numId w:val="1"/>
        </w:numPr>
        <w:rPr/>
      </w:pPr>
      <w:bookmarkStart w:id="296" w:name="__RefHeading___Toc2152115_237004111"/>
      <w:bookmarkStart w:id="297" w:name="_Toc107"/>
      <w:bookmarkEnd w:id="296"/>
      <w:r>
        <w:rPr>
          <w:rtl w:val="true"/>
        </w:rPr>
        <w:t>عقل،ارزشمندترین میوه آفرینش</w:t>
      </w:r>
      <w:bookmarkEnd w:id="297"/>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مجموع آفرینش را به درختی تشبیه کنیم،بی‌شک،قیمتی‌ترین شاخه این درخت آسمان‌ها و زمین و موجودات برّی و بحری و ملائکه و جنّیان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قیمتی‌ترین شاخه این درخت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bookmarkStart w:id="298" w:name="pg6294_44254"/>
    </w:p>
    <w:p>
      <w:pPr>
        <w:pStyle w:val="BookText"/>
        <w:rPr/>
      </w:pPr>
      <w:bookmarkEnd w:id="298"/>
      <w:r>
        <w:rPr>
          <w:rFonts w:ascii="IRNazanin" w:hAnsi="IRNazanin" w:eastAsia="IRNazanin"/>
          <w:color w:val="111111"/>
          <w:sz w:val="28"/>
          <w:sz w:val="28"/>
          <w:szCs w:val="28"/>
          <w:rtl w:val="true"/>
          <w:lang w:bidi="fa-IR"/>
        </w:rPr>
        <w:t>بدین سبب که میوه درخت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این‌روست که رفتار پروردگار با انسان،چه در دنیا و چه در آخرت، متناسب با عقل اوست؛یعنی حتی ارزش عبادات انسان نیز به تناسب فهم و شعور و عقلش ارزیابی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ارزیابی،ملاک تعداد رکعات نماز،مقدار روزه،تعداد حج و کمیّت عبادات نیست،بلکه تناسبی است که این عبادات با فعالیت عقل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دیگر،در قیامت،به اندازه توان عقل هر انسانی به او جزا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البته،نباید تصور کرد که پروردگار به یکی از بندگانش یک درجه از عقل عطا کرده و به دیگری پنج درجه از عقل داده است،زیرا امیر المؤمنین،علیه السلام،فرموده‌اند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در وجود انسان دارای دو مرتبه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یک مرتبه عقل به عقل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می‌کنند،که همان عقلی است که با انسان متولد شده است،و از مرتبه دیگر به عقل مسموع یاد می‌کنند؛یعنی عقلی که از طریق شنیدن معارف الهیه کامل شده و به بلوغ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آری،ممکن است کسی سی یا چهل سال زحمت یافتن و شنیدن واقعیات را بر خود هموار سازد و عقل را تغذیه کند و آن را به مرتبه بلوغ برساند؛در این صورت،صاحب چنین عقلی نمازش با نماز کسی که عقلش ناقص و غیر بالغ است تفاوت بسیار دارد</w:t>
      </w:r>
      <w:r>
        <w:rPr>
          <w:rFonts w:eastAsia="IRNazanin" w:cs="IRNazanin"/>
          <w:color w:val="111111"/>
          <w:sz w:val="28"/>
          <w:szCs w:val="28"/>
          <w:rtl w:val="true"/>
          <w:lang w:bidi="fa-IR"/>
        </w:rPr>
        <w:t>.</w:t>
      </w:r>
    </w:p>
    <w:p>
      <w:pPr>
        <w:pStyle w:val="Heading4"/>
        <w:numPr>
          <w:ilvl w:val="3"/>
          <w:numId w:val="1"/>
        </w:numPr>
        <w:rPr/>
      </w:pPr>
      <w:bookmarkStart w:id="299" w:name="__RefHeading___Toc2152117_237004111"/>
      <w:bookmarkStart w:id="300" w:name="_Toc108"/>
      <w:bookmarkEnd w:id="299"/>
      <w:r>
        <w:rPr>
          <w:rtl w:val="true"/>
        </w:rPr>
        <w:t>پیرمرد دو ساله</w:t>
      </w:r>
      <w:r>
        <w:rPr>
          <w:rtl w:val="true"/>
        </w:rPr>
        <w:t>!</w:t>
      </w:r>
      <w:bookmarkEnd w:id="300"/>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پیش‌ترها،عالمی در تهران زندگی می‌کرد که وقتی در منبر خود این معنا را متذکر می‌شد که ارزش انسان به رشد عقل اوست،از کسانی که دور از عقل زندگی می‌کردند به پیرمردهای دو ساله یا هشتاد ساله‌های یک ساله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وضع آن‌ها را با عقلشان می‌سنجم</w:t>
      </w:r>
      <w:r>
        <w:rPr>
          <w:rFonts w:eastAsia="IRNazanin" w:cs="IRNazanin"/>
          <w:color w:val="111111"/>
          <w:sz w:val="28"/>
          <w:szCs w:val="28"/>
          <w:rtl w:val="true"/>
          <w:lang w:bidi="fa-IR"/>
        </w:rPr>
        <w:t>.</w:t>
      </w:r>
      <w:bookmarkStart w:id="301" w:name="pg6294_44255"/>
    </w:p>
    <w:p>
      <w:pPr>
        <w:pStyle w:val="BookText"/>
        <w:rPr/>
      </w:pPr>
      <w:bookmarkEnd w:id="301"/>
      <w:r>
        <w:rPr>
          <w:rFonts w:ascii="IRNazanin" w:hAnsi="IRNazanin" w:eastAsia="IRNazanin"/>
          <w:color w:val="111111"/>
          <w:sz w:val="28"/>
          <w:sz w:val="28"/>
          <w:szCs w:val="28"/>
          <w:rtl w:val="true"/>
          <w:lang w:bidi="fa-IR"/>
        </w:rPr>
        <w:t>یعنی،گاهی انسان نود سال سن دارد،اما هنوز خیلی چیزها را نمی‌فهمد و راهش را پیدا نکرده است؛هنوز راه را از چاه،حق را از باطل،و درستی را از نادرستی تشخیص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نُنَبِّئُکُمْ بِالْأَخْسَرِینَ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 هُمْ یَحْسَبُونَ أَنَّهُمْ یُحْسِنُونَ صُنْعاً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زیانکارترین مردم از جهت عمل آگاه کنم؟آنان کسانی هستند که کوشش‌شان در زندگی دنیا به هدر رفته و گم شده است،در حالی که خود می‌پندارند خوب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انسانی،در سراسر زندگی دنیایی‌اش،راه را اشتباه رفته و خیال می‌کند اشتباه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می‌کند تمام حرکاتش دقیق بوده و تمام داد و ستدهایی که کرده درست بوده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این انسان هشتاد سال عمر کرده است،ولی در این هشتاد سال تنها وزن بدنش تغییر کرده و عقل او هنوز در دو سالگی‌اش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نیز،رفتاری که پروردگار عالم با این فرد دارد متناسب با عقل اوست که به اندازه کودکی دو ساله است،در حالی که رفتاری که پروردگار در قیامت با وجود مبارک حضرت قاسم بن الحسن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علیه السلام،دارد،با وجود این که ایشان در کربلا سیزده ساله بود،رفتاری است که با یک عقل کامل و بالغ دارد</w:t>
      </w:r>
      <w:r>
        <w:rPr>
          <w:rFonts w:eastAsia="IRNazanin" w:cs="IRNazanin"/>
          <w:color w:val="111111"/>
          <w:sz w:val="28"/>
          <w:szCs w:val="28"/>
          <w:rtl w:val="true"/>
          <w:lang w:bidi="fa-IR"/>
        </w:rPr>
        <w:t>.</w:t>
      </w:r>
    </w:p>
    <w:p>
      <w:pPr>
        <w:pStyle w:val="Heading4"/>
        <w:numPr>
          <w:ilvl w:val="3"/>
          <w:numId w:val="1"/>
        </w:numPr>
        <w:rPr/>
      </w:pPr>
      <w:bookmarkStart w:id="302" w:name="__RefHeading___Toc2152119_237004111"/>
      <w:bookmarkStart w:id="303" w:name="_Toc109"/>
      <w:bookmarkEnd w:id="302"/>
      <w:r>
        <w:rPr>
          <w:rtl w:val="true"/>
        </w:rPr>
        <w:t>عقل و ارتباط آن با سن و بدن</w:t>
      </w:r>
      <w:bookmarkEnd w:id="303"/>
    </w:p>
    <w:p>
      <w:pPr>
        <w:pStyle w:val="BookText"/>
        <w:rPr/>
      </w:pPr>
      <w:r>
        <w:rPr>
          <w:rFonts w:ascii="IRNazanin" w:hAnsi="IRNazanin" w:eastAsia="IRNazanin"/>
          <w:color w:val="111111"/>
          <w:sz w:val="28"/>
          <w:sz w:val="28"/>
          <w:szCs w:val="28"/>
          <w:rtl w:val="true"/>
          <w:lang w:bidi="fa-IR"/>
        </w:rPr>
        <w:t>از مسائل عجیب دیگری که در قرآن مجید می‌خوانیم این است که پروردگار عالم به حضرت یحیی،علیه السلام،می‌فرماید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یَحْیی خُذِ الْکِتابَ بِقُوَّةٍ وَ آتَیْناهُ الْحُکْمَ صَبِیًّا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یحیی،کتاب را به قوت و نیرومندی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او،در حالی که کودک بود،حکمت دادیم</w:t>
      </w:r>
      <w:r>
        <w:rPr>
          <w:rFonts w:eastAsia="IRNazanin" w:cs="IRNazanin"/>
          <w:color w:val="111111"/>
          <w:sz w:val="28"/>
          <w:szCs w:val="28"/>
          <w:rtl w:val="true"/>
          <w:lang w:bidi="fa-IR"/>
        </w:rPr>
        <w:t>.</w:t>
      </w:r>
      <w:bookmarkStart w:id="304" w:name="pg6294_44256"/>
    </w:p>
    <w:p>
      <w:pPr>
        <w:pStyle w:val="BookText"/>
        <w:rPr/>
      </w:pPr>
      <w:bookmarkEnd w:id="304"/>
      <w:r>
        <w:rPr>
          <w:rFonts w:ascii="IRNazanin" w:hAnsi="IRNazanin" w:eastAsia="IRNazanin"/>
          <w:color w:val="111111"/>
          <w:sz w:val="28"/>
          <w:sz w:val="28"/>
          <w:szCs w:val="28"/>
          <w:rtl w:val="true"/>
          <w:lang w:bidi="fa-IR"/>
        </w:rPr>
        <w:t>حضرت یحیی،علیه السلام،چهار یا پنج سال بیشتر نداشت که به مقام نبوت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بنابراین،معلوم می‌شود که ایشان با وجود سن کم دارای عقل کاملی بوده است که به واسطه آن لیاقت پیغمبری را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واقع،خداوند کودکی را به پیامبری برنگزیده،بلکه عقل کامل و بالغی را بدین مقام منصوب کرده است</w:t>
      </w:r>
      <w:r>
        <w:rPr>
          <w:rFonts w:eastAsia="IRNazanin" w:cs="IRNazanin"/>
          <w:color w:val="111111"/>
          <w:sz w:val="28"/>
          <w:szCs w:val="28"/>
          <w:rtl w:val="true"/>
          <w:lang w:bidi="fa-IR"/>
        </w:rPr>
        <w:t>.</w:t>
      </w:r>
    </w:p>
    <w:p>
      <w:pPr>
        <w:pStyle w:val="Heading4"/>
        <w:numPr>
          <w:ilvl w:val="3"/>
          <w:numId w:val="1"/>
        </w:numPr>
        <w:rPr/>
      </w:pPr>
      <w:bookmarkStart w:id="305" w:name="__RefHeading___Toc2152121_237004111"/>
      <w:bookmarkStart w:id="306" w:name="_Toc110"/>
      <w:bookmarkEnd w:id="305"/>
      <w:r>
        <w:rPr>
          <w:rtl w:val="true"/>
        </w:rPr>
        <w:t>رفتار امام عسکری</w:t>
      </w:r>
      <w:r>
        <w:rPr>
          <w:rtl w:val="true"/>
        </w:rPr>
        <w:t>(</w:t>
      </w:r>
      <w:r>
        <w:rPr>
          <w:rtl w:val="true"/>
        </w:rPr>
        <w:t>علیه السلام</w:t>
      </w:r>
      <w:r>
        <w:rPr>
          <w:rtl w:val="true"/>
        </w:rPr>
        <w:t>)</w:t>
      </w:r>
      <w:r>
        <w:rPr>
          <w:rtl w:val="true"/>
        </w:rPr>
        <w:t>در کودکی</w:t>
      </w:r>
      <w:bookmarkEnd w:id="306"/>
    </w:p>
    <w:p>
      <w:pPr>
        <w:pStyle w:val="BookText"/>
        <w:rPr/>
      </w:pPr>
      <w:r>
        <w:rPr>
          <w:rFonts w:ascii="IRNazanin" w:hAnsi="IRNazanin" w:eastAsia="IRNazanin"/>
          <w:color w:val="111111"/>
          <w:sz w:val="28"/>
          <w:sz w:val="28"/>
          <w:szCs w:val="28"/>
          <w:rtl w:val="true"/>
          <w:lang w:bidi="fa-IR"/>
        </w:rPr>
        <w:t>از پیرمرد سالخورده‌ای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روزی،به مدینه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شهر شدم،دیدم عده‌ای از بچه‌ها دور هم جمع شده‌اند و آتش‌بازی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چهارپنج ساله‌ای هم روی سکوی خانه‌ای نشسته بود و این منظره را تماشا می‌کرد و غرق در فکر بود؛یعنی حالت چهره‌اش نشان می‌داد که در دریایی از اندیشه غوطه‌ور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آری،فقط زبانی آدمی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چهره و نگاه و حرارت بدن و ضربان قلب و نبضه‌های نبض هم با انسان‌های عاقل حرف می‌زنند؛مثلا،چهره مریض با دکتر حرف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همین،با این که مریض اصلا حرفی نزده،دکتر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دیشب نخوابیده‌اید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پریدن‌های رنگ و از تپیدن‌های دل عاشق بیچاره هرجا هست رسوا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زیرا چهره‌ها از درون انسان خبر می‌دهند و سخن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آن کودک نیز نشان می‌داد که غرق در فکر است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پخته متاع ارزشمندی است که در خانواده‌های پخته و از راه همنشینی با دوستان خوب،مطالعه آثار مفید،عبرت گرفتن از زندگی دیگران،تجربه اندوختن،و تامل در وقایع زود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عکس،اگر خانواده خانواده‌ای پست،دوستان دوستانی ناباب،و</w:t>
      </w:r>
    </w:p>
    <w:p>
      <w:pPr>
        <w:pStyle w:val="BookText"/>
        <w:rPr/>
      </w:pPr>
      <w:r>
        <w:rPr>
          <w:rFonts w:ascii="IRNazanin" w:hAnsi="IRNazanin" w:eastAsia="IRNazanin"/>
          <w:color w:val="111111"/>
          <w:sz w:val="28"/>
          <w:sz w:val="28"/>
          <w:szCs w:val="28"/>
          <w:rtl w:val="true"/>
          <w:lang w:bidi="fa-IR"/>
        </w:rPr>
        <w:t>جریانات اجتماعی جریاناتی ناصحیح باشند،عقل در آن‌ها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ازاین‌رو،مسئولیت پدران و مادران و رهبران اجتماعی و دست‌اندرکاران رسانه‌ها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 و روزنامه‌ها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سنگینی است،به ویژه نسبت به کسانی که سن کمتری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انقلاب،در کشاکش جریانات کمونیستی،برخی از جوان‌ها پیغمبر و امیر المؤمنین و ائمه اطهار،علیهم السلام،را رها کردند و خود را به استالین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سردمداران حزب کمونیسم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فروختند و کارشان به جایی رسید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که جای خدا و پیغمبر و امام حسین و فاطمه زهرا،علیهم السلام،نیست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باید از دل بیرون کرد و تشکیلات و حزب را باید به جایش قرار داد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عقل‌های نپخته،به سادگی،حق را با باطل،روز را با شب،اسلام را با بی‌دینی،آزادی خداداد را با بی‌بندوباری و بهشت را با جهنم عوض می‌کنند؛اما عقل‌های پخته به این سادگی‌ها چیزی را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نمونه،حر بن یزید ریاحی را جریانات اجتماعی و سیاسی در مقابل حضرت ابی عبد اللّه الحسین،علیه السلام،قرار داد،ولی او در انتهای کار به سبب پختگی عقل حاضر به پذیرش این داد و ستد نشد؛در حالی که عقل‌های نپختۀ آن روزگار جهنم را پذیرفتند و بهشت را رد کردند؛یزید را قبول کردند و سید الشهدا را رد کردند؛معاویه را قبول کردند و امیر المؤمنین را کنار گذاشتند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معاویه است و علی بر حق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نمونه‌ها،معلوم می‌شود که در آن زمان چقدر عقل نپخته زیاد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خامی عقل این بلا را بر سر انسان می‌آورد که علی، علیه السلام،را رد و معاویه را اثبات کند؛امام حسین،علیه السلام،را قطعه قطعه کند و پای تخت طلای یزید به بندگی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متاسفانه،کمتر جامعه‌ای ارزش زندگی عقلانی را می‌داند و جوان‌های اندکی از نقش</w:t>
      </w:r>
    </w:p>
    <w:p>
      <w:pPr>
        <w:pStyle w:val="BookText"/>
        <w:rPr/>
      </w:pPr>
      <w:r>
        <w:rPr>
          <w:rFonts w:ascii="IRNazanin" w:hAnsi="IRNazanin" w:eastAsia="IRNazanin"/>
          <w:color w:val="111111"/>
          <w:sz w:val="28"/>
          <w:sz w:val="28"/>
          <w:szCs w:val="28"/>
          <w:rtl w:val="true"/>
          <w:lang w:bidi="fa-IR"/>
        </w:rPr>
        <w:t>عقل پخته و عقل نپخته در زندگی خبر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حال،پیرمرد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رفتم و از سر کنجکاوی از آن کودک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با بچه‌های دیگر بازی نمی‌کنی؟در پاسخ،او ابتدا نگاهی به من کرد و بعد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اجازه ندارم با مردم بی‌ادب حرف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بی‌ادبی‌ای از من دیده‌اید؟گفت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شرط ادب این نیست که وقتی بر کسی وارد می‌شویم سلام کنیم؟دیدم حق با اوست،لذا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اشتباه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بعد،سلام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می‌شود بگویی چرا با بچه‌های دیگر بازی نمی‌کنی؟گفت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این عمر را برای بازی به من عنایت نکرده‌اند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آیا پنداشته‌اید که شما را بیهوده و عبث آفریدیم،و این که به سوی ما بازگردانده نمی‌شوید؟</w:t>
      </w:r>
    </w:p>
    <w:p>
      <w:pPr>
        <w:pStyle w:val="BookText"/>
        <w:rPr/>
      </w:pPr>
      <w:r>
        <w:rPr>
          <w:rFonts w:ascii="IRNazanin" w:hAnsi="IRNazanin" w:eastAsia="IRNazanin"/>
          <w:color w:val="111111"/>
          <w:sz w:val="28"/>
          <w:sz w:val="28"/>
          <w:szCs w:val="28"/>
          <w:rtl w:val="true"/>
          <w:lang w:bidi="fa-IR"/>
        </w:rPr>
        <w:t>آنچه به من داده‌اند جدی است و جدی هم از آن حساب خواهند کشید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یا حَسْرَتی عَلی ما فَرَّطْتُ فِی جَنْبِ اللّهِ وَ إِنْ کُنْتُ لَمِنَ السّاخِرِینَ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تا مبادا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و افسوس بر اهمال کاری و تقصیری که درباره خدا کردم،و بی‌تردید نسبت به احکام الهی و آیات ربّانی از مسخره کنندگان بودم</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قیامت،هرکس زندگی‌اش را به بازی گذرانده باشد محکوم به عذاب است و او را بازخواست خواهند کرد که چرا عمرت را صرف بازی شکم و شهوتت کردی؟چرا تمام اهداف آفرینش را در شکم و شهوت هضم کردی؟آنچه خدا به ما عطا کرده برای بازی نیست و در برابر آن پاسخگو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سوزان جهنم هم،که آسمان‌ها و</w:t>
      </w:r>
    </w:p>
    <w:p>
      <w:pPr>
        <w:pStyle w:val="BookText"/>
        <w:rPr/>
      </w:pPr>
      <w:r>
        <w:rPr>
          <w:rFonts w:ascii="IRNazanin" w:hAnsi="IRNazanin" w:eastAsia="IRNazanin"/>
          <w:color w:val="111111"/>
          <w:sz w:val="28"/>
          <w:sz w:val="28"/>
          <w:szCs w:val="28"/>
          <w:rtl w:val="true"/>
          <w:lang w:bidi="fa-IR"/>
        </w:rPr>
        <w:t xml:space="preserve">زمین تاب تحمل آن را ندارند و خاموش شدنی نیست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در نظر گرفته شده که این‌طور می‌پندارند و این‌گونه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بلاء تطول مدته و یدوم مقامه،و لا یخفف عنه أهله،لأنه لا یکون إلا عن غضبک و انتقامک و سخطک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کودک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آتشی که این بچه‌ها افروخته بودند مرا به یاد آتش دوزخ انداخت و در باطن خود از آن به پروردگار پناه می‌بردم که شما سر رسیدید و مرا از آن حال بیرون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بفرمایید خانه شما کجاست؟گفت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 که روی سکویش نشسته‌ام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نامش و نام پدرش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اسمم حسن است و نام پدرم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بن علی هستم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عسکری،علیه السلام،در کودکی عقل پخته و کاملی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پختگی عقل ربطی به بزرگی بدن و وزن آن ندارد و ارزش انسان را با وزن بدنش نمی‌سنجند،با عقلش می‌سنجند،ازاین‌رو،اگر بخواهیم ارزش پیغمبر اکرم،امیر المومنین یا ائمه اطهار،علیهم السلام،را بسنجیم که عقل مجسم‌اند،معیاری مادی برای آن نمی‌توانیم بیابیم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پختگی عقل در این بزرگواران به حدی است که بدنشان هم نشان عقلشان است،زیرا تمام رفتارهای آنان بر اساس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مومنان شصت و سه سال در این عالم زیست و حتی یک خنده بی‌جا،نگاه بی‌جا،خواب بی‌جا،لقمه بی‌جا،سکوت بی‌جا،و حرف بی‌جا از ایشان صادر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ایشان،در همه ایام حیات،تحت تأثیر عقلی پخته و ملکوتی قرار داشت که خود متاثر از عقل بی‌نهایت عالم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حقیقت،عقل علی آینه‌ای بود که انوار عقل کلی عالم را منعکس می‌کرد و آنچه را دریافت می‌کرد به همان شکل به اعضا و جوارح خود منتقل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فرزندانی هم که از او و وجود مقدس فاطمه زهرا،علیهما السلام،به</w:t>
      </w:r>
      <w:bookmarkStart w:id="307" w:name="pg6294_44260"/>
    </w:p>
    <w:p>
      <w:pPr>
        <w:pStyle w:val="BookText"/>
        <w:rPr/>
      </w:pPr>
      <w:bookmarkEnd w:id="307"/>
      <w:r>
        <w:rPr>
          <w:rFonts w:ascii="IRNazanin" w:hAnsi="IRNazanin" w:eastAsia="IRNazanin"/>
          <w:color w:val="111111"/>
          <w:sz w:val="28"/>
          <w:sz w:val="28"/>
          <w:szCs w:val="28"/>
          <w:rtl w:val="true"/>
          <w:lang w:bidi="fa-IR"/>
        </w:rPr>
        <w:t>وجود آمدند عقل محض بودند و منش و رفتار و گفتارشان نشانه عقلشان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ارزش‌ها را با کدام معیار ظاهری می‌شود ارزیابی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ینظر الی صورکم و لکن ینظر الی قلوبکم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پروردگار عالم شما را با ظاهرتان نمی‌سنجد،با باطنتان ارزیابی‌تان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گوهر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گوهری که وقتی به کار گرفته می‌شود، فرماندهی از فرماندهان لشکر یزید را به سرداری از سرداران امام حسین، علیه السلام،تبدیل می‌کند و شخصیت حر بن یزید را در تاریخ اسلام می‌سازد یا راهزن معروفی چون فضیل عیاض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بدل به انسانی واقعی می‌کند که سی سال معلم تربیت روح و عقل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آری،عقل نورافکن وجود انسان است که بدون آن در جاده زندگی به هزاران خطر صعب مبتلا می‌شود؛و نعمتی است که وجود مبارک رسول خدا، صلی اللّه علیه و آله،از آن تعبیر به گوهر می‌کنند،برای این که ارزش آن را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گران‌بهایی که در خزانه خلقت پروردگار محبوب‌تر از آن چیزی نیست و در رأس همه گوهرهای دیگر قرار دارد</w:t>
      </w:r>
      <w:r>
        <w:rPr>
          <w:rFonts w:eastAsia="IRNazanin" w:cs="IRNazanin"/>
          <w:color w:val="111111"/>
          <w:sz w:val="28"/>
          <w:szCs w:val="28"/>
          <w:rtl w:val="true"/>
          <w:lang w:bidi="fa-IR"/>
        </w:rPr>
        <w:t>.</w:t>
      </w:r>
    </w:p>
    <w:p>
      <w:pPr>
        <w:pStyle w:val="Heading4"/>
        <w:numPr>
          <w:ilvl w:val="3"/>
          <w:numId w:val="1"/>
        </w:numPr>
        <w:rPr/>
      </w:pPr>
      <w:bookmarkStart w:id="308" w:name="__RefHeading___Toc2152123_237004111"/>
      <w:bookmarkStart w:id="309" w:name="_Toc111"/>
      <w:bookmarkEnd w:id="308"/>
      <w:r>
        <w:rPr>
          <w:rtl w:val="true"/>
        </w:rPr>
        <w:t>پیامبر عقل کل است</w:t>
      </w:r>
      <w:bookmarkEnd w:id="309"/>
    </w:p>
    <w:p>
      <w:pPr>
        <w:pStyle w:val="BookText"/>
        <w:rPr/>
      </w:pPr>
      <w:r>
        <w:rPr>
          <w:rFonts w:ascii="IRNazanin" w:hAnsi="IRNazanin" w:eastAsia="IRNazanin"/>
          <w:color w:val="111111"/>
          <w:sz w:val="28"/>
          <w:sz w:val="28"/>
          <w:szCs w:val="28"/>
          <w:rtl w:val="true"/>
          <w:lang w:bidi="fa-IR"/>
        </w:rPr>
        <w:t>در میان وصف‌هایی که از رسول خدا،صلی اللّه علیه وآله،شده است،بعد از مسأله عبودیت که خود حاصل فعالیت عقلانی است،زیباترین تعبیری که درباره ایشان وارد شده وصف ایشان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مرتبه حاصل فعالیت و رشد مرحله دوم عقل انسان یا همان عقل مسموع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پختگی عقل مسموع نیز از طریق درست دیدن،درست شنیدن،درست مطالعه کردن،و تامل درست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عقل‌های پخته کمتر با خطر مواجه می‌شوند،کمتر ضرر می‌بینند،کمتر جای حق و باطل را در زندگی عوض می‌کنند،و کمتر هم زیر بار</w:t>
      </w:r>
      <w:bookmarkStart w:id="310" w:name="pg6294_44261"/>
    </w:p>
    <w:p>
      <w:pPr>
        <w:pStyle w:val="BookText"/>
        <w:rPr/>
      </w:pPr>
      <w:bookmarkEnd w:id="310"/>
      <w:r>
        <w:rPr>
          <w:rFonts w:ascii="IRNazanin" w:hAnsi="IRNazanin" w:eastAsia="IRNazanin"/>
          <w:color w:val="111111"/>
          <w:sz w:val="28"/>
          <w:sz w:val="28"/>
          <w:szCs w:val="28"/>
          <w:rtl w:val="true"/>
          <w:lang w:bidi="fa-IR"/>
        </w:rPr>
        <w:t>وسوسه‌ها و جریانات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بسیاری را می‌شناسیم که از شدیدترین طوفان‌های اجتماعی با سلامت کامل بیرون آمده‌اند و در سلامت کامل نیز از دنیا رفته‌اند،زیرا بر کشتی نوح نشسته بودند و ملازمت این پیامبر درونی را رها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از دست مده صحبت این کشتی نوح ورنه طوفان حوادث ببرد بنیادت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 این‌جا،فرصت اقتضای پرداختن به آیات سوره مبارک رعد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آیات،پروردگار عالم به زیبایی ویژگی‌های صاحبان عقل‌های پخته را بیان می‌کند و از احترام زائد الوصفی که در قیامت به ایشان خواهد شد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از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می‌شوند و در ادامه،صفحات روشن زندگی این گروه از انسان‌ها ورق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نتیجه‌ای که از این آیات گرفته می‌شود این است که آن‌ها که ارتباط با مغز و عقل ندارند،انسان‌های بیچاره‌ای هستند</w:t>
      </w:r>
      <w:r>
        <w:rPr>
          <w:rFonts w:eastAsia="IRNazanin" w:cs="IRNazanin"/>
          <w:color w:val="111111"/>
          <w:sz w:val="28"/>
          <w:szCs w:val="28"/>
          <w:rtl w:val="true"/>
          <w:lang w:bidi="fa-IR"/>
        </w:rPr>
        <w:t>.</w:t>
      </w:r>
    </w:p>
    <w:p>
      <w:pPr>
        <w:pStyle w:val="Heading3"/>
        <w:numPr>
          <w:ilvl w:val="2"/>
          <w:numId w:val="1"/>
        </w:numPr>
        <w:rPr/>
      </w:pPr>
      <w:bookmarkStart w:id="311" w:name="__RefHeading___Toc2152125_237004111"/>
      <w:bookmarkStart w:id="312" w:name="_Toc112"/>
      <w:bookmarkEnd w:id="311"/>
      <w:r>
        <w:rPr>
          <w:rtl w:val="true"/>
        </w:rPr>
        <w:t>گوهر دوم</w:t>
      </w:r>
      <w:r>
        <w:rPr>
          <w:rtl w:val="true"/>
        </w:rPr>
        <w:t>:</w:t>
      </w:r>
      <w:r>
        <w:rPr>
          <w:rtl w:val="true"/>
        </w:rPr>
        <w:t>حیا</w:t>
      </w:r>
      <w:bookmarkEnd w:id="312"/>
    </w:p>
    <w:p>
      <w:pPr>
        <w:pStyle w:val="Heading4"/>
        <w:numPr>
          <w:ilvl w:val="3"/>
          <w:numId w:val="1"/>
        </w:numPr>
        <w:rPr/>
      </w:pPr>
      <w:bookmarkStart w:id="313" w:name="__RefHeading___Toc2152127_237004111"/>
      <w:bookmarkStart w:id="314" w:name="_Toc113"/>
      <w:bookmarkEnd w:id="313"/>
      <w:r>
        <w:rPr>
          <w:rtl w:val="true"/>
        </w:rPr>
        <w:t>اشاره</w:t>
      </w:r>
      <w:bookmarkEnd w:id="314"/>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رسول خدا،صلی اللّه علیه و آله،می‌فرمایند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دومی که به انسان عطا شد حیاست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سرمایه‌ای الهی است و نقش آن حفظ پاکی و عفت نفس و عفت اعضا و جوارح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حیا دریدگی و گستاخی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دریده موجودی است که به سادگی کرامت خود را از دست می‌دهد و گوهر وجودش را به ثمن بخس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که سر پدر خود را بشکافد یا سر مادرش را به سنگ بکوبد ابایی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سادگی،وطن را با دشمن معامله می‌کند و به دوستان خود پشت می‌کند و به هیچ‌کس و هیچ‌چیز رحمی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انسان باحیا حاضر نیست،به فرموده قرآن،تا آخر عمر حتی یک‌بار با صدای بلند با کسی حرف بزند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شخصی،وقتی در مقابل دعوت</w:t>
      </w:r>
      <w:bookmarkStart w:id="315" w:name="pg6294_44262"/>
    </w:p>
    <w:p>
      <w:pPr>
        <w:pStyle w:val="BookText"/>
        <w:rPr/>
      </w:pPr>
      <w:bookmarkEnd w:id="315"/>
      <w:r>
        <w:rPr>
          <w:rFonts w:ascii="IRNazanin" w:hAnsi="IRNazanin" w:eastAsia="IRNazanin"/>
          <w:color w:val="111111"/>
          <w:sz w:val="28"/>
          <w:sz w:val="28"/>
          <w:szCs w:val="28"/>
          <w:rtl w:val="true"/>
          <w:lang w:bidi="fa-IR"/>
        </w:rPr>
        <w:t xml:space="preserve">شیطان قرار می‌گیرد،از خجالت و شرم آب می‌شود و اصلا توان شنیدن دعوت گناه را ندارد،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 که آلوده به گناه شود</w:t>
      </w:r>
      <w:r>
        <w:rPr>
          <w:rFonts w:eastAsia="IRNazanin" w:cs="IRNazanin"/>
          <w:color w:val="111111"/>
          <w:sz w:val="28"/>
          <w:szCs w:val="28"/>
          <w:rtl w:val="true"/>
          <w:lang w:bidi="fa-IR"/>
        </w:rPr>
        <w:t>.</w:t>
      </w:r>
    </w:p>
    <w:p>
      <w:pPr>
        <w:pStyle w:val="Heading4"/>
        <w:numPr>
          <w:ilvl w:val="3"/>
          <w:numId w:val="1"/>
        </w:numPr>
        <w:rPr/>
      </w:pPr>
      <w:bookmarkStart w:id="316" w:name="__RefHeading___Toc2152129_237004111"/>
      <w:bookmarkStart w:id="317" w:name="_Toc114"/>
      <w:bookmarkEnd w:id="316"/>
      <w:r>
        <w:rPr>
          <w:rtl w:val="true"/>
        </w:rPr>
        <w:t>نامه ای از حضرت یعقوب</w:t>
      </w:r>
      <w:r>
        <w:rPr>
          <w:rtl w:val="true"/>
        </w:rPr>
        <w:t>(</w:t>
      </w:r>
      <w:r>
        <w:rPr>
          <w:rtl w:val="true"/>
        </w:rPr>
        <w:t>علیه السلام</w:t>
      </w:r>
      <w:r>
        <w:rPr>
          <w:rtl w:val="true"/>
        </w:rPr>
        <w:t>)</w:t>
      </w:r>
      <w:bookmarkEnd w:id="317"/>
    </w:p>
    <w:p>
      <w:pPr>
        <w:pStyle w:val="BookText"/>
        <w:rPr/>
      </w:pPr>
      <w:r>
        <w:rPr>
          <w:rFonts w:ascii="IRNazanin" w:hAnsi="IRNazanin" w:eastAsia="IRNazanin"/>
          <w:color w:val="111111"/>
          <w:sz w:val="28"/>
          <w:sz w:val="28"/>
          <w:szCs w:val="28"/>
          <w:rtl w:val="true"/>
          <w:lang w:bidi="fa-IR"/>
        </w:rPr>
        <w:t>وقتی پسران یعقوب پیامبر از سفر دوم خود به مصر به کنعان بازگشتند، حامل این خبر بودند که پسرت بنیامین در مصر دزدی کرد و ماموران عزیز مصر متاع خود را در بار او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بارهایمان را بسته بودیم که ماموران عزیز آمدند و به ما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لَسارِقُونَ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شما دزدید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بعد،دستور دادند بارمان را باز کنیم و وقتی این کار را کردیم متاع آنان در بار بنیامین یافت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او را دستگیر کردند و به حبس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یعقوب،علیه السلام،پس از شنیدن این سخنان قلم و کاغذی طلبید و شروع به نوشتن این نامه کرد که در عین متانت،گوهر حیا در آن می‌درخشد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 از ذکر نام خدا نوشت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مصر،کسی که این نامه را به تو می‌نویسد بنده خدا یعقوب،پسر اسحاق و نوه ابراهیم خلیل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 نبوتیم و خاندان نبوت مظهر پاکی،صداقت،درستی،کرامت،و انسانیت‌اند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این‌ها،مرا فرزندی بود که نور دیده و میوه قلب و محبوب‌ترین کس در دنیایم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روزی،با برادرانش به صحرا شد و خبر آوردند که گرگ او را دریده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خبر پشتم شکست و از فرط گریه دیدگانم نابینا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او،برادرش انیس شب و روز من بود تا این که با برادرانش به ملک تو آمد تا طعامی برای خاندان خود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همان است که تو به جرم سرقتش بازداشته‌ای و در حبس گذارده‌ای و به بندگی برداشته‌ای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مصر،دامان خاندان ما از ارتکاب سرقت و اتیان فحشا</w:t>
      </w:r>
      <w:bookmarkStart w:id="318" w:name="pg6294_44263"/>
    </w:p>
    <w:p>
      <w:pPr>
        <w:pStyle w:val="BookText"/>
        <w:rPr/>
      </w:pPr>
      <w:bookmarkEnd w:id="318"/>
      <w:r>
        <w:rPr>
          <w:rFonts w:ascii="IRNazanin" w:hAnsi="IRNazanin" w:eastAsia="IRNazanin"/>
          <w:color w:val="111111"/>
          <w:sz w:val="28"/>
          <w:sz w:val="28"/>
          <w:szCs w:val="28"/>
          <w:rtl w:val="true"/>
          <w:lang w:bidi="fa-IR"/>
        </w:rPr>
        <w:t>پاک است و این ننگ‌ها برازنده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به حق آل ابراهیم و اسحاق بر من منت گذاری و برای رضای خداوند این فرزند را از این تهمت مبرا کرده به من بازگردانی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اهل حیا تحمل شنیدن گناه را نیز ندارند،چه رسد به این که بخواهند دعوت به گناه را قبول کنند و آلوده به گناه شوند و در دریای گناه شنا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دریده‌هاست که لباس انسانیت را دریده‌اند و به فرموده قرآن کریم دیگر انسان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Heading3"/>
        <w:numPr>
          <w:ilvl w:val="2"/>
          <w:numId w:val="1"/>
        </w:numPr>
        <w:rPr/>
      </w:pPr>
      <w:bookmarkStart w:id="319" w:name="__RefHeading___Toc2152131_237004111"/>
      <w:bookmarkStart w:id="320" w:name="_Toc115"/>
      <w:bookmarkEnd w:id="319"/>
      <w:r>
        <w:rPr>
          <w:rtl w:val="true"/>
        </w:rPr>
        <w:t>گوهر سوم و چهارم</w:t>
      </w:r>
      <w:r>
        <w:rPr>
          <w:rtl w:val="true"/>
        </w:rPr>
        <w:t>:</w:t>
      </w:r>
      <w:r>
        <w:rPr>
          <w:rtl w:val="true"/>
        </w:rPr>
        <w:t>دین و عمل صالح</w:t>
      </w:r>
      <w:bookmarkEnd w:id="320"/>
    </w:p>
    <w:p>
      <w:pPr>
        <w:pStyle w:val="BookText"/>
        <w:rPr/>
      </w:pPr>
      <w:r>
        <w:rPr>
          <w:rFonts w:ascii="IRNazanin" w:hAnsi="IRNazanin" w:eastAsia="IRNazanin"/>
          <w:color w:val="111111"/>
          <w:sz w:val="28"/>
          <w:sz w:val="28"/>
          <w:szCs w:val="28"/>
          <w:rtl w:val="true"/>
          <w:lang w:bidi="fa-IR"/>
        </w:rPr>
        <w:t>گوهر سوم را پیامبر اکرم،صلی اللّه علیه و آله،دین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ارزش دین، همین بس که امام ششم،علیه السلام،می‌فرمایند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این عالم در نزد خدا ارزش دین را ندارد و متضمن شرافت دنیا و آخرت انسان و عهده‌دار سعادت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گوهر چهارم نیز عمل صالح است که توشه انسان در قیامت است و به واسطه آن وجود انسان پالایش شده و از کژی گناه و پلیدی انحرافات مصون می‌ماند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درخور تأمل درباره این چهار گوهر این است که هریک از این گوهرها غارتگری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ازاین‌رو،کسی که این چهار گوهر را در اختیار دارد نباید تصور کند که آن‌ها تا آخر عمر و بدون هیچ آفتی در نزد او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لذا،باید مواظب باشد که غارتگران آن‌ها را به یغما نبرند</w:t>
      </w:r>
      <w:r>
        <w:rPr>
          <w:rFonts w:eastAsia="IRNazanin" w:cs="IRNazanin"/>
          <w:color w:val="111111"/>
          <w:sz w:val="28"/>
          <w:szCs w:val="28"/>
          <w:rtl w:val="true"/>
          <w:lang w:bidi="fa-IR"/>
        </w:rPr>
        <w:t>.</w:t>
      </w:r>
      <w:bookmarkStart w:id="321" w:name="pg6294_44264"/>
    </w:p>
    <w:p>
      <w:pPr>
        <w:pStyle w:val="Heading3"/>
        <w:numPr>
          <w:ilvl w:val="2"/>
          <w:numId w:val="1"/>
        </w:numPr>
        <w:rPr/>
      </w:pPr>
      <w:bookmarkStart w:id="322" w:name="__RefHeading___Toc2152133_237004111"/>
      <w:bookmarkStart w:id="323" w:name="_Toc116"/>
      <w:bookmarkEnd w:id="321"/>
      <w:bookmarkEnd w:id="322"/>
      <w:r>
        <w:rPr>
          <w:rtl w:val="true"/>
        </w:rPr>
        <w:t>پی نوشت</w:t>
      </w:r>
      <w:bookmarkEnd w:id="323"/>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در کتاب مواعظ العددیه و باب چهارگانه کتاب اثنی عشریه آمده است که ترجمه آن به نام نصایح به چاپ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w:t>
      </w:r>
      <w:r>
        <w:rPr>
          <w:rFonts w:eastAsia="IRNazanin" w:cs="IRNazanin"/>
          <w:color w:val="111111"/>
          <w:sz w:val="28"/>
          <w:szCs w:val="28"/>
          <w:lang w:bidi="fa-IR"/>
        </w:rPr>
        <w:t>51/30/2/1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العلق استنطقه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فأقبل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ما خلقت خلقا هو أحب إلی منک و لا أکملتک إلا فیمن احب،أما إنی إیاک آمر،و إیاک أنهی و إیاک اعاقب،و إیاک اثیب</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یداق اللّه العباد فی الحساب یوم القیامة علی قدر ما آتاهم من العقول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بلغکم عن رجل حسن حال فانظروا فی حسن عقله،فإنما یجازی بعقله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مفردات قرآن،راغب اصفهانی،ص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اندک تفاوتی در اصول الاصلیه،فیض قاسانی،ص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عقلان</w:t>
      </w:r>
      <w:r>
        <w:rPr>
          <w:rFonts w:ascii="IRNazanin" w:hAnsi="IRNazanin" w:eastAsia="IRNazanin"/>
          <w:i/>
          <w:i/>
          <w:iCs/>
          <w:color w:val="111111"/>
          <w:sz w:val="28"/>
          <w:sz w:val="28"/>
          <w:szCs w:val="28"/>
          <w:rtl w:val="true"/>
          <w:lang w:bidi="fa-IR"/>
        </w:rPr>
        <w:t>مطبوع و مسموع</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لا ینفع مسموع</w:t>
      </w:r>
      <w:r>
        <w:rPr>
          <w:rFonts w:ascii="IRNazanin" w:hAnsi="IRNazanin" w:eastAsia="IRNazanin"/>
          <w:color w:val="111111"/>
          <w:sz w:val="28"/>
          <w:sz w:val="28"/>
          <w:szCs w:val="28"/>
          <w:rtl w:val="true"/>
          <w:lang w:bidi="fa-IR"/>
        </w:rPr>
        <w:t>إذا لم یک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ینفع ضوء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ضوء العین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البلاغه،حکمت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الغمه اربلی،ج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و مسموع، و لا ینفع المسموع إذا لم یکن المطبوع</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الفرج اصفهانی در مقاتل الطالبین،ص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الحسن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أخو أبی بکر بن الحسن المقتول قبله لابیه و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مخنف الازدی،ص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ابی بکر یقال اسمها رملة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نصر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 بن سعید عن أبی مخنف عن سلیمان بن أبی راشد عن حمید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الینا غلام کأن وجهه شقة قمر فی یده السیف و علیه قمیص و إزار و نعلان قد انقطع شسع أحدهما،ما أنس أنها الیسری فقال عمرو بن سعید بن نفیل الازدی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لاشدن علیه،فقلت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ما ترید إلی ذلک،یکفیک قتله هؤلاء الذین تراهم قد احتوشوه من کل جانب قال و اللّه لاشدن علیه فما ولی وجهه حتی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رأس الغلام بالسیف فوقع الغلام لوجهه وصاح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لتجلی الحسین کما یتجلی الصقر ثم شد شدة اللیث إذا غضب فضرب عمرا بالسیف فاتقاه بساعده فأطنها من لدن المرفق ثم تنحی عنه و حملت خیل عمر بن سعد فاستنقذوه من الحسین و لما حملت الخیل استقبلته بصدورها و جالت فتوطأته فلم یرم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و أخزاه‌فلما تجلت الغبرة إذا بالحسین علی رأس الغلام و هو یفحص برجلیه و حسین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لقوم قتلوک خصمهم فیک یوم القیامة رسول اللّه‌صلی اللّه علیه و آله و سلم‌ثم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علی عمک ان تدعوه فلا یجیبک،أو یجیبک ثم لا تنفعک إجابته یوم کثر واتره،و قل ناصره ثم احتمله علی صدره و کأنی أنظر إلی رجلی الغلام تخطان فی الارض حتی القاه مع ابنه علی ابن الحسین فسألت عن الغلام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القاسم بن الحسن بن علی بن أبی طالب 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مجلسی در بحار الأنوار،ج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ابن الحسن بن علی ابن أبی طالب علیه السلام و فی أکثر الروایات أنه القاسم بن الحسن علیه السلام،و هو غلام صغیر لم یبلغ الحلم،فلما نظر الحسین إلیه قد برز اعتنقه و جعلا یبکیان حتی غشی علیهما،ثم استأذن الحسین علیه السلام فی المبارزة فأبی الحسین أن یأذن له،فلم یزل الغلام یقبل یدیه و رجلیه حتی أذن له،فخرج و دموعه تسیل علی خدیه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تنکرونی فأنا إبن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النبی المصیطفی و المؤتمن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حسین کالاسیر المرتهن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أناس لا سقوا صوب المزن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وجهه کفلقة القمر،فقاتل قتالا شدیدا حتی قتل علی صغره خمسة و ثلاثین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الواعظین،فتال نیشابوری، ص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الحسن بن علی علیهم السلام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تجزعی نفسی و کل 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تلقین ذوی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منهم ثلاثة،ثم رمی عن فرسه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عسکر ابن سعد فکنت أنظر إلی هذا الغلام علیه قمیص و إزار و نعلان قد انقطع شسع أحدهما ما أنسی أنه کان الیسری،فقال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سعد الازدی و اللّه لاشدن علیه،فقلت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ما ترید بذلک؟و اللّه لو ضربنی ما بسطت إلیه یدی،یکفیه هؤلاء الذین تراهم قد احتوشوه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لافعلن فشد علیه فما ولی حتی ضرب رأسه بالسیف و وقع الغلام لوجهه،و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الحسین کالصقر المنقض فتخلل الصفوف و شد شدة اللیث الحرب فضرب عمرا قاتله بالسیف،فاتقاه بیده فأطنها من المرفق فصاح ثم تنحی عنه،و حملت خیل أهل الکوفة لیستنقذوا عمرا من الحسین،فاستقبلته بصدورها،و جرحته بحوافرها،و وطئنه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فانجلت الغبرة فإذا بالحسین قائم علی رأس الغلام،و هو یفحص برجله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 و اللّه علی عمک أن تدعوه فلا یجیبک،أو یجیبک فلا یعینک،أو یعینک فلا یغنی عنک،بعدا لقوم قتلوک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عساکر،ص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 الحسین علی القاسم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علی عمک أن تدعوه فلا یجیبک،أو یجیبک فلا ینفعک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کثر واتره و قل ناصره،و بعدا لقوم قتلوک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به فحمل و رجلاه تخطان علی الارض حتی وضع مع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احتمله فکأنی أنظر إلی رجلی الغلام یخطان فی الارض،و قد وضع صدره علی صدره،فقلت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یصنع؟فجاء حتی ألقاه بین القتلی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احصهم عددا،و اقتلهم بددا،و لا تغادر منهم أحدا،و لا تغفر لهم أبدا،صبرا یا بنی عمومتی،صبرا یا أهل بیتی لا رأیتم هوانا بعد هذا الیوم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المودة لذوی القربی،قندوزی،ج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برز القاسم بن الحسن المجتبی،و هو شاب،و حمل علی القوم،و لم یزل یقتل منهم حتی قتل منهم ستین رجلا،فضربه رجل علی هامته فصرع إلی الارض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 أدرکنی،فحمل علیهم الامام و فرق القوم عنه، فقتل قاتل القاسم فبکی الامام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تعلم انت انهم دعونا لینصرونا فخذلونا و أعانوا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احبس عنهم قطر السماء و احرمهم برکاتک،اللهم لا ترض عنهم أبدا،اللهم إنک إن کنت حبست عنا النصر فی الدنیا فاجعله لنا ذخرا فی الآخرة،و انتقم لنا من القوم الظالمین</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وفیات الائمه،ص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القاسم بن الحسن،فإنه کان مع عمه الحسین بکربلاء،فلما رأی تفانی أصحاب الحسین و أهل بیته،أتی إلی عمه و استأذنه فی البراز،فلم یأذن له،فقال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الاخ أنت العلامة من أخی،و أرید أن تبقی لا تسلی بک، فلم یأذن له فی البراز،فجلس حزینا کثیبا من حر قلبه،فذکر أن أباه الحسن قد ربط له عوذة فی عضده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ولدی إذا وقع علیک أمر شدید و هم عظیم فعلیک بحل العوذة و قراءتها و العمل بما تراه مکتوبا فیها،فقال القاسم لنفسه إنی مذ کنت إلی الآن لم یصیبنی مثل هذا الهم و الغم الذی أنا فیه،فأقبل إلی العوذة و فکها من عضده و قرأها،و إذا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ولدی یا قاسم أوصیک إذا رأیت عمک الحسین بکربلاء و قد أحاطت به الاعداء،فلا تبخل علیه بروحک،و کلما نهاک عن البراز عاوده لتحظی بالسعادة الابدیة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وقف القاسم علی العوذة أتی إلی عمه الحسین و عرض علیه ما فیها،فبکی الحسین بکاء شدیدا و تنفس الصعداء و أن کمدا،فقال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الاخ هذه وصیة لک من أبیک و عندی وصیة أخری منه</w:t>
      </w:r>
    </w:p>
    <w:p>
      <w:pPr>
        <w:pStyle w:val="BookText"/>
        <w:rPr/>
      </w:pPr>
      <w:r>
        <w:rPr>
          <w:rFonts w:ascii="IRNazanin" w:hAnsi="IRNazanin" w:eastAsia="IRNazanin"/>
          <w:color w:val="111111"/>
          <w:sz w:val="28"/>
          <w:sz w:val="28"/>
          <w:szCs w:val="28"/>
          <w:rtl w:val="true"/>
          <w:lang w:bidi="fa-IR"/>
        </w:rPr>
        <w:t>لک و لا بد من إنفاذها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بید القاسم و أدخله الخیمة و طلب عونا و عباسا،و قال لام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للقاسم ثیاب جدد؟قالت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 لاخته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ناولینی الصندوق الفلانی،فأتت به،ففتحه و أخرج منه قباء الحسن و عمامته و ألبسهما القاسم و مسک بید ابنته المسماة للقاسم و عقد له علیها و أفرد له خیمة و خرج عنهما،فعاد القاسم ینظر إلی ابنة عمه و یبکی إلی ان سمع الاعداء ینادون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مبارز؟فرمی بید زوجته و أراد الخروج فجذبت ذیله و مانعته عن الخروج و 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تریده؟فقال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ملاقاة الاعداء، فلزمت ذیله،فقال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 ذیلی فإن عرسنا أخرناه إلی الآخرة،فبکت لذلک بکاء شدیدا و انفجع أهل البیت بالبکاء و النحیب،ثم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قاسم أنت تقول عرسنا أخرناه للآخرة و فی الآخرة بأی شیء أعرفک،قال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فمسک القاسم یده و ضرب بها علی ردنه فقطعها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اعرفینی بهذه الردن المقطوعة،قال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فانفجع أهل البیت بالبکاء و النحیب لفعل القاسم وبکوا و نادوا بالویل و الثبور و عظائم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 القاسم رکب جواده و خرج للبراز،فلما رآه الحسین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ولدی أتمشی برجلک إلی الموت؟فقال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عم و کیف لا أمشی برجلی إلی الموت و أنت بین الاعداء وحیدا فریدا لم تجد محامیا و لا معینا،روحی لروحک الفدا،و نفسی لنفسک الوقا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برز القاسم إلی المیدان،و لم یزل یجاهد أعداء اللّه حتی غلب علیه العطش،فرجع إلی عمه الحسین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 العطش یا عماه،أدرکنی بشربة من الماء فصبره الحسین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أسرع ما تلقی جدک رسول اللّه فیسقیک شربة لا تظمأ بعدها أبدا،ثم أعطاه خاتمه فمصه،فصار له ماء منه،فارتوی و انقلب إلی المیدان،فلم یزل یقاتل و قد جعل همته علی صاحب لواء عمر بن سعد،فاحتاطوا به من کل جانب و مکان بالنبل،فضربه شیبة بن سعد الشامی بالرمح فی ظهره أخرجه من صدره،فوقع القاسم یخور فی دمه و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 أدرکنی،فجاء إلیه الحسین و قتل قاتله و حمله إلی الخیمة و وضعه فیها،ففتح القاسم عینیه فرأی عمه الحسین قد احتضنه و هو یبکی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قاتلک یا بنی و أصلاه نار جهنم،یعز علی عمک أن تدعوه و أنت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ألقاه علی أهل بیته و بکی أهل البیت و ابنة عمه تبکی بکاء شدیدا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امثال و حکم دهخدا،ج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ژوزف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جوگاشویلی معروف به استالین،رهبر و سیاستمدار روسیه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گوری در گرجستان </w:t>
      </w:r>
      <w:r>
        <w:rPr>
          <w:rFonts w:eastAsia="IRNazanin" w:cs="IRNazanin"/>
          <w:color w:val="111111"/>
          <w:sz w:val="28"/>
          <w:szCs w:val="28"/>
          <w:lang w:bidi="fa-IR"/>
        </w:rPr>
        <w:t>1879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زعمای انقلاب کبیر روسیه و از همکاران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 است که نخست به سمت دبیر کل حزب کمونیست برگزیده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کمیساریاهای روسیه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هیتلر مخالف شد تا در جنگ جهانی دوم </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کمک انگلیس و آمریکا با آلمان به جنگ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مدت‌ها با قدرت و استبداد کامل بر روسیه شوروی حکومت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معین،ج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،مدخل استالین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ولادیمیر ایلیچ اولیانوف،معروف به لنین،بنیانگذار و رهبر حزب کمونیست و دولت نوین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اولیانورسک </w:t>
      </w:r>
      <w:r>
        <w:rPr>
          <w:rFonts w:eastAsia="IRNazanin" w:cs="IRNazanin"/>
          <w:color w:val="111111"/>
          <w:sz w:val="28"/>
          <w:szCs w:val="28"/>
          <w:lang w:bidi="fa-IR"/>
        </w:rPr>
        <w:t>1870</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لنین در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گرفتن مدال طلا دبیرستان سیمبیرسک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قدیم اولیانورسک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پایان برد و وارد دانشکده حقوق شهر کازان شد،ولی به زودی به علت شرکت در مبارزات دانشجویان اخراج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سال بود که برادر بزرگش الکساندر را به اتهام شرکت در سوء قصد به جان تزار روسیه، الکساندر سوم،دستگیر و اعدام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ضایعه در روح انقلابی لنین جوان تاثیر عمیقی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کازان برگشت و به حوزه‌های مارکسیستی پیوست و سپس به شهر سامارا رفت و خود در آن‌جا حوزه‌ها و گروه‌های مارکسیستی تشکیل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م،لنین به عنوان داوطلب در امتحان دانشکده حقوق پترزبورگ شرکت کرد و با گواهینامه درجه یک فارغ التحصیل شد و در سامارا به کار وکالت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همین شهر نخستین اثر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جنبش‌های جدید کشاورزی و زندگی دهقانان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پائیز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م،لنین همه گروه‌های مارکسیستی پرترزبورگ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مبارزه برای آزادی طبقه کارگر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دسامبر همان سال لنین بازداشت شد و به زندان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آن‌جا،پنهان از چشم ماموران زندان رساله‌ها و کتاب‌های بسیار نوشت که از جمله</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سرمایه‌داری در روسیه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م،برای مدت سه سال لنین به سیبری شرقی و ده سوشنسکی تبعید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 در تبعیدگاه نیز به کار تالیف و مطالعه ادامه داد و بیش از سی اثر نوشت و به علاوه،درباره سازمان و برنامه حزب طبقه کارگر روسیه نقشه‌های لازم را طرح و تنظیم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پایان تبعید،لنین در تابستان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خارج رفت و با همکاری پلخانف 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انتشار داد و در سال‌های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معروف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کرد؟را به پایان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 بود که ولادیمیر ایلیچ برای نخستین‌بار زیر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کشاورزی و منتقدان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 را با نام لنین امضا کرد و بعدها بدان معروف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م،کنگره حزب سوسیال دموکرات روسیه</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شد و در این کنگره طرفداران لنین که اکثریت را تشکیل می‌دادند به نام گروه بلشویک‌ها و اقلیت مخالف لنین گروه منشویک‌ها را تشکیل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 در کتاب یک گام به پیش و دو گام به پس،نظریات منشویسم را سخت مورد انتقاد قرار داد و تا پایان زندگی مبارزه شدیدی را با آن گروه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آغاز جنگ روس و ژاپن 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لنین به روسیه برگشت و مردم را به تاسیس حکومت کارگران و دهقانان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کنگره سوم حزب سوسیال دموکرات روسیه که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بحبوحه انقلاب تشکیل شد،لنین برنامه مشخصی برای حزب بلشویک تنظیم کرد و پس از شکست انقلاب،لنین دوباره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مجبور شد به خارج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مدتی که در کشورهای مختلف اروپایی به سر می‌برد تا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که باز به روسیه برگشت،آثار مهمی مانند ماتریالیسم و امپیر یو کریتیسیسم ، تذکرات انتقادی درباره مساله ملی،راجع به حقوق ملت‌ها در استقلال، و امپریالیسم بالاترین مرحله سرمایه‌داری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بورژوازی ماه فوریه در روسیه،لنین به پطروگراد بازگشت و رهبری حزب و طبقه کارگر روسیه را از نزدیک به دست گرفت و تا انقلاب سوسیالیستی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خفا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مدت،باز آثاری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انقلاب،بلای دهشتناک و راه مبارزه با آن، آیا بلشویک‌ها می‌توانند حکومت را در دست خود نگهدارند؟و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رشته تحریر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اکتبر،روز آغاز انقلاب سوسیالیستی،به پیشنهاد لنین کمیته مرکزی حزب بلشویک تصمیم به قیام و انقلاب مسلحانه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برای رهبری قیام به اسمولنی رفت و،پس از سقوط حکومت بورژوازی موقتی کرنسکی و موفقیت قیام،در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در کنگره شوراهای سراسر روسیه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زیستن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اعلام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تاریخ که حکومت به دست بلشویک‌ها افتاد،لنین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شورای کمیسرهای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دولت شوروی را به دست خویش گرفت تا در 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پایتخت را از پطروگراد به مسکو منتقل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لنین در 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 وجود مخالفت منشویک‌ها، قرارداد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برست لیتووسک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آلمان‌ها بست و جنگ روس و آلمان را پایان داد و مقداری از سرزمین‌های روسیه را به آن دولت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هم‌چنین،در ماه مارس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اولین کمیته کمینترن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کمونیسم انترناسیونال یعنی کمونیسم بین 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مسکو افتتاح کرد و بدین وسیله سومین انترناسیونال کمونیستی ایجاد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م،لنین کتاب بیماری 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کمونیسم را نوشت و در هشتمین کنگره شوراهای سراسر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روسیه که در دسامبر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تشکیل یافت نقشه ایجاد صنایع سنگین را به تصویب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سپس،در کنگره یازدهم،نتایج سیاست اقتصادی نوین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ارزیابی کرد و نقشه از بین بردن بقیه سرمایه‌داری را تنظیم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کار زیاد و تاثیر زخمی که در تابستان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از تیر یک تروریست برداشته بود قوای لنین تحلیل می‌رفت و بدین جهت در آخر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و در دوره بیماری نیز نامه‌ها،رساله‌ها،و کتاب‌های بیشمار نوشت و در آن‌ها کمیته مرکزی حزب را درباره مسائل گوناگون راهنمایی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م،لنین چشم از جهان فروبست و جسد مومیایی شده‌اش را پس از اجرای تشریفات باشکوه در آرامگاه لنین در مسکو قرار دادند و هم‌اکنون در معرض دید بازدیدکنندگان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جدید روسیه به دلیل هزینه بالای نگهداری از جسد لنین قصد دارد آن را به خاک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لنین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چاپ رسیده و مهم‌ترین آن‌ها را به اکثر زبان‌های دنیا ترجمه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معین،ج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،مدخل لنین</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کمونیسم که آن را در عربی و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اشتراکی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می‌گویند،در تاریخچه سیر عقاید ریشه بسیار قدیمی دارد،ولی اصطلاحا از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به ویژه از سال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رواج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حتی در افسانه‌های خیلی قدیمی مربوط به عصر طلایی ایدآلی که طبق آن همه‌چیز مشترک و در اختیار عموم قرار داشته است نیز دیده می‌شود و آن را کمونیسم ایدالی گویند که مفهوم آن خیلی وسیع بوده مربوط به امور اقتصادی و اموال و منابع تولید نیست و حتی شامل اشتراک عمومی در زنان و مسائل جنسی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کمونیسم جدید به مفهوم وسیع امروز عبارت است از اعتقاد به لزوم کنترل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دولت نماینده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کل حیات اقتصادی اجتماع و بالاخص مالکیت کل مشترک عامه نسبت به وسایل تولیدی مانند کارخانجات صنعتی،ماشین‌ها،راه‌آهن،اراضی، بانک‌ها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اصطلاح کمونیسم به مفهوم اخص آن که امروزه وجود دارد عبارت است از کمونیسم مارکسیسم که جنبه میلیتاریسم آن مقدم بر عقیده سوسیالیستی قرار گرفته و بیش از هرچیز جنبه میلیتاریست و حالت نظامی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مفهوم آن پیشرفت مرام را با زور و قوه نظامی در بر داشته و معتقد به حفظ رژیم کونیسم به قوه نظامی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کمونیسم معاصر کمونیسم روسیه بود که آئین کارل مارکس را به صورت یک سلاح موثر سیاسی در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این فلسفه در زمان معاصر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مارکس،انگلس،و لنین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قهرمان آن در مرحله اجرا و عمل استالین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مکتب‌های سیاسی،دکتر بهاء الدین پازارگاد،شماره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روایات بر این معنا دلالت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نار لا یهدأ زفیرها،و لا یفک أسیرها،و لا یجبر کسیرها،حرها شدید،و قعرها بعید،و ماؤها 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44225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نارا قعرها بعید،و حرها شدید،و عذابها جدید،دار لیس فیها رحمة،و لا تسمع فیها دعوة،و لا تفرج فیها کربة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البلاغه،ابن أبی الحدید،ج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نارا حرا شدید،و قعرها بعید،و حلیها 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نارا لجبها عتید،و لهبها شدید،و عذابها أبدا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 شدید کلبها،عال لجبها،ساطع لهبها،متأجج سعیرها،متغیظ زفیرها، بعید خمودها،ذاک وقودها،متخوف وعیدها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أستطیع الصبر علی نار لو قذفت بشرره إلی الأرض لأحرقت نبتها، ولو اعتصمت نفس بقلة لأنضجها وهج النار فی قلتها،و أیما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لعلی أن یکون عند ذی العرش مقربا؟أو یکون فی لظی خسیئا مبعدا مسخوطا علیه بجرمه مکذبا؟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نارکم هذه جزء من سبعین جزء من نار جهنم،لکل جزء منها حرها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حلقة واحدة من السلسلة التی طولها سبعون ذراعا، وضعت علی الدنیا لذابت الدنیا من حرها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سربالا من سرابیل أهل النار علق بین السماء و الأرض لمات أهل الدنیا من 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قطرة من الضریع قطرات فی شراب أهل الدنیا لمات أهلها من نتنها</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شررة من شرر جهنم بالمشرق،لوجد حرها من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العمال،ج </w:t>
      </w:r>
      <w:r>
        <w:rPr>
          <w:rFonts w:eastAsia="IRNazanin" w:cs="IRNazanin"/>
          <w:color w:val="111111"/>
          <w:sz w:val="28"/>
          <w:szCs w:val="28"/>
          <w:lang w:bidi="fa-IR"/>
        </w:rPr>
        <w:t>39487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دعای کمیل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مشابهی درباره حضرت جواد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کشف الغمة،ج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جعفر محمد بن علی علیهما السلام لما توفی والده علی الرضا علیه السلام و قدم الخلیفة إلی بغداد بعد وفاته بسنة اتفق أنه خرج إلی الصید فاجتاز بطرف البلد فی طریقه،و الصبیان یلعبون،و محمد واقف معهم و کان عمره یومئذ إحدی عشر سنة فما 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أقبل المأمون انصرف الصبیان هاربین،و وقف أبو جعفر محمد علیه السلام فلم یبرح مکانه فقرب منه الخلیفة فنظر إلیه و کان اللّه عزو علا قد ألقی علیه مسحة من قبول،فوقف الخلیفة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ما منعک من الانصراف مع الصبیان؟فقال له محمد مسرعا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لم یکن بالطریق ضیق لا وسعه علیک بذهابی،و لم یکن لی جریمة فأخشاها،وظنی بک حسن إنک لا تضر من لا ذنب لا فوقفت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فأعجبه کلامه و وجهه،فقال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اسمک؟قال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 أنت؟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أنا ابن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فترحم علی أبیه و ساق جواده إلی وجهته و کان معه بزاة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بعد عن العمارة أخذ بازیا فأرسله علی دراجة فغاب عن عینه غیبة طویلة ثم عاد من الجو و فی منقاره سمکة صغیرة و بها بقایا الحیاة فعجب الخلیفة من ذلک غایة العجب فأخذها فی یده و عاد إلی داره فی الطریق الذی أقبل منه،فلما وصل إلی ذلک المکان وجد الصبیان علی حالهم فانصرفوا کما فعلوا أول مرة و أبو جعفر لم ینصرف،و وقف کما وقف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دنا منه الخلیفة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أمیر المؤمنین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یدی؟فألهمه اللّه عز و جل أن قال یا أمیر المؤمنین إن اللّه تعالی خلق بمشیته فی بحر قدرته سمکا صغارا تصیدها بزاة الملوک و الخلفاء فیختبرون بها سلالة أهل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المأمون کلامه عجب منه،و جعل یطیل نظره إلیه،و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ابن الرضا حقا،وضاعف إحسانه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فی کتاب لم یحضرنی الآن اسمه أن البزاة عادت فی أرجلها حیات خضر و أنه سئل بعض الائمة علیهم السلام فقال قبل أن یفصح عن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السماء و الارض حیات خضراء تصیدها بزاة شهب،یمتحن بها أولاد الانبیاء و ما هذا معناه و اللّه أعلم</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حال،در هامش بحار این روایت مردود دانسته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بعید غایته،فانه علیه السلام قام بأمر الامامة و له ثمان سنین و لم یکن أن یلعب مع الصبیان،و لا أن یطلع علی لعبهم و لهوهم،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مقیما علی ذلک فان الامام لا یلهو و لا یلعب علی أنه کان مقیما بمدینة جده الرسول إلی أن أشخصه المأمون إلی بغداد کما مر و سیأتی لا أنه کامن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نیز اشاره به کمال عقل حضرت زین العابدین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مناقب،ابن شهر آشوب،ج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أدهم،و فتح الموصلی قال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أسیح فی البادیة مع القافلة فعرضت لی حاجة فتنحیت عن القافلة فإذا أنا بصبی یمشی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بادیة بیداء و صبی یمشی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فدنوت منه و سلمت علیه فرد علی السلام،فقلت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بیت ربی،فقلت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 انک صغیر لیس علیک فرض و لا سنة،فقال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 ما رأیت من هو أصغر سنا منی مات؟فقلت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الزاد و الراحلة؟فقال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زادی تقوای و راحلتی رجلای و قصدی مولای،فقلت،ما أری شیئا من الطعام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 هل یستحسن أن یدعوک انسان إلی دعوة فتحمل من بیتک الطعام؟قلت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دعانی إلی بیته هو یطعمنی و یسقینی،فقلت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ارفع رجلک حتی تدرک،فقال علی الجهاد و علیه الابلاغ أما سمعت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جاهَدُوا فِینا لَنَهْدِیَنَّهُمْ سُبُلَنا وَ إِنَّ اللّهَ لَمَعَ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نحن کذلک إذا أقبل شاب حسن الوجه علیه ثیاب بیض حسنة فعانق الصبی و سلم علیه فأقبلت علی الشاب 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بالذی حسن خلقک من هذا الصبی؟فقال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ابن الحسین بن علی بن أبی طالب،فترکت الشاب و أقبلت علی الضبی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بآبائک من هذا الشاب؟فقال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تعرفه؟هذا أخی الخضر یأتینا کل یوم فیسلم علینا،فقلت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بحق آبائک لما أخبرتنی بما تجوز المفاوز بلا زاد؟قال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أجوز بزاد و زادی فیها أربعة أشیاء،قلت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الدنیا کلها بحذافیرها مملکة اللّه،و أری الخلق کلهم عبید اللّه و اماءه و عیاله،و أری الاسباب و الارزاق بید اللّه،و أری قضاء اللّه نافذا فی کل أرض اللّه،فقلت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الزاد زادک یا زین العابدین و أنت تجوز بها مفاوز الآخرة فکیف مفاوز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الباری،ابن حجر،ج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؛رسائل شهید ثانی،ص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،التحفة السنیة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،جزائری،ص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 ابن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سمرقند بین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وی در سمرقند اتفاق افتاده و از سلیمان تیمی و محمد بن اسحاق و امام جعفر صادق،علیه السلام،و سفیان ثوری و چند تن دیگر حدیث 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 بیشتر عمر خود را در مجاورت خانه خدا به سر برده و بیش از هشتاد سال عمر کرده و در محرم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مکه درگذشته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مدفون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مأثورات او بیشتر در کتب صوفیه چون حلیة الاولیاء ابو نعیم اصفهانی و تذکرة الاولیاء عطار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معین،ج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،مدخل 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نیشابوری در تذکرة الاولیاء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مقدم تائبان،آن معظم نایبان،آن آفتاب کرم و احسان،آن دریای ورع و عرفان،آن از دو کون کرده اعراض،پیر وقت فضیل عیاض، رحمة اللّه علیه،از کبار مشایخ بود و عیّار طریقت بود و ستوده اقران و مرجع قوم بود و در ریاضات و کرامات شأنی رفیع داشت و در ورع و معرفت بی‌همتا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حال او آن بود که در میان بیابان مرو و باورد خیمه زده بود و پلاسی پوشیده و کلاهی پشمین بر سر نهاده و تسبیحی در گردن افکنده و یاران بسیار داشتی،همه دزدان و راهزن بودند و شب و روز راه زدندی و کالا به نزدیک فضیل آورندی که مهتر ایشان بود و او میان ایشان قسمت کردی و آنچ خواستی نصیب خود برداشتی و آن را نسخه کردی و هرگز از جماعت دست نبداشتی و هر چاکری که به جماعت نیامدی او را دور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روز،کاروانی شگرف می‌آمد و یاران او کاروان گوش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میان کاروان بود و آواز دزدان شنوده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 را 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بدره زر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می‌کرد که این را پنهان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خویشتن گفت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بروم و این بدره را پنهان کنم تا اگر کاروان بزنند این بضاعت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راه یکسو شد، خیمه فضیل بدبد،به نزدیک خیمه او را دید به جامه و صورت زاهدان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شد و آن بدره به امانت بدو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در آن کنج خیمه 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چنان کرد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کاروانگاه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زده بودند،همه کالاها برده و همه مردمان بسته و افکنده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دست بگشاد و چیزی که باقی مانده بود جمع کردند و برفتند و آن مرد به نزدیک فضیل آمد تا بدره بستاند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دید با دزدان نشسته و کالاها قسمت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چون چنان بدید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بدره زر خویش به دزد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او را از دور بدید،بانگ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چون بیامد گفت چه حاجت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که نهاده‌ای،برگیر و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خیمه در رفت و بدره برداشت 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 در همه کاروان یک درم نقد نیافتیم،تو ده هزار درم باز می‌دهی؟فضیل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به من گمان نیکو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به خدای گمان نیکو برده‌ام که مرا توبه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او راست گردانیدم تا حق گمان من راست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آن،روزی کاروانی بزدند و کالا ببردند و بنشستند و طعام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اهل کاروان پرسید که مهتر شما کدام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سوی درختی است بر 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آبی،آن‌جا نماز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نان نخورد؟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را عجب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نزدیک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خشوعی نماز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 تا فارغ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الضدان لا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 دزدی چگونه بود؟و نماز و مسلمان کشتن با هم چه کار؟فضیل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دانی؟گفت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آخر حق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اعْتَرَفُوا بِذُنُوبِهِمْ خَلَطُوا عَمَلاً صالِحاً وَ آخَرَ سَیِّئاً؟ مرد هیچ نگفت و از کار او متحیر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پیوسته مروتی و همتی در طبع او بود،چنان که اگر در قافله زنی بودی کالای وی نبردی و کسی که سرمایه او اندک بودی مال او نستدی و با هرکس به مقدار سرمایه چیزی بگذاشتی و همه میل به صلاح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ابتدا،به زنی عاشق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راه زدن به دست آوردی بر او آوردی و گاه وبیگاه بر دیوارها می‌شدی در هوس عشق آن زن و می‌گریست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شب،کاروانی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کاروان،یکی قرآن می‌خواند،این آیت به گوش فضیل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یَأْنِ لِلَّذِینَ آمَنُوا أَنْ تَخْشَعَ قُلُوبُهُمْ لِذِکْرِ اللّهِ؟ آیا وقت نیامد که این دل خفته شما بیدار گردد؟ تیری بود که بر جان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آیت به مبارزت فضیل بیرون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فضیل،تا کی تو راه‌زنی؟گاه آن آمد که ما نیز راه تو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از دیوار فرو افتاد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گاه‌گاه آمد،از وقت نیز بر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سراسیمه و کالیو و خجل و بیقرار،روی به ویرانه‌ای نهاد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کاروانیان بودند،می‌گفتند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 رفت که فضیل بر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شما را که او توبه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پس،همه روز می‌رفت و می‌گریست و خصم خشنود می‌کرد تا در باورد جهودی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 بحلّی می‌خواست،بحل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جهود با جمع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روزی است که بر محمدیان استخفاف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بحلّت کنم‌تلّی ریگ بود که برداشتن آن در وسع آدمی دشوار بودی مگر به روزگارگفت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پیش برگیر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از سر عجز پاره‌پاره می‌انداخت و کار کجا بدان راست می‌شد؟همی چون در ماند،سحرگاهی بادی در آمد و آن را ناپدید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 چون چنان دید متحیر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سوگند دارم که تا تو مرا مال ندهی من بحلّت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دست بدین زیر نهالی کن و آن‌جا زر مشتی برگیر و مرا ده،سوگند من راست شود و تو را بحل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به خانه جهود آمد و جهود خاک در زیر نهالی کرده،پس دست به زیر نهالی در کرد و مشتی دینار برداشت و او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عرضه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عرضه کرد تا جهود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که چرا مسلمان گشتم؟از آن که تا امروز درستم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که دین حق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درست شد که دین حق اسلام است،از بهر آن که در تورات خوانده‌ام که هرکه توبه راست کند،دست که بر خاک نهد زر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خاک در زیر نهالی کرده بودم آزمایش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دست به خاک بردی،زر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که توبه تو حقیقت است و دین تو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الاولیاء عطار،ج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محاسن،أحمد بن محمد بن خالد برقی،ج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خالد،عن عبد اللّه بن الفضل النوفلی،عن أبیه،عن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العقل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 فأدبر،ثم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فأقبل،ثم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خلقا أحب إلی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 اللّه محمدا صلی اللّه علیه و آله تسعة و تسعین جزءا ثم قسم بین العباد جزءا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المودة،قندوزی،ج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محمدا هو صورة العنصر الاعظم،و الامام علی صورة العقل الکل،و هو القلم الاعلی لهذا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غزلی است از حافظ شیرازی با این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ساقیا آمدن عید مبارک 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مواعید که کردی مرود از یادت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أَنَّما أُنْزِلَ إِلَیْکَ مِنْ رَبِّکَ الْحَقُّ کَمَنْ هُوَ أَعْمی إِنَّما یَتَذَکَّرُ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یُوفُونَ بِعَهْدِ اللّهِ وَ لا یَنْقُضُونَ 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صَبَرُوا ابْتِغاءَ وَجْهِ رَبِّهِمْ وَ أَقامُوا الصَّلاةَ وَ أَنْفَقُوا مِمّا رَزَقْناهُمْ سِرًّا وَ عَلانِیَةً وَ یَدْرَؤُنَ بِالْحَسَنَةِ السَّیِّئَةَ أُولئِکَ لَهُمْ 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یَدْخُلُونَها وَ مَنْ صَلَحَ مِنْ آبائِهِمْ وَ أَزْواجِهِمْ وَ ذُرِّیّاتِهِمْ وَ الْمَلائِکَةُ یَدْخُلُونَ عَلَیْهِمْ مِنْ کُلِّ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حیا روایات فراوانی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نور جوهره صدر الإیمان،و تفسیره التثبت عند کل شیء ینکره التوحید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الشریعة،ص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سبب إلی کل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لا یأتی إلا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العمال،ح </w:t>
      </w:r>
      <w:r>
        <w:rPr>
          <w:rFonts w:eastAsia="IRNazanin" w:cs="IRNazanin"/>
          <w:color w:val="111111"/>
          <w:sz w:val="28"/>
          <w:szCs w:val="28"/>
          <w:lang w:bidi="fa-IR"/>
        </w:rPr>
        <w:t>5763</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ملابس الدنیا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الحکم،ح </w:t>
      </w:r>
      <w:r>
        <w:rPr>
          <w:rFonts w:eastAsia="IRNazanin" w:cs="IRNazanin"/>
          <w:color w:val="111111"/>
          <w:sz w:val="28"/>
          <w:szCs w:val="28"/>
          <w:lang w:bidi="fa-IR"/>
        </w:rPr>
        <w:t>2997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مسالک الأفهام،شهید ثانی،ج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حیاء له یصنع ما شاء،کما ورد فی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هُدُوا إِلَی الطَّیِّبِ مِنَ الْقَوْلِ وَ هُدُوا إِلی صِراطِ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جَهَّزَهُمْ بِجَهازِهِمْ جَعَلَ السِّقایَةَ فِی رَحْلِ أَخِیهِ ثُمَّ أَذَّنَ مُؤَذِّنٌ أَیَّتُهَا الْعِیرُ إِنَّکُمْ لَسارِقُونَ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قصص الانبیاء جزائری،ص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الیه یعقوب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یعقوب اسرائیل اللّه ابن اسحق بن ابراهیم خلیل اللّه اما بعد فقد فهمت کتابک تذکر فیه انک اشتریت ابنی و اتخذته عبدا و ان البلاء ممومکل ببنی آدم ان جدی ابراهیم القاه نمرود ملک الدنیا فی النار فلم یحترق و جعلها اللّه علیه بردا و سلاما و ان ابی اسحق امر اللّه تعالی جدی ان یذبحه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طائفه‌ای از جمهور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قائلند که کسی که خدا دستور ذبح او را داد اسحق بود نه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اراد ان یذبحه فداه اللّه بکبش عظیم و انه کان لی ولد لم یکن فی الدنیا احد احب الی منه و کان قرة عینی و ثمرة فؤادی فاخرجوه اخوته ثم رجعوا الی و زعموا ان الذئب اکله فاحدودب لذلک ظهری و ذهب من کثرة البکاء علیه بصری و کان له اخ من امه کنت آنس به فخرج مع اخوته إلی ملکک لیمتاروا لنا طعاما فرجعوا و ذکروا انه سرق صواع الملک و انک حبسته و انا اهل بیت لا یلیق بنا السرق و لا الفاحشة و انا اسألک بآله ابراهیم و اسحق و یعقوب إلا ما مننت علی به و تقربت إلی اللّه ورددته 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ورد الکتاب علی یوسف اخذه و وضعه علی وجهه و قبله و بکی بکاء شدیدا ثم نظر إلی اخوته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عَلِمْتُمْ ما فَعَلْتُمْ بِیُوسُفَ وَ أَخِیهِ إِذْ أَنْتُمْ جاهِلُونَ قالُوا أَ إِنَّکَ لَأَنْتَ یُوسُفُ قالَ أَنَا یُوسُفُ وَ هذا أَخِی قَدْ مَنَّ اللّهُ عَلَیْنا إِنَّهُ مَنْ یَتَّقِ وَ یَصْبِرْ فَإِنَّ اللّهَ لا یُضِیعُ أَجْرَ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کما حکی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آثَرَکَ اللّهُ عَلَیْنا وَ إِنْ کُنّا لَخاطِئِینَ قالَ لا تَثْرِیبَ عَلَیْکُمُ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لا تعییر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اللّهُ لَکُمْ وَ هُوَ أَرْحَمُ الرّاحِمِینَ</w:t>
      </w:r>
      <w:r>
        <w:rPr>
          <w:rFonts w:eastAsia="Amiri" w:cs="Amiri" w:ascii="Amiri" w:hAnsi="Amiri"/>
          <w:color w:val="111111"/>
          <w:sz w:val="28"/>
          <w:szCs w:val="28"/>
          <w:rtl w:val="true"/>
          <w:lang w:bidi="ar-SA"/>
        </w:rPr>
        <w:t>)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تَحْسَبُ أَنَّ أَکْثَرَهُمْ یَسْمَعُونَ أَوْ یَعْقِلُونَ إِنْ هُمْ إِلاّ کَالْأَنْعامِ بَلْ هُمْ أَضَلُّ سَبِیلاً</w:t>
      </w:r>
      <w:r>
        <w:rPr>
          <w:rFonts w:eastAsia="Amiri" w:cs="Amiri" w:ascii="Amiri" w:hAnsi="Amiri"/>
          <w:color w:val="111111"/>
          <w:sz w:val="28"/>
          <w:szCs w:val="28"/>
          <w:rtl w:val="true"/>
          <w:lang w:bidi="ar-SA"/>
        </w:rPr>
        <w:t>» .]</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المقنع،شیخ صدوق،ص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بمجالسة أهل الدین،فإن فیها شرف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الرضا،علی بن بابویه،ص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العالم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یعطی اللّه الدین إلا أهل خاصته و صفوته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اللّه تبارک و تعالی یعطی الدنیا من یحب و من لا یحب،و لا یعطی الدین إلا من یحبه</w:t>
      </w:r>
      <w:r>
        <w:rPr>
          <w:rFonts w:eastAsia="IRNazanin" w:cs="IRNazanin"/>
          <w:color w:val="111111"/>
          <w:sz w:val="28"/>
          <w:szCs w:val="28"/>
          <w:rtl w:val="true"/>
          <w:lang w:bidi="fa-IR"/>
        </w:rPr>
        <w:t>».</w:t>
      </w:r>
      <w:bookmarkStart w:id="324" w:name="pg6294_44280"/>
    </w:p>
    <w:p>
      <w:pPr>
        <w:pStyle w:val="Heading2"/>
        <w:numPr>
          <w:ilvl w:val="1"/>
          <w:numId w:val="1"/>
        </w:numPr>
        <w:rPr/>
      </w:pPr>
      <w:bookmarkStart w:id="325" w:name="__RefHeading___Toc2152135_237004111"/>
      <w:bookmarkStart w:id="326" w:name="_Toc117"/>
      <w:bookmarkEnd w:id="324"/>
      <w:bookmarkEnd w:id="325"/>
      <w:r>
        <w:rPr/>
        <w:t>10</w:t>
      </w:r>
      <w:r>
        <w:rPr>
          <w:rtl w:val="true"/>
        </w:rPr>
        <w:t xml:space="preserve">- </w:t>
      </w:r>
      <w:r>
        <w:rPr>
          <w:rtl w:val="true"/>
        </w:rPr>
        <w:t>عقل و دعا</w:t>
      </w:r>
      <w:bookmarkEnd w:id="326"/>
    </w:p>
    <w:p>
      <w:pPr>
        <w:pStyle w:val="Heading3"/>
        <w:numPr>
          <w:ilvl w:val="2"/>
          <w:numId w:val="1"/>
        </w:numPr>
        <w:rPr/>
      </w:pPr>
      <w:bookmarkStart w:id="327" w:name="__RefHeading___Toc2152137_237004111"/>
      <w:bookmarkStart w:id="328" w:name="_Toc118"/>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عقل و دعا</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قم،حسینیه جوادیان صفر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نعمت‌های بزرگ خداوند که دارای منافع بی‌شمار و ابدی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البته،به شرطی که مردم این نعمت را به طور صحیح به کار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روایات و اخبار رسول خدا،صلی اللّه علیه و آله،و ائمه طاهرین،علیهم السلام،عالی‌ترین سخنان و برنامه‌ها را درباره عقل بیان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مطلب این است که اگر عقل با غذای مربوط به خود،که عبارت از علم و معرفت است تغذیه شود،به بلوغ و کمال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آن‌گاه،ظاهر و باطن انسان را تحت تأثیر قرار می‌دهد،حالات و خواسته‌ها و امیال و غرائز او را نظام می‌دهد،و وجود انسان را تبدیل به کارگاه خیر می‌کند؛اما اگر انسان تغذیه نشود و او گوشش را برای شنیدن حقایق و چشمش را برای دیدن واقعیات باز نکند،عقلش ضعیف می‌ماند و به علت ضعف عقل،در همه نواحی وجود دچار اختلال می‌شود و تبدیل به منبع شرّ و ظلم و فساد می‌گردد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قطعا،بدترین جنبندگان نزد خدا،کران از شنیدن حق و لالان از گفتن حق هستند که کلام حق را نمی‌اندیشند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این،سخن صریح کتاب خداست؛کسانی که خدا گوش خود را بر شنیدن حقایق اصیل عالم بسته‌اند و زبانشان دنبال سؤال از واقعیات نیست و،به همین علت،قدرت تعقل و اندیشه و تفکر و بینش و عاقبت‌بینی ندارند، شرّترین جنبدگان عالم‌اند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تجربه تاریخ بشر هم این معنا را نشان داده است که وقتی یک نفر به حقایق گوش می‌دهد و در برابر واقعیات مسلم تسلیم می‌شود،در خانه فرعون و از مقام همسری فرعون تبدیل به بنده‌ای از بندگان صالح خداوند به نام آسیه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لِلَّذِینَ آمَنُوا امْرَأَتَ فِرْعَوْنَ إِذْ قالَتْ رَبِّ ابْنِ لِی عِنْدَکَ بَیْتاً فِی الْجَنَّةِ وَ نَجِّنِی مِنْ فِرْعَوْنَ وَ عَمَلِهِ وَ نَجِّنِی مِنَ الْقَوْمِ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 خدا برای مؤمنان همسر فرعون را مثل زده است هنگامی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پروردگارا،برای من نزد خودت خانه‌ای در بهشت بنا کن و مرا از فرعون و کردارش رهایی بخش و مرا از مردم ستمکار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این زن به جایی می‌رسد که پروردگار عزیز عالم او را برای همه اهل ایمان تا روز قیامت اسوه و نمونه قرار می‌دهد،در حالی که تا وقتی گوش او با صدای حق آشنا نبود و زبانش دنبال حق نمی‌گشت، وجودش هیچ خیری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بعد از شنیدن حق و تقویت عقل و به قوت رسیدن اندیشه بود که او مثل و اسوه و نمونه‌ای برای تمام مردان و زنان باایمان تا روز قیامت شد و بی‌شک،او این ارزش را از قوت و قدرت عقل به دست آورد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ما نیز،از طریق آیات قرآن و روایات،با کسانی آشنا شویم که عقل آن‌ها کامل بود و از این نور عظیم الهی به درستی استفاده می‌کردند و رفتار و کردار و منش آن‌ها نشانه عقل فعال،بالغ و کاملشان بود و خواسته‌هاشان نسبت به خود و جامعه نشانه قوت عقلشان بود</w:t>
      </w:r>
      <w:r>
        <w:rPr>
          <w:rFonts w:eastAsia="IRNazanin" w:cs="IRNazanin"/>
          <w:color w:val="111111"/>
          <w:sz w:val="28"/>
          <w:szCs w:val="28"/>
          <w:rtl w:val="true"/>
          <w:lang w:bidi="fa-IR"/>
        </w:rPr>
        <w:t>.</w:t>
      </w:r>
      <w:bookmarkStart w:id="329" w:name="pg6294_44284"/>
    </w:p>
    <w:p>
      <w:pPr>
        <w:pStyle w:val="Heading3"/>
        <w:numPr>
          <w:ilvl w:val="2"/>
          <w:numId w:val="1"/>
        </w:numPr>
        <w:rPr/>
      </w:pPr>
      <w:bookmarkStart w:id="330" w:name="__RefHeading___Toc2152139_237004111"/>
      <w:bookmarkStart w:id="331" w:name="_Toc119"/>
      <w:bookmarkEnd w:id="329"/>
      <w:bookmarkEnd w:id="330"/>
      <w:r>
        <w:rPr>
          <w:rtl w:val="true"/>
        </w:rPr>
        <w:t>حضرت ابراهیم</w:t>
      </w:r>
      <w:r>
        <w:rPr>
          <w:rtl w:val="true"/>
        </w:rPr>
        <w:t>(</w:t>
      </w:r>
      <w:r>
        <w:rPr>
          <w:rtl w:val="true"/>
        </w:rPr>
        <w:t>علیه السلام</w:t>
      </w:r>
      <w:r>
        <w:rPr>
          <w:rtl w:val="true"/>
        </w:rPr>
        <w:t>)</w:t>
      </w:r>
      <w:r>
        <w:rPr>
          <w:rtl w:val="true"/>
        </w:rPr>
        <w:t>نمونه عقل کامل</w:t>
      </w:r>
      <w:bookmarkEnd w:id="331"/>
    </w:p>
    <w:p>
      <w:pPr>
        <w:pStyle w:val="Heading4"/>
        <w:numPr>
          <w:ilvl w:val="3"/>
          <w:numId w:val="1"/>
        </w:numPr>
        <w:rPr/>
      </w:pPr>
      <w:bookmarkStart w:id="332" w:name="__RefHeading___Toc2152141_237004111"/>
      <w:bookmarkStart w:id="333" w:name="_Toc120"/>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قرآن کریم نمونه برجسته‌ای از خواسته‌های صاحبان عقل کامل را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زیارت وجود مبارک امیر المؤمنین،علیه السلام،نیز خواسته‌های صاحب یک عقل جامع و کامل را نشان می‌دهد که در این‌جا به بیان آن‌ها می‌پردازیم تا با ارزش عقل کامل و عقل تغذیه شده بیشتر آشنا شویم</w:t>
      </w:r>
      <w:r>
        <w:rPr>
          <w:rFonts w:eastAsia="IRNazanin" w:cs="IRNazanin"/>
          <w:color w:val="111111"/>
          <w:sz w:val="28"/>
          <w:szCs w:val="28"/>
          <w:rtl w:val="true"/>
          <w:lang w:bidi="fa-IR"/>
        </w:rPr>
        <w:t>.</w:t>
      </w:r>
    </w:p>
    <w:p>
      <w:pPr>
        <w:pStyle w:val="Heading4"/>
        <w:numPr>
          <w:ilvl w:val="3"/>
          <w:numId w:val="1"/>
        </w:numPr>
        <w:rPr/>
      </w:pPr>
      <w:bookmarkStart w:id="334" w:name="__RefHeading___Toc2152143_237004111"/>
      <w:bookmarkStart w:id="335" w:name="_Toc121"/>
      <w:bookmarkEnd w:id="334"/>
      <w:r>
        <w:rPr>
          <w:rtl w:val="true"/>
        </w:rPr>
        <w:t>درخواست اول</w:t>
      </w:r>
      <w:r>
        <w:rPr>
          <w:rtl w:val="true"/>
        </w:rPr>
        <w:t>:</w:t>
      </w:r>
      <w:r>
        <w:rPr>
          <w:rtl w:val="true"/>
        </w:rPr>
        <w:t>طلب امنیت</w:t>
      </w:r>
      <w:bookmarkEnd w:id="335"/>
    </w:p>
    <w:p>
      <w:pPr>
        <w:pStyle w:val="BookText"/>
        <w:rPr/>
      </w:pPr>
      <w:r>
        <w:rPr>
          <w:rFonts w:ascii="IRNazanin" w:hAnsi="IRNazanin" w:eastAsia="IRNazanin"/>
          <w:color w:val="111111"/>
          <w:sz w:val="28"/>
          <w:sz w:val="28"/>
          <w:szCs w:val="28"/>
          <w:rtl w:val="true"/>
          <w:lang w:bidi="fa-IR"/>
        </w:rPr>
        <w:t>در آیاتی چند از سوره مبارکه بقره،پروردگار بزرگ عالم حدود هشت خواسته از حضرت ابراهیم،علیه السلام،را نقل می‌کند که نشان‌دهنده عقل کامل و بالغ درخواست‌کننده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إِبْراهِیمُ رَبِّ اجْعَلْ هذا بَلَداً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خدایا،من از وجود مقدس تو برای این مملکت،این کشور،و این سرزمین امنیت تقاضا می‌کنم</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امنیت برای یک مملکت مسأله مهمی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امنیت بر مملکتی حاکم نباشد،جان و مال و ناموس مردم در گردش روز و شب چه وضعیتی خواهد داشت؟نیز،در نبود امنیت باطنی،مردم از چه آرامش و اطمینانی برخوردار خواهند بود؟تنها در فضای امنیت است که مردم امکان رشد و تکامل خواهند داشت و ناامنی بلاهای گوناگونی را خواهد بارید که هر رشدی در آن متوقف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جنگ‌های این چند دهه اخیر،به وضوح دیدیم که ناامنی برای مردمان مسلمان بوسنی یا عراق یا افغانستان چه بلایای سنگینی به دنبال آورد و جان و مال و جوانان و جامعه و ناموس و روح مردم به چه عذاب و شکنجه دردناکی دچار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از پروردگار خود امنیت تقاضا می‌کند و این خواسته نشان می‌دهد که خواهندۀ آن عقل بیدار و فعالی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عقل را از کجا کسب کرده است؟مسلما،از معرفت،از بصیرت،و از به کار گرفتن گوش و چشم و زبان به طور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دراین‌باره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و این‌گونه فرمانروایی و مالکیّت و ربوبیّت خود را بر آسمان‌ها و زمین به ابراهیم نشان می‌دهیم تا از یقین‌کنندگان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گسترۀ دید ابراهیم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قدرت شنوایی‌اش را نیز تا آن‌جا بالا برد که پروردگار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 رَبُّهُ أَسْلِمْ قالَ أَسْلَمْتُ لِرَبِّ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یاد کنید هنگامی که پروردگارش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جهانیان تسلیم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قدرت زبان را نیز در جستجوی حقایق تا آن‌جا بالا برد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أُحِبُّ الْآفِلِینَ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من هیچ غروب‌کنندۀ از دست رونده‌ای را دوست ندارم و دل به آن نمی‌بندم</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خو اندیشید که از دست رونده،از دست رونده و غروب‌کننده غروب کننده است،پس من برای چه باید خود را خرج او کنم؟من خود را خرج وجود ثابتی می‌کنم تا او با همه اسماء و صفاتش در من جلوه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حاصل چنین تفکری و چنین نگاهی است و این روش ایجاد و تقویت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عقل کامل شد،انسان به رحمت واسعه،منبع خیر،منبع فیض،منبع کرامت و خوبی بدل می‌شود و جز خیر چیزی نمی‌خواهد،لذا از وجود مقدس پروردگار تقاضا می‌کند که این منطقه و این بلد را،تا روز قیامت،منطقه امن قرار دهد تا مردم دنیا بفهمند ایجاد امنیت امکان دارد و می‌شود بدون اسلحه نیز در آرامش</w:t>
      </w:r>
      <w:bookmarkStart w:id="336" w:name="pg6294_44286"/>
    </w:p>
    <w:p>
      <w:pPr>
        <w:pStyle w:val="BookText"/>
        <w:rPr/>
      </w:pPr>
      <w:bookmarkEnd w:id="336"/>
      <w:r>
        <w:rPr>
          <w:rFonts w:ascii="IRNazanin" w:hAnsi="IRNazanin" w:eastAsia="IRNazanin"/>
          <w:color w:val="111111"/>
          <w:sz w:val="28"/>
          <w:sz w:val="28"/>
          <w:szCs w:val="28"/>
          <w:rtl w:val="true"/>
          <w:lang w:bidi="fa-IR"/>
        </w:rPr>
        <w:t>خیال زندگی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بدون حضور زرّادخانه‌هادر کنار هم زندگی کرد و سالم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فضای امنیت،جای رشد برای هر انسانی وجود دارد،هیچ‌کس از هیچ‌کس نمی‌ترسد،کسی از کسی غصه‌دار نمی‌شود، کسی به مال مردم،به حق مردم،به جان مردم،به زندگی مردم چشم ظالمانه ندارد و برای از بین بردن حق یا تاراج مال و جان مردم اسلحه نمی‌کشد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ترتیب،عظمت دیدگاه ابراهیم و تقاضای او معلوم می‌شود و درخواستش نشان می‌دهد که دید او دیدی الهی،ملکوتی،و عرشی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او نشان می‌دهد که قلب او برای همه مردم می‌تپد و برای همه واسطه رحمت واسعه پروردگار است</w:t>
      </w:r>
      <w:r>
        <w:rPr>
          <w:rFonts w:eastAsia="IRNazanin" w:cs="IRNazanin"/>
          <w:color w:val="111111"/>
          <w:sz w:val="28"/>
          <w:szCs w:val="28"/>
          <w:rtl w:val="true"/>
          <w:lang w:bidi="fa-IR"/>
        </w:rPr>
        <w:t>.</w:t>
      </w:r>
    </w:p>
    <w:p>
      <w:pPr>
        <w:pStyle w:val="Heading4"/>
        <w:numPr>
          <w:ilvl w:val="3"/>
          <w:numId w:val="1"/>
        </w:numPr>
        <w:rPr/>
      </w:pPr>
      <w:bookmarkStart w:id="337" w:name="__RefHeading___Toc2152145_237004111"/>
      <w:bookmarkStart w:id="338" w:name="_Toc122"/>
      <w:bookmarkEnd w:id="337"/>
      <w:r>
        <w:rPr>
          <w:rtl w:val="true"/>
        </w:rPr>
        <w:t>درخواست دوم</w:t>
      </w:r>
      <w:r>
        <w:rPr>
          <w:rtl w:val="true"/>
        </w:rPr>
        <w:t>:</w:t>
      </w:r>
      <w:r>
        <w:rPr>
          <w:rtl w:val="true"/>
        </w:rPr>
        <w:t>تقاضی رزق و نعمت</w:t>
      </w:r>
      <w:bookmarkEnd w:id="338"/>
    </w:p>
    <w:p>
      <w:pPr>
        <w:pStyle w:val="Heading5"/>
        <w:numPr>
          <w:ilvl w:val="4"/>
          <w:numId w:val="1"/>
        </w:numPr>
        <w:rPr/>
      </w:pPr>
      <w:bookmarkStart w:id="339" w:name="__RefHeading___Toc2152147_237004111"/>
      <w:bookmarkStart w:id="340" w:name="_Toc123"/>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درخواست دوم حضرت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 أَهْلَهُ مِنَ الثَّمَراتِ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خدایا،سفره این مردم را از نعمت‌های خود پر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نمی‌خواهد حتی یک نفر هم گرسنه و فقیر و تهی‌دست باشد و به سبب نداشتن امکانات مادی بر لب مرز کفر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نمی‌خواهد عزت و کرامت و شرف انسانی کسی به واسطه نداشتن مادیات در خطر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برای مردم سفره معاش گسترده‌ای تقاضا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 أَهْلَهُ مِنَ الثَّمَراتِ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ادیبان درباره واژه الثمرات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و لام ابتدای آن الف و لام استغراق است،لذا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خدایا،هرچه نعمت داری به این مردم عنایت کن و سر سفره این مردم قرار بده</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البته،نباید از نظر دور داشت که وقتی دعا مستجاب شد و فضای امن ایجاد گردید و سفره مردم نیز از نظر معیشت و امور مادی کامل شد،از</w:t>
      </w:r>
    </w:p>
    <w:p>
      <w:pPr>
        <w:pStyle w:val="BookText"/>
        <w:rPr/>
      </w:pPr>
      <w:r>
        <w:rPr>
          <w:rFonts w:ascii="IRNazanin" w:hAnsi="IRNazanin" w:eastAsia="IRNazanin"/>
          <w:color w:val="111111"/>
          <w:sz w:val="28"/>
          <w:sz w:val="28"/>
          <w:szCs w:val="28"/>
          <w:rtl w:val="true"/>
          <w:lang w:bidi="fa-IR"/>
        </w:rPr>
        <w:t>آن پس،خودشان باید آن امنیت و نعمت را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چه‌چیز؟ قرآن مجید دراین‌باره نیز راهنمایی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حفظ امنیت و نعمت‌های پروردگار در سفره معیشت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می‌دهد که مراد از شکر،تنها بازی کردن زبان با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آیه‌ای که مربوط به سلیمان نبی،علیه السلام،است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 لَهُ ما یَشاءُ مِنْ مَحارِیبَ وَ تَماثِیلَ وَ جِفانٍ کَالْجَوابِ وَ قُدُورٍ راسِیاتٍ اعْمَلُوا آلَ داوُدَ شُکْراً وَ قَلِیلٌ مِنْ عِبادِیَ الشَّکُورُ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گروه جن برای او هرچه می‌خواست،می‌ساختند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معبدها و مجسمه‌ها و ظروف بزرگ،مانند حوض‌ها و دیگ‌های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داود،به خاطر سپاس‌گزاری به فرمان‌های حق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بندگانم تنها اندکی سپاس‌گزارند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قرآن،بدین وسیله،راهنمایی می‌کند که شکر واقعی حرکت صحیح و به کار گرفتن نعمت‌ها در مسیر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السلام،در 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اجتناب المحارم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دوری کردن از انجام همه 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این است که حتی یکی از نعمت‌های خدا را هم در راه معصیت به کار نگیری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ماندگاری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صورت،اگر پروردگار ببیند مردم با نعمت و امنیت عنایت شده او بازی‌های شیطانی می‌کنند،تعهدی برای حفظ امنیت و حفظ نعمت‌هایش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رَبُّکُمْ لَئِنْ شَکَرْتُمْ لَأَزِیدَنَّکُمْ وَ لَئِنْ کَفَرْتُمْ إِنَّ عَذابِی لَشَدِیدٌ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یاد کنید هنگامی را که پروردگارتان اعلام کرد اگر سپاس‌گزاری کنید، قطعا نعمت خود را بر شما می‌افزایم،و اگر ناسپاسی کنید،بی‌تردید عذابم سخت است</w:t>
      </w:r>
      <w:r>
        <w:rPr>
          <w:rFonts w:eastAsia="IRNazanin" w:cs="IRNazanin"/>
          <w:color w:val="111111"/>
          <w:sz w:val="28"/>
          <w:szCs w:val="28"/>
          <w:rtl w:val="true"/>
          <w:lang w:bidi="fa-IR"/>
        </w:rPr>
        <w:t>.</w:t>
      </w:r>
      <w:bookmarkStart w:id="341" w:name="pg6294_44288"/>
    </w:p>
    <w:p>
      <w:pPr>
        <w:pStyle w:val="BookText"/>
        <w:rPr/>
      </w:pPr>
      <w:bookmarkEnd w:id="341"/>
      <w:r>
        <w:rPr>
          <w:rFonts w:ascii="IRNazanin" w:hAnsi="IRNazanin" w:eastAsia="IRNazanin"/>
          <w:color w:val="111111"/>
          <w:sz w:val="28"/>
          <w:sz w:val="28"/>
          <w:szCs w:val="28"/>
          <w:rtl w:val="true"/>
          <w:lang w:bidi="fa-IR"/>
        </w:rPr>
        <w:t>خداوند به سبب دعای انبیا،علیهم السلام،به انسان‌ها امنیت و سفره معیشت کامل می‌دهد،اما با کفران نعمت اوضاع را به هم می‌ریزد و این نعمت‌ها را سلب می‌کند و عجیب این است که اکثر مردم از این معنا غافل و بدان بی‌توجه‌اند</w:t>
      </w:r>
      <w:r>
        <w:rPr>
          <w:rFonts w:eastAsia="IRNazanin" w:cs="IRNazanin"/>
          <w:color w:val="111111"/>
          <w:sz w:val="28"/>
          <w:szCs w:val="28"/>
          <w:rtl w:val="true"/>
          <w:lang w:bidi="fa-IR"/>
        </w:rPr>
        <w:t>.</w:t>
      </w:r>
    </w:p>
    <w:p>
      <w:pPr>
        <w:pStyle w:val="Heading5"/>
        <w:numPr>
          <w:ilvl w:val="4"/>
          <w:numId w:val="1"/>
        </w:numPr>
        <w:rPr/>
      </w:pPr>
      <w:bookmarkStart w:id="342" w:name="__RefHeading___Toc2152149_237004111"/>
      <w:bookmarkStart w:id="343" w:name="_Toc124"/>
      <w:bookmarkEnd w:id="342"/>
      <w:r>
        <w:rPr>
          <w:rtl w:val="true"/>
        </w:rPr>
        <w:t>توبه کنید</w:t>
      </w:r>
      <w:r>
        <w:rPr>
          <w:rtl w:val="true"/>
        </w:rPr>
        <w:t>!</w:t>
      </w:r>
      <w:bookmarkEnd w:id="343"/>
    </w:p>
    <w:p>
      <w:pPr>
        <w:pStyle w:val="BookText"/>
        <w:rPr/>
      </w:pPr>
      <w:r>
        <w:rPr>
          <w:rFonts w:ascii="IRNazanin" w:hAnsi="IRNazanin" w:eastAsia="IRNazanin"/>
          <w:color w:val="111111"/>
          <w:sz w:val="28"/>
          <w:sz w:val="28"/>
          <w:szCs w:val="28"/>
          <w:rtl w:val="true"/>
          <w:lang w:bidi="fa-IR"/>
        </w:rPr>
        <w:t>روزی،شخصی خدمت حضرت مجتبی،علیه السلام،آمد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اللّه،گرانی بیداد می‌کند و ما قدرت خرید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بیچاره شده‌ایم و هر جنسی را می‌خواهیم بخریم آن‌قدر گران است که توان آن را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کنیم؟امام مجتبی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روز،مرد دیگری آمد و خدمت حضرت مجتبی،علیه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اللّه،نعمت‌های خدا در بین ما کم شده و با کمبود مواجه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کنیم؟فرمودند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دوباره،یکی دیگر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اللّه،من چند سال است عروسی کرده‌ام و خیلی دوست دارم فرزندی داشته باشم،اما بچه‌دار نمی‌شوم و از این بابت خیلی ناراحتم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کنید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آن مجلس حاضر بود و شاهد برخورد این سه نفر با حضرت مجتبی،علیه السلام،بود،عرض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اللّه،سخن شما خیلی 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آمد و از گرانی شکایت کرد،فرمودید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بیداد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بچه‌دار نمی‌شوم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چه‌طور هرسه مشکل را شما با یک دستور حل می‌کنید؟فرمود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قول خودم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جواب هرسه نفر را از قول حضرت نوح،علیه السلام،در قرآن دادم و این راهنمایی پروردگار عالم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bookmarkStart w:id="344" w:name="pg6294_44289"/>
    </w:p>
    <w:p>
      <w:pPr>
        <w:pStyle w:val="BookText"/>
        <w:rPr/>
      </w:pPr>
      <w:bookmarkEnd w:id="3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اسْتَغْفِرُوا رَبَّکُمْ ثُمَّ تُوبُوا إِلَیْهِ یُرْسِلِ السَّماءَ عَلَیْکُمْ مِدْراراً وَ یَزِدْکُمْ قُوَّةً إِلی قُوَّتِکُمْ وَ لا تَتَوَلَّوْا مُجْرِمِینَ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ای قوم من،از پروردگارتان آمرزش بخواهید،آن‌گاه به سوی او بازگردید، تا برای شما باران فراوان و پی‌درپی فرستد و نیرویی بر نیرویتان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مجرمانه روی از حق برمگردانید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مردم می‌فرماید که اگر مال فراوان،باغ‌های آباد،باران یا ارزانی می‌خواهید،از گناه دست بکشید تا از سخت‌گیری‌هایی که به شما می‌شود کاسته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لَمْ یَکُ مُغَیِّراً نِعْمَةً أَنْعَمَها عَلی قَوْمٍ حَتّی یُغَیِّرُوا ما بِأَنْفُسِهِمْ وَ أَنَّ اللّهَ سَمِیعٌ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این کیفر سخت به سبب این است که خدا بر آن نیست که نعمتی را که به قومی عطا کرده به عذاب و نقمت تغییر دهد تا زمانی که آنان آنچه را در خود از عقاید حقّه،حالات پاک و اخلاق حسنه‌ای که دارند،به کفر و شرک و عصیان و گناه تغییر دهند؛و یقینا خدا شنوا و داناست</w:t>
      </w:r>
      <w:r>
        <w:rPr>
          <w:rFonts w:eastAsia="IRNazanin" w:cs="IRNazanin"/>
          <w:color w:val="111111"/>
          <w:sz w:val="28"/>
          <w:szCs w:val="28"/>
          <w:rtl w:val="true"/>
          <w:lang w:bidi="fa-IR"/>
        </w:rPr>
        <w:t>.</w:t>
      </w:r>
    </w:p>
    <w:p>
      <w:pPr>
        <w:pStyle w:val="Heading5"/>
        <w:numPr>
          <w:ilvl w:val="4"/>
          <w:numId w:val="1"/>
        </w:numPr>
        <w:rPr/>
      </w:pPr>
      <w:bookmarkStart w:id="345" w:name="__RefHeading___Toc2152151_237004111"/>
      <w:bookmarkStart w:id="346" w:name="_Toc125"/>
      <w:bookmarkEnd w:id="345"/>
      <w:r>
        <w:rPr>
          <w:rtl w:val="true"/>
        </w:rPr>
        <w:t>نتایج عقول ضعیف در جامعه</w:t>
      </w:r>
      <w:bookmarkEnd w:id="346"/>
    </w:p>
    <w:p>
      <w:pPr>
        <w:pStyle w:val="BookText"/>
        <w:rPr/>
      </w:pPr>
      <w:r>
        <w:rPr>
          <w:rFonts w:ascii="IRNazanin" w:hAnsi="IRNazanin" w:eastAsia="IRNazanin"/>
          <w:color w:val="111111"/>
          <w:sz w:val="28"/>
          <w:sz w:val="28"/>
          <w:szCs w:val="28"/>
          <w:rtl w:val="true"/>
          <w:lang w:bidi="fa-IR"/>
        </w:rPr>
        <w:t>گناهان سنگینی،که متاسفانه مردم کشور ما به آن‌ها مبتلایند،گناه کینه‌ورزی و اختلاف،و دریا دریا فحش و تهمت و غیبت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گناه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مردم و در بانک‌ها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نامشروع،عروسی‌های حرام،ولخرجی‌های حرام،مثل عروسی گرفتن در هتل‌های آن‌چنانی،و گناهان دیگری که قابل شمردن نیست بماند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عوارض این گناهان را در کجای این کشور نمی‌بینیم؟کدام خانواده‌ای به واقع آرامش دارد؟در تمام خانواده‌ها،درگیری‌های کوچک و بزرگی وجود دارد،به طوری که من به هر شهری برای سخنرانی می‌روم شبی چهل تا هفتادنامه برایم می‌آید که مردم از وضعشان در آن شکایت کرده‌اند و پاسخ خواسته‌اند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نود درصد این نامه‌ها هم مربوط به</w:t>
      </w:r>
    </w:p>
    <w:p>
      <w:pPr>
        <w:pStyle w:val="BookText"/>
        <w:rPr/>
      </w:pPr>
      <w:r>
        <w:rPr>
          <w:rFonts w:ascii="IRNazanin" w:hAnsi="IRNazanin" w:eastAsia="IRNazanin"/>
          <w:color w:val="111111"/>
          <w:sz w:val="28"/>
          <w:sz w:val="28"/>
          <w:szCs w:val="28"/>
          <w:rtl w:val="true"/>
          <w:lang w:bidi="fa-IR"/>
        </w:rPr>
        <w:t>اوضاع داخلی خانواده‌هاست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در همه نماز جمعه‌های ایران،این عبارت را در ابتدای خطبه می‌شنویم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و نفسی بتقوی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مردم به درستی از مفهوم تقوا خبر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کافی هم درباره آن داده نمی‌شود تا فرهنگش کم‌کم ایجاد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خواندن یک جمله کوتاه،آن هم به زبان عربی،که یک مملکت اصلاح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فرهنگ را نهادینه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ریشه‌کن کردن گناه سخت است و به سادگی ممکن نیست،ولی می‌توان برای کم کردن گناه تلاش کرد و لااقل گناه اختلاف و تبدیل شدن برخوردها به کینه را از میان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رویه ارتکاب گناه ادامه پیدا کند،موج بیرون کشیدن استخوان‌های پوسیده مردگان از درکات جهنم و چاپ کردن عکس‌ها و یادآوری فرهنگ آن‌ها،مثل گذشته،ما را در بر خواهد گرفت و انواع و اقسام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رشد خواهند کرد و دروغ‌پردازان به مردم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که مشکل شما را حل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در سایه فرهنگ ما بنشینید تا مشکلاتتان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بدبختانه،عقل‌ها هم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عقل‌ها که عقل ابراهیمی و عقل علوی و عقل حسینی نیست،لذا زود گمراه می‌شود و فریب می‌خورد و حق را با باطل و نور را با ظلمت معامله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درصد قابل ملاحظه‌ای از نسل جوان ما این کار را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عقل ضعیف همین است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شاهد راستین این معناست که مردم حق و باطل را خیلی آسان در هم آمیخته و در شناخت آن‌ها به اشتباه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مبارک امیر المؤمنین،علیه السلام،در ایام حیاتشان در جامعه نوپای اسلامی گم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سخت هم گم شدند که پیغمبر،صلی اللّه علیه و آله،در زمان</w:t>
      </w:r>
    </w:p>
    <w:p>
      <w:pPr>
        <w:pStyle w:val="BookText"/>
        <w:rPr/>
      </w:pPr>
      <w:r>
        <w:rPr>
          <w:rFonts w:ascii="IRNazanin" w:hAnsi="IRNazanin" w:eastAsia="IRNazanin"/>
          <w:color w:val="111111"/>
          <w:sz w:val="28"/>
          <w:sz w:val="28"/>
          <w:szCs w:val="28"/>
          <w:rtl w:val="true"/>
          <w:lang w:bidi="fa-IR"/>
        </w:rPr>
        <w:t>حیاتشان،برای این که مردم علی را در آینده گم نکنند،به مردم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آینده،هر طرفی که عمّار با او بود بر حق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بر حق بودن علی را که جلوه اوصاف و صفات خدا بود،با عمار یاسر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را گم کردید،ببینید این برده‌زاده اهل مکه با کدام طرف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طرف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زنده بود و در جامعه خود 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رسالت پیغمبر،صلی اللّه علیه و آله،هنوز سی سال نگذشته بود که نبوت 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بین مردم 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این خلأ را نیز معاویه پر کرد و عجیب این که مردم هم پذیرفتند و صد سال پیرو فرهنگ بنی امیه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بنی امیه،همین مردم فرهنگ بنی عباس را به مدت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پذیرفتند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فضایی است که امیر المؤمنین،علیه السلام،کشته می‌شود،جنازه امام حسن،علیه السلام، تیرباران می‌شود،امام حسین،علیه السلام،با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قطعه قطعه می‌شوند و سایر ائمه محصور تبعید و زندانی و در نهایت شهید می‌شوند و خداوند برای حفظ جان امام دوازدهم،علیه السلام،او را از دیدگان غایب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لطف و غیبته منّا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کتب شیعه آمده است حضرت روزی ظهور می‌کند که خداوند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جان شما در خطر نیست،ازاین‌روست که در جامعه جهانی جان ایشان نیز مثل جان پدرانشان در خطر است و اگر ایشان را بیابند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 این است که حضرت از آمریکا یا اروپا و آفریقا ظهور نمی‌کند و همان‌طور که همه می‌دانند از کنار خانه کعبه ظهور می‌کند و اولین جنگی هم که پس از ظهور ایشان رخ می‌دهد جنگ با مسلمان‌ها در جایی بین مکه و مدینه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البته،ایشان آن وقت از جانب خداوند تأمین جانی دارند</w:t>
      </w:r>
      <w:r>
        <w:rPr>
          <w:rFonts w:eastAsia="IRNazanin" w:cs="IRNazanin"/>
          <w:color w:val="111111"/>
          <w:sz w:val="28"/>
          <w:szCs w:val="28"/>
          <w:rtl w:val="true"/>
          <w:lang w:bidi="fa-IR"/>
        </w:rPr>
        <w:t>.</w:t>
      </w:r>
      <w:bookmarkStart w:id="347" w:name="pg6294_44292"/>
    </w:p>
    <w:p>
      <w:pPr>
        <w:pStyle w:val="BookText"/>
        <w:rPr/>
      </w:pPr>
      <w:bookmarkEnd w:id="347"/>
      <w:r>
        <w:rPr>
          <w:rFonts w:ascii="IRNazanin" w:hAnsi="IRNazanin" w:eastAsia="IRNazanin"/>
          <w:color w:val="111111"/>
          <w:sz w:val="28"/>
          <w:sz w:val="28"/>
          <w:szCs w:val="28"/>
          <w:rtl w:val="true"/>
          <w:lang w:bidi="fa-IR"/>
        </w:rPr>
        <w:t>این به علت ضعف عقل در جامعه سلامی و جامعه جهانی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صورت،همه مردم در جستجوی حقایق مانند سلمان و ابو ذر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ضعف عقل در میانه نبود،بعد از مرگ پیغمبر، صلی اللّه علیه و آله،شورایی به نام سقیفه تشکیل نمی‌شد و حکومتی به نام بنی امیه پدید نمی‌آمد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زمانه ما هم،اگر عقول جامعه جهانی قوی بود، شاهد این همه حوادث تلخ در جای‌جای جهان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نوکر مستبدین عالم نبود،خیلی از اتفاقات در عالم روی نمی‌داد و غارت سرمایه‌های مادی و معنوی ملت‌ها بدین وسعت روی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می‌شود کرد که عقل‌ها ضعیف است</w:t>
      </w:r>
      <w:r>
        <w:rPr>
          <w:rFonts w:eastAsia="IRNazanin" w:cs="IRNazanin"/>
          <w:color w:val="111111"/>
          <w:sz w:val="28"/>
          <w:szCs w:val="28"/>
          <w:rtl w:val="true"/>
          <w:lang w:bidi="fa-IR"/>
        </w:rPr>
        <w:t>.</w:t>
      </w:r>
    </w:p>
    <w:p>
      <w:pPr>
        <w:pStyle w:val="Heading5"/>
        <w:numPr>
          <w:ilvl w:val="4"/>
          <w:numId w:val="1"/>
        </w:numPr>
        <w:rPr/>
      </w:pPr>
      <w:bookmarkStart w:id="348" w:name="__RefHeading___Toc2152153_237004111"/>
      <w:bookmarkStart w:id="349" w:name="_Toc126"/>
      <w:bookmarkEnd w:id="348"/>
      <w:r>
        <w:rPr>
          <w:rtl w:val="true"/>
        </w:rPr>
        <w:t>معنای دقیق شکر</w:t>
      </w:r>
      <w:bookmarkEnd w:id="349"/>
    </w:p>
    <w:p>
      <w:pPr>
        <w:pStyle w:val="BookText"/>
        <w:rPr/>
      </w:pPr>
      <w:r>
        <w:rPr>
          <w:rFonts w:ascii="IRNazanin" w:hAnsi="IRNazanin" w:eastAsia="IRNazanin"/>
          <w:color w:val="111111"/>
          <w:sz w:val="28"/>
          <w:sz w:val="28"/>
          <w:szCs w:val="28"/>
          <w:rtl w:val="true"/>
          <w:lang w:bidi="fa-IR"/>
        </w:rPr>
        <w:t>دعای انبیای الهی نشان‌دهنده عقل کامل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خداوند برای جامعه انسانی امنیت و برای مردم نعمت گسترده تقاضا می‌کردند تا در میان انسان‌ها کسی گرسنه و برهنه و فقیر نباشد و برای رفع نیازهای بدن و شکمش گردن کج نکند و عزت خود را معامله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این دعا را مستجاب کرده و به مردم این نعمت را عنایت کرده و می‌کند،ولی حفظ آن به عهده خود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حضرت ابراهیم و پیغمبر اسلام، علیهما السلام،ضامن بقای آن‌ها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مردم ضامن بقای نعمت‌های پروردگار هستند و راه بقای امنیت و نعمت شکر است</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شکر،در نظر قرآن و روایات،به معنی ترک گناه و نعمت را در راه معصیت به کار نبردن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مفهوم شکر است،اما این که من میلیون‌ها تومان سرمایه را روی هم بریزم و خارج از حدود الهی حرکت کنم و خیلی هم خوش باشم و از شدت خوشی روی تخت خود بغلتم و در نهایت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صد هزار مرتبه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شکر نیست،مسخره کردن پروردگار است</w:t>
      </w:r>
      <w:r>
        <w:rPr>
          <w:rFonts w:eastAsia="IRNazanin" w:cs="IRNazanin"/>
          <w:color w:val="111111"/>
          <w:sz w:val="28"/>
          <w:szCs w:val="28"/>
          <w:rtl w:val="true"/>
          <w:lang w:bidi="fa-IR"/>
        </w:rPr>
        <w:t>.</w:t>
      </w:r>
      <w:bookmarkStart w:id="350" w:name="pg6294_44293"/>
    </w:p>
    <w:p>
      <w:pPr>
        <w:pStyle w:val="BookText"/>
        <w:rPr/>
      </w:pPr>
      <w:bookmarkEnd w:id="350"/>
      <w:r>
        <w:rPr>
          <w:rFonts w:ascii="IRNazanin" w:hAnsi="IRNazanin" w:eastAsia="IRNazanin"/>
          <w:color w:val="111111"/>
          <w:sz w:val="28"/>
          <w:sz w:val="28"/>
          <w:szCs w:val="28"/>
          <w:rtl w:val="true"/>
          <w:lang w:bidi="fa-IR"/>
        </w:rPr>
        <w:t>امام هشتم،علیه السلام،می‌فرمایند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از اعمال مردم و حتی توبه خیلی از مردم مسخره کردن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سوره بقره هم این سخن به صراحت ذکر شده است و قرآن از زبان منافقان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مُسْتَهْزِؤُنَ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منافقان وقتی با هم‌مسلکان خود خلوت می‌کردند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حرکات ما در واقع مسخره کردن خدا و پیغمبر و اهل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این سخن را به زبان می‌آوردند،اما عده‌ای همین کار را می‌کنند و تنها آن را به زبان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من با پولم و با سایر نعمت‌های خدا در انواع گناهان بغلتم و بعد وقتی سیر شدم و لذت بردم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شکر نیست،تمسخر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 را در گناه صرف نکردن و در هزینه کردن صحیح نعمت سست نبودن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نشانه قوت و قدرت عقل و حاکمیت آن در زندگی انسان است</w:t>
      </w:r>
      <w:r>
        <w:rPr>
          <w:rFonts w:eastAsia="IRNazanin" w:cs="IRNazanin"/>
          <w:color w:val="111111"/>
          <w:sz w:val="28"/>
          <w:szCs w:val="28"/>
          <w:rtl w:val="true"/>
          <w:lang w:bidi="fa-IR"/>
        </w:rPr>
        <w:t>.</w:t>
      </w:r>
    </w:p>
    <w:p>
      <w:pPr>
        <w:pStyle w:val="Heading4"/>
        <w:numPr>
          <w:ilvl w:val="3"/>
          <w:numId w:val="1"/>
        </w:numPr>
        <w:rPr/>
      </w:pPr>
      <w:bookmarkStart w:id="351" w:name="__RefHeading___Toc2152155_237004111"/>
      <w:bookmarkStart w:id="352" w:name="_Toc127"/>
      <w:bookmarkEnd w:id="351"/>
      <w:r>
        <w:rPr>
          <w:rtl w:val="true"/>
        </w:rPr>
        <w:t>درخواست سوم</w:t>
      </w:r>
      <w:r>
        <w:rPr>
          <w:rtl w:val="true"/>
        </w:rPr>
        <w:t>:</w:t>
      </w:r>
      <w:r>
        <w:rPr>
          <w:rtl w:val="true"/>
        </w:rPr>
        <w:t>قبولی اعمال</w:t>
      </w:r>
      <w:bookmarkEnd w:id="352"/>
    </w:p>
    <w:p>
      <w:pPr>
        <w:pStyle w:val="Heading5"/>
        <w:numPr>
          <w:ilvl w:val="4"/>
          <w:numId w:val="1"/>
        </w:numPr>
        <w:rPr/>
      </w:pPr>
      <w:bookmarkStart w:id="353" w:name="__RefHeading___Toc2152157_237004111"/>
      <w:bookmarkStart w:id="354" w:name="_Toc128"/>
      <w:bookmarkEnd w:id="353"/>
      <w:r>
        <w:rPr>
          <w:rtl w:val="true"/>
        </w:rPr>
        <w:t>اشاره</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یَرْفَعُ إِبْراهِیمُ الْقَواعِدَ مِنَ الْبَیْتِ وَ إِسْماعِیلُ رَبَّنا تَقَبَّلْ مِنّا إِنَّکَ أَنْتَ السَّمِیعُ الْعَلِیمُ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و یاد کنید زمانی که ابراهیم و اسماعیل پایه‌های خانه کعبه را بالا می‌بردند و به پیشگاه حق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پروردگارا،این عمل را از ما بپذیر که تو شنوا و دانایی</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عمل خود را با معرفت منطقی و حکیمانه،و با روشن‌بینی و برابر با خواست پروردگار عزیز عالم انجام داده و آن را تمام کرده است،ولی از خداوند پذیرش آن را درخواست می‌کند؛زیرا گل عمل وقتی شکوفا می‌شود که پروردگار عزیز عالم مهر قبولی بر آن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می‌داند که اگر عمل او و اسماعیل را خداوند قبول نکند، دیگر نمی‌توان به آن عمل تکیه کرد و باید آن را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مورد</w:t>
      </w:r>
    </w:p>
    <w:p>
      <w:pPr>
        <w:pStyle w:val="BookText"/>
        <w:rPr/>
      </w:pPr>
      <w:r>
        <w:rPr>
          <w:rFonts w:ascii="IRNazanin" w:hAnsi="IRNazanin" w:eastAsia="IRNazanin"/>
          <w:color w:val="111111"/>
          <w:sz w:val="28"/>
          <w:sz w:val="28"/>
          <w:szCs w:val="28"/>
          <w:rtl w:val="true"/>
          <w:lang w:bidi="fa-IR"/>
        </w:rPr>
        <w:t>قبول وجود مقدس حق نباشد فاقد 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پس،باید آن‌قدر حکیمانه و عالمانه و منطقی و مطابق دستور وجود مقدس مولا عمل کرد که مولا بدون معطلی و گرفتاری آن را قبول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چنین عمل قابل قبولی نیز نیت پاک لازم است؛یعنی عمل عبد باید مطابق با آیات قرآن و روایات باشد و فقط برای وجود مقدس پروردگار انجام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عمل انسان به قبولی آن در درگاه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عملی سازنده بهشت است که از معبر قبولی پروردگار عالم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قبولی عمل به قدری مهم است که روز یازدهم محرم،وقتی زینب کبری کنار بدن حضرت ابی عبد اللّه الحسین،علیه السلام،قرار گرفت،قبل از این که سخنی بگوید،رو به پروردگار عالم کرد؛یعنی همان‌طور که دست خود را زیر بدن برادر قرار داده بود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اندک را از خانواده پیغمبر بپذیر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چقدر زینب کبری به عظمت الهی اتصال داشته است که در آن موقعیت چنین سخنی بر زبان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حقیقت،زینب کبری، علیها السلام،تمام حادثه کربلا،تمام شهادت‌ها،تمام جهاد ابی عبد اللّه، علیه السلام،و تمام زحمات او را در برابر عظمت حق،عملی اندک می‌خواند و درخواست قبولی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زینب کبری و بینش او درباره بزرگ‌ترین رویارویی حق و باطل در تاریخ بشر است که آن را در نزد پروردگار اندک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متأسفانه،این پندار بعضی از ماست که دچار ضعف عقلیم و می‌خواهیم منّت یک رکعت نمازمان را بر خدا بگذاریم یا ارزش یک تومان پولی که در راه خدا داده‌ایم را خیلی بزرگ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خاقانی شروانی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خاقانیا،به سائل اگر یک درم دهی خواهی مقابلش دو بهشت از خدای خویش</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قول امام خمینی،رحمه اللّه</w:t>
      </w:r>
      <w:r>
        <w:rPr>
          <w:rFonts w:eastAsia="IRNazanin" w:cs="IRNazanin"/>
          <w:color w:val="111111"/>
          <w:sz w:val="28"/>
          <w:szCs w:val="28"/>
          <w:rtl w:val="true"/>
          <w:lang w:bidi="fa-IR"/>
        </w:rPr>
        <w:t>:</w:t>
      </w:r>
      <w:bookmarkStart w:id="355" w:name="pg6294_44295"/>
    </w:p>
    <w:p>
      <w:pPr>
        <w:pStyle w:val="BookText"/>
        <w:rPr/>
      </w:pPr>
      <w:bookmarkEnd w:id="355"/>
      <w:r>
        <w:rPr>
          <w:rFonts w:ascii="IRNazanin" w:hAnsi="IRNazanin" w:eastAsia="IRNazanin"/>
          <w:color w:val="111111"/>
          <w:sz w:val="28"/>
          <w:sz w:val="28"/>
          <w:szCs w:val="28"/>
          <w:rtl w:val="true"/>
          <w:lang w:bidi="fa-IR"/>
        </w:rPr>
        <w:t xml:space="preserve">این عبادت‌ها که ما کردیم خوبش کاسبی است دعوی اخلاص با این خودپرستی‌ها چه شد؟ </w:t>
      </w:r>
      <w:r>
        <w:rPr>
          <w:rFonts w:eastAsia="IRNazanin" w:cs="IRNazanin"/>
          <w:color w:val="111111"/>
          <w:sz w:val="28"/>
          <w:szCs w:val="28"/>
          <w:lang w:bidi="fa-IR"/>
        </w:rPr>
        <w:t>21</w:t>
      </w:r>
    </w:p>
    <w:p>
      <w:pPr>
        <w:pStyle w:val="Heading5"/>
        <w:numPr>
          <w:ilvl w:val="4"/>
          <w:numId w:val="1"/>
        </w:numPr>
        <w:rPr/>
      </w:pPr>
      <w:bookmarkStart w:id="356" w:name="__RefHeading___Toc2152159_237004111"/>
      <w:bookmarkStart w:id="357" w:name="_Toc129"/>
      <w:bookmarkEnd w:id="356"/>
      <w:r>
        <w:rPr>
          <w:rtl w:val="true"/>
        </w:rPr>
        <w:t>امام حسین با خدا معامله نکرد</w:t>
      </w:r>
      <w:bookmarkEnd w:id="357"/>
    </w:p>
    <w:p>
      <w:pPr>
        <w:pStyle w:val="BookText"/>
        <w:rPr/>
      </w:pPr>
      <w:r>
        <w:rPr>
          <w:rFonts w:ascii="IRNazanin" w:hAnsi="IRNazanin" w:eastAsia="IRNazanin"/>
          <w:color w:val="111111"/>
          <w:sz w:val="28"/>
          <w:sz w:val="28"/>
          <w:szCs w:val="28"/>
          <w:rtl w:val="true"/>
          <w:lang w:bidi="fa-IR"/>
        </w:rPr>
        <w:t>خیلی از انسان‌ها با انجام کارهای نیک در حقیقت با خدا وارد معامله می‌شوند،اما حضرت سید الشهدا،علیه السلام،این‌طور نبود و همین نکته از شگفتی‌ها و عجایب این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درباره ایشان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مهجته فیک لیستنقذ عبادک من الجهالة و حیرة الضلالة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دقت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جهادا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مهجته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خون قلب خود را به خدا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به عمل بی‌چشم‌داشت و توقع اطلاق می‌شود؛یعنی ابی عبد اللّه،علیه السلام،با خدا معامله نکرد، بلکه یک طرفه عمل کرد و هستی‌اش را به خدا بخشید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 من می‌خواهم جانم را با تو در مقابل بهشت یا در مقابل مقام معامله کنم،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مهجته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 را بخشید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توقعی در دل ابی عبد اللّه،از کاری که کرد در پیشگاه خدا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توقعی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کرد و بخشید نه این که معامله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لذا،رفتار حضرت مافوق این آیه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یقینا،خدا از مؤمنان جان‌ها و اموالشان را به بهای آن که بهشت برای آنان باشد خریده؛همان کسانی که در راه خدا پیکار می‌کنند،پس دشمن را می‌کشند و خود در راه خدا کشته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بر عهده خود در تورات و انجیل و قرآن وعده بهشت داده است وعده‌ای حق؛و چه کسی</w:t>
      </w:r>
      <w:bookmarkStart w:id="358" w:name="pg6294_44296"/>
    </w:p>
    <w:p>
      <w:pPr>
        <w:pStyle w:val="BookText"/>
        <w:rPr/>
      </w:pPr>
      <w:bookmarkEnd w:id="358"/>
      <w:r>
        <w:rPr>
          <w:rFonts w:ascii="IRNazanin" w:hAnsi="IRNazanin" w:eastAsia="IRNazanin"/>
          <w:color w:val="111111"/>
          <w:sz w:val="28"/>
          <w:sz w:val="28"/>
          <w:szCs w:val="28"/>
          <w:rtl w:val="true"/>
          <w:lang w:bidi="fa-IR"/>
        </w:rPr>
        <w:t>به عهد و پیمانش از خدا وفادارتر است؟پس،ای مؤمنان،به این داد و ستدی که انجام داده‌اید،خوشحال باشید؛و این است کامیابی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شهدایی است که با خدا،علاوه بر رفاقت،معامله هم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در راه خدا جان می‌دهند تا خداوند گناهانشان را ببخشد و آن‌ها را به بهشت ببرد و مقام شفاعت به آنان عطا کند،اما امام حسین،علیه السلام،با خدا معامله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خون خود را به خدا بخشید و بی‌هیچ توقعی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راستی،آن حضرت چه روح با عظمت و چه عقل کاملی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ایشان هم،زینب کبری آن درخواست را از خدا نمود که الهی،این عمل اندک را قبول کن؛یعنی اگر خداوند مهر قبولی به کربلای حسین نزند،این حماسه بزرگ هیچ فایده‌ای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 که عمل حضرت عملی بود که تا آستان قبولی پروردگار پر کشید و خداوند آن را به بهترین وجهی قبول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باره،مرحوم ابن قولویه در کتاب کامل الزیارات روایت عجیبی از امام ششم نقل می‌کند که به شخصه عمق آن را تا به حال درک نکرده‌ام و هنوز حقیقت مساله برایم روشن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جمعه،پروردگار عالم امام حسین را زیارت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از این کلام،اوج قبولی و اوج پاکی عمل حضرت فهمیده می‌شود</w:t>
      </w:r>
      <w:r>
        <w:rPr>
          <w:rFonts w:eastAsia="IRNazanin" w:cs="IRNazanin"/>
          <w:color w:val="111111"/>
          <w:sz w:val="28"/>
          <w:szCs w:val="28"/>
          <w:rtl w:val="true"/>
          <w:lang w:bidi="fa-IR"/>
        </w:rPr>
        <w:t>.</w:t>
      </w:r>
    </w:p>
    <w:p>
      <w:pPr>
        <w:pStyle w:val="Heading5"/>
        <w:numPr>
          <w:ilvl w:val="4"/>
          <w:numId w:val="1"/>
        </w:numPr>
        <w:rPr/>
      </w:pPr>
      <w:bookmarkStart w:id="359" w:name="__RefHeading___Toc2152161_237004111"/>
      <w:bookmarkStart w:id="360" w:name="_Toc130"/>
      <w:bookmarkEnd w:id="359"/>
      <w:r>
        <w:rPr>
          <w:rtl w:val="true"/>
        </w:rPr>
        <w:t>درخواست قبولی عمل</w:t>
      </w:r>
      <w:r>
        <w:rPr>
          <w:rtl w:val="true"/>
        </w:rPr>
        <w:t>:</w:t>
      </w:r>
      <w:r>
        <w:rPr>
          <w:rtl w:val="true"/>
        </w:rPr>
        <w:t>نشانه عقل کامل</w:t>
      </w:r>
      <w:bookmarkEnd w:id="360"/>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درخواست حضرت ابراهیم،علیه السلام،نشان‌دهنده عقل پخته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خود می‌اندیشید چرا همین‌طور یک‌سری حرکات را انجام بدهم و کاری به کار خدا و دستور خدا نداشته باشم؟یک عمر در کره زمین با طبل و شیپور شیطان همراه و همنوا باشم و کارهایی انجام دهم که سر آخر به جهنم منتهی می‌شود؟این طرز زندگی دلیل بر ضعف</w:t>
      </w:r>
      <w:bookmarkStart w:id="361" w:name="pg6294_44297"/>
    </w:p>
    <w:p>
      <w:pPr>
        <w:pStyle w:val="BookText"/>
        <w:rPr/>
      </w:pPr>
      <w:bookmarkEnd w:id="361"/>
      <w:r>
        <w:rPr>
          <w:rFonts w:ascii="IRNazanin" w:hAnsi="IRNazanin" w:eastAsia="IRNazanin"/>
          <w:color w:val="111111"/>
          <w:sz w:val="28"/>
          <w:sz w:val="28"/>
          <w:szCs w:val="28"/>
          <w:rtl w:val="true"/>
          <w:lang w:bidi="fa-IR"/>
        </w:rPr>
        <w:t>عقل و کمبود فکر و تاریکی باطن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لذاست که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قدمی برنمی‌دارم،مگر این که شرایط قبولی در آن قدم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حرکت بیهوده انجام دهم؟چرا پوک و پوچ حرکت کنم؟چرا اعتبار و ارزش به کارم ندهم؟چرا در حساب پروردگار برای قبولی عملم پرونده باز نکنم؟آن هم در نزد پروردگاری که شنوا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أَنْتَ السَّمِیعُ الْعَلِیمُ</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2152163_237004111"/>
      <w:bookmarkStart w:id="363" w:name="_Toc131"/>
      <w:bookmarkEnd w:id="362"/>
      <w:r>
        <w:rPr>
          <w:rtl w:val="true"/>
        </w:rPr>
        <w:t>درخواست چهارم</w:t>
      </w:r>
      <w:r>
        <w:rPr>
          <w:rtl w:val="true"/>
        </w:rPr>
        <w:t>:</w:t>
      </w:r>
      <w:r>
        <w:rPr>
          <w:rtl w:val="true"/>
        </w:rPr>
        <w:t>تسلیم در برابر اراده حق</w:t>
      </w:r>
      <w:bookmarkEnd w:id="363"/>
    </w:p>
    <w:p>
      <w:pPr>
        <w:pStyle w:val="BookText"/>
        <w:rPr/>
      </w:pPr>
      <w:r>
        <w:rPr>
          <w:rFonts w:ascii="IRNazanin" w:hAnsi="IRNazanin" w:eastAsia="IRNazanin"/>
          <w:color w:val="111111"/>
          <w:sz w:val="28"/>
          <w:sz w:val="28"/>
          <w:szCs w:val="28"/>
          <w:rtl w:val="true"/>
          <w:lang w:bidi="fa-IR"/>
        </w:rPr>
        <w:t>این درخواست به واقع خواسته مهمی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اجْعَلْنا مُسْلِمَیْنِ لَکَ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خدایا،من و اسماعیل را دو بنده تسلیم در برابر خواسته‌های وجود مقدس خود قرار بده تا در دنیا نفس آخر عبد تو باشیم و به قدر چشم به هم زدنی عبد غیر نباشیم،چون دچار ضرر ابدی خواهیم شد</w:t>
      </w:r>
      <w:r>
        <w:rPr>
          <w:rFonts w:eastAsia="IRNazanin" w:cs="IRNazanin"/>
          <w:color w:val="111111"/>
          <w:sz w:val="28"/>
          <w:szCs w:val="28"/>
          <w:rtl w:val="true"/>
          <w:lang w:bidi="fa-IR"/>
        </w:rPr>
        <w:t>.</w:t>
      </w:r>
    </w:p>
    <w:p>
      <w:pPr>
        <w:pStyle w:val="Heading4"/>
        <w:numPr>
          <w:ilvl w:val="3"/>
          <w:numId w:val="1"/>
        </w:numPr>
        <w:rPr/>
      </w:pPr>
      <w:bookmarkStart w:id="364" w:name="__RefHeading___Toc2152165_237004111"/>
      <w:bookmarkStart w:id="365" w:name="_Toc132"/>
      <w:bookmarkEnd w:id="364"/>
      <w:r>
        <w:rPr>
          <w:rtl w:val="true"/>
        </w:rPr>
        <w:t>درخواست پنجم</w:t>
      </w:r>
      <w:r>
        <w:rPr>
          <w:rtl w:val="true"/>
        </w:rPr>
        <w:t>:</w:t>
      </w:r>
      <w:r>
        <w:rPr>
          <w:rtl w:val="true"/>
        </w:rPr>
        <w:t>برای فرزندانش</w:t>
      </w:r>
      <w:bookmarkEnd w:id="365"/>
    </w:p>
    <w:p>
      <w:pPr>
        <w:pStyle w:val="BookText"/>
        <w:rPr/>
      </w:pPr>
      <w:r>
        <w:rPr>
          <w:rFonts w:ascii="IRNazanin" w:hAnsi="IRNazanin" w:eastAsia="IRNazanin"/>
          <w:color w:val="111111"/>
          <w:sz w:val="28"/>
          <w:sz w:val="28"/>
          <w:szCs w:val="28"/>
          <w:rtl w:val="true"/>
          <w:lang w:bidi="fa-IR"/>
        </w:rPr>
        <w:t>ابراهیم در خواسته دیگرش فاصله زمانی خود تا قیامت را در نظر گرفت و این‌بار سعادت ذریّه خود را از خداوند مسئلت نمود و این درس خوبی است برای همه ما که در دعاهایمان فرزندانمان را از یاد نبریم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ذُرِّیَّتِنا أُمَّةً مُسْلِمَةً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الهی،از تو می‌خواهم که جمیع فرزندان ما را نیز مانند من و اسماعیل تسلیم خود قرار دهی تا شیطان آن‌ها را از راه بیرون نبرد و ماهواره‌ها و فیلم‌ها و دارودسته‌ها و حزب و گروهک‌ها و کینه‌ها و هواها و شهوات آن‌ها را تباه نکند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الفتح رازی نقل می‌کند که پیغمبر،صلی اللّه علیه و آله،به مردم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وجود آمده دعای ابراهیم،علیه السلام،هستم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موجودیت الهی و ملکوتی مرا ساخته و من میوه این دعا هستم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عقل حضرت آن‌قدر پخته بود که نسبت به نسل خود نیز بی‌تفاوت نبود؛آن هم نسلی که اصلا به دنیا نیامده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 زمان حتی نوه هم نداشت،چون اسماعیل ده‌دوازده ساله بود که کعبه را ساختند،ولی او به فکر نسل آینده خود تا قیامت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فکر قوی و فعالیت بالای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مقابل،پدران و مادرانی هم هستند که سی سال بچه‌هایشان را بزرگ می‌کنند و اصلا به فکر آن‌ها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اروپا و آمریکا،رابطه پدرفرزندی که بدین معنا اصلا وجود ندارد و این بنا را در آن‌جا به طور کل ویران کرده‌اند و قوانین دولتی به عمر این معنا خاتمه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همین،پسر یا دختری که هنوز هجده سالش تمام نشده انواع هرزگی‌ها را می‌تواند انجام دهد و اگر پدر و مادری بخواهند کمی مانع هرزگی آن‌ها شوند، قانون به آنان اجازه چنین کاری را نمی‌دهند و پلیس به سادگی این پدر و مادر مزاحم را جلب و شرّشان را از سر اولاد 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آئین عقلا،در نظر اندیشه‌داران،در مکتب متفکران،و در بینش عقل‌های پخته و بالغ،نسل انسان تا روز قیامت مورد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زحمت بسیاری می‌کشند برای این که فرزندانشان مثل اسماعیل و اسحاق و یعقوب و یوسف باشند؛مانند پیغمبر اسلام،امیر مومنان،فاطمه زهرا،و سایر معصومین باشند و چنین نسل پاک و مطهری از آن‌ها باقی بماند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دعای ابراهیم،علیه السلام،و درخواست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حقیقت،این درخواست عقل و تقاضای فکر بلند و اندیشه نورانی اوست که می‌خواهد نسلش بر روی زمین منبع خیر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نمونه،زندگی حضرت یوسف را ملاحظه کنید که چقدر برای مردم مصر نتیجه داشت</w:t>
      </w:r>
      <w:r>
        <w:rPr>
          <w:rFonts w:eastAsia="IRNazanin" w:cs="IRNazanin"/>
          <w:color w:val="111111"/>
          <w:sz w:val="28"/>
          <w:szCs w:val="28"/>
          <w:rtl w:val="true"/>
          <w:lang w:bidi="fa-IR"/>
        </w:rPr>
        <w:t>.</w:t>
      </w:r>
      <w:bookmarkStart w:id="366" w:name="pg6294_44299"/>
    </w:p>
    <w:p>
      <w:pPr>
        <w:pStyle w:val="BookText"/>
        <w:rPr/>
      </w:pPr>
      <w:bookmarkEnd w:id="366"/>
      <w:r>
        <w:rPr>
          <w:rFonts w:ascii="IRNazanin" w:hAnsi="IRNazanin" w:eastAsia="IRNazanin"/>
          <w:color w:val="111111"/>
          <w:sz w:val="28"/>
          <w:sz w:val="28"/>
          <w:szCs w:val="28"/>
          <w:rtl w:val="true"/>
          <w:lang w:bidi="fa-IR"/>
        </w:rPr>
        <w:t>به امید خدا،در وصف آیات تعقل و تفکر به عظمت کار یوسف اشاره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البته،تفاسیر دیگر قرآن به این معنا نپرداخته‌اند و من آن را ازمجموعه آیاتی که در باب حضور یوسف در مصر است استفاده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وقت،انسان ارزش دعای حضرت ابراهیم را درک می‌کند</w:t>
      </w:r>
      <w:r>
        <w:rPr>
          <w:rFonts w:eastAsia="IRNazanin" w:cs="IRNazanin"/>
          <w:color w:val="111111"/>
          <w:sz w:val="28"/>
          <w:szCs w:val="28"/>
          <w:rtl w:val="true"/>
          <w:lang w:bidi="fa-IR"/>
        </w:rPr>
        <w:t>.</w:t>
      </w:r>
    </w:p>
    <w:p>
      <w:pPr>
        <w:pStyle w:val="Heading4"/>
        <w:numPr>
          <w:ilvl w:val="3"/>
          <w:numId w:val="1"/>
        </w:numPr>
        <w:rPr/>
      </w:pPr>
      <w:bookmarkStart w:id="367" w:name="__RefHeading___Toc2152167_237004111"/>
      <w:bookmarkStart w:id="368" w:name="_Toc133"/>
      <w:bookmarkEnd w:id="367"/>
      <w:r>
        <w:rPr>
          <w:rtl w:val="true"/>
        </w:rPr>
        <w:t>درخواست ششم</w:t>
      </w:r>
      <w:r>
        <w:rPr>
          <w:rtl w:val="true"/>
        </w:rPr>
        <w:t>:</w:t>
      </w:r>
      <w:r>
        <w:rPr>
          <w:rtl w:val="true"/>
        </w:rPr>
        <w:t>طلب راه</w:t>
      </w:r>
      <w:bookmarkEnd w:id="3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أَرِنا مَناسِکَنا خدایا،راه عبادت را خودت به ما نشان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آیه این است که ابراهیم،علیه السلام،با آن عظمت و بزرگی‌ای که در دین داشت به اسماعیل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تا طرحی برای عبادت در ایام حج بریزیم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 مَناسِکَنا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چه تکبری است که بعضی‌ها دارند که با خواندن چند کتاب اروپایی و آمریکایی خود را محور فهم تمام حقایق هستی می‌دانند؟آیا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حجاب الاکبر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نیست؟چقدر خوب است کمی هم مسائل الهی را فرا بگیریم تا بتوانیم بهتر حقایق را به مردم نشان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رسم عبادت را خداوند تعیین می‌کند و بشر نباید در تعیین آن‌ها دخالت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همین،حضرت ابراهیم از خدا تقاضای راه می‌کند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مثال،مگر حضرت نمی‌توانست مدت حضور در منی و مشعر و عرفات را مشخص کند که یک روز یا دو روز یا بیشتر باشد؟تعیین این مساله که کار مهمی نیود،با این حال،حضرت آن را از خدا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 برای حج مقرراتی وضع کرد و دستور داد که دور این بیت هفت دور بگردید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سر هفت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هفت دور و نیم بزنید،از گنج رد شده‌اید و اگر شش دور بزنید،هنوز به گنج نرسیده‌اید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 از این مساله آگاه بود و با طرح ابراهیم و اسماعیل این منافع تحقق پیدا</w:t>
      </w:r>
      <w:bookmarkStart w:id="369" w:name="pg6294_44300"/>
    </w:p>
    <w:p>
      <w:pPr>
        <w:pStyle w:val="BookText"/>
        <w:rPr/>
      </w:pPr>
      <w:bookmarkEnd w:id="369"/>
      <w:r>
        <w:rPr>
          <w:rFonts w:ascii="IRNazanin" w:hAnsi="IRNazanin" w:eastAsia="IRNazanin"/>
          <w:color w:val="111111"/>
          <w:sz w:val="28"/>
          <w:sz w:val="28"/>
          <w:szCs w:val="28"/>
          <w:rtl w:val="true"/>
          <w:lang w:bidi="fa-IR"/>
        </w:rPr>
        <w:t>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عبادات هم همین‌طور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نماز صبح در دو رکعتی بودن آن است،لذا اگر کسی نماز صبح را شش رکعت بخواند،چهار قدم از گنج رد شده است و اگر یک رکعت بخواند،یک قدم با گنج فاصله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صفا و مروه هفت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عرفات در ماندن از اول اذان ظهر تا اول غروب به دست می‌آید و آن کسی که اضطرارا باید بماند،همه گنج به دستش نمی‌آید،بلکه یک ذره به او می‌رسد،به قدر یک انگشتر،نه یک مغازه طلا</w:t>
      </w:r>
      <w:r>
        <w:rPr>
          <w:rFonts w:eastAsia="IRNazanin" w:cs="IRNazanin"/>
          <w:color w:val="111111"/>
          <w:sz w:val="28"/>
          <w:szCs w:val="28"/>
          <w:rtl w:val="true"/>
          <w:lang w:bidi="fa-IR"/>
        </w:rPr>
        <w:t>.</w:t>
      </w:r>
    </w:p>
    <w:p>
      <w:pPr>
        <w:pStyle w:val="Heading4"/>
        <w:numPr>
          <w:ilvl w:val="3"/>
          <w:numId w:val="1"/>
        </w:numPr>
        <w:rPr/>
      </w:pPr>
      <w:bookmarkStart w:id="370" w:name="__RefHeading___Toc2152169_237004111"/>
      <w:bookmarkStart w:id="371" w:name="_Toc134"/>
      <w:bookmarkEnd w:id="370"/>
      <w:r>
        <w:rPr>
          <w:rtl w:val="true"/>
        </w:rPr>
        <w:t>درخواست هفتم</w:t>
      </w:r>
      <w:r>
        <w:rPr>
          <w:rtl w:val="true"/>
        </w:rPr>
        <w:t>:</w:t>
      </w:r>
      <w:r>
        <w:rPr>
          <w:rtl w:val="true"/>
        </w:rPr>
        <w:t>توبه</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 عَلَیْنا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خدایا،توبه ما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مرد الهی،با این که گناه نکرده بودند،از شدت پاکی به خداوند متعال گفتند،توبه ما را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شدت پاکی آدم این چنین با خدا مناجات می‌کند؛یعنی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من در مقابل عظمت تو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چیزی نبودن را برای خودم کمبود می‌دانم،این کمبود را بر من ببخش</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Heading4"/>
        <w:numPr>
          <w:ilvl w:val="3"/>
          <w:numId w:val="1"/>
        </w:numPr>
        <w:rPr/>
      </w:pPr>
      <w:bookmarkStart w:id="372" w:name="__RefHeading___Toc2152171_237004111"/>
      <w:bookmarkStart w:id="373" w:name="_Toc135"/>
      <w:bookmarkEnd w:id="372"/>
      <w:r>
        <w:rPr>
          <w:rtl w:val="true"/>
        </w:rPr>
        <w:t>آخرین درخواست</w:t>
      </w:r>
      <w:bookmarkEnd w:id="373"/>
    </w:p>
    <w:p>
      <w:pPr>
        <w:pStyle w:val="BookText"/>
        <w:rPr/>
      </w:pPr>
      <w:r>
        <w:rPr>
          <w:rFonts w:ascii="IRNazanin" w:hAnsi="IRNazanin" w:eastAsia="IRNazanin"/>
          <w:color w:val="111111"/>
          <w:sz w:val="28"/>
          <w:sz w:val="28"/>
          <w:szCs w:val="28"/>
          <w:rtl w:val="true"/>
          <w:lang w:bidi="fa-IR"/>
        </w:rPr>
        <w:t>در آخرین درخواست حضرت،سه منفعت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الْحِکْمَةَ وَ یُزَکِّیهِمْ إِنَّکَ أَنْتَ الْعَزِیزُ الْحَکِیمُ</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خدایا،پیغمبری مبعوث کن تا به مردم قرآن و حکمت بیاموزد،آیات تو را تلاوت کند،و از این راه جان مردم را تزکیه کند؛یعنی خدایا،مردم را بی‌معلم ملکوتی نگذار،چون اگر مردم معلم ملکوتی داشته باشند، عقلشان رشد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دین و مذهب در زمان ما برای دور نگهداشتن مردم از تعالیم معلمان ملکوتی است و هیچ هدف دیگری</w:t>
      </w:r>
      <w:bookmarkStart w:id="374" w:name="pg6294_44301"/>
    </w:p>
    <w:p>
      <w:pPr>
        <w:pStyle w:val="BookText"/>
        <w:rPr/>
      </w:pPr>
      <w:bookmarkEnd w:id="374"/>
      <w:r>
        <w:rPr>
          <w:rFonts w:ascii="IRNazanin" w:hAnsi="IRNazanin" w:eastAsia="IRNazanin"/>
          <w:color w:val="111111"/>
          <w:sz w:val="28"/>
          <w:sz w:val="28"/>
          <w:szCs w:val="28"/>
          <w:rtl w:val="true"/>
          <w:lang w:bidi="fa-IR"/>
        </w:rPr>
        <w:t>ندارد،سپس،وقتی رابطه مردم با دین قطع شد،آنان را به دست معلم‌هایی می‌سپارند که مغز آن‌ها از تفکرات ضد دینی تغذیه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بَدَّلُوا نِعْمَتَ اللّهِ کُفْراً وَ أَحَلُّوا قَوْمَهُمْ دارَ الْبَوارِ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آیا کسانی را که شکر نعمت خدا را به کفران و ناسپاسی تبدیل کردند و قوم خود را به سرای نابودی و هلاکت درآوردند،ندیدی؟</w:t>
      </w:r>
    </w:p>
    <w:p>
      <w:pPr>
        <w:pStyle w:val="BookText"/>
        <w:rPr/>
      </w:pPr>
      <w:r>
        <w:rPr>
          <w:rFonts w:ascii="IRNazanin" w:hAnsi="IRNazanin" w:eastAsia="IRNazanin"/>
          <w:color w:val="111111"/>
          <w:sz w:val="28"/>
          <w:sz w:val="28"/>
          <w:szCs w:val="28"/>
          <w:rtl w:val="true"/>
          <w:lang w:bidi="fa-IR"/>
        </w:rPr>
        <w:t>در این شرایط،معلوم است که مردم سر از کجا در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ابراهیم،علیه السلام،برای مردم از خدا طلب معلمی ملکوتی کرد، خداوند نیز دعای او را مستجاب کرد و وجود مبارک پیغمبر عظیم الشأن اسلام،صلی اللّه علیه و آله،را به جامعه بشری عنایت کرد و تا روز قیامت در رحمت واسعه‌اش را به روی مردان و زنان عالم باز گذاشت و تا صبح قیامت نیز بنا ندارد این در را ببندد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pStyle w:val="Heading4"/>
        <w:numPr>
          <w:ilvl w:val="3"/>
          <w:numId w:val="1"/>
        </w:numPr>
        <w:rPr/>
      </w:pPr>
      <w:bookmarkStart w:id="375" w:name="__RefHeading___Toc2152173_237004111"/>
      <w:bookmarkStart w:id="376" w:name="_Toc136"/>
      <w:bookmarkEnd w:id="375"/>
      <w:r>
        <w:rPr>
          <w:rtl w:val="true"/>
        </w:rPr>
        <w:t>نتیجه</w:t>
      </w:r>
      <w:bookmarkEnd w:id="376"/>
    </w:p>
    <w:p>
      <w:pPr>
        <w:pStyle w:val="BookText"/>
        <w:rPr/>
      </w:pPr>
      <w:r>
        <w:rPr>
          <w:rFonts w:ascii="IRNazanin" w:hAnsi="IRNazanin" w:eastAsia="IRNazanin"/>
          <w:color w:val="111111"/>
          <w:sz w:val="28"/>
          <w:sz w:val="28"/>
          <w:szCs w:val="28"/>
          <w:rtl w:val="true"/>
          <w:lang w:bidi="fa-IR"/>
        </w:rPr>
        <w:t>این هشت درخواست حضرت ابراهیم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درخواست‌ها بیانگر عقل کامل و بالغ و پخته اوست و اهمیت این خواسته‌ها را نیز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پدرم،امام زین العابدین،علیه السلام،از مدینه به عراق و کنار قبر امیر المؤمنین،علیه السلام،آمدیم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اول زیارت شروع به اشک ریختن کرد و کنار قبر جدم با گریه به پروردگار عالم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عقلا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امام زین العابدین،علیه السلام،می‌گوید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آری،عقل بالغ و کامل آن‌قدر ارزش دارد که شخصیتی چون امام سجاد در کنار مزار امیر المومنین با گریه از خدای خود تقاضای عقل کامل می‌کند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عقلا کاملا،و لبا راجحا،و قلبا زاکیا،و عملا کثیرا،و أدبا بارعا، و اجعل ذلک کله لی،و لا تجعله علی،برحمتک یا أرحم الراحمین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bookmarkStart w:id="377" w:name="pg6294_44302"/>
    </w:p>
    <w:p>
      <w:pPr>
        <w:pStyle w:val="Heading4"/>
        <w:numPr>
          <w:ilvl w:val="3"/>
          <w:numId w:val="1"/>
        </w:numPr>
        <w:rPr/>
      </w:pPr>
      <w:bookmarkStart w:id="378" w:name="__RefHeading___Toc2152175_237004111"/>
      <w:bookmarkStart w:id="379" w:name="_Toc137"/>
      <w:bookmarkEnd w:id="377"/>
      <w:bookmarkEnd w:id="378"/>
      <w:r>
        <w:rPr>
          <w:rtl w:val="true"/>
        </w:rPr>
        <w:t>پی نوشت</w:t>
      </w:r>
      <w:r>
        <w:rPr>
          <w:rtl w:val="true"/>
        </w:rPr>
        <w:t>:</w:t>
      </w:r>
      <w:bookmarkEnd w:id="3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خداوند کافران را با این الفاظ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منزلت همسر فرعون نگا</w:t>
      </w:r>
      <w:r>
        <w:rPr>
          <w:rFonts w:eastAsia="IRNazanin" w:cs="IRNazanin"/>
          <w:color w:val="111111"/>
          <w:sz w:val="28"/>
          <w:szCs w:val="28"/>
          <w:rtl w:val="true"/>
          <w:lang w:bidi="fa-IR"/>
        </w:rPr>
        <w:t>:</w:t>
      </w:r>
      <w:r>
        <w:rPr>
          <w:rFonts w:eastAsia="IRNazanin" w:cs="IRNazanin"/>
          <w:color w:val="111111"/>
          <w:sz w:val="28"/>
          <w:szCs w:val="28"/>
          <w:lang w:bidi="fa-IR"/>
        </w:rPr>
        <w:t>25/8/1</w:t>
      </w:r>
      <w:r>
        <w:rPr>
          <w:rFonts w:eastAsia="IRNazanin" w:cs="IRNazanin"/>
          <w:color w:val="111111"/>
          <w:sz w:val="28"/>
          <w:szCs w:val="28"/>
          <w:rtl w:val="true"/>
          <w:lang w:bidi="fa-IR"/>
        </w:rPr>
        <w:t>-</w:t>
      </w:r>
      <w:r>
        <w:rPr>
          <w:rFonts w:eastAsia="IRNazanin" w:cs="IRNazanin"/>
          <w:color w:val="111111"/>
          <w:sz w:val="28"/>
          <w:szCs w:val="28"/>
          <w:lang w:bidi="fa-IR"/>
        </w:rPr>
        <w:t>225/26</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إِبْراهِیمُ رَبِّ اجْعَلْ هذا بَلَداً آمِناً وَ ارْزُقْ أَهْلَهُ مِنَ الثَّمَراتِ مَنْ آمَنَ مِنْهُمْ بِاللّهِ وَ الْیَوْمِ الْآخِرِ قالَ وَ مَنْ کَفَرَ فَأُمَتِّعُهُ قَلِیلاً ثُمَّ أَضْطَرُّهُ إِلی عَذابِ النّارِ وَ 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یَرْفَعُ إِبْراهِیمُ الْقَواعِدَ مِنَ الْبَیْتِ وَ إِسْماعِیلُ رَبَّنا تَقَبَّلْ مِنّا إِنَّکَ أَنْتَ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مُسْلِمَیْنِ لَکَ وَ مِنْ ذُرِّیَّتِنا أُمَّةً مُسْلِمَةً لَکَ وَ أَرِنا مَناسِکَنا وَ تُبْ عَلَیْنا إِنَّکَ أَنْتَ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الْحِکْمَةَ وَ یُزَکِّیهِمْ إِنَّکَ أَنْتَ الْعَزِیزُ الْحَکِیمُ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عَلَیْهِ اللَّیْلُ رَأی کَوْکَباً قالَ هذا رَبِّی فَلَمّا أَفَلَ قالَ لا أُحِبُّ الْآفِلِینَ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روایت در مجمع البیان شیخ طبرسی در تفسیر سوره نور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نهج البلاغه،خطبه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یبتلی عباده عند الاعمال السیئة بنقص الثمرات و حبس البرکات،و إغلاق خزائن الخیرات،لیتوب تائب و یقلع مقلع،و یتذکر متذکر،و یزدجر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سبحانه الاستغفار سببا لدرور الرزق و رحمة الخلق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رَبَّکُمْ إِنَّهُ کانَ غَفّاراً یُرْسِلِ السَّماءَ عَلَیْکُمْ مِدْراراً وَ یُمْدِدْکُمْ بِأَمْوالٍ وَ 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امرأ استقبل توبته،و استقال خطیئته،و بادر منیته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زبدة البیان،محقق أردبیلی،ص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،و کشف الغطاء،ج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اله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ستقتلک الفئة الباغیة،و أنت مع الحق و الحق معک</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الشیخ فی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رسول اللّه صلی علیه و آله،و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 أمیر المؤمنین علیه السلام،مضیفا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یکنی أبا الیقظان،حلیف بنی مخزوم،ینسب إلی عنس بن مالک،و هو من مذحج بن أدد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البرقی من أصحاب رسول اللّه صلی اللّه علیه و آله،قائلا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الیقظان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 بنی مخزوم،و ینسب إلی عنس بن مالک و هو مذحج بن أدد،وعده من الأصفیاء من أصحاب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الصدوق باسناده،عن حفص بن غیاث،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عن حروب أمیر المؤمنین علیه السلام،و کان السائل من محبینا،فقال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جل،بعث محمدا صلی اللّه علیه و آله بخمسة أسیاف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قاتلت تحت هذه الرایة مع رسول اللّه صلی اللّه علیه و آله و أهل بیته ثلاثا و هذه الرابعة،و اللّه لو ضربونا حتی یبلغوا بنا السعفات من هجر،لعلمنا أنا مع الحق،و أنهم علی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الخمسة فی بعث النبی بخمسة أسیاف،الحدیث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باسناده أنه قال النبی صلی اللّه علیه و آله لعلی 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تشتاق إلیک،و إلی عمار،و سلمان،و أبی ذر،و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الجنة تشتاق إلی خمسة،الحدیث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،و رواه فی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عن الرضا علیه السلام من الأخبار المجموعة،الحدیث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أنه قال أمیر المؤمنین علیه السلام فیما قاله للیهودی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آکلة الأکباد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یتحکم علی یتمنی الأمانی،و یشترط علی شروطا لا یرضاها اللّه عز و جل و رسوله،و لا المسلمون،و یشترط فی بعضها أن أدفع إلیه أقواما من أصحاب محمد صلی اللّه علیه و آله أبرارا،فیهم عمار بن یاسر،و أین مثل عمار،و اللّه لقد رأیتنا مع النبی صلی اللّه علیه و آله و ما تقدمنا خمسة إلا کان سادسهم،و لا أربعة إلا کان خامسهم،إشترط دفعهم إلیه لیقتلهم و یصلبهم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السبعة،فی امتحان اللّه عز و جل أوصیاء الأنبیاء فی حیاة الأنبیاء فی سبعة مواطن،و بعد وفاتهم فی سبعة مواطن،الحدیث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،فی السادسة من المواطن السبعة التی ذکر علیه السلام أن اللّه تعالی امتحنه فیها بعد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الذین أنکروا علی أبی بکر جلوسه فی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الصدوق 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أبواب الاثنی عشر،الحدیث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البرقی فی آخر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الذین لم یغیروا،و لم یبدلوا بعد نبیهم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الصادق 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الواحد إلی المائة فی خصال من شرائع الدین،الحدیث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 رواه فی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کتبه الرضا علیه السلام فی محض الاسلام و شرایع الدین،الجزء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الکشی</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بن قتیبة النیسابوری،قال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الفضل بن شاذان،عن محمد بن سنان عن أبی خالد،عن حمران بن أعین،عن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عماراثلاثاقاتل مع أمیر المؤمنین صلوات اللّه علیه و آله،و قتل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تکون منزلة أعظم من هذه المنزلة،فالتفت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تقول مثل الثلاثة هیهات هیهات،قال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علمه أنه یقتل فی ذلک الیوم؟قال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رأی الحرب لا تزداد إلا شدة و القتل لا یزداد إلا کثرة ترک الصف و جاء إلی أمیر المؤمنین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هو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إرجع إلی صفک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ذلک ثلاث مرات کل ذلک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إرجع إلی صفک،فلما أن کان فی الثالثة،قال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نعم،فرجع إلی صفه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ألقی الأحبة محمدا و حزبه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أبی عوف البخاری و محمد بن سعید بن یزید الکشی،قالا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علی المحمودی محمد بن أحمد بن حماد المروزی،قال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 الذی قال فیه رسول اللّه صلی اللّه علیه و آله‌و قد ألقته قریش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 کونی بردا و سلاما علی عمار کما کنت بردا و سلاما علی إبرهیم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یصبه منها مکروه،و قتلت قریش أبویه و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یا آل یاسر،موعدکم الجنة،ما تریدون من عمار؟عمار مع الحق و الحق مع عمار حیث کان،عمار جلدة بین عینی و أنفی،تقتله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وقت قتلهم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ألقی الأحبة محمدا و حزبه،عمار یدعوهم إلی الجنة و یدعونه إلی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إبراهیم،قالا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أیوب بن نوح،عن صفوان،عن عاصم ابن حمید،عن فضیل الرسان،قال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داود،و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بریدة الأسلمی،قال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تشتاق إلی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أبو بکر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أنت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ثانی اثنین إذ هما فی الغار،فلو سألت رسول اللّه صلی اللّه علیه و آله من هؤلاء الثلاثة؟قال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أن أسأله فلا أکون منهم فتعیرنی بذلک بنو تیم،قال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عمر،فقیل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حفص،إن رسول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تشتاق إلی ثلاثة،و أنت الفاروق،و أنت الذی ینطق الملک علی لسانک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سألت رسول اللّه صلی اللّه علیه و آله من هؤلاء الثلاثة؟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أن أسأله فلا أکون منهم،فتعیرنی بنو عدی،ثم جاء علی علیه السلام 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 إن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لتشتاق إلی ثلاثة فلو سألته من هؤلاء الثلاثة؟فقال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إن کنت منهم حمدت اللّه و إن لم أکن منهم حمدت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لتشتاق إلی ثلاثة،فمن هؤلاء الثلاثة؟قال</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منهم و أنت أولهم و سلمان الفارسی،فإنه قلیل الکبر و هو لک ناصح،فاتخذه لنفسک،و عمار بن یاسر یشهد معک مشاهد غیر واحدة لیس منها إلا و هو فیها،کثیر خیر ضیء نوره عظیم أجره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حمدان بن سلیمان النیسابوری، و العمرکی بن علی البوفکی النیسابوری،عن محمد بن عیسی،عن یونس بن عبد الرحمان،عن عبد اللّه الحجال،عن علی بن عقبة،عن رجل،عن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و علی و عمار یعملون مسجدا،فمر عثمان فی بزة له یخطر،فقال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أرجز به،فقال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من یعمر المساجد یظل فیها راکعا و ساجدا و من تراه عاندا معاندا عن الغبار لا یزال حائدا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أسلمنا لتشتم أعراضنا و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أفتحب أن یقال بذلک، فنزلت آیتان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یَمُنُّونَ عَلَیْکَ أَنْ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النبی صلی اللّه علیه و آله لعلی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أکتب هذا فی صاحبک،ثم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أکتب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 رَسُولِهِ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علی بن نعمان،عن أبیه،عن صالح الحذاء،قال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أمر النبی صلی اللّه علیه و آله ببناء المسجد قسم علیهم المواضع و ضم إلی کل رجل رجلا،فضم عمارا إلی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هم فی علاج البناء إذ خرج عثمان من داره و ارتفع الغبار فتمنع بثوبة و أعرض بوجهه،قال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قلت شیئا فرد علی،فقال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من یعمر المساجد یظل فیها راکعا و ساجدا کمن یری عن الطریق حائدا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عمار،کما قال،فغضب عثمان من ذلک فلم یستطع أن یقول لعلی شیئا،فقال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عبد،یا لکع،و مضی،فقال علی علیه السلام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 بما قال لک،ألا تأتی النبی صلی اللّه علیه و آله فتخبره؟قال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فأخبره،فقال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إن عثمان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عبد،یا لکع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یعلم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 و سأله،فقال له کما قال عمار،فقال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إذهب،فقل له حیث ما کان یا عبد،یا لکع،أنت القائل لعمار یا عبد یا لکع،فذهب علی علیه السلام فقال له ذلک فانصرف</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الحسن،عن جعفر بن بشیر،عن حسین بن أبی حمزة،عن أبیه أبی حمزة،قال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لعلی ظهر بعیری بالبقیع إذ جاءنی رسول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یا أبا حمزة،فجئت و أبو عبد اللّه علیه السلام جالس،فقال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لأستریح إذا رأیتک،ثم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أقواما یزعمون أن علیا علیه السلام لم یکن إماما حتی شهر سیفه،خاب إذا عمار،و خزیمة بن ثابت و صاحبک أبو عمرة،و قد خرج یومئذ صائما بین الفئتین بأسهم فرماها قربی یتقرب بها إلی اللّه تعالی حتی قتل،یعنی عمارا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محمد الملقب بالمنان الکشی،قال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حمید،قال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نعیم،قال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سفیان،عن سلمة،عن مجاهد،قال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رآهم و هم یحملون حجارة المسجد،فقال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و لعمار یدعوهم إلی الجنة و یدعونه إلی النار، و ذلک دار الأشقیاء الفجار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بن حمید،قال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هاشم بن القاسم،قال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شعبة، عن إسماعیل بن أبی خالد،قال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قیس بن أبی حازم،قال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إدفنونی فی ثیابی فإنی مخاصم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بن حمید،قال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نعیم،قال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سفیان،عن حبیب،عن أبی البختری،قال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عمار یؤمئذ بلبن،فضحک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شراب تشربه من الدنیا مذقة من لبن حتی تموت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زادک من الدنیا ضیاح من لبن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نعیم،قال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سفیان،عن أبی قیس الأودی،عن الهذیل،قال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عمارا سقط علیه جدار فمات،فقال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عمارا لن یموت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فتح بن عمرو الوراق،قال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آدم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إسرائیل، و سفیان،عن أبی إسحاق،عن هانی بن هانی،قال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إستأذن عمار علی النبی صلی اللّه علیه و آله فعرف صوته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مرحبا،إئذنوا للطیب ابن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حاتم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حاتم بن یونس عن أبی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إسحاق عن هانی بن هانی،عن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إستأذن عمار علی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بالطیب ابن الطیب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یونس،قال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بکر بن عیاش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ساعات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ساجِداً وَ قائِماً یَحْذَرُ الْآخِرَةَ وَ یَرْجُوا رَحْمَةَ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موالیه بنو المغیره</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حاتم،قال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عمرو بن مرزوق،قال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شعبة،قال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سلمة بن کهیل،قال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عبد الرحمان بن عوف،عن عبد الرحمان بن یزید،عن الأشتر،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 عمار و خالد بن الولید کلام،فشکی خالد إلی رسول اللّه صلی اللّه علیه و آله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یعادی عمارا یعادیه اللّه،و من یبغض عمارا یبغضه اللّه، و من سبه سبه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حاتم،قال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یونس،قال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اللیث بن سعد،عن عمر مولی غفرة،قال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عمار فی من حبس و عذب،قال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فانفلت فیمن انفلت من الناس،فقدم علی رسول اللّه صلی اللّه علیه و آله،فقال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أفلح أبو الیقظان،قال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أفلح و لا أنجح لنفسه لأنهم لا یزالون یعذبونه حتی ینال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سألوا من ذلک فزدهم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الفتح بن عمرو الوراق،قال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یزید بن هارون،قال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العوام بن حوشب،قال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أسود بن مسعدة،عن حنظلة بن خویلد العنزی،قال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لجالس عند معاویة إذ أتاه رجلان یختصمان فی رأس عمار،یقول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بن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لیطب به أحدکم نفسا لصاحبه،فإنی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الباغیة،فقال معاویة،ألا یغنی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بجنونک یابن عمرو فما بالک معنا؟فما بالک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معکم و لست أقاتل،إن أبی شکانی إلی النبی صلی اللّه علیه و آله، فقال 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 أباک مادام حیا و لا تعصه،فإنی معکم و لست أقاتل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فی مدح عمار و جلالة شأنه کادت أن تکون متواترة إجمالا و هی مذکورة فی أبواب متفرقة،تطلب من مظانها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رسول اللّه صلی اللّه علیه و آله،و روی عنه أبو مریم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امیه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سرزمین اسلامی حکومت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عباس 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 سزمین اسلامی را در اختیار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خاندان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حکومت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بحث سید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؛عوائد الأیام،محقق نراقی،ص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المحقق الطوسی فی التجرید وجوده لطف و تصرفه لطف اخر و عدمه 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الداعی،ابن فهد حلی،ص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مثل الاستغفار مثل ورقة علی شجرة تحرک فتناثر،و المستغفر من ذنب و هو یفعله کالمستهزء بربه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لَقُوا الَّذِینَ آمَنُوا قالُوا آمَنّا وَ إِذا خَلَوْا إِلی شَیاطِینِهِمْ قالُوا إِنّا مَعَکُمْ إِنَّما نَحْنُ مُسْتَهْزِؤُنَ</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باقر شریف قرشی،ج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اقبلت قائدة المسیرة الحسینیة عقیلة الوحی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ساحة المعرکة و هی تشق صفوف الجیش تفتش عن جثمان اخیها الامام العظیم فلما وقفت علیه شخصت لها ابصار الجیش،و استحال الی سمع فماذا تقول أمام هذه الخطوب المذهلة التی تواکبت علیها؟انها وقفت علیها غیر مدهوشة لم تذهلها الرزایا التی تمید منها الجبال،فشخصت یبصرها الی السماء؟و هی تقول بحماسة الایمان و حرارة العقیدة 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منا هذا القربان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امام خمینی،دعوی اخلاص،ص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المتهجد،شیخ طوسی،ص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؛کامل الزیارات،ابن قولویه،ص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قولویه فصل مبسوطی از کتاب زیارات را به این معنا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روایات که دلالت بر زیارت امام حسین توسط پروردگار،انبیا،و ملائک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اللّه،عن ابیه،عن الحسن بن محبوب،عن اسحاق بن عمار،قال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نبی فی السماوات الا و یسألون اللّه تعالی ان یأذن لهم فی زیارة الحسین علیه السلام،ففوج ینزل و فوج یصعد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ابیه،عن الحسن بن محبوب،عن الحسین ابن بنت ابی حمزة الثمالی،قال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فی آخر زمان بنی مروان الی زیارة قبر الحسین علیه السلام مستخفیا من اهل الشام حتی انتهیت الی کربلا،فاختفیت فی ناحیة القریة حتی إذا ذهب من اللیل نصفه أقبلت نحو القبر،فلما دنوت منه أقبل نحوی رجل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مأجورا فانک لا تصل إلیه،فرجعت فزعا حتی إذا کان یطلع الفجر أقبلت نحوه حتی إذا دنوت منه خرج الی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انک لا تصل إلیه،فقلت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عافاک اللّه و لم لا اصل إلیه و قد أقبلت من الکوفة ارید زیارته فلا تحل بینی و بینه و انا اخاف ان اصبح فیقتلونی اهل الشام ان أدرکونی هاهنا،قال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قلیلا فان موسی بن عمران علیه السلام سأل اللّه ان یأذن له فی زیارة قبر الحسین بن علی علیهما السلام فأذن له،فهبط من السماء فی سبعین الف ملک،فهم بحضرته من اول اللیل ینتظرون طلوع الفجر ثم یعرجون الی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انت عافاک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 الملائکة الذین امروا بحرس قبر الحسین علیه السلام و الاستغفار لزواره،فانصرفت و قد کاد ان یطیر عقلی لما سمعت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 حتی إذا طلع الفجر أقبلت نحوه فلم یحل بینی و بینه احد،فدنوت من القبر و سلمت علیه و دعوت اللّه علی قتلته و صلیت الصبح و أقبلت مسرعا مخافة اهل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الحمیری،عن ابیه،عن هارون ابن مسلم،عن عبد الرحمان من الاشعث،عن عبد اللّه بن حماد الانصاری،عن ابن سنان،عن ابی عبد اللّه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الحسین بن علی علیهما السلام عشرون ذراعا فی عشرین ذراعا مکسرا روضة من ریاض الجنة،و فیه معراج الملائکة الی السماء،و لیس من ملک مقرب و لا نبی مرسل الا و هو یسأل ان یزوره،ففوج یهبط و فوج یصعد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ابی و اخی و جماعة مشایخی،عن محمد بن یحیی و احمد بن ادریس،عن حمدان بن سلیمان النیسابوری،عن عبد اللّه بن محمد الیمانی،عن منیع بن حجاج،عن یونس،عن صفوان الجمال،قال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 لما أتی الحیرة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فی قبر الحسین علیه السلام،قلت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تزوره 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أزوره و اللّه یزوره فی کل لیلة جمعة یهبط مع الملائکة إلیه و الانبیاء و الاوصیاء،و محمد أفضل الانبیاء و نحن أفضل الاوصیأ،فقال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فنزروه فی کل جمعة حتی ندرک زیارة الرب،قال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صفوان الزم ذلک یکتب لک زیارة قبر الحسین علیه السلام،و ذلک تفضیل و ذلک 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زیارته تعالی کنایة عن انزال رحماته الخاصة علیه و علی زائریه علیه السلام،و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زیارة الرب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عبد اللّه بن محمد بن عیسی،عن ابیه،عن الحسن بن محبوب،عن اسحاق بن عمار،عن ابی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ملک فی السماوات الا و هم یسألون اللّه عز و جل ان یأذن لهم فی زیارة قبر الحسین علیه السلام،ففوج ینزل و فوج یعرج</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ابیه،عن الحسن بن محبوب،عن داود الرقی،قال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خلقا أکثر من الملائکة،و انه ینزل من السماء کل مساء سبعون الف ملک یطوفون بالبیت الحرام لیلتهم،حتی إذا طلع الفجر انصرفوا الی قبر النبی صلی اللّه علیه و آله فیسلمون علیه،ثم یأتون قبر امیر المؤمنین علیه السلام فیسلمون علیه،ثم یأتون قبر الحسین علیه السلام فیسلمون علیه،ثم یعرجون الی السماء قبل ان تطلع الشمس،ثم تنزل ملائکة النهار سبعون الف ملک،فیطوفون بالبیت الحرام نهارهم،حتی إذا غربت الشمس انصرفوا الی قبر رسول اللّه صلی اللّه علیه و آله فیسلمون علیه،ثم یأتون قبر امیر المؤمنین علیه السلام فیسلمون علیه،ثم یأتون قبر الحسین علیه السلام فیسلمون علیه،ثم یعرجون الی السمأ قبل ان تغیب الشمس،ر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،و تفسیر نور الثقلین،ج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،و تفسیر المیزان،ج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عمرو الزبیری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امة محمد صلی اللّه علیه و آله 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 محمد بنو هاشم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الحجة فی امة محمد صلی اللّه علیه و آله أنهم أهل بیته الذین ذکرت دون غیرهم؟قال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یَرْفَعُ إِبْراهِیمُ الْقَواعِدَ مِنَ الْبَیْتِ وَ إِسْماعِیلُ رَبَّنا تَقَبَّلْ مِنّا إِنَّکَ أَنْتَ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مُسْلِمَیْنِ لَکَ وَ مِنْ ذُرِّیَّتِنا أُمَّةً مُسْلِمَةً لَکَ وَ أَرِنا مَناسِکَنا وَ تُبْ عَلَیْنا إِنَّکَ أَنْتَ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أجاب اللّه إبراهیم و إسماعیل و جعل من ذریتهما امة مسلمة،و بعث فیها رسولا منها،یعنی من تلک الامة یتلو علیهم آیاته و یزکیهم و یعلمهم الکتاب و الحکمة ردف إبراهیم دعوته الاولی بدعوته الاخری فسأل لهم تطهیرهم من الشرک و من عبادة الاصنام،لیصح أمره فیهم و لا یتبعوا غیرهم،فقال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اجْنُبْنِی وَ بَنِیَّ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کَثِیراً مِنَ النّاسِ فَمَنْ تَبِعَنِی فَإِنَّهُ مِنِّی وَ مَنْ عَصانِی فَإِنَّکَ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دلالة أنه لا تکون الائمة و الامة المسلمة التی بعث محمد صلی اللّه علیه و آله إلا من ذریة إبراهیم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اجْنُبْنِی وَ بَنِیَّ أَنْ نَعْبُدَ الْأَصْنامَ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دراین‌باره به سخنی از مادر مرحوم آیت اللّه شیخ جعفر شوشتری توجه کنید</w:t>
      </w:r>
      <w:r>
        <w:rPr>
          <w:rFonts w:eastAsia="IRNazanin" w:cs="IRNazanin"/>
          <w:color w:val="111111"/>
          <w:sz w:val="28"/>
          <w:szCs w:val="28"/>
          <w:rtl w:val="true"/>
          <w:lang w:bidi="fa-IR"/>
        </w:rPr>
        <w:t>:</w:t>
      </w:r>
      <w:r>
        <w:rPr>
          <w:rFonts w:eastAsia="IRNazanin" w:cs="IRNazanin"/>
          <w:color w:val="111111"/>
          <w:sz w:val="28"/>
          <w:szCs w:val="28"/>
          <w:lang w:bidi="fa-IR"/>
        </w:rPr>
        <w:t>35.2/1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معروفی است از حکمای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ها،إن ههنا لعلما 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أصبت له حملة،بلی أصبت لقنا غیر مأمون علیه،مستعملا آلة الدین للدنیا،و مستظهرا بنعم اللّه علی عباده،و بحججه علی أولیائه،أو منقادا لحملة الحق لا بصیرة له فی أحنائه،ینقدح الشک فی قلبه لاول عارض من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ذا و لا ذاک،أو منهوما باللذة سلس القیاد للشهوة،أو مغرما بالجمع و الادخار لیسا من رعاة الدین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شیء شبها بهما الانعام السائمة، کذلک یموت العلم بموت حاملیه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البلاغه،حکمت </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مقرون بالعمل فمن علم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یهتف بالعمل فإن أجابه و إلا ارتحل عنه</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دعای ابی حمزه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 من تحبب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قرة عین من لاذ بک و انقطع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المحسن و نحن المسیئون،فتجاوز یا رب عن قبیح ما عندنا بجمیل ما عندک، و أی هل یا رب لا یسعه جودک؟أو أی زمان أطول من أناتک؟و ما قدر أعمالنا فی جنب نعمک؟و کیف نستکثر أعمالا نقابل بها کرمک؟بل کیف یضیق علی المذنبین ما وسعهم من رحمتک؟یا واسع المغفرة یا باسط الیدین بالرحمة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المتهجد،شیخ طوسی،ص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،و با اختلاف اندکی در 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،و بحار الانوار،ج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bookmarkStart w:id="380" w:name="pg6294_44312"/>
    </w:p>
    <w:p>
      <w:pPr>
        <w:pStyle w:val="Heading2"/>
        <w:numPr>
          <w:ilvl w:val="1"/>
          <w:numId w:val="1"/>
        </w:numPr>
        <w:rPr/>
      </w:pPr>
      <w:bookmarkStart w:id="381" w:name="__RefHeading___Toc2152177_237004111"/>
      <w:bookmarkStart w:id="382" w:name="_Toc138"/>
      <w:bookmarkEnd w:id="380"/>
      <w:bookmarkEnd w:id="381"/>
      <w:r>
        <w:rPr/>
        <w:t>11</w:t>
      </w:r>
      <w:r>
        <w:rPr>
          <w:rtl w:val="true"/>
        </w:rPr>
        <w:t xml:space="preserve">- </w:t>
      </w:r>
      <w:r>
        <w:rPr>
          <w:rtl w:val="true"/>
        </w:rPr>
        <w:t>دربارۀ عقل و فیوضات الهی</w:t>
      </w:r>
      <w:bookmarkEnd w:id="382"/>
    </w:p>
    <w:p>
      <w:pPr>
        <w:pStyle w:val="Heading3"/>
        <w:numPr>
          <w:ilvl w:val="2"/>
          <w:numId w:val="1"/>
        </w:numPr>
        <w:rPr/>
      </w:pPr>
      <w:bookmarkStart w:id="383" w:name="__RefHeading___Toc2152179_237004111"/>
      <w:bookmarkStart w:id="384" w:name="_Toc139"/>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دربارۀ عقل و فیوضات الهی</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قم،حسینیه جوادیان صفر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عقل،که از اعظم نعمت‌های حضرت حق به انسان است، ارزش ومنافع آن،ومسئولیت عظیمی که انسان در برابر آن دارد در گفتارهای پیشین سخن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ازمجموعه آیات و روایات اسلامی دراین‌باره استفاده می‌شود که اگر عقل در وجود انسان قرار داده نمی‌شد،انسان برتری خاصی بر موجودات غیبی و شهودی نداشت و فیوضات خاص حضرت حق نیز متوجه او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متعال از فیوضات خاصه خود به انسان عنایت فرموده ازبرکت عقل است و این نعمت عظیم است که جاذب عنایات خاصه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بنابراین،اگر این نیروی جاذبه از انسان گرفته شود،رابطه انسان و ملکوت عالم قطع می‌شود ونبود این رابطه سبب تعطیلی فیوضات الهی می‌شود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کریم بر چهار فیض از فیوضات خاص حضرت حق تأکید بیشتری کرده‌اند که توضیح و شرح آن‌ها زمان وسیع و گسترده‌ای می‌طلبد،زیرا این چهار مسأله در تعالیم اسلامی،بخصوص در قرآن و</w:t>
      </w:r>
      <w:bookmarkStart w:id="385" w:name="pg6294_44315"/>
    </w:p>
    <w:p>
      <w:pPr>
        <w:pStyle w:val="BookText"/>
        <w:rPr/>
      </w:pPr>
      <w:bookmarkEnd w:id="385"/>
      <w:r>
        <w:rPr>
          <w:rFonts w:ascii="IRNazanin" w:hAnsi="IRNazanin" w:eastAsia="IRNazanin"/>
          <w:color w:val="111111"/>
          <w:sz w:val="28"/>
          <w:sz w:val="28"/>
          <w:szCs w:val="28"/>
          <w:rtl w:val="true"/>
          <w:lang w:bidi="fa-IR"/>
        </w:rPr>
        <w:t>روایات،محور بسیاری لز مسائل انسانی،الهی تربیتی و معنوی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ازاین‌رو،شناخت این واقعیات بر هر انسان عاقلی واجب است و با شناخت این واقعیات،حداقل،ارزش انسان برای خود او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آن،یعنی وقتی آدمی دانست که در عالم از چه ارزشی برخوردار است،به هیچ قیمتی حاضر به معامله وجود خود با غیر حضرت حق‌هر چقدر هم که آن دادوستد شیرین و لذیذ و پر منفعت باشدنمی‌شود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با غیر او همراه نشود،در برابر تلخی‌ها و بلاهای عالم استقامت و صبر پیشه می‌کند و حاضر به این داد وستد نمی‌شود؛چنانچه اصحاب حضرت سید الشهدا،علیه السلام،این استقامت و صبر و پایداری و حوصله را از خود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دشمن از این هفتاد و دو نفر این بود که خود را با غیر حضرت حق معامله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معامله نیز،انواع لذایذ بدنی و خیالی و نفسی برای آن مهیا بود و استقامتشان به قیمت جانشان تمام می‌شود و در معرض هجوم انواع تلخی‌ها و بلاها قرار می‌گرفتند،ولی چون از عقل پخته و بالغی برخوردار بودند،حاضر به این دادوستد نشدند و خود را با غیر خدا معامله نکردند</w:t>
      </w:r>
      <w:r>
        <w:rPr>
          <w:rFonts w:eastAsia="IRNazanin" w:cs="IRNazanin"/>
          <w:color w:val="111111"/>
          <w:sz w:val="28"/>
          <w:szCs w:val="28"/>
          <w:rtl w:val="true"/>
          <w:lang w:bidi="fa-IR"/>
        </w:rPr>
        <w:t>.</w:t>
      </w:r>
    </w:p>
    <w:p>
      <w:pPr>
        <w:pStyle w:val="Heading3"/>
        <w:numPr>
          <w:ilvl w:val="2"/>
          <w:numId w:val="1"/>
        </w:numPr>
        <w:rPr/>
      </w:pPr>
      <w:bookmarkStart w:id="386" w:name="__RefHeading___Toc2152181_237004111"/>
      <w:bookmarkStart w:id="387" w:name="_Toc140"/>
      <w:bookmarkEnd w:id="386"/>
      <w:r>
        <w:rPr>
          <w:rtl w:val="true"/>
        </w:rPr>
        <w:t>چهار عنایت ویژه خداوند به انسان</w:t>
      </w:r>
      <w:bookmarkEnd w:id="387"/>
    </w:p>
    <w:p>
      <w:pPr>
        <w:pStyle w:val="Heading4"/>
        <w:numPr>
          <w:ilvl w:val="3"/>
          <w:numId w:val="1"/>
        </w:numPr>
        <w:rPr/>
      </w:pPr>
      <w:bookmarkStart w:id="388" w:name="__RefHeading___Toc2152183_237004111"/>
      <w:bookmarkStart w:id="389" w:name="_Toc141"/>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چهار عنایتی که پروردگار عالم در قرآن از آن‌ها سخن گفته و ارزش ذاتی انسان به ظهور آن‌ها بستگی دارد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خلافت،هدایت، کرامت،و معرفت،که به اجمال درباره هریک توضیحی می‌دهیم</w:t>
      </w:r>
      <w:r>
        <w:rPr>
          <w:rFonts w:eastAsia="IRNazanin" w:cs="IRNazanin"/>
          <w:color w:val="111111"/>
          <w:sz w:val="28"/>
          <w:szCs w:val="28"/>
          <w:rtl w:val="true"/>
          <w:lang w:bidi="fa-IR"/>
        </w:rPr>
        <w:t>.</w:t>
      </w:r>
    </w:p>
    <w:p>
      <w:pPr>
        <w:pStyle w:val="Heading4"/>
        <w:numPr>
          <w:ilvl w:val="3"/>
          <w:numId w:val="1"/>
        </w:numPr>
        <w:rPr/>
      </w:pPr>
      <w:bookmarkStart w:id="390" w:name="__RefHeading___Toc2152185_237004111"/>
      <w:bookmarkStart w:id="391" w:name="_Toc142"/>
      <w:bookmarkEnd w:id="390"/>
      <w:r>
        <w:rPr>
          <w:rtl w:val="true"/>
        </w:rPr>
        <w:t>الف</w:t>
      </w:r>
      <w:r>
        <w:rPr>
          <w:rtl w:val="true"/>
        </w:rPr>
        <w:t>.</w:t>
      </w:r>
      <w:r>
        <w:rPr>
          <w:rtl w:val="true"/>
        </w:rPr>
        <w:t>خلافت</w:t>
      </w:r>
      <w:bookmarkEnd w:id="391"/>
    </w:p>
    <w:p>
      <w:pPr>
        <w:pStyle w:val="Heading5"/>
        <w:numPr>
          <w:ilvl w:val="4"/>
          <w:numId w:val="1"/>
        </w:numPr>
        <w:rPr/>
      </w:pPr>
      <w:bookmarkStart w:id="392" w:name="__RefHeading___Toc2152187_237004111"/>
      <w:bookmarkStart w:id="393" w:name="_Toc143"/>
      <w:bookmarkEnd w:id="392"/>
      <w:r>
        <w:rPr>
          <w:rtl w:val="true"/>
        </w:rPr>
        <w:t>اشاره</w:t>
      </w:r>
      <w:bookmarkEnd w:id="393"/>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اول مقام خلافت است که بزرگان دین مسائل باارزشی را در کتاب‌های خود دراین‌باره طرح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قرآن چنین بر می‌آید</w:t>
      </w:r>
    </w:p>
    <w:p>
      <w:pPr>
        <w:pStyle w:val="BookText"/>
        <w:rPr/>
      </w:pPr>
      <w:r>
        <w:rPr>
          <w:rFonts w:ascii="IRNazanin" w:hAnsi="IRNazanin" w:eastAsia="IRNazanin"/>
          <w:color w:val="111111"/>
          <w:sz w:val="28"/>
          <w:sz w:val="28"/>
          <w:szCs w:val="28"/>
          <w:rtl w:val="true"/>
          <w:lang w:bidi="fa-IR"/>
        </w:rPr>
        <w:t>که گویی پروردگار یک‌بار مجلس بزرگی تشکیل داده که همه فرشتگان در آن حاضر بوده‌اند،زیرا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آنان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موضوع این جلسه نیز خبر مهمی بود که پروردگار به فرشتگان خود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خبر درباره خلق موجودی تازه بود که پروردگار هنوز به خلق آن دست نزده بود و می‌خواست آن را بیافریند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خلیفه خود در زمین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 آن زمان را یاد آر که پروردگارت به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یقین،جانشینی در زمین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موجودی را در زمین قرار می‌دهی که در آن به فساد و تباهی برخیزد و به ناحق خون‌ریزی کند و حال آن که ما تو را همواره با ستایشت تسبیح می‌گوییم و تقدیس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جانشین و قرار گرفتنش در زمین اسراری می‌دانم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علمای بزرگ اسلام،ظاهرا مرحوم علامه طباطبایی،رحمه اللّه، اصرار دارند که این خلافت خلافتی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نظر آن که این مقام را خاص یک نفر می‌دانند نمی‌پذیرد و آن را رد می‌کند و معتقد است این گروه عمق این آیه را درک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البته،پیش از ایشان هم بسیاری از علما همین نظریه را داشته‌اند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نظر آن بزرگوار این است که در این آیه،سیاق،کلمات،و نکره بودن لغت خلیفه شاهد این معناست که این مقام ساری و جاری در تمام انسان‌هاست نه این که متعلق به فرد خاصی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بعید است</w:t>
      </w:r>
      <w:bookmarkStart w:id="394" w:name="pg6294_44317"/>
    </w:p>
    <w:p>
      <w:pPr>
        <w:pStyle w:val="BookText"/>
        <w:rPr/>
      </w:pPr>
      <w:bookmarkEnd w:id="394"/>
      <w:r>
        <w:rPr>
          <w:rFonts w:ascii="IRNazanin" w:hAnsi="IRNazanin" w:eastAsia="IRNazanin"/>
          <w:color w:val="111111"/>
          <w:sz w:val="28"/>
          <w:sz w:val="28"/>
          <w:szCs w:val="28"/>
          <w:rtl w:val="true"/>
          <w:lang w:bidi="fa-IR"/>
        </w:rPr>
        <w:t>پروردگار عالم تمام فرشتگان را برای این مورد خطاب قرار داده باشد تا خبر خلافت یک فرد خاص را به آن‌ها بدهد،بلکه این مجلس برگزار گردید تا خبر خلق خلیفه خدا بر روی زمین به فرشتگان داده شود</w:t>
      </w:r>
      <w:r>
        <w:rPr>
          <w:rFonts w:eastAsia="IRNazanin" w:cs="IRNazanin"/>
          <w:color w:val="111111"/>
          <w:sz w:val="28"/>
          <w:szCs w:val="28"/>
          <w:rtl w:val="true"/>
          <w:lang w:bidi="fa-IR"/>
        </w:rPr>
        <w:t>.</w:t>
      </w:r>
    </w:p>
    <w:p>
      <w:pPr>
        <w:pStyle w:val="Heading5"/>
        <w:numPr>
          <w:ilvl w:val="4"/>
          <w:numId w:val="1"/>
        </w:numPr>
        <w:rPr/>
      </w:pPr>
      <w:bookmarkStart w:id="395" w:name="__RefHeading___Toc2152189_237004111"/>
      <w:bookmarkStart w:id="396" w:name="_Toc144"/>
      <w:bookmarkEnd w:id="395"/>
      <w:r>
        <w:rPr>
          <w:rtl w:val="true"/>
        </w:rPr>
        <w:t>معنای خلافت</w:t>
      </w:r>
      <w:bookmarkEnd w:id="396"/>
    </w:p>
    <w:p>
      <w:pPr>
        <w:pStyle w:val="BookText"/>
        <w:rPr/>
      </w:pPr>
      <w:r>
        <w:rPr>
          <w:rFonts w:ascii="IRNazanin" w:hAnsi="IRNazanin" w:eastAsia="IRNazanin"/>
          <w:color w:val="111111"/>
          <w:sz w:val="28"/>
          <w:sz w:val="28"/>
          <w:szCs w:val="28"/>
          <w:rtl w:val="true"/>
          <w:lang w:bidi="fa-IR"/>
        </w:rPr>
        <w:t>درباره مفهوم خلافت نظرات مختلفی عرضه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ساده‌ترین معنایی که برای خلافت آورده‌اند این است که به ملائکه خبر داده شد در عالم هستی آینه‌ای که بتواند اسماء و صفات خدا را در خود منعکس کند وجود ندارد،لذا خداوند اراده کرده چنین آینه‌ای بسازد تا این آینه در برابر جمال و جلال خداوند قرار نداشته باشد و بتواند مجموع اسماء و صفات حق را در خود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جالب دیگری که در باب مسأله خلافت وجود دارد این است که پروردگار می‌خواست به ملائکه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رصدخانه‌ای ایجاد کنم که بتواند از کره زمین با اعمال هستی ارتباط برقرار کند و نور اسماء و صفات مرا رصد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دیگر بر اساس معنی لغت خلافت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خلیفه به کسی می‌گویند که نایب مناب است و نشانه‌ها و آثار منوب عنه در او هست و منوب عنه می‌تواند او را به جای خود قرار بدهد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کارهای من را انجام بده،زیرا امین و وکیل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پس،انسان در کره زمین نماینده خدا و مجموعه‌ای از اسماء و صفات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خلافت است</w:t>
      </w:r>
      <w:r>
        <w:rPr>
          <w:rFonts w:eastAsia="IRNazanin" w:cs="IRNazanin"/>
          <w:color w:val="111111"/>
          <w:sz w:val="28"/>
          <w:szCs w:val="28"/>
          <w:rtl w:val="true"/>
          <w:lang w:bidi="fa-IR"/>
        </w:rPr>
        <w:t>.</w:t>
      </w:r>
    </w:p>
    <w:p>
      <w:pPr>
        <w:pStyle w:val="Heading5"/>
        <w:numPr>
          <w:ilvl w:val="4"/>
          <w:numId w:val="1"/>
        </w:numPr>
        <w:rPr/>
      </w:pPr>
      <w:bookmarkStart w:id="397" w:name="__RefHeading___Toc2152191_237004111"/>
      <w:bookmarkStart w:id="398" w:name="_Toc145"/>
      <w:bookmarkEnd w:id="397"/>
      <w:r>
        <w:rPr>
          <w:rtl w:val="true"/>
        </w:rPr>
        <w:t>سبب قرار گرفتن مقام خلافت در انسان</w:t>
      </w:r>
      <w:bookmarkEnd w:id="398"/>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سؤال پیش می‌آید که چه شد که خداوند این مقام را به انسان عنایت کرد؟زیرا ملائکه و جنّیان و آسمان‌ها و 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السموات</w:t>
      </w:r>
    </w:p>
    <w:p>
      <w:pPr>
        <w:pStyle w:val="BookText"/>
        <w:rPr/>
      </w:pPr>
      <w:r>
        <w:rPr>
          <w:rFonts w:ascii="IRNazanin" w:hAnsi="IRNazanin" w:eastAsia="IRNazanin"/>
          <w:color w:val="111111"/>
          <w:sz w:val="28"/>
          <w:sz w:val="28"/>
          <w:szCs w:val="28"/>
          <w:rtl w:val="true"/>
          <w:lang w:bidi="fa-IR"/>
        </w:rPr>
        <w:t>و ما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انسان خلق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پس،چرا خداوند،از میان این همه موجود،انسان را انتخاب کرد و مقام خلافت را به او داد؟ چرا جبرئیل،با آن مقام و عظمت،خلیفه نشد و انسان وکیل و خلیفه خدا قرار گرفت؟و سر آخر این که آیا انسان می‌تواند به واقع مظهر اسماء و صفات حق باشد؟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برای پاسخ به این سوال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عرب،نهایت صفت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می‌کنند نه با اسم فاعل؛مثلا، برای نشان دادن بالاترین حد علم یا رحمت می‌گویند علیم و رحیم نه عالم و راحم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مجید،پروردگار عالم درباره پیغمبر اسلام، صلی اللّه علیه و آله،می‌فرماید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یقینا،پیامبری از جنس خودتان به سویتان آمد که به رنج و مشقت افتادنتان بر او دشوار است،اشتیاق شدیدی به هدایت شما دارد و نسبت به مؤمنان رؤوف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صراحت بیان می‌دارد که صفت رحم در پیامبر به نهایت خود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نهایت رحمت و نهایت رأفت در این مرد جمع شده و او همه رأفت و رحمت 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می‌دانیم که رحیم یکی از صفات خداست،پس این آیه شاهدی است بر این مطلب که انسان می‌تواند آینه منعکس‌کننده اسماء و صفات حق باشد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البته،نباید از نظر دور داشت که این آینه،مانند هر آینه دیگری،قابل شکستن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شش جهت نیز به طرف این آینه سنگ می‌بارد،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درون خود انسان؛یعنی اگر انسان مواظبت نکند و مراقب رفتار و</w:t>
      </w:r>
    </w:p>
    <w:p>
      <w:pPr>
        <w:pStyle w:val="BookText"/>
        <w:rPr/>
      </w:pPr>
      <w:r>
        <w:rPr>
          <w:rFonts w:ascii="IRNazanin" w:hAnsi="IRNazanin" w:eastAsia="IRNazanin"/>
          <w:color w:val="111111"/>
          <w:sz w:val="28"/>
          <w:sz w:val="28"/>
          <w:szCs w:val="28"/>
          <w:rtl w:val="true"/>
          <w:lang w:bidi="fa-IR"/>
        </w:rPr>
        <w:t>کردار خود نباشد،چنان دیوانه می‌شود که خودش هم در مقام سنگ باران خود بر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 عدم مراقبتش خود را رجم می‌کند و این‌قدر از آینه بودن برای اسماء و صفات الهی دور می‌شود که از بارگاه قدس ربوبی رجم می‌شود و،در نهایت این بعد و فاصله،مصداقی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البته،این بعد هم مراتبی دارد که قرآن مجید سه مرحله آن را با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ضَلالٍ بَعِیدٍ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ضَلالٍ مُبِینٍ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ضَلالٍ کَبِیرٍ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می‌کند؛یعنی انسان ابتدا مقداری از بارگاه الهی دور می‌شود،بعد این فاصله بیشتر و بیشتر می‌شود تا این که نهایت دوری برایش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بدبختانه،این فاصله‌ها به دست خود انسان واقع می‌شود و اگرنه پروردگار عالم اهل رجم بندگانش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مهربان عالم اهل لعنت و غضب و آتش افروزی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مومنان در دعای کمیل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ما ذلک الظن بک و لا المعروف من فضلک و لا مشبه لما عاملت به الموحدین من برک و احسانک،فبالیقین اقطع لولا ما حکمت به من تعذیب جاحدیک،و قضیت به من اخلاد معاندیک لجعلت النار کلها بردا و سلاما و ما کان لاحد فیها مقرا و لا مقاما،لکنک تقدست اسماؤک اقسمت ان تملأها من الکافرین من الجنة و الناس اجمعین و ان تخلد فیها المعاندین،و انت جل ثناؤک قلت مبتدئا و تطولت بالانعام متکرما،افمن کان مومنا کمن کان فاسقا لا یستوون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امیر مومنان هم کلمه یقین را آورده است و هم کلمه قطع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فبالیقین اقطع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علی این امری صد درصد و بدیهی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واقعیت است و هیچ شکی در آن وجود ندارد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همه وجود قطع و یقین دارم</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بی‌شک،اگر همه بندگان خدا باطن ابراهیمی‌شان را نگاه می‌داشتند آتشی افروخته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همین مساله یقین دارد،لذا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سازندگان جهنم خود مردم هستند و این موضوع ربطی به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جلوه‌دهنده همه عنایات خداست و این ربطی به مردم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 جهنم‌سازی مربوط به خود مردم است و ربطی به خدا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هستند که روی حقیقت ابراهیمی خود پوشش نمرودی می‌گذارند و حقیقت موسوی خود را با حجاب فرعونی مخفی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روی حقیقت احمدی خود پوشش ابو جهلی می‌گذارند و،به همین دلیل،آتش افروخته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حقیقت،جهنم ساخته خود مردم است و آن را با کارها و با دست خود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مساله در این است که خداوند،در قرآن،بهشت را به خود نسبت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فَادْخُلِی فِی عِبادِی وَ ادْخُلِی جَنَّتِی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اما جهنم را به خود نسبت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ازاین‌رو،در قرآن 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ندارد،زیرا آتش افروز در واقع خود مردم هستند؛حتی آن‌جا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عَذابِی لَشَدِیدٌ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سخن پروردگار در باب کفران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ایجاد عذاب خود مردم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کلید برف و باران را خاموش کنم تا نیاید،اما مردم وسیله‌ساز خاموشی این کلید هستند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مردم با زبان خود از من می‌خواهند کلید خاموشی را نزنم،اما گناهانشان می‌گوید کلید نعمت‌ها را خاموش کنم تا به سوی آن‌ها حرکت نکند،زیرا اعمال هم مانند زبان درخواست‌هایی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نوعی دعاست،اما دعای برعکس و خطا و اشتباه؛زیرا کسی که گناه می‌کند به پروردگار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خود را با من قطع کن،لطف خود را از من بردار،رحمت خود را از من منع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طبیعت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bookmarkStart w:id="399" w:name="pg6294_44321"/>
    </w:p>
    <w:p>
      <w:pPr>
        <w:pStyle w:val="BookText"/>
        <w:rPr/>
      </w:pPr>
      <w:bookmarkEnd w:id="399"/>
      <w:r>
        <w:rPr>
          <w:rFonts w:ascii="IRNazanin" w:hAnsi="IRNazanin" w:eastAsia="IRNazanin"/>
          <w:color w:val="111111"/>
          <w:sz w:val="28"/>
          <w:sz w:val="28"/>
          <w:szCs w:val="28"/>
          <w:rtl w:val="true"/>
          <w:lang w:bidi="fa-IR"/>
        </w:rPr>
        <w:t>خلافت مقام باعظمتی است،زیرا خداوند به ملائکه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آینه‌ای بسازم که اسماء و صفات مرا در خود منعکس کند و در زمین،در همۀ چیزها نشانه من و به تعبیری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400" w:name="__RefHeading___Toc2152193_237004111"/>
      <w:bookmarkStart w:id="401" w:name="_Toc146"/>
      <w:bookmarkEnd w:id="400"/>
      <w:r>
        <w:rPr>
          <w:rtl w:val="true"/>
        </w:rPr>
        <w:t>پیامبر آینه خداست</w:t>
      </w:r>
      <w:bookmarkEnd w:id="401"/>
    </w:p>
    <w:p>
      <w:pPr>
        <w:pStyle w:val="BookText"/>
        <w:rPr/>
      </w:pPr>
      <w:r>
        <w:rPr>
          <w:rFonts w:ascii="IRNazanin" w:hAnsi="IRNazanin" w:eastAsia="IRNazanin"/>
          <w:color w:val="111111"/>
          <w:sz w:val="28"/>
          <w:sz w:val="28"/>
          <w:szCs w:val="28"/>
          <w:rtl w:val="true"/>
          <w:lang w:bidi="fa-IR"/>
        </w:rPr>
        <w:t>سنی و شیعه روایت عجیبی از پیامبر اکرم نقل کرده‌اند که خیلی 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چشم دیدن این وجود شریف را به ما نیز مرحمت می‌کردند تا می‌فهمیدیم پیغمبر اسلام،صلی اللّه علیه و آله،چه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راستی،اگر خود ایشان این سخن را نمی‌فرمودند،چه کسی می‌خواست آن را بگوید؟گمان نباید کرد تعریف از خود همه‌جا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موقعیت‌هایی وجود دارد که نشان دادن حقیقت واجب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این‌جا،دیگر مسأله خودنمایی و ریا و تظاهر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از این که در ارواح طیبه اولیای الهی چنین مسائلی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مساله این است که به شهادت کسی که از ابتدای خلقت کینه ما را به دل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قادر به وسوسه برگزیدگان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شیطان از خداوند خواست تا روز قیامت زنده بماند و خداوند درخواست او را پذیرفت،او به پروردگار عالم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سوگند،همه آنان را گمراه می‌کنم،مگر بندگان خالص شده‌ات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شیطان گواهی می‌دهد که گذرش به انسان‌های مخلص نمی‌افتد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قرآن این معنا را بیان می‌کند،دیگر درباره عباد مخلص خدا هرچه بخواهیم بنویسیم و بگوییم باید پاکی محض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لذا،در کتب شیعه و</w:t>
      </w:r>
    </w:p>
    <w:p>
      <w:pPr>
        <w:pStyle w:val="BookText"/>
        <w:rPr/>
      </w:pPr>
      <w:r>
        <w:rPr>
          <w:rFonts w:ascii="IRNazanin" w:hAnsi="IRNazanin" w:eastAsia="IRNazanin"/>
          <w:color w:val="111111"/>
          <w:sz w:val="28"/>
          <w:sz w:val="28"/>
          <w:szCs w:val="28"/>
          <w:rtl w:val="true"/>
          <w:lang w:bidi="fa-IR"/>
        </w:rPr>
        <w:t>سنی،هر مطلب دیگری که در حق انبیا و ائمه،علیهم السلام،آمده که با این معیار سازگار نیست صد درصد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پس،آنچه اهل سنت درباره بعضی روش‌ها و منش‌های پیغمبر،صلی اللّه علیه و آله،نوشته‌اند کاملا ضد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آری،اگر گذر شیطان به این انسان‌ها می‌افتاد و او را در آنان راهی بود،می‌شد این نسبت‌ها را به پیغمبر و ائمه طاهرین پذیرفت یا حداقل احتمال درستی آن‌ها را داد،ولی با توجه به این آیه قرآن پذیرش آن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هم که به این حرف‌ها دل داده‌اند و درباره آن‌ها می‌نویسند دلیل کمال بی‌معرفتی‌شان با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ابلیس معترف است که گذرش در خیمه حیات مخلصین نمی‌افتد، چرا شما چیزهایی در کتاب‌ها یا مقاله‌های خود می‌نویسید که نشان می‌دهد گذر شیطان به راحتی در خیمه حیات انبیا و ائمه می‌افتاده است و با آن‌ها هم می‌توانسته بازی کند و سرشان کلاه بگذارد؟مشکل این عده این است که دچار جهل‌اند و خود را میزان تشخیص واقعیات قرار داده‌اند و خیال کرده‌اند پیغمبر خدا هم مثل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شیطان اعلام می‌کند که گذر من به آن‌ها نمی‌افتد،دیگر درباره مقام انبیا و ائمه غیر از مثبت گفتن و مثبت نوشتن راهی باقی نمی‌ماند،زیرا همه راه‌ها از خداوند بسته و حجت بر همه تمام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این مبنا را قبول نکند،نبوت و امامت از حجیت خواهد افتاد و دیگر نمی‌توان به هیچ پیامبر یا امامی اعتماد کرد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بازی‌های عجیبی در دنیا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چه هنرمندانه با همه اعوان و انصار داخلی و خارجی خود برای آسیب رساندن به آبروی مخلصین هجوم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البته،این‌ها خیال می‌کنند که با چنین سخنانی به خیمه حیات پیغمبر،صلی اللّه علیه و آله،هجوم آورده‌اند و</w:t>
      </w:r>
      <w:bookmarkStart w:id="402" w:name="pg6294_44323"/>
    </w:p>
    <w:p>
      <w:pPr>
        <w:pStyle w:val="BookText"/>
        <w:rPr/>
      </w:pPr>
      <w:bookmarkEnd w:id="402"/>
      <w:r>
        <w:rPr>
          <w:rFonts w:ascii="IRNazanin" w:hAnsi="IRNazanin" w:eastAsia="IRNazanin"/>
          <w:color w:val="111111"/>
          <w:sz w:val="28"/>
          <w:sz w:val="28"/>
          <w:szCs w:val="28"/>
          <w:rtl w:val="true"/>
          <w:lang w:bidi="fa-IR"/>
        </w:rPr>
        <w:t>فضائل پیغمبر و ائمه را به غارت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خود نگهدار نور خویش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نیز گرفتار بیماری صعبی شده‌اند که علاجش تنها و تنها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و ما از قرآن آنچه را برای مؤمنان مایه درمان و رحمت است نازل می‌کنیم و ستمکاران را جز خسارت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انسان‌ها به واقع آدم باشند و انصاف داشته باشند،کافی است به همین آیه نگاه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دیگر قلم انحرافی و زبان آلوده را به این حریم نکشانند؛زیرا کسی که اهل قرآن است و در سخنانش انصاف را رعایت می‌کند این‌گونه است و خیلی صاف و شفاف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راحل،رحمه اللّه،بارها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در این مملکت و این حکومت انجام دادیم،از انقلاب و برخورد با طاغوت و کشته شدن و کشته دادن،درسی است که از حضرت سید الشهداء،علیه السلام،گرفته‌ایم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حسین انسانی است که شیطان در حریم او راه ندارد،پس منش و روش و حرکات او برای ما حجت است</w:t>
      </w:r>
      <w:r>
        <w:rPr>
          <w:rFonts w:eastAsia="IRNazanin" w:cs="IRNazanin"/>
          <w:color w:val="111111"/>
          <w:sz w:val="28"/>
          <w:szCs w:val="28"/>
          <w:rtl w:val="true"/>
          <w:lang w:bidi="fa-IR"/>
        </w:rPr>
        <w:t>.</w:t>
      </w:r>
    </w:p>
    <w:p>
      <w:pPr>
        <w:pStyle w:val="Heading5"/>
        <w:numPr>
          <w:ilvl w:val="4"/>
          <w:numId w:val="1"/>
        </w:numPr>
        <w:rPr/>
      </w:pPr>
      <w:bookmarkStart w:id="403" w:name="__RefHeading___Toc2152195_237004111"/>
      <w:bookmarkStart w:id="404" w:name="_Toc147"/>
      <w:bookmarkEnd w:id="403"/>
      <w:r>
        <w:rPr>
          <w:rtl w:val="true"/>
        </w:rPr>
        <w:t>وجوب شناخت مقام و جایگاه معصومین</w:t>
      </w:r>
      <w:r>
        <w:rPr>
          <w:rtl w:val="true"/>
        </w:rPr>
        <w:t>(</w:t>
      </w:r>
      <w:r>
        <w:rPr>
          <w:rtl w:val="true"/>
        </w:rPr>
        <w:t>علیهم السلام</w:t>
      </w:r>
      <w:r>
        <w:rPr>
          <w:rtl w:val="true"/>
        </w:rPr>
        <w:t>)</w:t>
      </w:r>
      <w:bookmarkEnd w:id="404"/>
    </w:p>
    <w:p>
      <w:pPr>
        <w:pStyle w:val="BookText"/>
        <w:rPr/>
      </w:pPr>
      <w:r>
        <w:rPr>
          <w:rFonts w:ascii="IRNazanin" w:hAnsi="IRNazanin" w:eastAsia="IRNazanin"/>
          <w:color w:val="111111"/>
          <w:sz w:val="28"/>
          <w:sz w:val="28"/>
          <w:szCs w:val="28"/>
          <w:rtl w:val="true"/>
          <w:lang w:bidi="fa-IR"/>
        </w:rPr>
        <w:t>پیغمبرشناسی و امام‌شناسی بابی است مانند خداشناسی و واجب است همه مردم این حجت‌های به هم پیوسته الهی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شهادت خودش در خیمه حیات آنان راه ندارد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هرچه بگویند و هرچه انجام دهند حجت می‌شود و اگر در روایتی از خودشان هم تعریفی بکنند،حمل بر خودستایی نمی‌شود و حق بودن و ثابت بودنش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خودشان هم باید این سخنان را بگویند کسی دیگر نیست تا بگوید،این‌جا دیگر عرصه ریا و خودنمایی نیست، چون دشمنی که ریا و هوس و خیال را در ادمی ایجاد می‌کند و در آن‌جا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از خود تعریف کردن هم نیست،یعنی نمی‌خواهد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هستم،پس برای من زنده باد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حقیقتی را بیان کند و حقیقت خلافت انسان را نشان دهد که خلیفه یعنی آینه نشان‌دهنده اسماء و صفات خدا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هرکس مرا نگاه کند،به تحقیق خدا را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چیزی جز عالم و عقل و رحمت و حکمت و لطف و ودّ و ودود و غفور و عفوّ و بدیع و قدوس است؟من آینه صفات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پس،اگر مرا ببینید،او را دیده‌اید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این روایت را اهل سنت هم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می‌گوید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طواف کعبه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را ندیدم،ولی با دو گوش خودم این صدا را شنیدم که گوینده داشت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عالم،هرکس می‌خواهد مستقیما با وجود مقدس پروردگار بیعت کند و دست در دست خدا بگذارد،بیاید با حسین بن علی بیعت کند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از کیست؟آن صدای که بود؟ابن عباس از این سخنی که نقل کرده منفعتی می‌برده؟یا مگر حسین بن علی مثل ما بوده که از تعریف و تمجید مردم خوشش بیاید؟آن‌جا که شیطان راه نداشته است، آن‌جا خلوص کامل،اسماء الهی و اوصاف الهی موج می‌زده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درباره امیر المؤمنین،علیه السلام،سخن عجیبی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چه‌طور خودم را قانع کنم و بگویم چه کسی در نجف دفن است؟بگویم آدم دفن است؟نوح دفن است؟ابراهیم دفن است؟موسی دفن است؟ عیسی دفن است؟چه بگویم که هم حق مطلب ادا شود و هم خودم قانع شوم و دلم آرام بگیرد؟آخر باید طوری می‌گفتم که قلبم کاملا آرام می‌گرفت،لذا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مدفن آدم و نوح و ابراهیم و اسماعیل نیست، نور خدا در آن مدفون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علی،علیه السلام،کسی است که به ارزش خود واقف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انبیای الهی و ائمه اطهار،علیهم السلام،کسانی بودند که جایگاه و ارزش خود را در عالم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ازاین‌رو،با غیر خدا معامله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بفهمد در این عالم جایگاهش کجاست و چقدر می‌ارزد،با هیچ‌کس معامله نمی‌شود،اگرچه این معامله دریا دریا لذت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تنها با خدا معامله می‌شود،اگرچه بلا در برش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ارزش خود را بشناسد،چنین رفتاری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با یک تلفن،یک نامه فدایت شوم،یک فیلم،یک ماهواره،یک حزب، یک گروه،مبلغی پول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را معامله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که به طور کامل اسیر شد و ارزش‌هایش به غارت رفت،به حال خود رها می‌شود و بی‌نصیب و بدبخت روزگار خواهد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انسان بسیار زیاد است و شناخت این ارزش‌ها جزو واجبات است؛چون اگر انسان ارزش خود را نشناسد،خیلی زود معامله می‌شود و نوکر همه‌چیز و حمّال همه‌چیز خواهد شد و بار هوس‌های خود و هواپرستان دیگر را به دوش خواهد کشید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حسین،علیه السلام،مردی به دربار یزید آمد و این</w:t>
      </w:r>
    </w:p>
    <w:p>
      <w:pPr>
        <w:pStyle w:val="BookText"/>
        <w:rPr/>
      </w:pPr>
      <w:r>
        <w:rPr>
          <w:rFonts w:ascii="IRNazanin" w:hAnsi="IRNazanin" w:eastAsia="IRNazanin"/>
          <w:color w:val="111111"/>
          <w:sz w:val="28"/>
          <w:sz w:val="28"/>
          <w:szCs w:val="28"/>
          <w:rtl w:val="true"/>
          <w:lang w:bidi="fa-IR"/>
        </w:rPr>
        <w:t>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قر رکابی فضة و ذهبا أنا قتلت السید المحجبا</w:t>
      </w:r>
    </w:p>
    <w:p>
      <w:pPr>
        <w:pStyle w:val="BookText"/>
        <w:rPr/>
      </w:pPr>
      <w:r>
        <w:rPr>
          <w:rFonts w:ascii="IRNazanin" w:hAnsi="IRNazanin" w:eastAsia="IRNazanin"/>
          <w:color w:val="111111"/>
          <w:sz w:val="28"/>
          <w:sz w:val="28"/>
          <w:szCs w:val="28"/>
          <w:rtl w:val="true"/>
          <w:lang w:bidi="fa-IR"/>
        </w:rPr>
        <w:t>قتلت خیر الناس اما و أبا و خیرهم إذ ینسبون النسبا</w:t>
      </w:r>
    </w:p>
    <w:p>
      <w:pPr>
        <w:pStyle w:val="BookText"/>
        <w:rPr/>
      </w:pPr>
      <w:r>
        <w:rPr>
          <w:rFonts w:ascii="IRNazanin" w:hAnsi="IRNazanin" w:eastAsia="IRNazanin"/>
          <w:color w:val="111111"/>
          <w:sz w:val="28"/>
          <w:sz w:val="28"/>
          <w:szCs w:val="28"/>
          <w:rtl w:val="true"/>
          <w:lang w:bidi="fa-IR"/>
        </w:rPr>
        <w:t>به 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سر تا پای مرا از طلا و نقره پر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مردک؟گفت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من کسی را کشتم که از نظر جد و پدر و مادر نمونه‌ای در عالم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تو،واقعا حسین بن علی از نظر جد و پدر و مادر از همه بالاتر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می‌دانستی این مرد این مقدار ارزش دارد،چرا او را کشتی؟بعد دستور داد گردنش را بزنند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به او ندادند و جانش را هم گرفتند، چون دیگر کاری با او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ابن زیاد با این سی هزار نفر کارش همین بود که حسین بن علی،علیهما السلام،را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که کارشان تمام شد،آن‌ها هم به وعده‌هایشان،آن‌طور که انتظار می‌رفت،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معامله شدن با غیر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ارزش گوهر وجود خود را بفهمد،محال است با غیر حق وارد معامله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بداند که رفته‌رفته آن‌قدر بی‌ارزش می‌شود که به صفر می‌رسد و بعد شروع می‌کند به زیر صفر حرکت کردن و به سوی بی‌نهایت کوچک‌ها رفتن و به تعبیر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شَیْئاً مَذْکُوراً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می‌شود،دست از این معامله بر می‌دارد و یوسف وجودش را به این قیمت‌های نازل نمی‌فروشد و این شعر حافظ را مدام مرور می‌کند که فرمود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 مفروش به دنیا که بسی سود نکرد آن که یوسف به زر ناسره بفروخته بود </w:t>
      </w:r>
      <w:r>
        <w:rPr>
          <w:rFonts w:eastAsia="IRNazanin" w:cs="IRNazanin"/>
          <w:color w:val="111111"/>
          <w:sz w:val="28"/>
          <w:szCs w:val="28"/>
          <w:lang w:bidi="fa-IR"/>
        </w:rPr>
        <w:t>26</w:t>
      </w:r>
      <w:bookmarkStart w:id="405" w:name="pg6294_44327"/>
    </w:p>
    <w:p>
      <w:pPr>
        <w:pStyle w:val="BookText"/>
        <w:rPr/>
      </w:pPr>
      <w:bookmarkEnd w:id="405"/>
      <w:r>
        <w:rPr>
          <w:rFonts w:ascii="IRNazanin" w:hAnsi="IRNazanin" w:eastAsia="IRNazanin"/>
          <w:color w:val="111111"/>
          <w:sz w:val="28"/>
          <w:sz w:val="28"/>
          <w:szCs w:val="28"/>
          <w:rtl w:val="true"/>
          <w:lang w:bidi="fa-IR"/>
        </w:rPr>
        <w:t>او ارزش خود را برتر از همه‌چیز می‌داند و دنیا و آخرت را در کنار آن کوچک می‌بیند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عالم قیمت خود گفته‌ای نرخ بالا کن که ارزانی هنوز </w:t>
      </w:r>
      <w:r>
        <w:rPr>
          <w:rFonts w:eastAsia="IRNazanin" w:cs="IRNazanin"/>
          <w:color w:val="111111"/>
          <w:sz w:val="28"/>
          <w:szCs w:val="28"/>
          <w:lang w:bidi="fa-IR"/>
        </w:rPr>
        <w:t>27</w:t>
      </w:r>
    </w:p>
    <w:p>
      <w:pPr>
        <w:pStyle w:val="Heading5"/>
        <w:numPr>
          <w:ilvl w:val="4"/>
          <w:numId w:val="1"/>
        </w:numPr>
        <w:rPr/>
      </w:pPr>
      <w:bookmarkStart w:id="406" w:name="__RefHeading___Toc2152197_237004111"/>
      <w:bookmarkStart w:id="407" w:name="_Toc148"/>
      <w:bookmarkEnd w:id="406"/>
      <w:r>
        <w:rPr>
          <w:rtl w:val="true"/>
        </w:rPr>
        <w:t>ارزش امیر تیمور گورکانی</w:t>
      </w:r>
      <w:bookmarkEnd w:id="407"/>
    </w:p>
    <w:p>
      <w:pPr>
        <w:pStyle w:val="BookText"/>
        <w:rPr/>
      </w:pPr>
      <w:r>
        <w:rPr>
          <w:rFonts w:ascii="IRNazanin" w:hAnsi="IRNazanin" w:eastAsia="IRNazanin"/>
          <w:color w:val="111111"/>
          <w:sz w:val="28"/>
          <w:sz w:val="28"/>
          <w:szCs w:val="28"/>
          <w:rtl w:val="true"/>
          <w:lang w:bidi="fa-IR"/>
        </w:rPr>
        <w:t xml:space="preserve">بنیانگذار سلسله تیموریان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 تیمور گورکانی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لشکرکشی‌های طولانی و خونریزی فراوان کشور پهناوری را به وسعت آورد که از دهلی تا دمشق و از دریاچه آرال تا خلیج فارس وسعت داشت و قصد داشت همه جهان را فتح کند که عمرش کفاف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او یک روز، در سمرقند،بعد از برگشتن از یکی از جنگ‌هایش،عزم رفتن به حمام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اجازه گرفتند مطابق رسم حمام را برای او فرق کنند</w:t>
      </w:r>
      <w:r>
        <w:rPr>
          <w:rFonts w:eastAsia="IRNazanin" w:cs="IRNazanin"/>
          <w:color w:val="111111"/>
          <w:sz w:val="28"/>
          <w:szCs w:val="28"/>
          <w:rtl w:val="true"/>
          <w:lang w:bidi="fa-IR"/>
        </w:rPr>
        <w:t>... .</w:t>
      </w:r>
    </w:p>
    <w:p>
      <w:pPr>
        <w:pStyle w:val="Heading5"/>
        <w:numPr>
          <w:ilvl w:val="4"/>
          <w:numId w:val="1"/>
        </w:numPr>
        <w:rPr/>
      </w:pPr>
      <w:bookmarkStart w:id="408" w:name="__RefHeading___Toc2152199_237004111"/>
      <w:bookmarkStart w:id="409" w:name="_Toc149"/>
      <w:bookmarkEnd w:id="408"/>
      <w:r>
        <w:rPr>
          <w:rtl w:val="true"/>
        </w:rPr>
        <w:t xml:space="preserve">ببین تفاوت ره از کجاست تا به کجا </w:t>
      </w:r>
      <w:r>
        <w:rPr/>
        <w:t>30</w:t>
      </w:r>
      <w:bookmarkEnd w:id="409"/>
    </w:p>
    <w:p>
      <w:pPr>
        <w:pStyle w:val="BookText"/>
        <w:rPr/>
      </w:pPr>
      <w:r>
        <w:rPr>
          <w:rFonts w:ascii="IRNazanin" w:hAnsi="IRNazanin" w:eastAsia="IRNazanin"/>
          <w:color w:val="111111"/>
          <w:sz w:val="28"/>
          <w:sz w:val="28"/>
          <w:szCs w:val="28"/>
          <w:rtl w:val="true"/>
          <w:lang w:bidi="fa-IR"/>
        </w:rPr>
        <w:t>روزی،در مدینه،امام صادق،علیه السلام،به حمام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حضرت از در حمام وارد شدند،حمامی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چند دقیقه صبر کنید تا حمام را برای شما قرق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با مردم باشم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اما،سربازان تیمور رفتند و حمام را برای او قرق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حمام‌های قدیم هم این‌طور بود که به اندازه هفت هشت پله پایین می‌رفت و ستون‌های پهن و سقف گنبدی داشت و کمی هم تاریک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سربازها مردم را از حمام بیرون کردند،با این حال،در گوشه‌ای از حمام پیرمرد محاسن سفیدی باقی مانده بود که داشت به خودش کیسه می‌کشید و سربازان او را ندیده بودند تا بیرونش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وقتی،امیر تیمور وارد حمام شد،لنگی به خودش بست که مخصوص او بافته شده بود و مثلا اگر لنگ‌های معمولی یک قران می‌ارزید،لنگ او دویست تومان قیمت داشت</w:t>
      </w:r>
      <w:r>
        <w:rPr>
          <w:rFonts w:eastAsia="IRNazanin" w:cs="IRNazanin"/>
          <w:color w:val="111111"/>
          <w:sz w:val="28"/>
          <w:szCs w:val="28"/>
          <w:rtl w:val="true"/>
          <w:lang w:bidi="fa-IR"/>
        </w:rPr>
        <w:t>.</w:t>
      </w:r>
      <w:bookmarkStart w:id="410" w:name="pg6294_44328"/>
    </w:p>
    <w:p>
      <w:pPr>
        <w:pStyle w:val="BookText"/>
        <w:rPr/>
      </w:pPr>
      <w:bookmarkEnd w:id="410"/>
      <w:r>
        <w:rPr>
          <w:rFonts w:ascii="IRNazanin" w:hAnsi="IRNazanin" w:eastAsia="IRNazanin"/>
          <w:color w:val="111111"/>
          <w:sz w:val="28"/>
          <w:sz w:val="28"/>
          <w:szCs w:val="28"/>
          <w:rtl w:val="true"/>
          <w:lang w:bidi="fa-IR"/>
        </w:rPr>
        <w:t>به راستی،چه بدن‌هایی که لیاقت یک لنگ معمولی را هم ندارند،اما لنگ دویست تومانی می‌بندند؟چه بدن‌هایی که لیاقت دوچرخه را هم ندارند،اما در ماشین سی میلیون تومانی می‌نشینند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کاش،روزی ارزش‌های واقعی برای مردم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پیرمرد تمام شد،بی‌خبر از همه‌جا بلند شد تا به خزینه برود که مأمورها او را دیدند و به سمتش دویدند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تیمور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چه‌خبر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حمام را قرق کردیم،اما این پیرمرد را ندیدیم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رهایش کنید،این پیرمرد که نمی‌تواند ما را ترور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بعد،رو به او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بدون این که بترسد و خودش را ببازد جلو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ارزش خودش را بفهمد با بزرگ‌ترین فرد عالم هم که روبه‌رو بشود،ترسی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پیرمرد،مرا شناختی؟گفت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لنگ را مرا می‌دانی؟گفت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خودم را 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تو،تیمور جهان‌گشا چند می‌ارزد؟پیرمرد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بی‌معرفت،فقط لنگم دویست تومان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با لنگت حساب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واقع،چقدر دل انسان برای این دسته از مخلوقات خدا که ارزش خود را نمی‌دانند 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بحرانی دچار شده‌اند که از آن خلاصی ندارند و ارزششان آن‌قدر پایین آمده که قیمتشان قیمت همان لباسی است که به تن دارند یا ماشینی است که بر آن سوار هستند</w:t>
      </w:r>
      <w:r>
        <w:rPr>
          <w:rFonts w:eastAsia="IRNazanin" w:cs="IRNazanin"/>
          <w:color w:val="111111"/>
          <w:sz w:val="28"/>
          <w:szCs w:val="28"/>
          <w:rtl w:val="true"/>
          <w:lang w:bidi="fa-IR"/>
        </w:rPr>
        <w:t>.</w:t>
      </w:r>
    </w:p>
    <w:p>
      <w:pPr>
        <w:pStyle w:val="Heading4"/>
        <w:numPr>
          <w:ilvl w:val="3"/>
          <w:numId w:val="1"/>
        </w:numPr>
        <w:rPr/>
      </w:pPr>
      <w:bookmarkStart w:id="411" w:name="__RefHeading___Toc2152201_237004111"/>
      <w:bookmarkStart w:id="412" w:name="_Toc150"/>
      <w:bookmarkEnd w:id="411"/>
      <w:r>
        <w:rPr>
          <w:rtl w:val="true"/>
        </w:rPr>
        <w:t>ب</w:t>
      </w:r>
      <w:r>
        <w:rPr>
          <w:rtl w:val="true"/>
        </w:rPr>
        <w:t>.</w:t>
      </w:r>
      <w:r>
        <w:rPr>
          <w:rtl w:val="true"/>
        </w:rPr>
        <w:t>کرامت</w:t>
      </w:r>
      <w:bookmarkEnd w:id="412"/>
    </w:p>
    <w:p>
      <w:pPr>
        <w:pStyle w:val="BookText"/>
        <w:rPr/>
      </w:pPr>
      <w:r>
        <w:rPr>
          <w:rFonts w:ascii="IRNazanin" w:hAnsi="IRNazanin" w:eastAsia="IRNazanin"/>
          <w:color w:val="111111"/>
          <w:sz w:val="28"/>
          <w:sz w:val="28"/>
          <w:szCs w:val="28"/>
          <w:rtl w:val="true"/>
          <w:lang w:bidi="fa-IR"/>
        </w:rPr>
        <w:t>فیض دوم کرامت است</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bookmarkStart w:id="413" w:name="pg6294_44329"/>
    </w:p>
    <w:p>
      <w:pPr>
        <w:pStyle w:val="BookText"/>
        <w:rPr/>
      </w:pPr>
      <w:bookmarkEnd w:id="413"/>
      <w:r>
        <w:rPr>
          <w:rFonts w:ascii="IRNazanin" w:hAnsi="IRNazanin" w:eastAsia="IRNazanin"/>
          <w:color w:val="111111"/>
          <w:sz w:val="28"/>
          <w:sz w:val="28"/>
          <w:szCs w:val="28"/>
          <w:rtl w:val="true"/>
          <w:lang w:bidi="fa-IR"/>
        </w:rPr>
        <w:t>به یقین،فرزندان آدم را کرامت دادیم و آنان را در خشکی و دریا بر مرکب‌هایی که در اختیارشان گذاشتیم سوار کردیم،و به آنان از نعمت‌های پاکیزه روزی بخشیدیم و آنان را بر بسیاری از آفریده‌های خود برتری کامل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و کرامت لغت جامعی است که تمام فضایل انسانی در آن جمع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این کرامت را به انسان داده است که مقام خلافت را برای او مقرر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روایتی درباره اهل کرامت وارد شده است که بسیار شگفت‌آور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آن‌ها که اهل کرامت هستند،روز قیامت از مقابل صد و بیست و چهار هزار پیغمبر، علیهم السلام،رد شود،به احترام او همه ما از جایمان بلند می‌شویم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کرامتی که خدا به انسان داده باارزش است</w:t>
      </w:r>
      <w:r>
        <w:rPr>
          <w:rFonts w:eastAsia="IRNazanin" w:cs="IRNazanin"/>
          <w:color w:val="111111"/>
          <w:sz w:val="28"/>
          <w:szCs w:val="28"/>
          <w:rtl w:val="true"/>
          <w:lang w:bidi="fa-IR"/>
        </w:rPr>
        <w:t>.</w:t>
      </w:r>
    </w:p>
    <w:p>
      <w:pPr>
        <w:pStyle w:val="Heading4"/>
        <w:numPr>
          <w:ilvl w:val="3"/>
          <w:numId w:val="1"/>
        </w:numPr>
        <w:rPr/>
      </w:pPr>
      <w:bookmarkStart w:id="414" w:name="__RefHeading___Toc2152203_237004111"/>
      <w:bookmarkStart w:id="415" w:name="_Toc151"/>
      <w:bookmarkEnd w:id="414"/>
      <w:r>
        <w:rPr>
          <w:rtl w:val="true"/>
        </w:rPr>
        <w:t>ج</w:t>
      </w:r>
      <w:r>
        <w:rPr>
          <w:rtl w:val="true"/>
        </w:rPr>
        <w:t>.</w:t>
      </w:r>
      <w:r>
        <w:rPr>
          <w:rtl w:val="true"/>
        </w:rPr>
        <w:t>هدایت</w:t>
      </w:r>
      <w:bookmarkEnd w:id="415"/>
    </w:p>
    <w:p>
      <w:pPr>
        <w:pStyle w:val="BookText"/>
        <w:rPr/>
      </w:pPr>
      <w:r>
        <w:rPr>
          <w:rFonts w:ascii="IRNazanin" w:hAnsi="IRNazanin" w:eastAsia="IRNazanin"/>
          <w:color w:val="111111"/>
          <w:sz w:val="28"/>
          <w:sz w:val="28"/>
          <w:szCs w:val="28"/>
          <w:rtl w:val="true"/>
          <w:lang w:bidi="fa-IR"/>
        </w:rPr>
        <w:t>مقام سوم مقام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عده‌ای بگویند هدایت مختص به انسان نیست و در تمام موجودات ساری است،زیرا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 فِی یَوْمَیْنِ وَ أَوْحی فِی کُلِّ سَماءٍ أَمْرَها وَ زَیَّنَّا السَّماءَ الدُّنْیا بِمَصابِیحَ وَ حِفْظاً ذلِکَ تَقْدِیرُ الْعَزِیزِ الْعَلِیمِ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پس آن‌ها را در دو روز به صورت هفت آسمان به انجام رسانید و محکم و استوار ساخت و به هر آسمانی کار آن را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آسمان دنیا را با چراغ‌هایی آرایش دادیم و از استراق سمع شیطان‌ها حفظ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اندازه‌گیری توانای شکست‌ناپذیر و دانا</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هدایت هدایت تکوینی پروردگار است و این</w:t>
      </w:r>
      <w:bookmarkStart w:id="416" w:name="pg6294_44330"/>
    </w:p>
    <w:p>
      <w:pPr>
        <w:pStyle w:val="BookText"/>
        <w:rPr/>
      </w:pPr>
      <w:bookmarkEnd w:id="416"/>
      <w:r>
        <w:rPr>
          <w:rFonts w:ascii="IRNazanin" w:hAnsi="IRNazanin" w:eastAsia="IRNazanin"/>
          <w:color w:val="111111"/>
          <w:sz w:val="28"/>
          <w:sz w:val="28"/>
          <w:szCs w:val="28"/>
          <w:rtl w:val="true"/>
          <w:lang w:bidi="fa-IR"/>
        </w:rPr>
        <w:t>عامل ارزش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هدایتی که خداوند نصیب انسان کرده هدایت تشریعی است و هدایت تشریعی عامل ارزش والای وجود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این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اهْبِطُوا مِنْها جَمِیعاً فَإِمّا یَأْتِیَنَّکُمْ مِنِّی هُدیً فَمَنْ تَبِعَ هُدایَ فَلا خَوْفٌ عَلَیْهِمْ وَ لا هُمْ یَحْزَنُونَ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از آن مرتبه و مقام فرود آیید؛چنانچه از سوی من هدایتی برای شما آمد،پس کسانی که از هدایتم پیروی کنند نه ترسی بر آنان است و نه اندوهگین شوند</w:t>
      </w:r>
      <w:r>
        <w:rPr>
          <w:rFonts w:eastAsia="IRNazanin" w:cs="IRNazanin"/>
          <w:color w:val="111111"/>
          <w:sz w:val="28"/>
          <w:szCs w:val="28"/>
          <w:rtl w:val="true"/>
          <w:lang w:bidi="fa-IR"/>
        </w:rPr>
        <w:t>.</w:t>
      </w:r>
    </w:p>
    <w:p>
      <w:pPr>
        <w:pStyle w:val="Heading4"/>
        <w:numPr>
          <w:ilvl w:val="3"/>
          <w:numId w:val="1"/>
        </w:numPr>
        <w:rPr/>
      </w:pPr>
      <w:bookmarkStart w:id="417" w:name="__RefHeading___Toc2152205_237004111"/>
      <w:bookmarkStart w:id="418" w:name="_Toc152"/>
      <w:bookmarkEnd w:id="417"/>
      <w:r>
        <w:rPr>
          <w:rtl w:val="true"/>
        </w:rPr>
        <w:t>د</w:t>
      </w:r>
      <w:r>
        <w:rPr>
          <w:rtl w:val="true"/>
        </w:rPr>
        <w:t>.</w:t>
      </w:r>
      <w:r>
        <w:rPr>
          <w:rtl w:val="true"/>
        </w:rPr>
        <w:t>معرفت</w:t>
      </w:r>
      <w:bookmarkEnd w:id="418"/>
    </w:p>
    <w:p>
      <w:pPr>
        <w:pStyle w:val="Heading5"/>
        <w:numPr>
          <w:ilvl w:val="4"/>
          <w:numId w:val="1"/>
        </w:numPr>
        <w:rPr/>
      </w:pPr>
      <w:bookmarkStart w:id="419" w:name="__RefHeading___Toc2152207_237004111"/>
      <w:bookmarkStart w:id="420" w:name="_Toc153"/>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فیض چهارم خداوند معرفت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مربوط به معرفت زیاد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اللَّیْلِ ساجِداً وَ قائِماً یَحْذَرُ الْآخِرَةَ وَ یَرْجُوا رَحْمَةَ رَبِّهِ قُلْ هَلْ یَسْتَوِی الَّذِینَ یَعْلَمُونَ وَ الَّذِینَ لا یَعْلَمُونَ إِنَّما یَتَذَکَّرُ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آیا چنین انسان کفران‌کننده‌ای بهتر است یا کسی که در ساعات شب به سجده و قیام و عبادتی خالصانه مشغول است،از آخرت می‌ترسد و به رحمت پروردگارش امید دارد؟بگو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معرفت و دانش دارند و کسانی که بی‌بهره از معرفت و دانش‌اند،یکسان‌اند؟فقط خردمندان متذکّر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مؤمنان،هنگامی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برای نشستن دیگر برادرانتان جا باز کنید،پس جا باز کنید،تا خدا برای شما در بهشت جا باز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bookmarkStart w:id="421" w:name="pg6294_44331"/>
    </w:p>
    <w:p>
      <w:pPr>
        <w:pStyle w:val="BookText"/>
        <w:rPr/>
      </w:pPr>
      <w:bookmarkEnd w:id="421"/>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برخیزید،بی‌درنگ برخیزید تا خدا مؤمنان از شما را به درجه‌ای و دانشمندانتان را به درجاتی عظیم و باارزش بلند گرداند،و خدا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جمع است و مراد از آن سه نفر به بالاست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هم نمی‌تواند عدد آن را معلوم کند و مثلا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یعنی پنج درجه یا پنج میلیون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 این سخن وجود ندارد،لذا نمی‌توان معلوم کرد که اهل معرفت در نزد پروردگار عالم چه درجه و ارزشی دارند</w:t>
      </w:r>
      <w:r>
        <w:rPr>
          <w:rFonts w:eastAsia="IRNazanin" w:cs="IRNazanin"/>
          <w:color w:val="111111"/>
          <w:sz w:val="28"/>
          <w:szCs w:val="28"/>
          <w:rtl w:val="true"/>
          <w:lang w:bidi="fa-IR"/>
        </w:rPr>
        <w:t>.</w:t>
      </w:r>
    </w:p>
    <w:p>
      <w:pPr>
        <w:pStyle w:val="Heading5"/>
        <w:numPr>
          <w:ilvl w:val="4"/>
          <w:numId w:val="1"/>
        </w:numPr>
        <w:rPr/>
      </w:pPr>
      <w:bookmarkStart w:id="422" w:name="__RefHeading___Toc2152209_237004111"/>
      <w:bookmarkStart w:id="423" w:name="_Toc154"/>
      <w:bookmarkEnd w:id="422"/>
      <w:r>
        <w:rPr>
          <w:rtl w:val="true"/>
        </w:rPr>
        <w:t>سبب افاضه فیوضات به انسان</w:t>
      </w:r>
      <w:bookmarkEnd w:id="423"/>
    </w:p>
    <w:p>
      <w:pPr>
        <w:pStyle w:val="BookText"/>
        <w:rPr/>
      </w:pPr>
      <w:r>
        <w:rPr>
          <w:rFonts w:ascii="IRNazanin" w:hAnsi="IRNazanin" w:eastAsia="IRNazanin"/>
          <w:color w:val="111111"/>
          <w:sz w:val="28"/>
          <w:sz w:val="28"/>
          <w:szCs w:val="28"/>
          <w:rtl w:val="true"/>
          <w:lang w:bidi="fa-IR"/>
        </w:rPr>
        <w:t>در انتها،تنها باید به یک سؤال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متعال این فیوضات را متوجه انسان کرد؟به خاطر چه‌چیز خداوند متعال او را به عنوان خلیفه،اهل کرامت،اهل هدایت خاص،و ظرف معرفت خود انتخاب کرد؟</w:t>
      </w:r>
    </w:p>
    <w:p>
      <w:pPr>
        <w:pStyle w:val="BookText"/>
        <w:rPr/>
      </w:pPr>
      <w:r>
        <w:rPr>
          <w:rFonts w:ascii="IRNazanin" w:hAnsi="IRNazanin" w:eastAsia="IRNazanin"/>
          <w:color w:val="111111"/>
          <w:sz w:val="28"/>
          <w:sz w:val="28"/>
          <w:szCs w:val="28"/>
          <w:rtl w:val="true"/>
          <w:lang w:bidi="fa-IR"/>
        </w:rPr>
        <w:t>از بررسی آیات و روایات این مطلب استفاده می‌شود که سبب این همه فیض،که اتصال به بی‌نهایت دارند،فقط وجود عقل خاصی است که در انسان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لذا،اگر عقل را از او بگیرند،بی‌ارزش و بی‌کرامت و بی‌هدایت می‌شود و دیگر نمی‌تواند خلیفه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بدون عقل تبدیل به یک حیوان دو پا می‌شود،لذا وقتی دیوانه می‌شود، او را در خانه نگه می‌دارند یا به دیوانه‌خانه می‌برند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ارزش والای عقل،انسان مسئولیت عظیمی هم در قبال آن دارد که یکی از لطیف‌ترین مسائلی است که در زندگی انسان مطرح است و به خواست خدا در گفتارهای آتی بدان خواهیم پرداخت</w:t>
      </w:r>
      <w:r>
        <w:rPr>
          <w:rFonts w:eastAsia="IRNazanin" w:cs="IRNazanin"/>
          <w:color w:val="111111"/>
          <w:sz w:val="28"/>
          <w:szCs w:val="28"/>
          <w:rtl w:val="true"/>
          <w:lang w:bidi="fa-IR"/>
        </w:rPr>
        <w:t>.</w:t>
      </w:r>
      <w:bookmarkStart w:id="424" w:name="pg6294_44332"/>
    </w:p>
    <w:p>
      <w:pPr>
        <w:pStyle w:val="Heading3"/>
        <w:numPr>
          <w:ilvl w:val="2"/>
          <w:numId w:val="1"/>
        </w:numPr>
        <w:rPr/>
      </w:pPr>
      <w:bookmarkStart w:id="425" w:name="__RefHeading___Toc2152211_237004111"/>
      <w:bookmarkStart w:id="426" w:name="_Toc155"/>
      <w:bookmarkEnd w:id="424"/>
      <w:bookmarkEnd w:id="425"/>
      <w:r>
        <w:rPr>
          <w:rtl w:val="true"/>
        </w:rPr>
        <w:t>پی نوشت</w:t>
      </w:r>
      <w:r>
        <w:rPr>
          <w:rtl w:val="true"/>
        </w:rPr>
        <w:t>:</w:t>
      </w:r>
      <w:bookmarkEnd w:id="4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التقدیر،ج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الخبر الإلهی ابن آدم خلقتک لنفسی و خلقت کل شیء لک فبحقی علیک لا تشتغل بما خلقته لک عما خلقتک له،و فی أثر آخر خلقتک لنفسی و خلقت کل شیء لک فلا تلعب و تکفلت برزقک فلا تتعب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موجود تازه مشابه موجودات دیگری که بر روی زمین می‌زیستند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پیش از انسان،در کره زمین موجودات فراوانی زیست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قبل از انسان این خانه کامل بوده و همه‌چیز در آن مهیا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المیزان،ج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خلفائک أو فاجعلنا خلفاء لک،فما فائدة جعل هذه الخلافة الارضیة لک؟فرد اللّه سبحانه ذلک علیهم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أعلم ما لا تعلمون و علم آدم الاسماء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الخلافة المذکورة انما کانت خلافة اللّه تعالی،لا خلافة نوع من الموجود الارضی کانوا فی الارض قبل الانسان و انقروضوا ثم أراد اللّه تعالی أن یخلفهم بالانسان کما إحتمله بعض المفسرین،و ذلک لان الجواب الذی اجاب سبحانه به عنهم و هو تعلیم آدم الاسماء لا یناسب ذلک،و علی هذا فالخلافة غیر مقصورة علی شخص آدم علیه السلام بل بنوه یشارکونه فیها من غیر إختصاص،و یکون معنی تعلیم الاسماء إیداع هذا العلم فی الانسان بحیث یظهر منه آثاره تدریجا دائما ولو اهتدی إلی السبیل أمکنه أن یخرجه من القوة إلی الفعل،و یؤید عموم الخلافة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جَعَلَکُمْ خُلَفاءَ مِنْ بَعْدِ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جَعَلْناکُمْ خَلائِفَ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یَجْعَلُکُمْ خُلَفاءَ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بن بشیر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أهان لی ولیا فقد أرصد لمحاربتی و ما تقرب إلی عبد بشیء أحب إلی مما افترضت علیه و إنه لیتقرب إلی بالنافلة حتی احبه،فإذا أحببته کنت سمعه الذی یسمع به و بصره الذی یبصر به و لسانه الذی ینطق به و یده التی یبطش بها،إن دعانی أجبته و إن سألنی أعطیته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فَبِما أَغْوَیْتَنِی لَأَقْعُدَنَّ لَهُمْ صِراطَکَ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لَآتِیَنَّهُمْ مِنْ بَیْنِ أَیْدِیهِمْ وَ مِنْ خَلْفِهِمْ وَ عَنْ أَیْمانِهِمْ وَ عَنْ شَمائِلِهِمْ وَ لا تَجِدُ أَکْثَرَهُمْ شاکِرِینَ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عبارت فی ضلال بعید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بار در قرآن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یَسْتَحِبُّونَ الْحَیاةَ الدُّنْیا عَلَی الْآخِرَةِ وَ یَصُدُّونَ عَنْ سَبِیلِ اللّهِ وَ یَبْغُونَها عِوَجاً أُولئِکَ فِی ضَلالٍ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أَنْزَلَ الْکِتابَ بِالْحَقِّ وَ الْمِیزانَ وَ ما یُدْرِیکَ لَعَلَّ السّاعَةَ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یَسْتَعْجِلُ بِهَا الَّذِینَ لا یُؤْمِنُونَ بِها وَ الَّذِینَ آمَنُوا مُشْفِقُونَ مِنْها وَ یَعْلَمُونَ أَنَّهَا الْحَقُّ أَلا إِنَّ الَّذِینَ یُمارُونَ فِی السّاعَةِ لَفِی ضَلالٍ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لَطِیفٌ بِعِبادِهِ یَرْزُقُ مَنْ یَشاءُ وَ هُوَ الْقَوِیُّ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 لَهُ فِی الْآخِرَةِ مِنْ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کُلُّ نَفْسٍ مَعَها سائِقٌ وَ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قَرِینُهُ هذا ما لَدَیَّ عَتِیدٌ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لِلْخَیْرِ مُعْتَدٍ مُرِیبٍ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مَعَ اللّهِ إِلهاً آخَرَ فَأَلْقِیاهُ فِی الْعَذابِ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قَرِینُهُ رَبَّنا ما أَطْغَیْتُهُ وَ لکِنْ کانَ فِی ضَلالٍ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عبارت در قرآن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بار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همه کاربردهای آن درباره بدکاران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جالب این است که به شهادت قرآن بدکاران پیامبران الهی را در ضلال مبین می‌دیدند و ایشان را گمراه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إِبْراهِیمُ لِأَبِیهِ آزَرَ أَ تَتَّخِذُ أَصْناماً آلِهَةً إِنِّی أَراکَ وَ قَوْمَکَ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مِنْ قَوْمِهِ إِنّا لَنَراکَ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قالُوا لَیُوسُفُ وَ أَخُوهُ أَحَبُّ إِلی أَبِینا مِنّا وَ نَحْنُ عُصْبَةٌ إِنَّ أَبانا لَفِی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نِسْوَةٌ فِی الْمَدِینَةِ امْرَأَتُ الْعَزِیزِ تُراوِدُ فَتاها عَنْ نَفْسِهِ قَدْ شَغَفَها حُبًّا إِنّا لَنَراها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بِهِمْ وَ أَبْصِرْ یَوْمَ یَأْتُونَنا لکِنِ الظّالِمُونَ الْیَوْمَ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لَقَدْ کُنْتُمْ أَنْتُمْ وَ آباؤُکُمْ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أنبیاء،</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بُرِّزَتِ الْجَحِیمُ لِلْغاوِینَ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لَهُمْ أَیْنَ ما کُنْتُمْ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هَلْ یَنْصُرُونَکُمْ أَوْ یَنْتَصِرُونَ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فَکُبْکِبُوا فِیها هُمْ وَ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جُنُودُ إِبْلِیسَ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هُمْ فِیها یَخْتَصِمُونَ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کُنّا لَفِی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نُسَوِّیکُمْ بِرَبِّ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أَضَلَّنا إِلاَّ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خَیْرٌ مِنْها وَ مَنْ جاءَ بِالسَّیِّئَةِ فَلا یُجْزَی الَّذِینَ عَمِلُوا السَّیِّئاتِ إِلاّ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فَرَضَ عَلَیْکَ الْقُرْآنَ لَرادُّکَ إِلی مَعادٍ قُلْ رَبِّی أَعْلَمُ مَنْ جاءَ بِالْهُدی وَ مَنْ هُوَ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 فَأَرُونِی ما ذا خَلَقَ الَّذِینَ مِنْ دُونِهِ بَلِ الظّالِمُونَ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یَرْزُقُکُمْ مِنَ السَّماواتِ وَ الْأَرْضِ قُلِ اللّهُ وَ إِنّا أَوْ إِیّاکُمْ لَعَلی هُدیً أَوْ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لِیَ لا أَعْبُدُ الَّذِی فَطَرَنِی وَ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أَتَّخِذُ مِنْ دُونِهِ آلِهَةً إِنْ یُرِدْنِ الرَّحْمنُ بِضُرٍّ لا تُغْنِ عَنِّی شَفاعَتُهُمْ شَیْئاً وَ لا یُنْقِذُونِ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لَفِی ضَلالٍ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أَنْفِقُوا مِمّا رَزَقَکُمُ اللّهُ قالَ الَّذِینَ کَفَرُوا لِلَّذِینَ آمَنُوا أَ نُطْعِمُ مَنْ لَوْ یَشاءُ اللّهُ أَطْعَمَهُ إِنْ أَنْتُمْ إِلاّ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 فَهُوَ عَلی نُورٍ مِنْ رَبِّهِ فَوَیْلٌ لِلْقاسِیَةِ قُلُوبُهُمْ مِنْ ذِکْرِ اللّهِ أُولئِکَ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تُسْمِعُ الصُّمَّ أَوْ تَهْدِی الْعُمْیَ وَ مَنْ کانَ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یُجِبْ داعِیَ اللّهِ فَلَیْسَ بِمُعْجِزٍ فِی الْأَرْضِ وَ لَیْسَ لَهُ مِنْ دُونِهِ أَوْلِیاءُ أُولئِکَ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بعث فی الامیین رسولا منهم یتلو علیهم آیاته و یزکیهم و یعلمهم الکتاب‌و الحکمة و إن کانوا من قبل لفی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الرَّحْمنُ آمَنّا بِهِ وَ عَلَیْهِ تَوَکَّلْنا فَسَتَعْلَمُونَ مَنْ هُوَ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أُلْقُوا فِیها سَمِعُوا لَها شَهِیقاً وَ هِیَ تَفُورُ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تَمَیَّزُ مِنَ الْغَیْظِ کُلَّما أُلْقِیَ فِیها فَوْجٌ سَأَلَهُمْ خَزَنَتُها أَ لَمْ یَأْتِکُمْ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قَدْ جاءَنا نَذِیرٌ فَکَذَّبْنا وَ قُلْنا ما نَزَّلَ اللّهُ مِنْ شَیْ‌ءٍ إِنْ أَنْتُمْ إِلاّ فِی ضَلالٍ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کُنّا نَسْمَعُ أَوْ نَعْقِلُ ما کُنّا فِی أَصْحابِ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إقبال الأعمال،ج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مساله اضافه کنید این جمله حضرت را درباره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ابن أبی الحدید،ج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حق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تَأَذَّنَ رَبُّکُمْ لَئِنْ شَکَرْتُمْ لَأَزِیدَنَّکُمْ وَ لَئِنْ کَفَرْتُمْ إِنَّ عَذابِی لَشَدِیدٌ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یُرِیدُونَ أَنْ یُطْفِؤُا نُورَ اللّهِ بِأَفْواهِهِمْ وَ یَأْبَی اللّهُ إِلاّ أَنْ یُتِمَّ نُورَهُ وَ لَوْ کَرِهَ الْکافِرُونَ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بخاری،ج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؛صحیح مسلم،ج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؛فتح الباری،ابن حجر،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سلمة قال أبو قتادة رضی اللّه عنه قال النبی صلی اللّه علیه و سلم من رآنی فقد رأی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این روایت را به نقل از ابو سعید خدری و عبد اللّه بن خباب نیز آورده است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ابن عباس را قبول دارند و جزء روایان ثقه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روایت چهار پنج نفر خیلی تکیه دارند و بیشتر معارف آن‌ها از این چهار پنج نفر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عمر،ابی سعید خدری،و 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در متون اهل تسنن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احسنت به سنی‌هایی که این روایات را پنهان نکردند و دراین‌باره انصاف به خرج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در ناسخ التواریخ و کتاب احقاق الحق مجلد مربوط به امام حسین، علیه السلام،آمده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جلد اول شرح نهج البلاغه،در ضمن اشعاری که در مدح حضرت آمده این معنا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 آزادی است از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لهوف،سید ابن طاووس،ص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،و نیز در لواعج الأشجان،سید محسن أمین،ص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،نیز در عوالم،شیخ عبد اللّه بحرانی، ص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هؤلاء العشرة حتی وفقوا علی ابن زیاد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أسید بن مالک أحد العشرة علیهم لعائن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رضضنا الصدر بعد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یعبوب شدید الاسر فقال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الذین وطئنا بخیولنا ظهر الحسین حتی طحنا حناجر صدره،قال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لهم بجائزة یسیرة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عبد اللّه بحرانی،ص </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یزید جالسا علی السریر و علی رأسه تاج مکلل بالدر و الیاقوت،و حوله کثیر من مشایخ قریش،فلما دخل صاحب الرأس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أوقر رکابی فضة و ذهبا</w:t>
      </w:r>
      <w:r>
        <w:rPr>
          <w:rFonts w:ascii="IRNazanin" w:hAnsi="IRNazanin" w:eastAsia="IRNazanin"/>
          <w:i/>
          <w:i/>
          <w:iCs/>
          <w:color w:val="111111"/>
          <w:sz w:val="28"/>
          <w:sz w:val="28"/>
          <w:szCs w:val="28"/>
          <w:rtl w:val="true"/>
          <w:lang w:bidi="fa-IR"/>
        </w:rPr>
        <w:t>أنا قتلت السید المحجبا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قتلت خیر الناس اما و أبا</w:t>
      </w:r>
      <w:r>
        <w:rPr>
          <w:rFonts w:ascii="IRNazanin" w:hAnsi="IRNazanin" w:eastAsia="IRNazanin"/>
          <w:color w:val="111111"/>
          <w:sz w:val="28"/>
          <w:sz w:val="28"/>
          <w:szCs w:val="28"/>
          <w:rtl w:val="true"/>
          <w:lang w:bidi="fa-IR"/>
        </w:rPr>
        <w:t xml:space="preserve"> و خیرهم إذ ینسبون النسبا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علمت أنه خیر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قتلته؟قال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رجوت الجائزة منک،فأمر بضرب عنقه،فجز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نقل‌ها به جای یزید ابن زیاد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حافظ،مربوط به غزلی است با این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 می‌آمد و رخساره بر افروخته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از امیر خسرو دهلوی است</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تیموریان یا گورکانیان نام سلسله‌ای است که از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نواحی مختلفی از ایران و آسیا حکومت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خانواده تیموری از این قرارند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بیگ</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اللطیف</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Fonts w:eastAsia="IRNazanin" w:cs="IRNazanin"/>
          <w:color w:val="111111"/>
          <w:sz w:val="28"/>
          <w:szCs w:val="28"/>
          <w:lang w:bidi="fa-IR"/>
        </w:rPr>
        <w:t>872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هرج‌ومرج</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سلسله به دست امرای شیبانی منقرض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تیموریان خدماتی نیز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جمله،خلیل،نوه تیمور،که شباهتی به او نداشت،اهتمام کامل به رفاه و سعادت مملکت معطوف داشت و خدماتی به علم و ادب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نیز طرفدار جدی علوم و صنایع بود و مسجد گوهرشاد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او الغ بیگ نیز دستور داد زیجی ترتیب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بایقرا نیز حامی علوم و ادبیات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معین،ج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،مدخل تیموریان،با تلخیص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تیمور گورکانی سردار و پادشاه بزرگ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ق‌جل</w:t>
      </w:r>
      <w:r>
        <w:rPr>
          <w:rFonts w:ascii="IRNazanin" w:hAnsi="IRNazanin" w:eastAsia="IRNazanin"/>
          <w:color w:val="111111"/>
          <w:sz w:val="28"/>
          <w:sz w:val="28"/>
          <w:szCs w:val="28"/>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پسر امیر ترغای بود و در ترکستان و میان طایفه برلاس پرورش یافت و در سواری و تیراندازی مهارت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جوانی،حکومت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واگذار شد و پس از ازدواج با دختر خان کاشغر او را گورکان یعنی داماد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با والی سیستان،چند زخم برداشت و دو انگشت دست راستش افتاد و پای راستش چنان صدمه دید که تا پایان عمر می‌لنگید و بدین جهت او را تیمور لنگ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نامبردار شد و ده سال بعد که رقیب خود امیر حسین را مغلوب و مقتول ساخت به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تیمور بین سال‌های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چهاربار به خوارزم لشکر کشید و عاقبت آن‌جا را ویران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قفچاق و مغلوستان را نیز فتح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،پسر چهارده ساله خود میرانشاه را با سپاهی مامور تسخیر خراسان کرد و خود نیز بدانان پیوست</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 و هرات را گرفت و در هرات از کله‌های مردم مناره‌ها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مازندران را که تا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 ملوک باوند بود تسخیر کرد و در یورش سه ساله‌ای که از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 آذربایجان،لرستان،ارمنستان، گرجستان،و شروان را تسخیر کرد و در اصفهان با هفتاد هزار سر بریده مناره‌ها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سپس،به شیراز شتافت و آن‌جا را تسخیر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خوارزم را قتل‌عام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یورش پنج ساله وی بین سال‌های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پس از آن حکومت هر شهری را به یکی از فرزندان یا خویشان خود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سپس،مسکو را مسخر کرد و در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 را فتح کرد و صد هزار تن را بکشت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پس از تقسیم شهرها و نواحی به سمرقند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لشکرکشی وی را به ایران که بین سال‌های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یورش هفت ساله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عثمانیان جنگ کرد و چند شهر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هنگام،سفرایی به مصر فرستاد،ولی چون نتیجه نگرفت مصمم شد به مصر حمله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همین منظور حلب و دمشق و بغداد را تصرف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مغلوب و اسیر کرد و سپس قصد فتح چین نمود و به کنار سیحون رسید،اما در اترار بیمار شد و در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سن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معین،ج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،مدخل تیمور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مصرعی از حافظ شیرازی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عوالی اللئالی،احسائی،ج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،نیز در الجامع للشرایع،یحیی بن سعید حلی، 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نخلی لک الحمام؟فقال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المؤمن خفیف المؤونة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الانوار،باب فضیلت مومن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lang w:bidi="fa-IR"/>
        </w:rPr>
        <w:t>11</w:t>
      </w:r>
      <w:r>
        <w:rPr>
          <w:rFonts w:eastAsia="IRNazanin" w:cs="IRNazanin"/>
          <w:color w:val="111111"/>
          <w:sz w:val="28"/>
          <w:szCs w:val="28"/>
          <w:rtl w:val="true"/>
          <w:lang w:bidi="fa-IR"/>
        </w:rPr>
        <w:t>.</w:t>
      </w:r>
      <w:bookmarkStart w:id="427" w:name="pg6294_44340"/>
    </w:p>
    <w:p>
      <w:pPr>
        <w:pStyle w:val="Heading2"/>
        <w:numPr>
          <w:ilvl w:val="1"/>
          <w:numId w:val="1"/>
        </w:numPr>
        <w:rPr/>
      </w:pPr>
      <w:bookmarkStart w:id="428" w:name="__RefHeading___Toc2152213_237004111"/>
      <w:bookmarkStart w:id="429" w:name="_Toc156"/>
      <w:bookmarkEnd w:id="427"/>
      <w:bookmarkEnd w:id="428"/>
      <w:r>
        <w:rPr/>
        <w:t>12</w:t>
      </w:r>
      <w:r>
        <w:rPr>
          <w:rtl w:val="true"/>
        </w:rPr>
        <w:t xml:space="preserve">- </w:t>
      </w:r>
      <w:r>
        <w:rPr>
          <w:rtl w:val="true"/>
        </w:rPr>
        <w:t>دربارۀ شرافت عقل</w:t>
      </w:r>
      <w:bookmarkEnd w:id="429"/>
    </w:p>
    <w:p>
      <w:pPr>
        <w:pStyle w:val="Heading3"/>
        <w:numPr>
          <w:ilvl w:val="2"/>
          <w:numId w:val="1"/>
        </w:numPr>
        <w:rPr/>
      </w:pPr>
      <w:bookmarkStart w:id="430" w:name="__RefHeading___Toc2152215_237004111"/>
      <w:bookmarkStart w:id="431" w:name="_Toc157"/>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دربارۀ شرافت عقل</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قم،حسینیه جوادیان صفر </w:t>
      </w:r>
      <w:r>
        <w:rPr>
          <w:rFonts w:eastAsia="IRNazanin" w:cs="IRNazanin"/>
          <w:color w:val="111111"/>
          <w:sz w:val="28"/>
          <w:szCs w:val="28"/>
          <w:lang w:bidi="fa-IR"/>
        </w:rPr>
        <w:t>1378</w:t>
      </w:r>
      <w:bookmarkStart w:id="432" w:name="pg6294_44342"/>
    </w:p>
    <w:p>
      <w:pPr>
        <w:pStyle w:val="BookText"/>
        <w:rPr/>
      </w:pPr>
      <w:bookmarkEnd w:id="432"/>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گفتارهای قبل،درباره ارزش انسان و رابطه آن با عقل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گفتار در امتداد مباحث پیشین و مشتمل بر دو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مسأله‌ای قرآنی،و مسأله‌ای درباره ارزیابی انسان از سفره گسترده طبیعت</w:t>
      </w:r>
      <w:r>
        <w:rPr>
          <w:rFonts w:eastAsia="IRNazanin" w:cs="IRNazanin"/>
          <w:color w:val="111111"/>
          <w:sz w:val="28"/>
          <w:szCs w:val="28"/>
          <w:rtl w:val="true"/>
          <w:lang w:bidi="fa-IR"/>
        </w:rPr>
        <w:t>.</w:t>
      </w:r>
    </w:p>
    <w:p>
      <w:pPr>
        <w:pStyle w:val="Heading3"/>
        <w:numPr>
          <w:ilvl w:val="2"/>
          <w:numId w:val="1"/>
        </w:numPr>
        <w:rPr/>
      </w:pPr>
      <w:bookmarkStart w:id="433" w:name="__RefHeading___Toc2152217_237004111"/>
      <w:bookmarkStart w:id="434" w:name="_Toc158"/>
      <w:bookmarkEnd w:id="433"/>
      <w:r>
        <w:rPr>
          <w:rtl w:val="true"/>
        </w:rPr>
        <w:t>مسأله اول</w:t>
      </w:r>
      <w:r>
        <w:rPr>
          <w:rtl w:val="true"/>
        </w:rPr>
        <w:t>:</w:t>
      </w:r>
      <w:r>
        <w:rPr>
          <w:rtl w:val="true"/>
        </w:rPr>
        <w:t>حق مظلومان در دست ظالمان</w:t>
      </w:r>
      <w:bookmarkEnd w:id="434"/>
    </w:p>
    <w:p>
      <w:pPr>
        <w:pStyle w:val="Heading4"/>
        <w:numPr>
          <w:ilvl w:val="3"/>
          <w:numId w:val="1"/>
        </w:numPr>
        <w:rPr/>
      </w:pPr>
      <w:bookmarkStart w:id="435" w:name="__RefHeading___Toc2152219_237004111"/>
      <w:bookmarkStart w:id="436" w:name="_Toc159"/>
      <w:bookmarkEnd w:id="435"/>
      <w:r>
        <w:rPr>
          <w:rtl w:val="true"/>
        </w:rPr>
        <w:t>اشاره</w:t>
      </w:r>
      <w:bookmarkEnd w:id="436"/>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زیباترین سخنانی که ارزیابان امور مادی،که جغرافیای کره زمین و منابع آن برایشان روشن است،گفته‌اند این است که کره زمین با این پنج قاره و چند اقیانوس و دریا و رود و آب و هوایی که دارد،می‌تواند جوابگوی نیازهای جمعیتی پنجاه برابر جمعیت فعلی زمین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دیگر،سیصد میلیارد نفر می‌توانند در زمین زندگی کنند و هیچ کس هم فقیر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وصف،وضعیتی که اکنون کره زمین بدان مبتلاست تعجب‌آور است و جای این پرسش هست که منشأ این همه بدبختی و بیچارگی چیست؟</w:t>
      </w:r>
      <w:bookmarkStart w:id="437" w:name="pg6294_44343"/>
    </w:p>
    <w:p>
      <w:pPr>
        <w:pStyle w:val="BookText"/>
        <w:rPr/>
      </w:pPr>
      <w:bookmarkEnd w:id="437"/>
      <w:r>
        <w:rPr>
          <w:rFonts w:ascii="IRNazanin" w:hAnsi="IRNazanin" w:eastAsia="IRNazanin"/>
          <w:color w:val="111111"/>
          <w:sz w:val="28"/>
          <w:sz w:val="28"/>
          <w:szCs w:val="28"/>
          <w:rtl w:val="true"/>
          <w:lang w:bidi="fa-IR"/>
        </w:rPr>
        <w:t>پاسخ این است که از دیرباز جمعیت زمین به دو گروه ظالم و مظلوم تقسیم شده است؛ظالم متحرک و مظلوم ساکن و ساکت؛یعنی مظلومی که در ظلم ظالم با سکوت و ظلم‌پذیری‌اش شریک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 است که تعداد مظلومان قابل مقایسه با تعداد ظالمان نیست و اگر روزی جنگی بین مظلومان جهان و غارتگران ظالم جهان در بگیرد،قطعا ستمگران در جنگی نابرابر قرار خواهند گرفت و شکست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دراین‌باره،امام صادق،علیه السلام،بنا به نقل کتاب شریف وسائل،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غارت‌شده‌ها با غارتگران،برای پس گرفتن حق مادی‌شان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جنگی دینی و فرهنگی هم نیست و صرفا جنگی اقتصادی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مظلومی که کشته شود شهید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اهل بیت، علیهم السلام،درباره مردم مظلوم عالم در مقابل ستمگران،آن هم در مسائل مادی است</w:t>
      </w:r>
      <w:r>
        <w:rPr>
          <w:rFonts w:eastAsia="IRNazanin" w:cs="IRNazanin"/>
          <w:color w:val="111111"/>
          <w:sz w:val="28"/>
          <w:szCs w:val="28"/>
          <w:rtl w:val="true"/>
          <w:lang w:bidi="fa-IR"/>
        </w:rPr>
        <w:t>.</w:t>
      </w:r>
    </w:p>
    <w:p>
      <w:pPr>
        <w:pStyle w:val="Heading4"/>
        <w:numPr>
          <w:ilvl w:val="3"/>
          <w:numId w:val="1"/>
        </w:numPr>
        <w:rPr/>
      </w:pPr>
      <w:bookmarkStart w:id="438" w:name="__RefHeading___Toc2152221_237004111"/>
      <w:bookmarkStart w:id="439" w:name="_Toc160"/>
      <w:bookmarkEnd w:id="438"/>
      <w:r>
        <w:rPr>
          <w:rtl w:val="true"/>
        </w:rPr>
        <w:t>تقدیر چنین بود</w:t>
      </w:r>
      <w:r>
        <w:rPr>
          <w:rtl w:val="true"/>
        </w:rPr>
        <w:t>!</w:t>
      </w:r>
      <w:bookmarkEnd w:id="439"/>
    </w:p>
    <w:p>
      <w:pPr>
        <w:pStyle w:val="BookText"/>
        <w:rPr/>
      </w:pPr>
      <w:r>
        <w:rPr>
          <w:rFonts w:ascii="IRNazanin" w:hAnsi="IRNazanin" w:eastAsia="IRNazanin"/>
          <w:color w:val="111111"/>
          <w:sz w:val="28"/>
          <w:sz w:val="28"/>
          <w:szCs w:val="28"/>
          <w:rtl w:val="true"/>
          <w:lang w:bidi="fa-IR"/>
        </w:rPr>
        <w:t>در ابتدا،باید به روشنی بگوییم که فقر و گرسنگی و برهنگی و محرومیت مردم دنیا ربطی به وجود مقدس حضرت حق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مردم عادت کرده‌اند که در انتهای همه حرف‌ها و غم‌هایشان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این نبوده،چه تقدیری؟آیا تقدیر پروردگار این بوده که یک عده از سیری منفجر شوند و عده‌ای دیگر از گرسنگی دست و پا بزنند و بمیرند؟این که طرح ظالمانه‌ای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خداوندی که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تهیدست حاجت‌خواه را به بانگ زدن از خود مران</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می‌تواند خودش این‌قدر نسبت به وضع فقرا و نداران عالم بی‌تفاوت باشد؟این چه تدبیر و چه تقدیری است؟خداوند دراین‌باره نیز به</w:t>
      </w:r>
    </w:p>
    <w:p>
      <w:pPr>
        <w:pStyle w:val="BookText"/>
        <w:rPr/>
      </w:pPr>
      <w:r>
        <w:rPr>
          <w:rFonts w:ascii="IRNazanin" w:hAnsi="IRNazanin" w:eastAsia="IRNazanin"/>
          <w:color w:val="111111"/>
          <w:sz w:val="28"/>
          <w:sz w:val="28"/>
          <w:szCs w:val="28"/>
          <w:rtl w:val="true"/>
          <w:lang w:bidi="fa-IR"/>
        </w:rPr>
        <w:t>عدل و احسان رفتار کرده و تقدیر خود را طور دیگری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عجیبی از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 رزق شما و آنچه به آن وعده داده می‌شوید،در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معنایی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رزق جمیع مردم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سپس،پروردگار قسم می‌خورد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 السَّماءِ وَ الْأَرْضِ إِنَّهُ لَحَقٌّ مِثْلَ ما أَنَّکُمْ تَنْطِقُونَ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پس،سوگند به پروردگار آسمان و زمین که آنچه را که وعده داده می‌شوید حقّ و یقینی است،همان‌گونه که شما وقت سخن گفتن یقین دارید سخن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پروردگار آسمان و زمین قسم که سفره اداره‌کننده امور مادی مردم جهان موجود است،نه این که تازه می‌خواهیم آن را موجود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جمله‌ای که آیه در قالب آن نازل شده جمله اسمیه است و دلالت بر ثبوت و دوام دارد؛یعنی خداوند نمی‌خواهد بگوید می‌خواهم بعدها این سفره را آماده کنم،بلکه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حالا این سفره آماده است و همیشه هم آماده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پس،خداوند حق مسلم مادی همه موجودات را به آنان داده است،غارتگران و ستمگران این حق را در اختیار گرفته‌اند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مادی مردم کشورهای حوزه خلیج فارس در دست چند امیر، حقوق مردم عربستان به دست چند شاهزاده،حقوق مردم عراق پیش از این‌ها در دست صدام و در حال حاضر در دست آمریکا و انگلیس، حقوق مردم اردن به دست شاه اردن،حقوق مردم آمریکا در دست دولت آمریکا،حقوق مردم آفریقا به کف استعمارگران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آن‌ها دارند این حق را غارت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غارت‌شده‌ها هم به هزاران دلیل چیزی نمی‌گویند و آن‌ها که فرهنگ مسیحیت به غلط به آنان تزریق شده</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گفته اگر کسی به طرف راست صورت تو سیلی زد، طرف چپ را هم پیش بیاور تا سیلی دیگری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درد دل اغلب مسلمان‌های مظلوم و غارت‌شده هم که می‌نشینی،می‌گویند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خدا این بوده که ما این وضع را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تقدیری؟در جملۀ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جئتکم بعز الدنیا و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دریایی از معارف نهفته است و به وضوح نشان می‌دهد که خداوند در دنیا و آخرت عزت و سربلندی بندگانش را می‌خواهد،نه بدبختی و بیچارگی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پس،چرا به خدا گمان بد می‌بریم و او را مسئول بدبختی‌های خود می‌شماریم؟</w:t>
      </w:r>
    </w:p>
    <w:p>
      <w:pPr>
        <w:pStyle w:val="BookText"/>
        <w:rPr/>
      </w:pPr>
      <w:r>
        <w:rPr>
          <w:rFonts w:ascii="IRNazanin" w:hAnsi="IRNazanin" w:eastAsia="IRNazanin"/>
          <w:color w:val="111111"/>
          <w:sz w:val="28"/>
          <w:sz w:val="28"/>
          <w:szCs w:val="28"/>
          <w:rtl w:val="true"/>
          <w:lang w:bidi="fa-IR"/>
        </w:rPr>
        <w:t>به راستی،چرا خداوند همه کسب‌های نامشروع را حرام کرده است؟ برای چه پیامبر در مسجد الحرام به مردم اعلام کرد که همه رباهایی که عموی من عباس گرفته را به هدر دادم و باید به صاحبان آن‌ها برگردد؟ عموی من حق نداشته خون شما را در شیشه کند و از راه ربا حق شما را غارت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غصب،رشوه،ربا،سرقت،حبس حقوق مردم،و خوردن ارث برادر و خواهر را حرام کرده است؟مگر این احکام در آیات قرآن نیامده است؟گرسنه ماندن مردم بر اثر تقدیر خدا نیست،به سبب این است که حق آن‌ها را غارت کرده‌اند و اگر کسی در راه ستاندن حقش کشته شود شهید است</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جرأت می‌توان گفت اگر در کره زمین طرح کسب حلال عمومی شود و سفره کسب‌های نامشروع جمع شود،مردم عالم سر یک سفره کامل خواهند نشست و همه سیر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کسب درآمد در دنیای ما مشروع نیست و فقر و نداری و گرسنگی مردم هم فقط از همین طرح‌های مادی شیطانی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اول است که باید بدان پرداخته می‌شد</w:t>
      </w:r>
      <w:r>
        <w:rPr>
          <w:rFonts w:eastAsia="IRNazanin" w:cs="IRNazanin"/>
          <w:color w:val="111111"/>
          <w:sz w:val="28"/>
          <w:szCs w:val="28"/>
          <w:rtl w:val="true"/>
          <w:lang w:bidi="fa-IR"/>
        </w:rPr>
        <w:t>.</w:t>
      </w:r>
      <w:bookmarkStart w:id="440" w:name="pg6294_44346"/>
    </w:p>
    <w:p>
      <w:pPr>
        <w:pStyle w:val="Heading3"/>
        <w:numPr>
          <w:ilvl w:val="2"/>
          <w:numId w:val="1"/>
        </w:numPr>
        <w:rPr/>
      </w:pPr>
      <w:bookmarkStart w:id="441" w:name="__RefHeading___Toc2152223_237004111"/>
      <w:bookmarkStart w:id="442" w:name="_Toc161"/>
      <w:bookmarkEnd w:id="440"/>
      <w:bookmarkEnd w:id="441"/>
      <w:r>
        <w:rPr>
          <w:rtl w:val="true"/>
        </w:rPr>
        <w:t>مسأله دوم</w:t>
      </w:r>
      <w:r>
        <w:rPr>
          <w:rtl w:val="true"/>
        </w:rPr>
        <w:t>:</w:t>
      </w:r>
      <w:r>
        <w:rPr>
          <w:rtl w:val="true"/>
        </w:rPr>
        <w:t>دستور قرآن به صاحبان نعمت</w:t>
      </w:r>
      <w:bookmarkEnd w:id="442"/>
    </w:p>
    <w:p>
      <w:pPr>
        <w:pStyle w:val="Heading4"/>
        <w:numPr>
          <w:ilvl w:val="3"/>
          <w:numId w:val="1"/>
        </w:numPr>
        <w:rPr/>
      </w:pPr>
      <w:bookmarkStart w:id="443" w:name="__RefHeading___Toc2152225_237004111"/>
      <w:bookmarkStart w:id="444" w:name="_Toc162"/>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قرآن مجید،به کسانی که تمکّن دارند و صاحب نعمت هستند،در طی آیات متعدد،دستور می‌دهد که اموال و دارایی‌های خود را حبس نکنند و اهل تکاثر نباشند،بلکه آن را پخش کنند و کانال‌های متعددی را هم برای این کار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انفاق،صدقه،خمس،زکات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ثروت‌ها در مسیری که خداوند معین کرده قرار بگیرد و پخش شود،در خانه فقر در جهان بسته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البته،اگر پخش شود،که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مناطق که مردم کشاورزند،از صد نفر،حتی یک نفر هم زکات نمی‌دهد و در شهرها،از دویست نفر،یک نفر هم خمس مالش را پرداخت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حال،باید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این تقدیر خداست که مردم گرسنه می‌مانند یا ظلم خود ماست که گریبانمان را گرفته است؟</w:t>
      </w:r>
    </w:p>
    <w:p>
      <w:pPr>
        <w:pStyle w:val="BookText"/>
        <w:rPr/>
      </w:pPr>
      <w:r>
        <w:rPr>
          <w:rFonts w:ascii="IRNazanin" w:hAnsi="IRNazanin" w:eastAsia="IRNazanin"/>
          <w:color w:val="111111"/>
          <w:sz w:val="28"/>
          <w:sz w:val="28"/>
          <w:szCs w:val="28"/>
          <w:rtl w:val="true"/>
          <w:lang w:bidi="fa-IR"/>
        </w:rPr>
        <w:t>کسب روزی حلال وظیفه‌ای همگانی است و خطاب خداوند در قرآن مربوط به همه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کُلُوا مِمّا فِی الْأَرْضِ حَلالاً طَیِّباً وَ لا تَتَّبِعُوا خُطُواتِ الشَّیْطانِ إِنَّهُ لَکُمْ عَدُوٌّ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ای مردم،از آنچه از انواع میوه‌ها و خوردنی‌ها در زمین حلال و پاکیزه است،بخورید و از گام‌های شیطان پیروی نکنید؛زیرا او نسبت به شما دشمنی آشکار است</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مردم عالم مخاطب این آیه‌اند و خطاب آیه تنها مربوط به اهل ایمان یا مسلمان‌ها نیست،زیرا خداوند می‌خواهد زمین از نظر مسائل اقتصادی عادلانه بچرخد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حالی است که اکنون صد درصد ظالمانه دارد می‌چرخد و حتی در کشور ما نیز خیلی از مسائل اقتصادی عادلانه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متاسفانه،سبک کار برخی از مردم قارونی است؛یعنی</w:t>
      </w:r>
      <w:bookmarkStart w:id="445" w:name="pg6294_44347"/>
    </w:p>
    <w:p>
      <w:pPr>
        <w:pStyle w:val="BookText"/>
        <w:rPr/>
      </w:pPr>
      <w:bookmarkEnd w:id="445"/>
      <w:r>
        <w:rPr>
          <w:rFonts w:ascii="IRNazanin" w:hAnsi="IRNazanin" w:eastAsia="IRNazanin"/>
          <w:color w:val="111111"/>
          <w:sz w:val="28"/>
          <w:sz w:val="28"/>
          <w:szCs w:val="28"/>
          <w:rtl w:val="true"/>
          <w:lang w:bidi="fa-IR"/>
        </w:rPr>
        <w:t>پول حسابی در می‌آورند و بعد به زمین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دهانت را باز کن تا ثروتمان را در کام تو بریزیم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به آن‌ها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که خدا به شما احسان کرده به مردم احسان کنید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می‌زنند و اگر به آن‌ها بگویند در مملکت افراد گرسنه و پا برهنه فراوان‌اند،می‌گویند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مربوط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 در قیامت جواب خدا را چه خواهند داد؟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پس،حق ضعفا پیش از ستمگران و ظالمان است؛هم ظالم مسیحی،هم ظالم یهودی،هم ظالم سنی،و هم ظالم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البته،اگر بشود به شیعه نسبت ظلم داد،زیرا اگر کسی شیعه باشد،عادل است و کسی که ظلم در او راه یافته باشد،به فرموده ائمه ما،اصلا شیعه نیست</w:t>
      </w:r>
      <w:r>
        <w:rPr>
          <w:rFonts w:eastAsia="IRNazanin" w:cs="IRNazanin"/>
          <w:color w:val="111111"/>
          <w:sz w:val="28"/>
          <w:szCs w:val="28"/>
          <w:rtl w:val="true"/>
          <w:lang w:bidi="fa-IR"/>
        </w:rPr>
        <w:t>.</w:t>
      </w:r>
    </w:p>
    <w:p>
      <w:pPr>
        <w:pStyle w:val="Heading4"/>
        <w:numPr>
          <w:ilvl w:val="3"/>
          <w:numId w:val="1"/>
        </w:numPr>
        <w:rPr/>
      </w:pPr>
      <w:bookmarkStart w:id="446" w:name="__RefHeading___Toc2152227_237004111"/>
      <w:bookmarkStart w:id="447" w:name="_Toc163"/>
      <w:bookmarkEnd w:id="446"/>
      <w:r>
        <w:rPr>
          <w:rtl w:val="true"/>
        </w:rPr>
        <w:t>نشانه های شیعه از دیدگاه امام صادق</w:t>
      </w:r>
      <w:r>
        <w:rPr>
          <w:rtl w:val="true"/>
        </w:rPr>
        <w:t>(</w:t>
      </w:r>
      <w:r>
        <w:rPr>
          <w:rtl w:val="true"/>
        </w:rPr>
        <w:t>علیه السلام</w:t>
      </w:r>
      <w:r>
        <w:rPr>
          <w:rtl w:val="true"/>
        </w:rPr>
        <w:t>)</w:t>
      </w:r>
      <w:bookmarkEnd w:id="447"/>
    </w:p>
    <w:p>
      <w:pPr>
        <w:pStyle w:val="BookText"/>
        <w:rPr/>
      </w:pPr>
      <w:r>
        <w:rPr>
          <w:rFonts w:ascii="IRNazanin" w:hAnsi="IRNazanin" w:eastAsia="IRNazanin"/>
          <w:color w:val="111111"/>
          <w:sz w:val="28"/>
          <w:sz w:val="28"/>
          <w:szCs w:val="28"/>
          <w:rtl w:val="true"/>
          <w:lang w:bidi="fa-IR"/>
        </w:rPr>
        <w:t>امام صادق،علیه السلام،درباره نشانه‌های شیعه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شیعة جعفر من عف بطنه و فرجه،و اشتد جهاده،و عمل لخالقة،و رجا ثوابه،و خاف عقابه،فإذا رأیت أولئک فأولئک شیعة جعفر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حضرت خبر دادند که در گوشه و کنار شهر مدینه عده‌ای هستند که گناه می‌کنند،به مردم ظلم روا می‌دارند،و اهل فساد و جنایت‌اند و چون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کارها را می‌کنید؟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شیعه‌ایم و امید به ائمه داریم که ما را شفاعت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السلام،از این سخن ناراحت شدند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دروغ می‌گویند و ما در میان شیعه‌هایمان چنین آدم‌هایی نداریم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bookmarkStart w:id="448" w:name="pg6294_44348"/>
    </w:p>
    <w:p>
      <w:pPr>
        <w:pStyle w:val="BookText"/>
        <w:rPr/>
      </w:pPr>
      <w:bookmarkEnd w:id="4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کُلُوا مِمّا فِی الْأَرْضِ حَلالاً طَیِّباً وَ لا تَتَّبِعُوا خُطُواتِ الشَّیْطانِ إِنَّهُ لَکُمْ عَدُوٌّ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مردم،از آنچه از انواع میوه‌ها و خوردنی‌ها در زمین حلال و پاکیزه است،بخورید و از گام‌های شیطان پیروی نکنید؛زیرا او نسبت به شما دشمنی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راستی،این آیه چه آیه زیبایی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همه مردم دستور می‌دهد که در مسأله خانه‌سازی و مرکب و مسکن و طعام و لباس مرید شیطان نباشند؛شیطنت و خیانت و ظلم نکنند؛به حقوق هم تجاوز نکنند؛بخیل نباشند،و در راه‌های انحرافی حرکت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خداوند می‌خواهد بفرماید من که روزی حلال و طیب برای همه شما قرار داده‌ام،پس چرا سر سفره‌های ناپاک و حرام می‌نشینید؟</w:t>
      </w:r>
    </w:p>
    <w:p>
      <w:pPr>
        <w:pStyle w:val="Heading4"/>
        <w:numPr>
          <w:ilvl w:val="3"/>
          <w:numId w:val="1"/>
        </w:numPr>
        <w:rPr/>
      </w:pPr>
      <w:bookmarkStart w:id="449" w:name="__RefHeading___Toc2152229_237004111"/>
      <w:bookmarkStart w:id="450" w:name="_Toc164"/>
      <w:bookmarkEnd w:id="449"/>
      <w:r>
        <w:rPr>
          <w:rtl w:val="true"/>
        </w:rPr>
        <w:t xml:space="preserve">چان پرور است قصه ارباب معرفت </w:t>
      </w:r>
      <w:r>
        <w:rPr/>
        <w:t>11</w:t>
      </w:r>
      <w:bookmarkEnd w:id="450"/>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شصت هفتاد سال از عمرش را در نجف گذرانده بود برایم تعریف می‌کرد که مدتی،پول برایم دیر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بدهکار شدم و راهم را طوری انتخاب می‌کردم که گذرم به مغازه بقالی‌ای که سه ماه بود از او نسیه جنس برده و پولش را نداده بودم نیفتد و او مرا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گذشت تا بالاخره خود او مرا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چشمم به او افتاد ترسیدم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الان،فریاد می‌کشد که تو مثلا طلبه علوم الهی هستی که سه ماه است از مغازه من نسیه برده‌ای و پولش را نمی‌دهی؟تو هم مال مردم‌خور شده‌ای؟ولی دیدم،به عکس،او خیلی آرام جلو آمد و 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است خبری از شما نیست؟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ماه است از شما نسیه می‌برم و تا امروز پولی نرسیده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می‌کشم بیایم از آن محل رد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ترسیدی؟گفتم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bookmarkStart w:id="451" w:name="pg6294_44349"/>
    </w:p>
    <w:p>
      <w:pPr>
        <w:pStyle w:val="BookText"/>
        <w:rPr/>
      </w:pPr>
      <w:bookmarkEnd w:id="45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 هرکس که مردم از او بترسند،روز قیامت روی پیشانی‌اش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آیسا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 که درس خوانده‌ای چرا به من ظلم می‌کنی؟چرا می‌خواهی روز قیامت مرا از رحمت خدا محروم کنی؟چرا از من هیولا ساختی؟از این پندار خود استغفار کن و از امروز به بعد هم بیا و از مغازه نسیه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نکن که در قیامت من از رحمت خدا دور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همه بزرگواری شرمنده شدم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فکرها درباره این مرد می‌کردم و او چه روح بزرگی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چه ایمان بالایی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شیطان می‌تواند آن‌ها را فریب بدهد؟چه‌چیز می‌تواند آن‌ها را برای انجام حرام خدا وسوسه کند؟چقدر مصونیت برای خود ایجاد کرده‌اند؟</w:t>
      </w:r>
    </w:p>
    <w:p>
      <w:pPr>
        <w:pStyle w:val="Heading4"/>
        <w:numPr>
          <w:ilvl w:val="3"/>
          <w:numId w:val="1"/>
        </w:numPr>
        <w:rPr/>
      </w:pPr>
      <w:bookmarkStart w:id="452" w:name="__RefHeading___Toc2152231_237004111"/>
      <w:bookmarkStart w:id="453" w:name="_Toc165"/>
      <w:bookmarkEnd w:id="452"/>
      <w:r>
        <w:rPr>
          <w:rtl w:val="true"/>
        </w:rPr>
        <w:t>چو فردا رسد فکر فردا کنیم</w:t>
      </w:r>
      <w:bookmarkEnd w:id="453"/>
    </w:p>
    <w:p>
      <w:pPr>
        <w:pStyle w:val="BookText"/>
        <w:rPr/>
      </w:pPr>
      <w:r>
        <w:rPr>
          <w:rFonts w:ascii="IRNazanin" w:hAnsi="IRNazanin" w:eastAsia="IRNazanin"/>
          <w:color w:val="111111"/>
          <w:sz w:val="28"/>
          <w:sz w:val="28"/>
          <w:szCs w:val="28"/>
          <w:rtl w:val="true"/>
          <w:lang w:bidi="fa-IR"/>
        </w:rPr>
        <w:t>بچه که بودم،پدرم صبح‌ها مرا با خود به مغازه‌اش در بازار تهران می‌برد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نفری در همان اطراف مغازه داشتند که با این که آن وقت پنج شش سال بیشتر نداشتم چهره‌شان هنوز در یادم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بعدها،برایم تعریف کردند که این‌ها هر بیست و چهار ساعت حساب خانه و مغازه را می‌رسیدند و مثلا می‌گفتند از هشت صبح امروز تا هشت صبح فردا، خانه و مغازه به بیست تومان بیشتر نیاز ندارد و همین مقدار درآمد برایمان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لذا،به شاگرد مغازه می‌سپردند که در بیست و چهار ساعت آینده بیست تومان خرجمان است،مواظب مقدار فروش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روزها،ساعت ده صبح،میزان فروش به سیصد تومان می‌رسید که بیست تومان آن سود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وقت،این‌ها به شاگرد مغازه می‌گفتند</w:t>
      </w:r>
      <w:r>
        <w:rPr>
          <w:rFonts w:eastAsia="IRNazanin" w:cs="IRNazanin"/>
          <w:color w:val="111111"/>
          <w:sz w:val="28"/>
          <w:szCs w:val="28"/>
          <w:rtl w:val="true"/>
          <w:lang w:bidi="fa-IR"/>
        </w:rPr>
        <w:t>:</w:t>
      </w:r>
      <w:bookmarkStart w:id="454" w:name="pg6294_44350"/>
    </w:p>
    <w:p>
      <w:pPr>
        <w:pStyle w:val="BookText"/>
        <w:rPr/>
      </w:pPr>
      <w:bookmarkEnd w:id="454"/>
      <w:r>
        <w:rPr>
          <w:rFonts w:ascii="IRNazanin" w:hAnsi="IRNazanin" w:eastAsia="IRNazanin"/>
          <w:color w:val="111111"/>
          <w:sz w:val="28"/>
          <w:sz w:val="28"/>
          <w:szCs w:val="28"/>
          <w:rtl w:val="true"/>
          <w:lang w:bidi="fa-IR"/>
        </w:rPr>
        <w:t>خرج بیست و چهار ساعت آینده تأمین شد و الان هم ده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سود روی جنس نکش و تا غروب هرچه جنس می‌فروشی به قیمت خرید بفروش،مبادا فشاری به مسلمانی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حال،این دسته از انسان‌ها را با خودمان مقایسه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 می‌دیدند؟چه فکر می‌کردند؟چه مصونیتی برای خود ایجاد کرده بودند؟به راستی،رفتار و افکار برخی انسان‌ها خیلی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حلال خداست که در سوره مؤمنون به آن اشاره شده است و خداوند به صد و بیست و چهار هزار پیغمبر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الرُّسُلُ کُلُوا مِنَ الطَّیِّباتِ وَ اعْمَلُوا صالِحاً إِنِّی بِما تَعْمَلُونَ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ای پیامبران،از خوردنی‌های پاکیزه بخورید و کار شایسته انجام دهید؛ مسلما،من به آنچه انجام می‌دهید دانایم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خدا به پیامبرانش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اول،حلال‌خوری و بعد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عبادت مخلوط با حرام را قبول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اول باید سفره مادی را پاک کرد و بعد به دنبال پاکی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در اشک زنم که اهل طریقت گویند پاک شو اول و پس دیده بر آن پاک انداز</w:t>
      </w:r>
    </w:p>
    <w:p>
      <w:pPr>
        <w:pStyle w:val="Heading4"/>
        <w:numPr>
          <w:ilvl w:val="3"/>
          <w:numId w:val="1"/>
        </w:numPr>
        <w:rPr/>
      </w:pPr>
      <w:bookmarkStart w:id="455" w:name="__RefHeading___Toc2152233_237004111"/>
      <w:bookmarkStart w:id="456" w:name="_Toc166"/>
      <w:bookmarkEnd w:id="455"/>
      <w:r>
        <w:rPr>
          <w:rtl w:val="true"/>
        </w:rPr>
        <w:t>حلال خوری و نمونه های حلال خوران</w:t>
      </w:r>
      <w:bookmarkEnd w:id="456"/>
    </w:p>
    <w:p>
      <w:pPr>
        <w:pStyle w:val="BookText"/>
        <w:rPr/>
      </w:pPr>
      <w:r>
        <w:rPr>
          <w:rFonts w:ascii="IRNazanin" w:hAnsi="IRNazanin" w:eastAsia="IRNazanin"/>
          <w:color w:val="111111"/>
          <w:sz w:val="28"/>
          <w:sz w:val="28"/>
          <w:szCs w:val="28"/>
          <w:rtl w:val="true"/>
          <w:lang w:bidi="fa-IR"/>
        </w:rPr>
        <w:t>در حکمت‌های نهج البلاغه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روزی،مردی را آوردند و بیرون شهر کوفه دفن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المؤمنین،علیه السلام،نیز در تشییع جنازه شرکت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 را که چیدند و خاک بر گور ریختند،مردم می‌خواستند برگردند که امیر المؤمنین آغاز به سخن کرد و بالای قبر این مرد نه مسأله را طرح کرد که پنج نکته آن درباره میت بود و چهار نکته دیگر مربوط به همه و عمومی بود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حضرت درباره آن مرده که حدود هفتاد و اندی سال زندگی کرده بود بیان کرد این بود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کوفه،مردی که امروز</w:t>
      </w:r>
    </w:p>
    <w:p>
      <w:pPr>
        <w:pStyle w:val="BookText"/>
        <w:rPr/>
      </w:pPr>
      <w:r>
        <w:rPr>
          <w:rFonts w:ascii="IRNazanin" w:hAnsi="IRNazanin" w:eastAsia="IRNazanin"/>
          <w:color w:val="111111"/>
          <w:sz w:val="28"/>
          <w:sz w:val="28"/>
          <w:szCs w:val="28"/>
          <w:rtl w:val="true"/>
          <w:lang w:bidi="fa-IR"/>
        </w:rPr>
        <w:t>او را دفن کردیم،یک خصوصیت مهم زندگی‌اش این بود که حتی یک‌بار هم لقمه حرام وارد بدنش نشد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حقیقت این است که اگر انسان کمی با قناعت زندگی کند،مقداری فشار تحمل کند،و کمی توجه داشته باشد،می‌تواند حرام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تاریخ،عده‌ای گرسنه ماندند و رو به حرام نکردند و حتی از گرسنگی مردند،ولی دست به حرام نبردند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این دسته افراد جناب ابو ذر غفاری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تواریخ نوشته‌اند که ابو ذر در بیابان ربذه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لحظات آخر عمر به دخترش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بیابان بگرد و ببین علف خشکی،ریشه‌ای یا چیزی که قابل خوردن باشد پیدا می‌شود؟رفت و با دست خالی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برای خوردن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بنشین،آن‌گاه،سرش را روی دامن دخترش گذاشت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چند ماه پیش از آن،عثمان سه هزار دینار طلا برای او فرستاده بود،اما ابو ذر قبول نکرد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 حلال نیست و آن را نمی‌پذیرم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بدن نیازمند به خوراک است که تأمین هم شده و دستور داده شده از راه حلال نیازمندی‌های بدن را تأمین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انسان طوری ساخته نشده که خوراک نخواهد و رشد و کمال و پرورش آن به بهره‌گیری از خوراک است،با این حال،خداوند دستور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وَ لا تُسْرِفُوا إِنَّهُ لا یُحِبُّ الْمُسْرِفِینَ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و اسراف نکنید؛زیرا خدا اسراف‌کنندگان را دوست ندارد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مردم مسرف را دوست ندارد،لذا بهره‌برداری انسان از نعمت أکل و شرب نباید طوری باشد که او را از دایره محبت پروردگار عالم خارج کند</w:t>
      </w:r>
      <w:r>
        <w:rPr>
          <w:rFonts w:eastAsia="IRNazanin" w:cs="IRNazanin"/>
          <w:color w:val="111111"/>
          <w:sz w:val="28"/>
          <w:szCs w:val="28"/>
          <w:rtl w:val="true"/>
          <w:lang w:bidi="fa-IR"/>
        </w:rPr>
        <w:t>.</w:t>
      </w:r>
      <w:bookmarkStart w:id="457" w:name="pg6294_44353"/>
    </w:p>
    <w:p>
      <w:pPr>
        <w:pStyle w:val="Heading4"/>
        <w:numPr>
          <w:ilvl w:val="3"/>
          <w:numId w:val="1"/>
        </w:numPr>
        <w:rPr/>
      </w:pPr>
      <w:bookmarkStart w:id="458" w:name="__RefHeading___Toc2152235_237004111"/>
      <w:bookmarkStart w:id="459" w:name="_Toc167"/>
      <w:bookmarkEnd w:id="457"/>
      <w:bookmarkEnd w:id="458"/>
      <w:r>
        <w:rPr>
          <w:rtl w:val="true"/>
        </w:rPr>
        <w:t>روح و اهمیت رسیدگی به آن</w:t>
      </w:r>
      <w:bookmarkEnd w:id="459"/>
    </w:p>
    <w:p>
      <w:pPr>
        <w:pStyle w:val="BookText"/>
        <w:rPr/>
      </w:pPr>
      <w:r>
        <w:rPr>
          <w:rFonts w:ascii="IRNazanin" w:hAnsi="IRNazanin" w:eastAsia="IRNazanin"/>
          <w:color w:val="111111"/>
          <w:sz w:val="28"/>
          <w:sz w:val="28"/>
          <w:szCs w:val="28"/>
          <w:rtl w:val="true"/>
          <w:lang w:bidi="fa-IR"/>
        </w:rPr>
        <w:t>ناحیه دوم وجود آدمی قلب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برای قلب پرونده مستقلی باز کرده و روایاتی که دراین‌باره شده بسیار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روایات،که قسمت عمده آن در بحث صلاح و فساد قلب،در باب ایمان و کفر کتاب بحار الانوار مرحوم مجلسی آمده است،از معجزات فکری ائمه طاهرین،علیهم السلام،است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روایات،هویت قلب، گستردگی قلب،عظمت قلب،جایگاه قلب،کار قلب،حال قلب،صلاح قلب،و فساد آن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لا ینظر إلی صورکم و لا إلی أموالکم و لکن ینظر إلی قلوبکم و أعمالکم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تعبیرهای زیبایی از قلب شده و از ائمه اطهار و بزرگان دین سخنان حکیمانه و عارفانه‌ای درباره قلب بر جای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آخوند ملا محمد بهاری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چهار خانه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بیت المعمور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است،یکی بیت المقدس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کعبه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قلب؛اما این خانه با آن سه خانه دیگر قابل مقایسه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کعبه را ابراهیم بنا کرده، بیت المقدس و بیت المعمور را نیز دیگران ساخته‌اند،ولی معمار این خانه خود خدا بوده است و حرم خاص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از نظر گستردگی هم در این عالم نمونه‌ای ندارد،زیرا 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یسعنی أرضی و لا سمائی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و زمین گنجایش من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یسعنی قلب عبدی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قلب بنده مؤمنم گنجایش من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ظرفیت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همین دل نیز به مانند نیاز به تغذیه و خوراک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غذای مخصوص قلب را در سوره بقره بیان فرموده است؛غذاهایی که اگر به قلب داده شود،آن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انسان را به مقام تقوا می‌رساند این‌هایند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غیب،ایمان به پیامبران الهی،ایمان به آخرت،برپا داشتن نماز،و انفاق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 وَ یُقِیمُونَ الصَّلاةَ وَ 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یُؤْمِنُونَ بِما أُنْزِلَ إِلَیْکَ وَ ما أُنْزِلَ مِنْ قَبْلِکَ وَ بِالْآخِرَةِ هُمْ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 هُدیً مِنْ رَبِّهِمْ وَ أُولئِکَ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آنان که به غیب ایمان دارند و نماز را برپا می‌دارند و از آنچه به آنان روزی داده‌ایم،انفاق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به آنچه به سوی تو و به آنچه پیش از تو نازل شده،مؤمن هستند و به آخرت 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آنان‌اند که از سوی پروردگارشان بر راه هدایت‌اند و آنان‌اند که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قلبی قلب ملکوتی است،نه این قلب صنوبری که در سینه حیوانات دیگر هم می‌تپد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پس،ما هم باید مانند تقوا پیشگانی که این آیه مبارکه از آن‌ها سخن می‌گوید دنبال تغذیه قلب خود باشیم و نگذاریم گرسنه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تغذیه قلب هم شنیدن و مطالعه و درس خواندن و تفکر است تا قلب کم‌کم تغذیه شود و به رشد واقعی خود برسد و لاغر و مریض و رنگ پریده نماند و سرطان ضد معنویت نگیرد و از آفت‌های بسیار مصون بماند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خدا،ایمان به قیامت،ایمان به فرشتگان،ایمان به انبیاء،و ایمان به قرآن انسان را به مقامی می‌رساند که در رابطه دائمی با خالق عالم قرار می‌دهد و قلب او را از زنگار تعلقات دنیایی پاک می‌کند و از این‌روست که او می‌تواند به نماز قیام کند یا به انفاق اقدام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bookmarkStart w:id="460" w:name="pg6294_44357"/>
    </w:p>
    <w:p>
      <w:pPr>
        <w:pStyle w:val="BookText"/>
        <w:rPr/>
      </w:pPr>
      <w:bookmarkEnd w:id="460"/>
      <w:r>
        <w:rPr>
          <w:rFonts w:ascii="IRNazanin" w:hAnsi="IRNazanin" w:eastAsia="IRNazanin"/>
          <w:color w:val="111111"/>
          <w:sz w:val="28"/>
          <w:sz w:val="28"/>
          <w:szCs w:val="28"/>
          <w:rtl w:val="true"/>
          <w:lang w:bidi="fa-IR"/>
        </w:rPr>
        <w:t>اگر قلب در ارتباط با این پنج منبع نور قرار بگیرد،جلوه‌گاه رابطه و عشق و محبت به خدا می‌شود،جلوه‌گاه رابطه با قیامت می‌شود،جلوه‌گاه رابطه با فرشتگان و صد و بیست و چهار هزار پیغمبر الهی می‌گردد و نور صد و بیست و چهار هزار پیغمبر در این دل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کعبه،پیش از فتح مکه توسط سپاه اسلام،سیصد و شصت بت قرار داشت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خانه خدا جایگاه و نیروی لازم برای حفظ این جایگاه را از دست داده بود و از محتوای الهی خود تهی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رسول خدا قدم در آن گذاشت،این بت‌ها شکست و کعبه دوباره خانه خدا شد،نه منزلگاه سیصد و شصت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در این خانه به روی حضرت بسته بود،سیصد و شصت خدای قلابی در آن منزل داشت، ولی به محض این که در به روی ایشان باز شد،تمام بت‌ها شکسته شد و به عنوان زباله از کعبه بیرون ریخته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آدمی نیز وقتی مرکز جلوه نوری صد و بیست و چهار هزار پیغمبر،علیهم السلام،شود،خانه حرکت نوری ابراهیم،یوسف،یعقوب،نوح،موسی،عیسی،وجود مبارک رسول خدا،علیهم السلام،شود جلوه‌گاه ایمان به خدا و قرآن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 تغذیه قلب است</w:t>
      </w:r>
      <w:r>
        <w:rPr>
          <w:rFonts w:eastAsia="IRNazanin" w:cs="IRNazanin"/>
          <w:color w:val="111111"/>
          <w:sz w:val="28"/>
          <w:szCs w:val="28"/>
          <w:rtl w:val="true"/>
          <w:lang w:bidi="fa-IR"/>
        </w:rPr>
        <w:t>.</w:t>
      </w:r>
    </w:p>
    <w:p>
      <w:pPr>
        <w:pStyle w:val="Heading4"/>
        <w:numPr>
          <w:ilvl w:val="3"/>
          <w:numId w:val="1"/>
        </w:numPr>
        <w:rPr/>
      </w:pPr>
      <w:bookmarkStart w:id="461" w:name="__RefHeading___Toc2152237_237004111"/>
      <w:bookmarkStart w:id="462" w:name="_Toc168"/>
      <w:bookmarkEnd w:id="461"/>
      <w:r>
        <w:rPr>
          <w:rtl w:val="true"/>
        </w:rPr>
        <w:t>نفس انسان و اهمیت آن</w:t>
      </w:r>
      <w:bookmarkEnd w:id="462"/>
    </w:p>
    <w:p>
      <w:pPr>
        <w:pStyle w:val="BookText"/>
        <w:rPr/>
      </w:pPr>
      <w:r>
        <w:rPr>
          <w:rFonts w:ascii="IRNazanin" w:hAnsi="IRNazanin" w:eastAsia="IRNazanin"/>
          <w:color w:val="111111"/>
          <w:sz w:val="28"/>
          <w:sz w:val="28"/>
          <w:szCs w:val="28"/>
          <w:rtl w:val="true"/>
          <w:lang w:bidi="fa-IR"/>
        </w:rPr>
        <w:t>ناحیه سوم وجود انسان نفس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زیبایی درباره نفس وجود دارد و جالب این است که پروردگار عالم برای بیان اهمیت هیچ موضوعی در قرآن یازده قسم پشت سر هم نخورده است مگر درباره 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یَغْشاها</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السَّماءِ وَ ما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 ما طَحاها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bookmarkStart w:id="463" w:name="pg6294_44359"/>
    </w:p>
    <w:p>
      <w:pPr>
        <w:pStyle w:val="BookText"/>
        <w:rPr/>
      </w:pPr>
      <w:bookmarkEnd w:id="463"/>
      <w:r>
        <w:rPr>
          <w:rFonts w:ascii="IRNazanin" w:hAnsi="IRNazanin" w:eastAsia="IRNazanin"/>
          <w:color w:val="111111"/>
          <w:sz w:val="28"/>
          <w:sz w:val="28"/>
          <w:szCs w:val="28"/>
          <w:rtl w:val="true"/>
          <w:lang w:bidi="fa-IR"/>
        </w:rPr>
        <w:t>سوگند به خورشید و گسترش روشنی‌اش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ماه هنگامی که از پی آن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روز،چون خورشید را به خوبی آشکار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شب،هنگامی که خورشید را فرو 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آسمان و آن که آن را بنا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زمین و آن که آن را گستراند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نفس و آن که آن را درست و نیکو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بزهکاری و پرهیزکاری‌اش را به او الهام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بی‌تردید،کسی که نفس را از آلودگی پاک کرد و رشد داد،رستگار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آن را به آلودگی‌ها و امرو بازدارنده از رشد بیالود از رحمت حق نومید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سوگندها،معلوم می‌شود که نفس آدمی در پیشگاه خدا جایگاه ویژه‌ای دارد و هویت آن بسیار معتبر است</w:t>
      </w:r>
      <w:r>
        <w:rPr>
          <w:rFonts w:eastAsia="IRNazanin" w:cs="IRNazanin"/>
          <w:color w:val="111111"/>
          <w:sz w:val="28"/>
          <w:szCs w:val="28"/>
          <w:rtl w:val="true"/>
          <w:lang w:bidi="fa-IR"/>
        </w:rPr>
        <w:t>.</w:t>
      </w:r>
    </w:p>
    <w:p>
      <w:pPr>
        <w:pStyle w:val="Heading4"/>
        <w:numPr>
          <w:ilvl w:val="3"/>
          <w:numId w:val="1"/>
        </w:numPr>
        <w:rPr/>
      </w:pPr>
      <w:bookmarkStart w:id="464" w:name="__RefHeading___Toc2152239_237004111"/>
      <w:bookmarkStart w:id="465" w:name="_Toc169"/>
      <w:bookmarkEnd w:id="464"/>
      <w:r>
        <w:rPr>
          <w:rtl w:val="true"/>
        </w:rPr>
        <w:t>عوامل رشد نفس انسان</w:t>
      </w:r>
      <w:bookmarkEnd w:id="465"/>
    </w:p>
    <w:p>
      <w:pPr>
        <w:pStyle w:val="BookText"/>
        <w:rPr/>
      </w:pPr>
      <w:r>
        <w:rPr>
          <w:rFonts w:ascii="IRNazanin" w:hAnsi="IRNazanin" w:eastAsia="IRNazanin"/>
          <w:color w:val="111111"/>
          <w:sz w:val="28"/>
          <w:sz w:val="28"/>
          <w:szCs w:val="28"/>
          <w:rtl w:val="true"/>
          <w:lang w:bidi="fa-IR"/>
        </w:rPr>
        <w:t>نکته مهم این است که نفس هم مانند بدن و قلب نیاز به تغذیه و مراقبت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عواملی که قرآن مجید آن‌ها را سبب رشد نفس می‌داند و به نوعی غذای آن محسوب می‌شوند همان‌هاست که خداوند پیامبرانش را به سبب آن‌ها فرستاده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یقینا،خدا بر مؤمنان منّت نهاد که در میان آنان پیامبری از خودشان برانگیخت که آیات او را بر آنان می‌خواند و از آلودگی‌های فکری و روحی پاکشان می‌کند،و کتاب و حکمت به آنان می‌آموزد،و به راستی که آنان پیش از آن در گمراهی آشکاری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در میان مردم بی‌سواد،پیامبری از خودشان برانگیخت تا آیات او را بر آنان بخواند و آنان را از آلودگی‌های فکری و روحی پاکشان کند و به آنان کتاب و حکمت بیاموزد،و آنان به یقین پیش از این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بسیاری از آیاتش از واژه تزکیه استفاده می‌کند و می‌فرماید تزکیه نفس را پاک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حال،سوال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واقعیاتی که نفس را به اوج تزکیه می‌رسانند کدام‌اند؟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بی‌شک،همان واقعیاتی که جزو اهداف بعثت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آله،معرفی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تعلیم و تربیت،آموختن کتاب و حکمت،و اتمام فضایل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لاتمم 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به تحقیق،مبعوث شدم تا فضایل اخلاقی را تمام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کرامت‌های اخلاقی غذای نفس محسوب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اخلاص،تواضع،فروتنی،جود،سخا،مهر،رأفت،محبت،نرمی،مدارا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واقعیات را باید به نفس داد که البته تنها با تمرین و ممارست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سفارشات مهم امیر المؤمنین،علیه السلام،ادب کردن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همه سفارش می‌کنند که نفس خود را ادب کنید و جلوی آن را بگیرید و بر آن سخت بگیرید تا پاک شود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حال،بعضی از مردم به نفس و به قلب خود زهر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مقایسه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بلاهایی که خوراک ناباب بر سر بدن انسان می‌آورد،خوراکی‌های ناباب قلب بر سر قلب می‌آورد و نفس انسان را نفس شریره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نتیجه،انسان تبدیل به حیوان درنده‌ای می‌شود که به هیچ‌چیز و هیچ کس رحم نمی‌کند و دائم در پی 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نفس طغیانگر بسیار به بدی فرمان می‌دهد،مگر زمانی که پروردگار رحم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 الطَّامَّةُ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یَتَذَکَّرُ الْإِنْسانُ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بُرِّزَتِ الْجَحِیمُ لِمَنْ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الْجَحِیمَ هِیَ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bookmarkStart w:id="466" w:name="pg6294_44363"/>
    </w:p>
    <w:p>
      <w:pPr>
        <w:pStyle w:val="BookText"/>
        <w:rPr/>
      </w:pPr>
      <w:bookmarkEnd w:id="466"/>
      <w:r>
        <w:rPr>
          <w:rFonts w:ascii="IRNazanin" w:hAnsi="IRNazanin" w:eastAsia="IRNazanin"/>
          <w:color w:val="111111"/>
          <w:sz w:val="28"/>
          <w:sz w:val="28"/>
          <w:szCs w:val="28"/>
          <w:rtl w:val="true"/>
          <w:lang w:bidi="fa-IR"/>
        </w:rPr>
        <w:t>پس زمانی که آن حادثه بزرگ‌تر و غیر قابل دفع در رسد،در آن روز، انسان آنچه تلاش و کوشش کرده به یاد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 را برای هر بیننده‌ای آشکار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طغیان و سرکشی کرده و زندگی دنیا را بر زندگی ابد و جاوید آخرت ترجیح داده،پس بی‌تردید،جایگاهش دوزخ است؛و اما کسی که از مقام و منزلت پروردگارش ترسیده و نفس را از هوا و هوس بازداشته،پس بی‌تردید،جایگاهش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عاقبت نفس بدکار است که راهی جهنم خواهد شد و نفسی که از هوا و هوس بازداشته شود به بهشت خواهد رفت</w:t>
      </w:r>
      <w:r>
        <w:rPr>
          <w:rFonts w:eastAsia="IRNazanin" w:cs="IRNazanin"/>
          <w:color w:val="111111"/>
          <w:sz w:val="28"/>
          <w:szCs w:val="28"/>
          <w:rtl w:val="true"/>
          <w:lang w:bidi="fa-IR"/>
        </w:rPr>
        <w:t>.</w:t>
      </w:r>
    </w:p>
    <w:p>
      <w:pPr>
        <w:pStyle w:val="Heading4"/>
        <w:numPr>
          <w:ilvl w:val="3"/>
          <w:numId w:val="1"/>
        </w:numPr>
        <w:rPr/>
      </w:pPr>
      <w:bookmarkStart w:id="467" w:name="__RefHeading___Toc2152241_237004111"/>
      <w:bookmarkStart w:id="468" w:name="_Toc170"/>
      <w:bookmarkEnd w:id="467"/>
      <w:r>
        <w:rPr>
          <w:rtl w:val="true"/>
        </w:rPr>
        <w:t>عقل و شرافت آن</w:t>
      </w:r>
      <w:bookmarkEnd w:id="468"/>
    </w:p>
    <w:p>
      <w:pPr>
        <w:pStyle w:val="BookText"/>
        <w:rPr/>
      </w:pPr>
      <w:r>
        <w:rPr>
          <w:rFonts w:ascii="IRNazanin" w:hAnsi="IRNazanin" w:eastAsia="IRNazanin"/>
          <w:color w:val="111111"/>
          <w:sz w:val="28"/>
          <w:sz w:val="28"/>
          <w:szCs w:val="28"/>
          <w:rtl w:val="true"/>
          <w:lang w:bidi="fa-IR"/>
        </w:rPr>
        <w:t>مرحله دیگر ترکیب وجود انسان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قوه درک و رابط بین ما و حقایق عالم است که حقایق عالم در آن منعکس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نیز مانند نفس و قلب و بدن نیازهایی دارد و با معرفت تغذیه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معرفت دهندت،بفروش کیمیا را ور کیمیا دهندت،بی‌معرفت گدایی</w:t>
      </w:r>
    </w:p>
    <w:p>
      <w:pPr>
        <w:pStyle w:val="BookText"/>
        <w:rPr/>
      </w:pPr>
      <w:r>
        <w:rPr>
          <w:rFonts w:ascii="IRNazanin" w:hAnsi="IRNazanin" w:eastAsia="IRNazanin"/>
          <w:color w:val="111111"/>
          <w:sz w:val="28"/>
          <w:sz w:val="28"/>
          <w:szCs w:val="28"/>
          <w:rtl w:val="true"/>
          <w:lang w:bidi="fa-IR"/>
        </w:rPr>
        <w:t>حال،با توجه به آیات و روایات،از این چهار ویژگی بشر کدام مهم‌تر است؟بی‌شک،عقل مهم‌ترین ویژگی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زیبایی از امیر المؤمنین،علیه السلام،به یادگار مانده که جمله بسیار پرقیمتی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بدن،نفس،و قلب را شاخه‌های درخت وجود انسان می‌دانند،اما عقل را ریشه و اصل انسان می‌دانند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الانسان لبه و عقله دینه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البته،عقل در این‌جا به معنی عقل مصطلح نیست،بلکه معنای لغوی آن مدنظر است که به معنی پای‌بندی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انسان مغز اوست و اگر مغز از معرفت دور بماند،اسباب بیچارگی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معرفت نباشد، بدن و نفس غذاهای غیر متناسب با سلامتشان را می‌خورند؛اگر عقل تعطیل باشد،انسان حرام‌خور می‌شود و نفس اخلاق رذیله به خود</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 با معرفت تغذیه نشود،دل غذای خود را از کجا می‌تواند تأمین کند؟</w:t>
      </w:r>
    </w:p>
    <w:p>
      <w:pPr>
        <w:pStyle w:val="BookText"/>
        <w:rPr/>
      </w:pPr>
      <w:r>
        <w:rPr>
          <w:rFonts w:ascii="IRNazanin" w:hAnsi="IRNazanin" w:eastAsia="IRNazanin"/>
          <w:color w:val="111111"/>
          <w:sz w:val="28"/>
          <w:sz w:val="28"/>
          <w:szCs w:val="28"/>
          <w:rtl w:val="true"/>
          <w:lang w:bidi="fa-IR"/>
        </w:rPr>
        <w:t>بدین ترتیب،معلوم می‌شود که عقل چه نقش باعظمتی دارد و انسان تازه متوجه می‌شود که چرا اهل بیت،علیهم السلام،می‌گویند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تمام برنامه‌ها کسب معرفت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کافی،روایتی از امام صادق،علیه السلام،به این مضمون نقل شده است که روزی یکی از ملائکه به پروردگار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آدم کوشای در عبادت چه اندازه پاداش می‌دهید،چون خیلی خوب عبادت می‌کند؟آن فرشته فکر می‌کرد که به واسطه کثرت عبادت مزد بالایی به آن عابد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خداوند به کمیّت عمل کار ندارد،به کیفیّت آن نظر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هم با وجود عبادت فراوان مزدش کم بود،زیرا معرفت کافی نداشت و اگر دنبال معرفت می‌رفت و نماز با معرفت می‌خواند و دل با معرفت و نفس متخلق به اخلاق پیدا می‌کرد،عبادتش خیلی باارزش‌تر بود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ازاین‌رو،هر وقت نزد ائمه از کسی تعریف می‌کردند که فلانی این طور نماز می‌خواند،این‌طور انفاق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در آخر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ارزیابی ما را می‌خواهید،از عقلش صحبت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این فرد در چه حال است؟عقلش با معرفت تغذیه شده یا از آن خالی مانده است؟ از جمله این روایات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یحیی بن المبارک،عن عبد اللّه بن جبلة، عن إسحاق بن عمار،عن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 لی جارا کثیر الصلاة،کثیر الصدقة،کثیر الحج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إسحاق کیف عقله؟قال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لیس له عقل،قال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یرتفع بذلک منه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أصحابنا،عن أحمد بن محمد،عن بعض من رفعه،عن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الرجل کثیر الصلاة کثیر الصیام فلا تباهوا به حتی تنظروا کیف عقله؟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بلغکم عن رجل حسن حال فانظروا فی حسن عقله،فإنما یجازی بعقله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انبیاء و ائمه و پروردگار از انسان به مقدار معرفتی است که عقل تغذیه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ارزش علم فهمیده می‌شود که چقدر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ریشه انسان است و اگر این ریشه را آب ندهند و مواظبت نکنند،بقیه شاخه‌ها نیز در کنار این ریشه بی‌آب و غذا می‌مانند و خشک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که خشکید،آن وقت آدم به راحتی سر ابی عبد اللّه، علیه السلام،را می‌برد و می‌خندد؛مملکت و وطن و دوستانش را می‌فروشد و می‌خندد؛بیت المال را میلیارد میلیارد غارت می‌کند و به پایکوبی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ظلمی که از فرزند آدم صادر می‌شود و احساس درد نمی‌کند دلیلش خشک شدن ریشه انسانیت یعنی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ریشه سالم باشد،اعضاء و جوارح،و ظاهر و باطن سالم می‌مانند و انسان به موجودی عادل و صالح و پاک بدل می‌شود</w:t>
      </w:r>
      <w:r>
        <w:rPr>
          <w:rFonts w:eastAsia="IRNazanin" w:cs="IRNazanin"/>
          <w:color w:val="111111"/>
          <w:sz w:val="28"/>
          <w:szCs w:val="28"/>
          <w:rtl w:val="true"/>
          <w:lang w:bidi="fa-IR"/>
        </w:rPr>
        <w:t>.</w:t>
      </w:r>
      <w:bookmarkStart w:id="469" w:name="pg6294_44369"/>
    </w:p>
    <w:p>
      <w:pPr>
        <w:pStyle w:val="Heading3"/>
        <w:numPr>
          <w:ilvl w:val="2"/>
          <w:numId w:val="1"/>
        </w:numPr>
        <w:rPr/>
      </w:pPr>
      <w:bookmarkStart w:id="470" w:name="__RefHeading___Toc2152243_237004111"/>
      <w:bookmarkStart w:id="471" w:name="_Toc171"/>
      <w:bookmarkEnd w:id="469"/>
      <w:bookmarkEnd w:id="470"/>
      <w:r>
        <w:rPr>
          <w:rtl w:val="true"/>
        </w:rPr>
        <w:t>پی نوشت</w:t>
      </w:r>
      <w:r>
        <w:rPr>
          <w:rtl w:val="true"/>
        </w:rPr>
        <w:t>:</w:t>
      </w:r>
      <w:bookmarkEnd w:id="4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فی کتابه إلی المأمون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الجهاد واجب مع إمام عادل،و من قاتل فقتل دون ماله و رحله و نفسه، فهو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منتهی المطلب،علامه حلی،ج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دون مظلمة فهو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الحسین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اعتدی علیه فی صدقة ماله فقاتل فقتل فهو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 عن الحسین بن ابی العلاء قال سالت ابا عبد اللّه علیه السلام عن الرجل یقاتل دون ماله؟فقال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قتل دون ماله فهو بمنزلة الشهید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طرائف،سید بن طاووس،ص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،نیز در بحار الانوار،ج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طالب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یقومن أحد،قال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فجلسوا،ثم قال للنبی،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سیدی فتکلم بما تحب و بلغ رسالة ربک فانک الصادق المصدق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فقال،صلی اللّه علیه و آله،لهم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أرایتم لو قلت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وراء هذا الجبل جیشا یرید أن یغیر علیکم أکنتم تصدقونی؟قال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انک لانت الامین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فوحدوا اللّه الجبار و اعبدوه وحده بالاخلاص و اخلعوا هذه الانداد الانجاس و أقروا و أشهدوا بانی رسول اللّه الیکم و الی الخلق فانی قد جئتکم بعز الدنیا و الاخرة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فقاموا و انصرفوا کلهم و کان الموعظة قد عملت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إعجاز القرآن،باقلانی،ص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،خطبه پیامبر در ایام 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کل ربا کان فی الجاهلیة موضوع،ألا و إن اللّه تعالی قضی أن أول ربا یوضع ربا عمی العباس،لکم رءوس أموالکم،لا تظلمون و لا تظلمون</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اشاره است به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 فِیما آتاکَ اللّهُ الدّارَ الْآخِرَةَ وَ لا تَنْسَ نَصِیبَکَ مِنَ الدُّنْیا وَ أَحْسِنْ کَما أَحْسَنَ اللّهُ إِلَیْکَ وَ لا تَبْغِ الْفَسادَ فِی الْأَرْضِ إِنَّ اللّهَ لا یُحِبُّ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منهاج الصالحین،خوئی،ج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للحسین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أنا من شیعتکم،قال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و لا تدعین شیئا یقول اللّه لک کذبت و فجرت فی دعواک،إن شیعتنا من سلمت قلوبهم من کل غش و غل و دغل،و لکن قل أنا من موالیکم و محبیکم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الباقر علیه السلام لرجل فخر علی آخر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أتفاخرنی و أنا من شیعة آل محمد الطیبین؟فقال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فخرت علیه و رب الکعبة و غبن منک علی الکذب یا عبد اللّه،أمالک معک تنفقه علی نفسک أحب إلیک أم تنفقه علی إخوانک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أنفقه علی نفسه،قال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من شیعتنا،فاننا نحن ما ننفق علی المنتحلین من إخواننا أحب إلینا و لکن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محبیکم و من الراجین النجاة بمحبتکم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إبراهیم بن عبد اللّه الصوفی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موسی بن بکر الواسطی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میزت شیعتی لم أجدهم إلا واصفة ولو امتحنتهم لما وجدتهم إلا مرتدین ولو تمحصتهم لما خلص من الالف واحد ولو غربلتهم غربلة لم یبق منهم إلا ما کان لی إنهم طال ما اتکوا علی الارائک،فقالوا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شیعة علی،إنما شیعة علی من صدق قوله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حنان بن سدیر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الصباح الکنانی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نلقی من الناس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تلقی من الناس فی؟فقال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یکون بیننا و بین الرجل الکلام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خبیث،فقال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یعیرکم الناس بی؟فقال له أبو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أقل و اللّه من یتبع جعفرا منکم،إنما أصحابی من اشتد ورعه،و عمل لخالقه،و رجا ثوابه،فهؤلاء أصحابی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مصرعی از حافظ است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خباب بن ارت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یحیی خباب بن الارت بن جندلة بن سعد التمیمی،من السابقین الاولین،شهد بدرا و المشاهد بعدها،روی عن النبی صلی اللّه علیه و آله و سلم و عنه أبو أمامة الباهلی،و مسروق،و أبو وائل،و ابنه، مات سنة تسع و ثلاثین بعد أن شهد صفین و النهروان مع أمیر المؤمنین علیه السلام، و کان عمره ثلاثا و سبعین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أمیر المؤمنین علیه السلام علی قبره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خبابا،أسلم راغبا و هاجر طائعا،و عاش مجاهدا و ابتلی فی جسمه أحوالا،و لن یضیع اللّه أجر من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تنقیح المقال،ج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؛أسد الغابة،ج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؛تهذیب التهذیب،ج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جایی دیگر نیز به این نکته اشاره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فیما مضی أخ فی اللّه،و کان یعظمه فی عینی صغر الدنیا فی عینه،و کان خارجا من سلطان بطنه فلا یشتهی ما لا یجد،و لا یکثر إذا وجد،و کان أکثر دهره صامتا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بد القائلین و نقع غلیل السائلین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ضعیفا مستضعفا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الجد فهو لیث غاب وصل واد،لا یدلی بحجة حتی یأتی قاضیا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لا یلوم أحدا علی ما یجد العذر فی مثله حتی یسمع اعتذاره،و کان لا یشکو وجعا إلا عند برئه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یفعل ما یقول و لا یقول ما لا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غلب علی الکلام لم یغلب علی 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ما یسمع أحرص منه علی أن یتکلم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بدهه أمران نظر أیهما أقرب إلی الهوی فخالفه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بهذه الخلائق فالزموها و تنافسوا فیها،فإن لم تستطیعوها فاعلموا أن أخذ القلیل خیر من ترک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جنادة او جندب بن السکن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جنادة،أبو ذر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أحد الأرکان الأربعة،له خطبة یشرح فیها الأمور بعد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بها الحسین بن عبید اللّه،عن الدوری،عن الحسن بن علی البصری،عن العباس بن بکار،عن أبی الاشهب،عن أبی رجاء العطاردی،قال خطب أبو ذر رضی اللّه عنه</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الخطبة بطولها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فی رجاله فی أصحاب رسول اللّه صلی اللّه علیه و آله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جنادة الغفاری،أبو ذر رحمة اللّه علیه،و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السکن،و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بریر بن جنادة،مهاجری،مات فی زمن عثمان بالزبدة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فی أصحاب أمیر المؤمنین علیه السلام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یکنی أبا ذر،أحد الأرکان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البرقی فی أصحاب رسول اللّه صلی اللّه علیه و آله،وعده من شرطة خمیس أمیر المؤمنین علیه السلام، و من أصفیاء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محمد بن سعد بن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أبی عوف،قالا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 بن حماد أبو علی المحمودی المروزی،رفعه،قال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 الذی قال رسول اللّه صلی اللّه علیه و آله فی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أظلت الخضراء و لا أقلت الغبراء،علی ذی لهجة أصدق من أبی ذر یعیش وحده،و یموت وحده،و یبعث وحده،و یدخل الجنة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الهاتف بفضائل أمیر المؤمنین علیه السلام و وصی رسول اللّه صلی اللّه علیه و آله،و استخلافه إیاه،فنفاه القوم عن حرم اللّه و حرم رسوله،بعد حملهم إیاه من الشام علی قتب بلا و طاء،و هو یصیح فیهم قد خاب القطان یحمل النار،سمعت رسول اللّه صلی اللّه علیه و 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بلغ بنو أبی العاص ثلاثین رجلا اتخذوا دین اللّه دخلا،و عباد اللّه خولا،و مال اللّه دولا،فقتلوه فقرا و جوعا،و ذلا و ضمرا،و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أحمد بن علی السلولی، شقران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حماد،عن أبی عبد اللّه البرقی،عن عبد الرحمان بن محمد بن أبی حکیم،عن أبی خدیجة الجمال،عن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أبو ذر علی رسول اللّه صلی اللّه علیه و آله و معه جبرئیل،فقال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انه فی السماء أعرف منه فی الأرض،و سله عن کلمات یقولهن إذا 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ذر،کلمات تقولهن إذا أصبحت فما هن؟قال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الایمان بک،و التصدیق بنبیک،و العافیة من جمیع البلایا،و الشکر علی العافیة و الغنی عن شرار الناس</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حمدویه و إبراهیم ابنا نصیر،قالا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أیوب بن نوح،عن صفوان بن یحیی،عن عاصم بن حمید الحناط،عن أبی بصیر،عن عمرو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المالک بن أبی ذر الغفاری،قال بعثنی أمیر المؤمنین علیه السلام یوم مزق عثمان المصاحف،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 أباک،فجاء أبی إلیه مسرعا،فقال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أتی الیوم فی الاسلام أمر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مزق کتاب اللّه،و وضع فیه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علی اللّه أن یسلط الحدید علی من مزق کتابه بالحدید،قال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الجبریة من بعد موسی علیه السلام قاتلوا أهل النبوة،فظهروا علیهم فقتلوهم زمانا طویلا،ثم إن اللّه بعث فتیة فهاجروا،إلی غیر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فقاتلهم،فقتلوهم،و أنت بمنزلتهم،یاعلی،فقال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قتلتنی یا أبا ذر فقال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علمت أنه سیبدأ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إبراهیم ابنا نصیر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أیوب بن نوح،عن صفوان بن یحیی،عن عاصم بن حمید الحنفی،عن فضیل الرسان،قال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 اللّه،عن أبی سخیلة،قال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 أنا و سلمان بن ربیعة،قال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فمررنا بالربزة،قال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فأتین أبا ذر،فسلمنا علیه،فقال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بعدی فتنة،و هی کائنة،فعلیکم بکتاب اللّه،و الشیخ علی بن أبی طالب علیه السلام،فإنی سمعت رسول اللّه صلی اللّه علیه و آله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 من آمن بی،و صدقنی،و هو أول من یصافحنی یوم القیامة، و هو الصدیق الأکبر،و هو الفاروق بعدی،یفرق بین الحق و الباطل و هو یعسوب المؤمنین،و المال یعسوب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فضیل الرسان،قال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عمرو،عن حذیفة بن أسید،قال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ذر یقول و هو متعلق بحلقة باب الکعبة أنا جندب بن جنادة لمن عرفنی،و أنا أبو ذر،لمن لم یعرفنی،إنی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قاتلنی فی الأولی و فی الثانیة،فهو فی الثالثة من شیعة الدجال،إنما مثل أهل بیتی فی هذه الأمة مثل سفینة نوح فی لجة البحر،من رکبها نجا،و من تخلف عنها غرق الأهل بلغت؟</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معروف،قال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علی بن النعمان،قال حدثنی أبی،عن علی بن أبی حمزة،عن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عثمان إلی أبی ذر مولیین له،و معهما مائنا دینار،فقال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إنطلقا إلی أبی ذر فقولا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یقرئک السلام،و یقول لک هذه مائتا دینار،فاستعن بها علی ما نابک، 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أعطی أحدا من المسلمین مثل ما أعطانی؟قالا 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أنا رجل من المسلمین،فیسعنی ما یسع المسلمین،قالا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صلب 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 الذی لا إله إلا هو،ما خالطها حرام،و لا بعث بها إلیک إلا من حلال،فقال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فیها،و قد أصبحت یومی هذا و أنا من أغنی الناس،فقالا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عافاک اللّه و أصلحک،ما نری بیتک قلیلا و لا کثیرا مما تستمتع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بلی،تحت هذا الاکاف الذی ترون رغیفا شعیر،قد أتی علیهما أیام،فما أصنع بهذه الدنانیر،لا و اللّه حتی یعلم اللّه أنی لا أقدر علی قلیل و لا کثیر،و قد أصبحت غنیا بولایة علی بن أبی طالب علیه السلام،و عترتة الهادین المهدیین،الراضین المرضیین،الذین یهدون بالحق و به یعدولون،و کذلک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لقبیح بالشیخ، أن یکون کذابا،فرداها علیه،و أعلماه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لی فیها و لا فیما عنده، حتی ألقی اللّه ربی،فیکون هو الحاکم فیما بینی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القتیبی،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الفضل بن شاذان،قال حدثنی أبی،عن علی بن الحکم،عن موسی بن بکیر،قال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ذر من جزی اللّه عنه الدنیا خیرا فجزاه اللّه عنی مذمة بعد رغیفی شعیر أتغدی بأحدهما،و أتعشی بالآخر،و بعد شملتی صوف أتزر بأحداهما و أرتدی بالأخری،قال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ذر بکی من خشیة اللّه حتی اشتکی عینیه،فخافوا علیهما،فقیل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لو دعوت اللّه فی عینیک،فقال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عنهما لمشغول،و ما عنانی أکبر،فقیل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شغلک عنهما؟قال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العظیمتان،الجنة و النار،قال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له عند الموت یا أبا ذر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نسألک عن الذهب و الفضة؟قال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أصبح فلا أمسی،و ما أمسی فلا أصبح،لنا کندوج ندع فیه خیر متاعنا،سمعت حبیبی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کندوج المرء قبره</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مسعود،و محمد بن الحسن البراثی،قالا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محمد ابن فارس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الحسین بن أبی الخطاب،عن محمد بن سنان،عن الحسین بن المختار،عن زید الشحام،قال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أبو ذر رسول اللّه صلی اللّه علیه و آله،فقیل إنه فی 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فتوجه فی طلبه،فوجده نائما،فأعظمه أن ینبهه،فأراد أن یستبریء نومه من یقظته،فتناول عسیبا یابسا،فکسره لیسمعه صوته فسمعه رسول اللّه صلی اللّه علیه و آله،فرفع رأسه،فقال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تخدعنی؟أما علمت أنی أری أعمالکم فی منامی،کما أراکم فی یقظتی إن عینی تنامان،و لا ینام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ترجمة سلمان الروایات الدالة علی أن أبا من الثلاثة الذین لم یرتدوا بعد رسول اللّه صلی اللّه علیه و آله،و أنه کان من حواری رسول اللّه صلی اللّه علیه و آله، و أنه من الأربعة الذین أمر بحبهم،و أنه من السبعة الذین بهم کان یرزق أهل الأرض، و أنه من الثلاثلة الذین حلقوا رؤوسهم للقتال دفاعا عن أمیر المؤمنین علیه السلام،و أن الوصائف اللاتی جاءت من الجنة إلی الصدیقة سلام اللّه علیها کانت إحداهن لأبی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ترجمة سلیم بن قیس الهلالی روایته عن أمیر المؤمنین علیه السلام، تصدیق ما سمعه سلیم من سلمان،و مقداد،و أبی ذر فی تفسیر القران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الشیخ الصدوق‌قدس سره‌فی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النوادر و هو آخر أبواب الکتاب، الحدیث </w:t>
      </w: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حماد بن عمرو،و أنس بن محمد،عن أبیه جمیعا،عن جعفر بن محمد،عن أبیه،عن جده،عن علی بن أبی طالب علیهم السلام،عن النبی صلی اللّه علیه و آله 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أوصیک بوصیة فاحفظها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صلی اللّه علیه و آله لأبی ذر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تعیش وحدک،و تموت وحدک، و تدخل الجنة وحدک،یسعد بک قوم من أهل العراق،یتولون غسلک و تجهیزک و دفنک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علی بن إبراهیم فی تفسیره روایة تدل علی مدح عظیم لأبی ذر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أَخَذْنا مِیثاقَکُمْ لا تَسْفِکُونَ دِماءَکُمْ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الروایات و إن کانت أکثرها ضعیفة،إلا أن فی استفاضتها غنی و کفایة، علی أن فیها ما هو قوی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البرقی فی آخر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الاثنی عشر الذین أنکروا علی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ذکره الصدوق فی الخصال،فی الأبواب الأثنی عشر،الحدیث</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،حدیثنا طویلا عن الرضا علیه السلام فیما کتب علیه السلام للمأمون فی محض الاسلام و شرائع الدین و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مضوا علی منهاج نبیهم،و لم یغیروا،و لم یبدلوا،مثل سلمان الفارسی،و أبی ذر الغفاری،و المقداد بن الأسود،و عمار بن یاسر،و حذیفة الیمانی،و أبی الهیثم بن التیهان،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سهل بن حنیف،و عبادة بن الصامت،و أبی أیوب الأنصاری،و خزیمة بن ثابت ذی الشهادتین،و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صلی اللّه علیه و آله،و روی أبو رافع،عن أبیه،عن جده،عنه،کامل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حب رسول اللّه،صلی اللّه علیه و آله،الحسن و الحسین علیهما السلام</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آل عمران،فی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یأتی بعض ما یدل علی جلالته و عظم شأنه فی ترجمة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الشیخ إلی خطبته ضعیف بعدة من المجاهیل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البلدان،ج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 المدینة المنورة،بینهما ثلاثة أیام،و هی من منازل حاج العراق،و فیها قبر ابی ذر الغفاری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أمالی،شیخ طوسی،ص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سالک،عالم ربّانی،حکیم فرزانه،مجتهد عادل،فقیه نامدار،حضرت آیت اللّه شیخ محمّد بهاری در خانواده‌ای اصیل و مذهبی چشم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فرزند میرزا محمّد بهاری،از ستارگان تابناک آسمان علم و عرفان است که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بهار متولد شد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بهاری همراه حاج شیخ محمد باقر بهاری به مکتب‌خانة ملاّ عبّاس علی در بهار رفت و خواندن و نوشتن را آموخت و قرائت قرآن و احکام شرعی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علاقه زیادی به آموختن علم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نوجوانی دروس حوزوی را نزد ملاّ جعفر بهاری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جعفر دانشمندی وارسته بود که برای تأمین مخارج زندگی خویش،از وجوهات شرعیه استفاده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راه کشاورزی امرار معاش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الهی گذشته از این که از مدارج علمی بالایی برخوردار بود زاهدی باتقوا 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پاک،قلب مطمئن و آرامش خاطر از ویژگی‌های اخلاقی 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شکل‌گیری پایه‌های اولیه علمی‌عرفانی شیخ محمد بهاری و آیت اللّه حاج شیخ محمد باقر بهاری در کلاس درس ملاّ جعفر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تحصیلات مقدماتی در همدان،شیخ محمد بهاری برای ادامة تحصیل به بروجرد عزیمت می‌کند و در درس آیت اللّه حاج میرزا محمود بروجردی،پدر آیت اللّه العظمی آقا حسین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 از اخذ درجه اجتهاد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سالگی،به زادگاه خود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بهاری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ق،برای ادامه تحصیلات وارد حوزه علمیّه نجف اشرف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نجف از ملازمان درس آخوند ملا حسینقلی همدانی و از شاگردان ممتاز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همدانی درباه‌اش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محمد بهاری، حکیم اصحاب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شیخ آقا بزرگ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اجلهم و اعظمهم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بهاری در درس عارف کامل و استاد بی‌نظیر عرفان،آخوند ملا حسینقلی شوندی درجزینی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می‌کند و تا زمان وفات آن مرد بزرگ از محضر پر فیضش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محمّد بهاری در نجف دچار بیماری مزمن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پزشکان راه علاج او را تغییر آب و هوا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سفارش پزشکان،به ایران بر می‌گردد و مدتی در مشهد ماندگار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تصمیم به سفر به نجف می‌گیرد امّا بدتر شدن وضعیت جسمانی‌اش سبب بازگشت او به بهار می‌شود و تا پایان عمر در این شهر اقامت 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بهاری و حاج سید احمد کربلایی از تربیت‌شدگان مکتب عرفان آخوند ملا حسینقلی همدانی و از شاگردان توانمند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حسینقلی همدانی عرفان را از آیت اللّه آقا سید علی شوشتری آموخته بودند و سید علی شوشتری نیز از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 محمد حسین طباطبایی قاضی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پدرم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عرفان را از که اخذ کرده‌اید؟فرمودند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مرحوم سید احمد کربلایی 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چه کسی؟فرمودند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آقا سید علی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چه کسی؟فرمودند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چه کسی فرا گرفته؟ایشان با تغیر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می‌خواهی سلسله درست بکنی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کرامات شیخ محمد بهاری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الهی در دل تابناک بهاری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از حیث اخلاق،متواضع و مؤدب بود و در حفظ آداب معاشرت و سعة صدر،سعی بلیغ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بهاری در اخلاق،حسن رفتار،حلم،بردباری و خوش خلقی،از بین شاگردان مرحوم آخوند،زبانزد و نمونه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نجف،شیوه تربیتی استادش را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عالمان و تاجران ایرانی،عرب و هندی شیوه سلوک و خودسازی را از او طلب می‌کردند،وی نیز با کمال گشاده‌رویی و مهر و محبت،شفاهی یا کتبی آنان را هدایت و ارشاد می‌نمود و بدین ترتیب مکتب آخوند را استمرار و تداوم 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جواد آقا ملکی تبریزی که از بزرگان اهل معرفت زمان خویش بود،درباره استاد خویش،آخوند همدانی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برخورد اعجاب‌انگیز،مرحوم آخوند یک فرد منحرف را دگرگون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آقایی آمد نزد مرحوم آخوند و ایشان او را توبه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عرض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بعد،وقتی که آن مرد آمد به گونه‌ای متحوّل شده بود که باورمان نمی‌شد که این همان آدم چند ساعت پیش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شیخ محمد بهاری همانند استاد گرانقدرش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همان برخورد اول، طرف مقابل را مجذوب و شیفته خود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نجف اشرف،رهگذری جسارتی به طلاب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طلبه‌ها در صدد پاسخ به توهین او بر می‌آیند،امّا بهاری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من واگذارید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بهاری به رهگذر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نخواهی مرد؟آیا وقت آن نرسیده که از خواب غفلت بیدار شوی؟آن مرد نگاهی به پشت خود می‌کند و خطاب به بهاری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موقعش فرا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حضور بهاری توبه می‌کند و تحول و انقلابی درونی در او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بهاری در حوزه علمیه نجف،ضمن تحصیل علوم دینی،به تدریس نیز مشغول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فرزانه،شیخ لطیف بهاری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ملا درویش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لطیف از عارفان و عالمان ربّانی زمان خود به شمار می‌رفت</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بهاری در ملاقات با اهالی شهر بهار،از معنویت و زهد و عرفان وی بسیار تعریف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محمد بهاری شاگردان بسیاری داشت نامه‌های وی که در کتاب تذکرة المتقین گرد آمده است،خود شاهد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علمی آیت اللّه شیخ محمد بهاری منحصر به نامه‌هایی است که برای شاگردان خود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این مکاتبات ارزشمند در کتاب تذکرة المتقین گرد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حال،از حضرت آیت اللّه العظمی خامنه‌ای نقل شده است که مرحوم شیخ محمد بهاری افزون بر کتاب تذکرة المتقین،نوشته یا نوشته‌های دیگری نیز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آقا بزرگ تهرانی در کتاب ارزشمند الذریعه الی تصانیف الشیعه،از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بهاری یاد می‌کند 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 بهاری الهمدانی النجفی الحاج شیخ محمد بهاری به طبع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دیگری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به شیخ محمد بهاری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نهم ماه مبارک رمضان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رضوان الهی پر کشید و پیکر پاکش در شهر بهار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شیخ آقا بزرگ تهرانی،تاریخ وفات شیخ محمد بهاری را نهم ماه مبارک رمضان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می‌داند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وفات مرحوم بهاری،این‌گونه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خزان شد گل و بهار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منور آن مرحوم هم‌اکنون در میان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شهیدان سرافراز و گلگون کفن انقلاب اسلامی و جنگ تحمیلی عراق علیه ایران،در باغ بهشت شهدای بهار،زیارتگاه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بهاری در زمان حیاتش،به ایشان پیشنهاد می‌کنند،بعد از رحلتش،جنازه‌اش را به نجف منتقل کنند و در آن‌جا به خاک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قاطعیت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گورستان شهر بهار دفن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می‌خواهم کنار شهیدان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روایتی از کتاب بحار الأنوار،ج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الصادق علیه السلام أنه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سمی الکعبة کعبة؟قال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مربعة،فقیل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صارت مربعة؟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بحذاء بیت المعمور و هو مربع،فقیل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صار البیت المعمور مربعا؟قال</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بحذاء العرش و هو مربع،فقیل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صار العرش مربعا؟قال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الکلمات التی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علیها الاسلام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اللّه،و الحمد للّه،و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تأویل 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الداماد،ره،فی بعض تعلیقاته علی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 هو فلک الافلاک، و إنما حکم علیه السلام بکونه مربعا لان الفلک یتعین له بالحرکة المنطقة و القطبان، و کل دائرة عظیمة منصفة للکرة،و الفلک یتربع بمنطقة الحرکة و الدائرة المارة بقطبیها، و العرش و هو الفلک الاقصی و الکرسی و هو فلک الثوابت یتربعان بمعدل النهار و منطقة البروج و الدائرة المارة بالاقطاب الاربعة،و أیضا دائرة الافق علی سطح الفلک الاعلی یتربع بدائرة نصف النهار و دائرة المشرق و المغرب،فیقع منها بینها أرباعها،و یتعین علیها النقاط الاربع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الجنوب،و الشمال،و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الحکماء نزلوا الفلک منزلة إنسان مستلق علی ظهره،رأسه إلی الشمال،و رجلاه إلی الجنوب،و یمنه إلی المغرب و شماله إلی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التربیع و التسدیس أول الاشکال فی الدائرة علی ما قد استبان فی مظانه،إذا لتربیع یحصل بقطرین متقاطعین علی قوائم،و التسدیس بنصف قطر،فإن وتر سدس الدور یساوی نصف القطر،و ربع الدور قوس تامة،و ما نقصت عن الربع فمتممها إلی الربع تمامها،و أیضا الفلک الاقصی له مادة،و صورة،و عقل هو العقل الاول و یقال له عقل الکل،و نفس هی النفس الاولی و یقال لها نفس الکل،فیکون مربعا و أول المربعات فی نظام الوجود،و هنالک وجوه اخری یضیق ذرع المقام عن بسطها فلیتعرف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عدم موافقتها لقوانین الشرع و مصطلحات أهله،و سیأتی القول فیها،و قد مر بعض ما یزیفها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روایات نشان می‌دهند بیت المعمور در آسمان چهارم قرار دارد و فرشتگان در آن رفت و آمد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بیت المقدس باید به نکات زر توجه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در کتاب المحبر،ص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فاصله زمانی میان پیامبران الهی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آدم صلی اللّه علیه الی نوح ألفا سنة و مائتا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نوح الی ابراهیم علیه السلام ألف و مائة و ثلاث و أربعون سنة و یقال ألف و مائة و اثنان و أربعون سنة</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إبراهیم الی موسی خمسمائة و سبعون سنة،و یقال و خمس و ستون سنة،و من موسی الی داود خمسمائة و تسعون سنة،و یقال تسع و سبعون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داود 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الف و ثلاث و خمسون سنة و من عیسی الی محمد صلی اللّه علیه و علی جمیع الانبیاء،ستمائة سنة و هذا قول ابن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أبو حاتم البجلی عن الهیثم بن عدی عن بعض اهل الکتاب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لدن آدم علیه السلام الی الطوفان الفان و مائتان وست و خمسون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الطوفان الی وفاة ابراهیم الف و عشرون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وفاة ابراهیم الی مدخل بنی اسرائیل مصر خمس و سبعون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دخول یعقوب مصر الی خروج موسی من مصر مائة و خمسون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خروج موسی من مصر الی بناء بیت المقدس مائتان و ستون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بناء بیت المقدس الی ملک بختنصر و خراب بیت المقدس الفان و مائتان و اربعون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الهیثم 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بنای بیت المقدس پس از کعبه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کعبه را ابراهیم بنا کرده و بیت المقدس را به گواهی تواریخ حضرت سلیمان</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یعقوبی،ج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ابتدأ سلیمان فی بناء بیت المقدس،و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 أبی داود أن یبنی بیتا،و إن داود شغل بالحروب،فأوحی اللّه إلیه أن ابنک سلیمان یبنی البیت باسمی،فأرسل سلیمان فی حمل خشب الصنوبر و خشب السرو،ثم بنی بیت المقدس بالحجارة،فأحکمه،و لبسه الخشب من داخل،و جعل الخشب منقوشا، و جعل له هیکلا مذهبا،و فیه آلة الذهب،ثم أصعد تابوت السکین،فجعله فی الهیکل، و کان فی التابوت اللوحان اللذان وضعهما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وضع سلیمان تابوت السکینة قام بین یدی الهیکل،و قد اجتمعت جموع بنی إسرائیل،فسبح اللّه،و قدسه،و أثنی علیه بآلائه إذ ملکه علی بنی إسرائیل،و أجری بناء بیت المقدس علی یده،و کان یجتمع إلیه بنو إسرائیل،و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 الرب الذی وهب الراحة لاسرائیل، و تمت کلماته الصالحة،فلم یسقط شیء منها مما قاله لعبده موسی،و نسأل اللّه ربنا أن یکون معنا کما کان مع آبائنا،و لا یرفضنا،و لا یخذلنا،بل یقبل بقلوبنا إلیه لنسلک الطریق التی یرضاها،و نحفظ سننه،و عهوده،و وصایاه،و أحکامه التی أمر آباءنا بها، و یجعل قولنا قریبا منه،و رضیا عنده،و قلوبنا سالمة له،حافظة لامره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فرغ سلیمان من بناء بیت المقدس عمل عیدا،و قرب فیه الذبائح فأقام أربعة عشر یوما یفعل ذلک،و قد جمع إلیه بنی إسرائیل،فإذا فرغ من اطعامهم قام،فقدس اللّه،و سبحه،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سمعت صلاتک،و رأیت قربانک،فإن دمت علی طاعتی وصلت لک ملکک و لولدک بعدک،فقدست هذا البیت آخر الدهر،و إن حدتم عن أمری،أو نقض أحد منکم عهودی سلبته ملکه،و خربت هذا البیت إلی آخر الابد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بنای خانه کعبه سخن فراوان گفته شده است و اختلاف کرده‌اند که آیا بنای این خانه با حضرت ابراهیم بوده یا ایشان آن را تجدید بنا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دراین‌باره در کتاب فتح الباری،ج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الحدیث یفسر المراد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بَیْتٍ وُضِعَ لِلنّاسِ لَلَّذِی بِبَکَّةَ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المراد بالبیت بیت العبادة لا مطلق البیوت و قد ورد ذلک صریحا عن علی أخرجه إسحاق بن راهویه و ابن أبی حاتم و غیرهما بإسناد صحیح عنه قبله قال کانت البیوت قبله و لکنه کان أول بیت وضع لعبادة اللّه قوله المسجد الاقصی یعنی مسجد بیت المقدس قیل له الاقصی لبعد المسافة بینه و بین الکعبة و قیل لانه لم یکن وراءه موضع عبادة و قیل لبعده عن الاقذار و الخبائث و المقدس المطهر عن ذلک قوله أربعون سنة قال بن الجوزی فیه اشکال لان إبراهیم بنی الکعبة و سلیمان بنی بیت المقدس و بینهما أکثر من ألف سنة انتهی و مستنده فی أن سلیمان علیه السلام هو الذی بنی المسجد الاقصی ما رواه النسائی من حدیث عبد اللّه بن عمرو بن العاص مرفوعا بإسناد صحیح أن سلیمان لما بنی بیت المقدس سأل اللّه تعالی خلالا ثلاثا الحدیث و فی الطبرانی من حدیث رافع بن عمیرة أن داود علیه السلام ابتدأ ببناء بیت المقدس ثم أوحی اللّه إلیه إنی لاقضی بناءه علی ید سلیمان و فی الحدیث قصة قال و جوابه أن الاشاره إلی أول البناء و وضع أساس المسجد و لیس إبراهیم أول من بنی الکعبة و لا سلیمان أول من بنی بیت المقدس فقد روینا أن أول من بنی الکعبة آدم ثم انتشر ولده فی الارض فجائز أن یکون بعضهم قد وضع بیت المقدس ثم بنی إبراهیم الکعبة بنص القرآن و کذا قال القرطبی أن الحدیث لا یدل علی أن إبراهیم و سلیمان لما بنیا المسجدین ابتدا و ضعهما لهما بل ذلک تجدید لما کان اسسه غیرهما قلت و قد مشی بن حبان فی صحیحه علی ظاهر هذا الحدیث فقال فی هذا الخبر رد علی من زعم أن</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إسماعیل و داود ألف سنة ولو کان کما قال لکان بینهما أربعون سنة و هذا عین المحال لطول الزمان بالاتفاق بین بناء إبراهیم علیه السلام البیت و بین موسی علیه السلام ثم إن فی نص القرآن أن قصة داود فی قتل جالوت کانت بعد موسی بمدة و قد تعقب الحافظ الضیاء بنحو ما أجاب به بن الجوزی و قال الخطابی یشبه أن یکون المسجد الاقصی أول ما وضع بناءه بعض أولیاء اللّه قبل داود و سلیمان ثم داود و سلیمان فزادا فیه و وسعاه فأضیف إلیهما بناؤه قال و قد ینسب هذا المسجد إلی إیلیاء فیحتمل أن یکون هو بانیه أو غیره و لست أحقق لم أضیف إلیه قلت الاحتمال الذی ذکره أولا موجه و قد رأیت لغیره أن أول من أسس المسجد الاقصی آدم علیه السلام و قیل الملائکة و قیل سام بن نوح علیه السلام و قیل یعقوب علیه السلام فعلی الاولین یکون ما وقع ممن بعدهما تجدیدا کما وقع فی الکعبة و علی الاخیرین یکون الواقع من إبراهیم أو یعقوب أصلا و تأسیسا و من داود تجدیدا لذلک و ابتداء بناء فلم یکمل علی یده حتی أکمله سلیمان علیه السلام لکن الاحتمال الذی ذکره بن الجوزی أوجه و قد وجدت ما یشهد له و یؤید قول من قال أن آدم هو الذی أسس کلا من المسجدین فذکر بن هشام فی کتاب التیجان أن آدم لما بنی الکعبة أمره اللّه بالسیر إلی بیت المقدس و أن یبنیه فبناه و نسک فیه و بناء آدم للبیت مشهور و قد تقدم قریبا حدیث عبد اللّه بن عمرو أن البیت رفع زمن الطوفان حتی بوأه اللّه لابراهیم و روی بن أبی حاتم من طریق معمر عن قتادة قال وضع اللّه البیت مع آدم لما هبط ففقد أصوات الملائکة و تسبیحهم فقال اللّه له یا آدم إنی قد أهبطت بیتا یطاف به کما یطاف حول عرشی فانطلق إلیه فخرج آدم إلی مکة و کان قد هبط بالهند و مد له فی خطوه فأتی البیت فطاف به و قیل إنه لما صلی إلی الکعبة أمر بالتوجه إلی بیت المقدس فاتخذ فیه مسجدا و صلی فیه لیکون قبلة لبعض ذریته و أما ظن الخطابی أن إیلیاء اسم رجل ففیه نظر بل هو اسم البلد فأضیف إلیه المسجد کما یقال مسجد المدینة و مسجد مکة و قال أبو عبید البکری فی معجم البلدان إیلیاء مدینة بیت المقدس فیه ثلاث لغات مد آخره و قصره و حذف الیاء الاولی قال الفرزدق لوی بن أبی الرقراق عینیه بعد ما دنامن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أعالی إیلیاء و غورا و علی ما قاله الخطابی یمکن الجمع بأن یقال إنها سمیت باسم بانیها کغیرها و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عوالی اللئالی،أحسانی،ج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یسعنی أرضی و لا سمائی و لکن یسعنی قلب عبدی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عرش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فی الحدیث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یسعنی سمائی و لا أرضی و وسعنی قلب عبدی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حرم اللّه،فلا تسکن حرم اللّه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الأخبار،ص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إِلَیْهِ مِنْ رَبِّهِ وَ الْمُؤْمِنُونَ کُلٌّ آمَنَ بِاللّهِ وَ مَلائِکَتِهِ وَ کُتُبِهِ وَ رُسُلِهِ لا نُفَرِّقُ بَیْنَ أَحَدٍ مِنْ رُسُلِهِ وَ قالُوا سَمِعْنا وَ أَطَعْنا غُفْرانَکَ رَبَّنا وَ إِلَیْکَ الْمَصِیرُ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مجلسی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درباره تعداد بت‌های کعبه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و غیره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النبی صلی اللّه علیه و اله مکة و حول البیت ثلاثمائة و ستون صنما،فجعل یطعنها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النبی صلی اللّه علیه و اله یوم الفتح و حول البیت ثلاثمائة و ستون صنما،فجعل یطعمنا بعود فی یده،و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ما یبدیء الباطل و ما یعید،جاء الحق و زهق الباطل إن الباطل کان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قدم النبی صلی اللّه علیه و اله مکة أبی أن یدخل البیت و فیه الآلهة،فأمر بها فاخرجت،فأخرج صورة إبراهیم و إسماعیل و فی أیدیهما الازلام 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اللّه،أما و اللّه لقد علموا أنهما لم یستقسما بها قط</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السید فی سعد السعود من تفسیر الکلبی أن رسول اللّه صلی اللّه علیه و اله لما فتح مکة وجد فی الحجر أصناما مصفوفة حوله ثلاثمائة و ستین صنما،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 کل قوم بحیالهم،و معه مخصرة بیده فجعل یأتی الصنم فیطعن فی عینه أو فی بطنه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الاسلام و زهق الباطل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هلک الشرک و أهله،و الشیطان و أهله إن الباطل کان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هالکا،فجعل الصنم ینکب لوجهه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الصلت،عن ابن عقدة،عن الحسن بن القاسم عن ثبیر ابن إبراهیم،عن سلیمان بن بلال،عن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صلی اللّه علیه و آله یوم فتح مکة و الاصنام حول الکعبة،و کانت ثلاثمائة و ستین صنما،فجعل یطعنها بمخصرة فی یده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 إن الباطل کان زهوقا جاء الحق و ما یبدیء الباطل و ما 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تکب لوجهها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بصیر،عن الصادق علیه السلام أنه کان فی المسجد ثلاثمائة و ستون صنما،و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فیما یزعمون مشدود ببعضها بالرصاص فأخذ رسول اللّه صلی اللّه علیه و آله کفا من حصی فرماها فی عام الفتح،ثم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بقی فیها صنم إلا خر لوجهه فأمر بها فخرجت من المسجد فطرحت فکسرت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تزکیه نفس آیات فراوانی در قرآن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الْحِکْمَةَ وَ یُزَکِّیهِمْ إِنَّکَ أَنْتَ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أَرْسَلْنا فِیکُمْ رَسُولاً مِنْکُمْ یَتْلُوا عَلَیْکُمْ آیاتِنا وَ یُزَکِّیکُمْ وَ یُعَلِّمُکُمُ الْکِتابَ وَ الْحِکْمَةَ وَ یُعَلِّمُکُمْ ما لَمْ تَکُونُوا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 وَ لا یُکَلِّمُهُمُ اللّهُ وَ لا یَنْظُرُ إِلَیْهِمْ یَوْمَ الْقِیامَةِ وَ لا یُزَکِّیهِمْ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یُزَکُّونَ أَنْفُسَهُمْ بَلِ اللّهُ یُزَکِّی مَنْ یَشاءُ وَ لا یُظْلَمُونَ فَتِیلاً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تَجْرِی مِنْ تَحْتِهَا الْأَنْهارُ خالِدِینَ فِیها وَ ذلِکَ جَزاءُ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أُخْری وَ إِنْ تَدْعُ مُثْقَلَةٌ إِلی حِمْلِها لا یُحْمَلْ مِنْهُ شَیْ‌ءٌ وَ لَوْ کانَ ذا قُرْبی إِنَّما تُنْذِرُ الَّذِینَ یَخْشَوْنَ رَبَّهُمْ بِالْغَیْبِ وَ أَقامُوا الصَّلاةَ وَ مَنْ تَزَکّی فَإِنَّما یَتَزَکّی لِنَفْسِهِ وَ إِلَی اللّهِ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هَلْ لَکَ إِلی أَنْ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یُدْرِیکَ لَعَلَّهُ 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اعلی،</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الأخلاق،شیخ طبرسی،ص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السعاده،شیخ محمودی،ج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له علیه السلام إلی زیاد بن عبید خلیفة عبد اللّه بن العباس علی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فإنک شتمت رسولی و زجرته، و بلغنی أنک تبخر و تکثر من الادهان و ألوان الطعام،و تتکلم علی المنبر بکلام الصدیقین،و تفعل إذا نزلت أفعال المحلین،فإن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کان‌ذلک کذلک،فنفسک ضررت و أدبی تعرضت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 و الکبریاء ردائی من نازعنیها سخطت علیه بل ما علیک أن تدهن رفها فقد أمر رسول اللّه صلی اللّه علیه و آله و سلم بذلک،و ما حملک أن تشهد الناس علیک بخلاف ما تقول ثم علی المنبر حیث یکثر علیک الشاهد و یعظم مقت اللّه لک،بل کیف ترجوو أنت متهوع فی النعیم جمعته من الارملة و الیتیم‌أن یوجب اللّه لک أجر الصالحین بل ما علیک ثکلتک أمک لو صمت للّه أیاما و تصدقت بطائفة من طعامک،فإنها سیرة الانبیاء و أدب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 نفسک و تب من ذنبک و أد حق اللّه علیک،و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الأمالی،شیخ صدوق،ص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،نیز در مشکاة الانوار،طبرسی،ص </w:t>
      </w: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جعفر بن محمد علیه السلام،قال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الانسان لبه و عقله و دینه و مروءته حیث یجعل نفسه،و الایام دول،و الناس إلی آدم شرع 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عقله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الرضا،علی بن بابویه، ص </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الانسان لبه،و دینه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مروته حیث یجعل نفسه، و الناس إلی آدم شرع سواء،و آدم من 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مشکاة الأنوار،علی طبرسی،ص </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الأعمال أفضل عند اللّه تعالی؟قال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عمل بعد معرفة اللّه تعالی و معرفة رسول صلی اللّه علیه و آله أفضل من بغض الدنیا</w:t>
      </w:r>
      <w:r>
        <w:rPr>
          <w:rFonts w:eastAsia="IRNazanin" w:cs="IRNazanin"/>
          <w:color w:val="111111"/>
          <w:sz w:val="28"/>
          <w:szCs w:val="28"/>
          <w:rtl w:val="true"/>
          <w:lang w:bidi="fa-IR"/>
        </w:rPr>
        <w:t>... .</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عبد اللّه،عن إبراهیم بن إسحاق الأحمر،عن محمد بن سلیمان الدیلمی،عن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من عبادته و دینه و فضله؟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عقله؟قلت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الثواب علی قدر العقل،إن رجلا من بنی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إسرائیل کان یعبد اللّه فی جزیرة من جزائر البحر،خضراء نضرة،کثیرة الشجر ظاهرة الماء و إن ملکا من الملائکة مر به فقال یا رب أرنی ثواب عبدک هذا،فأراه اللّه تعالی ذلک،فاستقله الملک،فأوحی اللّه تعالی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اصحبه فأتاه الملک فی صورة إنسی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رجل عابد بلغنی مکانک و عبادتک فی هذا المکان فأتیتک لأعبد اللّه معک،فکان معه یومه ذلک فلما أصبح 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مکانک لنزه،و ما یصلح إلا للعبادة،فقال له العابد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لمکاننا هذا 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لربنا بهیمة فلو کان له حمار رعیناه فی هذا الموضع،فإن هذا الحشیش یضیع، فقال له ذلک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لربک حمار؟فقال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حمار ما کان یضیع مثل هذا الحشیش،فأوحی اللّه إلی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اثیبه علی قدر عقله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12</w:t>
      </w:r>
      <w:r>
        <w:rPr>
          <w:rFonts w:eastAsia="IRNazanin" w:cs="IRNazanin"/>
          <w:color w:val="111111"/>
          <w:sz w:val="28"/>
          <w:szCs w:val="28"/>
          <w:rtl w:val="true"/>
          <w:lang w:bidi="fa-IR"/>
        </w:rPr>
        <w:t>.</w:t>
      </w:r>
      <w:bookmarkStart w:id="472" w:name="pg6294_44410"/>
    </w:p>
    <w:p>
      <w:pPr>
        <w:pStyle w:val="Heading2"/>
        <w:numPr>
          <w:ilvl w:val="1"/>
          <w:numId w:val="1"/>
        </w:numPr>
        <w:rPr/>
      </w:pPr>
      <w:bookmarkStart w:id="473" w:name="__RefHeading___Toc2152245_237004111"/>
      <w:bookmarkStart w:id="474" w:name="_Toc172"/>
      <w:bookmarkEnd w:id="472"/>
      <w:bookmarkEnd w:id="473"/>
      <w:r>
        <w:rPr/>
        <w:t>13</w:t>
      </w:r>
      <w:r>
        <w:rPr>
          <w:rtl w:val="true"/>
        </w:rPr>
        <w:t xml:space="preserve">- </w:t>
      </w:r>
      <w:r>
        <w:rPr>
          <w:rtl w:val="true"/>
        </w:rPr>
        <w:t>امام سجاد</w:t>
      </w:r>
      <w:r>
        <w:rPr>
          <w:rtl w:val="true"/>
        </w:rPr>
        <w:t>(</w:t>
      </w:r>
      <w:r>
        <w:rPr>
          <w:rtl w:val="true"/>
        </w:rPr>
        <w:t>علیه السلام</w:t>
      </w:r>
      <w:r>
        <w:rPr>
          <w:rtl w:val="true"/>
        </w:rPr>
        <w:t xml:space="preserve">) </w:t>
      </w:r>
      <w:r>
        <w:rPr>
          <w:rtl w:val="true"/>
        </w:rPr>
        <w:t>و تقاضای عقل کامل</w:t>
      </w:r>
      <w:bookmarkEnd w:id="474"/>
    </w:p>
    <w:p>
      <w:pPr>
        <w:pStyle w:val="Heading3"/>
        <w:numPr>
          <w:ilvl w:val="2"/>
          <w:numId w:val="1"/>
        </w:numPr>
        <w:rPr/>
      </w:pPr>
      <w:bookmarkStart w:id="475" w:name="__RefHeading___Toc2152247_237004111"/>
      <w:bookmarkStart w:id="476" w:name="_Toc173"/>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تقاضای عقل کامل</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قم،حسینیه جوادیان صفر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پدر بزرگوارم حضرت زین العابدین،علیه السلام،به زیارت قبر امیر المؤمنین،علیه السلام،رفتیم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کنار قبر حضرت،در حالی که اشک از دیده مبارکشان جاری بود،در دعای خود از پروردگار عالم درخواست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عقلا کاملا،و لبّا راجحا،و قلبا زاکیا،و عملا کثیرا،و أدبا بارعا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ملاحظه می‌شود حضرت در دعایشان به همه نواحی وجود خود توجه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عقل کامل،برای قلب پاکی،برای مغز رجحان، برای اعضای بدن عمل صالح فراوان،و برای برخوردهایشان با خداوند، نعمت‌ها،و بندگان پروردگار طلب ادب بارع کرده‌اند و هیچ ناحیه‌ای از نواحی وجود خود را از درخواست عالی‌ترین امور الهی و ملکوتی محروم نساخته‌اند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درخواستشان هم مربوط به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به ارزش عقل کامل بیشتر پی ببریم و بدانیم که چنین عقلی در</w:t>
      </w:r>
      <w:bookmarkStart w:id="477" w:name="pg6294_44416"/>
    </w:p>
    <w:p>
      <w:pPr>
        <w:pStyle w:val="BookText"/>
        <w:rPr/>
      </w:pPr>
      <w:bookmarkEnd w:id="477"/>
      <w:r>
        <w:rPr>
          <w:rFonts w:ascii="IRNazanin" w:hAnsi="IRNazanin" w:eastAsia="IRNazanin"/>
          <w:color w:val="111111"/>
          <w:sz w:val="28"/>
          <w:sz w:val="28"/>
          <w:szCs w:val="28"/>
          <w:rtl w:val="true"/>
          <w:lang w:bidi="fa-IR"/>
        </w:rPr>
        <w:t>پیشگاه مقدس پروردگار چقدر ارزش دارد،همین نکته بس است که شخصی مانند امام زین العابدین،علیه السلام،از پروردگار درخواست عقل کامل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بهتر این مطلب،نیازمند بیان مقدمه‌ای هستیم که محتوای آن از قرآن مجید گرفته شده است،زیرا تا این مقدمه بیان نشود،ارزش مطلب آن‌طور که باید و شاید روشن نخواهد شد</w:t>
      </w:r>
      <w:r>
        <w:rPr>
          <w:rFonts w:eastAsia="IRNazanin" w:cs="IRNazanin"/>
          <w:color w:val="111111"/>
          <w:sz w:val="28"/>
          <w:szCs w:val="28"/>
          <w:rtl w:val="true"/>
          <w:lang w:bidi="fa-IR"/>
        </w:rPr>
        <w:t>.</w:t>
      </w:r>
    </w:p>
    <w:p>
      <w:pPr>
        <w:pStyle w:val="Heading3"/>
        <w:numPr>
          <w:ilvl w:val="2"/>
          <w:numId w:val="1"/>
        </w:numPr>
        <w:rPr/>
      </w:pPr>
      <w:bookmarkStart w:id="478" w:name="__RefHeading___Toc2152249_237004111"/>
      <w:bookmarkStart w:id="479" w:name="_Toc174"/>
      <w:bookmarkEnd w:id="478"/>
      <w:r>
        <w:rPr>
          <w:rtl w:val="true"/>
        </w:rPr>
        <w:t>درس های از حضرت سلیمان</w:t>
      </w:r>
      <w:r>
        <w:rPr>
          <w:rtl w:val="true"/>
        </w:rPr>
        <w:t>(</w:t>
      </w:r>
      <w:r>
        <w:rPr>
          <w:rtl w:val="true"/>
        </w:rPr>
        <w:t>علیه السلام</w:t>
      </w:r>
      <w:r>
        <w:rPr>
          <w:rtl w:val="true"/>
        </w:rPr>
        <w:t>)</w:t>
      </w:r>
      <w:bookmarkEnd w:id="479"/>
    </w:p>
    <w:p>
      <w:pPr>
        <w:pStyle w:val="Heading4"/>
        <w:numPr>
          <w:ilvl w:val="3"/>
          <w:numId w:val="1"/>
        </w:numPr>
        <w:rPr/>
      </w:pPr>
      <w:bookmarkStart w:id="480" w:name="__RefHeading___Toc2152251_237004111"/>
      <w:bookmarkStart w:id="481" w:name="_Toc175"/>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از چند آیه سوره مبارکه رعد و چند آیه از سوره مبارکه نمل درس‌های مهمی گرفته می‌شود که مقدمه بحث را نیز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مبارکه نمل،پروردگار عالم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تَفَقَّدَ الطَّیْرَ فَقالَ ما لِیَ لا أَرَی الْهُدْهُدَ أَمْ کانَ مِنَ الْغائِبِینَ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 شَدِیداً أَوْ لَأَذْبَحَنَّهُ أَوْ لَیَأْتِیَنِّی بِسُلْطانٍ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 غَیْرَ بَعِیدٍ فَقالَ أَحَطْتُ بِما لَمْ تُحِطْ بِهِ وَ جِئْتُکَ مِنْ سَبَإٍ بِنَبَإٍ 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وَجَدْتُ امْرَأَةً تَمْلِکُهُمْ وَ أُوتِیَتْ مِنْ کُلِّ شَیْ‌ءٍ وَ لَها عَرْشٌ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 قَوْمَها یَسْجُدُونَ لِلشَّمْسِ مِنْ دُونِ اللّهِ وَ زَیَّنَ لَهُمُ الشَّیْطانُ أَعْمالَهُمْ فَصَدَّهُمْ عَنِ السَّبِیلِ فَهُمْ لا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یَسْجُدُوا لِلّهِ الَّذِی یُخْرِجُ الْخَبْ‌ءَ فِی السَّماواتِ وَ الْأَرْضِ وَ یَعْلَمُ ما تُخْفُونَ وَ ما تُعْلِنُونَ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لا إِلهَ إِلاّ هُوَ رَبُّ الْعَرْشِ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سلیمان جویای پرندگان شد و هدهد را در میان پرندگان بارگاهش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شده که هدهد را نمی‌بینم؟آیا هست و او را نمی‌بینم یا از غایبان است؟قطعا،او را عذابی سخت خواهم کرد یا برای عبرت دیگر پرندگان او را سر می‌برم،یا باید برای غایب بودنش دلیلی روشن برایم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پس،هدهد زمانی نه چندان دور درنگ کرد و با شتاب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سلیمان،من به چیزی آگاهی یافته‌ام که تو به آن آگاهی نیافته‌ای،و من از سرزمین سبا خبری مهم و یقینی برایم آورده‌ام</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من زنی را یافتم که بر آنان حکومت می‌کند،و از هر چیزی که</w:t>
      </w:r>
    </w:p>
    <w:p>
      <w:pPr>
        <w:pStyle w:val="BookText"/>
        <w:rPr/>
      </w:pPr>
      <w:r>
        <w:rPr>
          <w:rFonts w:ascii="IRNazanin" w:hAnsi="IRNazanin" w:eastAsia="IRNazanin"/>
          <w:color w:val="111111"/>
          <w:sz w:val="28"/>
          <w:sz w:val="28"/>
          <w:szCs w:val="28"/>
          <w:rtl w:val="true"/>
          <w:lang w:bidi="fa-IR"/>
        </w:rPr>
        <w:t>از وسایل و لوازم حکومت و قدرت است به او داده‌اند و تختی بزرگ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قومش را یافتم که به جای خدا برای خورشید سجده می‌کنند و شیطان،اعمال زشتشان را برای آنان آراسته و در نتیجه آنان را از راه حق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 هدایت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آنان را این‌گونه فریب داده تا برای خدا سجده نکنند،همان که نهان در آسمان‌ها و زمین را بیرون می‌آورد و آنچه را پنهان می‌دارید و آنچه را آشکار می‌کنید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یکتا معبودی جز او نیست،پروردگار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هدهد خبر کشور سبا،حکومت آن کشور،دین آنان و وضع اجتماعی مردم آن سامان و اوصاف تخت سلطان آن را برای سلیمان بیان کرد،سلیمان به تحقیق صحت این مطالب پرداخت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سننظر أصدقت أم کنت 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بکتابی هذا فألقه إلیهم ثم تول عنهم فانظر ماذا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یا أیها الملا إنی ألقی إلی کتاب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من سلیمان و إنه 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تعلوا علی و أتونی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یا أیها الملا أفتونی فی أمری ما کنت قاطعة أمرا حتی تشهدون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نحن أولوا قوة و أولوا بأس شدید و الامر إلیک فانظری ماذا تأمرین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إن الملوک إذا دخلوا قریة أفسدوها و جعلوا أعزة أهلها أذلة و کذلک یفعلون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مرسلة إلیهم بهدیة فناظرة بم یرجع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سلیمان قال أتمدونن بمال فما آتانی اللّه خیر ما آتاکم بل أنتم بهدیتکم تفرحون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إلیهم فلنأتینهم بجنود لاقبل لهم بها و لنخرجهنم منها أذلة و هم صاغرون</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به هدهد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درباره ادعایت تأمل و بررسی می‌کنم که آیا راست گفته‌ای یا از دروغگویانی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مرا ببر و به سوی آنان بیفکن،سپس به دور از دیدگان آنان خود را کناری بگیر و بنگر چه پاسخی می‌دهند؟ملکه سبا پس از آگاهی از مضمون نامه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سران و اشراف،همانا نامه‌ای نیکو و باارزش به سوی من افکنده‌اند،یقینا،این نامه از سوی سلیمان است و سرآغازش به نام خدای رحمان و رحیم است و مضمونش این است که بر من برتری مجویید و همه با حالت تسلیم نزد</w:t>
      </w:r>
    </w:p>
    <w:p>
      <w:pPr>
        <w:pStyle w:val="BookText"/>
        <w:rPr/>
      </w:pPr>
      <w:r>
        <w:rPr>
          <w:rFonts w:ascii="IRNazanin" w:hAnsi="IRNazanin" w:eastAsia="IRNazanin"/>
          <w:color w:val="111111"/>
          <w:sz w:val="28"/>
          <w:sz w:val="28"/>
          <w:szCs w:val="28"/>
          <w:rtl w:val="true"/>
          <w:lang w:bidi="fa-IR"/>
        </w:rPr>
        <w:t>من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سران و اشراف،در کارم به من نظر دهید تا شما نزد من حضور داشتید،من بدون شما فیصله‌دهنده کاری نبوده‌ام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دارای قدرت و مالک وسایل رزمی سختی هستیم،پس بنگر چه فرمان می‌دهی؟گفت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پادشاهان هنگامی که با ابزار،ادوات جنگی و سپاهی رزمی وارد شهری می‌شوند،آن را تباه می‌کنند و عزیزان اهلش را به ذلت و خواری می‌نشانند و آنان همواره چنین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آنان هدیه‌ای قابل توجه می‌فرستم،پس با تأمل می‌نگرم که فرستادگان با چه پاسخی بر می‌گردند؟هنگامی که فرستاده ملکه سبا نزد سلیمان آمد،سلیمان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با مالی اندک و ناچیز یاری می‌دهید؟آنچه خدا،از نبوّت و حکومت و ثروت به من عطا کرده،بهتر است از آنچه به شما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شما برای من شادی‌آور نیست،این شمایید که با هدیه خود شادمانی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آنان بازگرد که ما حتما با سپاهیانی به سوی آنان خواهیم آمد که قدرت رویارویی با آن را ندارند،و آنان را در حالی که در آن منطقه حقیر و بی‌ارزش شده‌اند،با خواری و ذلت از آن‌جا بیرون می‌کنیم</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سلیمان،علیه السلام،از وضع قوم سبا باخبر شد،رو به بزرگان بارگاه خود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قرآن مجید در این‌جا خیلی زیباست و نشان می‌دهد که حضرت سلیمان،علیه السلام،افرادی را دور خود جمع کرده بود که افراد متشخصی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بی‌ارزش،بی‌شخصیت، کم‌شعور،پست،نفهم،بی‌ربط و پوچ نبودند؛چون حکومت با کمک این افراد حکومتی صد درصد ظالمانه است و جامعه از آن حکومت مرتب شلاق خواهد خورد؛هم شلاق اقتصادی،هم شلاق فرهنگی،و هم شلاق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واژه‌ای که پروردگار عالم در این آیه استفاده کرده است معلوم می‌شود که اطرافیان سلیمان نبی انسان‌های بزرگوار و آدم‌هایی متشخص،شریف و بزرگوار بوده‌اند و این نکته درس و راهنمایی مهمی است برای همه مردم،از بازاری‌ها و اداری‌ها گرفته تا</w:t>
      </w:r>
      <w:bookmarkStart w:id="482" w:name="pg6294_44422"/>
    </w:p>
    <w:p>
      <w:pPr>
        <w:pStyle w:val="BookText"/>
        <w:rPr/>
      </w:pPr>
      <w:bookmarkEnd w:id="482"/>
      <w:r>
        <w:rPr>
          <w:rFonts w:ascii="IRNazanin" w:hAnsi="IRNazanin" w:eastAsia="IRNazanin"/>
          <w:color w:val="111111"/>
          <w:sz w:val="28"/>
          <w:sz w:val="28"/>
          <w:szCs w:val="28"/>
          <w:rtl w:val="true"/>
          <w:lang w:bidi="fa-IR"/>
        </w:rPr>
        <w:t>حاکمان و کارگران و طلبه‌ها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ببینند چه کسانی را دور خود جمع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 زیبایی است که قرآن به انسان‌ها می‌دهد</w:t>
      </w:r>
      <w:r>
        <w:rPr>
          <w:rFonts w:eastAsia="IRNazanin" w:cs="IRNazanin"/>
          <w:color w:val="111111"/>
          <w:sz w:val="28"/>
          <w:szCs w:val="28"/>
          <w:rtl w:val="true"/>
          <w:lang w:bidi="fa-IR"/>
        </w:rPr>
        <w:t>.</w:t>
      </w:r>
    </w:p>
    <w:p>
      <w:pPr>
        <w:pStyle w:val="Heading4"/>
        <w:numPr>
          <w:ilvl w:val="3"/>
          <w:numId w:val="1"/>
        </w:numPr>
        <w:rPr/>
      </w:pPr>
      <w:bookmarkStart w:id="483" w:name="__RefHeading___Toc2152253_237004111"/>
      <w:bookmarkStart w:id="484" w:name="_Toc176"/>
      <w:bookmarkEnd w:id="483"/>
      <w:r>
        <w:rPr>
          <w:rtl w:val="true"/>
        </w:rPr>
        <w:t>درس اول</w:t>
      </w:r>
      <w:r>
        <w:rPr>
          <w:rtl w:val="true"/>
        </w:rPr>
        <w:t>:</w:t>
      </w:r>
      <w:r>
        <w:rPr>
          <w:rtl w:val="true"/>
        </w:rPr>
        <w:t>ضرورت شناخت معاشران</w:t>
      </w:r>
      <w:bookmarkEnd w:id="484"/>
    </w:p>
    <w:p>
      <w:pPr>
        <w:pStyle w:val="Heading5"/>
        <w:numPr>
          <w:ilvl w:val="4"/>
          <w:numId w:val="1"/>
        </w:numPr>
        <w:rPr/>
      </w:pPr>
      <w:bookmarkStart w:id="485" w:name="__RefHeading___Toc2152255_237004111"/>
      <w:bookmarkStart w:id="486" w:name="_Toc177"/>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به طور کلی،اطرافیان و معاشران انسان به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معاشران خوب و اطرافیان بد،که در روابط با آن‌ها اقتضای زمان و مکان و جایگاه را باید در نظر داشت؛مثلا،در جایی که مسأله هدایت در میان است،یک طلبه به پیغمبر اسلام،صلی اللّه علیه و آله،تأسی می‌کند و می‌گوید وجود مقدس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دوار بطبه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بود؛لذا او هم برای نجات بندگان خدا قیام می‌کند و در این راه چه بسا با انسان‌های متفاوتی از نظر تدیّن و شخصیت معاشرت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اما،گاهی مسأله هدایت مطرح نیست و انسان می‌خواهد برای خودش اطرافیانی دست‌وپا کند و برای پیشبرد کارهایش جمعیتی را دور خود جمع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 کار پیامبر اسلام یا حضرت مسیح تفاوت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روزی عیسی بن مریم،علیهما السلام،از خانه یک زن بدکاره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قضا،یک نفر ایشان را دید و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شریفی مثل شما در چنین خانه‌ها و محله‌هایی چه می‌کند؟تعجب کرده بود که پیغمبر خدا،این جوان خوش قیافه که ازدواج هم نکرده بود در این خانه چه کار می‌کند؟حضرت مسیح در پاسخ به او گفتند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 بر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که درد خودش را حس می‌کند و پای دکتر رفتن هم دارد و،در نتیجه،نزد دکتر می‌رود؛و بیماری که از پا درآمده و دیگر حس نمی‌کند چه دردی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نتیجه،دکتر را بالای سرش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که در این خانه زندگی می‌کند از بیماران نوع دوم بود که باید دکتر بالای سرش می‌آوردند و من رفته بودم تا این زن را با خدا آشتی بدهم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bookmarkStart w:id="487" w:name="pg6294_44424"/>
    </w:p>
    <w:p>
      <w:pPr>
        <w:pStyle w:val="Heading5"/>
        <w:numPr>
          <w:ilvl w:val="4"/>
          <w:numId w:val="1"/>
        </w:numPr>
        <w:rPr/>
      </w:pPr>
      <w:bookmarkStart w:id="488" w:name="__RefHeading___Toc2152257_237004111"/>
      <w:bookmarkStart w:id="489" w:name="_Toc178"/>
      <w:bookmarkEnd w:id="487"/>
      <w:bookmarkEnd w:id="488"/>
      <w:r>
        <w:rPr>
          <w:rtl w:val="true"/>
        </w:rPr>
        <w:t xml:space="preserve">ای نیک،با بدان منشین هرگز </w:t>
      </w:r>
      <w:r>
        <w:rPr/>
        <w:t>6</w:t>
      </w:r>
      <w:bookmarkEnd w:id="489"/>
    </w:p>
    <w:p>
      <w:pPr>
        <w:pStyle w:val="BookText"/>
        <w:rPr/>
      </w:pPr>
      <w:r>
        <w:rPr>
          <w:rFonts w:ascii="IRNazanin" w:hAnsi="IRNazanin" w:eastAsia="IRNazanin"/>
          <w:color w:val="111111"/>
          <w:sz w:val="28"/>
          <w:sz w:val="28"/>
          <w:szCs w:val="28"/>
          <w:rtl w:val="true"/>
          <w:lang w:bidi="fa-IR"/>
        </w:rPr>
        <w:t>زمانی،انسان به دنبال بدها می‌رود برای این که بتواند آن‌ها را هدایت کند،ولی گاهی آن‌ها را دور خودش جمع می‌کند و به آن‌ها اعتماد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کم‌شعور و پست را جمع می‌کند و کارهای خود را به دست آن‌ها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حال،اگر حکمران یا مقام مسئولی در مملکت این کار را انجام دهد،آن ملت دچار بلا و مصیبت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قرآن مجید اطرافیان حضرت سلیمان را افرادی شریف می‌داند که با او در اندیشه و فکر و رفتار سنخیّت داشتند و این درس بسیار مهمی است برای سردمداران دولت،وکلا و وزرا،رئیس جمهور و رهبران جامعه که بدانند اطرافیانشان یا برای مملکت بدتر از زهر عقرب‌اند یا نعمت الهی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ازاین‌رو،انبیا،ائمه طاهرین،و اولیای خدا زیباترین درس‌ها و سخنان را دراین‌باره طرح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أَیُّهَا الْمَلَؤُا أَیُّکُمْ یَأْتِینِی بِعَرْشِها قَبْلَ أَنْ یَأْتُونِی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عِفْرِیتٌ مِنَ الْجِنِّ أَنَا آتِیکَ بِهِ قَبْلَ أَنْ تَقُومَ مِنْ مَقامِکَ وَ إِنِّی عَلَیْهِ لَقَوِیٌّ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سران و اشراف،کدام یک از شما تخت او را،پیش از آن که همگی به حالت تسلیم نزد من آیند،برایم می‌آورد؟یکی از جنّیان کاردان و تیزهوش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پیش از آن که از مسند خود برخیزی نزد تو می‌آورم،و من بر این کار توانا و امینم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دانشی از کتاب لوح محفوظ نزد او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پیش از آن که پلک دیده‌ات به هم بخورد نزد تو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همان لحظه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سلیمان تخت را نزد خود پابرجا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فضل و احسان پروردگار من است تا مرا بیازماید که آیا سپاس‌گزارم یا بنده‌ای ناسپاسم؟و</w:t>
      </w:r>
      <w:bookmarkStart w:id="490" w:name="pg6294_44426"/>
    </w:p>
    <w:p>
      <w:pPr>
        <w:pStyle w:val="BookText"/>
        <w:rPr/>
      </w:pPr>
      <w:bookmarkEnd w:id="490"/>
      <w:r>
        <w:rPr>
          <w:rFonts w:ascii="IRNazanin" w:hAnsi="IRNazanin" w:eastAsia="IRNazanin"/>
          <w:color w:val="111111"/>
          <w:sz w:val="28"/>
          <w:sz w:val="28"/>
          <w:szCs w:val="28"/>
          <w:rtl w:val="true"/>
          <w:lang w:bidi="fa-IR"/>
        </w:rPr>
        <w:t>هرکس که سپاس‌گزاری کند،به سود خود سپاس‌گزاری می‌کند و هرکس ناسپاسی ورزد،زیانی به خدا نمی‌رساند؛زیرا پروردگارم بی‌نیاز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مردان بزرگوار،ای انسان‌های متشخص،ای آبروداران،کدام یک از شما می‌توانید تخت ملکه سبا را قبل از این که آن‌ها به اسلام و خدا گرایش پیدا کنند،در این‌جا حاضر کند؟</w:t>
      </w:r>
    </w:p>
    <w:p>
      <w:pPr>
        <w:pStyle w:val="BookText"/>
        <w:rPr/>
      </w:pPr>
      <w:r>
        <w:rPr>
          <w:rFonts w:ascii="IRNazanin" w:hAnsi="IRNazanin" w:eastAsia="IRNazanin"/>
          <w:color w:val="111111"/>
          <w:sz w:val="28"/>
          <w:sz w:val="28"/>
          <w:szCs w:val="28"/>
          <w:rtl w:val="true"/>
          <w:lang w:bidi="fa-IR"/>
        </w:rPr>
        <w:t>به راستی،چقدر آیاتی قرآن لطیف است و این کتاب عجب کتابی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تعبیری که از قرآن شده مربوط به کتاب نهج البلاغه امیر المؤمنین،علیه السلام،است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پروردگار با چشم سر دیده نمی‌شد و علاقه داشت بندگانش او را ببینند،در قرآن جلوه کرد تا او را ببینند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پس،دیدن قرآن دیدن خدا،ارتباط با آن ارتباط با خدا،و عمل به آن عمل برای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زیباتر از این چه می‌شود گفت؟</w:t>
      </w:r>
    </w:p>
    <w:p>
      <w:pPr>
        <w:pStyle w:val="Heading4"/>
        <w:numPr>
          <w:ilvl w:val="3"/>
          <w:numId w:val="1"/>
        </w:numPr>
        <w:rPr/>
      </w:pPr>
      <w:bookmarkStart w:id="491" w:name="__RefHeading___Toc2152259_237004111"/>
      <w:bookmarkStart w:id="492" w:name="_Toc179"/>
      <w:bookmarkEnd w:id="491"/>
      <w:r>
        <w:rPr>
          <w:rtl w:val="true"/>
        </w:rPr>
        <w:t>درس دوم</w:t>
      </w:r>
      <w:r>
        <w:rPr>
          <w:rtl w:val="true"/>
        </w:rPr>
        <w:t>:</w:t>
      </w:r>
      <w:r>
        <w:rPr>
          <w:rtl w:val="true"/>
        </w:rPr>
        <w:t>شرط به کارگیری بیگانگان</w:t>
      </w:r>
      <w:bookmarkEnd w:id="492"/>
    </w:p>
    <w:p>
      <w:pPr>
        <w:pStyle w:val="Heading5"/>
        <w:numPr>
          <w:ilvl w:val="4"/>
          <w:numId w:val="1"/>
        </w:numPr>
        <w:rPr/>
      </w:pPr>
      <w:bookmarkStart w:id="493" w:name="__RefHeading___Toc2152261_237004111"/>
      <w:bookmarkStart w:id="494" w:name="_Toc180"/>
      <w:bookmarkEnd w:id="493"/>
      <w:r>
        <w:rPr>
          <w:rtl w:val="true"/>
        </w:rPr>
        <w:t>اشاره</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عِفْرِیتٌ مِنَ الْجِنِّ أَنَا آتِیکَ بِهِ قَبْلَ أَنْ تَقُومَ مِنْ مَقامِکَ وَ إِنِّی عَلَیْهِ لَقَوِیٌّ أَمِینٌ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جزو انسان‌ها نبوده،از جنیان بوده و به هر حال خارجی محسوب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دوم قرآن در این آیات در همین باره است که مربوط به همکاری با خارجی‌هاست</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نبی در انتخاب فرد خارجی نیز عالی عمل کرده و کسی را در دربار خود راه داده که اولا،فرد متشخصی است و دوما،قوی و امین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به این مسأله داشته باشیم که همه خارجی‌ها از جنس آدم نیستند و همه آن‌ها شرافت و کرامت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خارجی‌ها جاسوس و بی‌رحم‌اند و تازیانه‌شان همواره بر گرده ملت‌ها فرود آمده،</w:t>
      </w:r>
      <w:bookmarkStart w:id="495" w:name="pg6294_44428"/>
    </w:p>
    <w:p>
      <w:pPr>
        <w:pStyle w:val="BookText"/>
        <w:rPr/>
      </w:pPr>
      <w:bookmarkEnd w:id="495"/>
      <w:r>
        <w:rPr>
          <w:rFonts w:ascii="IRNazanin" w:hAnsi="IRNazanin" w:eastAsia="IRNazanin"/>
          <w:color w:val="111111"/>
          <w:sz w:val="28"/>
          <w:sz w:val="28"/>
          <w:szCs w:val="28"/>
          <w:rtl w:val="true"/>
          <w:lang w:bidi="fa-IR"/>
        </w:rPr>
        <w:t>لذا باید در رابطه و همکاری با آن‌ها دقت داشت که هر بیگانه‌ای دوست نیست و به هر دستی نمی‌شود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خیلی‌ها به شکل انسان‌اند،ولی در واقع ابلیس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صورة الانسان و القلب قلب 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ای بسا ابلیس آدم رو که هست پس به هر دستی نشاید داد دست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تجربه خوب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کتاب‌های خارجی دراین‌باره زیاد است و هم کتاب‌های داخلی که واجب است کارگردانان مملکت و دیگران،از حوزوی و غیر حوزوی،آن‌ها را بخوانند تا اگر روزی خودشان در مسند کاری قرار گرفتند و کارگردان شدند،بدانند در عالم چه خبر است و چه باید کرد</w:t>
      </w:r>
      <w:r>
        <w:rPr>
          <w:rFonts w:eastAsia="IRNazanin" w:cs="IRNazanin"/>
          <w:color w:val="111111"/>
          <w:sz w:val="28"/>
          <w:szCs w:val="28"/>
          <w:rtl w:val="true"/>
          <w:lang w:bidi="fa-IR"/>
        </w:rPr>
        <w:t>.</w:t>
      </w:r>
    </w:p>
    <w:p>
      <w:pPr>
        <w:pStyle w:val="Heading5"/>
        <w:numPr>
          <w:ilvl w:val="4"/>
          <w:numId w:val="1"/>
        </w:numPr>
        <w:rPr/>
      </w:pPr>
      <w:bookmarkStart w:id="496" w:name="__RefHeading___Toc2152263_237004111"/>
      <w:bookmarkStart w:id="497" w:name="_Toc181"/>
      <w:bookmarkEnd w:id="496"/>
      <w:r>
        <w:rPr>
          <w:rtl w:val="true"/>
        </w:rPr>
        <w:t>چارچوب روابط با خارجیان</w:t>
      </w:r>
      <w:bookmarkEnd w:id="497"/>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چهارصد سال است ایران با کشورهای خارجی رابطه اقتصادی،سیاسی، اجتماعی،و نظامی دارد و‘در این چهارصد سال،آن‌ها تقریبا به هیچ یک از اسناد امضاء شده و پیمان‌های مهمشان وفادار نبوده‌اند و تازیانه ظلمشان را از سر ما برنداشته‌اند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روابط با آن‌ها هم جز غارت اموال و ذخایر ما،مرگ امیر کبیر،بر دار شدن شیخ فضل اللّه،تبعید سید جمال الدین اسدآبادی،و ترور مطهری‌ها و بهشتی‌ها و هزاران جنایت بزرگ و کوچک دیگر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خوب است از این به بعد عقل خود را با تجربه‌های تاریخ تغذیه کنیم و به هر خارجی آدم‌رویی دست همکاری و دوستی ندهیم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 قرآن است،زیرا آن فرد خارجی که در دربار سلیمان حضور داشت تربیت شده و امتحان پس داده و صحیح العمل بود،لذا به سلیمان،علیه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فلسطین تا کشور سبا،که در جنوب عربستان کنونی قرار دارد،حدود دوهزار کیلومتر راه است،</w:t>
      </w:r>
      <w:bookmarkStart w:id="498" w:name="pg6294_44430"/>
    </w:p>
    <w:p>
      <w:pPr>
        <w:pStyle w:val="BookText"/>
        <w:rPr/>
      </w:pPr>
      <w:bookmarkEnd w:id="498"/>
      <w:r>
        <w:rPr>
          <w:rFonts w:ascii="IRNazanin" w:hAnsi="IRNazanin" w:eastAsia="IRNazanin"/>
          <w:color w:val="111111"/>
          <w:sz w:val="28"/>
          <w:sz w:val="28"/>
          <w:szCs w:val="28"/>
          <w:rtl w:val="true"/>
          <w:lang w:bidi="fa-IR"/>
        </w:rPr>
        <w:t>اما من این تخت را قبل از این که تو از جای خود تمام قد بلند شوی برایت حاضر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هم ظاهرا خیلی گرانبها و پرقیمت بود،لذا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عَلَیْهِ لَقَوِیٌّ أَمِینٌ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لَقَوِیٌّ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هم خارجی قدرتمندی هستم و هم خائن نیستم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وقتی تخت را از جا درآوردم،در راه آمدن آن را نمی‌دزدم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قدرت بر انجام این کار دارم و هم امین هستم</w:t>
      </w:r>
      <w:r>
        <w:rPr>
          <w:rFonts w:eastAsia="IRNazanin" w:cs="IRNazanin"/>
          <w:color w:val="111111"/>
          <w:sz w:val="28"/>
          <w:szCs w:val="28"/>
          <w:rtl w:val="true"/>
          <w:lang w:bidi="fa-IR"/>
        </w:rPr>
        <w:t>.</w:t>
      </w:r>
    </w:p>
    <w:p>
      <w:pPr>
        <w:pStyle w:val="Heading4"/>
        <w:numPr>
          <w:ilvl w:val="3"/>
          <w:numId w:val="1"/>
        </w:numPr>
        <w:rPr/>
      </w:pPr>
      <w:bookmarkStart w:id="499" w:name="__RefHeading___Toc2152265_237004111"/>
      <w:bookmarkStart w:id="500" w:name="_Toc182"/>
      <w:bookmarkEnd w:id="499"/>
      <w:r>
        <w:rPr>
          <w:rtl w:val="true"/>
        </w:rPr>
        <w:t>درس سوم</w:t>
      </w:r>
      <w:r>
        <w:rPr>
          <w:rtl w:val="true"/>
        </w:rPr>
        <w:t>:</w:t>
      </w:r>
      <w:r>
        <w:rPr>
          <w:rtl w:val="true"/>
        </w:rPr>
        <w:t>ضابطه سپردن مسئولیت به افراد</w:t>
      </w:r>
      <w:bookmarkEnd w:id="500"/>
    </w:p>
    <w:p>
      <w:pPr>
        <w:pStyle w:val="Heading5"/>
        <w:numPr>
          <w:ilvl w:val="4"/>
          <w:numId w:val="1"/>
        </w:numPr>
        <w:rPr/>
      </w:pPr>
      <w:bookmarkStart w:id="501" w:name="__RefHeading___Toc2152267_237004111"/>
      <w:bookmarkStart w:id="502" w:name="_Toc183"/>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درس سوم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نپذیرد،چون کارها روی زمین می‌ماند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خائن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قبول نکنید،چون کشور را منحرف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امین به درد کار نمی‌خورد،برای همین،نباید پست کلیدی به او داد،گرچه این ضعیف امین برادر،پسر عمو،خواهر زاده،یا پدر عروس یک دولتمرد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راهنمایی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امین را رها کنید و قوی خائن را هم در کارها راه ندهید و به او اعتماد نکنید</w:t>
      </w:r>
      <w:r>
        <w:rPr>
          <w:rFonts w:eastAsia="IRNazanin" w:cs="IRNazanin"/>
          <w:color w:val="111111"/>
          <w:sz w:val="28"/>
          <w:szCs w:val="28"/>
          <w:rtl w:val="true"/>
          <w:lang w:bidi="fa-IR"/>
        </w:rPr>
        <w:t>.</w:t>
      </w:r>
    </w:p>
    <w:p>
      <w:pPr>
        <w:pStyle w:val="Heading5"/>
        <w:numPr>
          <w:ilvl w:val="4"/>
          <w:numId w:val="1"/>
        </w:numPr>
        <w:rPr/>
      </w:pPr>
      <w:bookmarkStart w:id="503" w:name="__RefHeading___Toc2152269_237004111"/>
      <w:bookmarkStart w:id="504" w:name="_Toc184"/>
      <w:bookmarkEnd w:id="503"/>
      <w:r>
        <w:rPr>
          <w:rtl w:val="true"/>
        </w:rPr>
        <w:t>پرهیز عقلا از قبول پست و مقام</w:t>
      </w:r>
      <w:bookmarkEnd w:id="504"/>
    </w:p>
    <w:p>
      <w:pPr>
        <w:pStyle w:val="BookText"/>
        <w:rPr/>
      </w:pPr>
      <w:r>
        <w:rPr>
          <w:rFonts w:ascii="IRNazanin" w:hAnsi="IRNazanin" w:eastAsia="IRNazanin"/>
          <w:color w:val="111111"/>
          <w:sz w:val="28"/>
          <w:sz w:val="28"/>
          <w:szCs w:val="28"/>
          <w:rtl w:val="true"/>
          <w:lang w:bidi="fa-IR"/>
        </w:rPr>
        <w:t>خوش به حال اولیای خدا که اگر به آن‌ها پستی پیشنهاد می‌شد،قبول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آیت اللّه العظمی حائری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اللّه،برای یکی از علمای تهران ماجرایی را نقل کرده بود که آن عالم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آن را برای من بازگو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که از شاگردان حاج شیخ بود می‌گفت</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حائری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هم‌مباحثه‌ای خود مرحوم نائینی،به منزل مرحوم آیت اللّه العظمی آقا سید محمد فشارکی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در 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استاد بیرون آمدند،به ایشان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p>
    <w:p>
      <w:pPr>
        <w:pStyle w:val="BookText"/>
        <w:rPr/>
      </w:pPr>
      <w:r>
        <w:rPr>
          <w:rFonts w:ascii="IRNazanin" w:hAnsi="IRNazanin" w:eastAsia="IRNazanin"/>
          <w:color w:val="111111"/>
          <w:sz w:val="28"/>
          <w:sz w:val="28"/>
          <w:szCs w:val="28"/>
          <w:rtl w:val="true"/>
          <w:lang w:bidi="fa-IR"/>
        </w:rPr>
        <w:t>مستحضرید که مرجع تقلید مردم 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نفر که هم مجتهدیم و هم از شاگردان شماییم حکم می‌کنیم که اعلم علمای شیعه شما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را قبول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محمد با شنیدن این سخنان اشکش جاری شد و این آیه را خواند و در منزل را بست و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آن سرای پرارزش آخرت را برای کسانی قرار می‌دهیم که در زمین هیچ برتری و تسلّط و هیچ فسادی را نمی‌خواهند؛و سرانجام نیک برای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وارسته این‌گونه هستند و تا تکلیف احساس نکنند از پذیرش پست و مقام پرهیز می‌کنند،زیرا می‌ترسند که با وجود علم،در مدیریت امور ضعفی از خود نشان دهند و ضعیف امین محسوب شوند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خارجی به سلیمان،علیه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می‌روم تخت ملکه سبا را می‌آورم و در این کار خیانت هم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 خرید می‌کنم و پورسانت و کمیسیون هم نمی‌گیرم و برمی‌گردم،اما خیلی از انسان‌ها بودند که چک و پول را بردند و دیگر نیامدند و حق مردم را پایمال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چرا؟چون در انتخاب آن‌ها ملاک قرآنی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خدا می‌داند در روز قیامت از دست این سیاه‌کاری‌ها چه خبرها برپاست و چند نفر را بابت همین کارها در قیامت محاکمه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انسان یک نان بخورد و ده تا نان قرض بدهد برای این که پستی ندارد یا رئیس و مدیر یا وزیر و وکیل نیست،از پستی طبع و کمی عقل حکایت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بندگی خدا ماندن،به واقع،خیلی سخت است و انسان باید قوی‌تر از هزار رستم دستان باشد تا صندلی و پست کلیدی و عنوانی به او بدهند و آقای رئیس و جناب وکیل و وزیر خطابش کنند و حالش</w:t>
      </w:r>
      <w:bookmarkStart w:id="505" w:name="pg6294_44434"/>
    </w:p>
    <w:p>
      <w:pPr>
        <w:pStyle w:val="BookText"/>
        <w:rPr/>
      </w:pPr>
      <w:bookmarkEnd w:id="505"/>
      <w:r>
        <w:rPr>
          <w:rFonts w:ascii="IRNazanin" w:hAnsi="IRNazanin" w:eastAsia="IRNazanin"/>
          <w:color w:val="111111"/>
          <w:sz w:val="28"/>
          <w:sz w:val="28"/>
          <w:szCs w:val="28"/>
          <w:rtl w:val="true"/>
          <w:lang w:bidi="fa-IR"/>
        </w:rPr>
        <w:t>دگرگون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خیلی قدرت روحی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امین بودن کار سختی است و وجودش در یک فرد از توان روحی و فکری بالایی حکایت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زمانی که تمام کارهای یک کشور دست چنین عقل‌های پخته‌ای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ذکر داستان حضرت یوسف به همین نکته اشاره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الْمَلِکُ ائْتُونِی بِهِ أَسْتَخْلِصْهُ لِنَفْسِی فَلَمّا کَلَّمَهُ قالَ إِنَّکَ الْیَوْمَ لَدَیْنا مَکِینٌ أَمِینٌ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نزد من آورید تا او را برای کارهای خود برگزینم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با یوسف سخن گفت به او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امروز نزد ما دارای منزلت و مقامی و در همه امور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یوسف با عزیز مصر صحبت کرد،عزیز دید او عجب جوان متینی است و سخنانش چقدر پخته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آری،زبان ریشه در شرافت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مرد سخن نگفته باشد عیب و هنرش نهفته باشد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عزیز مصر نیز شخصیت یوسف را از سخن گفتنش کشف کرد،زیرا حرف نماینده باطن است</w:t>
      </w:r>
      <w:r>
        <w:rPr>
          <w:rFonts w:eastAsia="IRNazanin" w:cs="IRNazanin"/>
          <w:color w:val="111111"/>
          <w:sz w:val="28"/>
          <w:szCs w:val="28"/>
          <w:rtl w:val="true"/>
          <w:lang w:bidi="fa-IR"/>
        </w:rPr>
        <w:t>.</w:t>
      </w:r>
    </w:p>
    <w:p>
      <w:pPr>
        <w:pStyle w:val="Heading5"/>
        <w:numPr>
          <w:ilvl w:val="4"/>
          <w:numId w:val="1"/>
        </w:numPr>
        <w:rPr/>
      </w:pPr>
      <w:bookmarkStart w:id="506" w:name="__RefHeading___Toc2152271_237004111"/>
      <w:bookmarkStart w:id="507" w:name="_Toc185"/>
      <w:bookmarkEnd w:id="506"/>
      <w:r>
        <w:rPr>
          <w:rtl w:val="true"/>
        </w:rPr>
        <w:t xml:space="preserve">آدمی مخفی است در زیر زبان </w:t>
      </w:r>
      <w:r>
        <w:rPr/>
        <w:t>18</w:t>
      </w:r>
      <w:bookmarkEnd w:id="507"/>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در منی محرم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سر مقداری شربت خاکشیر درگیر شد و فحش ناموس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کاروان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یک گوسفند برای این فحش کفاره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به خاطر یک فحش یک گوسفند بدهم؟گفت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بله،باید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آقا،من بی‌تقصیرم،این فلان فلان‌شده‌ها نمی‌گذارند آدم راحت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فحش دیگر 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انسان نشان می‌دهد که در درون او چه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نشان می‌دهد آدم با خدا در چه حالی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 دعا،نحوه حرف زدن با پدر و مادر یا با زن و بچه نشان می‌دهد که انسان در چه حالی است و در باطن او چه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یوسف با عزیز مصر صحبت کرد،عزیز مصر فهمید این جوان شخصیت وزینی است،لذا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إنک الیوم لدینا مکین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امروز،تو در نزد ما منزلت خاصی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این،تو را فردی امین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پیش از این،در برخورد یوسف با همسر عزیز مصر، پاکدامنی او ثابت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هم دید کسی که در زیبایی بی‌نظیر است و در شانزده هفده سالگی آن‌طور خود را حفظ کرده و هفت سال در زندان برای پاکی‌اش مقاومت کرده و آلوده نشده،چیز دیگری نمی‌تواند او را آلوده کند،لذا او را فردی امین دانست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نزد ما فردی امین هستی،حال چه می‌خواهی؟یوسف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اجْعَلْنِی عَلی خَزائِنِ الْأَرْضِ إِنِّی حَفِیظٌ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سرپرست خزانه‌های این سرزمین قرار ده،زیرا من نگهبان دانایی هستم</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وزارت دارایی را به من بده،چون دو خصوصیت در من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 که به دخل و خرج مملکت وارد هستم،و دیگر این که حافظ بیت المال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طمع به مال مردم ندارم و عقل کافی برای رسیدگی به دخل و خرج مملکت دارم؛یعنی کسی را باید برای وزارت دارایی انتخاب کرد که حفیظ و علیم بودنش ثابت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bookmarkStart w:id="508" w:name="pg6294_44438"/>
    </w:p>
    <w:p>
      <w:pPr>
        <w:pStyle w:val="BookText"/>
        <w:rPr/>
      </w:pPr>
      <w:bookmarkEnd w:id="508"/>
      <w:r>
        <w:rPr>
          <w:rFonts w:ascii="IRNazanin" w:hAnsi="IRNazanin" w:eastAsia="IRNazanin"/>
          <w:color w:val="111111"/>
          <w:sz w:val="28"/>
          <w:sz w:val="28"/>
          <w:szCs w:val="28"/>
          <w:rtl w:val="true"/>
          <w:lang w:bidi="fa-IR"/>
        </w:rPr>
        <w:t>نباشد که بعد از پنج سال معلوم شود کشور ده میلیارد دلار بابت علیم و حفیظ نبودن او بدهکار است</w:t>
      </w:r>
      <w:r>
        <w:rPr>
          <w:rFonts w:eastAsia="IRNazanin" w:cs="IRNazanin"/>
          <w:color w:val="111111"/>
          <w:sz w:val="28"/>
          <w:szCs w:val="28"/>
          <w:rtl w:val="true"/>
          <w:lang w:bidi="fa-IR"/>
        </w:rPr>
        <w:t>.</w:t>
      </w:r>
    </w:p>
    <w:p>
      <w:pPr>
        <w:pStyle w:val="Heading5"/>
        <w:numPr>
          <w:ilvl w:val="4"/>
          <w:numId w:val="1"/>
        </w:numPr>
        <w:rPr/>
      </w:pPr>
      <w:bookmarkStart w:id="509" w:name="__RefHeading___Toc2152273_237004111"/>
      <w:bookmarkStart w:id="510" w:name="_Toc186"/>
      <w:bookmarkEnd w:id="509"/>
      <w:r>
        <w:rPr>
          <w:rtl w:val="true"/>
        </w:rPr>
        <w:t>موسی</w:t>
      </w:r>
      <w:r>
        <w:rPr>
          <w:rtl w:val="true"/>
        </w:rPr>
        <w:t>(</w:t>
      </w:r>
      <w:r>
        <w:rPr>
          <w:rtl w:val="true"/>
        </w:rPr>
        <w:t>علیه السلام</w:t>
      </w:r>
      <w:r>
        <w:rPr>
          <w:rtl w:val="true"/>
        </w:rPr>
        <w:t>)</w:t>
      </w:r>
      <w:r>
        <w:rPr>
          <w:rtl w:val="true"/>
        </w:rPr>
        <w:t>نیز قوی و امین بود</w:t>
      </w:r>
      <w:bookmarkEnd w:id="510"/>
    </w:p>
    <w:p>
      <w:pPr>
        <w:pStyle w:val="BookText"/>
        <w:rPr/>
      </w:pPr>
      <w:r>
        <w:rPr>
          <w:rFonts w:ascii="IRNazanin" w:hAnsi="IRNazanin" w:eastAsia="IRNazanin"/>
          <w:color w:val="111111"/>
          <w:sz w:val="28"/>
          <w:sz w:val="28"/>
          <w:szCs w:val="28"/>
          <w:rtl w:val="true"/>
          <w:lang w:bidi="fa-IR"/>
        </w:rPr>
        <w:t>آیه دیگری که دراین‌باره می‌توان ذکر کرد در سوره قصص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موسی،علیه السلام،با دختران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شعیب،بعد از برگشتن از صحرا و بازگو کردن ماجرای آن روز خود به پدر و دعوت حضرت موسی به منزلشان،به پدر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کسی را در زندگی لازم داریم تا کارهای صحرا را انجام دهد و گوسفندها و شترها و گاوها را به چرا ببرد و به آن‌ها رسیدگی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إِحْداهُما یا أَبَتِ اسْتَأْجِرْهُ إِنَّ خَیْرَ مَنِ اسْتَأْجَرْتَ الْقَوِیُّ الْأَمِینُ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یکی از آن دو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پدر،او را استخدام کن؛زیرا بهترین کسی که استخدام می‌کنی آن کسی است که نیرومند و امین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دارای این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کسی که می‌توانی استخدام کنی و داخل زندگی ما بیاوری همین جوان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 این است که این دختران جوان،از این که این جوان وارد زندگی‌شان شود،هیچ ترسی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راستی،چرا تعداد این انسان‌ها در جامعه کم شده است؟</w:t>
      </w:r>
    </w:p>
    <w:p>
      <w:pPr>
        <w:pStyle w:val="Heading5"/>
        <w:numPr>
          <w:ilvl w:val="4"/>
          <w:numId w:val="1"/>
        </w:numPr>
        <w:rPr/>
      </w:pPr>
      <w:bookmarkStart w:id="511" w:name="__RefHeading___Toc2152275_237004111"/>
      <w:bookmarkStart w:id="512" w:name="_Toc187"/>
      <w:bookmarkEnd w:id="511"/>
      <w:r>
        <w:rPr>
          <w:rtl w:val="true"/>
        </w:rPr>
        <w:t>ادامه ماجرای حضرت سلیمان</w:t>
      </w:r>
      <w:bookmarkEnd w:id="512"/>
    </w:p>
    <w:p>
      <w:pPr>
        <w:pStyle w:val="BookText"/>
        <w:rPr/>
      </w:pPr>
      <w:r>
        <w:rPr>
          <w:rFonts w:ascii="IRNazanin" w:hAnsi="IRNazanin" w:eastAsia="IRNazanin"/>
          <w:color w:val="111111"/>
          <w:sz w:val="28"/>
          <w:sz w:val="28"/>
          <w:szCs w:val="28"/>
          <w:rtl w:val="true"/>
          <w:lang w:bidi="fa-IR"/>
        </w:rPr>
        <w:t>سلیمان نبی درباره پیشنهاد آن خارجی امین چیزی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 فرد بزرگوار دیگری که در بارگاه سلیمان حاضر بود و مقداری از علم کتاب،به فرموده قرآن،در نزد او بود گفت</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 .</w:t>
      </w:r>
      <w:bookmarkStart w:id="513" w:name="pg6294_44440"/>
    </w:p>
    <w:p>
      <w:pPr>
        <w:pStyle w:val="BookText"/>
        <w:rPr/>
      </w:pPr>
      <w:bookmarkEnd w:id="513"/>
      <w:r>
        <w:rPr>
          <w:rFonts w:ascii="IRNazanin" w:hAnsi="IRNazanin" w:eastAsia="IRNazanin"/>
          <w:color w:val="111111"/>
          <w:sz w:val="28"/>
          <w:sz w:val="28"/>
          <w:szCs w:val="28"/>
          <w:rtl w:val="true"/>
          <w:lang w:bidi="fa-IR"/>
        </w:rPr>
        <w:t>قبل از این که پلک بالایی تو به پلک پایینی برسد،یعنی در عوض یک چشم به هم زدن،من از سرزمین سبا تخت را به فلسطین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گفت و سلیمان دید که تخت در گوشه بارگاهش قرار داد</w:t>
      </w:r>
      <w:r>
        <w:rPr>
          <w:rFonts w:eastAsia="IRNazanin" w:cs="IRNazanin"/>
          <w:color w:val="111111"/>
          <w:sz w:val="28"/>
          <w:szCs w:val="28"/>
          <w:rtl w:val="true"/>
          <w:lang w:bidi="fa-IR"/>
        </w:rPr>
        <w:t>.</w:t>
      </w:r>
    </w:p>
    <w:p>
      <w:pPr>
        <w:pStyle w:val="Heading4"/>
        <w:numPr>
          <w:ilvl w:val="3"/>
          <w:numId w:val="1"/>
        </w:numPr>
        <w:rPr/>
      </w:pPr>
      <w:bookmarkStart w:id="514" w:name="__RefHeading___Toc2152277_237004111"/>
      <w:bookmarkStart w:id="515" w:name="_Toc188"/>
      <w:bookmarkEnd w:id="514"/>
      <w:r>
        <w:rPr>
          <w:rtl w:val="true"/>
        </w:rPr>
        <w:t>درس چهارم</w:t>
      </w:r>
      <w:r>
        <w:rPr>
          <w:rtl w:val="true"/>
        </w:rPr>
        <w:t>:</w:t>
      </w:r>
      <w:r>
        <w:rPr>
          <w:rtl w:val="true"/>
        </w:rPr>
        <w:t>مغرور نبودن به قدرت و مقام</w:t>
      </w:r>
      <w:bookmarkEnd w:id="515"/>
    </w:p>
    <w:p>
      <w:pPr>
        <w:pStyle w:val="Heading5"/>
        <w:numPr>
          <w:ilvl w:val="4"/>
          <w:numId w:val="1"/>
        </w:numPr>
        <w:rPr/>
      </w:pPr>
      <w:bookmarkStart w:id="516" w:name="__RefHeading___Toc2152279_237004111"/>
      <w:bookmarkStart w:id="517" w:name="_Toc189"/>
      <w:bookmarkEnd w:id="516"/>
      <w:r>
        <w:rPr>
          <w:rtl w:val="true"/>
        </w:rPr>
        <w:t>اشاره</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مُسْتَقِرًّا عِنْدَهُ قالَ هذا مِنْ فَضْلِ رَبِّی لِیَبْلُوَنِی أَ أَشْکُرُ أَمْ أَکْفُرُ وَ مَنْ شَکَرَ فَإِنَّما یَشْکُرُ لِنَفْسِهِ وَ مَنْ کَفَرَ فَإِنَّ رَبِّی غَنِیٌّ کَرِیمٌ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وقتی سلیمان تخت را دید،مغرور نشد،شانه بالا نیانداخت،سینه سپر نکرد،و به کسی که این کار را کرده بود بارک اللّه و احسنت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برعکس،چون می‌دانست تمام چرخ‌ها در این عالم به اراده یک نفر می‌چرخد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فَضْلِ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درس بزرگی است تا همه بدانند به هرجا رسیدند و هرچه در دولتشان پیش آمد و هر امکانی برایشان فراهم شد از جانب خدا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بداند که این صندلی و مقام را خدا به او داده،رأیی که مردم به او داده‌اند تحت اراده خدا بوده،کلیدی که به او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با خدا باشد،با او زندگی کند،و با او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غرورها تاریکی محض است و حجابی در پس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بدان مبتلا باشد زیانش را خواهد دید،زیرا پروردگار عالم روزی با همین نیروها،که او به آن‌ها مغرور است،او را خرد می‌کند؛یعنی کاری می‌کند که همین زنده‌بادگوها به آدم مرده‌باد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نبی با آن حشمت و جاهی که داشت به این موضوع واقف بود،لذا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فَضْلِ رَبِّی لِیَبْلُوَنِی أَ أَشْکُرُ أَمْ أَکْفُرُ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عنایت خدای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با این قدرت‌نمایی مرا آزمایش کند که بنده متواضع و شکرگزاری هستم یا باد در دماغم می‌افتد؟زیرا</w:t>
      </w:r>
      <w:bookmarkStart w:id="518" w:name="pg6294_44442"/>
    </w:p>
    <w:p>
      <w:pPr>
        <w:pStyle w:val="BookText"/>
        <w:rPr/>
      </w:pPr>
      <w:bookmarkEnd w:id="518"/>
      <w:r>
        <w:rPr>
          <w:rFonts w:ascii="IRNazanin" w:hAnsi="IRNazanin" w:eastAsia="IRNazanin"/>
          <w:color w:val="111111"/>
          <w:sz w:val="28"/>
          <w:sz w:val="28"/>
          <w:szCs w:val="28"/>
          <w:rtl w:val="true"/>
          <w:lang w:bidi="fa-IR"/>
        </w:rPr>
        <w:t>هرکه خدا را شکر کند،به نفع خودش حرکت کرده و هرکس او را ناسپاسی کند،به ضرر خود اقدام کرده است و پروردگار من بی‌نیاز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قسمت از مقدمه بود که لازم بود توضیح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حال،اصل سخن را پی می‌گیریم</w:t>
      </w:r>
      <w:r>
        <w:rPr>
          <w:rFonts w:eastAsia="IRNazanin" w:cs="IRNazanin"/>
          <w:color w:val="111111"/>
          <w:sz w:val="28"/>
          <w:szCs w:val="28"/>
          <w:rtl w:val="true"/>
          <w:lang w:bidi="fa-IR"/>
        </w:rPr>
        <w:t>.</w:t>
      </w:r>
    </w:p>
    <w:p>
      <w:pPr>
        <w:pStyle w:val="Heading5"/>
        <w:numPr>
          <w:ilvl w:val="4"/>
          <w:numId w:val="1"/>
        </w:numPr>
        <w:rPr/>
      </w:pPr>
      <w:bookmarkStart w:id="519" w:name="__RefHeading___Toc2152281_237004111"/>
      <w:bookmarkStart w:id="520" w:name="_Toc190"/>
      <w:bookmarkEnd w:id="519"/>
      <w:r>
        <w:rPr>
          <w:rtl w:val="true"/>
        </w:rPr>
        <w:t>علی</w:t>
      </w:r>
      <w:r>
        <w:rPr>
          <w:rtl w:val="true"/>
        </w:rPr>
        <w:t>(</w:t>
      </w:r>
      <w:r>
        <w:rPr>
          <w:rtl w:val="true"/>
        </w:rPr>
        <w:t>علیه السلام</w:t>
      </w:r>
      <w:r>
        <w:rPr>
          <w:rtl w:val="true"/>
        </w:rPr>
        <w:t>)</w:t>
      </w:r>
      <w:r>
        <w:rPr>
          <w:rtl w:val="true"/>
        </w:rPr>
        <w:t>شاهد نبوت نبی اسلام</w:t>
      </w:r>
      <w:bookmarkEnd w:id="520"/>
    </w:p>
    <w:p>
      <w:pPr>
        <w:pStyle w:val="BookText"/>
        <w:rPr/>
      </w:pPr>
      <w:r>
        <w:rPr>
          <w:rFonts w:ascii="IRNazanin" w:hAnsi="IRNazanin" w:eastAsia="IRNazanin"/>
          <w:color w:val="111111"/>
          <w:sz w:val="28"/>
          <w:sz w:val="28"/>
          <w:szCs w:val="28"/>
          <w:rtl w:val="true"/>
          <w:lang w:bidi="fa-IR"/>
        </w:rPr>
        <w:t>اما آیه سوره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سوره به پیامبر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من، مردم مکه اصرار دارند و عربده جاهلانه می‌کشند که تو از جانب خدا مبعوث نشده‌ای و کارها و سخنانت اختراع خود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به این مردم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بدانید من از جانب خدا مبعوث شده‌ام،دو شاهد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اول خداست و شاهد دومم کسی است که همه علم کتاب در نزد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کَفَرُوا لَسْتَ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نکته در همین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بارگاه سلیمان بود و آن کار را کرد،به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بود؛یعنی مقداری از علم کتاب را داشت،اما شاهد نبوت پیامبر کسی است که کل علم کتاب در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اگر این ضمیر جمع بود راهی برای توجیه بیهوده‌گویی‌های برخی از مفسرین اهل سنت باز بود،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مفرد بودن نشان می‌دهد که دارنده علم کتاب یک نفر بیشتر نیست</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این کتاب چیست را ما هم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همان کتابی است که در سوره نمل نیز بدان اشاره شده؟منظور از آن علم خداست؟مراد لوح</w:t>
      </w:r>
      <w:bookmarkStart w:id="521" w:name="pg6294_44444"/>
    </w:p>
    <w:p>
      <w:pPr>
        <w:pStyle w:val="BookText"/>
        <w:rPr/>
      </w:pPr>
      <w:bookmarkEnd w:id="521"/>
      <w:r>
        <w:rPr>
          <w:rFonts w:ascii="IRNazanin" w:hAnsi="IRNazanin" w:eastAsia="IRNazanin"/>
          <w:color w:val="111111"/>
          <w:sz w:val="28"/>
          <w:sz w:val="28"/>
          <w:szCs w:val="28"/>
          <w:rtl w:val="true"/>
          <w:lang w:bidi="fa-IR"/>
        </w:rPr>
        <w:t>محفوظ یا لوح محو و اثبات است؟منظور باطن قرآن است؟نمی‌دانیم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همین‌قدر می‌دانیم که ارزش این فرد آن‌قدر بالا بوده که در شهادت به نبوت پیامبر نام او در کنار نام خداوند آمده است و خداوند شهادت خود و شهادت او را در یک مرتبه قرار داده است و این شخص کسی جز وجود مبارک امیر المؤمنین،علیه السلام،از همین آیه،میزان ارزش و علم علی،علیه السلام،معلوم می‌شود</w:t>
      </w:r>
      <w:r>
        <w:rPr>
          <w:rFonts w:eastAsia="IRNazanin" w:cs="IRNazanin"/>
          <w:color w:val="111111"/>
          <w:sz w:val="28"/>
          <w:szCs w:val="28"/>
          <w:rtl w:val="true"/>
          <w:lang w:bidi="fa-IR"/>
        </w:rPr>
        <w:t>.</w:t>
      </w:r>
    </w:p>
    <w:p>
      <w:pPr>
        <w:pStyle w:val="Heading5"/>
        <w:numPr>
          <w:ilvl w:val="4"/>
          <w:numId w:val="1"/>
        </w:numPr>
        <w:rPr/>
      </w:pPr>
      <w:bookmarkStart w:id="522" w:name="__RefHeading___Toc2152283_237004111"/>
      <w:bookmarkStart w:id="523" w:name="_Toc191"/>
      <w:bookmarkEnd w:id="522"/>
      <w:r>
        <w:rPr>
          <w:rtl w:val="true"/>
        </w:rPr>
        <w:t>سخنی از ابن عباس درباره علم علی</w:t>
      </w:r>
      <w:r>
        <w:rPr>
          <w:rtl w:val="true"/>
        </w:rPr>
        <w:t>(</w:t>
      </w:r>
      <w:r>
        <w:rPr>
          <w:rtl w:val="true"/>
        </w:rPr>
        <w:t>علیه السلام</w:t>
      </w:r>
      <w:r>
        <w:rPr>
          <w:rtl w:val="true"/>
        </w:rPr>
        <w:t>)</w:t>
      </w:r>
      <w:bookmarkEnd w:id="523"/>
    </w:p>
    <w:p>
      <w:pPr>
        <w:pStyle w:val="BookText"/>
        <w:rPr/>
      </w:pPr>
      <w:r>
        <w:rPr>
          <w:rFonts w:ascii="IRNazanin" w:hAnsi="IRNazanin" w:eastAsia="IRNazanin"/>
          <w:color w:val="111111"/>
          <w:sz w:val="28"/>
          <w:sz w:val="28"/>
          <w:szCs w:val="28"/>
          <w:rtl w:val="true"/>
          <w:lang w:bidi="fa-IR"/>
        </w:rPr>
        <w:t>روایتی در کتاب ینابیع المودۀ شیخ سلیمان قندوزی آمده است که حنفی مذهب است،ولی کتاب پرقیمتی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نقل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دیگر سخن شیعیان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امیر المؤمنین،علیه السلام،به ابن عباس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لأوقرت من تفسیر الفاتحة سبعین بعیرا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اگر بخواهم،می‌توانم در تفسیر هفت آیه سوره حمد به اندازه بار هفتاد شتر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آن‌ها را بنویسید،برای حملش نیازمند هفتاد شتر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شمه‌ای از علم علی،علیه السلام،است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روزی،کسی به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علم تو به علم امیر المؤمنین،علیه السلام،نزدیک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خود را از علی،علیه السلام،گرفته‌ام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فرق که علم علی دریاست و علم من بسان قطره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داری می‌گویی؟</w:t>
      </w:r>
    </w:p>
    <w:p>
      <w:pPr>
        <w:pStyle w:val="Heading5"/>
        <w:numPr>
          <w:ilvl w:val="4"/>
          <w:numId w:val="1"/>
        </w:numPr>
        <w:rPr/>
      </w:pPr>
      <w:bookmarkStart w:id="524" w:name="__RefHeading___Toc2152285_237004111"/>
      <w:bookmarkStart w:id="525" w:name="_Toc192"/>
      <w:bookmarkEnd w:id="524"/>
      <w:r>
        <w:rPr>
          <w:rtl w:val="true"/>
        </w:rPr>
        <w:t>علم موسی و خضر</w:t>
      </w:r>
      <w:r>
        <w:rPr>
          <w:rtl w:val="true"/>
        </w:rPr>
        <w:t>(</w:t>
      </w:r>
      <w:r>
        <w:rPr>
          <w:rtl w:val="true"/>
        </w:rPr>
        <w:t>علیه السلام</w:t>
      </w:r>
      <w:r>
        <w:rPr>
          <w:rtl w:val="true"/>
        </w:rPr>
        <w:t>)</w:t>
      </w:r>
      <w:r>
        <w:rPr>
          <w:rtl w:val="true"/>
        </w:rPr>
        <w:t>در قیاس با علم اهل بیت</w:t>
      </w:r>
      <w:bookmarkEnd w:id="525"/>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عجیبی در ذیل آیات سوره کهف آمده است و آن این که وقتی خضر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السلام،سرّ کارهایی که انجام داده بود را برای موسی بن عمران،علیه السلام،توضیح داد،گفت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فِراقُ بَیْنِی وَ بَیْنِکَ سَأُنَبِّئُکَ بِتَأْوِیلِ ما لَمْ تَسْتَطِعْ عَلَیْهِ صَبْراً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موسی،اکنون زمانی جدایی میان من و توست؛حال،تو را به تفسیر و علت آنچه نتوانستی بر آن شکیبایی ورزی،آگاه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 آله،می‌فرمایند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خضر و موسی می‌خواستند از هم جدا شوند،در کنار دریا،پرنده‌ای به اندازه یک گنجشک آمد و با نوک خود مقداری آب برداشت و بالا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بعد،نوک خود را تکان داد و آب را به دریا برگرداند،آن‌گاه،جبرئیل آمد و به خضر،علیه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معنی کاری که این پرنده کرد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خیر،نمی‌دانم؟</w:t>
      </w:r>
    </w:p>
    <w:p>
      <w:pPr>
        <w:pStyle w:val="BookText"/>
        <w:rPr/>
      </w:pPr>
      <w:r>
        <w:rPr>
          <w:rFonts w:ascii="IRNazanin" w:hAnsi="IRNazanin" w:eastAsia="IRNazanin"/>
          <w:color w:val="111111"/>
          <w:sz w:val="28"/>
          <w:sz w:val="28"/>
          <w:szCs w:val="28"/>
          <w:rtl w:val="true"/>
          <w:lang w:bidi="fa-IR"/>
        </w:rPr>
        <w:t>واقعا زنده‌باد انسانی که وقتی چیزی را نمی‌داند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و هیچ ترسی هم ندارد از این که آبرویش می‌رود و در نظر مردم کوچک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واعظی روی پله اول منبر نشسته بود تا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آقا،چند پله بالاتر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اللّه،من به اندازه علمم عمل کردم و اگر بخواهم به اندازه جهلم بالا بروم،باید روی عرش بنشینم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هم گفت،چون ندانسته‌های ما بی‌نهایت و دانسته‌هایمان انگشت‌شمار است و خیلی کم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أُوتِیتُمْ مِنَ الْعِلْمِ إِلاّ قَلِیلاً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و از دانش و علم جز اندکی به شما داده نشده است</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سپس،جبرئیل به موسی،علیه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کار این پرنده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فرستاده تا به شما بگویم خداوند در آینده آخرین پیغمبر و وصی بلافصلش علی،علیه السلام،را خواهد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آن دو به اندازه این دریا و دانش شما دو نفر،روی هم،به اندازه این قطره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این علم بسیار وسیع،بنا به روایات بسیار محکم شیعه،از امیر المؤمنین به حضرت مجتبی،علیهما السلام،منتقل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سپس،از امام مجتبی به حضرت سید الشهدا و از ایشان به امام زین العابدین و همین‌طور به امام باقر و سایر ائمه اطهار،علیهم السلام،رسید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وصف،امام باقر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 سر قبر علی،علیه السلام،گریه می‌کرد و به خدا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عقلا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خدایا،به من عقل کامل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ارزش عقل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ناسزایی که قدیمی‌ها بر اثر اشتباه‌کاری به زن و بچه و داماد و رفیقشان می‌دادند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خطابشان می‌کردند و زیباترین تعریفی که خدا از بندگانش کرده وصف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عقل طبیعی موهبتی است که خداوند در زمان تولد به همه انسان‌ها داده است،ولی قناعت کردن به این عقل ما را نه به خدا،که به هیچ جای دیگر هم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گوش خود را روزی یک‌بار یا هردو روز یک‌بار،به شنیدن سخنان عالمان ربانی وا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باید سخنان عالمان ربانی را بشنود تا بتواند عقل را تغذیه کند و به کمال رساند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عقل کامل شد،تقوا در انسان ظهور می‌کند و شیطان برای همیشه دست از انسان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 سیر دین است</w:t>
      </w:r>
      <w:r>
        <w:rPr>
          <w:rFonts w:eastAsia="IRNazanin" w:cs="IRNazanin"/>
          <w:color w:val="111111"/>
          <w:sz w:val="28"/>
          <w:szCs w:val="28"/>
          <w:rtl w:val="true"/>
          <w:lang w:bidi="fa-IR"/>
        </w:rPr>
        <w:t>.</w:t>
      </w:r>
      <w:bookmarkStart w:id="526" w:name="pg6294_44450"/>
    </w:p>
    <w:p>
      <w:pPr>
        <w:pStyle w:val="Heading3"/>
        <w:numPr>
          <w:ilvl w:val="2"/>
          <w:numId w:val="1"/>
        </w:numPr>
        <w:rPr/>
      </w:pPr>
      <w:bookmarkStart w:id="527" w:name="__RefHeading___Toc2152287_237004111"/>
      <w:bookmarkStart w:id="528" w:name="_Toc193"/>
      <w:bookmarkEnd w:id="526"/>
      <w:bookmarkEnd w:id="527"/>
      <w:r>
        <w:rPr>
          <w:rtl w:val="true"/>
        </w:rPr>
        <w:t>پی نوشت</w:t>
      </w:r>
      <w:r>
        <w:rPr>
          <w:rtl w:val="true"/>
        </w:rPr>
        <w:t>:</w:t>
      </w:r>
      <w:bookmarkEnd w:id="5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مولانا محمد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مضیت مع والدی علی بن الحسین علیهما السلام إلی قبر جدی أمیر المؤمنین علی بن أبی طالب علیه السلام بالنجف بناحیة الکوفة،فوقف علیه ثم بکی،و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أبی الائمة،و خلیل النبوة،و المخصوص بالاخوة،السلام علی یعسوب الایمان،و میزان الاعمال،و سیف ذی الجلال،السلام علی صالح المؤمنین،و وارث علم النبیین،الحاکم فی یوم الدین،السلام علی شجرة التقوی،السلام علی حجة اللّه البالغة،و نعمته السابغة،و نقتمته الدامغة،السلام علی الصراط الواضح،و النجم اللائح، و الامام الناصح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وسیلتی إلی اللّه و ذریعتی،ولی حق موالاتی و تأمیلی فکن لی شفیعی إلی اللّه عز و جل فی الوقوف علی قضاء حاجتی، و هی فکاک رقبتی من النار،و اصرفنی فی موقفی هذا بالنجح و بما سألته کله برحمته و قدرته،اللهم ارزقنی عقلا کاملا،و لبا راجحا،و قلبا زاکیا،و عملا کثیرا،و أدبا بارعا، و اجعل ذلک کله لی،و لا تجعله علی،برحمتک یا أرحم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ضمن این آیات انسان به این نتیجه می‌رسد که طبق آیات قرآن حیوانات از شعور و از قدرت نطق برخوردارند و این مسأله جدیدی نیست که اروپاییان آن را کشف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روی کشفیات خود خیلی پافشاری و تبلیغ می‌کنند و از جمله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پنجاه شصت ساله دانشمندان ما ثابت می‌کند که حیوانات هم دارای شعور بالا و هم دارای قوه نطق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جدید نیست و هردو موضوع در قرآن مجید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البلاغه،خطبه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،میزان الحکمه،ج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1727</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البلاغه،ابن أبی الحدید،ج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المسیح رئی خارجا من بیت مومسة،فقیل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سیدنا،أمثلک یکون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یأتی الطبیب المرضی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پروین اعتصامی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نیک،با بدان منشین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نیست وصله جامه دیبا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وحشتی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حیاتشان داشتند و به وصیت‌نامه خود هم منتقل کردند،همان مسأله اطرافیان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که زنده بودند اصرار داشتند به بیوت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از اطرافیان،و چه این که همین را به وصیت‌نامه هم منتقل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مفردات راغب،ص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عن أمیر المؤمنین رضی اللّه عنه ما دل علی تفسیر اللفظتین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لعباده من غیر أن رأوه،و أراهم نفسه من غیر أن تجلی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الأسماء الحسنی،سبزواری،ج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 إلیه امیر المؤمنین، علیه السلام،بقوله انه لقد تجلی لعباده فی کلامه و لکن لا یبصرون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البلاغه،خطبه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فالصورة صورة إنسان،و القلب قلب 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امثال و حکم دهخدا،ج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بیت مشابهی سنایی غزنوی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اندرین ره صد هزار ابلیس آدم روی هست تا هر آدم روی را زنهار کآدم نشمری</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شیخ عبد الکریم حائری یزدی از مجتهدان و مراجع تقلید شیعه وبنیان‌گذار حوزه علمیه قم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تامّه و مرجعیت کامل شیعیان را بر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روستای مهرجرد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محمد جعفر 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شش سالگی یکی از بستگانش معروف به میر ابو جعفر که روحانی بود به مهرجرد آمد و تحصیل او را عهده‌دار شد و با رضایت پدر و مادرش او را به اردکان برد و به مکتب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روزها در درس استادانش حاضر می‌شد و شب‌ها در خانه میر ابو جعفر به سر می‌برد و گاهی در شب‌های جمعه به منظور دیدار با پدر و مادر راه مهرجرد را پیش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درگذشت پدر،مدتّی از تحصیل باز ماند،امّا بعد از چندی به حوزه علمیه یزد رفت و در مدرسه محمد تقی خان سکنی گزید و به تحصیل علوم اسلامی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سالگی همراه مادرش با کاروانی زیارتی به عراق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سالی در کربلا در محضر آیت اللّه فاضل اردکانی بود و پس از آن با راهنمایی استادش به سامرّا و به محضر میرزای شیرازی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 مرجع زمان و سرپرست حوزه علمیه سامرّا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آن‌جا که به آیت اللّه اردکانی احترام زیادی می‌گذاشت شیخ عبد الکریم را مورد توجه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وقتی مرحوم میرزا نامه فاضل اردکانی را خواند به شیخ عبد الکریم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اخلاص پیدا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منزل خود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پس از این که به اجتهاد رسید از این دوران به نیکی یاد کرده و از خاطرات خانه میرزا این‌گونه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خانه میرزا هم محل مطالعه‌ام بود و هم محل استراحتم و در ماه رمضان سحری را نیز در آن‌جا می‌خوردم،امّا برای افطار به خانه میرزا باز نمی‌گشتم،بلکه به علت گرمای طاقت‌فرسای هوا،به سوی فرات رفته،آب مفصلی می‌خوردم و شنا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 الکریم دوازده سال در سامرا به تحصیل پرداخت و در این مدت از درس‌های فقیهانی چون آیت اللّه سید محمد فشارکی و آیت اللّه نوری نیز سود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 الکریم پس از هجرت میرزای شیرازی از سامرا همراه ایشان به نجف و پس از مدت کوتاهی از آن‌جا به کربلا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او لقب حائری را برای خود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 در لغت به گودالی گفته می‌شود که در آن آب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کربلا را حائر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حائری در این مدّت دو درس عمده خارج اصول و خارج فقه را آموزش می‌داد و باقی اوقاتش را در اختیار طلاب قرار داده بود و علاوه بر این‌ها،چون آیت اللّه میرزا محمد تقی شیرازی،مرجع تقلید شیعه،احتیاطات خود را به ایشان ارجاع داده بود،پاسخگویی به مسائل دینی مردم را نیز عهده‌دار بود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ش،هنگامی که دامنه آشوب‌های ضد انگلیسی در بین النهرین به شهر کربلا نیز کشیده شد،به دعوت مردم سلطان‌آباد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 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ایران بازگشت و تا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حوزه علمیه اراک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حائری به مدّت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 در این حوزه تدریس کرد و در کنار مسئولیت مرجعیت از پرورش استعدادهای طلاب جوان نیز غافل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حائری در اواخر زمستان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فرزند بزرگش حاج شیخ مرتضی حائری به همراه آیت اللّه محمد تقی خوانساری به قصد اجابت دعوت گروهی از مردم قم،از اراک به سمت قم حرکت کردند و در میان انبوه جمعیت استقبال‌کننده وارد شهر قم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اوایل بهار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ش،پس از دو ماه اقامت آیت اللّه حائری در شهر قم،در منزل آیت اللّه پایین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شیخ مهدی حکمی زاده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،جلسه‌ای از طرف علما و بازاریان و کسبه تهران تشکیل شد که فقهای قم چون آیت اللّه بافقی،آیت اللّه کبیر و آیت اللّه فیض در آن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جلسه،علما قبول این امر مهم را به آیت اللّه حائری اصرار کردند و نیز بسیاری از بازاریان و کسبه در تأمین مالی دانشگاه دینی اعلام آمادگی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حائری ابتدا بر این عقیده بود که بزرگان قم خود این کار را انجام دهند،امّا چون اصرار بی‌حد علما را مشاهده کرد و تکلیف را بر عهده خود ثابت دید،این نکته را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 خواهم کرد که آیا صلاح است در قم مانده به فضلا و محصلین حوزه علمیه اراک،که انتظار بازگشت مرا دارند،بنویسم به قم بیایند یا نه؟</w:t>
      </w:r>
    </w:p>
    <w:p>
      <w:pPr>
        <w:pStyle w:val="BookText"/>
        <w:rPr/>
      </w:pPr>
      <w:r>
        <w:rPr>
          <w:rFonts w:ascii="IRNazanin" w:hAnsi="IRNazanin" w:eastAsia="IRNazanin"/>
          <w:color w:val="111111"/>
          <w:sz w:val="28"/>
          <w:sz w:val="28"/>
          <w:szCs w:val="28"/>
          <w:rtl w:val="true"/>
          <w:lang w:bidi="fa-IR"/>
        </w:rPr>
        <w:t>صبح روز بعد،ایشان پس از آن که نماز صبح را به پایان رساند در حرم حضرت معصومه به دعا و نیایش ایستاد و به قرآن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 شده که آیت اللّه حائری به قرآن استخاره کرد و 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أْتُونِی بِأَهْلِکُمْ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 مشی آینده او را ترسیم نمود و آیت اللّه حائری را مصمّم ساخت حوزه دینی قم را سامان داده شاگردان خود را از اراک به این شهر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اقامت گزیدن آیت اللّه حائری در قم بنیان حوزه علمیه قم نیز نهاده شد و به تدریج رشد کرد و در ردیف بزرگ‌ترین دانشگاه‌های دینی جهان تشیع در آمد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اساسی‌ترین گام آیت اللّه حائری پس از تأسیس حوزه قم تعمیر مدارس دینی، تغییر روش آموزشی،توجه دادن محصلان علوم دینی به ژرف‌نگری در درس و بحث علمی،و گزینش هیأت ممتحنه برای گرفتن امتحان از دروس حوزوی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مقابل حوادث و مسائل سیاسی در اوایل روی کار آمدن رضا شاه پهلوی و ماجرای کشف حجاب همواره صبر و بردباری می‌کرد و برای حراست از حوزه نوپای قم تلاش بسیاری می‌نمود و همواره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حوزه را اهم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حائری در ماجرای کشف حجاب بارها با رضا شاه برخورد و ستیز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پس از ماجرای کشف حجاب و کشتار مسجد گوهرشاد ایشان هیچ‌گاه حال و روز خوشی نداشت و این اندوه را تا پایان عمر در دل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حائری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و در جوار آرامگاه حضرت معصومه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دکتر مهدی حائری یزدی و مرحوم آیت اللّه شیخ مرتضی حائری یزدی دو فرزند ایشان‌اند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آن بزرگوار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 که کتاب مفصّلی درباره مسائل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دور الاصول که تقریرات درس آیت اللّه سید محمد فشارکی است و گویند آیت اللّه محمد حسین کمپانی اصفهانی،صاحب کتاب گرانقدر نهایة الدرایة فی شرح الکفایة،بحث‌های درس خارج خود را مطابق با سرفصل‌های همین کتاب پیش می‌برده و از مؤلف آن با عنوان بعض الأجله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مردان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دیگر آیت اللّه حائری مجموعه رسائل است که در ابواب مختلف فقهی مانند احکام ارث،احکام شیر دادن و مسائل ازدواج و طلاق به 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شاگردان آن جناب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گلپایگانی،آیت اللّه اراکی، آیت اللّه مرعشی نجفی،آیت اللّه حاج سید مهدی غضنفری خوانساری،آیت اللّه حاج میرزا جعفر اشراقی،آیت اللّه سید احمد زنجانی و</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آیت اللّه سید محمد فشارکی از فقها و مجتهدین بزرگ شیعه در حوزه نجف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شاگردان مرحوم میرزای شیرازی،صاحب فتوای تنباکو،است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هنگامی که استعمارگران انگلیسی امتیاز کشت و فروش توتون و تنباکو را به دست گرفته بودند،ایشان به نزد استاد بزرگوارش حضرت آیت اللّه العظمی سید محمد حسن شیرازی،اعلی اللّه مقامهما،آمد و به میرزا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شاگردی از شاگردان شما هستم،لکن می‌خواهم مطلبی را بدون ملاحظه و رعایت این جهت با شما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نیز با گشاده‌رویی خواسته ایشان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آیت اللّه فشارکی خطاب به استادش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علیه استعمار انگلیس قیام نمی‌کنید و فتوا بر تحریم تنباکو نمی‌دهید؟مگر خون ما از خون سید الشهداء،علیه السلام،رنگین‌تر است؟مرحوم میرزای نظری به ایشان انداخت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مدت‌هاست که خودم در فکر آن بودم،لکن در این مدت،جهات مختلف این فتوی را بررسی می‌کردم تا این که دیروز به نتیجه نهایی رسیدم و امروز به سرداب غیبت رفته تا از مولایم امام زمان،علیه السلام،اجازه فتوا را بگیرم و آقا نیز اجازه فرمودند و امروز قبل از آمدن شما فتوی را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میرزا فتوی را به سید محمد فشارکی نشان داد و سید از استاد معذرت‌خواهی کرد و از محضر استاد خداحافظی کرد و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حکایت در یادداشت‌های مرحوم آیت اللّه شیخ مرتضی حائری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بیتی از مولوی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مخفی است در زیر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زبان پرده است بر درگاه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امثال و حکم دهخدا،ج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این‌جا،کاری به تعصب بعضی مفسرین اهل سنت ندارم،چون برخی از آن‌ها در تعصب نمره‌شان بیست است و جزو برنامه‌های رده اول دنیا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همین،در ذیل این آیه چیزهایی گفته‌اند که با هیچ چسبی به آیه قابل چسبانیدن نیست،این محصول نامردی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 أمیر المؤمنین علیه السلام،و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 السحین علیه السلام،قائلا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عبید اللّه معروفان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البرقی فی أصحاب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رسول اللّه صلی اللّه علیه و آله،و روی عنه عطاء بن أبی 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محمد صلی اللّه علیه و آله،فی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یَنْظُرُونَ إِلاَّ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العلامة فی القسم الاول من الخلاصة،من الباب من حرف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العباس،من أصحاب رسول اللّه صلی اللّه علیه و آله،کان محبا لعلی علیه السلام،و تلمیذه،حاله فی الجلالة و الاخلاص لأمیر المؤمنین علیه السلام أشهر من أخفی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الکشی أحادیث تتضمن قدحا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أجل من ذلک،و قد ذکرناه فی کتابنا الکبیر و أجبنا عنها رضی اللّه تعالی عنه،إنتهی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ابن داود فی القسم الاول</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العباس رضی اللّه عنه،حال أعظم من أن یشار إلیه فی الفضل و الجلالة و محبة أمیر المؤمنین علیه السلام و انقیاده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مفاخرة مع معاویة و عمرو بن العاص و قد ألقمها حجرا،رواها الصدوق 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الاربعة،قول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لأحبک لخصال أربع،الحدیث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شهد عند معاویة بأنه سمع رسول اللّه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أولی بالمؤمنین من أنفسهم،ثم ذکر بعد ذلک علی بن أبی طالب،و الحسن بن علی،و الحسین،و أولاده التسعة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الاثنی عشر،فی أن الخلفاء و الائمة بعد النبی اثنا عشر،الحدیث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الکشی ذکر فی عبد اللّه بن العباس عدة روایات مادحة و هی کما 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إبراهیم قالا</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أیوب بن نوح،عن صفوان بن یحیی،عن عاصم بن حمید،عن سلام بن سعید، عن عبد اللّه بن یالیل‌رجل من أهل الطائف‌قال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 ابن عباس نعوده فی مرضه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مات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فأغمی علیه فی البیت فأخرج إلی صحن الدار،قال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فأفاق،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خلیلی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سأهجر هجرتین و أنی سأخرج من هجرتی،فهاجرت هجرة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هجرة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سأعمی فعمیت،و أنی سأغرق فأصابتنی حکة فطرحنی أهلی فی البحر فغفلوا عنی فغرقت ثم استخرجونی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أمرنی أن أبرأ من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الناکثین و هم أصحاب الجمل،و من القاسطین و هم أصحاب الشام،و من الخوارج و هم أهل النهروان،و من القدریة و هم الذین ضاهوا النصاری فی دینهم فقالوا لا قدر، و من المرجئة الذین ضاهوا الیهود فی دینهم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أحیی علی ما حیی علیه علی بن أبی طالب،و أموت علی ما مات علیه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فغسل و کفن ثم صلی علی سریره،قال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طائران أبیظان فدخلا فی کفنه فرأی الناس إنما هو فقهه فدفن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الحسین،عن جعفر بن بشیر،عن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جریح،عن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عباس لما مات و أخرج خرج من کفنه طیر أبیض یطیر ینظرون إلیه یطیر نحو السماء حتی غاب عنهم،فقال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أبی یحبه حبا شدیدا،و کانت أمه تلبسه ثیابه و هو غلام فینطلق إلیه فی غلمان بنی عبد المطلب،قال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بعد ما أصیب ببصره،فقال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محمد بن علی بن الحسین،فقال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من لم یعرفک فلا عرفک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علی بن النعمان،عن أبیه،عن معاذ بن مطر،قال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إسماعیل بن الفضل الهاشمی،قال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بعض أشیاخی،قال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هزم علی بن أبی طالب صلوات اللّه علیه أصحاب الجمل بعث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إلی عائشة یأمرها بتعجیل الرحیل و قلة العرجة،قال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فأتیتها و هی فی قصر بنی خلف فی جانب البصرة،قال</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فطلبت الاذن علیها فلم تأذن فدخلت علیها من غیر اذنها فإذا بیت قفار لم یعد لی فیه مجلس،فإذا هی من وراء سترین،قال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فضربت ببصری فإذا فی جانب البیت رحل علیه طنفسه،قال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فمددت الطنفسة فجلست علیها،فقالت من وراء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أخطأت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بیتنا بغیر اذننا،و جلست علی متاعنا بغیر اذننا،فقال لها</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أولی بالسنة منک و نحن علمناک السنة،و إنما بیتک الذی خلفک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منه ظالمة لنفسک غاشیة لدینک عاتبة علی ربک عاصیة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رجعت إلی بیتک لم ندخله إلا باذنک و لم نجلس علی متاعک إلا بأمرک،إن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الیک یأمرک بالرحیل إلی المدینة و قلة العرجة،فقالت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أمیر المؤمنین ذلک عمر ابن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أمیر المؤمنین و إن تربدت فیه وجوه و رغمت فیه معاطس،أما و اللّه لهو أمیر المؤمنین،و أمس برسول اللّه رحما،و أقرب قرابة،و أقدم سبقا،و أکثر علما،و أعلی منارا،و أکثر آثارا من أبیک و من عمر،فقالت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إن کان إباؤک فیه لقصیر المدة عظیم التبعة ظاهر الشؤم بین النکد مبین المنکر،و ما کان إباؤک فیه إلا حلب شاة حتی صرت ما تأمرین و لا تنهین و لا ترفعین و لا تضعین،و ما مثلک إلا کمثل ابن الحضرمی بن نجمان أخی بنی أسد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إهداء القصائد بیننا</w:t>
      </w:r>
      <w:r>
        <w:rPr>
          <w:rFonts w:ascii="IRNazanin" w:hAnsi="IRNazanin" w:eastAsia="IRNazanin"/>
          <w:i/>
          <w:i/>
          <w:iCs/>
          <w:color w:val="111111"/>
          <w:sz w:val="28"/>
          <w:sz w:val="28"/>
          <w:szCs w:val="28"/>
          <w:rtl w:val="true"/>
          <w:lang w:bidi="fa-IR"/>
        </w:rPr>
        <w:t>شتم الصدیق و کثرة الالقاب</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حتی ترکتم کأن قلوبهم</w:t>
      </w:r>
      <w:r>
        <w:rPr>
          <w:rFonts w:ascii="IRNazanin" w:hAnsi="IRNazanin" w:eastAsia="IRNazanin"/>
          <w:color w:val="111111"/>
          <w:sz w:val="28"/>
          <w:sz w:val="28"/>
          <w:szCs w:val="28"/>
          <w:rtl w:val="true"/>
          <w:lang w:bidi="fa-IR"/>
        </w:rPr>
        <w:t>فی کل مجمعة طنین ذباب</w:t>
      </w:r>
      <w:r>
        <w:rPr>
          <w:rFonts w:ascii="IRNazanin" w:hAnsi="IRNazanin" w:eastAsia="IRNazanin"/>
          <w:i/>
          <w:i/>
          <w:iCs/>
          <w:color w:val="111111"/>
          <w:sz w:val="28"/>
          <w:sz w:val="28"/>
          <w:szCs w:val="28"/>
          <w:rtl w:val="true"/>
          <w:lang w:bidi="fa-IR"/>
        </w:rPr>
        <w:t>قال</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فأراقت دمعتها و أبدت عویلها و تبدی نشیجها،ثم قالت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أخرج و اللّه عنکم فما فی الارض بلد أبغض إلی من بلد تکونون فیه،فقال ابن عباس</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فواللّه ماذا بلاؤنا عندک و لا بصنیعنا إلیک، إنا جعلناک للمؤمنین أما و أنت بنت أم رومان،و جعلنا أباک صدیقا و هو ابن أبی قحافة،فقالت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یا ابن عباس تمنون علی برسول اللّه؟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فقال</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لم لا نمن علیک بمن لو کان منک قلامة منه مننتنا به،و نحن لحمه و دمه و منه و إلیه،و ما أنت إلا حشیة من تسع حشایا خلفهن بعده لست بأبیضهن لونا،و لا بأحسنهن وجها،و لا بأرشحهن عرقا، و لا بأنضرهن ورقا،و لا بأطرأهن أصلا،فصرت تأمرین فتطاعین،و تدعین فتجابین، و ما مثلک إلا کما قال أخو بنی فهر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مننت علی قومی فأبدوا عداوة</w:t>
      </w:r>
      <w:r>
        <w:rPr>
          <w:rFonts w:ascii="IRNazanin" w:hAnsi="IRNazanin" w:eastAsia="IRNazanin"/>
          <w:color w:val="111111"/>
          <w:sz w:val="28"/>
          <w:sz w:val="28"/>
          <w:szCs w:val="28"/>
          <w:rtl w:val="true"/>
          <w:lang w:bidi="fa-IR"/>
        </w:rPr>
        <w:t>فقلت لهم کفوا العداوة و النکرا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رضا من مثلکم 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أحجی بکم أن تجمعوا البغی و الکفرا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نهضت و أتیت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 بمقالتها و ما رددت علیها،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کنت أعلم بک حیث بعثتک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المفیدقدس سره‌فی 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ذکر الامام بعد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مخنف لوط بن یحیی،قال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أشعث بن سوار،عن أبی إسحاق السبیعی و غیره،قالوا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صبیحة اللیلة التی قبض فیها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،فمحمد اللّه و أثنی علیه و صلی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قبض فی هذه اللیلة رجل لم یسبقه الاولون بعمل،و لا یدرکه الآخرون بعمل،لقد کان یجاهد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فیقیه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خلف صفراء و لا بیضاء إلا سبعمائة درهم فضلت عن عطائه أراد أن یبتاع بها خادما لاهله‌إلی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فالحسنة مودتنا أهل البیت،ثم جلس فقام عبد اللّه بن العباس رحمه اللّه بین یدیه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هذا ابن نبیکم و وصی إمامکم فبایعوه،فاستجاب له الناس،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أحبه إلینا و أوجب حقه علینا،و بادروا إلی البیعة له بالخلافة و ذلک فی یوم الجمعة الحادی و العشرین من شهر رمضان سنة أربعین من الهجرة،فرتب العمال و أمر الامراء،و أنفذ عبد اللّه بن العباس إلی البصرة،و نظر فی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الاخبار المرویة فی کتب السیر و الروایات الدالة علی مدح ابن عباس و ملازمته لعلی و من بعده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کثیرة،و قد ذکر المحدث المجلسی‌قدس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مقدارا کثیرا منها فی أبواب مختلفة من کتابه البحار،من أراد الاطلاع علیها فلیراجع سفینة البحار فی مادة عبس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و إن لم نظفر بروایة صحیحة مادحة،و جمیع ما رأیناه من الروایات فی إسناده ضعف،إلا أن استفاضتها أغنتنا عن النظر فی إسناده، فمن المطمأن به صدور بعض هذه الروایات عن المعصومین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بازاء هذه الروایات روایات قادحة ذکرها الکشی و هی کما 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یزید الانباری،عن حماد بن عیسی،عن إبراهیم بن عمر الیمانی،عن الفضیل بن یسار،عن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رجل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فلانایعنی عبد اللّه بن العباس‌یزعم أنه یعلم کل آیة نزلت فی القرآن فی أی یوم نزلت،و فیم نزلت،قال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فسله فی من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فِی هذِهِ أَعْمی فَهُوَ فِی الْآخِرَةِ أَعْمی وَ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یَنْفَعُکُمْ نُصْحِی إِنْ أَرَدْتُ أَنْ أَنْصَحَ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اصْبِرُوا وَ صابِرُوا وَ رابِطُوا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 الرجل،و قال</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وددت الذی أمرک بهذا و اجهنی به فاسئله،و لکن سله ما العرش و متی خلق و کیف</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هو؟فانصرف الرجل إلی أبی فقال له ما 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أجابک فی الآیات؟قال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أجیبک فیها بنور و علم غیر المدعی و المنتحل،أما الاولیان فنزلتا فی أبیه، و أما الاخیرة فنزلت فی أبی وفینا،و ذکر الرباط الذی أمرنا به بعد و سیکون ذلک من نسلنا المرابط و من نسله المرابط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سألک عنه فما العرش؟فإن اللّه عز و جل جعله أرباعا لم یخلق قبله شیئا إلا ثلاثة أشیاء الهواء و القلم و النور،ثم خلقه من ألوان مختلفة من ذلک النور الاخضر الذی منه اخضرت الخضرة،و من نور أصفر اصفرت منه الصفرة،و نور أحمر احمرت منه الحمرة،و نور أبیض و هو نور الانوار،و منه ضوء النهار،ثم جعله سبعین ألف طبق غلظ کل طبق کأول العرش إلی أسفل السافلین، و لیس من ذلک طبق إلا یسبح بحمده و یقدسه بأصوات مختلفة و السنة غیر مشتبهة، ولو سمع واحدا منها شیء مما تحته لا نهدم الجبال و المدائن و الحصون و لخسف البحار و لهلک ما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ثمانیة أرکان و یحمل کل رکن منها من الملائکة ما لا یحصی عددهم إلا اللّه یسبحون اللیل و النهار لا یفترون،ولو أحسن شیء مما فوقه ما قام لذلک طرفة عین،بینه و بین الاحساس الجبروت و الکبریاء و العظمة و القدس و الرحمة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العلم،و لیس وراء هذا مقال لقد طمع الخائن فی غیر مطمع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فی صلبه ودیعة قد ذرئت لنار جهنم سیخرجون أقواما من دین اللّه أفواجا کما دخلوا فیه، و ستصبغ الارض بدماء الفراخ من فراخ آل محمد،تنهض تلک الفراخ فی غیر وقت و تطلب غیر ما تدرک،و یرابط الذین آمنوا و یصبرون لما یرون حتی یحکم اللّه و هو خیر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 لم یوثق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علی بن محمد بن قتیبة،قال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الفضل بن شاذان،عن مححمد بن أبی عمیر،قال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قتیبة لم یوثق علی أن الروایة مرسلة،و فی رجال المولی عنایة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عمیر،عن أحمد بن محمد بن زیاد،قال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إلخ،ولو صحت النسخة فأحمد بن محمد بن زیاد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أحمد بن أیوب،قال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حمدان ابن سلیمان أبو الخیر،قال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محمد بن عبد اللّه بن محمد الیمانی،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الحسین بن أبی الخطاب الکوفی،عن أبیه الحسین،عن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علی مائدة ابن عباس و محمد بن الحنفیة حاضر فوقعت جرادة فأخذها محمد،ثم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تعرفون ما هذه النقط السود فی جناحها؟قالوا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 یا علی هذه النقط السود فی جناح هذه الجرادة؟قال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اللّه و رسوله أعلم،فقال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فی جناحا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رب العالمین خلقت الجراد جندا من جنودی أصیب به من أشاء من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هؤلاء القوم یفتخرون علینا یقولون انهم أعلم منا؟فقال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ولدهم إلا من ولدنی،قال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ذلک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إلیهما و هما بالمسجد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انه قد بلغنی ما قلتما إذ وجدتما جرادة،فأما أنت یا ابن عباس ففی من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الْمَوْلی وَ لَبِئْسَ الْعَشِیرُ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أبی أو فی 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 علیه آیات من کتاب اللّه کثیرا،ثم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لولا ما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لاعلمتک عاقبة أمرک ما هو و ستعلمه،ثم إنک بقولک هذا مستنقص فی بدنک، و یکون الجرموز من ولدک،ولو أذن لی فی القول لقلت ما لو سمع عامة هذا الخلق لجحدوه و أنکروه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ضعیفة بعدة من رواتها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علی بن یزداد الصائغ الجرجانی،عن عبد العزیز بن محمد بن عبد الاعلی الجزری،عن خلف المخزومی البغدادی،عن سفیان بن سعید،عن الزهری،قال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الحارث یقول</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البصرة عبد اللّه بن عباس،فحمل کل مال فی بیت المال بالبصرة و لحق بمکة و ترک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مبلغة ألفی ألف درهم، فصعد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 حین بلغه ذلک فبکی،فقال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علمه و قدره یفعل مثل هذا فکیف یؤمن من کان دونه،أللهم إنی قد مللتهم فأرحنی منهم،و اقبضنی إلیک غیر عاجز و لا ملول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 من أهل الیمامة یذکر عن معلی بن هلال،عن الشعبی،قال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احتمل عبد اللّه بن عباس بیت مال البصرة،و ذهب به إلی الحجاز،کتب إلیه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علی بن أبی طالب إلی عبد اللّه بن عباس أما بعد فإنی کنت أشرکتک فی أمانتی،و لم یکن أحد من أهل بیتی فی نفسی أوثق منک لمواساتی</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مؤازرتی و أداء الامانة إلی،فلما رأیت الزمان علی ابن عمک قد کلب،و العدو علیه قد حرب،و أمانته الناس قد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الامور قد فشت،قلبت لابن عمک ظهر المجن،و فارقته مع المفارقین،و خذلته أسوأ خذلان الخاذلین،فکأنک لم تکن ترید اللّه بجهادک،و کأنک لم تکن علی بینة من ربک،و کأنک إنما کنت تکید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دنیاهم،و تنوی غرتهم،فلما أمکنتک الشدة فی خیانة أمة محمد أسرعت الوثبة و عجلت العدوة،فاختطفت ما قدرت علیه اختطاف الذئب الازل دامیة المعزی الکسیرة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کأنک‌لا أبا لک‌إنما جررت إلی أهلک تراثک من إبیک و أمک،سبحان اللّه،أما تؤمن بالمعاد أو ما تخاف من سوء الحساب أو ما یکبر علیک أن تشتری الاماء و تنکح النساء بأموال الارامل و المهاجرین الذین أفاء اللّه علیهم هذه البلاد؟اردد إلی القوم أموالهم فواللّه لئن لم تفعل ثم أمکننی اللّه منک لا عذرن اللّه فیک،و اللّه فواللّه لو أن حسنا و حسینا فعلا مثل الذی فعلت لما کانت لهما عندی فی ذلک هوادة،و لا لواحد منهما عندی فیه رخصة،حتی آخذ الحق و أزیح الجور عن مظلومها،و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بعد،فقد أتانی کتابک تعظم علی إصابة المال الذی أخذته من بیت مال البصرة و لعمری إن لی فی بیت مال اللّه أکثر مما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بعد،فالعجب کل العجب من تزیین نفسک أن لک فی بیت مال اللّه أکثر مما أخذت،و أکثر مما لرجل من المسلمین،فقد أفلحت إن کان تمنیک الباطل، و ادعاؤک ما لا یکون ینجیک من الاثم،و یحل لک ما حرم اللّه علیک،عمرک اللّه إنک لانت العبد المهتدی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بلغنی أنک اتخذت مکة وطنا و ضربت بها عطنا تشتری مولدات مکة و الطائف،تختارهن علی عینک،و تعطی فیهن مال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لأقسم باللّه ربی و ربک،رب العزة،ما یسرنی أن أخذت من أموالهم لی حلال أدعه لعقبی میراثا،فلا غرو أشد باغتباطک تأکله رویدا رویدا،فکأن قد بلغت المدی و عرضت علی ربک المحل الذی تتمنی الرجعة و المضیع للتوبة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 ما ذلک و لات حین مناص،و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أکثرت علی، فواللّه لئن ألقی اللّه بجمیع ما فی الارض من ذهبها و عقیانها أحب إلی من أن ألقی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 رجل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و ما قبلها من طرق العامة،و ولاء ابن عباس لامیر المؤمنین و ملازمته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السبب الوحید فی وضع هذه الاخبار الکاذبة و توجیه التهم و الطعون علیه،حتی أن معاویة لعنه اللّه کان یلعنه 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لعنه علیا و الحسنین و قیس بن عبادة و الاشتر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الطبری و غیره،و أقل ما یقال فیهم أنهم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کان یلعنهم و یأمر بلعنهم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الکشی قبل ترجمة عبد اللّه بن عباس متصلا بها،و فی ترجمة عبید اللّه ابن عباس</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عیسی بن عبید،عن محمد بن سنان،عن موسی بن بکر الواسطی،عن الفضیل بن یسار،عن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العن ابنی فلان و أعم أبصارهما،کما أعمیت قلوبهما الاجلین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رقبتی و اجعل عمی أبصارهما دلیلا علی عمی قلوبهما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ضعیفة بالارسال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لجهالة طریق الکشی إلی محمد بن عیسی بن عبید، و بمحمد بن سنان و موسی بن بکر الواسطی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الکلینی‌قدس سره‌روی عن محمد بن أبی عبد اللّه و محمد بن الحسن،عن سهل بن زیاد و محمد بن یحیی، عن أحمد بن محمد،جمیعا عن الحسن ابن عباس بن حریش،عن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أبی جالس و عنده نفر إذ استضحک حتی اغرورقت عیناه دموعا،ثم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تدرون ما أضحکنی؟قال فقالوا</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ابن عباس أنه من الذین قالوا ربنا اللّه ثم استقاموا،فقلت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الملائکة یابن عباس تخبرک بولائها لک فی الدنیا و الآخرة مع الامن من الخوف و الحزن؟قال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دخل فی هذا جمیع الامة،فاستضحکت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ترکته یومه ذلک لسخافة عقله،ثم لقیته فقلت یابن عباس ما تکلمت بصدق بمثل أمس،قال لک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لیلة القدر فی کل سنة و أنه ینزل فی تلک اللیلة أمر السنة و أن لذلک الامر ولاة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من 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أحد عشر من صلبی أئمة محدثون،فقلت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أراها کانت إلا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،فتبدی لک الملک الذی یحدثه،فقال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یا عبد اللّه رأت عینای الذی حدثک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تره عیناه و لکن وعی قلبخ و وقر فی سمعه،ثم صفقک بجناحه فعمیت،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اختلفنا فی شیء فحکمه إلی اللّه تعالی،فقلت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حکم اللّه فی حکم من حکمه بأمرین؟قال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هیهنا هلکت و أهلکت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،کتاب الحجة،باب فی شأن إنا أنزلناه فی لیلة القدر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الروایة مضافا إلی ضعفها بالحسن بن العباس بن حریش،آثار الوضع علیها ظاهرة،فإن الظاهر من ضحک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الامر وقع قریبا،و المفروض فی الروایة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جالسا و عنده نفر فکانت هذه القصة زمان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أنها کانت زمان کبره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ابن عباس مات سنة ثمان و ستین، و ولد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سبع و خمسین،فالقضیة مکذوبة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مما ذکرنا أن عبد اللّه بن عباس کان جلیل القدر،مدافعا عن أمیر المؤمنین و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العلامة و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النوادر و هو آخر أبواب الکتاب،الحدیث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عبد اللّه بن جعفر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،کتاب الحجة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،باب ما جاء فی الاثنی عشر و النص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،ذیل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ینابیع الموده،قندوزی،ج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شئت لأوقرت من تفسیر الفاتحة سبعین بعیرا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الایمان،ابن جبر ص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لأوقرت سبعین بعیرا فی تفسیر فاتحة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نیست این شخص واقعا حضرت خضر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او را مردی عالم معرفی می‌کند و نامش را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حال،بسیاری از تفاسیر این شخص را خضر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تبیان شیخ طوسی،ج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؛تفسیر قمی،ج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؛مجمع البیان،ج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برداشتی است از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المیزان،ج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لقی موسی الخضر جاء طیر فألقی منقاره فی الماء فقال الخضر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 ما یقول هذا الطائر؟قال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علمک و علم موسی فی علم اللّه إلا کما أخذ منقاری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العمال،متقی هندی،ج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لقی موسی الخضر جاء طیر فألقی منقاره فی الماء فقال الخضر لموسی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 ما یقول هذا الطائر؟قال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علمک و علم موسی فی علم اللّه إلا کما أخذ منقاری من هذا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الکبری،نسائی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طائر فجعل یغمس منقاره فی البحر فقال له یا موسی تدری ما یقول هذا الطائر قال لا أدری قال فإن هذا یقول ما علمکما الذی تعلمان فی علم اللّه إلا مثل ما أنقص به بمنقاری من جمیع هذا البحر</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خصائص الأئمة،شریف رضی،ص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إن أمیر المؤمنین علیا علیه السلام کان جالسا فی المسجد إذ دخل علیه رجلان فاختصما إلیه،و کان أحدهما من الخوارج،فتوجه الحکم إلی الخارجی فحکم علیه أمیر المؤمنین علیه السلام،فقال له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حکمت بالسویة و لا عدلت فی القضیة،و ما قضیتک عند اللّه تعالی بمرضیة،فقال له أمیر المؤمنین علیه السلام و أومأ إلیه أخسأ عدو اللّه،فاستحال کلبا أسود،فقال من حضره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لقد رأینا ثیابه تطایر عنه فی الهواء،و جعل یبصبص لامیر المؤمنین علیه السلام،ودمعت عیناه فی وجهه،و رأیناه أمیر المؤمنین علیه السلام و قد رق فلحظ السماء،و حرک شفتیه بکلام،لم نسمعه فواللّه لقد رأیناه و قد عاد إلی حال الانسانیة،و تراجعت ثیابه من الهواء،حتی سقطت علی کتفیه،فرأیناه و قد خرج من المسجد،و ان رجلیه لتضطربان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فبهتنا ننظر إلی أمیر المؤمنین علیه السلام،فقال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تنظرون و تعجبون؟فقلنا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نتعجب و قد صنعت ما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تعلمون أن آصف بن برخیا،وصی سلیمان بن داود علیهما السلام قد صنع ما هو قریب من هذا الامر قصص اللّه جل أسمه قصته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یأتینی بعرشها قبل أن یأتونی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عفریت من الجن أنا آتیک به قبل أن تقوم من مقامک و إنی علیه لقوی،أمین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عنده علم من الکتاب أنا اتیک به قبل أن یرتد إلیک طرفک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مستقرا عنده قال هذا من فضل ربی لیبلونی أأشکر أم أکفر 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فایما أکرم علی اللّه نبیکم أم سلیمان علیهما السلام؟فقالوا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نبینا علیه السلام أکرم یا أمیرالمؤمنین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فوصی نبیکم أکرم من وصی سلیمان و إنما کان عند وصی سلیمان علیهما السلام من إسم اللّه الاعظم حرف واحد،فسأل اللّه جل إسمه فخسف له الارض ما بینه و بین سریر بلقیس فتناوله فی أقل من طرف العین،و عندنا من إسم اللّه الاعظم إثنان و سبعون حرفا،و حرف عند اللّه تعالی إستأثر به دون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هذا عندک فما حاجتک إلی الانصار فی قتال معاویة و غیره،و استنفارک الناس إلی حربه ثانیة؟فقال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مکرمون لا یسبقونه بالقول و هم بأمره یعملون إنما أدعو هؤلاء القوم إلی قتاله لثبوت الحجة،و کمال المحنة،ولو أذن لی فی إهلاکه لما تأخر،لکن اللّه تعالی یمتحن خلقه بما شاء،قالوا فنهضنا من حوله و نحن نعظم ما أتی به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اختصاص،شیخ مفید،ص </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خرائج و جرائح،قطب الدین راوندی،ج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علی،عن أبیه،عن علی بن إبراهیم بن هاشم،عن أبیه،عن ابن أبی عمیر،عن أبان الأحمر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 کیف ینکر الناس قول أمیر المؤمنین علیه السلام 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لرفعت رجلی هذه فضربت بها صدر ابن أبی سفیان بالشام فنکسته عن سریره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ینکرون تناول آصف وصی سلیمان عرش بلقیس و إتیانه سلیمان به قبل أن یرتد إلیه طرفه،ألیس نبینا صلی اللّه علیه و آله أفضل الأنبیاء و وصیه علیه السلام أفضل الأوصیاء،أفلا جعلوه کوصی سلیمان،حکم اللّه بیننا و بین من جحد حقنا و أنکر فضلنا</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طالب،ابن شهر آشوب،ج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عن عمر بن زیاد الباهلی عن شریک بن الفضیل بن سلمة عن أم هانی بنت ابی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رسول اللّه ان ابن امی یؤذینی تعنی علیا فقال النبی ان علیا لا یؤذی مؤمنا ان اللّه طبعه علی خلقی یا أم هانی انه امیر فی الارض و امیر فی السماء ان اللّه جعل لکل نبی وصیا فشیت وصی آدم،و یوشع وصی موسی،و آصف وصی سلیمان،و شمعون وصی عیسی،و علی وصیی و هو خیر الاوصیاء فی الدنیا و الاخرة و انا صاحب الشفاعة یوم القیامة و انا الداعی و هو المؤدی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ابی نعیم و ولایة الطبری قال النبی یا أنس یدخل علیک من هذا الباب أمیر المؤمنین و سید المرسلین و قائد الغر المحجلین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 الوصیین،قال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اللهم اجعله رجلا من الانصار و کتمته إذ جاء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انس قلت علی فقام مستبشرا و اعتنقه ثم جعل یمسح عرق وجهه بوجهه فقال علی یا رسول اللّه لقد رأیتک صنعت بی شیئا ما صنعته بی قبل،قال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یمنعنی و انت تؤدی عنی و تسمعهم صوتی و تبین لهم ما اختلفوا فیه بعدی و هذا من قول اللّه عز و جل و ما انزلنا علیک الکتاب الا لتبین لهم الذی اختلفوا فیه فاقام علی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حدیث الوصیة فی بیعته العشیرة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بالحساب علی انه وصی فقالوا علی بن أبی طالب میزانه فی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 الاوصیاء لاتفاقهما فی مائتین و سبعة عشر و من کلام الصاحب صنوه الذی و اخاه و اجابه حین دعاه و صدقه قبل الناس و لباه و ساعده و واساه وشید الدین و بناه و هزم الشرک و اخزاه و بنفسه علی الفراش فداه و مانع عنه و حماه و أرغم ما عانده و قلاه و غسله و واراه وادی دینه و قضاه و قام بجمیع ما اوصاه ذلک امیر المؤمنین لا سواه</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w:t>
      </w:r>
      <w:bookmarkStart w:id="529" w:name="pg6294_44488"/>
    </w:p>
    <w:p>
      <w:pPr>
        <w:pStyle w:val="Heading2"/>
        <w:numPr>
          <w:ilvl w:val="1"/>
          <w:numId w:val="1"/>
        </w:numPr>
        <w:rPr/>
      </w:pPr>
      <w:bookmarkStart w:id="530" w:name="__RefHeading___Toc2152289_237004111"/>
      <w:bookmarkStart w:id="531" w:name="_Toc194"/>
      <w:bookmarkEnd w:id="529"/>
      <w:bookmarkEnd w:id="530"/>
      <w:r>
        <w:rPr/>
        <w:t>14</w:t>
      </w:r>
      <w:r>
        <w:rPr>
          <w:rtl w:val="true"/>
        </w:rPr>
        <w:t xml:space="preserve">- </w:t>
      </w:r>
      <w:r>
        <w:rPr>
          <w:rtl w:val="true"/>
        </w:rPr>
        <w:t>لقمان حکیم و شش برنامه انسان ساز</w:t>
      </w:r>
      <w:bookmarkEnd w:id="531"/>
    </w:p>
    <w:p>
      <w:pPr>
        <w:pStyle w:val="Heading3"/>
        <w:numPr>
          <w:ilvl w:val="2"/>
          <w:numId w:val="1"/>
        </w:numPr>
        <w:rPr/>
      </w:pPr>
      <w:bookmarkStart w:id="532" w:name="__RefHeading___Toc2152291_237004111"/>
      <w:bookmarkStart w:id="533" w:name="_Toc195"/>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لقمان حکیم و شش برنامه انسان ساز</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قم،حسینیه جوادیان صفر </w:t>
      </w:r>
      <w:r>
        <w:rPr>
          <w:rFonts w:eastAsia="IRNazanin" w:cs="IRNazanin"/>
          <w:color w:val="111111"/>
          <w:sz w:val="28"/>
          <w:szCs w:val="28"/>
          <w:lang w:bidi="fa-IR"/>
        </w:rPr>
        <w:t>1378</w:t>
      </w:r>
      <w:bookmarkStart w:id="534" w:name="pg6294_44492"/>
    </w:p>
    <w:p>
      <w:pPr>
        <w:pStyle w:val="BookText"/>
        <w:rPr/>
      </w:pPr>
      <w:bookmarkEnd w:id="534"/>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آیات قرآن کریم و روایات معتبر،به بیان آثار نیروی عظیم عقل،که در انسان به ودیعت گذاشته شده،اختصاص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وقتی عقل و معرفت جزئی انسان،همراه با معرفت لازم به مسائل حیات، به عرصۀ عمل وارد می‌شود،آن‌گاه عقل کمال پیدا می‌کند و واقعیاتی از خود بروز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حال،اگر عقل انسان با نبوت انبیا و امامت امامان ارتباط پیدا کند،صاحب معرفت کلی و جامعی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نتیجه،از این شجرۀ طیبۀ ارزشمند،آثاری جاوید و باقی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 دل،آینۀ کلی بجو رو به دریا،کار برناید به جو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3"/>
        <w:numPr>
          <w:ilvl w:val="2"/>
          <w:numId w:val="1"/>
        </w:numPr>
        <w:rPr/>
      </w:pPr>
      <w:bookmarkStart w:id="535" w:name="__RefHeading___Toc2152293_237004111"/>
      <w:bookmarkStart w:id="536" w:name="_Toc196"/>
      <w:bookmarkEnd w:id="535"/>
      <w:r>
        <w:rPr>
          <w:rtl w:val="true"/>
        </w:rPr>
        <w:t>علم حصولی یا علم حضوری ؟</w:t>
      </w:r>
      <w:bookmarkEnd w:id="536"/>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بسیار مهم،از وجود مبارک رسول خدا،صلی اللّه علیه و آله، چنین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روزی،شخصی جمعیتی انبوه را دید که نشسته‌اند و با دقّت به صحبت‌های یک سخنران گوش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کنجکاو شد و به جمع حاضران در جلسه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لابه‌لای جمعیت بالاخره</w:t>
      </w:r>
      <w:bookmarkStart w:id="537" w:name="pg6294_44494"/>
    </w:p>
    <w:p>
      <w:pPr>
        <w:pStyle w:val="BookText"/>
        <w:rPr/>
      </w:pPr>
      <w:bookmarkEnd w:id="537"/>
      <w:r>
        <w:rPr>
          <w:rFonts w:ascii="IRNazanin" w:hAnsi="IRNazanin" w:eastAsia="IRNazanin"/>
          <w:color w:val="111111"/>
          <w:sz w:val="28"/>
          <w:sz w:val="28"/>
          <w:szCs w:val="28"/>
          <w:rtl w:val="true"/>
          <w:lang w:bidi="fa-IR"/>
        </w:rPr>
        <w:t>موفق شد گوینده را ببیند،خیلی تعجب کرد؛چرا که این گویندۀ عالم و بصیر را می‌شناخت و در زمان رواج برده‌داری دیده بود که این شخص سیاه‌چرده به منظور کار برای اربابان خرید و فروش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مراسم سخنرانی به پایان رسید،او به سرعت و با اشتیاق فراوان نزد سخنران حکیم رفت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عبد آل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برده زر خرید فلان آقا نبودید؟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متعجبانه از وی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دریای دانش را از کجا آوردی؟سخنران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ورود به خیمۀ حیات و شروع زندگی،با شش خصلت عجین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شش خصلت از آثار عقل، فکر،تأمل،اندیشۀ پاک،و دید باطن انسان است؛چه نسبت به عالم و چه نسبت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شش خصلت باعث شد دلم به دریای بصیرت اتصال پیدا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آری،لقمان این‌گونه به حکمت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دلی کو مطلع مهتاب‌هاست بهر عارف فتّحت ابواب‌هاست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Heading3"/>
        <w:numPr>
          <w:ilvl w:val="2"/>
          <w:numId w:val="1"/>
        </w:numPr>
        <w:rPr/>
      </w:pPr>
      <w:bookmarkStart w:id="538" w:name="__RefHeading___Toc2152295_237004111"/>
      <w:bookmarkStart w:id="539" w:name="_Toc197"/>
      <w:bookmarkEnd w:id="538"/>
      <w:r>
        <w:rPr>
          <w:rtl w:val="true"/>
        </w:rPr>
        <w:t>علم اولیا به دنبال علم انبیا</w:t>
      </w:r>
      <w:bookmarkEnd w:id="539"/>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انبیای بزرگ الهی دریا دریا بینش خود را از کجا آورده بودند؟آیا ابراهیم،علیه السلام،در شهر بابل،معلمی آگاه‌تر از خود داشت؟یا رسول خدا،صلی اللّه علیه و آله،در مکه،که فساد در آن بیداد می‌کرد،معلمی بالاتر از خود داشت؟آیا ایشان با زانو زدن در نزد ملای مکتب این معارف دریاوار و بیکران را آموخته بودند؟و مگر نه این است که عیسی بن مریم،در دوران نوزادی و در گهواره چنین به سخن در آمد</w:t>
      </w:r>
      <w:r>
        <w:rPr>
          <w:rFonts w:eastAsia="IRNazanin" w:cs="IRNazanin"/>
          <w:color w:val="111111"/>
          <w:sz w:val="28"/>
          <w:szCs w:val="28"/>
          <w:rtl w:val="true"/>
          <w:lang w:bidi="fa-IR"/>
        </w:rPr>
        <w:t>:</w:t>
      </w:r>
      <w:bookmarkStart w:id="540" w:name="pg6294_44496"/>
    </w:p>
    <w:p>
      <w:pPr>
        <w:pStyle w:val="BookText"/>
        <w:rPr/>
      </w:pPr>
      <w:bookmarkEnd w:id="5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عَبْدُ اللّهِ آتانِیَ الْکِتابَ وَ جَعَلَنِی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جَعَلَنِی مُبارَکاً أَیْنَ ما کُنْتُ وَ أَوْصانِی بِالصَّلاةِ وَ الزَّکاةِ ما دُمْتُ حَیًّا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نوزاد از میان گهواره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بی‌تردید،من بندۀ خدایم،به من کتاب عطا کرده و مرا پیامبر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هرجا باشم،بسیار بابرکت و سودمندم قرار داده و مرا،تا زنده‌ام،به نماز و زکات سفارش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یَحْیی خُذِ الْکِتابَ بِقُوَّةٍ وَ آتَیْناهُ الْحُکْمَ صَبِیًّا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ای یحیی،کتاب را به قوّت و نیرومندی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او،در حالی که کودک بود،حکمت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بنابراین،علم نبوت در چهار یا پنج سالگی در قلب یحیی،علیه السلام، ظهور پیدا کرده است،بدون این که معلمی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حکمت را به تکرار آوری چون تو نااهلی،شود از تو بری</w:t>
      </w:r>
    </w:p>
    <w:p>
      <w:pPr>
        <w:pStyle w:val="BookText"/>
        <w:rPr/>
      </w:pPr>
      <w:r>
        <w:rPr>
          <w:rFonts w:ascii="IRNazanin" w:hAnsi="IRNazanin" w:eastAsia="IRNazanin"/>
          <w:color w:val="111111"/>
          <w:sz w:val="28"/>
          <w:sz w:val="28"/>
          <w:szCs w:val="28"/>
          <w:rtl w:val="true"/>
          <w:lang w:bidi="fa-IR"/>
        </w:rPr>
        <w:t>ور چه بنویسی نشانش می‌کنی ور چه می‌لافی بیانش می‌کنی</w:t>
      </w:r>
    </w:p>
    <w:p>
      <w:pPr>
        <w:pStyle w:val="BookText"/>
        <w:rPr/>
      </w:pPr>
      <w:r>
        <w:rPr>
          <w:rFonts w:ascii="IRNazanin" w:hAnsi="IRNazanin" w:eastAsia="IRNazanin"/>
          <w:color w:val="111111"/>
          <w:sz w:val="28"/>
          <w:sz w:val="28"/>
          <w:szCs w:val="28"/>
          <w:rtl w:val="true"/>
          <w:lang w:bidi="fa-IR"/>
        </w:rPr>
        <w:t>او ز تو رو در کشد،ای پر ستیز بندها را بگسلد وز تو گریز</w:t>
      </w:r>
    </w:p>
    <w:p>
      <w:pPr>
        <w:pStyle w:val="BookText"/>
        <w:rPr/>
      </w:pPr>
      <w:r>
        <w:rPr>
          <w:rFonts w:ascii="IRNazanin" w:hAnsi="IRNazanin" w:eastAsia="IRNazanin"/>
          <w:color w:val="111111"/>
          <w:sz w:val="28"/>
          <w:sz w:val="28"/>
          <w:szCs w:val="28"/>
          <w:rtl w:val="true"/>
          <w:lang w:bidi="fa-IR"/>
        </w:rPr>
        <w:t xml:space="preserve">ور نخوانی و ببیند سوز تو علم باشد مرغ دست‌آموز تو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باری،این نیروی شگرف بصیرت ممکن است،در درجه‌ای نازل‌تر از انبیا و دوازده امام،در افراد عادی نیز ظهور پیدا کند</w:t>
      </w:r>
      <w:r>
        <w:rPr>
          <w:rFonts w:eastAsia="IRNazanin" w:cs="IRNazanin"/>
          <w:color w:val="111111"/>
          <w:sz w:val="28"/>
          <w:szCs w:val="28"/>
          <w:rtl w:val="true"/>
          <w:lang w:bidi="fa-IR"/>
        </w:rPr>
        <w:t>.</w:t>
      </w:r>
    </w:p>
    <w:p>
      <w:pPr>
        <w:pStyle w:val="Heading3"/>
        <w:numPr>
          <w:ilvl w:val="2"/>
          <w:numId w:val="1"/>
        </w:numPr>
        <w:rPr/>
      </w:pPr>
      <w:bookmarkStart w:id="541" w:name="__RefHeading___Toc2152297_237004111"/>
      <w:bookmarkStart w:id="542" w:name="_Toc198"/>
      <w:bookmarkEnd w:id="541"/>
      <w:r>
        <w:rPr>
          <w:rtl w:val="true"/>
        </w:rPr>
        <w:t>شش برنامۀ انسان ساز</w:t>
      </w:r>
      <w:bookmarkEnd w:id="542"/>
    </w:p>
    <w:p>
      <w:pPr>
        <w:pStyle w:val="Heading4"/>
        <w:numPr>
          <w:ilvl w:val="3"/>
          <w:numId w:val="1"/>
        </w:numPr>
        <w:rPr/>
      </w:pPr>
      <w:bookmarkStart w:id="543" w:name="__RefHeading___Toc2152299_237004111"/>
      <w:bookmarkStart w:id="544" w:name="_Toc199"/>
      <w:bookmarkEnd w:id="543"/>
      <w:r>
        <w:rPr/>
        <w:t>1</w:t>
      </w:r>
      <w:r>
        <w:rPr>
          <w:rtl w:val="true"/>
        </w:rPr>
        <w:t>.</w:t>
      </w:r>
      <w:r>
        <w:rPr>
          <w:rtl w:val="true"/>
        </w:rPr>
        <w:t>صداقت در گفتار</w:t>
      </w:r>
      <w:bookmarkEnd w:id="544"/>
    </w:p>
    <w:p>
      <w:pPr>
        <w:pStyle w:val="BookText"/>
        <w:rPr/>
      </w:pPr>
      <w:r>
        <w:rPr>
          <w:rFonts w:ascii="IRNazanin" w:hAnsi="IRNazanin" w:eastAsia="IRNazanin"/>
          <w:color w:val="111111"/>
          <w:sz w:val="28"/>
          <w:sz w:val="28"/>
          <w:szCs w:val="28"/>
          <w:rtl w:val="true"/>
          <w:lang w:bidi="fa-IR"/>
        </w:rPr>
        <w:t>مرد سخنران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برنامه‌ام در زندگی راستی در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تاکنون با زبانم به جاه و مال و جان کسی لطمه نزده‌ام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لازم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بگویم،آشکارا گفته‌ام و هرجا 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می‌گفتم، به درستی گفته‌ام آری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صورت،شرایط موجود،و به خصوص منافع تأثیری در تصمیم‌گیری‌ام نداشته است</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دهان،تو خود دهانه دوزخی وی جهان،تو بر مثال برزخی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bookmarkStart w:id="545" w:name="pg6294_44498"/>
    </w:p>
    <w:p>
      <w:pPr>
        <w:pStyle w:val="Heading4"/>
        <w:numPr>
          <w:ilvl w:val="3"/>
          <w:numId w:val="1"/>
        </w:numPr>
        <w:rPr/>
      </w:pPr>
      <w:bookmarkStart w:id="546" w:name="__RefHeading___Toc2152301_237004111"/>
      <w:bookmarkStart w:id="547" w:name="_Toc200"/>
      <w:bookmarkEnd w:id="545"/>
      <w:bookmarkEnd w:id="546"/>
      <w:r>
        <w:rPr/>
        <w:t>2</w:t>
      </w:r>
      <w:r>
        <w:rPr>
          <w:rtl w:val="true"/>
        </w:rPr>
        <w:t>.</w:t>
      </w:r>
      <w:r>
        <w:rPr>
          <w:rtl w:val="true"/>
        </w:rPr>
        <w:t>امانتداری</w:t>
      </w:r>
      <w:bookmarkEnd w:id="547"/>
    </w:p>
    <w:p>
      <w:pPr>
        <w:pStyle w:val="BookText"/>
        <w:rPr/>
      </w:pPr>
      <w:r>
        <w:rPr>
          <w:rFonts w:ascii="IRNazanin" w:hAnsi="IRNazanin" w:eastAsia="IRNazanin"/>
          <w:color w:val="111111"/>
          <w:sz w:val="28"/>
          <w:sz w:val="28"/>
          <w:szCs w:val="28"/>
          <w:rtl w:val="true"/>
          <w:lang w:bidi="fa-IR"/>
        </w:rPr>
        <w:t>در میان آیات قرآن کریم،اشاره‌های بسیار زیادی به این خصیصۀ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الامانه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تأکید فراوانی نیز بر آن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واقع،افراد بسیاری در این زمینه ضعیف و ناتوان هستند؛در حالی که می‌توانند قوی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دراین‌باره به آن مرد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همه‌جا امین و امانتدار بودم؛در فعالیت‌ها و امور اقتصادی،اجتماعی،سیاسی، مذهبی،و</w:t>
      </w:r>
      <w:r>
        <w:rPr>
          <w:rFonts w:eastAsia="IRNazanin" w:cs="IRNazanin"/>
          <w:color w:val="111111"/>
          <w:sz w:val="28"/>
          <w:szCs w:val="28"/>
          <w:rtl w:val="true"/>
          <w:lang w:bidi="fa-IR"/>
        </w:rPr>
        <w:t>...</w:t>
      </w:r>
    </w:p>
    <w:p>
      <w:pPr>
        <w:pStyle w:val="Heading4"/>
        <w:numPr>
          <w:ilvl w:val="3"/>
          <w:numId w:val="1"/>
        </w:numPr>
        <w:rPr/>
      </w:pPr>
      <w:bookmarkStart w:id="548" w:name="__RefHeading___Toc2152303_237004111"/>
      <w:bookmarkStart w:id="549" w:name="_Toc201"/>
      <w:bookmarkEnd w:id="548"/>
      <w:r>
        <w:rPr/>
        <w:t>3</w:t>
      </w:r>
      <w:r>
        <w:rPr>
          <w:rtl w:val="true"/>
        </w:rPr>
        <w:t>.</w:t>
      </w:r>
      <w:r>
        <w:rPr>
          <w:rtl w:val="true"/>
        </w:rPr>
        <w:t>دوری از کارهای بیهوده</w:t>
      </w:r>
      <w:bookmarkEnd w:id="549"/>
    </w:p>
    <w:p>
      <w:pPr>
        <w:pStyle w:val="BookText"/>
        <w:rPr/>
      </w:pPr>
      <w:r>
        <w:rPr>
          <w:rFonts w:ascii="IRNazanin" w:hAnsi="IRNazanin" w:eastAsia="IRNazanin"/>
          <w:color w:val="111111"/>
          <w:sz w:val="28"/>
          <w:sz w:val="28"/>
          <w:szCs w:val="28"/>
          <w:rtl w:val="true"/>
          <w:lang w:bidi="fa-IR"/>
        </w:rPr>
        <w:t>هر چیزی را که سودی برای دنیا و آخرت من نداشته در زندگی‌ام رها کرده‌ام و در همۀ عمر مواظب این برنامه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صرف نکرده‌ام مگر این که مطمئن شوم از صرف وقت بهره‌ای نصیب من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را غنیمت دان آن‌قدر که بتوانی حاصل از حیات ای جان،این دمست تا دانی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یادآور می‌شود که در روایات اسلامی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این‌طور افراد هم اتلاف عمر نیست،عبادت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هستند،اما خوابشان عبادت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می‌خوابند و بدین وسیله،تجدید نیرو می‌کنند تا فردا دوباره در مسیر کارهای نیکو قرار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 مقدمۀ حرکت و پرواز به سوی خوبی‌ها و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که وقت‌شناسان دو کون بفروشند به یک پیاله می صاف و صحبت صنمی </w:t>
      </w:r>
      <w:r>
        <w:rPr>
          <w:rFonts w:eastAsia="IRNazanin" w:cs="IRNazanin"/>
          <w:color w:val="111111"/>
          <w:sz w:val="28"/>
          <w:szCs w:val="28"/>
          <w:lang w:bidi="fa-IR"/>
        </w:rPr>
        <w:t>12</w:t>
      </w:r>
    </w:p>
    <w:p>
      <w:pPr>
        <w:pStyle w:val="Heading4"/>
        <w:numPr>
          <w:ilvl w:val="3"/>
          <w:numId w:val="1"/>
        </w:numPr>
        <w:rPr/>
      </w:pPr>
      <w:bookmarkStart w:id="550" w:name="__RefHeading___Toc2152305_237004111"/>
      <w:bookmarkStart w:id="551" w:name="_Toc202"/>
      <w:bookmarkEnd w:id="550"/>
      <w:r>
        <w:rPr/>
        <w:t>4</w:t>
      </w:r>
      <w:r>
        <w:rPr>
          <w:rtl w:val="true"/>
        </w:rPr>
        <w:t>.</w:t>
      </w:r>
      <w:r>
        <w:rPr>
          <w:rtl w:val="true"/>
        </w:rPr>
        <w:t>پاکی چشم</w:t>
      </w:r>
      <w:bookmarkEnd w:id="551"/>
    </w:p>
    <w:p>
      <w:pPr>
        <w:pStyle w:val="BookText"/>
        <w:rPr/>
      </w:pPr>
      <w:r>
        <w:rPr>
          <w:rFonts w:ascii="IRNazanin" w:hAnsi="IRNazanin" w:eastAsia="IRNazanin"/>
          <w:color w:val="111111"/>
          <w:sz w:val="28"/>
          <w:sz w:val="28"/>
          <w:szCs w:val="28"/>
          <w:rtl w:val="true"/>
          <w:lang w:bidi="fa-IR"/>
        </w:rPr>
        <w:t>اگر جوان‌ها چهل روز ممارست کنند و این خصیصه را پرورش دهند، نور عجیبی در باطنشان مشاهده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بصیر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غضّی بصری</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عمرم،چشم در پیش کردم و به نامحرمان چشم ندوختم</w:t>
      </w:r>
      <w:r>
        <w:rPr>
          <w:rFonts w:eastAsia="IRNazanin" w:cs="IRNazanin"/>
          <w:color w:val="111111"/>
          <w:sz w:val="28"/>
          <w:szCs w:val="28"/>
          <w:rtl w:val="true"/>
          <w:lang w:bidi="fa-IR"/>
        </w:rPr>
        <w:t>.</w:t>
      </w:r>
      <w:bookmarkStart w:id="552" w:name="pg6294_44500"/>
    </w:p>
    <w:p>
      <w:pPr>
        <w:pStyle w:val="BookText"/>
        <w:rPr/>
      </w:pPr>
      <w:bookmarkEnd w:id="552"/>
      <w:r>
        <w:rPr>
          <w:rFonts w:ascii="IRNazanin" w:hAnsi="IRNazanin" w:eastAsia="IRNazanin"/>
          <w:color w:val="111111"/>
          <w:sz w:val="28"/>
          <w:sz w:val="28"/>
          <w:szCs w:val="28"/>
          <w:rtl w:val="true"/>
          <w:lang w:bidi="fa-IR"/>
        </w:rPr>
        <w:t xml:space="preserve">این دیده شوخ می‌برد دل به کمند خواهی که به کس دل ندهی،دیده ببند </w:t>
      </w:r>
      <w:r>
        <w:rPr>
          <w:rFonts w:eastAsia="IRNazanin" w:cs="IRNazanin"/>
          <w:color w:val="111111"/>
          <w:sz w:val="28"/>
          <w:szCs w:val="28"/>
          <w:lang w:bidi="fa-IR"/>
        </w:rPr>
        <w:t>13</w:t>
      </w:r>
    </w:p>
    <w:p>
      <w:pPr>
        <w:pStyle w:val="Heading4"/>
        <w:numPr>
          <w:ilvl w:val="3"/>
          <w:numId w:val="1"/>
        </w:numPr>
        <w:rPr/>
      </w:pPr>
      <w:bookmarkStart w:id="553" w:name="__RefHeading___Toc2152307_237004111"/>
      <w:bookmarkStart w:id="554" w:name="_Toc203"/>
      <w:bookmarkEnd w:id="553"/>
      <w:r>
        <w:rPr/>
        <w:t>5</w:t>
      </w:r>
      <w:r>
        <w:rPr>
          <w:rtl w:val="true"/>
        </w:rPr>
        <w:t>.</w:t>
      </w:r>
      <w:r>
        <w:rPr>
          <w:rtl w:val="true"/>
        </w:rPr>
        <w:t>پاکی زبان</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لسانی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زبانم را از همۀ گناهان پاک نگه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دهان بربند تا بینی عیان چشم بند آن جهان حلق و دهان </w:t>
      </w:r>
      <w:r>
        <w:rPr>
          <w:rFonts w:eastAsia="IRNazanin" w:cs="IRNazanin"/>
          <w:color w:val="111111"/>
          <w:sz w:val="28"/>
          <w:szCs w:val="28"/>
          <w:lang w:bidi="fa-IR"/>
        </w:rPr>
        <w:t>14</w:t>
      </w:r>
    </w:p>
    <w:p>
      <w:pPr>
        <w:pStyle w:val="Heading4"/>
        <w:numPr>
          <w:ilvl w:val="3"/>
          <w:numId w:val="1"/>
        </w:numPr>
        <w:rPr/>
      </w:pPr>
      <w:bookmarkStart w:id="555" w:name="__RefHeading___Toc2152309_237004111"/>
      <w:bookmarkStart w:id="556" w:name="_Toc204"/>
      <w:bookmarkEnd w:id="555"/>
      <w:r>
        <w:rPr/>
        <w:t>6</w:t>
      </w:r>
      <w:r>
        <w:rPr>
          <w:rtl w:val="true"/>
        </w:rPr>
        <w:t>.</w:t>
      </w:r>
      <w:r>
        <w:rPr>
          <w:rtl w:val="true"/>
        </w:rPr>
        <w:t>پرهیز از لقمۀ حرام</w:t>
      </w:r>
      <w:bookmarkEnd w:id="556"/>
    </w:p>
    <w:p>
      <w:pPr>
        <w:pStyle w:val="BookText"/>
        <w:rPr/>
      </w:pPr>
      <w:r>
        <w:rPr>
          <w:rFonts w:ascii="IRNazanin" w:hAnsi="IRNazanin" w:eastAsia="IRNazanin"/>
          <w:color w:val="111111"/>
          <w:sz w:val="28"/>
          <w:sz w:val="28"/>
          <w:szCs w:val="28"/>
          <w:rtl w:val="true"/>
          <w:lang w:bidi="fa-IR"/>
        </w:rPr>
        <w:t>شکمم را از خوردن مال حرام محافظت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البته،این برنامه خیلی ساده به نظر می‌رسد،اما به قول امیر المؤمنین، علیه السلام،در مرحلۀ اجرا بسیار دشوار است و همگان اقرار خواهند کرد که انجام آن بسیار مشکل است؛اگر ناممکن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اما،حقیقت این است که اگر انسان‌ها تاب بیاورند و این برنامه را به درستی اجرا کنند،قلبشان نورانی خواهد شد</w:t>
      </w:r>
      <w:r>
        <w:rPr>
          <w:rFonts w:eastAsia="IRNazanin" w:cs="IRNazanin"/>
          <w:color w:val="111111"/>
          <w:sz w:val="28"/>
          <w:szCs w:val="28"/>
          <w:rtl w:val="true"/>
          <w:lang w:bidi="fa-IR"/>
        </w:rPr>
        <w:t>.</w:t>
      </w:r>
    </w:p>
    <w:p>
      <w:pPr>
        <w:pStyle w:val="Heading3"/>
        <w:numPr>
          <w:ilvl w:val="2"/>
          <w:numId w:val="1"/>
        </w:numPr>
        <w:rPr/>
      </w:pPr>
      <w:bookmarkStart w:id="557" w:name="__RefHeading___Toc2152311_237004111"/>
      <w:bookmarkStart w:id="558" w:name="_Toc205"/>
      <w:bookmarkEnd w:id="557"/>
      <w:r>
        <w:rPr>
          <w:rtl w:val="true"/>
        </w:rPr>
        <w:t>نهادینه سازی خصلت های نیکو</w:t>
      </w:r>
      <w:bookmarkEnd w:id="558"/>
    </w:p>
    <w:p>
      <w:pPr>
        <w:pStyle w:val="BookText"/>
        <w:rPr/>
      </w:pPr>
      <w:r>
        <w:rPr>
          <w:rFonts w:ascii="IRNazanin" w:hAnsi="IRNazanin" w:eastAsia="IRNazanin"/>
          <w:color w:val="111111"/>
          <w:sz w:val="28"/>
          <w:sz w:val="28"/>
          <w:szCs w:val="28"/>
          <w:rtl w:val="true"/>
          <w:lang w:bidi="fa-IR"/>
        </w:rPr>
        <w:t>آری،هنر بزرگ این بردۀ سیاه چهره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عاشقانه،شش خصلت مذکور را به کار گرفت و به تدریج توانست با آن‌ها یکی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این خصال یکی شد،به حقیقت یکتای هستی دست یافت و با بصیرت کلی عالم ارتباط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ممکن است انسان با واقعیات عالم وحدت پیدا کند؟آری،ممکن است؛آن هم وحدتی که محال است تفرقه در آن به وجود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اوقات،وقتی بلا یا مصیبتی یا فتنه‌ای به برخی انسان‌ها می‌رسد،استقامت خود را از دست می‌دهند و حتی از ایمان و اخلاق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می‌شوند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بنابراین،بسیاری از خوب‌ها بد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البته،برعکس نیز ممکن است</w:t>
      </w:r>
    </w:p>
    <w:p>
      <w:pPr>
        <w:pStyle w:val="BookText"/>
        <w:rPr/>
      </w:pPr>
      <w:r>
        <w:rPr>
          <w:rFonts w:ascii="IRNazanin" w:hAnsi="IRNazanin" w:eastAsia="IRNazanin"/>
          <w:color w:val="111111"/>
          <w:sz w:val="28"/>
          <w:sz w:val="28"/>
          <w:szCs w:val="28"/>
          <w:rtl w:val="true"/>
          <w:lang w:bidi="fa-IR"/>
        </w:rPr>
        <w:t>و گاه خیلی از بدها خوب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طول تاریخ،افراد بسیار معدودی بوده‌اند که با خوبی یکی شده و وحدت پیدا کرده‌اند و دیگر عوامل تفرقه‌زا نتوانسته‌اند این بزرگواران را از خوبی‌ها جدا کنند،چون خوبی‌ها با وجود آن‌ها قرین و از آن‌ها تفکیک‌ناپذیر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معرفت را نقل نیست مشرق او غیر جان و عقل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امیر مؤمنان علی،علیه السلام،در روز بیستم ماه رمضان سال چهلم هجری،پس از ضربه خوردن از ابن ملجم مرادی،چشم باز کرد و به فرزندش حضرت امام حسن مجتبی،علیه السلام،فرمود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توان پذیرش آن‌ها که به عیادتم آمده‌اند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عیادت‌کنندگان منتظر در مقابل در جلو بگو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مردم،وجود مقدس امیر مؤمنان توان پذیرش عیادت‌کنندگان را ندارد،لطفا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عیادت‌کنندگان منزل را ترک کردند،امام مجتبی به اتاق پدر برگشت و دید پدر بار دیگر چشم باز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جان،به خانۀ حجر بن عدی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او بگو بیاید تا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تکان‌دهنده و باارزشی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امام معصوم به امام دیگر می‌گوید با پای خود به خانۀ فلانی برو و بگو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او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حسن،علیه السلام،به خانۀ حجر بن عدی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می‌خواهند شما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به کنار بستر امیر مؤمنان علی،علیه السلام، آمد و وقتی حالت ایشان را با آن زخم دید،صورتش را روی بستر گذاشت و به شدّت 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علی،علیه السلام،او را مخاطب قرار دادند و فرمودند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حجر 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bookmarkStart w:id="559" w:name="pg6294_44503"/>
    </w:p>
    <w:p>
      <w:pPr>
        <w:pStyle w:val="BookText"/>
        <w:rPr/>
      </w:pPr>
      <w:bookmarkEnd w:id="559"/>
      <w:r>
        <w:rPr>
          <w:rFonts w:ascii="IRNazanin" w:hAnsi="IRNazanin" w:eastAsia="IRNazanin"/>
          <w:color w:val="111111"/>
          <w:sz w:val="28"/>
          <w:sz w:val="28"/>
          <w:szCs w:val="28"/>
          <w:rtl w:val="true"/>
          <w:lang w:bidi="fa-IR"/>
        </w:rPr>
        <w:t>در ادبیات عرب،برای معرفه ساختن نکره،یا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به ابتدای آن افزود و یا باید نکره را به یک معرفه اضافه کرد تا برای مخاطب معلوم بشود که صحبت از کیست یا از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اوصاف،در ادبیات عرب، معرفه را به معرفه اضافه نمی‌کنند؛در حالی که در عبارت مولا علی، علیه السلام،حجر اسم خاص است و الخیر هم الف و لام دارد،پس هر دو کلمه معرفه‌اند و از طرفی به یکدیگر اضافه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حجر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بنابراین،امیر مؤمنان به حجر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انسانی که با هرچه خوبی در این عالم هست یکی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این یکی شدن آن است که اگر همۀ پلیدان عالم جمع شوند و تصمیم بگیرند فضیلت خیر بودن را در حجر نابود کنند به راستی نخواهند توانست؛چرا که خیر را نمی‌توان از خیر جدا کرد،چربی روغن از خود روغن است و از آن 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است،حکما و فلاسفه هم در این رابطه بحث جالبی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عاقل و معقول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اساس،این سه داحد عظیم به یک واقعیت تبدیل می‌شوند</w:t>
      </w:r>
      <w:r>
        <w:rPr>
          <w:rFonts w:eastAsia="IRNazanin" w:cs="IRNazanin"/>
          <w:color w:val="111111"/>
          <w:sz w:val="28"/>
          <w:szCs w:val="28"/>
          <w:rtl w:val="true"/>
          <w:lang w:bidi="fa-IR"/>
        </w:rPr>
        <w:t>.</w:t>
      </w:r>
    </w:p>
    <w:p>
      <w:pPr>
        <w:pStyle w:val="Heading3"/>
        <w:numPr>
          <w:ilvl w:val="2"/>
          <w:numId w:val="1"/>
        </w:numPr>
        <w:rPr/>
      </w:pPr>
      <w:bookmarkStart w:id="560" w:name="__RefHeading___Toc2152313_237004111"/>
      <w:bookmarkStart w:id="561" w:name="_Toc206"/>
      <w:bookmarkEnd w:id="560"/>
      <w:r>
        <w:rPr>
          <w:rtl w:val="true"/>
        </w:rPr>
        <w:t>علم حضوری در ملازمت با پیروی صرف از قرآن و اهل بیت</w:t>
      </w:r>
      <w:bookmarkEnd w:id="561"/>
    </w:p>
    <w:p>
      <w:pPr>
        <w:pStyle w:val="BookText"/>
        <w:rPr/>
      </w:pPr>
      <w:r>
        <w:rPr>
          <w:rFonts w:ascii="IRNazanin" w:hAnsi="IRNazanin" w:eastAsia="IRNazanin"/>
          <w:color w:val="111111"/>
          <w:sz w:val="28"/>
          <w:sz w:val="28"/>
          <w:szCs w:val="28"/>
          <w:rtl w:val="true"/>
          <w:lang w:bidi="fa-IR"/>
        </w:rPr>
        <w:t>تجربه نشان داده است انسان‌های کامل اغلب به هیچ دسته،حزب، مدرسه،و مکتبی وابسته نبوده و صرفا قرآن و اهل بیت را راهنما قرار داده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هفتاد و دو ملت همه را عذر بنه چون ندیدند حقیقت،ره افسانه زدند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این افراد در میان همۀ صنف‌ها و شغل‌ها پراکنده‌اند و از آرایشگر و مغازه‌دار و کارگر گرفته تا باربر و آخوند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آرایشگران،که من زیاد به ملاقات او می‌رفتم،وقتی به اصلاح سر و صورت مردم می‌پرداخت،باطن مردم را هم اصلاح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صنف تعمیرکاران اتومبیل‌های بزرگ،یکی از تعمیرکاران به تنهایی توانست بیش از پانصد رانندۀ عرق‌خور و بی‌نماز را نمازخوان کند و به مکه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او این بود که وقتی شخص بدکاری تریلی خود را می‌آورد و برای مثال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فنرهایش خراب است،او جواب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 آن ده روز طول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ده روز،شش روز را باید خودت برای کمک به این‌جا بیایی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او،در این شش روز،به راننده غذا و چای می‌داد و در ارتباط نزدیک با او قرار می‌گرفت و،در نهایت،حقایق را برای او بیان و دلش را نرم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یک نانوایی،هر روز صبح،از همۀ کارگرها زودتر به مغازه می‌آمد و به خمیرگیر و چانه‌گیر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اضافه به شما می‌دهم،فقط شما را به خدا،وضو بگیرید و به کار مشغول شوید،چون مردم می‌خواهند بعد از خوردن این نان،نماز بخوانند و شب عروسی اولاددار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از نانی که با وضو پخته شده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تهران،معماری سراغ داشتم که اول صبح،بنّا و کارگرهایش را جمع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آجر و خاک و گچ از اموال صاحب این خانه است،مواظب باشید مال مردم تلف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جمله،به بنّا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 سالم برای گذاشتن در دیوار نشکن،از آجرهای شکسته استفاده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آجر درست را بشکنی،در قیامت باید خودت جوابش را بدهی</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روزگاری،با یک حمّال و باربر دوست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روزی،اطرافیان جمع شدند و دختر بیست ساله‌ای را برای او در نظر 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دختر را ببین،ما خرج عروسی‌ات را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w:t>
      </w:r>
    </w:p>
    <w:p>
      <w:pPr>
        <w:pStyle w:val="BookText"/>
        <w:rPr/>
      </w:pPr>
      <w:r>
        <w:rPr>
          <w:rFonts w:ascii="IRNazanin" w:hAnsi="IRNazanin" w:eastAsia="IRNazanin"/>
          <w:color w:val="111111"/>
          <w:sz w:val="28"/>
          <w:sz w:val="28"/>
          <w:szCs w:val="28"/>
          <w:rtl w:val="true"/>
          <w:lang w:bidi="fa-IR"/>
        </w:rPr>
        <w:t>قبول نکرد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من با این دختر شرعی نیست؛چون او در اوج عواطف و احساسات به سر می‌برد،در حالی که من سی و پنج سال از عمرم گذشته است،بنابراین نمی‌توانم پاسخگوی عواطف او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فرد حمّالی می‌کرد و خرج خود را از این راه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 که،وقتی پول اضافه می‌آورد،خاک زغال یا چیزهای دیگر می‌خرید و در زمستان به خانواده‌های فقیر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پای پیاده دوبار به مکه،سه‌بار به کربلا،و یک‌بار به بیت المقدس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به بیت المقدس،اسرائیلی‌ها او را بازداشت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دادگاه،قاضی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عیسی بن مریم است،برای چه وی را به دادگاه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لب مرز رها کنید تا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قاضی دادگاه چه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نگاهش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سال‌ها،وقتی تصمیم داشت مطابق برنامۀ هر ساله پیاده به مشهد برود،پیش او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حسین،حالا دیگر هفتاد سال داری،سخت است،برای چه هزار کیلومتر راه را پیاده می‌روی؟گفت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کار،از لابه‌لای روستاها عبور می‌کنم و مسائل شرعی را به مردم یاد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حاجی،جادۀ مشهد عقرب و مار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می‌گویی؛اتفاقا وقتی سحرها بیدار می‌شوم و می‌خواهم با محبوبم سخنی بگویم،می‌بینم چند عقرب و مار روی سینه یا کنارم خوابیده‌اند تا گرم شوند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چلوکبابی در تهران برود که از ساعت یازده صبح تا یک بعد از ظهر کار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مغازه هر روز طول این دو ساعت،مثل سیل اشک از چشمش جاری بود؛اصلا فی اللّه و باللّه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زمانی،شخصی پیش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ده روز برای من،از</w:t>
      </w:r>
      <w:bookmarkStart w:id="562" w:name="pg6294_44510"/>
    </w:p>
    <w:p>
      <w:pPr>
        <w:pStyle w:val="BookText"/>
        <w:rPr/>
      </w:pPr>
      <w:bookmarkEnd w:id="562"/>
      <w:r>
        <w:rPr>
          <w:rFonts w:ascii="IRNazanin" w:hAnsi="IRNazanin" w:eastAsia="IRNazanin"/>
          <w:color w:val="111111"/>
          <w:sz w:val="28"/>
          <w:sz w:val="28"/>
          <w:szCs w:val="28"/>
          <w:rtl w:val="true"/>
          <w:lang w:bidi="fa-IR"/>
        </w:rPr>
        <w:t>ساعت پنج تا شش صبح،منبر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هفتم منبر بود که صاحب چلوکبابی با عبایی بر دوش داخل مجلس شد و کنار من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آقا،سابقه نداشت شما پای منبر من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هم برای این کار نیامده‌ام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مسافرتی در پیش دارم و چون از صمیم دل با تو رفیقم آمده‌ام خداحافظی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بعد،اشک ریخت و مرا بوسید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شب،دوستان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رفیقت از دنیا رفت</w:t>
      </w:r>
      <w:r>
        <w:rPr>
          <w:rFonts w:eastAsia="IRNazanin" w:cs="IRNazanin"/>
          <w:color w:val="111111"/>
          <w:sz w:val="28"/>
          <w:szCs w:val="28"/>
          <w:rtl w:val="true"/>
          <w:lang w:bidi="fa-IR"/>
        </w:rPr>
        <w:t>!</w:t>
      </w:r>
    </w:p>
    <w:p>
      <w:pPr>
        <w:pStyle w:val="Heading3"/>
        <w:numPr>
          <w:ilvl w:val="2"/>
          <w:numId w:val="1"/>
        </w:numPr>
        <w:rPr/>
      </w:pPr>
      <w:bookmarkStart w:id="563" w:name="__RefHeading___Toc2152315_237004111"/>
      <w:bookmarkStart w:id="564" w:name="_Toc207"/>
      <w:bookmarkEnd w:id="563"/>
      <w:r>
        <w:rPr>
          <w:rtl w:val="true"/>
        </w:rPr>
        <w:t>ریشۀ همۀ اختلاف ها و فتنه ها</w:t>
      </w:r>
      <w:r>
        <w:rPr>
          <w:rtl w:val="true"/>
        </w:rPr>
        <w:t>:</w:t>
      </w:r>
      <w:r>
        <w:rPr>
          <w:rtl w:val="true"/>
        </w:rPr>
        <w:t>پیروی از خواهش های نفسانی</w:t>
      </w:r>
      <w:bookmarkEnd w:id="564"/>
    </w:p>
    <w:p>
      <w:pPr>
        <w:pStyle w:val="BookText"/>
        <w:rPr/>
      </w:pPr>
      <w:r>
        <w:rPr>
          <w:rFonts w:ascii="IRNazanin" w:hAnsi="IRNazanin" w:eastAsia="IRNazanin"/>
          <w:color w:val="111111"/>
          <w:sz w:val="28"/>
          <w:sz w:val="28"/>
          <w:szCs w:val="28"/>
          <w:rtl w:val="true"/>
          <w:lang w:bidi="fa-IR"/>
        </w:rPr>
        <w:t>حال،آیا دشوار نمی‌آید که عده‌ای انسان نابالغ به خود اجازه دهند به راحتی دربارۀ وحی،قرآن،و انبیا و امامان به اظهار نظرهای ناشایست دست بزنند؟به راستی،تربیت‌شدگان مکتب‌های غربی نمی‌توانند به گرد پای عظمت این تعمیرکارها و چلوکبابی‌ها هم برسند؛زیرا پاکی و کرامت در این افراد در حال جوشش و فوران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قسم،وقتی گاه به شهرستان‌ها می‌رفتم،به هوای این که نماز شب جوان‌ها را ببینم، تا ساعات اولیۀ صبح،خود را به خواب می‌زدم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آخوند کاشی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فرمایش خدا در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یَسْجُدُ ما فِی السَّماواتِ وَ ما فِی الْأَرْضِ مِنْ دابَّةٍ وَ الْمَلائِکَةُ وَ 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رَبَّهُمْ مِنْ فَوْقِهِمْ وَ یَفْعَلُونَ ما یُؤْمَرُونَ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و آنچه در آسمان‌ها و زمین از جنبندگان و فرشتگان وجود دارد،فقط برای خدا سجده می‌کنند و تکبّر و سرکشی نمی‌ورزند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پروردگارشان که بر فراز آنان است،می‌ترسند،و آنچه را به آن مأمور می‌شوند،انجام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یقین است،چون من بارها ملائکۀ الهی را با چشم خود دیده‌ام، درست به همان صورت‌اند که قرآن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علم‌های اهل دل حمّالشان علم‌های اهل تن احمالشان</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چون بر دل زند یاری شود علم چون بر تن زند باری شود </w:t>
      </w:r>
      <w:r>
        <w:rPr>
          <w:rFonts w:eastAsia="IRNazanin" w:cs="IRNazanin"/>
          <w:color w:val="111111"/>
          <w:sz w:val="28"/>
          <w:szCs w:val="28"/>
          <w:lang w:bidi="fa-IR"/>
        </w:rPr>
        <w:t>22</w:t>
      </w:r>
      <w:bookmarkStart w:id="565" w:name="pg6294_44512"/>
    </w:p>
    <w:p>
      <w:pPr>
        <w:pStyle w:val="BookText"/>
        <w:rPr/>
      </w:pPr>
      <w:bookmarkEnd w:id="565"/>
      <w:r>
        <w:rPr>
          <w:rFonts w:ascii="IRNazanin" w:hAnsi="IRNazanin" w:eastAsia="IRNazanin"/>
          <w:color w:val="111111"/>
          <w:sz w:val="28"/>
          <w:sz w:val="28"/>
          <w:szCs w:val="28"/>
          <w:rtl w:val="true"/>
          <w:lang w:bidi="fa-IR"/>
        </w:rPr>
        <w:t>اصولا،تحصیلکردگان کشورهای اروپایی و امریکایی با انبیا و امامان چه کار دارند؟با قرآن چه کار دارند؟با روح و مغز مردم چه کار دارند؟ چرا پاکی‌های مردم را به ناپاکی‌ها تبدیل می‌کنند؟همه که استدلالی و برهانی نیستند،خیلی‌ها با خدا رابطۀ عاطفی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این عاطفه‌ها ضربه می‌زنند؟چرا مملکت را به اختلاف و کینه کشانده‌اند؟آیا با این فتنه‌انگیزی‌ها چیزی درست می‌شود؟پاسخ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همه‌چیز خراب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طالب،علیه السلام،می‌فرماید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بدء وقوع الفتن أهواء تتبع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همانا،آغاز پدید آمدن فتنه‌ها پیروی از خواهش‌های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 اختلافات و انتقادها برای کمال و آبادانی مملکت نیست</w:t>
      </w:r>
      <w:r>
        <w:rPr>
          <w:rFonts w:eastAsia="IRNazanin" w:cs="IRNazanin"/>
          <w:color w:val="111111"/>
          <w:sz w:val="28"/>
          <w:szCs w:val="28"/>
          <w:rtl w:val="true"/>
          <w:lang w:bidi="fa-IR"/>
        </w:rPr>
        <w:t>.</w:t>
      </w:r>
    </w:p>
    <w:p>
      <w:pPr>
        <w:pStyle w:val="Heading3"/>
        <w:numPr>
          <w:ilvl w:val="2"/>
          <w:numId w:val="1"/>
        </w:numPr>
        <w:rPr/>
      </w:pPr>
      <w:bookmarkStart w:id="566" w:name="__RefHeading___Toc2152317_237004111"/>
      <w:bookmarkStart w:id="567" w:name="_Toc208"/>
      <w:bookmarkEnd w:id="566"/>
      <w:r>
        <w:rPr>
          <w:rtl w:val="true"/>
        </w:rPr>
        <w:t>برو هلو بخور</w:t>
      </w:r>
      <w:r>
        <w:rPr>
          <w:rtl w:val="true"/>
        </w:rPr>
        <w:t>!</w:t>
      </w:r>
      <w:bookmarkEnd w:id="567"/>
    </w:p>
    <w:p>
      <w:pPr>
        <w:pStyle w:val="BookText"/>
        <w:rPr/>
      </w:pPr>
      <w:r>
        <w:rPr>
          <w:rFonts w:ascii="IRNazanin" w:hAnsi="IRNazanin" w:eastAsia="IRNazanin"/>
          <w:color w:val="111111"/>
          <w:sz w:val="28"/>
          <w:sz w:val="28"/>
          <w:szCs w:val="28"/>
          <w:rtl w:val="true"/>
          <w:lang w:bidi="fa-IR"/>
        </w:rPr>
        <w:t>از یکی از اهل دل نقل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سه سال نتوانسته بودم به مشهد بروم،بسیار دلتنگ زیارت امام رضا،علیه السلام،بودم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 خانواده‌ام اصرار کردند که همین امسال به این سفر برویم،چون علاقۀ زیادی به میوۀ هلو داشتم،گفتم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دهید لااقل فصل هلو برسد تا بتوانیم از هلوهای مشهد هم تناول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رسیدن هلو،به مشهد رفتیم و با تن خسته در مسافرخانه به خواب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دیدم به حرم امام هشتم رفته‌ام تا اذن دخول بخوانم،اما ناگهان فردی باوقار در مقابلم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سلام کردم 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چه‌خبر است؟گفت</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حضرت رضا،علیه السلام،دربارۀ نفس و حالات آن بحثی آغاز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اشتیاق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این درس را خوانده‌ام، اجازه می‌دهید در این جلسه شرکت کنم؟گفت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امام هشتم اجازه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فرد به خدمت امام رفت و برگشت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از هلوهای مشهد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دیگر هوس هلو نداشتی،نزد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هر انسانی به چیزی علاقمند است یا به چیزی عشق می‌ورزد،اما این عشق‌ها و علاقه‌ها نباید حجاب و مانع او بشوند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عاشق صندلی هستی،این عشق نباید اختلالی در مملکت به وجود آورد، مردم را خسته کند،جامعه را به فساد بکشد،و جنگ سرد داخلی را زمینه‌سازی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ازاین‌روست که خداوند در قرآن کریم به سردمداران این جریان‌ها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انکار قرآن و روی گرداندن از آن به کجا می‌روید؟</w:t>
      </w:r>
      <w:bookmarkStart w:id="568" w:name="pg6294_44516"/>
    </w:p>
    <w:p>
      <w:pPr>
        <w:pStyle w:val="Heading3"/>
        <w:numPr>
          <w:ilvl w:val="2"/>
          <w:numId w:val="1"/>
        </w:numPr>
        <w:rPr/>
      </w:pPr>
      <w:bookmarkStart w:id="569" w:name="__RefHeading___Toc2152319_237004111"/>
      <w:bookmarkStart w:id="570" w:name="_Toc209"/>
      <w:bookmarkEnd w:id="568"/>
      <w:bookmarkEnd w:id="569"/>
      <w:r>
        <w:rPr>
          <w:rtl w:val="true"/>
        </w:rPr>
        <w:t>پی نوشت</w:t>
      </w:r>
      <w:r>
        <w:rPr>
          <w:rtl w:val="true"/>
        </w:rPr>
        <w:t>:</w:t>
      </w:r>
      <w:bookmarkEnd w:id="5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مثنوی معنوی،دفتر دوم،بیت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لقمان حکیم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درباره او می‌خوانیم که امام ششم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لقمان حکیم در خواب دید درهای ملکوت باز شد و دسته‌دسته فرشتگان نازل شدند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لقمان،خدا سلام رسانده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نبوت و حکمت هر کدام را که می‌خواهی قبول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اختیار را به خودم داده‌اند، حکمت را قبول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ترتیب،دل او یک مرتبه دریای حکمت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لُقْمانَ الْحِکْمَةَ أَنِ اشْکُرْ لِلّهِ وَ مَنْ یَشْکُرْ فَإِنَّما یَشْکُرُ لِنَفْسِهِ وَ مَنْ کَفَرَ فَإِنَّ اللّهَ غَنِیٌّ 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مثنوی معنوی مولوی،دفتر دوم،بیت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مثنوی معنوی مولوی،دفتر دوم،بیت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همان هماهنگی ظاهر و باطن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مثنوی معنوی مولوی،دفتر دوم،بیت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 إِنَّ اللّهَ نِعِمّا یَعِظُکُمْ بِهِ إِنَّ اللّهَ کانَ سَمِیعاً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حافظ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السرائر،ابن إدریس حلی،ج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؛من لا یحضره الفقیه،ج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العالم أفضل من عبادة العابد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الاسلام،نعمان المغربی،ج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علی،أما علمت أن الارض تعج إلی اللّه من نوم العالم علیها قبل 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الأخلاق،شیخ طبرسی،ص </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العالم أفضل من عبادة العابد الجاهل</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حافظ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گلستان سعدی،تصحیح غلامحسین یوسفی،ص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مثنوی معنوی مولوی،دفتر دوم،بیت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البلاغه،خطبه </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أوسع الاشیاء فی التواصف، و أضیقها فی التناصف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مثنوی معنوی مولوی،دفتر دوم،بیت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رجال الحدیث،ج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الأبدال من أصحاب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 وعده من أصحاب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البرقی من أصحاب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الفضل بن شاذان من التابعین الکبار و رؤسائهم و زهادهم و تقدم فی جندب بن زهیر قاتل الساحر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عینیة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طاووس،عن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حجر بن عدی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 إذا ضربت و أمرت بلعنتی؟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أصنع؟قال العنی و لا تبرأ منی، فإنی علی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ضربه محمد بن یوسف،و أمره أن یلعن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أقامه علی باب مسجد صنعاء،قال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الأمیر أمرنی أن ألعن علیا،فالعنوه لعنه اللّه فرأیت مجوازا من الناس إلا رجلا فهمها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ذکر أرباب التراجم و التواریخ أن معاویة بن أبی سفیان لعنه اللّه قتله سنة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،لولائه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سفینة البحار،شیخ علی نمازی،ج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یصلی فی الیوم و اللیلة ألف رکعة،و کان مستجاب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معاویة بشهادة جمع من الأشقیاء فی سنة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بحجر الخیر و ابن عمه حجر الشر حجر بن یزید ملعون من أتباع معاویة یوم صفین،کما فی کتاب صفین،و أخوه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قتل حجر فیما روی أنه دخل معاویة علی عائشة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قتل أهل عذراء حجر و أصحابه؟فقال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 المؤمنین،إنی رأیت قتلهم صلاحا للامة و بقاءهم فسادا للامة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سیقتل بعذراء ناس یغضب اللّه لهم و أهل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الإمام السبط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قاتل حجر و أصحابه العابدین المخبتین الذین کانوا یستفظعون البدع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یأمرون بقاتل عمرو بن الحمق الذی أخلقت و أبلت وجهه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أشعاره عند شهادة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أسفا علی المولی التقی أبو الأطهار حیدرة الزکی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بصر به و سمع شعره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لی بک إذا دعیت إلی البراءة منی،فما عساک أن تقول؟فقال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أمیر المؤمنین،لو قطعت بالسیف إربا إربا و اضرم لی النار و القیت فیها،لآثرت ذلک علی البراءة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وفقت لکل خیر یا حجر، جزاک اللّه خیرا عن أهل بیت نبیک‌الخ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کسانی که معاویه آنان را به قتل رساند در کتاب سبیل النجاة فی تتمة المراجعات،شیخ حسین راضی،ص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معاویة من شیعة أهل البیت خلقا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 الکندی الصحابی الجلیل و ستة من أصحابه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شداد الحضرمی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صیفی بن فسیل الشیبانی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قبیصة بن ضبیعة العبسی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 بن شهاب المنقری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بن حیان العنزی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حسان العنزی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الحمق الخزاعی صحابی و حمل رأسه و هو أول رأس حمل فی الاسلام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زیمر الحضرمی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نجی الحضرمی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الحارث الاشتر النخعی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بکر قتله و وضع فی جیفة حمار ثم احرق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یفعل بأولیاء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 مطلب در کتاب عنصر شجاعت حاج میرزا خلیل کمره‌ای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نهج البلاغه،ابن أبی الحدید،ج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،الدرجات الرفیعه،سید علی ابن معصوم،ص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الخیر و حجر الشر،أما حجر الخیر فهو حجر بن عدی،صاحب أمیر المؤمنین علی بن أبی طالب علیه السلام،و أما حجر الشر فابن عمه،کلاهما من کندة،و کان من أصحاب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حافظ است</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آخوند ملاّ محمّد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،فقیه،حکیم، عارف امامی و مدرس بزرگ فلسفه صدر المتألهین در اصفهان،جاذبه درس آخوند کاشانی که فلسفه را با عرفان می‌آمیخت و نیز حکیم معاصر وی،جهانگیر خان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قشقایی،علاقه‌مندان به فلسفه به ویژه فلسفه صدرایی را از شهرهای دور و نزدیک و حتی از کشورهای دیگر به اصفهان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درس وی،شاگردان بسیاری حکمت آموخته‌اند که مهم‌ترین ایشان عبارتند از شیخ محمد حکیم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رحیم 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 القاسم محمد نصیر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محمد رضا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علاوه بر فقه و اصول و حکمت،در ادبیات عربی و فارسی و ریاضیات تبحر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آثاری برجا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وفات یافت و در تخت فولاد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بزرگ اسلامی،ج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کتابی</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حوزه درس مرحوم آخوند کاشی نقل می‌کنند که یک روز مرحوم آخوند قرار گذاشت تفسیر کشاف را درس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اعلام کردند در فلان تاریخ هرکس می‌خواهد سر درس بیاید حتما باید با خودش کتاب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حرفشان لا یتغیر بود و حرفی که می‌زد از آن روگردان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موعود رسید و طلبه‌ها در درس حاضر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طلبه‌ها،طلبه‌ای بود که مشهور به قدس و تقوا بود و خیلی تحویلش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طلبه اتفاقا آن روز کتابش را نیاورده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درسشان را دادند و دیدند این طلبه کتاب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تغیر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با عصبانیت به او پرخاش کردند طوری که طلبه‌های دیگر نیز دلگیر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 روز از ماجرا گذشت و سرانجام یکی از خواص مرحوم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مرحوم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آقا،چرا شما به آن طلبه آن‌قدر سخت گرفتید؟و خلاصه به استاد در نوع برخوردشان ایراد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در جواب تنها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 می‌بینی و من پیچش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ابرو من اشارت‌های ابرو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نمی‌گذرد که آخوند مرحوم می‌شود و بعد از دو هفته می‌بینند وسایل این طلبه را از مدرسه نیم‌آور دارند بیرون می‌ریزند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به عمل می‌آید که ایشان مبلّغ بابی‌ها و بهایی‌ها بوده و شاگردان تازه می‌فهمند که سبب آن برخورد مرحوم آخوند چه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یَسْجُدُ ما فِی السَّماواتِ وَ ما فِی الْأَرْضِ مِنْ دابَّةٍ وَ الْمَلائِکَةُ وَ 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رَبَّهُمْ مِنْ فَوْقِهِمْ وَ یَفْعَلُونَ ما یُؤْمَرُونَ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تحریم،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 عَلَیْها مَلائِکَةٌ غِلاظٌ شِدادٌ لا یَعْصُونَ اللّهَ ما أَمَرَهُمْ وَ یَفْعَلُونَ ما یُؤْمَرُونَ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مثنوی معنوی مولوی،دفتر اول،بیت </w:t>
      </w:r>
      <w:r>
        <w:rPr>
          <w:rFonts w:eastAsia="IRNazanin" w:cs="IRNazanin"/>
          <w:color w:val="111111"/>
          <w:sz w:val="28"/>
          <w:szCs w:val="28"/>
          <w:lang w:bidi="fa-IR"/>
        </w:rPr>
        <w:t>3446</w:t>
      </w:r>
      <w:r>
        <w:rPr>
          <w:rFonts w:eastAsia="IRNazanin" w:cs="IRNazanin"/>
          <w:color w:val="111111"/>
          <w:sz w:val="28"/>
          <w:szCs w:val="28"/>
          <w:rtl w:val="true"/>
          <w:lang w:bidi="fa-IR"/>
        </w:rPr>
        <w:t>-</w:t>
      </w:r>
      <w:r>
        <w:rPr>
          <w:rFonts w:eastAsia="IRNazanin" w:cs="IRNazanin"/>
          <w:color w:val="111111"/>
          <w:sz w:val="28"/>
          <w:szCs w:val="28"/>
          <w:lang w:bidi="fa-IR"/>
        </w:rPr>
        <w:t>3447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البلاغه،خطبه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؛مشکاة الانوار طبرسی،ص </w:t>
      </w:r>
      <w:r>
        <w:rPr>
          <w:rFonts w:eastAsia="IRNazanin" w:cs="IRNazanin"/>
          <w:color w:val="111111"/>
          <w:sz w:val="28"/>
          <w:szCs w:val="28"/>
          <w:lang w:bidi="fa-IR"/>
        </w:rPr>
        <w:t>434</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lang w:bidi="fa-IR"/>
        </w:rPr>
        <w:t>26</w:t>
      </w:r>
      <w:r>
        <w:rPr>
          <w:rFonts w:eastAsia="IRNazanin" w:cs="IRNazanin"/>
          <w:color w:val="111111"/>
          <w:sz w:val="28"/>
          <w:szCs w:val="28"/>
          <w:rtl w:val="true"/>
          <w:lang w:bidi="fa-IR"/>
        </w:rPr>
        <w:t>.</w:t>
      </w:r>
      <w:bookmarkStart w:id="571" w:name="pg6294_44528"/>
    </w:p>
    <w:p>
      <w:pPr>
        <w:pStyle w:val="Heading2"/>
        <w:numPr>
          <w:ilvl w:val="1"/>
          <w:numId w:val="1"/>
        </w:numPr>
        <w:rPr/>
      </w:pPr>
      <w:bookmarkStart w:id="572" w:name="__RefHeading___Toc2152321_237004111"/>
      <w:bookmarkStart w:id="573" w:name="_Toc210"/>
      <w:bookmarkEnd w:id="571"/>
      <w:bookmarkEnd w:id="572"/>
      <w:r>
        <w:rPr/>
        <w:t>15</w:t>
      </w:r>
      <w:r>
        <w:rPr>
          <w:rtl w:val="true"/>
        </w:rPr>
        <w:t xml:space="preserve">- </w:t>
      </w:r>
      <w:r>
        <w:rPr>
          <w:rtl w:val="true"/>
        </w:rPr>
        <w:t>حکم عقل در بهره برداری از نعمت ها</w:t>
      </w:r>
      <w:bookmarkEnd w:id="573"/>
    </w:p>
    <w:p>
      <w:pPr>
        <w:pStyle w:val="Heading3"/>
        <w:numPr>
          <w:ilvl w:val="2"/>
          <w:numId w:val="1"/>
        </w:numPr>
        <w:rPr/>
      </w:pPr>
      <w:bookmarkStart w:id="574" w:name="__RefHeading___Toc2152323_237004111"/>
      <w:bookmarkStart w:id="575" w:name="_Toc211"/>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حکم عقل در بهره برداری از نعمت ها</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قم،حسینیه جوادیان صفر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و روایات اسلامی،آشکارا،از پیروان و دوستداران عقل تمجید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اهل عقل در قرآن و روایات بیانگر ارزش و عظمت رفیع این نعمت بی‌بدیل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راستی،اگر این نعمت در جهت صحیح در فردی به شکوفایی لازم برسد،به زودی دارندۀ آن در مدار ارزش و اعتبار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می‌شود که خداوند متعال در قرآن کریم،و پیغمبر اکرم،صلی اللّه علیه و آله،و ائمۀ طاهرین، علیهم السلام،در احادیث و روایات معتبر،دربارۀ آثار بی‌شمار عقل داد سخن داده و عقل را درسی برای همۀ مردان و زنان تاریخ قلمداد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البته،منظور از عقل در قرآن و روایات،همانا عقلی است که فعالیت و حرکت دارد و برای صاحب خود و برای دیگران مولّد ارزش‌های الهی و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از عقل،کلی است و صرفا با معرفت حاصل از سفرۀ وحی و نبوت و امامت تغذیه می‌شود و پرورش می‌یابد</w:t>
      </w:r>
      <w:r>
        <w:rPr>
          <w:rFonts w:eastAsia="IRNazanin" w:cs="IRNazanin"/>
          <w:color w:val="111111"/>
          <w:sz w:val="28"/>
          <w:szCs w:val="28"/>
          <w:rtl w:val="true"/>
          <w:lang w:bidi="fa-IR"/>
        </w:rPr>
        <w:t>.</w:t>
      </w:r>
      <w:bookmarkStart w:id="576" w:name="pg6294_44534"/>
    </w:p>
    <w:p>
      <w:pPr>
        <w:pStyle w:val="Heading3"/>
        <w:numPr>
          <w:ilvl w:val="2"/>
          <w:numId w:val="1"/>
        </w:numPr>
        <w:rPr/>
      </w:pPr>
      <w:bookmarkStart w:id="577" w:name="__RefHeading___Toc2152325_237004111"/>
      <w:bookmarkStart w:id="578" w:name="_Toc212"/>
      <w:bookmarkEnd w:id="576"/>
      <w:bookmarkEnd w:id="577"/>
      <w:r>
        <w:rPr>
          <w:rtl w:val="true"/>
        </w:rPr>
        <w:t>لقمان حکیم،صاحب عقل کلی</w:t>
      </w:r>
      <w:bookmarkEnd w:id="578"/>
    </w:p>
    <w:p>
      <w:pPr>
        <w:pStyle w:val="Heading4"/>
        <w:numPr>
          <w:ilvl w:val="3"/>
          <w:numId w:val="1"/>
        </w:numPr>
        <w:rPr/>
      </w:pPr>
      <w:bookmarkStart w:id="579" w:name="__RefHeading___Toc2152327_237004111"/>
      <w:bookmarkStart w:id="580" w:name="_Toc213"/>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خداوند در قرآن مجید،برای معرفی یکی از چهره‌های باارزش و والا مقام در این زمینه،به زندگانی لقمان حکیم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از اهالی سودان،جزو گروه سیاه‌پوستان و بردگان،و از هم‌روزگاران حضرت داوود،علیه السلام،بوده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این انسان بزرگ در این بود که گوش شنوایی داشت و عاشق حق و معرفت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نقل کرده‌اند که در کنار اهل معرفت زانو زده،از طریق گوش شنوای خود به تغذیۀ عقل پرداخته،و آن عقل مورد نظر حضرت حق را به دست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نتیجه،لقمان قلب روشنی پیدا کرده و به تدریج،این قلب چشمۀ جوشان حکمت‌های الهی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به نقل از پیامبر اکرم،صلی اللّه علیه و آله،لقمان رعایت شش عنصر را عامل توفیق خود برشمرده است</w:t>
      </w:r>
      <w:r>
        <w:rPr>
          <w:rFonts w:eastAsia="IRNazanin" w:cs="IRNazanin"/>
          <w:color w:val="111111"/>
          <w:sz w:val="28"/>
          <w:szCs w:val="28"/>
          <w:rtl w:val="true"/>
          <w:lang w:bidi="fa-IR"/>
        </w:rPr>
        <w:t>:</w:t>
      </w:r>
    </w:p>
    <w:p>
      <w:pPr>
        <w:pStyle w:val="Heading4"/>
        <w:numPr>
          <w:ilvl w:val="3"/>
          <w:numId w:val="1"/>
        </w:numPr>
        <w:rPr/>
      </w:pPr>
      <w:bookmarkStart w:id="581" w:name="__RefHeading___Toc2152329_237004111"/>
      <w:bookmarkStart w:id="582" w:name="_Toc214"/>
      <w:bookmarkEnd w:id="581"/>
      <w:r>
        <w:rPr>
          <w:rtl w:val="true"/>
        </w:rPr>
        <w:t>الف</w:t>
      </w:r>
      <w:r>
        <w:rPr>
          <w:rtl w:val="true"/>
        </w:rPr>
        <w:t>.</w:t>
      </w:r>
      <w:r>
        <w:rPr>
          <w:rtl w:val="true"/>
        </w:rPr>
        <w:t>صداقت در گفتار</w:t>
      </w:r>
      <w:bookmarkEnd w:id="582"/>
    </w:p>
    <w:p>
      <w:pPr>
        <w:pStyle w:val="Heading5"/>
        <w:numPr>
          <w:ilvl w:val="4"/>
          <w:numId w:val="1"/>
        </w:numPr>
        <w:rPr/>
      </w:pPr>
      <w:bookmarkStart w:id="583" w:name="__RefHeading___Toc2152331_237004111"/>
      <w:bookmarkStart w:id="584" w:name="_Toc215"/>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راستگویی کار مشکلی به نظر می‌رسد،اما 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خیلی تلخ خواهد بود،اما قابل تحمل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روزی،از یکی از خیابان‌های تهران عبور می‌کردم،ناگهان،فرش‌فروشی مرا صدا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جوان را می‌شناسید؟گفتم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کاملی ندارم،شناخت من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قبل،برای خواستگاری از دختر من به منزل ما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جوان را دیدم و با او گفتگو کردم،بسیار باوقار و وزین به نظر آمد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بنابراین،قرار گذاشتیم که یک شب با نزدیکانش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خانۀ ما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اقوام و آشنایان عروس و داماد در منزل ما گرد آمده بودند،مسأله‌ای پیش آمد و در نتیجه مراسم به هم خورد و ازدواج سر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جوان بسیار برازنده‌ای بود،اما من از</w:t>
      </w:r>
    </w:p>
    <w:p>
      <w:pPr>
        <w:pStyle w:val="BookText"/>
        <w:rPr/>
      </w:pPr>
      <w:r>
        <w:rPr>
          <w:rFonts w:ascii="IRNazanin" w:hAnsi="IRNazanin" w:eastAsia="IRNazanin"/>
          <w:color w:val="111111"/>
          <w:sz w:val="28"/>
          <w:sz w:val="28"/>
          <w:szCs w:val="28"/>
          <w:rtl w:val="true"/>
          <w:lang w:bidi="fa-IR"/>
        </w:rPr>
        <w:t>به وجود آمدن این مسأله کاملا خوشحال و راضی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 فروش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مسأله‌ای پیش آمد و چرا مراسم به هم خورد؟گفت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شب،قبل از جاری شدن خطبۀ عقد،به جوان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رفته‌ای؟پاسخ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جمعه حاضر می‌شوی؟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تقلید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خانوادۀ ما همگی اهل جبهه،نماز جمعه و تقلید از امام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دخترم را به تو بدهم،ممکن است زندگی ما و شما به تلخی بگراید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شکر،در شب بله‌برون دخترم،به یک آدم راستگو برخوردم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خیلی متشکرم و تو را دعا می‌کنم،لطفا،شام را میل کنید و تشریف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ترتیب،راستگویی یک فرد چند خانواده را از تلخی‌های احتمالی در آینده مصون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آری،جوان تقلب نکرد،دروغ نگفت،و خود را فدای شهوت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ترتیب،می‌توان سود صدق در گفتار و زیان کذب در گفتار را در سطح کلان و برای تمام مملکت تخمین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دروغگویان جامعه می‌پرسم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دروغ نگفته و وکیل و مسئول و مدیر نشده‌اند از دایرۀ ارادۀ پروردگار خارج هستند؟اصلا مگر کلید روزی به دست دروغ داده شده است؟مگر سلامت زندگی در نفاق است؟آیا آرامش زندگی در حیله و مکر است؟به خدا قسم که تکیه بر مکر و حیله و دغل‌بازی،و نفاق و دورویی و دروغ‌کاری بسیار زشت،و از سوی افراد معروف زشت‌تر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حال،اگر این مسأله از سوی شخصیت‌های دینی سر بزند،خیلی زشت‌تر به نظر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 قرآن در اهمیت راستگویی و صداقت در زندگی می‌فرماید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 کسانی که ایمان آورده‌اید،از خدا پروا کنید و با صادقان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صادقانی که کامل‌ترین‌شان پیامبران و اهل بیت رسول بزرگوار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تصمیم دارید در دنیا وارد جرگه‌ای شوید،بهتر است گروه راستگویان را 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حال،راستگویان عالم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ملائکه،انبیا،ائمه،اولیا،و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دربارۀ وضعیت راستگویان در روز قیامت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یَنْفَعُ الصّادِقِینَ صِدْقُهُمْ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به درستی که در روز قیامت،کلام دروغ و همراه با حیله و مکر سودمند نخواهد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روز،سود واقعی فقط با صدق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ترتیب،این دو آیه برای سعادت دنیا و آخرت انسان‌ها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بارز پرهیز از دروغ،در طول تاریخ بشریت،حضرت امیر المؤمنین علی،علیه السلام،روزی که خلیفه دوم،عمر،در حال احتضار بود،وصیت کرد بعد از این که من از دنیا رفتم،شش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عثمان،زبیر،سعد بن ابی وقاص،عبد الرحمان بن عوف،و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اتاق جمع شوند و نهایتا،در طول سه روز،از میان خود امیر مملکت را انتخاب کنند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معلوم بود خلافت از آن علی،علیه السلام،یا عثمان خواهد بود؛ اما تیرۀ اموی با خلافت علی موافقت نمی‌کردند و عبد الرحمان با عثمان خویشاوندی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بنابراین،جانب او را فرو نمی‌گذاشت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 و رفت و آمدها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سرانجام،عبد الرحمان از علی،علیه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تو بیعت کنیم،قبول می‌کنی کتاب خدا،سنّت پیامبر،و سیرت ابو بکر و عمر را توشۀ راه قرار دهی؟</w:t>
      </w:r>
      <w:bookmarkStart w:id="585" w:name="pg6294_44540"/>
    </w:p>
    <w:p>
      <w:pPr>
        <w:pStyle w:val="BookText"/>
        <w:rPr/>
      </w:pPr>
      <w:bookmarkEnd w:id="585"/>
      <w:r>
        <w:rPr>
          <w:rFonts w:ascii="IRNazanin" w:hAnsi="IRNazanin" w:eastAsia="IRNazanin"/>
          <w:color w:val="111111"/>
          <w:sz w:val="28"/>
          <w:sz w:val="28"/>
          <w:szCs w:val="28"/>
          <w:rtl w:val="true"/>
          <w:lang w:bidi="fa-IR"/>
        </w:rPr>
        <w:t>دوازده سال از وفات پیامبر اکرم،صلی اللّه علیه و آله،سپری شده و در سنّت پیامبر،دگرگونی‌هایی به وجود آمده بود و این دگرگونی‌ها مطابق میل باطنی علی،علیه السلام،نبود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بنابراین،حضرت علی،علیه السلام، بدون این که منفعت را به مصلحت ترجیح دهد،صادقانه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بتوانم بر اساس کتاب خدا و سنّت پیامبر رفتار خواهم کرد، اما شرط آخر را نمی‌پذیرم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شرط را با عثمان در میان گذاشت،عثمان پذیرفت و اعضای شورا وی را به خلافت برگزیدند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گفتنی است،طرز انتخاب عثمان تا آن روز بی‌سابقه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را گروه حاضر در سقیفۀ بنی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برگزیدند و عمر را ابو بکر ضمن سفارش نامه‌ای به خلافت گماشت؛اما شورای شش نفره نوعی وکالت در توکیل بود و هریک از آنان انتخاب می‌شد مسلمانان ناچار باید او را می‌پذیرفتند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ترتیب،در انتخاب عثمان،تنها رأی یک دسته از اصحاب حل و عقد به حساب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سوال این است که چرا چنین کاری کردند؟اگر امر حکومت شورایی است،باید اجازه می‌دادند همۀ مردم بعد از دفن خلیفۀ پیشین جمع بشوند و یک نفر را انتخاب کنند،و اگر امر حکومت شورایی نیست، باید خلیفۀ پیشین خود یک نفر را جانشین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کدام روش درست است؟اکنون این خلیفه زنده نیست تا به این سوال جواب بدهد، ولی حدود یک میلیارد نفر از پیروان وی در کرۀ زمین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جوابی دارند به این سوال بدهند یا خیر؟</w:t>
      </w:r>
      <w:r>
        <w:rPr>
          <w:rFonts w:eastAsia="IRNazanin" w:cs="IRNazanin"/>
          <w:color w:val="111111"/>
          <w:sz w:val="28"/>
          <w:szCs w:val="28"/>
          <w:rtl w:val="true"/>
          <w:lang w:bidi="fa-IR"/>
        </w:rPr>
        <w:t>!</w:t>
      </w:r>
    </w:p>
    <w:p>
      <w:pPr>
        <w:pStyle w:val="Heading5"/>
        <w:numPr>
          <w:ilvl w:val="4"/>
          <w:numId w:val="1"/>
        </w:numPr>
        <w:rPr/>
      </w:pPr>
      <w:bookmarkStart w:id="586" w:name="__RefHeading___Toc2152333_237004111"/>
      <w:bookmarkStart w:id="587" w:name="_Toc216"/>
      <w:bookmarkEnd w:id="586"/>
      <w:r>
        <w:rPr>
          <w:rtl w:val="true"/>
        </w:rPr>
        <w:t>نظر شیعه درباره انتخاب جانشین پیامبر</w:t>
      </w:r>
      <w:bookmarkEnd w:id="587"/>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شیعه دراین‌باره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جانشین پیامبر مختص حریم کبریاست و پیغمبر و امام را باید خدا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 در طول</w:t>
      </w:r>
    </w:p>
    <w:p>
      <w:pPr>
        <w:pStyle w:val="BookText"/>
        <w:rPr/>
      </w:pPr>
      <w:r>
        <w:rPr>
          <w:rFonts w:ascii="IRNazanin" w:hAnsi="IRNazanin" w:eastAsia="IRNazanin"/>
          <w:color w:val="111111"/>
          <w:sz w:val="28"/>
          <w:sz w:val="28"/>
          <w:szCs w:val="28"/>
          <w:rtl w:val="true"/>
          <w:lang w:bidi="fa-IR"/>
        </w:rPr>
        <w:t>مقام 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لازم است در حکومت اسلامی زمینۀ شایسته‌ای برای رشد عقل،اخلاق،ایمان،و خیر دنیا و آخرت مردم فراهم شود، ضرورت دارد زمامدار از سوی خدا برگزیده شود،چرا که صرفا چنین شخصی می‌تواند تمام این شاخه‌های حیات را رشد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هرکس بتواند چکیدۀ قرآن و روایات باشد،او منتخب خداوند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آری،علی بن ابی طالب،علیه السلام،را مردم و اشخاص قبول داشته یا نداشته باشند،در هر صورت ولی امر مسلمین خواهد بود؛زیرا ایشان انتخاب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یَخْلُقُ ما یَشاءُ وَ یَخْتارُ ما کانَ لَهُمُ الْخِیَرَةُ سُبْحانَ اللّهِ وَ تَعالی عَمّا یُشْرِکُونَ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 پروردگارت آنچه را بخواهد می‌آفریند و آنچه را بخواهد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آنان در برابر اراده او در قلمرو تکوین و تشریع اختیاری نیست؛منزّه است خدا و برتر است از آنچه برای او شریک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آری،امیر المؤمنین علی،علیه السلام،به خانه بازگشت و بیل و کلنگ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برداشت و دوباره برای حفر قنات و نشاندن درخت خرما به صحرا رفت،چون نمی‌خواست از طریق دروغ به قدرت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السلام،دروغ نمی‌گوید،انبیا دروغ نمی‌گویند،ائمه دروغ نمی‌گویند، اولیای الهی هم دروغ نمی‌گویند؛اگرچه صندلی و پول و مقامشان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السلام،دربارۀ شدّت زشتی کلمۀ دروغ می‌فرماید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مثلا دو نفر با یکدیگر اختلاف دارند و برای آشتی دادن این دو نفر هیچ راهی جز توسل به غیر حقیقت باقی نمانده است،این‌جا کاربرد کلمۀ دروغ صحیح نیست،بلکه اسم این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bookmarkStart w:id="588" w:name="pg6294_44544"/>
    </w:p>
    <w:p>
      <w:pPr>
        <w:pStyle w:val="Heading4"/>
        <w:numPr>
          <w:ilvl w:val="3"/>
          <w:numId w:val="1"/>
        </w:numPr>
        <w:rPr/>
      </w:pPr>
      <w:bookmarkStart w:id="589" w:name="__RefHeading___Toc2152335_237004111"/>
      <w:bookmarkStart w:id="590" w:name="_Toc217"/>
      <w:bookmarkEnd w:id="588"/>
      <w:bookmarkEnd w:id="589"/>
      <w:r>
        <w:rPr>
          <w:rtl w:val="true"/>
        </w:rPr>
        <w:t>ب</w:t>
      </w:r>
      <w:r>
        <w:rPr>
          <w:rtl w:val="true"/>
        </w:rPr>
        <w:t>.</w:t>
      </w:r>
      <w:r>
        <w:rPr>
          <w:rtl w:val="true"/>
        </w:rPr>
        <w:t>امانتداری</w:t>
      </w:r>
      <w:bookmarkEnd w:id="590"/>
    </w:p>
    <w:p>
      <w:pPr>
        <w:pStyle w:val="BookText"/>
        <w:rPr/>
      </w:pPr>
      <w:r>
        <w:rPr>
          <w:rFonts w:ascii="IRNazanin" w:hAnsi="IRNazanin" w:eastAsia="IRNazanin"/>
          <w:color w:val="111111"/>
          <w:sz w:val="28"/>
          <w:sz w:val="28"/>
          <w:szCs w:val="28"/>
          <w:rtl w:val="true"/>
          <w:lang w:bidi="fa-IR"/>
        </w:rPr>
        <w:t>زیباترین مطلب در این زمینه،سخن امام زین العابدین،علیه السلام، است که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شمر خنجری را که با آن سر پدرم را جدا کرد پیش من به امانت بگذارد و روزی به در خانه‌ام بیاید و آن امانت را بخواهد،بی‌چون و چرا خنجر را به او خواهم داد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خاندان پیامبر حاضر نیستیم،حتی به اندازۀ یک فولاد سبک وزن،به شخصی مثل شمر خیانت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 إِنَّ اللّهَ نِعِمّا یَعِظُکُمْ بِهِ إِنَّ اللّهَ کانَ سَمِیعاً بَصِیراً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خدا قاطعانه به شما فرمان می‌دهد که امانت‌ها را به صاحبانش بازگردانید و هنگامی که میان مردم داوری می‌کنید،به عدالت داوری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فرمان بازگردانیدن امانت و عدالت در داوری نیکو چیزی است که خدا شما را به آن موعظه می‌کند؛بی‌تردید خدا همواره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حال،در این عالم،چه چیزهایی امانت خدا به شمار می‌آیند؟بر اساس آیات قرآن،قدرت و حکومت امانت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هم‌چنین،قرآن و اهل بیت، علیهم السلام،امانت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علاوه،تک‌تک اعضای بدن انسان‌ها امانت‌های خدا به ایشان محسوب می‌شود و نباید به آن‌ها خیانت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اتفاقا،در این زمینه،در نوشته‌های مرحوم فیض کاشانی،روایت لطیفی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طفل از مادر متولد و جدا می‌شود،پروردگار بلافاصله به طفل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چشم،گوش،زبان،دست،پوست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سالم و پاک به تو دادم،آلوده نیست و کثیف و خراب نشده است،هنگام مرگ نیز به همین شکل از تو می‌خواهم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Heading4"/>
        <w:numPr>
          <w:ilvl w:val="3"/>
          <w:numId w:val="1"/>
        </w:numPr>
        <w:rPr/>
      </w:pPr>
      <w:bookmarkStart w:id="591" w:name="__RefHeading___Toc2152337_237004111"/>
      <w:bookmarkStart w:id="592" w:name="_Toc218"/>
      <w:bookmarkEnd w:id="591"/>
      <w:r>
        <w:rPr>
          <w:rtl w:val="true"/>
        </w:rPr>
        <w:t>ج</w:t>
      </w:r>
      <w:r>
        <w:rPr>
          <w:rtl w:val="true"/>
        </w:rPr>
        <w:t>.</w:t>
      </w:r>
      <w:r>
        <w:rPr>
          <w:rtl w:val="true"/>
        </w:rPr>
        <w:t>پرهیز از کارهای بیهوده</w:t>
      </w:r>
      <w:bookmarkEnd w:id="592"/>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وقتم را با پرداختن به کارهای بی‌نتیجه،بیهوده و بی‌منفعت تلف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طاعت حق یا در خدمت خلق بودم،یا فکر کردم یا خواندم،و یا تحصیل کردم یا تعلیم دادم</w:t>
      </w:r>
      <w:r>
        <w:rPr>
          <w:rFonts w:eastAsia="IRNazanin" w:cs="IRNazanin"/>
          <w:color w:val="111111"/>
          <w:sz w:val="28"/>
          <w:szCs w:val="28"/>
          <w:rtl w:val="true"/>
          <w:lang w:bidi="fa-IR"/>
        </w:rPr>
        <w:t>.</w:t>
      </w:r>
      <w:bookmarkStart w:id="593" w:name="pg6294_44546"/>
    </w:p>
    <w:p>
      <w:pPr>
        <w:pStyle w:val="BookText"/>
        <w:rPr/>
      </w:pPr>
      <w:bookmarkEnd w:id="593"/>
      <w:r>
        <w:rPr>
          <w:rFonts w:ascii="IRNazanin" w:hAnsi="IRNazanin" w:eastAsia="IRNazanin"/>
          <w:color w:val="111111"/>
          <w:sz w:val="28"/>
          <w:sz w:val="28"/>
          <w:szCs w:val="28"/>
          <w:rtl w:val="true"/>
          <w:lang w:bidi="fa-IR"/>
        </w:rPr>
        <w:t>به راستی این روند خیلی زود انسان را نورانی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جعفر،علیها السلام،می‌فرمایند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بدن این افراد همانا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آری،بدن‌هایشان هم قیمت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Heading4"/>
        <w:numPr>
          <w:ilvl w:val="3"/>
          <w:numId w:val="1"/>
        </w:numPr>
        <w:rPr/>
      </w:pPr>
      <w:bookmarkStart w:id="594" w:name="__RefHeading___Toc2152339_237004111"/>
      <w:bookmarkStart w:id="595" w:name="_Toc219"/>
      <w:bookmarkEnd w:id="594"/>
      <w:r>
        <w:rPr>
          <w:rtl w:val="true"/>
        </w:rPr>
        <w:t>د</w:t>
      </w:r>
      <w:r>
        <w:rPr>
          <w:rtl w:val="true"/>
        </w:rPr>
        <w:t>.</w:t>
      </w:r>
      <w:r>
        <w:rPr>
          <w:rtl w:val="true"/>
        </w:rPr>
        <w:t>پاکی زبان</w:t>
      </w:r>
      <w:bookmarkEnd w:id="595"/>
    </w:p>
    <w:p>
      <w:pPr>
        <w:pStyle w:val="BookText"/>
        <w:rPr/>
      </w:pPr>
      <w:r>
        <w:rPr>
          <w:rFonts w:ascii="IRNazanin" w:hAnsi="IRNazanin" w:eastAsia="IRNazanin"/>
          <w:color w:val="111111"/>
          <w:sz w:val="28"/>
          <w:sz w:val="28"/>
          <w:szCs w:val="28"/>
          <w:rtl w:val="true"/>
          <w:lang w:bidi="fa-IR"/>
        </w:rPr>
        <w:t>لقمان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زبانم را از هرگونه گناه نگاه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مسآله بسیار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شنیده‌ایم می‌خواهی همسر خود را طلاق بدهی؟گفت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همسر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بنابراین،غیبت او شایسته نیست؛چون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پرسش‌کنندگان از سؤال خود خجالت‌زده شدند و ساکت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گذشت و مرد سرانجام همسر خود را طلاق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اتمام مسائل شرعی مربوط به طلاق،زن دوباره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بعد،بار دیگر رفقا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همسر خود را طلاق دادی؟پاسخ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الان همسر من نیست و ناموس دیگران است،بنابراین،من حق ندارم دربارۀ او حرف بزنم</w:t>
      </w:r>
      <w:r>
        <w:rPr>
          <w:rFonts w:eastAsia="IRNazanin" w:cs="IRNazanin"/>
          <w:color w:val="111111"/>
          <w:sz w:val="28"/>
          <w:szCs w:val="28"/>
          <w:rtl w:val="true"/>
          <w:lang w:bidi="fa-IR"/>
        </w:rPr>
        <w:t>.</w:t>
      </w:r>
    </w:p>
    <w:p>
      <w:pPr>
        <w:pStyle w:val="Heading4"/>
        <w:numPr>
          <w:ilvl w:val="3"/>
          <w:numId w:val="1"/>
        </w:numPr>
        <w:rPr/>
      </w:pPr>
      <w:bookmarkStart w:id="596" w:name="__RefHeading___Toc2152341_237004111"/>
      <w:bookmarkStart w:id="597" w:name="_Toc220"/>
      <w:bookmarkEnd w:id="596"/>
      <w:r>
        <w:rPr>
          <w:rtl w:val="true"/>
        </w:rPr>
        <w:t xml:space="preserve">ه </w:t>
      </w:r>
      <w:r>
        <w:rPr>
          <w:rtl w:val="true"/>
        </w:rPr>
        <w:t>.</w:t>
      </w:r>
      <w:r>
        <w:rPr>
          <w:rtl w:val="true"/>
        </w:rPr>
        <w:t>پاکی چشم</w:t>
      </w:r>
      <w:bookmarkEnd w:id="597"/>
    </w:p>
    <w:p>
      <w:pPr>
        <w:pStyle w:val="BookText"/>
        <w:rPr/>
      </w:pPr>
      <w:r>
        <w:rPr>
          <w:rFonts w:ascii="IRNazanin" w:hAnsi="IRNazanin" w:eastAsia="IRNazanin"/>
          <w:color w:val="111111"/>
          <w:sz w:val="28"/>
          <w:sz w:val="28"/>
          <w:szCs w:val="28"/>
          <w:rtl w:val="true"/>
          <w:lang w:bidi="fa-IR"/>
        </w:rPr>
        <w:t>لقمان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زمانی به نامحرم چشم ندوخته‌ام،چون خدا چشم را برای دنبال کردن نامحرمان به من امانت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آری،چشم متعلق به خداست و چند سالی پیش ما امانت خواهد داد</w:t>
      </w:r>
      <w:r>
        <w:rPr>
          <w:rFonts w:eastAsia="IRNazanin" w:cs="IRNazanin"/>
          <w:color w:val="111111"/>
          <w:sz w:val="28"/>
          <w:szCs w:val="28"/>
          <w:rtl w:val="true"/>
          <w:lang w:bidi="fa-IR"/>
        </w:rPr>
        <w:t>.</w:t>
      </w:r>
    </w:p>
    <w:p>
      <w:pPr>
        <w:pStyle w:val="Heading4"/>
        <w:numPr>
          <w:ilvl w:val="3"/>
          <w:numId w:val="1"/>
        </w:numPr>
        <w:rPr/>
      </w:pPr>
      <w:bookmarkStart w:id="598" w:name="__RefHeading___Toc2152343_237004111"/>
      <w:bookmarkStart w:id="599" w:name="_Toc221"/>
      <w:bookmarkEnd w:id="598"/>
      <w:r>
        <w:rPr>
          <w:rtl w:val="true"/>
        </w:rPr>
        <w:t>و</w:t>
      </w:r>
      <w:r>
        <w:rPr>
          <w:rtl w:val="true"/>
        </w:rPr>
        <w:t>.</w:t>
      </w:r>
      <w:r>
        <w:rPr>
          <w:rtl w:val="true"/>
        </w:rPr>
        <w:t>پرهیز از لقمۀ حرام</w:t>
      </w:r>
      <w:bookmarkEnd w:id="599"/>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العظمی آقا سید موسی خوانساری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بسیار عجیبی دراین‌باره برای من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روزی،همراه با چند نفر،به خدمت مرحوم آیت اللّه العظمی آقا شیخ عبد الکریم حائری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دارم به بازدید یکی از خوبان قم بروم،شما هم بلند شوید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کردیم و همراه ایشان به منزل آن دوست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عبد الکریم،در میان میوه‌های گوناگون،علاقۀ خاصی به انگور داشت؛اما وقتی خدمتکار این منزل برای ما و ایشان انگور تهیه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کنید،ایشان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آب و شربت میل کردند،ولی انگور نخوردند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بیرون آمدیم و خداحافظی کردیم،به ایشان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آقا،مگر شما به انگور علاقه‌مند نیستید؟فرمود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شد،در خانۀ این دوست،به انگور تمایل نشان ندادید؟فرمود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ایرادی نداشت،ولی در انگور ایراد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انگور 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می‌خواهم به سمت لقمه‌ای که از نظر خدا حلال نیست دست دراز کنم،حالت تهوع به من دست می‌دهد،اختیاری نیست،خدا نمی‌گذارد لقمۀ حرام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 این مطلب را شنیدم، خداحافظی کردم و پیش صاحب خانه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آقا،شیخ عبد الکریم عاشق انگور است،اما انگور خانۀ تو را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انگور شما عیب 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فورا،خدمتکار را صدا زد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انگور را از کدام کنده‌ها چیدی؟برویم آن کنده را در آوریم و آتش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اللّه،وقتی آقا شیخ عبد الکریم تشریف آورده بودند، کنده‌های حیاط انگور شیرین و رسیده نداشت،بنابراین به باغ آن طرفی رفتم و از آن‌جا انگور چیدم</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متأسفانه،الان برخی از مردم به حرام‌خوری‌های مختلف خو گرفته‌اند و از خوردن لقمۀ حرام دچار استفراغ نمی‌شوند،هضم هم می‌کنند و خوشمزه هم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سفره‌ها این‌گونه شده است؟چه تعداد کاسب داریم که با رئیس بانک‌ها تبانی می‌کنند و فهرست خرید صوری مثلا ده میلیون تومانی به بانک‌ها می‌برند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جنس را</w:t>
      </w:r>
    </w:p>
    <w:p>
      <w:pPr>
        <w:pStyle w:val="BookText"/>
        <w:rPr/>
      </w:pPr>
      <w:r>
        <w:rPr>
          <w:rFonts w:ascii="IRNazanin" w:hAnsi="IRNazanin" w:eastAsia="IRNazanin"/>
          <w:color w:val="111111"/>
          <w:sz w:val="28"/>
          <w:sz w:val="28"/>
          <w:szCs w:val="28"/>
          <w:rtl w:val="true"/>
          <w:lang w:bidi="fa-IR"/>
        </w:rPr>
        <w:t>خریده‌ام،بانک هم با این که می‌داند فهرست خرید صوری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خوب،ما با شما مشارکت می‌کنیم و وام در اختیارتان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ما آخوندها اشتباه درس خوانده‌ایم،شاید فقه ما غلط است و شاید ائمه ما را خوب راهنمایی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بازپرداخت قسط بانک‌ها یک ساعت به تأخیر بیفتد،ده هزار تومان جریمه لحاظ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دیرکرد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دیرکرد مگر از اروپایی‌ها نیست؟مگر از مسیحی‌ها و یهودی‌ها نیست؟این حرام‌ها فقط با اجبار در چارچوب‌های حلال فقهی می‌گنجند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جعفر کاشف الغطاء در رساله‌ای که دربارۀ ربا نوشته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راه‌های فراری که برای ربا گذاشته‌اید،انگار خداوند متعال با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بوده،نه با پول ربایی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آری،گویی خدا با لغت ربا مخالف بوده،نه با مصداق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انسان به حق متصل بشود تا حق او را هدایت بکند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من،این نماز را نخوان،این روزه را نگیر،و این لقمه را نخور، یا این نماز را بخوان،این روزه را بگیر،و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مهربان عالم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یَدْعُوا إِلی دارِ السَّلامِ وَ یَهْدِی مَنْ یَشاءُ إِلی صِراطٍ 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و خدا مردم را به سرای سلامت و امنیت که بهشت عنبر سرشت است دعوت می‌کند و هرکه را بخواهد به راهی راست هدایت می‌نماید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العظمی کلباسی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بزرگ،که در منطقه‌ای از اصفهان مرجعیت تام داشتند،چنین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مدتی،یک مسألۀ علمی برای من حل ناشدنی باقی مانده و به شدت مرا ناراحت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کتاب‌های بسیاری مراجعه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سینا،ابن رشد،ملا صدرا،فیض، و روایات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نمی‌توانستم جواب این مسأله را پیدا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شب،در حالی که با غم و غصۀ فراوان به خواب رفته بودم،در عالم رؤیا، به جلسه باشکوهی راه داده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جلسه،از پیامبر اکرم، صلی اللّه علیه و آله،و فاطمۀ زهرا،سلام اللّه علیها،تا امام عصر، عجل اللّه تعالی فرجه الشریف،حضور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فاطمۀ زهرا رسیدم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خانم،من در این مسأله مشکل دارم،راهنمایی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فاطمۀ زهرا،سلام اللّه علیها،فرمودند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برگشتم و دیدم آقا سید محمد باقر حجت الاسلام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حضور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اغلب به خدمت این بزرگوار می‌رسیدم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 این مسأله به دست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محمد باقر در خواب،به طرزی بسیار زیبا،مشکل مرا حل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از حل این مسأله خوشحال شده بودم که از خواب بیدار شدم و هنگام طلوع آفتاب،به در خانۀ آقا سید محمد باقر مراجعه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 بود،سید آمد و مرا به داخل راهنمایی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احوالپرسی،به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جان،یک مسأله برای من خیلی مشکل شده است،چه کنم؟فرمودند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دیشب خدمت مادرم زهرا،سلام اللّه علیها،مسأله را حل کردم،دوباره می‌خواهی جواب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صادق،علیه السلام،دربارۀ اختصاص این‌گونه رؤیاهای صادقانه به اولیای الهی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بزرگ جهان به اولیای خود، در حالی که خواب هستند،بشارت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البته،اگر اولیای حق اندکی قوی‌تر بشوند،در بیداری بشارت خواهند یافت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الْبُشْری فِی الْحَیاةِ الدُّنْیا وَ فِی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از خدا پیوسته بشارت است هم در حیات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مکاشفات در عالم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آخرت به نعمت‌های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آری،سیر حیات ایشان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واقعیات را از زبان وحی و لسان انبیای خدا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 معرفت صحیح تغذیه می‌کنند و بعد هم این معرفت را به عمل می‌گذارند،دل تبدیل به گیرندۀ حکمت از ملکوت عالم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مطمئنا،دل انسان از چند سیم و حلبی کمتر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چند سیم و حلبی به یکدیگر پیوند داده می‌شوند،گیرندۀ قوی رادیو به وجود می‌آید و چندین موج گرفته و برای مخاطب آماده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و مهربان عالم دراین‌باره به انسان‌ها هشدار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یَنْظُرُوا فِی مَلَکُوتِ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اگر دل انسان در پیوند با مسائل معرفتی و عملی قرار بگیرد،بی‌شک به گیرنده‌ای عظیم تبدیل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توانایی کارهای بی‌شماری دارد؛ هرچند حوصله می‌خواهد،تحمل تلخ می‌طلبد،و گذشت از لذت‌های معمولی و غیر معمولی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بی‌خبری ز ترانه دل هرگز نرسی به نشانه دل</w:t>
      </w:r>
    </w:p>
    <w:p>
      <w:pPr>
        <w:pStyle w:val="BookText"/>
        <w:rPr/>
      </w:pPr>
      <w:r>
        <w:rPr>
          <w:rFonts w:ascii="IRNazanin" w:hAnsi="IRNazanin" w:eastAsia="IRNazanin"/>
          <w:color w:val="111111"/>
          <w:sz w:val="28"/>
          <w:sz w:val="28"/>
          <w:szCs w:val="28"/>
          <w:rtl w:val="true"/>
          <w:lang w:bidi="fa-IR"/>
        </w:rPr>
        <w:t>روزانه نیک نمی‌بینی بی‌ناله و آه شبانه دل</w:t>
      </w:r>
    </w:p>
    <w:p>
      <w:pPr>
        <w:pStyle w:val="BookText"/>
        <w:rPr/>
      </w:pPr>
      <w:r>
        <w:rPr>
          <w:rFonts w:ascii="IRNazanin" w:hAnsi="IRNazanin" w:eastAsia="IRNazanin"/>
          <w:color w:val="111111"/>
          <w:sz w:val="28"/>
          <w:sz w:val="28"/>
          <w:szCs w:val="28"/>
          <w:rtl w:val="true"/>
          <w:lang w:bidi="fa-IR"/>
        </w:rPr>
        <w:t>تا چهره نگردد سرخ از خون کی سبزه دمد ز دانه دل؟</w:t>
      </w:r>
    </w:p>
    <w:p>
      <w:pPr>
        <w:pStyle w:val="BookText"/>
        <w:rPr/>
      </w:pPr>
      <w:r>
        <w:rPr>
          <w:rFonts w:ascii="IRNazanin" w:hAnsi="IRNazanin" w:eastAsia="IRNazanin"/>
          <w:color w:val="111111"/>
          <w:sz w:val="28"/>
          <w:sz w:val="28"/>
          <w:szCs w:val="28"/>
          <w:rtl w:val="true"/>
          <w:lang w:bidi="fa-IR"/>
        </w:rPr>
        <w:t>از موج بلا ایمن گردی آنگه که رسی به کرانه دل</w:t>
      </w:r>
    </w:p>
    <w:p>
      <w:pPr>
        <w:pStyle w:val="BookText"/>
        <w:rPr/>
      </w:pPr>
      <w:r>
        <w:rPr>
          <w:rFonts w:ascii="IRNazanin" w:hAnsi="IRNazanin" w:eastAsia="IRNazanin"/>
          <w:color w:val="111111"/>
          <w:sz w:val="28"/>
          <w:sz w:val="28"/>
          <w:szCs w:val="28"/>
          <w:rtl w:val="true"/>
          <w:lang w:bidi="fa-IR"/>
        </w:rPr>
        <w:t>از خانه کعبه چه می‌طلبی ای از تو خرابی خانه دل</w:t>
      </w:r>
    </w:p>
    <w:p>
      <w:pPr>
        <w:pStyle w:val="BookText"/>
        <w:rPr/>
      </w:pPr>
      <w:r>
        <w:rPr>
          <w:rFonts w:ascii="IRNazanin" w:hAnsi="IRNazanin" w:eastAsia="IRNazanin"/>
          <w:color w:val="111111"/>
          <w:sz w:val="28"/>
          <w:sz w:val="28"/>
          <w:szCs w:val="28"/>
          <w:rtl w:val="true"/>
          <w:lang w:bidi="fa-IR"/>
        </w:rPr>
        <w:t>اندر صدف دو جهان نبود چون گوهر قدس یگانه دل</w:t>
      </w:r>
    </w:p>
    <w:p>
      <w:pPr>
        <w:pStyle w:val="BookText"/>
        <w:rPr/>
      </w:pPr>
      <w:r>
        <w:rPr>
          <w:rFonts w:ascii="IRNazanin" w:hAnsi="IRNazanin" w:eastAsia="IRNazanin"/>
          <w:color w:val="111111"/>
          <w:sz w:val="28"/>
          <w:sz w:val="28"/>
          <w:szCs w:val="28"/>
          <w:rtl w:val="true"/>
          <w:lang w:bidi="fa-IR"/>
        </w:rPr>
        <w:t>در مملکت سلطان وجود گنجی نبود چو خزانه دل</w:t>
      </w:r>
    </w:p>
    <w:p>
      <w:pPr>
        <w:pStyle w:val="BookText"/>
        <w:rPr/>
      </w:pPr>
      <w:r>
        <w:rPr>
          <w:rFonts w:ascii="IRNazanin" w:hAnsi="IRNazanin" w:eastAsia="IRNazanin"/>
          <w:color w:val="111111"/>
          <w:sz w:val="28"/>
          <w:sz w:val="28"/>
          <w:szCs w:val="28"/>
          <w:rtl w:val="true"/>
          <w:lang w:bidi="fa-IR"/>
        </w:rPr>
        <w:t>جانا نظری سوی مفتخرت کاسوده شود ز بهانه دل</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همانا،اگر انسان می‌خواهد در روز قیامت اجازه پیدا کند به صف انبیا و امامان ملحق شود،باید قلب خود را صاف و شفاف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دربارۀ چارۀ انسان در این روز سرنوشت‌ساز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روزی که هیچ مال و اولادی سود نمی‌دهد،مگر کسی که دلی سالم از رذایل و خبایث به پیشگاه خدا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طواف کعبه رفتم،به حرم رهم ندادند</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برون در چه کردی،که درون خانه آیی؟ </w:t>
      </w:r>
      <w:r>
        <w:rPr>
          <w:rFonts w:eastAsia="IRNazanin" w:cs="IRNazanin"/>
          <w:color w:val="111111"/>
          <w:sz w:val="28"/>
          <w:szCs w:val="28"/>
          <w:lang w:bidi="fa-IR"/>
        </w:rPr>
        <w:t>18</w:t>
      </w:r>
      <w:bookmarkStart w:id="600" w:name="pg6294_44558"/>
    </w:p>
    <w:p>
      <w:pPr>
        <w:pStyle w:val="Heading3"/>
        <w:numPr>
          <w:ilvl w:val="2"/>
          <w:numId w:val="1"/>
        </w:numPr>
        <w:rPr/>
      </w:pPr>
      <w:bookmarkStart w:id="601" w:name="__RefHeading___Toc2152345_237004111"/>
      <w:bookmarkStart w:id="602" w:name="_Toc222"/>
      <w:bookmarkEnd w:id="600"/>
      <w:bookmarkEnd w:id="601"/>
      <w:r>
        <w:rPr>
          <w:rtl w:val="true"/>
        </w:rPr>
        <w:t>پی نوشت</w:t>
      </w:r>
      <w:r>
        <w:rPr>
          <w:rtl w:val="true"/>
        </w:rPr>
        <w:t>:</w:t>
      </w:r>
      <w:bookmarkEnd w:id="6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هذا یَوْمُ یَنْفَعُ الصّادِقِینَ صِدْقُهُمْ لَهُمْ جَنّاتٌ تَجْرِی مِنْ تَحْتِهَا الْأَنْهارُ خالِدِینَ فِیها أَبَداً رَضِیَ اللّهُ عَنْهُمْ وَ رَضُوا عَنْهُ ذلِکَ الْفَوْزُ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الصراط المستقیم،علی بن یونس عاملی،ج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نظام الدین الشافعی فی شرحه للطوالع أن عبد الرحمن عرض علی علی أن یبایعه علی کتاب اللّه و سنة نبیه و سیرة الشیخین‌ثلاث مرات‌فأبی سیرة الشیخین،فأعرض ذلک علی عثمان ثلاثا فقبله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سبا،سید مرتضی عسکری،ج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الرحمن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أنت مبایعی علی کتاب اللّه و سنة نبیه و سنة الشیخین؟قال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کتاب اللّه و سنة نبیه فنعم و أما سنة الشیخین فأجتهد 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إلی عثمان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أنت مبایعی علی کتاب اللّه و سنة نبیه و سنة الشیخین،قال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 فبایعه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شهرستانی در کتاب وضوء النبی دراین‌باره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الرحمن بن عوف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علی،هل أنت مبایعی علی کتاب اللّه و سنة نبیه و فعل أبی بکر و عمر؟فقال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کتاب اللّه و سنة نبیه فنعم،و أما سیرة الشیخین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لم یرتض الشرط الأخیر،و معنی کلامه تخالف سنة رسول اللّه، صلی اللّه علیه و آله،مع سیرتهماعلی أقل تقدیر من وجه نظر الإمام علی‌لأنهما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السنة و سیرتهمالو کانتا متحدتین للزم عبد الرحمن أن یعطی الخلافة لعلی،لعدم وجود شیء فی سیرة الشیخین یخالف سنة رسول اللّه،صلی اللّه علیه و آله،و ما نزل به الوحی،أو للزم علی الأخذ بسیرتهما،و لما لم یسلم عبد الرحمن الخلافة،علمنا أن هناک تنافیا بینهما و أنهما لیسا بشیء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رفض علی للشرط المذکور و امتناع ابن عوف تسلیم الخلافة له لیؤکدان علی مخالفة سیرة الشیخین للکتاب و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عنی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أشیاء أمر بهاقلت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فأبلغهم عنک و أقول عنی ما قلت لی و غیر الذی قلت؟قال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المصلح لیس بکذاب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الصلح لیس بکذب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محمد،عن آبائه‌فی وصیة النبی،صلی اللّه علیه و آله،لعلی،علیه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اللّه أحب الکذب فی الصلاح،و أبغض الصدق فی الفسادإلی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ثلاث یحسن فیهن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المکیدة فی الحرب،و عدتک زوجتک،و الإصلاح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حسان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اللّه،علیه السلام،یقول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کذب مسؤول عنه صاحبه یوما إلا کذبا فی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کائد فی حربه فهو موضوع عنه،أو رجل أصلح بین اثنین یلقی هذا بغیر ما یلقی به هذا یرید بذلک الإصلاح ما بینهما،أو رجل وعد أهله شیئا و هو لا یرید ان یتم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الأمالی،شیخ صدوق،ص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؛نیز درمشکاة الانوار،طبرسی،ص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؛و نیز در روضة الواعظین،نیشابوری،ص </w:t>
      </w: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حمزة الثمالی،قال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سید العابدین علی ابن الحسین بن علی بن أبی طالب،علیهم السلام،یقول لشیعته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بأداء الامانة،فو الذی بعث محمدا بالحق نبیا،لو أن قاتل أبی الحسین بن علی علیهما السلام ائتمننی علی السیف الذی قتله به لادیته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سفینة البحار،شیخ علی نمازی،ج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بالورع و الإجتهاد، و صدق الحدیث،و أداء الأمانة إلی من ائتمنکم علیها برا کان أو فاجرا،فلو أن قاتل علی بن أبی طالب،علیه السلام،ائتمننی علی أمانة لأدیتها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در محجة البیضاء مرحوم فیض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مجمع البیان،شیخ طبرسی،ج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ویروی أن اللّه سبحانه تاجر المؤمنین،فأغلی لهم الثمن،فجعل ثمنهم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الصادق،علیه السلام،یقول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 من لیست له 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لأبدانکم ثمن إلا الجنة،فلا تبیعوها إلا بها،و أنشد الأصمعی للصادق،علیه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أثامن بالنفس النفیسة ربها</w:t>
      </w:r>
      <w:r>
        <w:rPr>
          <w:rFonts w:ascii="IRNazanin" w:hAnsi="IRNazanin" w:eastAsia="IRNazanin"/>
          <w:i/>
          <w:i/>
          <w:iCs/>
          <w:color w:val="111111"/>
          <w:sz w:val="28"/>
          <w:sz w:val="28"/>
          <w:szCs w:val="28"/>
          <w:rtl w:val="true"/>
          <w:lang w:bidi="fa-IR"/>
        </w:rPr>
        <w:t>فلیس لها فی الخلق کلهم ثمن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بها نشتری الجنات إن أنا بعتها</w:t>
      </w:r>
      <w:r>
        <w:rPr>
          <w:rFonts w:ascii="IRNazanin" w:hAnsi="IRNazanin" w:eastAsia="IRNazanin"/>
          <w:color w:val="111111"/>
          <w:sz w:val="28"/>
          <w:sz w:val="28"/>
          <w:szCs w:val="28"/>
          <w:rtl w:val="true"/>
          <w:lang w:bidi="fa-IR"/>
        </w:rPr>
        <w:t>بشیء سواها إن ذلکم 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ذهبت نفسی بدنیا أصبتها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ذهب الدنیا،و قد ذهب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موسی خوانساری از شاگردان مرحوم آشیخ عبد الکریم حائری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مرحوم آیت اللّه محمد ابراهیم کلباسی اصفهانی است که از شاگردان سید بحر العلوم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مرحوم آیت اللّه سید محمد باقر شفتی رشتی است که به حجت الاسلام شهرت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نیز از شاگردان سید بحر العلوم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باقر شفتی فرزند سید محمد نقی است که به 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روستای چرزه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همراه خانواده‌اش به شفت هجرت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شهر از محضر دانشورانی چند بهره گرفت و سرانجام رهسپار عراق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غروب یکی از روزهای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کربلا رسید و در جمع شاگردان حضرت سید علی طباطبایی جای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حریم سالار شهیدان یک سال به درازا کشید و محمد باقر در این مدت از پژوهش‌های پرارزش محقق برجسته شیعه حضرت وحید بهبهانی بهره برد و از حمایت‌های پیدا و پنهان استاد گرانقدرش سید علی طباطبایی برخوردار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گوهرشناس گرانمایه به زودی ارج شاگردی که با کفش‌های پاره در درس حضور می‌یافت را باز شناخت و کسی را مأمور ساخت تا هر روز دو گرده نان برای ظهر و شام سید شفتی آماده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ق،راه نجف را در پیش گرفت و خود را به امواج خروشان دریای بی‌پایان علم سید بحر العلوم سپرد و علاوه بر آن،از اندوخته‌های گرانقدر دیگر دانشوران آن سامان چون شیخ جعفر کاشف الغطاء نیز بهره برد</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 به جز معنویت و دانش ارمغان دیگری نیز برای سید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گرانبهایی که تا پایان عمر در کنار سید باقی ماند و این هدیه پرارج محمد ابراهیم کلباسی بود که در محفل درس علامه بحر العلوم با این دانش پژوه پرهیزگار آشنا شد و او را رازدار گنجینه اسرار خویش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تاریخ از ثبت گفتگوها و آمدوشدهای این دوستان صمیمی خودداری کرده است اما تنها خاطره بازمانده از آن روزها می‌تواند نشان‌دهنده زندگی سید محمد باقر شفتی در نجف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روزی،محمد ابراهیم به حجره سید محمد باقر شتافت و با جانگدازترین تصویر سال‌های دانش‌اندوزی‌اش روبه‌رو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 نیمه‌باز در کف اتاق پراکنده بود،کوزه آب گوشه‌ای بر زمین غلتیده،و دوست گرانقدرش چون مردگان بر حصیر کهنه فرو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ابراهیم که از شرایط زندگی سید محمد باقر آگاه بود،نیک دریافت که جوانی چون وی جز به سبب گرسنگی چنین ناتوانی و زمین‌گیر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بازار شتافته،غذایی مناسب فراهم آورد و دوست عزیزش را از مرگ رهایی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در نجف تا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 بیماری سید را فرا گرفت و روانه بغداد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چهار ماه در بغداد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از درد رهایی یافت، کتاب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الحلیه اللامعه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رشته نگارش کشید و سرانجام برای بهره‌گیری از محضر دانشور برجسته سید محسن اعرجی رهسپار کاظمین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کاظمیه و استاد شهره‌اش گوهر چرزه را یک سال در آن دیار ماندگار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بار سفر بست و در حدود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راه ایران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باقر در حالی که جز یک جلد کتاب و سفره‌ای نان چیزی همراه نداشت در مدرسه چهار باغ مسکن گزید،ولی به زودی دریافت که محفل درسش سرپرست مدرسه را آزرده خاطر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بنابراین،به مدرسه دیگر کوچید و بساط تدریس و تحقیق را گسترد</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کوشش‌های وی فقیهان فراوانی بالیدند و در آسمان دانش و ایمان به نور افشانی پرداختند،عالمانی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مهدی بن حاج محمد ابراهیم کلباسی؛ میرزا ابو القاسم بن حاج سید مهدی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جعفر آباده‌ای؛ محمد شفیع جاپلقی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علی لاهیجی؛ملا صالح برغانی قزوینی؛ملا جعفر نظرآبادی؛محمد تنکابنی؛سید محمد باقر خوانساری؛سید علی طباطبایی زواره‌ای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علویجه‌ای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ده‌ها شاگرد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شصت اثری که از این بزرگوار به جا مانده این آثار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 ابرار المستنبط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آثار الائمه الاطهار؛الزهره البارقه فی احوال المجاز و الحقیقه؛شرح تهذیب الاصول علامه حلی؛مطالع الانوار فی شرح شرایع الاسلام؛ رساله‌ای در مشتق؛رساله‌ای در احکام شک و سهو در نماز؛رساله‌ای در عدم جواز بقا بر تقلید مجتهد میت؛حواشی بر فروغ کافی؛جوابات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همگام با تحولات اقتصادی،زندگی سیاسی اجتماعی سید نیز دستخوش دگرگونی‌های بسیار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پرهیزگاری،پایفشاری در اجرای احکام الهی و همراهی پیوسته بزرگانی چون حاج محمد ابراهیم کلباسی و ملا علی نوری اعتبار اجتماعی ستاره نامور حوزه سپاهان را فزونی بخشید و او را به حجت الاسلام شهره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کلباسی با آن که خود مجتهدی بلند آوازه بود همواره سید را گرامی می‌داشت،هرگز پیش‌تر از وی راه نمی‌رفت و پیوسته مردم را به پیروی از فقیه شفتی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فراز منبر وعظ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خدا،صلّی اللّه علیه و آله،زندگی خاکی داشت و می‌خواست کسی را به فرمانداری و داوری شرعی سپاهان گسیل دارد،بی‌ترید آن فرد سید حجت الاسلام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از مجتهد پارسایی که همگان وی را تندیس تقوا می‌شمردند سید را پیش از پیش شهره ساخته بر موقعیت اجتماعی و توان سیاسی اقتصادی‌اش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او می‌توانست با خاطری آسوده رسالت آسمانی‌اش را به انجام رساند و آیین وحی را در همه منطقه حاکم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چین شرایطی فتحعلی شاه به اصفهان گام نهاد و سید که دیدار با وی را نمی‌پسندید سرانجام با کوشش آشنایان به امید کاستن از ستم‌های دربار به دیدارش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ملاقات دردهای مردم را به گوش شاه رسانده وی را به برداشتن مشکلات جامعه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 پایان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برای خود چیزی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فتحعلی خان بر خواسته‌اش پای فشرد و گفتارش را چندبار تکرار کرد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که دراین‌باره پافشاری می‌کنید تقاضا دارم فرمان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نقاره‌خانه را موقوف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خاموش مانده،در شگفتی فرو رفت و پس از خروج به امین الدوله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سیدی است،از من می‌خواهد نقاره‌خانه را که نشانه سلطنت است،موقوف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همراه گروهی از دانشوران و دین باوران مشتاق از راه دریا رهسپار حجاز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دستی و مناظره‌های پیروزمندانه وی با دانشمندان مذاهب گوناگون علمای حجاز را سخت تحت تأثیر قرار داد به گونه‌ای که وی را بزرگ شمردند و میخ‌هایی که او برای مشخص ساختن حدود طواف بر زمین کوفته بود،بی‌هیچ تردیدی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توفیق یافت فدک را از کارگزاران دولت عثمانی باز ستاند و به سادات حریم خاک نبوی،صلی اللّه علیه و آله،سپارد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ق،سال درخشش روزافزون آفتاب مرجعیت سید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فقیه نیک نهاد بیش از هشت هزار متر زمین برای پی افکندن یکی از بزرگ‌ترین مساجد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سید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کرد و کلنگ بنیادی الهی را به زمین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نقشه سید چنان بود که درباریان قاجار آن را فراتر از توان مالی مرجع شیعه می‌انگشتاند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با چنین اندیشه‌ای پیشنهاد کرد در ساختن مسجد شریک شود،ولی سید از پذیرش پیشنهاد سر باز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توان به فرجام رساندن چنین بنیاد پرشکوهی را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من در خزانه آفریدگار گیتی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ترتیب،شاه قاجار از شرکت در بنیاد مسجد باز ماند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ربیع الثانی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ق،محمد خان بار سفر بست و برای گوشمالی فرماندار افغانستان رهسپار آن دیار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پاییز همان سال به هرات رسید و شهر را به محاصره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 بریتانیا،که از نفوذ فراوان سید آگاه بود،ضمن نامه‌ای از فقیه سپاهان خواست در این مهم مداخله کرده نیروهای ایران را از ادامه درگیری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شیعه،که از هدف استعمارگران آگاهی داشت،از اقدام‌های پایتخت نشینان پشتیبانی کرد و به فریبکاران بیگانه نشان داد که هرگز مصالح ملت و اسلام را نادیده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سال،شورش مردم اصفهان علیه کارگزاران دربار خشم محمد شاه را برانگیخت بنابراین،چون از سفر هرات بازگشت راه مرکز کشور پیش گرفت تا انقلابگران را گوشمالی دهد و از سید فقیهان شیعه انتقام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اندیشه او هیچ‌کس جز سید توان سازماندهی چنین شورشی 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یک‌بار برای همیشه با وی درگیر می‌شد و کاخ افسانه‌ای قدرت و ثروتش را درهم می‌کوبید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پروردگار نقشه‌ای دیگر تدبیر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عنایات ربانی سید از خطر رهایی یافته بر شوکت و قدرتش افزوده شد و شاه بی‌هیچ دستاورد چشمگیری به پایتخت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البته،بازگشت شاه هرگز به معنای پایان توطئه علیه سید فقیهان شیعه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 درباریان برای فروپاشی توان اجتماعی سیاسی در قالبی نوین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شکل چیزی جز ترور و حذف فیزیکی مرجع بیدار سپاهان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زهرآگین ساختن ظرف‌های غذای آن مجتهد گرانمایه و گسیل چهار مزدور برای تیراندازی به سید در نیمه شب نقشه‌هایی بود که به دقت اجرا شد ولی به لطف الهی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ق،پناهنده شدن فقیه بزرگوار حضرت محمد تقی بن ابی طالب یزدی به حریم مرجعیت شیعه بار دیگر خشم شاه را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هرگز نمی‌توانست نقطه‌ای از کشور را برون از نفوذ و حاکمیت خویش بیابد با هدف دستگیری محمد تقی یزدی که به سبب گفتار کفر ستیزانه‌اش تحت تعقیب بود،راه اصفهان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مأمورین به حریم سید یورش برده،دانشور آزاده یزدی را به بند کشیدند و به تهران گسیل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شاه بدین امر بسنده نکرد و برای فروپاشی همیشگی آن حریم امن به بهانه‌های گوناگون بر ثروت مرجع شیعیان،که چیزی جز اموال مسلمانان نبود،چنگ انداخت و دین باوران را با زیانی سنگین روبرو ساخت</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کردار زشت شاه چنان قلب مرجعیت شیعه را آزرده ساخت که چون خان قاجار همراه موکب ویژه همایونی برای دیدار و گفتگو با وی به محله بیدآباد روی آورد، اندوهناک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طبل‌ها و شیپورهای مزدوران سلطنت قلب مهربانش را فشرد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آسمان بلند کرد و ملتمسانه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پروردگارا،ذلت فزون‌تر بر فرزندان زهرا روا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دعای بنده نیکوکارش را اجابت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آغاز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بیماری بر پیکر پیر فرزانه سپاهان پنجه افکند و در یکی از روزهای ربیع الثانی،پس از نماز ظهر،روان پاکش سمت محفل سبز کامروایان سپید دست پر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مرحوم عباس عبیری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المیزان،ج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رجل من اهل البادیة رسول اللّه،صلی اللّه علیه و آله،و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أخبرنی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کانُوا یَتَّقُونَ لَهُمُ الْبُشْری فِی الْحَیاةِ الدُّنْیا وَ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البشری فی الحیاة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الرؤیا الحسنة تری للمؤمن فیبشر بها فی دنیاه،و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بشارة المؤمن عند الموت ان اللّه قد غفر لک و لمن حملک إلی قبرک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المیزان،ج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المجمع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البشری فی الحیاة الدنیا و فی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علیه السلام،فی معنی البشارة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الصالحة یراها المؤمن لنفسه أو تری له، و فی الاخرة الجنة و هی ما یبشرهم به الملائکة عند خروجهم من القبور،و فی القیامة إلی أن یدخلوا الجنة یبشرونهم حالا بعد 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 فِی الْآخِرَةِ لا تَبْدِیلَ لِکَلِماتِ اللّهِ ذلِکَ هُوَ الْفَوْزُ الْعَظِیمُ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یَنْظُرُوا فِی مَلَکُوتِ السَّماواتِ وَ الْأَرْضِ وَ ما خَلَقَ اللّهُ مِنْ شَیْ‌ءٍ وَ أَنْ عَسی أَنْ یَکُونَ قَدِ اقْتَرَبَ أَجَلُهُمْ فَبِأَیِّ حَدِیثٍ بَعْدَهُ یُؤْمِنُونَ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از عراقی است</w:t>
      </w:r>
      <w:r>
        <w:rPr>
          <w:rFonts w:eastAsia="IRNazanin" w:cs="IRNazanin"/>
          <w:color w:val="111111"/>
          <w:sz w:val="28"/>
          <w:szCs w:val="28"/>
          <w:rtl w:val="true"/>
          <w:lang w:bidi="fa-IR"/>
        </w:rPr>
        <w:t>.</w:t>
      </w:r>
      <w:bookmarkStart w:id="603" w:name="pg6294_44576"/>
    </w:p>
    <w:p>
      <w:pPr>
        <w:pStyle w:val="Heading2"/>
        <w:numPr>
          <w:ilvl w:val="1"/>
          <w:numId w:val="1"/>
        </w:numPr>
        <w:rPr/>
      </w:pPr>
      <w:bookmarkStart w:id="604" w:name="__RefHeading___Toc2152347_237004111"/>
      <w:bookmarkStart w:id="605" w:name="_Toc223"/>
      <w:bookmarkEnd w:id="603"/>
      <w:bookmarkEnd w:id="604"/>
      <w:r>
        <w:rPr/>
        <w:t>16</w:t>
      </w:r>
      <w:r>
        <w:rPr>
          <w:rtl w:val="true"/>
        </w:rPr>
        <w:t xml:space="preserve">- </w:t>
      </w:r>
      <w:r>
        <w:rPr>
          <w:rtl w:val="true"/>
        </w:rPr>
        <w:t>عقل حجت باطنی</w:t>
      </w:r>
      <w:bookmarkEnd w:id="605"/>
    </w:p>
    <w:p>
      <w:pPr>
        <w:pStyle w:val="Heading3"/>
        <w:numPr>
          <w:ilvl w:val="2"/>
          <w:numId w:val="1"/>
        </w:numPr>
        <w:rPr/>
      </w:pPr>
      <w:bookmarkStart w:id="606" w:name="__RefHeading___Toc2152349_237004111"/>
      <w:bookmarkStart w:id="607" w:name="_Toc224"/>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عقل حجت باطنی</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قم،حسینیه جوادیان صفر </w:t>
      </w:r>
      <w:r>
        <w:rPr>
          <w:rFonts w:eastAsia="IRNazanin" w:cs="IRNazanin"/>
          <w:color w:val="111111"/>
          <w:sz w:val="28"/>
          <w:szCs w:val="28"/>
          <w:lang w:bidi="fa-IR"/>
        </w:rPr>
        <w:t>1378</w:t>
      </w:r>
      <w:bookmarkStart w:id="608" w:name="pg6294_44579"/>
    </w:p>
    <w:p>
      <w:pPr>
        <w:pStyle w:val="BookText"/>
        <w:rPr/>
      </w:pPr>
      <w:bookmarkEnd w:id="608"/>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مجید و روایات معتبر اسلامی چنین بر می‌آید که عزیزترین و سودمندترین نعمت خداوند مهربان به انسان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هزار آیه از قرآن مجید،میدان‌هایی برای جولان و حرکت عقل معرفی شده که به بیش از صد میدان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البته،این ودیعۀ ارجمند الهی‌در ابتدای تولد بشرحالت جزئی دارد؛اما اگر انسان بتواند آن را با نبوت انبیا و امامت ائمه تعالی بخشد،چون بین عقل و نبوت و امامت و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 مستقیم وجود دارد،نهایتا عقل می‌تواند به تعالی لازم دست پیدا کند و به عقل کلی یا فعّال تبدیل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آری،عقل شعاعی از ارادۀ حق به شمار می‌آید و وحی شعاع کامل این اراده است</w:t>
      </w:r>
      <w:r>
        <w:rPr>
          <w:rFonts w:eastAsia="IRNazanin" w:cs="IRNazanin"/>
          <w:color w:val="111111"/>
          <w:sz w:val="28"/>
          <w:szCs w:val="28"/>
          <w:rtl w:val="true"/>
          <w:lang w:bidi="fa-IR"/>
        </w:rPr>
        <w:t>.</w:t>
      </w:r>
    </w:p>
    <w:p>
      <w:pPr>
        <w:pStyle w:val="Heading3"/>
        <w:numPr>
          <w:ilvl w:val="2"/>
          <w:numId w:val="1"/>
        </w:numPr>
        <w:rPr/>
      </w:pPr>
      <w:bookmarkStart w:id="609" w:name="__RefHeading___Toc2152351_237004111"/>
      <w:bookmarkStart w:id="610" w:name="_Toc225"/>
      <w:bookmarkEnd w:id="609"/>
      <w:r>
        <w:rPr>
          <w:rtl w:val="true"/>
        </w:rPr>
        <w:t>حجت ظاهری و باطنی</w:t>
      </w:r>
      <w:bookmarkEnd w:id="610"/>
    </w:p>
    <w:p>
      <w:pPr>
        <w:pStyle w:val="BookText"/>
        <w:rPr/>
      </w:pPr>
      <w:r>
        <w:rPr>
          <w:rFonts w:ascii="IRNazanin" w:hAnsi="IRNazanin" w:eastAsia="IRNazanin"/>
          <w:color w:val="111111"/>
          <w:sz w:val="28"/>
          <w:sz w:val="28"/>
          <w:szCs w:val="28"/>
          <w:rtl w:val="true"/>
          <w:lang w:bidi="fa-IR"/>
        </w:rPr>
        <w:t>در روایت ارزشمندی،مندرج در جلد اول کتاب شریف اصول کافی،به نقل از وجود مبارک امام موسی بن جعفر،علیه السلام،چنین آمده است</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الناس حجتین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ظاهرة و حجة باطنة</w:t>
      </w:r>
      <w:r>
        <w:rPr>
          <w:rFonts w:eastAsia="IRNazanin" w:cs="IRNazanin"/>
          <w:color w:val="111111"/>
          <w:sz w:val="28"/>
          <w:szCs w:val="28"/>
          <w:rtl w:val="true"/>
          <w:lang w:bidi="fa-IR"/>
        </w:rPr>
        <w:t>».</w:t>
      </w:r>
      <w:bookmarkStart w:id="611" w:name="pg6294_44581"/>
    </w:p>
    <w:p>
      <w:pPr>
        <w:pStyle w:val="BookText"/>
        <w:rPr/>
      </w:pPr>
      <w:bookmarkEnd w:id="611"/>
      <w:r>
        <w:rPr>
          <w:rFonts w:ascii="IRNazanin" w:hAnsi="IRNazanin" w:eastAsia="IRNazanin"/>
          <w:color w:val="111111"/>
          <w:sz w:val="28"/>
          <w:sz w:val="28"/>
          <w:szCs w:val="28"/>
          <w:rtl w:val="true"/>
          <w:lang w:bidi="fa-IR"/>
        </w:rPr>
        <w:t>بر طبق این روایت،خدا بر تمام مردم عالم دو حجت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ظاهری،و حجت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روایت این‌گونه ادامه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الظاهرة فالرسل و الانبیاء و الائمة،علیهم السلام،و أمّا الباطنة فالعقول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باری،حجت‌های ظاهری پیامبران و امامان معصوم به شمار می‌آیند و حجت باطنی عقل‌های خدادادی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راستی،سراسر وجود مبارک همۀ انبیای خدا عقل کامل،و کل وجود اعظم پیامبر اسلام، صلی اللّه علیه و آله،عقل اکمل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رسولان خدا،در طول تاریخ،عاقل‌ترین انسان‌های زمانۀ خود بوده‌اند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شایان ذکر است،این قاعده دربارۀ ائمۀ بزرگوار شیعه،علیهم السلام، هم صدق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زمینه،امام صادق،علیه السلام،می‌فرمایند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دوازدهمین امام ظهور بکند،عقل همۀ مردم دنیا کامل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آری،همۀ انسان‌ها دارای عقل جزئی هستند؛اما به محض این که امام دوازدهم ظهور کند و به مردم نظر عنایت افکند،عقل جزئی آدمیان به عقل کلی و جامع ارتقا خواهد یافت</w:t>
      </w:r>
      <w:r>
        <w:rPr>
          <w:rFonts w:eastAsia="IRNazanin" w:cs="IRNazanin"/>
          <w:color w:val="111111"/>
          <w:sz w:val="28"/>
          <w:szCs w:val="28"/>
          <w:rtl w:val="true"/>
          <w:lang w:bidi="fa-IR"/>
        </w:rPr>
        <w:t>.</w:t>
      </w:r>
    </w:p>
    <w:p>
      <w:pPr>
        <w:pStyle w:val="Heading3"/>
        <w:numPr>
          <w:ilvl w:val="2"/>
          <w:numId w:val="1"/>
        </w:numPr>
        <w:rPr/>
      </w:pPr>
      <w:bookmarkStart w:id="612" w:name="__RefHeading___Toc2152353_237004111"/>
      <w:bookmarkStart w:id="613" w:name="_Toc226"/>
      <w:bookmarkEnd w:id="612"/>
      <w:r>
        <w:rPr>
          <w:rtl w:val="true"/>
        </w:rPr>
        <w:t>میزان عقل امام عصر</w:t>
      </w:r>
      <w:r>
        <w:rPr>
          <w:rtl w:val="true"/>
        </w:rPr>
        <w:t>(</w:t>
      </w:r>
      <w:r>
        <w:rPr>
          <w:rtl w:val="true"/>
        </w:rPr>
        <w:t>علیه السلام</w:t>
      </w:r>
      <w:r>
        <w:rPr>
          <w:rtl w:val="true"/>
        </w:rPr>
        <w:t>)</w:t>
      </w:r>
      <w:bookmarkEnd w:id="613"/>
    </w:p>
    <w:p>
      <w:pPr>
        <w:pStyle w:val="BookText"/>
        <w:rPr/>
      </w:pPr>
      <w:r>
        <w:rPr>
          <w:rFonts w:ascii="IRNazanin" w:hAnsi="IRNazanin" w:eastAsia="IRNazanin"/>
          <w:color w:val="111111"/>
          <w:sz w:val="28"/>
          <w:sz w:val="28"/>
          <w:szCs w:val="28"/>
          <w:rtl w:val="true"/>
          <w:lang w:bidi="fa-IR"/>
        </w:rPr>
        <w:t>مگر حضرت ولی عصر،عجل اللّه تعالی فرجه الشریف،چقدر عقل دارند؟ پاسخ این است که عقل امام زمان،با عقل کلی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بنابراین،قابل اندازه‌گیری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عقل قوی‌تر نزد رسول خدا،صلی اللّه علیه و آله،است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روی هوا و هوس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او چیزی جز وحی،که به او نازل می‌شود،نیست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پس،یادآور می‌شود،تعبیر این روایت از پیامبران و امامان به منزلۀ حجت‌های ظاهر خدا،و تعبیر روایت از عقل انسان‌ها به مثابۀ حجت باطنی پروردگار نشان می‌دهد عقل انسان با وحی دارای رابطۀ مستقیمی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متعال،در یکی از آیات سورۀ مبارکۀ حشر،به ارتباط مستقیم به نقل و عقل اشارۀ صریحی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عَلی جَبَلٍ لَرَأَیْتَهُ خاشِعاً مُتَصَدِّعاً مِنْ خَشْیَةِ اللّهِ وَ تِلْکَ الْأَمْثالُ نَضْرِبُها لِلنّاسِ لَعَلَّهُمْ یَتَفَکَّرُونَ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اگر این قرآن را بر کوهی نازل می‌کردیم،قطعا آن را از ترس خدا فروتن و از هم پاشیده می‌دیدی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مثل‌ها را برای مردم می‌زنیم تا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از قرآن،چنین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 این مثل‌ها را برای مردم می‌زنیم،ولی جز اهل معرفت و دانش در آن‌ها تعقّل نمی‌کنند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بنابراین،بین وحی ظاهری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وحی باطنی خدا به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مستقیمی وجود دارد؛زیرا انسان می‌تواند،از طریق عقل،به کنکاش و درک مفاهیم موجود در قرآن بپردازد و حتی از این طریق،مفاهیم قرآن را به عرصۀ عمل وارد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آیات خداوند در قرآن مجید با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چه مفهومی دارند؟چرا امیر مؤمنان علی، علیه السلام،به مدت پنج سال،روی منبر کوفه،برای مردم خطبه خواند؟ بعثت صد و بیست و چهار هزار پیامبر بزرگ الهی از جمله رسول اکرم، صلی اللّه علیه و آله،و نزول صد و چهارده سوره قرآن کریم در طول بیست و سه سال چه معنایی داشته است؟یعنی انسان‌ها می‌توانند انبیا و ائمه را فهم و درک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به تمام بت‌پرستان و مشرکان هشدار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می‌فهمید،هرچند خود را به نفهمی زده‌اید</w:t>
      </w:r>
      <w:r>
        <w:rPr>
          <w:rFonts w:eastAsia="IRNazanin" w:cs="IRNazanin"/>
          <w:color w:val="111111"/>
          <w:sz w:val="28"/>
          <w:szCs w:val="28"/>
          <w:rtl w:val="true"/>
          <w:lang w:bidi="fa-IR"/>
        </w:rPr>
        <w:t>!</w:t>
      </w:r>
      <w:bookmarkStart w:id="614" w:name="pg6294_44586"/>
    </w:p>
    <w:p>
      <w:pPr>
        <w:pStyle w:val="BookText"/>
        <w:rPr/>
      </w:pPr>
      <w:bookmarkEnd w:id="6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الْأَرْضَ فِراشاً وَ السَّماءَ بِناءً وَ أَنْزَلَ مِنَ السَّماءِ ماءً فَأَخْرَجَ بِهِ مِنَ الثَّمَراتِ رِزْقاً لَکُمْ فَلا تَجْعَلُوا لِلّهِ أَنْداداً وَ أَنْتُمْ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آن خدایی که برای شما زمین را گسترد و آسمان را برافراشت و فرو بارید از آسمان آبی که به سبب آن بیرون آورد میوه‌های گوناگون برای روزی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را مثل و مانند او قرار ندهید،در صورتی که می‌دانید خدا ذات بی‌مثل و بی‌مانند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آری،در این عالم،همۀ انسان‌ها به دو نیروی بسیار عمده مجهّز شده‌اند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درک مفاهیم قرآن با به کارگیری عقل؛</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انتقال معرفت و حیانی حاصل به تمام اعضا و 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چشم،گوش،زبان، دست،پا،شکم و شهوت،قلب،و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اساس،پروردگار انتظار دارد انسان از این دو نیروی خدادادی به منظور دستیابی به کمال بشری‌اش بهره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البته،خداوند از انسان‌ها نمی‌خواهد همگی به اندازۀ امیر مؤمنان،علیه السلام،به درک مفاهیم قرآن نائل آیند،بلکه می‌گوید هرکس باید به اندازۀ داشته‌های خود به فهم قرآن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خدا هیچ‌کس را تکلیف نکند،مگر به قدر توانایی او</w:t>
      </w:r>
      <w:r>
        <w:rPr>
          <w:rFonts w:eastAsia="IRNazanin" w:cs="IRNazanin"/>
          <w:color w:val="111111"/>
          <w:sz w:val="28"/>
          <w:szCs w:val="28"/>
          <w:rtl w:val="true"/>
          <w:lang w:bidi="fa-IR"/>
        </w:rPr>
        <w:t>.</w:t>
      </w:r>
    </w:p>
    <w:p>
      <w:pPr>
        <w:pStyle w:val="Heading3"/>
        <w:numPr>
          <w:ilvl w:val="2"/>
          <w:numId w:val="1"/>
        </w:numPr>
        <w:rPr/>
      </w:pPr>
      <w:bookmarkStart w:id="615" w:name="__RefHeading___Toc2152355_237004111"/>
      <w:bookmarkStart w:id="616" w:name="_Toc227"/>
      <w:bookmarkEnd w:id="615"/>
      <w:r>
        <w:rPr>
          <w:rtl w:val="true"/>
        </w:rPr>
        <w:t>از عقل جزئی تا عقل کلی</w:t>
      </w:r>
      <w:bookmarkEnd w:id="616"/>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جزئی بشر می‌تواند به زیباترین وضع ممکن در رکاب قرآن،انبیا و ائمه قرار بگیرد و از نور قرآن،نبوت،و امامت برخوردار و به عقل کلی و کامل تبدیل بشود،البته،در حدی که صاحب عقل جزئی شایستگی آن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راستی،اگر انسان بدین مرتبه تعالی یابد،به حقایق پنهان عالم دست خواهد یافت و حجت خدا در همۀ زمینه‌های زندگی بر او تمام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bookmarkStart w:id="617" w:name="pg6294_44587"/>
    </w:p>
    <w:p>
      <w:pPr>
        <w:pStyle w:val="BookText"/>
        <w:rPr/>
      </w:pPr>
      <w:bookmarkEnd w:id="6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امروز،دین شما را به حدّ کمال رسانیدم و بر شما نعمتم را تمام کردم و بهترین آیین را که اسلام است برایتان برگزیدم</w:t>
      </w:r>
      <w:r>
        <w:rPr>
          <w:rFonts w:eastAsia="IRNazanin" w:cs="IRNazanin"/>
          <w:color w:val="111111"/>
          <w:sz w:val="28"/>
          <w:szCs w:val="28"/>
          <w:rtl w:val="true"/>
          <w:lang w:bidi="fa-IR"/>
        </w:rPr>
        <w:t>.</w:t>
      </w:r>
    </w:p>
    <w:p>
      <w:pPr>
        <w:pStyle w:val="Heading3"/>
        <w:numPr>
          <w:ilvl w:val="2"/>
          <w:numId w:val="1"/>
        </w:numPr>
        <w:rPr/>
      </w:pPr>
      <w:bookmarkStart w:id="618" w:name="__RefHeading___Toc2152357_237004111"/>
      <w:bookmarkStart w:id="619" w:name="_Toc228"/>
      <w:bookmarkEnd w:id="618"/>
      <w:r>
        <w:rPr>
          <w:rtl w:val="true"/>
        </w:rPr>
        <w:t>سقوط یا صعود؟</w:t>
      </w:r>
      <w:bookmarkEnd w:id="619"/>
    </w:p>
    <w:p>
      <w:pPr>
        <w:pStyle w:val="BookText"/>
        <w:rPr/>
      </w:pPr>
      <w:r>
        <w:rPr>
          <w:rFonts w:ascii="IRNazanin" w:hAnsi="IRNazanin" w:eastAsia="IRNazanin"/>
          <w:color w:val="111111"/>
          <w:sz w:val="28"/>
          <w:sz w:val="28"/>
          <w:szCs w:val="28"/>
          <w:rtl w:val="true"/>
          <w:lang w:bidi="fa-IR"/>
        </w:rPr>
        <w:t>در دعای کمیل،خطاب به پیشگاه مقدس حضرت حق،چنین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الحمد علیّ فی جمیع ذلک و لا حجة لی فیما جری علیّ فیه قضائک و الزمنی حکمک و بلائک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آری،انسان هرگز نخواهد توانست به دلیلی قانع‌کننده برای توجیه انحرافات و گناهان بی‌شمار خود در طول زندگی دنیایی دست پیدا کند تا،برای مثال،بگوید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علت رباخوار شدم،به دزدی پرداختم، وطن فروشی کردم،رابطۀ نامشروع داشتم،زکات و خمس ندادم،با مؤمنان درگیر شدم،آبروی مردم را بردم،و به کشور ضربه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طرف دیگر،خداوند از تمام انحرافات انسان باخبر است و اعمال ناشایست انسان را به او اثبات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قرآن دربارۀ عذاب دوزخیان،گناهکاران حاضر در هفت طبقۀ جهنم به هیچ‌وجه نمی‌گویند خدا ما را به جهنم آورده؛چون خدا نیاورده،هرکس خودش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هست از قامت ناساز بی‌اندام ماست</w:t>
      </w:r>
    </w:p>
    <w:p>
      <w:pPr>
        <w:pStyle w:val="BookText"/>
        <w:rPr/>
      </w:pPr>
      <w:r>
        <w:rPr>
          <w:rFonts w:ascii="IRNazanin" w:hAnsi="IRNazanin" w:eastAsia="IRNazanin"/>
          <w:color w:val="111111"/>
          <w:sz w:val="28"/>
          <w:sz w:val="28"/>
          <w:szCs w:val="28"/>
          <w:rtl w:val="true"/>
          <w:lang w:bidi="fa-IR"/>
        </w:rPr>
        <w:t xml:space="preserve">ورنه تشریف تو بر بالای کس کوتاه نیست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بی‌شک،ارتکاب گناهان است که انسان‌ها را به دوزخ می‌فرستند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یَدْعُونَ إِلَی النّارِ وَ اللّهُ یَدْعُوا إِلَی الْجَنَّةِ وَ الْمَغْفِرَةِ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در قرآن،خداوند از انسان دعوت می‌کند به سوی رحمت،نور،و دار السلام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حقیقت،در قرآن،خدا ده نوع دعوت دارد؛اما در هیچ‌یک از این ده نوع دعوت،حتی به اندازۀ سر کبریت،آتش دیده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پروردگار همه را از حرکت به سمت جهنم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بهشتت دهم،مرو تا در نار ما</w:t>
      </w:r>
    </w:p>
    <w:p>
      <w:pPr>
        <w:pStyle w:val="BookText"/>
        <w:rPr/>
      </w:pPr>
      <w:r>
        <w:rPr>
          <w:rFonts w:ascii="IRNazanin" w:hAnsi="IRNazanin" w:eastAsia="IRNazanin"/>
          <w:color w:val="111111"/>
          <w:sz w:val="28"/>
          <w:sz w:val="28"/>
          <w:szCs w:val="28"/>
          <w:rtl w:val="true"/>
          <w:lang w:bidi="fa-IR"/>
        </w:rPr>
        <w:t>خداوند در آیه‌ای از سورۀ مبارکۀ حدید،به پیغمبر اکرم، صلی اللّه علیه و آله،چنین خطاب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 الْمُؤْمِناتِ یَسْعی نُورُهُمْ بَیْنَ أَیْدِیهِمْ وَ بِأَیْمانِهِمْ بُشْراکُمُ الْیَوْمَ جَنّاتٌ تَجْرِی مِنْ تَحْتِهَا الْأَنْهارُ خالِدِینَ فِیها ذلِکَ هُوَ الْفَوْزُ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این پاداش نیکو و باارزش در روزی است که مردان و زنان باایمان را می‌بینی که نورشان پیش رو و از جانب راستشان شتابان حرکت می‌کند، به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شما را مژده باد به بهشت‌هایی که از زیر درختان آن نهرها جاری است،در آن‌ها جاودانه‌اید،این است آن کامیابی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باری،اگر انسان به مدد عقل جزئی خود به درک نبوت و امامت نائل آید،می‌تواند درهای عمل صالح را بگشاید و،در نهایت،بسان سید الشهدا،علیه السلام،و یاران ایشان،شهید و به لقای حضرت حق نائل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این صورت به جلوه‌گاه قرآن،انبیا،و ائمه تبدیل خواهد شد و زیباترین ساختمان آفرینش نام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ذکر است در جهان خلقت،هیچ ساختمانی به زیبایی بهشت آفریده نشده است،زیرا زیبایی این ساختمان بی‌نهایت و اصولا این ساختمان زیباترین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مربوط به اهل تشیع و تسنن،چنین نقل شده است</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از پروردگار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نمی‌خواهی به زیبایی من اضافه کنی؟ پروردگار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زیبایی‌ات کامل است،به زینت و ارزش تو</w:t>
      </w:r>
      <w:bookmarkStart w:id="620" w:name="pg6294_44592"/>
    </w:p>
    <w:p>
      <w:pPr>
        <w:pStyle w:val="BookText"/>
        <w:rPr/>
      </w:pPr>
      <w:bookmarkEnd w:id="620"/>
      <w:r>
        <w:rPr>
          <w:rFonts w:ascii="IRNazanin" w:hAnsi="IRNazanin" w:eastAsia="IRNazanin"/>
          <w:color w:val="111111"/>
          <w:sz w:val="28"/>
          <w:sz w:val="28"/>
          <w:szCs w:val="28"/>
          <w:rtl w:val="true"/>
          <w:lang w:bidi="fa-IR"/>
        </w:rPr>
        <w:t>اضافه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زیبایی من اضافه می‌کنی؟خطاب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حسینم به زیبایی و زینت تو می‌افزایم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بنابراین،ساختمان وجود امام حسین،علیه السلام،از بهشت هم زیباتر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عجیب است که جبرئیل بارها بر پیامبر اسلام، صلی اللّه علیه و آله،نازل می‌شود و به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به بلال ابلاغ کن و به او بگو بهشت زیبای من در انتظار تو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پس،وقتی بلال در بهشت نیست،بهشت احساس کمبود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به سلمان عاشق‌تر از سلمان به بهشت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شیخ صدوق روایتی را این‌گونه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پیامبر بزرگوار اسلام،صلی اللّه علیه و آله،بهشت مشتاق چهار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آسیه،مریم،خدیجه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فی الدنیا و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بهشت زیباترین بناست،پس چگونه به زیبایی دیگری عشق می‌ورزد؟ این دیگر چه مقامی است؟چه نوع زیبایی است؟</w:t>
      </w:r>
    </w:p>
    <w:p>
      <w:pPr>
        <w:pStyle w:val="BookText"/>
        <w:rPr/>
      </w:pPr>
      <w:r>
        <w:rPr>
          <w:rFonts w:ascii="IRNazanin" w:hAnsi="IRNazanin" w:eastAsia="IRNazanin"/>
          <w:color w:val="111111"/>
          <w:sz w:val="28"/>
          <w:sz w:val="28"/>
          <w:szCs w:val="28"/>
          <w:rtl w:val="true"/>
          <w:lang w:bidi="fa-IR"/>
        </w:rPr>
        <w:t>صورت زیبای ظاهر هیچ نیست ای برادر،سیرت زیبا بیار</w:t>
      </w:r>
    </w:p>
    <w:p>
      <w:pPr>
        <w:pStyle w:val="Heading3"/>
        <w:numPr>
          <w:ilvl w:val="2"/>
          <w:numId w:val="1"/>
        </w:numPr>
        <w:rPr/>
      </w:pPr>
      <w:bookmarkStart w:id="621" w:name="__RefHeading___Toc2152359_237004111"/>
      <w:bookmarkStart w:id="622" w:name="_Toc229"/>
      <w:bookmarkEnd w:id="621"/>
      <w:r>
        <w:rPr>
          <w:rtl w:val="true"/>
        </w:rPr>
        <w:t>معرفت و بینش حقیقی</w:t>
      </w:r>
      <w:bookmarkEnd w:id="622"/>
    </w:p>
    <w:p>
      <w:pPr>
        <w:pStyle w:val="BookText"/>
        <w:rPr/>
      </w:pPr>
      <w:r>
        <w:rPr>
          <w:rFonts w:ascii="IRNazanin" w:hAnsi="IRNazanin" w:eastAsia="IRNazanin"/>
          <w:color w:val="111111"/>
          <w:sz w:val="28"/>
          <w:sz w:val="28"/>
          <w:szCs w:val="28"/>
          <w:rtl w:val="true"/>
          <w:lang w:bidi="fa-IR"/>
        </w:rPr>
        <w:t>چه خوب است انسان توفیق پیدا کند قرآن خدا و روایات انبیا و ائمه را از صمیم دل قرائت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 عبارت‌ها را بخواند و دل به عشق جمله‌ها و مفاهیم در موج باشد؛چرا که خداوند در همان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پاک‌شدگان از هر نوع آلودگی به حقایق و اسرار و لطایف آن دسترسی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و روایات از صمیم دل قرائت شوند،خدا و صاحبان روایات به زودی در محضر انسان نمایان می‌شوند و انسان تمام زیبایی‌های حق را به چشم دل 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پیغمبر اکرم،صلی اللّه علیه و آله،این‌قدر عاشق قرآن بود؟چون زیبایی این کتاب آسمانی را مشاهده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ائمۀ ما عاشق قرآن بودند؟چون زیبایی آن را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مؤنان علی، علیه السلام،در نهج البلاغه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دنیا،عده‌ای می‌توانند پس دیوار دنیا را ببینند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اصول کافی،دربارۀ این افراد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نوّر اللّه قلبه بالایمان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خدا نکند فقط چشم ظاهر آدم بینا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عارف بیدار دل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جهل،عموی پیامبر،پنجاه و سه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قبل از بعثت و سیزده سال بعد از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همسایگی پیامبر زندگی کرد و هر روز پیغمبر اکرم،صلی اللّه علیه و آله،را دید،اما به او ایمان نیاورد،چرا؟ عارف بیدار دل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رسول،صلی اللّه علیه و آله،را نمی‌دید،بلکه یتیم عبد اللّه را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یَنْظُرُونَ إِلَیْکَ وَ هُمْ لا یُبْصِرُونَ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آری،هرکس حقیقت وجودی پیامبر،صلی اللّه علیه و آله،را یافت از جان به او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السلام،زهرای مرضیه،علیها السلام،سلمان فارسی،میثم تمّار،و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بیست سال بعد از شهادت علی، علیه السلام،به عشق مولایش به بالای دار رفت،دست و پایش را بریدند،باز 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به مردم خطاب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بیاورید تا معارف مولایم را بازگو کنم و شما آن معارف را بنویسید،به این امید که عقل‌تان کامل شود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bookmarkStart w:id="623" w:name="pg6294_44596"/>
    </w:p>
    <w:p>
      <w:pPr>
        <w:pStyle w:val="Heading3"/>
        <w:numPr>
          <w:ilvl w:val="2"/>
          <w:numId w:val="1"/>
        </w:numPr>
        <w:rPr/>
      </w:pPr>
      <w:bookmarkStart w:id="624" w:name="__RefHeading___Toc2152361_237004111"/>
      <w:bookmarkStart w:id="625" w:name="_Toc230"/>
      <w:bookmarkEnd w:id="623"/>
      <w:bookmarkEnd w:id="624"/>
      <w:r>
        <w:rPr>
          <w:rtl w:val="true"/>
        </w:rPr>
        <w:t>نبوت و امامت به مثابۀ حقیقت</w:t>
      </w:r>
      <w:bookmarkEnd w:id="625"/>
    </w:p>
    <w:p>
      <w:pPr>
        <w:pStyle w:val="BookText"/>
        <w:rPr/>
      </w:pPr>
      <w:r>
        <w:rPr>
          <w:rFonts w:ascii="IRNazanin" w:hAnsi="IRNazanin" w:eastAsia="IRNazanin"/>
          <w:color w:val="111111"/>
          <w:sz w:val="28"/>
          <w:sz w:val="28"/>
          <w:szCs w:val="28"/>
          <w:rtl w:val="true"/>
          <w:lang w:bidi="fa-IR"/>
        </w:rPr>
        <w:t>وجود مبارک امام موسی بن جعفر،علیه السلام،می‌فرمایند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إن لقمان قال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هشام،روزی لقمان به فرزند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للحق تکن أعقل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 برابر حق فروتن و متواضع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چه؟یعنی همیشه،آیات قرآن و کلام پیغمبر و امام را در پیش چشم خود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رد نکن،از حق جدا مشو،در گوش حق نزن،و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راستی،چه حقی بالاتر از قرآن است؟چه حقی بالاتر از نبوت است؟چه حقی بالاتر از امامت است؟پسرم،هرکس در مقابل حق متواضع باشد عاقل‌ترین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بنابراین،انبیا عاقل‌ترین مردم بوده‌اند،چون متواضع‌ترین مردم در برابر حق به شمار می‌آمده‌اند</w:t>
      </w:r>
      <w:r>
        <w:rPr>
          <w:rFonts w:eastAsia="IRNazanin" w:cs="IRNazanin"/>
          <w:color w:val="111111"/>
          <w:sz w:val="28"/>
          <w:szCs w:val="28"/>
          <w:rtl w:val="true"/>
          <w:lang w:bidi="fa-IR"/>
        </w:rPr>
        <w:t>.</w:t>
      </w:r>
    </w:p>
    <w:p>
      <w:pPr>
        <w:pStyle w:val="Heading3"/>
        <w:numPr>
          <w:ilvl w:val="2"/>
          <w:numId w:val="1"/>
        </w:numPr>
        <w:rPr/>
      </w:pPr>
      <w:bookmarkStart w:id="626" w:name="__RefHeading___Toc2152363_237004111"/>
      <w:bookmarkStart w:id="627" w:name="_Toc231"/>
      <w:bookmarkEnd w:id="626"/>
      <w:r>
        <w:rPr>
          <w:rtl w:val="true"/>
        </w:rPr>
        <w:t>ضرورت پیش گیری از نابودی دوبارۀ حقیقت مطلق</w:t>
      </w:r>
      <w:bookmarkEnd w:id="627"/>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امروز،مردم باید مواظب فتنه‌گران و شرانگیزان داخلی و خارجی باشند؛ زیرا اینان تصمیم دارند قرآن،نبوت،و امامت را از مردم پس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مقاله‌ها،در روزنامه‌ها،در مجلات و در سخنرانی‌ها به قرآن،نبوت و امامت حمله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حقیقتا،نفاق داخلی به طور کامل از فعالیت‌های مسیحیت و یهودیت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اسلام،در حالی که هنوز پیغمبر اکرم،صلی اللّه علیه و آله،در قید حیات بودند،منافقان مدینه با یهودیان اطراف مدینه و مسیحیان مکه و مدینه هم‌پیمان شدند تا حکومت و اسلحه و پول پس از وفات پیامبر در اختیار اهل بیت، علیهم السلام،قرار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پیامبر،صلی اللّه علیه و آله،در سال یازدهم هجری از دنیا رفت و در مدینه به خاک سپرده شد،این گروه حاکم شدند و اسلحه را از دست اهل بیت،علیهم السلام،گرفتند و فدک را مال</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هزار و پانصد سال،این حکومت و سرمایه در دست بیگانگان قرار گرفت؛اما سرانجام حضرت امام،رحمه اللّه،به کمک مردم،حکومت را به اهل بیت،علیهم السلام،برگردانید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چند دهه از عمر انقلاب باشکوه اسلامی نگذشته که دوباره اهل نفاق با یهودیت صهیونیست و مسیحیت استعمارگر همگام شده تا از طریق سخنرانی و مقاله،ایمان مردم را سست کند و حکومت و سرمایه را به بیگانگان برگرداند</w:t>
      </w:r>
      <w:r>
        <w:rPr>
          <w:rFonts w:eastAsia="IRNazanin" w:cs="IRNazanin"/>
          <w:color w:val="111111"/>
          <w:sz w:val="28"/>
          <w:szCs w:val="28"/>
          <w:rtl w:val="true"/>
          <w:lang w:bidi="fa-IR"/>
        </w:rPr>
        <w:t>.</w:t>
      </w:r>
      <w:bookmarkStart w:id="628" w:name="pg6294_44600"/>
    </w:p>
    <w:p>
      <w:pPr>
        <w:pStyle w:val="Heading3"/>
        <w:numPr>
          <w:ilvl w:val="2"/>
          <w:numId w:val="1"/>
        </w:numPr>
        <w:rPr/>
      </w:pPr>
      <w:bookmarkStart w:id="629" w:name="__RefHeading___Toc2152365_237004111"/>
      <w:bookmarkStart w:id="630" w:name="_Toc232"/>
      <w:bookmarkEnd w:id="628"/>
      <w:bookmarkEnd w:id="629"/>
      <w:r>
        <w:rPr>
          <w:rtl w:val="true"/>
        </w:rPr>
        <w:t>پی نوشت</w:t>
      </w:r>
      <w:r>
        <w:rPr>
          <w:rtl w:val="true"/>
        </w:rPr>
        <w:t>:</w:t>
      </w:r>
      <w:bookmarkEnd w:id="6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میدان،خواجه عبد اللّه انصاری،کتابخانه طهوری،تهران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؛نیز ر حف العقول،حرانی،ص </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إن اللّه علی الناس حجتین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ظاهرة و حجة باطنة،فأما الظاهرة فالرسل و الأنبیاء و الأئمة، علیهم السلام،و أما الباطنة فالعقول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سهل بن زیاد،عن محمد بن سلیمان،عن علی بن إبراهیم عن عبد اللّه بن سنان،عن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علی العباد النبی،و الحجة فیما بین العباد و بین اللّه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بعض أصحابه،رفعه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 اللّه للعباد شیئا أفضل من العقل،فنوم العاقل أفضل من سهر الجاهل،و إقامة العاقل أفضل من شخوص الجاهل و لا بعث اللّه نبیا و لا رسولا حتی یستکمل العقل،و یکون عقله أفضل من جمیع عقول أمته و ما یضمر النبی صلی اللّه علیه و آله فی نفسه أفضل من اجتهاد المجتهدین،و ما أدی العبد فرائض اللّه حتی عقل عنه،و لا بلغ جمیع العابدین فی فضل عبادتهم ما بلغ العاقل،و العقلاء هم أولو الألباب، الذین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یَذَّکَّرُ إِلاّ أُولُوا الْأَلْبابِ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محمد،عن معلی بن محمد،عن الوشاء عن المثنی الحناط،عن قتیبة الأعشی،عن ابن أبی یعفور،عن مولی لبنی شیبان،عن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قائمنا وضع اللّه یده علی رؤوس العباد فجمع بها عقولهم و کملت به أحلامهم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؛نیز در سوره بقره،</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تَلْبِسُوا الْحَقَّ بِالْباطِلِ وَ تَکْتُمُوا الْحَقَّ وَ أَنْتُمْ تَعْلَمُونَ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حافظ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اشاره به آیه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آیه بالا و این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أَقِیمُوا الصَّلاةَ وَ آتُوا الزَّکاةَ وَ ارْکَعُوا مَعَ الرّاکِعِینَ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یونس،</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یَدْعُوا إِلی دارِ السَّلامِ وَ یَهْدِی مَنْ یَشاءُ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غافر،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یا قَوْمِ ما لِی أَدْعُوکُمْ إِلَی النَّجاةِ وَ تَدْعُونَنِی 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نساء،</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فَوْقَهُمُ الطُّورَ بِمِیثاقِهِمْ وَ قُلْنا لَهُمُ ادْخُلُوا الْبابَ سُجَّداً وَ قُلْنا لَهُمْ لا تَعْدُوا فِی السَّبْتِ وَ أَخَذْنا مِنْهُمْ مِیثاقاً غَلِیظاً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مائده،</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ادْخُلُوا الْأَرْضَ الْمُقَدَّسَةَ الَّتِی کَتَبَ اللّهُ لَکُمْ وَ لا تَرْتَدُّوا عَلی أَدْبارِکُمْ فَتَنْقَلِبُوا 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بقره،</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تَلْبِسُوا الْحَقَّ بِالْباطِلِ وَ تَکْتُمُوا الْحَقَّ وَ أَنْتُمْ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بقره،</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کُلُوا مِنْ طَیِّباتِ ما رَزَقْناکُمْ وَ اشْکُرُوا لِلّهِ إِنْ کُنْتُمْ إِیّاهُ تَعْبُدُونَ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حج،</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ارْکَعُوا وَ اسْجُدُوا وَ اعْبُدُوا رَبَّکُمْ وَ افْعَلُوا الْخَیْرَ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انعام،</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 ذلِکُمْ وَصّاکُمْ بِهِ لَعَلَّکُمْ تَتَّقُونَ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العمال،متقی هندی،ج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؛تاریخ مدینه دمشق،ابن عساکر،ج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؛الموضوعات،ابن جوزی،ج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؛لسان المیزان،ابن حجر عسقلانی،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استقر أهل الجنة قالت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ألیس وعدتنی أن تزیننی برکنین من أرکانک؟قال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أزینک بالحسن و الحسین؟فماست الجنة میسا کما یمیس العروس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أنس عنه صلی اللّه علیه و آله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اشتاقت الجنة إلی علی و عمار و سلمان و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السرائر،ابن إدریس حلی،ج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عن أبیه،قال قال رسول اللّه، صلی اللّه علیه و آله،أحشر یوم القیامة علی البراق،و تحشر فاطمة ابنتی علی ناقتی العضباء القصواء،و یحشر هذا البلال علی ناقة من نوق الجنة،یؤذن أشهد أن لا إله إلا اللّه،و أن محمدا رسول اللّه،فإذا نادی کسی حلة من حلل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الواعظین،فتال نیشابوری،ص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الجنة لا شوق إلی سلمان من سلمان إلی الجنة و ان الجنة لا عشق لسلمان من سلمان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عوالی اللئالی،احسائی،ج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مستدرک سفینة البحار،شیخ علی النمازی،ج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صلی اللّه علیه و آله؛إن الجنة لأعشق لسلمان من سلمان للجنة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مولد فاطمة لابن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اشتاقت الجنة إلی أربع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بنت عمران،و آسیة بنت مزاحم زوجة فرعون و هی زوجة النبی صلی اللّه علیه و آله فی الجنة،و خدیجة بنت خویلد زوجة النبی صلی اللّه علیه و آله فی الدنیا و الاخرة،و فاطمة بنت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 آزادی است از این عبارت امیر مومنان در خطبه 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امالی،شیخ صدوق،ص </w:t>
      </w:r>
      <w:r>
        <w:rPr>
          <w:rFonts w:eastAsia="IRNazanin" w:cs="IRNazanin"/>
          <w:color w:val="111111"/>
          <w:sz w:val="28"/>
          <w:szCs w:val="28"/>
          <w:lang w:bidi="fa-IR"/>
        </w:rPr>
        <w:t>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الخالق فی أنفسهم،و وضع ما دونه فی أعینهم،فهم و الجنة کمن رآها،فهم فیها متکئون،و هم و النار کمن رآها،فهم فیها معذبون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است به حدیث الاحتجاج،شیخ طبرسی،ج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سلمان،صدق سلمان،من اراد ان ینظر إلی رجل نور اللّه قلبه بالایمان،فلینظر إلی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؛الاصول الاصلیه،فیض قاسانی، 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اللّه،علیه السلام،یقول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اللّه،صلی اللّه علیه و آله،صلی بالناس الصبح،فنظر إلی شاب فی المسجد و هو یخفق و یهوی برأسه،مصفرا لونه،قد نحف جسمه و غارت عیناه فی رأسه،فقال له رسول اللّه،صلی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 یا فلان؟قال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یا رسول اللّه موقنا،فعجب رسول اللّه،صلی اللّه علیه و آله،من قوله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یقین حقیقة فما حقیقة یقینک؟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یقینی یا رسول اللّه هو الذی أحزننی و أسهر لیلی و أظمأ هواجری فعزفت نفسی عن الدنیا و ما فیها حتی کأنی أنظر إلی عرش ربی و قد نصب للحساب و حشر الخلائق لذلک و أنا فیهم و کأنی أنظر إلی أهل الجنة،یتنعمون فی الجنة و یتعارفون و علی الارائک متکئون و کأنی أنظر إلی أهل النار و هم فیها معذبون مصطرخون و کأنی الآن أسمع زفیر النار،یدور فی مسامعی،فقال رسول اللّه،صلی اللّه علیه و آله،لاصحابه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عبد نور اللّه قلبه بالایمان،ثم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ما أنت علیه،فقال 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اللّه لی یا رسول اللّه أن ارزق الشهادة معک،فدعا له رسول اللّه،صلی اللّه علیه و آله،فلم یلبث أن خرج فی بعض غزوات النبی صلی اللّه علیه و آله فاستشهد بعد تسعة نفر و کان هو العاشر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خصائص الأئمة،شریف رضی،ص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میثم یمر فی السبخة بنخلة فیضرب بیده علیها،و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نخلة ما غذیت إلا لی،و کان یقول لعمرو بن حریث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جاورتک فأحسن جواری،فکان عمرو یری أنه یشتری عنده دارا أو ضیعة له بجنب ضیعته فکان عمرو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سأفعل،فأرسل الطاغیة عبید اللّه بن زیاد إلی عریف میثم یطلبه منه فأخبره أنه بمکة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تأتنی به لاقتلنک فأجله أجلا و خرج العریف إلی القادسیة ینتظر میثما،فلما قدم میثم أخذ بیده فأتی به عبید اللّه بن زیاد، فلما أدخله علیه،قال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میثم؟قال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نعم،إبرأ من أبی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إبرأ من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أفعل؟قال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 اللّه أقتلک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انه قد کان یقال لی إنک ستقتلنی،و تصلبنی علی باب عمرو بن حریث،فإذا کان الیوم الثالث إبتدر من منخری دم عبیط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بصلبه علی باب عمرو بن حریث،فقال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سلونی،سلونی‌و هو مصلوب‌قبل أن أموت،فواللّه لاحدثنکم ببعض ما یکون من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سأله الناس و حدثهم أتاه رسول من إبن زیادلعنه اللّه‌فألجمه بلجام من شریط،فهو أول من ألجم بلجام هو مصلوب،ثم أنفذ إلیه من وجأ جوفه حتی مات فکانت هذه من دلائل أمیر المؤمنین علیه السلام</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bookmarkStart w:id="631" w:name="pg6294_44612"/>
    </w:p>
    <w:p>
      <w:pPr>
        <w:pStyle w:val="Heading2"/>
        <w:numPr>
          <w:ilvl w:val="1"/>
          <w:numId w:val="1"/>
        </w:numPr>
        <w:rPr/>
      </w:pPr>
      <w:bookmarkStart w:id="632" w:name="__RefHeading___Toc2152367_237004111"/>
      <w:bookmarkStart w:id="633" w:name="_Toc233"/>
      <w:bookmarkEnd w:id="631"/>
      <w:bookmarkEnd w:id="632"/>
      <w:r>
        <w:rPr>
          <w:rtl w:val="true"/>
        </w:rPr>
        <w:t>کتابنامه و فهرست ها</w:t>
      </w:r>
      <w:bookmarkEnd w:id="633"/>
    </w:p>
    <w:p>
      <w:pPr>
        <w:pStyle w:val="Heading3"/>
        <w:numPr>
          <w:ilvl w:val="2"/>
          <w:numId w:val="1"/>
        </w:numPr>
        <w:rPr/>
      </w:pPr>
      <w:bookmarkStart w:id="634" w:name="__RefHeading___Toc2152369_237004111"/>
      <w:bookmarkStart w:id="635" w:name="_Toc234"/>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مجید،ترجمه استاد حسین انصاریان،اسوه،تهران،</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البلاغه،تحقیق محمد ابو الفضل ابراهیم،دار احیاء الکتب العربیة،قم،بی‌تا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جمهور الاحسائی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اللئالی العزیزیة فی الاحادیث الدینیة،تحقیق شهاب الدین مرعشی نجفی و مجتبی عراقی،بی‌نا،چ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 حلی،ابی جعفر محمد بن منصور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سرائر،تحقیق گروهی از محققین،جامعه مدرسین،قم،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 حلی،ابی جعفر محمد بن منصور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مستطرفات السرائر،تحقیق گروهی از محققین،مؤسسه نشر اسلامی،چ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قمی،ابو الحسن علی بن حسین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 تحقیق و نشر مدرسه امام مهدی،قم،بی‌تا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جوزی،علی</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موضوعات،تحقیق عبد الرحمن محمد عثمان،المکتبة السلفیة،چ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،مدینه،</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شرح صحیح البخاری،دار المعرفة، بیروت،بی‌تا</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المیزان،مؤسسة الاعلمی،چ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اندلسی،علی بن احمد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المحلی،تحقیق أحمد محمد شاکر،دار الفکر،بیروت،بی‌تا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دمشقی،محمد بن احمد دمشقی باعونی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المطالب فی مناقب الامام الجلیل علی بن أبی طالب،تحقیق محمد باقر محمودی،مجمع إحیاء الثقافة الاسلامیة،چ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الکبری،دار صادر،بیروت،بی‌تا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سروی مازندرانی،ابو چعفر رشید الدین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العلماء،قم،بی‌نا،بی‌تا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مازندرانی،ابو جعفر رشید الدین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طالب،تحقیق جمعی از اساتید نجف،مکتبة الحیدریة،نجف،</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مدینة دمشق،تحقیق علی شیری،دار الفکر،بیروت،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حلی،احمد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 و نجاح الساعی،تحقیق احمد موحدی قمی،نشر وجدانی،قم،بی‌تا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قمی،جعفر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الزیارات،تحقیق جواد قیومی و دیگران،مؤسسه نشر فقاهت،چ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معصوم،صدر الدین السید علی خان المدنی الشیرازی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الدرجات الرفیعة فی طبقات الشیعة،بصیرتی،چ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بحرانی،کمال الدین میثم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مئة کلمة،تحقیق میر جلال الدین حسینی ارموی محدث،جامعه مدرسین حوزه علمیه قم،قم،بی‌تا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الطالبیین،تحقیق کاظم مظفر،مکتبة الحیدریة،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،نجف،بی‌تا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یعقوب بن جعفر بن وهب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 موسسه نشر فرهنگ اهل بیت،قم،بی‌تا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اربلی،علی بن عیسی بن أبی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فی معرفة الائمة،دار الاضواء،چ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البرقی،أحمد بن 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المحاسن،تحقیق سید جلال الدین حسینی،دار الکتب الاسلامیة،قم،بی‌تا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امام،مؤسسه تنظیم و نشر آثار امام خمینی،چ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تهران،</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نشر موسسه امام مهدی،چ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عاملی،سید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لواعج الاشجان فی مقتل الحسین،نشر بصیرتی،قم،بی‌تا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انصاری،خواجه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میدان،کتابخانه طهوری،تهران،بی‌تا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شریف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الامام الحسین بن علی دراسة و تحلیل،الادب،چ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باقلانی،أبی بکر محمد بن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إعجاز القرآن،تحقیق احمد صقر،دار المعارف،چ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،مصر،بی‌تا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بحرانی،سید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الابرار فی احوال محمد و آله الاطهار،تحقیق غلام رضا مولانا بحرانی،موسسه معارف اسلامیه،چ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،بی‌جا،</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بخاری،محمد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بخاری،دار الفکر،بیروت،</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بغدادی،محمد بن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المحبر ورقة الاصل الخطیة،بی‌نا،بی‌تا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 دمیاطی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اعانة الطالبین،دار الفکر،چ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مغربی،نعمان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الاسلام،تحقیق آصف بن علی أصغر فیضی،دار المعارف،مصر،</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مغربی،نعمان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الاخبار فی فضائل الائمة الاطهار، تحقیق سید محمد حسینی جلالی،موسسه نشر اسلامی،قم،بی‌تا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جزائری،النور المبین فی قصص الانبیاء و المرسلین،بی‌نا،بی‌تا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جزائری،سید نعمت اللّه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البراهین فی أخبار السادة الطاهرین،تحقیق سید رجائی،مؤسسه نشر اسلامی،چ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علما،مجموعة وفیات الائمة ویلیه وفاة السیدة زینب،دار البلاغه،چ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حائری،محمد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الطوبی،مکتبة الحیدریة،نجف،بی‌تا</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شیرازی،خواجه شمس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حافظ،تصحیح دکتر قزوینی و غنی،مقدمه دکتر حسین الهی قمشه‌ای،محمد،چ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فی أصول الأئمة،تحقیق محمد بن محمد حسین القائینی، مؤسسه معارف اسلامی امام رضا،چ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عاملی،محمد بن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نشر موسسه آل البیت لاحیاء التراث،چ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عاملی،محمد بن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السنیة فی الاحادیث القدسیة،نشر مفید،قم،بی‌تا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حرانی،ابن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عن آل الرسول،تحقیق علی اکبر غفاری، موسسه نشر اسلامی،چ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حلی،یحیی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للشرایع،تحقیق گروهی از محققین،موسسه سید الشهدا،قم،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بغدادی،ابو العباس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الاسناد،تحقیق و نشر موسسه آل البیت لاحیاء التراث،چ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خمینی،سید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تحریرات فی الاصول،تحقیق و نشر مؤسسه تنظیم و نشر آثار امام خمینی،چ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خمینی،سید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الکریم مفتاح احسن الخزائن الالهیة،تحقیق و نشر مؤسسه تنظیم و نشر آثار امام خمینی،تهران،</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خوئی،سید ابو القاسم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الرجال الحدیث و تفصیل طبقات الرواة،تحقیق گروهی از محققین،بی‌نا،بی‌جا،چ </w:t>
      </w:r>
      <w:r>
        <w:rPr>
          <w:rFonts w:eastAsia="IRNazanin" w:cs="IRNazanin"/>
          <w:color w:val="111111"/>
          <w:sz w:val="28"/>
          <w:szCs w:val="28"/>
          <w:lang w:bidi="fa-IR"/>
        </w:rPr>
        <w:t>1413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خوئی،سید ابو القاسم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الصالحین،مدینة العلم،قم،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امثال و حکم،امیر کبیر،چ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راضی،شیخ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النجاة فی تتمة المراجعات،بی‌نا،بی‌تا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المفردات فی غریب القرآن،دفتر نشر کتاب،چ </w:t>
      </w:r>
      <w:r>
        <w:rPr>
          <w:rFonts w:eastAsia="IRNazanin" w:cs="IRNazanin"/>
          <w:color w:val="111111"/>
          <w:sz w:val="28"/>
          <w:szCs w:val="28"/>
          <w:lang w:bidi="fa-IR"/>
        </w:rPr>
        <w:t>1404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راوندی،قطب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الجرائح،تحقیق و نشر مؤسسه امام مهدی،قم،بی‌تا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راوندی،قطب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الدعوات،تحقیق و نشر مدرسه امام مهدی،چ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بحث اصول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الفکر،قم،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شیرازی،شیخ مصلح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690</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گلستان سعدی،تصحیح محمد علی فروغی،مقدمه عباس اقبال،محمد،چ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 عامری کوفی،أبو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 الهلالی،تحقیق محمد باقر انصاری زنجانی خوئینی،بی‌نا،بی‌جا،بی‌تا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بهامشه القرآن الکریم مع تفسیر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المعرفة،چ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سیوطی،جلال الدین عبد الرحمن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الصغیر،چ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الفکر،بیروت،</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اللهوف فی قتلی الطفوف،دار الاضواء،چ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طرائف،خیام،چ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طاووس،سید رضی الدین علی بن موسی جعفر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اللهوف فی قتلی الطفوف،دار الاضواء،چ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طاووس،سید رضی الدین علی بن موسی بن جعفر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 الاعمال،تحقیق جواد قیومی اصفهانی،مرکز مطالعات و تحقیقات اسلامی،چ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الائمة،تحقیق محمد هادی امینی،مرکز تحقیقات اسلامی آستان قدس رضوی،مشهد،</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حسین موسوی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 تحقیق طه محمد زینی،نشر بصیرتی،قم،بی‌تا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رضی،أبو الحسن محمد بن الحسین بن موسی موسوی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البلاغه،تحقیق شیخ محمد عبده،دار المعرفه،بیروت،بی‌تا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الدین،محمد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دراسات فی نهج البلاغه،دار الزهرا،چ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وضوء النبی،ناشر مؤلف،چ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شهریار،سید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دیوان شهریار،زرین و نگاه،چ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تهران،</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اول،محمد بن مکی بن محمد بن حامد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سنگی،بی‌نا،</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مسالک الافهام،تحقیق و نشر مؤسسه معارف اسلامی،چ </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ثانی،زین الدین بن علی بن أحمد عاملی جبعی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الشهید الثانی،بصیرتی،قم،بی‌تا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ثانی،زین الدین بن علی بن أحمد عاملی جبعی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منیة المرید فی ادب المفید و المستفید،تحقیق رضا مختاری،مرکز مطالعات و تحقیقات اسلامی،چ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الغطاء،مهدوی،اصفهان،بی‌تا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الرجال،تحقیق میرداماد،محمد باقر حسینی،مهدی رجائی،مؤسسه آل البیت،قم،بی‌تا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امالی،تحقیق موسسه بعثت،دار الثقافة،چ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المتهجد،موسسة فقه الشیعة،چ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طوسی،أبی جعفر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التبیان فی تفسیر القرآن، تحقیق احمد حبیب قصیر العاملی،مکتب الاعلام الاسلامی،چ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،بی‌جا،</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طوسی،أبی جعفر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الفهرست،تحقیق جواد قیومی،مؤسسة نشر الفقاهة،چ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،بی‌جا،</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بهائی،بهاء الدین محمد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کشکول،فراهانی،تهران،بی‌تا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التوحید،تحقیق سید هاشم حسینی تهرانی،جامعه مدرسین حوزه علمیه قم،</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المقنع،تحقیق و نشر مؤسسه امام هادی،قم،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الاعمال،انتشارات رضی،چ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النعمة،تحقیق علی اکبر غفاری،موسسه نشر اسلامی، 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الفقیه،تحقیق علی اکبر غفاری،جامعه مدرسین حوزه علمیه قم،چ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صدوق،ابو جعفر محمد بن علی بن حسین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امالی،تحقیق و نشر موسسه بعثت،چ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،قم،ق </w:t>
      </w:r>
      <w:r>
        <w:rPr>
          <w:rFonts w:eastAsia="IRNazanin" w:cs="IRNazanin"/>
          <w:color w:val="111111"/>
          <w:sz w:val="28"/>
          <w:szCs w:val="28"/>
          <w:lang w:bidi="fa-IR"/>
        </w:rPr>
        <w:t>1413</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صدوق،ابو جعفر محمد بن علی بن حسین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الشرایع،مکتبة الحیدریة،نجف،</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طبرسی،امین الاسلام أبی علی فضل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فی تفسیر القرآن،تحقیق گروهی از محققین،مؤسسه اعلمی للمطبوعات،بیروت،چ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الکافی،تحقیق علی اکبر غفاری،دار الکتب الاسلامیه،قم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فی معرفة حجج اللّه علی عباد،تحقیق موسسه ال البیت لتحقیق التراث،دار المفید،قم،بی‌تا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مفید،ابو عبد اللّه محمد بن محمد بن نعمان بن عبد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الاختصاص،تحقیق علی اکبر غفاری،جامعه مدرسین حوزه علمیه قم،قم،بی‌تا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مفید،الاختصاص،تحقیق علی اکبر غفاری،جامعه مدرسین حوزه علمیه قم،قم،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 شامی،محمد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 فی سیرة خیر العباد، تحقیق شیخ عادل احمد عبد الموجود،دار الکتب العلمیة،بیروت،</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طباطبایی،سید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القرآن،موسسه نشر اسلامی،قم،بی‌تا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طبرانی،سلیمان بن أحمد بن أیوب لخمی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الکبیر،تحقیق حمدی عبد المجید السلفی،مکتبه ابن تیمیه،چ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،قاهره،بی‌تا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طبرسی،أبی الفضل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الانوار فی غرر الاخبار،با مقدمه صالح جعفری،مکتبة الحیدریة،چ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،نجف،</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طبرسی،احمد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احتجاج،تحقیق محمد باقر الخرسان،دار النعمان،نجف،</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طبرسی،أبو علی فضل بن حسن،معروف به امین الاسلام و امین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فی تفسیر القرآن،تحقیق گروهی از محققین،مؤسسه اعلمی للمطبوعات،چ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طبرسی،رضی الدین أبو نصر حسن بن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انتشارات شریف رضی،چ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طبری،ابی جعفر محمد بن جریر بن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اوایل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الامامة،تحقیق بخش تحقیقات اسلامی موسسه بعثت،موسسه بعثت،قم،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طبری،عماد الدین أبی جعفر محمد بن أبی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تحقیق جواد قیومی اصفهانی،موسسه نشر اسلامی،چ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عاملی،سید جعفر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من سیرة النبی الاعظم،دار الهادی،چ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عجلونی الجراحی،اسماعیل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الخفاء و مزیل الالباس، دار الکتب العلمیة،چ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حویزی،شیخ عبد العلی بن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الثقلین،تحقیق سید هاشم رسولی محلاتی،موسسه اسماعیلیان،چ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سبا و اساطیر أخری،توحید،چ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بی‌جا،</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المدرستین،موسسه النعمان،بیروت،</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الأولیاء،تصحیح رینولد آلن نیکلسون،لوزاک، لندن،</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الرسالة السعدیة،تحقیق عبد الحسین محمد علی بقال،کتابخانه عمومی آیت اللّه العظمی مرعشی نجفی،چ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الاقوال،مطبعة الحیدریة،نجف،</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حلی،جمال الدین حسن بن یوسف بن علی بن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الفقهاء،مکتب الرضوی لاحیاء الآثار الجعفریة،بی‌جا،بی‌تا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حلی،جمال الدین حسن بن یوسف بن علی بن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مختلف الشیعة،تحقیق گروهی از محققین،موسسه نشر اسلامی،چ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اللیثی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الحکم و المواعظ،تحقیق حسین حسنی بیرجندی،دار الحدیث،چ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یونس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إلی مستحقی التقدیم،تحقیق محمد باقر بهبودی،المکتبة المرتضویة لاحیاء آلآثار الجعفریة،چ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،بی‌جا،</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القمی،تصحیح سید طیب جزایری،مؤسسه دار الکتاب،چ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الواعظین،تحقیق السید محمد مهدی السید حسن الخرسان،انتشارات رضی،قم،بی‌تا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المحققین،فرزند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إیضاح الفوائد،تحقیق کرمانی و دیگران،نشر به امر آیة اللّه سید محمود شاهرودی به نفقه حاج محمد کوشانپور،چ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قاسانی،محمد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الأصلیة،سازمان چاپ دانشگاه، تهران،</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کاشانی،ملا محسن محمد بن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السنیة،شارح سید نعمت اللّه جزایری،مخطوط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 فیلم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آستان 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حنفی،سلیمان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لذوی القربی،تحقیق سید علی جمال اشرف حسینی،دار الاسوه،چ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کوفی،ابراهیم بن محمد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الغارات،تحقیق جلال الدین محدث،قم، بی‌نا،بی‌تا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محققین موسسه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الجواد علیه السلام،زیر نظر ابو القاسم خزعلی،موسسه ولی عصر،چ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مازندرانی،ملا محمد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الکافی،بی‌نا،بی‌جا،بی‌تا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هندی،علی بن حسام الدین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العمال،تحقیق بکری حیانی،صفوة السقا،مؤسسه الرساله،بیروت،</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مجلسی،محمد باقر بن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الانوار،موسسة الوفاء،بیروت،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 فی احکام القرآن،تحقیق محمد باقر بهبودی، مکتبة المرتضویة لاحیاء الاثار الجعفریة،بی‌تا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حلی،شیخ جعفر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شرائع الاسلام فی مسائل الحلال و الحرام،تحقیق سید صادق شیرازی،انتشارات استقلال،چ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داماد،محمد باقر بن میر حسینی أسترابادی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النجاة و عیون المسائل،مکتبه سید داماد،بی‌جا،بی‌تا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الایام،بصیرتی،قم،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نوری،میرزا حسین بن محمد تقی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و مستنبط المسائل،تحقیق و نشر مؤسسه آل البیت لاحیاء التراث،قم،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نامه لقمان،دار الحدیث،چ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الحکمة،دار الحدیث،قم،</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السعادة فی مستدرک نهج البلاغة،دار التعارف للمطبوعات،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فارسی،امیر کبیر،چ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مناوی،محمد عبد الروؤف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القدیر شرح الجامع الصغیر،تحقیق احمد عبد السلام،دار الکتب العلمیة،چ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امام جعفر صادق</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الشریعة،موسسه اعلمی،چ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بجنوردی،محمد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بزرگ اسلامی،مرکز دائرة المعارف بزرگ اسلامی،چ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مولوی،جلال الدین محمد 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معنوی،تصحیح قوام الدین خرمشاهی،دوستان،چ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نجفی،شیخ 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الکلام،تحقیق شیخ عباس قوجانی، دار الکتب الاسلامیة،قم چ </w:t>
      </w:r>
      <w:r>
        <w:rPr>
          <w:rFonts w:eastAsia="IRNazanin" w:cs="IRNazanin"/>
          <w:color w:val="111111"/>
          <w:sz w:val="28"/>
          <w:szCs w:val="28"/>
          <w:lang w:bidi="fa-IR"/>
        </w:rPr>
        <w:t>1365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نراقی،ملا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معراج السعاده،ندای اسلام،چ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،مشهد،</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نسائی،احمد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نسائی،دار الفکر،چ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شاهرودی،علی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سفینة البحار،تحقیق حسن نمازی، موسسه نشر اسلامی،قم،</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هاوکینگ،ویلیام استفن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تاریخچه زمان از زمان وقوع انفجار بزرگ تا تشکیل سیاهچاله‌ها،ترجمه حبیب اللّه دادفرما،کیهان،تهران،چ </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الحموی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البلدان،دار إحیاء التراث العربی،بیروت،</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الجنان،نسخه چاپ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شخصی مؤلف</w:t>
      </w:r>
      <w:r>
        <w:rPr>
          <w:rFonts w:eastAsia="IRNazanin" w:cs="IRNazanin"/>
          <w:color w:val="111111"/>
          <w:sz w:val="28"/>
          <w:szCs w:val="28"/>
          <w:rtl w:val="true"/>
          <w:lang w:bidi="fa-IR"/>
        </w:rPr>
        <w:t>).</w:t>
      </w:r>
      <w:bookmarkStart w:id="636" w:name="pg6294_44637"/>
    </w:p>
    <w:p>
      <w:pPr>
        <w:pStyle w:val="Heading3"/>
        <w:numPr>
          <w:ilvl w:val="2"/>
          <w:numId w:val="1"/>
        </w:numPr>
        <w:rPr/>
      </w:pPr>
      <w:bookmarkStart w:id="637" w:name="__RefHeading___Toc2152371_237004111"/>
      <w:bookmarkStart w:id="638" w:name="_Toc235"/>
      <w:bookmarkEnd w:id="636"/>
      <w:bookmarkEnd w:id="637"/>
      <w:r>
        <w:rPr>
          <w:rtl w:val="true"/>
        </w:rPr>
        <w:t>نمایه اعلام و القاب</w:t>
      </w:r>
      <w:bookmarkEnd w:id="638"/>
    </w:p>
    <w:p>
      <w:pPr>
        <w:pStyle w:val="BookText"/>
        <w:rPr/>
      </w:pP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بیت،آل محمد</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ابو الفتوح رازی</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ابو خالد کابلی</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ابو قبیس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آخوند کاشی</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آقا رحیم</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اصحاب حضرت سید الشهدا</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اصحاب حل و عقد</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 اللّه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الرضا،امام هشتم</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عصر،دوازدهمین امام، امام زمان</w:t>
      </w:r>
      <w:r>
        <w:rPr>
          <w:rFonts w:eastAsia="IRNazanin" w:cs="IRNazanin"/>
          <w:color w:val="111111"/>
          <w:sz w:val="28"/>
          <w:szCs w:val="28"/>
          <w:rtl w:val="true"/>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المؤمنین،امیر مومنان علی بن ابی طالب</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آیت اللّه العظمی آقا سید محمد فشارکی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p>
    <w:p>
      <w:pPr>
        <w:pStyle w:val="BookText"/>
        <w:rPr/>
      </w:pPr>
      <w:r>
        <w:rPr>
          <w:rFonts w:ascii="IRNazanin" w:hAnsi="IRNazanin" w:eastAsia="IRNazanin"/>
          <w:color w:val="111111"/>
          <w:sz w:val="28"/>
          <w:sz w:val="28"/>
          <w:szCs w:val="28"/>
          <w:rtl w:val="true"/>
          <w:lang w:bidi="fa-IR"/>
        </w:rPr>
        <w:t>آیت اللّه العظمی حائری</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آیت اللّه العظمی کلباسی</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اینشتین</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بازار تهران</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بازار کوفه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سید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محمد حسین</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بوسنی هرزگوین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تربت حیدریه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تربتی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ملا عباس</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ترکستان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تیمور گورکانی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تیره اموی</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جنگ احزاب</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جنگ ایران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جنگ تبوک</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جنگ حنین</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حر بن یزید</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حزب کمونیست</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حضرت اسحاق</w:t>
      </w:r>
      <w:r>
        <w:rPr>
          <w:rFonts w:eastAsia="IRNazanin" w:cs="IRNazanin"/>
          <w:color w:val="111111"/>
          <w:sz w:val="28"/>
          <w:szCs w:val="28"/>
          <w:rtl w:val="true"/>
          <w:lang w:bidi="fa-IR"/>
        </w:rPr>
        <w:t>:</w:t>
      </w:r>
      <w:r>
        <w:rPr>
          <w:rFonts w:eastAsia="IRNazanin" w:cs="IRNazanin"/>
          <w:color w:val="111111"/>
          <w:sz w:val="28"/>
          <w:szCs w:val="28"/>
          <w:lang w:bidi="fa-IR"/>
        </w:rPr>
        <w:t>281</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اسماعیل</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حضرت خدیجه کبری</w:t>
      </w:r>
      <w:r>
        <w:rPr>
          <w:rFonts w:eastAsia="IRNazanin" w:cs="IRNazanin"/>
          <w:color w:val="111111"/>
          <w:sz w:val="28"/>
          <w:szCs w:val="28"/>
          <w:rtl w:val="true"/>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حضرت عمران</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حضرت مریم</w:t>
      </w:r>
      <w:r>
        <w:rPr>
          <w:rFonts w:eastAsia="IRNazanin" w:cs="IRNazanin"/>
          <w:color w:val="111111"/>
          <w:sz w:val="28"/>
          <w:szCs w:val="28"/>
          <w:rtl w:val="true"/>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حضرت یحیی</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حضرت یعقوب</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خاقانی شروانی</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خسرو دهلوی</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دختران شعیب</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دریاچه آلسدر</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دریاچه آرال</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دعای جوشن کبیر</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دهلی</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دولت آمریکا</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رستم دستان</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اسلام،پیامبر،محمد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مصر</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سلسله تیموریان</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سهل بن حنیف انصاری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سید جمال الدین اسدآبادی</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سید محمد باقر حجت الاسلام</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سید موسی خوانساری</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پهلوی</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شاه اردن</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ذی الجوشن</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شورای شش نفره</w:t>
      </w:r>
      <w:r>
        <w:rPr>
          <w:rFonts w:eastAsia="IRNazanin" w:cs="IRNazanin"/>
          <w:color w:val="111111"/>
          <w:sz w:val="28"/>
          <w:szCs w:val="28"/>
          <w:rtl w:val="true"/>
          <w:lang w:bidi="fa-IR"/>
        </w:rPr>
        <w:t>:</w:t>
      </w:r>
      <w:r>
        <w:rPr>
          <w:rFonts w:eastAsia="IRNazanin" w:cs="IRNazanin"/>
          <w:color w:val="111111"/>
          <w:sz w:val="28"/>
          <w:szCs w:val="28"/>
          <w:lang w:bidi="fa-IR"/>
        </w:rPr>
        <w:t>427</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شیخ جعفر</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شیخ سلیمان قندوزی</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شیخ عبد الکریم حائری</w:t>
      </w:r>
      <w:r>
        <w:rPr>
          <w:rFonts w:eastAsia="IRNazanin" w:cs="IRNazanin"/>
          <w:color w:val="111111"/>
          <w:sz w:val="28"/>
          <w:szCs w:val="28"/>
          <w:rtl w:val="true"/>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شیخ فضل اللّه</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شیخ محمد حسن نجفی</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صهیونیست</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محمد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عبد الرحمان بن عوف</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عبد اللّه ذو البجادین</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غزنوی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فضیل عیاض</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محسن</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قاسم بن الحسن</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قوم سبأ</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کبیر</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کفایی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گودال قتلگاه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لقمان حکیم</w:t>
      </w:r>
      <w:r>
        <w:rPr>
          <w:rFonts w:eastAsia="IRNazanin" w:cs="IRNazanin"/>
          <w:color w:val="111111"/>
          <w:sz w:val="28"/>
          <w:szCs w:val="28"/>
          <w:rtl w:val="true"/>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باقر</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مختار ثقفی</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مرحوم بدیع</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نائینی</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شهید مرتضی</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ملا محمد بهاری</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میثم تمّار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میرزا بدیع درب امامی</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میرزا حسن نائینی</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میرزا علی آقای شیرازی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میرفندرسکی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هامبورگ</w:t>
      </w:r>
      <w:r>
        <w:rPr>
          <w:rFonts w:eastAsia="IRNazanin" w:cs="IRNazanin"/>
          <w:color w:val="111111"/>
          <w:sz w:val="28"/>
          <w:szCs w:val="28"/>
          <w:rtl w:val="true"/>
          <w:lang w:bidi="fa-IR"/>
        </w:rPr>
        <w:t>:</w:t>
      </w:r>
      <w:r>
        <w:rPr>
          <w:rFonts w:eastAsia="IRNazanin" w:cs="IRNazanin"/>
          <w:color w:val="111111"/>
          <w:sz w:val="28"/>
          <w:szCs w:val="28"/>
          <w:lang w:bidi="fa-IR"/>
        </w:rPr>
        <w:t>8</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161</w:t>
      </w:r>
      <w:bookmarkStart w:id="639" w:name="pg6294_44647"/>
    </w:p>
    <w:p>
      <w:pPr>
        <w:pStyle w:val="Heading3"/>
        <w:numPr>
          <w:ilvl w:val="2"/>
          <w:numId w:val="1"/>
        </w:numPr>
        <w:rPr/>
      </w:pPr>
      <w:bookmarkStart w:id="640" w:name="__RefHeading___Toc2152373_237004111"/>
      <w:bookmarkStart w:id="641" w:name="_Toc236"/>
      <w:bookmarkEnd w:id="639"/>
      <w:bookmarkEnd w:id="640"/>
      <w:r>
        <w:rPr>
          <w:rtl w:val="true"/>
        </w:rPr>
        <w:t>فهرست اشعار متن</w:t>
      </w:r>
      <w:bookmarkEnd w:id="641"/>
    </w:p>
    <w:p>
      <w:pPr>
        <w:pStyle w:val="BookText"/>
        <w:rPr/>
      </w:pPr>
      <w:r>
        <w:rPr>
          <w:rFonts w:ascii="IRNazanin" w:hAnsi="IRNazanin" w:eastAsia="IRNazanin"/>
          <w:color w:val="111111"/>
          <w:sz w:val="28"/>
          <w:sz w:val="28"/>
          <w:szCs w:val="28"/>
          <w:rtl w:val="true"/>
          <w:lang w:bidi="fa-IR"/>
        </w:rPr>
        <w:t>آب چو از جوی اوست آب حیات است،</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آتش شهوت به آب طاعت بنشان،</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اختلاف از بینشان بیرون شدی،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اختیار عالمی در دست تست،</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از بوسه تو خاک زمین قدر لعل یافت،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از پریدن‌های رنگ و از تپیدن‌های دل،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از تمام رادمردان برتری،</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از چه باشد ای جهانی را پناه،</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از چه باشد جامه تو وصله‌دار؟،</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از خانه کعبه چه می‌طلبی،</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از من بگوی حاجی مردم گزای را،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از موج بلا ایمن گردی،</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از نظر گه گفتشان شد مختلف،</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آفت ذهن و فطنت از لقمه‌ست،</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آفتاب معرفت را نقل نیست،</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آن دلی کو مطلع مهتاب‌هاست،</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آن صنمی کز غمش دل تو فگار است،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آن یکی دالش لقب داد آن الف،</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أنا قتلت السید المحجبا،</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اندر صدف دو جهان نبود،</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آن که یوسف به زر ناسره بفروخته بود،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آنگه که رسی به کرانه دل،</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او ز تو رو در کشد،ای پر ستیز،</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أوقر رکابی فضة و ذهبا،</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ای از تو خرابی خانه دل،</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ای امیر تیز رأی و تیز هوش،</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این عبادت‌ها که ما کردیم خوبش کاسبی است،</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ای برادر،سیرت زیبا بیار،</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ای بسا ابلیس آدم رو که هست،</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ای دهان،تو خود دهانه دوزخی،</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این دهان بربند تا بینی عیان،</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این دیدة شوخ می‌برد دل به کمند،</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با علی گفتا یکی در رهگذار،</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بر رفته و ناآمده بنیاد مکن،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بری از بیم و امیدی بری از چون و چرایی،</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بری از رنج و گدازی بری از درد و نیازی،</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بسته این دیو ریو بیهده کار است،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بقا که نیست در او حاصلی همه هیچ است،</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بند بگسل باش آزاد ای پسر،</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بندها را بگسلد وز تو گریز،</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به خانه‌ای که ره جان نمی‌توان بستن،</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به خواب و لذت و شهوت گذاشتند حیات،</w:t>
      </w:r>
      <w:r>
        <w:rPr>
          <w:rFonts w:eastAsia="IRNazanin" w:cs="IRNazanin"/>
          <w:color w:val="111111"/>
          <w:sz w:val="28"/>
          <w:szCs w:val="28"/>
          <w:lang w:bidi="fa-IR"/>
        </w:rPr>
        <w:t>42</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یک پیاله می صاف و صحبت صنمی،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بهر عارف فتّحت ابواب‌هاست،</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بیا بهشتت دهم،مرو تا در نار ما،</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بیچاره خار می‌خورد و بار می‌برد،</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بیچاره ما که پیش تو از خاک کمتریم،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بی‌ناله و آه شبانه دل،</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بیا که وقت‌شناسان دو کون بفروشند،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پس به هر دستی نشاید داد دست،</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پیرزنی موی سیه کرده بود،</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تا بی‌خبری ز ترانه دل،</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تا چهره نگردد سرخ از خون،</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تا سگ نفس تو گرگ شیر شکار است،</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تا صدف قانع نشد،پر در نشد،</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تا که نزار است شیر و گرگ تو فربه،</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تا مرد سخن نگفته باشد،</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ترا به از عمل خیر نیست فرزندی،</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ترسم نرسی به کعبه ای اعرابی،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تو امیری و شهی و سروری،</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تو حکیمی تو عظیمی تو کریمی تو رحیمی،</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تو خواه از سخنم پند گیر خواه ملال،</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تو نماینده فضلی تو سزاوار ثنایی،</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تویی برابر من یا خیال در نظرم،</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جامة زیبا نمی‌آید به کار،</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جامه زهد و ورع پوشیدن است،</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جامه صد وصله در اندام شاه؟،</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جامه‌ای چون جامه شاهان بپوش،</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جانا نظری سوی مفتقرت،</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جماعتی که بگریند بهر عیش و منال،</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جنگ هفتاد و دو ملت همه را عذر بنه،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جوان و پیر که در فکر مال و فرزندند،</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چرا دیوانه گردد هر که عاقل می‌تواند شد؟،</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چشم بند آن جهان حلق و دهان،</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چند باشد قسمت یک روزه‌ای؟،</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چند باشی بند سیم و بند زر،</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چه ابلهند کسانی که دل همی بندند،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چو بنگری همه مردم به هیچ خرسندند،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چون تا نااهلی،شود از تو بری،</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چون گوهر قدس یگانه دل،</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چون ندیدند حقیقت،ره افسانه زدند،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چیست بغیر از چهار خلط و سه ارواح،</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حاجی تو نیستی شتر است از برای آنک،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حاصل از حیات ای جان،این دمست تا دانی،</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حافظ از دست مده صحبت این کشتی نوح،</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حالی خوش باش و عمر بر باد مکن،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حرفی از معنا اگر داری بیار،</w:t>
      </w:r>
      <w:r>
        <w:rPr>
          <w:rFonts w:eastAsia="IRNazanin" w:cs="IRNazanin"/>
          <w:color w:val="111111"/>
          <w:sz w:val="28"/>
          <w:szCs w:val="28"/>
          <w:lang w:bidi="fa-IR"/>
        </w:rPr>
        <w:t>168</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خاقانیا،به سائل اگر یک درم دهی،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خاک به چشمش کنند و سر به مغاکش،</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خاک چو از کوی اوست مشک تتار است،</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خشم و شهوت خصال حیوان است،</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خواهی مقابلش دو بهشت از خدای خویش،</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خواهی که به کس دل ندهی،دیده ببند،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خوش آن کسان که برفتند پاک چون خورشید،</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در کف هریک اگر شمعی بدی،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در مملکت سلطان وجود،</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دعویا خلاص با این خودپرستی‌ها چه شد؟،</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دی کز تو گذشت هیچ از آن یاد مکن،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دید باید در درون جامه کیست؟،</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راست نخواهد شدن این پشت گوژ،</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راه شهوت پر گل و لای بلاست،</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رو به دریا،کار برناید به جو،</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روزانه نیک نمی‌بینی،</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زان که بلندی سزای سرو و منار است،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زهد باشد زینت پرهیزکار،</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زینت دنیا به دنیا واگذار،</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سالها دل طلب جام جم از ما می‌کرد،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سبب خشم و شهوت از لقمه‌ست،</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سعدی اگر عاشقی کنی و جوانی،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سیمین تن دلبرت که لاله عذار است،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شیر تو دائم ز بیم گرگ نزار است،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شیر یکی،مور بیشتر ز هزار است،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صورت زیبای ظاهر هیچ نیست،</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عاشق بیچاره هرجا هست رسوا می‌شود،</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عاقبت آن کل شود که پیش تو جزوست،</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عاقبت آن گل شود که پیش تو خارست،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عشق محمد بس است و آل محمد،</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عقل گرفتم چو شیر و جهل چو مور،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علم باشد مرغ دست‌آموز تو،</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علم چون بر تن زند باری شود،</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علم چون بر دل زند یاری شود،</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علم و حکمت کمال انسان است،</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علم‌های اهل تن احمالشان،</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علم‌های اهل دل حمّالشان،</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عیب و هنرش نهفته باشد،</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غسل در اشک زنم که اهل طریقت گویند پاک شو اول و پس دیده بر آن پاک انداز،</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غضب دیوانگی و بردباری عاقلی باشد،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فردا که نیامدست فریاد مکن،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قتلت خیر الناس اما و أبا،</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کار ما در راه حق کوشیدن است،</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کاسوده شود ز بهانه دل،</w:t>
      </w:r>
      <w:r>
        <w:rPr>
          <w:rFonts w:eastAsia="IRNazanin" w:cs="IRNazanin"/>
          <w:color w:val="111111"/>
          <w:sz w:val="28"/>
          <w:szCs w:val="28"/>
          <w:lang w:bidi="fa-IR"/>
        </w:rPr>
        <w:t>434</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کاین ره که تو می‌روی به ترکستان است،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کنون که زیر زمین خفته‌اند بیدارند،</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که از همای به مردار میل نپسندند،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که دشمنند تو را زادگان نه فرزندند،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که سایه‌ای بر سر این جهان نیفکندند،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کو پوستین خلق به آزار می‌درد،</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کوزه چشم حریصان پر نشد،</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کی سبزه دمد ز دانه دل؟،</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گر امروز آتش شهوت بکشتی بی‌گمان رستی،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گر بریزی بحر را در کوزه‌ای،</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گر معرفت دهندت،بفروش کیمیا را،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گرچه حکمت را به تکرار آوری،</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گرگ تو را به ز صید شیر چه کار است،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گفت صاحب جامه را بین جامه چیست؟،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جامه را بین جامه چیست،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گفتم ای دل،آینة کلی بجو،</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گفتمش ای مامک دیرینه روز،</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گنجی نبود چو خزانه دل،</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لب و دندان سنایی همه توحید تو گوید،</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مجوی دنیی اگر اهل همتی خسرو،</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مشرق او غیر جان و عقل نیست،</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مگر از آتش دوزخ بودش روی رهایی،</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ملکا ذکر تو گویم که تو پاکی و خدایی،</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من آنچه شرط بلاغ است با تو می‌گویم،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من و ساقی به هم سازیم و بنیانش براندازیم،</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موی به تدلیس سیه کرده‌ای،</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نتوان شبه تو گفتن که تو در وهم نیایی،</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نتوان وصف تو گفتن که تو در فهم نگنجی،</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ندانم این شب قدر است یا ستاره صبح،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نرخ بالا کن که ارزانی هنوز،</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نروم جز به همان ره که توأم راه نمایی،</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نفس یکی دیو ریو و عقل پری‌وار،</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نه عاقلند که طفلان ناخردمندند،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هرچه شرار است مستعد شریر است،</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هرچه شریر است مستحق شرار است،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هردو عالم قیمت خود گفته‌ای،</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هرکه افتد اندر آن گل برنخاست،</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هرچه هست از قامت ناساز بی‌اندام ماست،</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هرگز نرسی به نشانه دل،</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هستی ما جملگی از هست توست،</w:t>
      </w:r>
      <w:r>
        <w:rPr>
          <w:rFonts w:eastAsia="IRNazanin" w:cs="IRNazanin"/>
          <w:color w:val="111111"/>
          <w:sz w:val="28"/>
          <w:szCs w:val="28"/>
          <w:lang w:bidi="fa-IR"/>
        </w:rPr>
        <w:t>162</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عالی نکو نه قامت عالی،</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همه توحید تو گویم که به توحید سزایی،</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همه درگاه تو پویم همه از فضل تو جویم،</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و لیس فی الدار غیره دیّار،</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 خیرهم إذ ینسبون النسبا،</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ور چه بنویسی نشانش می‌کنی،</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ور چه می‌لافی بیانش می‌کنی،</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ور کیمیا دهندت،بی‌معرفت گدایی،</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ور نخوانی و ببیند سوز تو،</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ور نه تنت مستحق سوزش نار است،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ور نه تشریف تو بر بالای کس کوتاه نیست،</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ور نه طوفان حوادث ببرد بنیادت،</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وقت را غنیمت دان آن‌قدر که بتوانی،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وگرنه تف آن آتش تو را هیزم کند فردا،</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وی جهان،تو بر مثال برزخی،</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یقین بدان تو که بر خویشتن همی خندند،</w:t>
      </w:r>
      <w:r>
        <w:rPr>
          <w:rFonts w:eastAsia="IRNazanin" w:cs="IRNazanin"/>
          <w:color w:val="111111"/>
          <w:sz w:val="28"/>
          <w:szCs w:val="28"/>
          <w:lang w:bidi="fa-IR"/>
        </w:rPr>
        <w:t>216</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 مفروش به دنیا که بسی سود نکرد، </w:t>
      </w:r>
      <w:r>
        <w:rPr>
          <w:rFonts w:eastAsia="IRNazanin" w:cs="IRNazanin"/>
          <w:color w:val="111111"/>
          <w:sz w:val="28"/>
          <w:szCs w:val="28"/>
          <w:lang w:bidi="fa-IR"/>
        </w:rPr>
        <w:t>309</w:t>
      </w:r>
      <w:bookmarkStart w:id="642" w:name="pg6294_44658"/>
    </w:p>
    <w:p>
      <w:pPr>
        <w:pStyle w:val="Heading3"/>
        <w:numPr>
          <w:ilvl w:val="2"/>
          <w:numId w:val="1"/>
        </w:numPr>
        <w:rPr/>
      </w:pPr>
      <w:bookmarkStart w:id="643" w:name="__RefHeading___Toc2152375_237004111"/>
      <w:bookmarkStart w:id="644" w:name="_Toc237"/>
      <w:bookmarkEnd w:id="642"/>
      <w:bookmarkEnd w:id="643"/>
      <w:r>
        <w:rPr>
          <w:rtl w:val="true"/>
        </w:rPr>
        <w:t>فهرست آیات متن</w:t>
      </w:r>
      <w:bookmarkEnd w:id="6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سبیل ربک بالحکمة و الموعظة الحسنة و جادلهم بالتی هی أحسن إن ربک هو أعلم بمن ضل عن سبیله و هو أعلم بالمهتدین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ربک للملائکة إنی خالق بشرا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قال ربه اسلم قال اسلمت لرب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ارنا مناسکنا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أفحسبتم أنما خلقناکم عبثا و أنکم إلینا لا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 لکم الارض فراشا و السماء بناء و أنزل من السماء ماء فأخرج به من الثمرات رزقا لکم فلا تجعلوا للّه أندادا و أنتم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 و یقیمون الصلاة و 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یؤمنون بما أنزل إلیک و ما أنزل من قبلک و بالآخرة هم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علی هدی من ربهم و 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یعدکم الفقر و یأمرکم بالفحشاء و اللّه یعدکم مغفرة منه و فضلا و 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الحکمة من یشاء و من یؤت الحکمة فقد أوتی خیرا کثیرا و ما یذکر إلا أولوا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 مثل نوره کمشکوة فیها مصباح المصباح فی زجاجة الزجاجة کأنها کوکب دری یوقد من شجرة مبارکة زیتونة لا شرقیة و لا غربیة یکد زیتها یضیء ولو لم تمسسه نار نور علی نور یهدی اللّه لنوره من یشاء و یضرب اللّه الامثال للناس و اللّه بکل شیء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 یخرجهم من الظلمات إلی النور و الذین کفروا أولیاؤهم الطاغوت یخرجونهم من النور إلی الظلمات أولئک أصحاب النار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یستهزیء بهم و یمدهم فی طغیانهم یعمهون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إلی الذین بدلوا نعمة اللّه کفرا و أحلوا قومهم دار البوار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هو قانت آناء اللیل ساجدا و قائما یحذر الآخرة و یرجو رحمة ربه قل هل یستوی الذین یعلمون و الذین لا یعلمون إنما یتذکر أولو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لو أن لهم ما فی الارض جمیعا و مثله معه لیفتدوا به من عذاب یوم القیامة ما تقبل منهم و لهم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اشتری من المؤمنین أنفسهم و أموالهم بأن لهم الجنة یقاتلون فی سبیل اللّه فیقتلون و یقتلون وعدا علیه</w:t>
      </w:r>
    </w:p>
    <w:p>
      <w:pPr>
        <w:pStyle w:val="BookText"/>
        <w:rPr/>
      </w:pPr>
      <w:r>
        <w:rPr>
          <w:rFonts w:ascii="IRNazanin" w:hAnsi="IRNazanin" w:eastAsia="IRNazanin"/>
          <w:color w:val="111111"/>
          <w:sz w:val="28"/>
          <w:sz w:val="28"/>
          <w:szCs w:val="28"/>
          <w:rtl w:val="true"/>
          <w:lang w:bidi="fa-IR"/>
        </w:rPr>
        <w:t>حقا فی التوراة و الانجیل و القرآن و من أوفی بعهده من اللّه فاستبشروا ببیعکم الذی بایعتم به و ذلک هو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الاحسان و إیتاء ذی القربی و ینهی عن الفحشاء و المنکر و البغی یعظکم لعلکم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الامانات إلی أهلها و إذا حکمتم بین الناس أن تحکموا بالعدل إن اللّه نعما یعظکم به إن اللّه کان سمیعا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لامارة بالسوء إلا ما رحم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نفس یا حسرتی علی ما فرطت فی جنب اللّه و إن کنت لمن الساخرین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 الدواب عند اللّه الصم البکم الذین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عذابی 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أنت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لسارقون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نحن مستهزئون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یأمرکم بالسوء و الفحشاء و أن تقولوا علی اللّه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أنا لا إله إلا أنا فاعبدنی و أقم الصلاة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ینظروا فی ملکوت السماوات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کان میتا فأحییناه و جعلنا له نورا یمشی به فی الناس کمن مثله فی الظلمات لیس بخارج منها کذلک زین للکافرین 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أولوا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یدعون إلی النار و اللّه یدعو إلی الجنة و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بشراکم الیوم جنات تجری من تحتها الانهار خالدین فیها ذلک هو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 الآخرة نجعلها للذین لا یریدون علوا فی الارض و لا فسادا 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عاقبة الذین أساءوا السوء أن کذبو بآیات اللّه و کانوا بها یستهزئون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جزاءهم عند ربهم جنات عدن تجری من تحتها الانهار خالدین فیها أبدا رضی اللّه عنهم و رضوا عنه ذلک لمن خشی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یدخلونها و من صلح من آبائهم و أزواجهم و ذریاتهم و الملائکة یدخلون علیهم من کل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اللّه لم یک مغیرا نعمة أنعمها علی قوم حتی یغیروا ما بأنفسهم و أن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ابعث فیهم رسولا منهم یتلو علیهم آیاتک و یعلمهم الکتاب و الحکمة و یزکیهم إنک أنت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اجعلنا مسلمین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 و ادخلی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جاءت الطامة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یتذکر الانسان ما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برزت الجحیم لمن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آثر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الجحیم هی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خاف مقام ربه و نهی النفس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الجنة هی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 و نفخت فیه من روحی فقعوا له 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آثر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الجحیم هی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 تذهبون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الملائکة کلهم أجمعون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فقضاهن سبع سماوات فی یومین و أوحی فی کل سماء أمرها و زینا السماء الدنیا بمصابیح و حفظا ذلک تقدیر العزیز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فقعوا له 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مستقرا عنده قال هذا من فضل ربی لیبلونی أأشکر أم أکفر و من شکر فإنما یشکر لنفسه و من کفر فإن ربی غنی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یرد اللّه أن یهدیه یشرح صدره للاسلام و من یرد أن یضله یجعل صدره ضیقا حرجا کأنما یصعد فی السماء کذلک یجعل اللّه الرجس علی الذین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رب السماء و الارض إنه لحق مثل ما أنکم تنطقون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سدر مخضود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 منضود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 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 مسکوب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فاکهة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لامقطوعة و لا 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 مرفوعة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إناأنشأناهن 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فجعلناهن أبکارا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عربا أترابا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اجعلنی علی خزائن الارض إنی حفیظ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عنده علم من الکتاب أنا آتیک به قبل أن یرتد إلیک طرفک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إنک الیوم لدینا مکین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عبد اللّه آتانی الکتاب و جعلنی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جعلنی مبارکا أین ما کنت و أوصانی بالصلاة و الزکاة ما دمت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سننظر أصدقت أم کنت 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بکتابی هذا فألقه إلیهم ثم تول عنهم فانظر ماذا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یا أیها الملا إنی ألقی إلی کتاب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من سلیمان و إنه 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تعلوا علی و أتونی مسلمین</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یا أیها الملا أفتونی فی أمری ما کنت قاطعة أمرا حتی تشهدون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نحن أولوا قوة و أولو بأس شدید و الامر إلیک فانظری ماذا تأمرین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إن الملوک إذا دخلوا قریة أفسدوها و جعلوا أعزة أهلها أذلة و کذلک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مرسلة إلیهم بهدیة فناظرة بم یرجع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سلیمان قال أتمدونن بمال فما آتانی اللّه خیر مما آتاکم بل أنتم بهدیتکم تفرحون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إلیهم فلنأتینهم بجنود لا قبل لهم بها و لنخرجنهم منها أذلة و هم صاغرون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عفریت من الجن أنا آتیک به قبل أن تقوم من مقامک و إنی علیه لقوی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فبعزتک لاغوینهم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أحب الآفلین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فراق بینی و بینک سأنبئک بتأویل ما لم تستطع علیه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أیها الملا أیکم یأتینی بعرشها قبل أن یأتونی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عفریت من الجن أنا آتیک به قبل أن تقوم من مقامک و إنی علیه لقوی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عنده علم من الکتاب أنا آتیک به قبل أن یرتد إلیک طرفک فلما رآه مستقرا عنده قال هذا من فضل ربی لیبلونی أأشکر أم أکفر و من شکر فإنما یشکفر لنفسه و من کفر فإن ربی غنی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إحداهما یا أبت استأجره إن خیر من استأجرت القوی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ننبئکم بالاخسرین أعمالا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ضل سعیهم فی الحیاة الدنیا و هم یحسبون أنهم یحسنون 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اهبطوا منها جمیعا فإما یأتینکم منی هدی فمن تبع هدای فلا خوف علیهم و 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منالحق بإذنه و اللّه یهدی من یشاء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یجعل اللّه الرجس علی الذین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و لا تسرفوا انه لا یحب المسرفین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رءوف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علی المؤمنین إذ بعث فیهم رسولا من أنفسهم یتلو علیهم آیاته و یزکیهم و یعلمهم الکتاب و الحکمة و إن کانوا من قبل لفی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ملک السماوات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البشری فی الحیاة الدنیا و فی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 لرأیته خاشعا متصدعا من خشیة اللّه و تلک الامثال نضربها للناس لعلهم 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 و ما عند اللّه باق و لنجزین الذین صبروا أجرهم بأحسن 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فضل ربی لیبلونی أأشکر أم أکفر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ینفع الصدقهم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بعث فی الامیین رسولا منهم یتلو علیهم آیاته و یزکیهم و یعلمهم الکتاب و الحکمة و إن کانوا من قبل لفی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ارنا مناسکنا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میراث السماوات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واتل علیهم نبأ ابنی آدم بالحق إذ قربا قربانا فتقبل من أحدهما و لم یتقبل من الآخر قال لاقتلنک قال إنما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بسطت إلی یدک لتقتلنی ما أنا بباسط یدی إلیک لاقتلک إنی أخاف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أرید أن تبوأ بإثمی فتکون من أصحاب النار و ذلک جزاء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فطوعت له نفسه قتل أخیه فقتله فأصبح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تأذن ربکم لئن شکرتم لازیدنکم و لئن کفرتم إن عذابی 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قال إبراهیم رب اجعل هذا بلدا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 للملائکة إنی جاعل فی الارض خلیفة قالوا أتجعل فیها من یفسد فیها و یسفک الدماء و نحن نسبح بحمدک و نقدس لک قال إنی أعلم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یرفع إبراهیم القواعد من البیت و إسماعیل ربنا تقبل منا إنک أنت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 اهله من 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باللّه و رسله أولئک هم الصدیقون و الشهداء عند ربهم لهمأجرهم و نورهم و الذین کفروا و کذبوا بآیاتنا و أولئک أصحاب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یغشاها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السماء و ما بناها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الارض و ما طحاها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خاب من دساها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أخرجکم من بطون أمهاتکم لا تعلمون شیئا و جعل لکم السمع و الابصار و الافئدة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یدعو إلی دار السلام و یهدی من یشاء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مدین أخاهم شعیبا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عاد أخاهم 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ثمود أخاهم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السائل فلا تنهر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علیه لقوی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تفقد الطیر فقال ما لی لا أری الهدهد أم کان من الغائبین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لاعذبنه عذابا شدیدا أو لاذبحنه أو لیأتینی بسلطان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 غیر بعید فقال أحطت بما لم تحط به وجئتک من سبأ بنبأ یقین</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وجدت امرأة تملکهم و أوتیت من کل شیء و لها عرش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وجدتها و قومها یسجدون للشمس من دون اللّه و زین لهم الشیطان أعمالهم فصدهم عن السبیل فهم لا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یسجدوا للّه الذی یخرج الخبء فی السماوات و الارض و یعلم ما تخفون و ما تعلنون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لا إله إلا هو 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الامثال نضربها للناس و ما یعقلها إلا العالمون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لکم السمع و الابصار و الافئدة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له نورا یمشی به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یهدون بأمرنا و أوحینا إلیهم فعل الخیرات و إقام الصلاة و إیتاء الزکاة و کانوا لنا 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یخلق ما یشاء و یختار ما کان لهم الخیرة سبحان اللّه و تعالی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اللیل و النهار و الشمس و القمر و النجوم مسخرات بأمره إن فی ذلک لآیات لقوم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 للذین آمنوا امرأة فرعون إذ قالت رب ابن لی عندک بیتا فی الجنة و نجنی من فرعون و عمله و نجنی من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الملک ائتونی به أستخلصه لنفسی فلما کلمه قال إنک الیوم لدینا مکین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نری إبراهیم ملکوت السماوات و الارض و لیکون من الموقنین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لقمان الحکمة أن اشکر للّه و من یشکر فإنما یشکر لنفسه و من کفر فإن اللّه غنی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الارض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یسجد ما فی السماوات و ما فی الارض من دابة و الملائکة و هم لا یستکبرون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 ربهم من فوقهم و یفعلون ما یؤمرون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ارسلناک الا 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اوتیتم من العلم الا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ذرهم فی خوضهم یلعبون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ذریتنا امة مسلمة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من القرآن ما هو شفاء و رحمة للمؤمنین و لا یزید الظالمین إلا خسارا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قوم استغفروا ربکم ثم توبوا إلیه یرسل السماء علیکم مدرارا و یزدکم قوة إلی قوتکم و لا تتولوا 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الذین کفروا لست 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انه 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آمنوا برسوله یؤتکم کفلین من رحمته و یجعل لکم نورا تمشون به و یغفر لکم و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کلوا من طیبات ما رزقناکم و اشکروا للّه إن کنتم إیاه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الرسل کلوا من الطیبات و اعلموا صالحا إنی بما تعملون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قد جاءکم برهان من ربکم و أنزلنا إلیکم نورا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کلوا مما فی الارض حلالا طیبا و لا تتبعوا خطوات الشیطان إنه لکم عدو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یأمرکم بالسوء و الفحشاء و أن تقولوا علی اللّه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 خذ الکتاب بقوة و آتیناه الحکم 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 خذ الکتاب بقوة و آتیناه الحکم 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ظاهرا من الحیاة الدنیا و هم عن الآخرة هم 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له ما یشاء من محاریب و تماثیل و جفان کالجواب و قدور راسیات اعملوا آل داود شکرا و قلیل من عبادی الشکور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 الیک و هم لا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تری المؤمنین و المؤمنات یسعی نورهم بین أیدیهم و بأیمانهم بشراکم الیوم جنات تجری من تحتها الانهار خالدین فیها ذلک هو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452</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مال و لا 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bookmarkStart w:id="645" w:name="pg6294_44673"/>
    </w:p>
    <w:p>
      <w:pPr>
        <w:pStyle w:val="Heading3"/>
        <w:numPr>
          <w:ilvl w:val="2"/>
          <w:numId w:val="1"/>
        </w:numPr>
        <w:rPr/>
      </w:pPr>
      <w:bookmarkStart w:id="646" w:name="__RefHeading___Toc2152377_237004111"/>
      <w:bookmarkStart w:id="647" w:name="_Toc238"/>
      <w:bookmarkEnd w:id="645"/>
      <w:bookmarkEnd w:id="646"/>
      <w:r>
        <w:rPr>
          <w:rtl w:val="true"/>
        </w:rPr>
        <w:t>فهرست روایات متن</w:t>
      </w:r>
      <w:bookmarkEnd w:id="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جعفر محمد بن یعقوب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عدة من أصحابنا منهم محمد بن یحیی العطار،عن أحمد بن محمد،عن الحسن بن محبوب،عن العلاء بن رزین، عن محمد بن مسلم،عن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العقل استنطقه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فأقبل ثم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ما خلقت خلقا هو أحب إلی منک و لا أکملتک إلا فیمن احب،أما إنی إیاک آمر،و إیاک أنهی و إیاک اعاقب،و إیاک اثیب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الحق من نفسه علی حال الرضا و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عبد آل فلان؟قال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صورة الانسان و القلب قلب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عقلا کاملا،و لبّا راجحا،و قلبا زاکیا،و عملا کثیرا،و أدبا بارعا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هذا القرآن،و بحق من أرسلته به، و بحق کل مؤمن مدحته فیه،و بحقک علیهم فلا أحد أعرف بحقک منک،بک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إیاک آمر،و إیاک أنهی و إیاک اعاقب،و إیاک اثیب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لا ینظر إلی صورکم و لا إلی أموالکم و لکن ینظر إلی قلوبکم و 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ینظر الی صورکم و لکن ینظر الی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الناس حجتین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ظاهرة و حجة باطنة فأمّا الظاهرة فالرسل و الانبیاء و الائمة،علیهم السلام،و أمّا الباطنة فالعقول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الدنیا منتهی بصر الاعمی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لاتمم 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شیعة جعفر من عف بطنه و فرجه، و اشتد جهاده،و عمل لخالقه،و رجا ثوابه، و خاف عقابه،فإذا رأیت أولئک فأولئک شیعة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آیسا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انتم و امی و طبتم و طابت الارض التی فیها دفنتم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النکراء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الشیطنة،و هی شبیهة بالعقل،و لیست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إن لقمان قال لابنه تواضع للحق تکن أعقل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تعالی العقل من أربعة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العلم،و القدرة،و النور،و المشیئة بالأمر، فجعله قائما بالعلم،دائما فی الملکوت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نوّر اللّه قلبه بالایمان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فی الدنیا و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کل امرء عقله و عدوه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صونوا أموالکم بالصدقة،التاجر فاجر، و الفاجر فی النار إلا من أخذ الحق و أعطی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فی یوم الخندق أفضل من اعمال امتی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دوار بطبه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بلغکم عن رجل حسن حال فانظروا فی حسن عقله،فإنما یجازی بعقله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یحیی بن المبارک،عن عبد اللّه بن جبلة،عن إسحاق بن عمار،عن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 لی جارا کثیر الصلاة،کثیر الصدقة،کثیر الحج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إسحاق کیف عقله؟قال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لیس له عقل،قال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یرتفع بذلک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الاصبغ بن نباتة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علیه السلام یقول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التجار الفقه ثم المتجر،الفقه ثم المتجر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 من أصحابنا،عن أحمد بن محمد، عن بعض من رفعه،عن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الرجل کثیر الصلاة کثیر الصیام فلا تباهوا به حتی تنظروا کیف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غضّی بصری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جئتکم بعز الدنیا و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الحمد علیّ فی جمیع ذلک و لا حجة لی فیما جری علیّ فیه قضائک و الزمنی حکمک و بلائک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محزونة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لم یکن معه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 العاقل عاقلا حتی یستکمل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إعطاء الحق من نفسه علی حال الرضا و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یرضی للناس ما یرضی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 الحلم عند العثرة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أحبنی جبل لتهافت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لأوقرت من تفسیر الفتاحة سبعین بعیرا</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العلم بالتعلم،إنما هو نور یقع قلب من یرید اللّه تبارک و تعالی أن یهدیه،فإن أردت العلم فاطلب أولا فی نفسک حقیقة العبودیة،و اطلب العلم باستعماله،و استفهم اللّه یفهمک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الرحمن و اکتسب به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اذن سمعت و لا عین رأت و لا خطر علی قلب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من الأولین و الآخرین إلا و هو یتمنی یوم القیامة أنه لم یعط من الدنیا إلا قوتا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فقد أحرز نصف دینه،فلیتق اللّه فی النصف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عاقلا کان له دین و من کان له دین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ما ذلک الظن بک و لا المعروف من فضلک و لا مشبه لما عاملت به الموحدین من برک و احسانک،فبالیقین اقطع لولا ما حکمت به من تعذیب جاحدیک،و قضیت به من اخلاد معاندیک لجعلت النار کلها بردا و سلاما و ما کان لاحد فیها مقرا و لا مقاما،لکنک تقدست اسماؤک اقسمت ان تملأها من الکافرین من الجنة و الناس اجمعین و ان تخلد فیها المعاندین،و انت جل ثناؤک قلت مبتدئا و تطولت بالانعام متکرما،افمن کان مومنا کمن کان فاسقا لا یستوون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للربا فی هذه الامة دبیب أخفی من دبیب النمل علی الصفا،صونوا أموالکم بالصدقة،التاجر فاجر،و الفاجر فی النار إلا من أخذ الحق و أعطی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الراحل إلیک قریب 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لسانی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بلاء تطول مدته و یدوم مقامه،و لا یخفف عن أهله،لأنه لا یکون إلا عن غضبک و انتقامک و سخطک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حجر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 الدنیا و رحیم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ساعة العالم یتکی علی فراشه ینظر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عبادة سبعین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یا 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 اللّه مالکا فلقد کان لی کما کنت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image" Target="media/image2.jpeg"/><Relationship Id="rId491" Type="http://schemas.openxmlformats.org/officeDocument/2006/relationships/image" Target="media/image2.jpeg"/><Relationship Id="rId492" Type="http://schemas.openxmlformats.org/officeDocument/2006/relationships/footer" Target="footer485.xml"/><Relationship Id="rId493" Type="http://schemas.openxmlformats.org/officeDocument/2006/relationships/numbering" Target="numbering.xml"/><Relationship Id="rId494" Type="http://schemas.openxmlformats.org/officeDocument/2006/relationships/fontTable" Target="fontTable.xml"/><Relationship Id="rId495" Type="http://schemas.openxmlformats.org/officeDocument/2006/relationships/settings" Target="settings.xml"/><Relationship Id="rId4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497</Pages>
  <Words>127525</Words>
  <Characters>558276</Characters>
  <CharactersWithSpaces>682063</CharactersWithSpaces>
  <Paragraphs>3739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2026-08-19T20:38:14Z</dcterms:created>
  <dc:creator>ghaemiyeh.com</dc:creator>
  <dc:description/>
  <dc:language>en-US</dc:language>
  <cp:lastModifiedBy/>
  <dcterms:modified xsi:type="dcterms:W3CDTF">2026-08-20T00:08:25Z</dcterms:modified>
  <cp:revision>1</cp:revision>
  <dc:subject/>
  <dc:title>عقل کلید گنج سعادت</dc:title>
</cp:coreProperties>
</file>

<file path=docProps/custom.xml><?xml version="1.0" encoding="utf-8"?>
<Properties xmlns="http://schemas.openxmlformats.org/officeDocument/2006/custom-properties" xmlns:vt="http://schemas.openxmlformats.org/officeDocument/2006/docPropsVTypes"/>
</file>