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 ابا صالح کرامتی از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889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1891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91893_237004111">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1391895_237004111">
            <w:r>
              <w:rPr>
                <w:webHidden/>
                <w:rStyle w:val="IndexLink"/>
                <w:rtl w:val="true"/>
              </w:rPr>
              <w:t>دیدار با امام زمان علیه‌السلام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1391897_237004111">
            <w:r>
              <w:rPr>
                <w:webHidden/>
                <w:rStyle w:val="IndexLink"/>
                <w:rtl w:val="true"/>
              </w:rPr>
              <w:t>سفربه نجف</w:t>
            </w:r>
            <w:r>
              <w:rPr>
                <w:rStyle w:val="IndexLink"/>
                <w:rtl w:val="true"/>
              </w:rPr>
              <w:tab/>
            </w:r>
            <w:r>
              <w:rPr>
                <w:rStyle w:val="IndexLink"/>
              </w:rPr>
              <w:t>12</w:t>
            </w:r>
          </w:hyperlink>
        </w:p>
        <w:p>
          <w:pPr>
            <w:pStyle w:val="Contents2"/>
            <w:tabs>
              <w:tab w:val="clear" w:pos="8743"/>
              <w:tab w:val="right" w:pos="9026" w:leader="dot"/>
            </w:tabs>
            <w:rPr/>
          </w:pPr>
          <w:hyperlink w:anchor="__RefHeading___Toc1391899_237004111">
            <w:r>
              <w:rPr>
                <w:webHidden/>
                <w:rStyle w:val="IndexLink"/>
                <w:rtl w:val="true"/>
              </w:rPr>
              <w:t>ارادت به امام زمان</w:t>
            </w:r>
            <w:r>
              <w:rPr>
                <w:rStyle w:val="IndexLink"/>
                <w:rtl w:val="true"/>
              </w:rPr>
              <w:tab/>
            </w:r>
            <w:r>
              <w:rPr>
                <w:rStyle w:val="IndexLink"/>
              </w:rPr>
              <w:t>17</w:t>
            </w:r>
          </w:hyperlink>
        </w:p>
        <w:p>
          <w:pPr>
            <w:pStyle w:val="Contents2"/>
            <w:tabs>
              <w:tab w:val="clear" w:pos="8743"/>
              <w:tab w:val="right" w:pos="9026" w:leader="dot"/>
            </w:tabs>
            <w:rPr/>
          </w:pPr>
          <w:hyperlink w:anchor="__RefHeading___Toc1391901_237004111">
            <w:r>
              <w:rPr>
                <w:webHidden/>
                <w:rStyle w:val="IndexLink"/>
                <w:rtl w:val="true"/>
              </w:rPr>
              <w:t>کسب درامد</w:t>
            </w:r>
            <w:r>
              <w:rPr>
                <w:rStyle w:val="IndexLink"/>
                <w:rtl w:val="true"/>
              </w:rPr>
              <w:tab/>
            </w:r>
            <w:r>
              <w:rPr>
                <w:rStyle w:val="IndexLink"/>
              </w:rPr>
              <w:t>20</w:t>
            </w:r>
          </w:hyperlink>
        </w:p>
        <w:p>
          <w:pPr>
            <w:pStyle w:val="Contents2"/>
            <w:tabs>
              <w:tab w:val="clear" w:pos="8743"/>
              <w:tab w:val="right" w:pos="9026" w:leader="dot"/>
            </w:tabs>
            <w:rPr/>
          </w:pPr>
          <w:hyperlink w:anchor="__RefHeading___Toc1391903_237004111">
            <w:r>
              <w:rPr>
                <w:webHidden/>
                <w:rStyle w:val="IndexLink"/>
                <w:rtl w:val="true"/>
              </w:rPr>
              <w:t>سختی راه</w:t>
            </w:r>
            <w:r>
              <w:rPr>
                <w:rStyle w:val="IndexLink"/>
                <w:rtl w:val="true"/>
              </w:rPr>
              <w:tab/>
            </w:r>
            <w:r>
              <w:rPr>
                <w:rStyle w:val="IndexLink"/>
              </w:rPr>
              <w:t>20</w:t>
            </w:r>
          </w:hyperlink>
        </w:p>
        <w:p>
          <w:pPr>
            <w:pStyle w:val="Contents2"/>
            <w:tabs>
              <w:tab w:val="clear" w:pos="8743"/>
              <w:tab w:val="right" w:pos="9026" w:leader="dot"/>
            </w:tabs>
            <w:rPr/>
          </w:pPr>
          <w:hyperlink w:anchor="__RefHeading___Toc1391905_237004111">
            <w:r>
              <w:rPr>
                <w:webHidden/>
                <w:rStyle w:val="IndexLink"/>
                <w:rtl w:val="true"/>
              </w:rPr>
              <w:t>نصحیت پدر</w:t>
            </w:r>
            <w:r>
              <w:rPr>
                <w:rStyle w:val="IndexLink"/>
                <w:rtl w:val="true"/>
              </w:rPr>
              <w:tab/>
            </w:r>
            <w:r>
              <w:rPr>
                <w:rStyle w:val="IndexLink"/>
              </w:rPr>
              <w:t>23</w:t>
            </w:r>
          </w:hyperlink>
        </w:p>
        <w:p>
          <w:pPr>
            <w:pStyle w:val="Contents2"/>
            <w:tabs>
              <w:tab w:val="clear" w:pos="8743"/>
              <w:tab w:val="right" w:pos="9026" w:leader="dot"/>
            </w:tabs>
            <w:rPr/>
          </w:pPr>
          <w:hyperlink w:anchor="__RefHeading___Toc1391907_237004111">
            <w:r>
              <w:rPr>
                <w:webHidden/>
                <w:rStyle w:val="IndexLink"/>
                <w:rtl w:val="true"/>
              </w:rPr>
              <w:t>دوست</w:t>
            </w:r>
            <w:r>
              <w:rPr>
                <w:rStyle w:val="IndexLink"/>
                <w:rtl w:val="true"/>
              </w:rPr>
              <w:tab/>
            </w:r>
            <w:r>
              <w:rPr>
                <w:rStyle w:val="IndexLink"/>
              </w:rPr>
              <w:t>25</w:t>
            </w:r>
          </w:hyperlink>
        </w:p>
        <w:p>
          <w:pPr>
            <w:pStyle w:val="Contents2"/>
            <w:tabs>
              <w:tab w:val="clear" w:pos="8743"/>
              <w:tab w:val="right" w:pos="9026" w:leader="dot"/>
            </w:tabs>
            <w:rPr/>
          </w:pPr>
          <w:hyperlink w:anchor="__RefHeading___Toc1391909_237004111">
            <w:r>
              <w:rPr>
                <w:webHidden/>
                <w:rStyle w:val="IndexLink"/>
                <w:rtl w:val="true"/>
              </w:rPr>
              <w:t>فراگیری علوم دینی شیعیان</w:t>
            </w:r>
            <w:r>
              <w:rPr>
                <w:rStyle w:val="IndexLink"/>
                <w:rtl w:val="true"/>
              </w:rPr>
              <w:tab/>
            </w:r>
            <w:r>
              <w:rPr>
                <w:rStyle w:val="IndexLink"/>
              </w:rPr>
              <w:t>29</w:t>
            </w:r>
          </w:hyperlink>
        </w:p>
        <w:p>
          <w:pPr>
            <w:pStyle w:val="Contents2"/>
            <w:tabs>
              <w:tab w:val="clear" w:pos="8743"/>
              <w:tab w:val="right" w:pos="9026" w:leader="dot"/>
            </w:tabs>
            <w:rPr/>
          </w:pPr>
          <w:hyperlink w:anchor="__RefHeading___Toc1391911_237004111">
            <w:r>
              <w:rPr>
                <w:webHidden/>
                <w:rStyle w:val="IndexLink"/>
                <w:rtl w:val="true"/>
              </w:rPr>
              <w:t>زیارت امام زمان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391913_237004111">
            <w:r>
              <w:rPr>
                <w:webHidden/>
                <w:rStyle w:val="IndexLink"/>
                <w:rtl w:val="true"/>
              </w:rPr>
              <w:t>فهرست منشورات مسجد مقدّس جمکران</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6_53296"/>
      <w:bookmarkStart w:id="1" w:name="pg6226_53296"/>
      <w:bookmarkEnd w:id="1"/>
    </w:p>
    <w:p>
      <w:pPr>
        <w:pStyle w:val="Heading2"/>
        <w:numPr>
          <w:ilvl w:val="1"/>
          <w:numId w:val="1"/>
        </w:numPr>
        <w:rPr/>
      </w:pPr>
      <w:bookmarkStart w:id="2" w:name="pg6226_53296"/>
      <w:bookmarkStart w:id="3" w:name="__RefHeading___Toc139188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 کرامتی از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 کرامتی از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۴۷۷۳</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۲۰۴۱۲۸۱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891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یا ابا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 الله تعالی فرجه الشریف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پور وهاب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۱۳۰۶۵۴۶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071</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617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bookmarkStart w:id="7" w:name="pg6226_53302"/>
    </w:p>
    <w:p>
      <w:pPr>
        <w:pStyle w:val="Heading2"/>
        <w:numPr>
          <w:ilvl w:val="1"/>
          <w:numId w:val="1"/>
        </w:numPr>
        <w:rPr/>
      </w:pPr>
      <w:bookmarkStart w:id="8" w:name="__RefHeading___Toc1391893_237004111"/>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از آنجا که انسان همیشه در آمال و آرزو به سر می‌برد تا به خواسته‌های درونی‌اش برسد؛ برای رسیدن به این مقصود راه تلاش را در پیش گرفته و ناملایمات راه را به طرق مختلف پشت سر می‌گذارد و بسته به اهمّیت هدف، سعی 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هدف، لذّتی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دیدار با امام زمان علیه‌السلام عدّه‌ای به اشتباه رفته، هدف را فقط دیدار با آن حضرت می‌پندارند، غافل از این‌که </w:t>
      </w:r>
      <w:bookmarkStart w:id="10" w:name="pg6226_53304"/>
    </w:p>
    <w:p>
      <w:pPr>
        <w:pStyle w:val="BookText"/>
        <w:rPr/>
      </w:pPr>
      <w:bookmarkEnd w:id="10"/>
      <w:r>
        <w:rPr>
          <w:rFonts w:ascii="IRNazanin" w:hAnsi="IRNazanin" w:eastAsia="IRNazanin"/>
          <w:color w:val="111111"/>
          <w:sz w:val="28"/>
          <w:sz w:val="28"/>
          <w:szCs w:val="28"/>
          <w:rtl w:val="true"/>
          <w:lang w:bidi="fa-IR"/>
        </w:rPr>
        <w:t>دیدار، بدون معرفت و شناخت میسّر نمی‌باشد</w:t>
      </w:r>
      <w:r>
        <w:rPr>
          <w:rFonts w:eastAsia="IRNazanin" w:cs="IRNazanin"/>
          <w:color w:val="111111"/>
          <w:sz w:val="28"/>
          <w:szCs w:val="28"/>
          <w:rtl w:val="true"/>
          <w:lang w:bidi="fa-IR"/>
        </w:rPr>
        <w:t>.</w:t>
      </w:r>
    </w:p>
    <w:p>
      <w:pPr>
        <w:pStyle w:val="Heading2"/>
        <w:numPr>
          <w:ilvl w:val="1"/>
          <w:numId w:val="1"/>
        </w:numPr>
        <w:rPr/>
      </w:pPr>
      <w:bookmarkStart w:id="11" w:name="__RefHeading___Toc1391895_237004111"/>
      <w:bookmarkStart w:id="12" w:name="_Toc4"/>
      <w:bookmarkEnd w:id="11"/>
      <w:r>
        <w:rPr>
          <w:rtl w:val="true"/>
        </w:rPr>
        <w:t>دیدار با امام زمان علیه‌السلام</w:t>
      </w:r>
      <w:r>
        <w:rPr>
          <w:rtl w:val="true"/>
        </w:rPr>
        <w:t>....</w:t>
      </w:r>
      <w:bookmarkEnd w:id="12"/>
    </w:p>
    <w:p>
      <w:pPr>
        <w:pStyle w:val="BookText"/>
        <w:rPr/>
      </w:pPr>
      <w:r>
        <w:rPr>
          <w:rFonts w:ascii="IRNazanin" w:hAnsi="IRNazanin" w:eastAsia="IRNazanin"/>
          <w:color w:val="111111"/>
          <w:sz w:val="28"/>
          <w:sz w:val="28"/>
          <w:szCs w:val="28"/>
          <w:rtl w:val="true"/>
          <w:lang w:bidi="fa-IR"/>
        </w:rPr>
        <w:t>دیدار با امام زمان علیه‌السلام بیش از آن‌که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چشمانمان را گرفته، دل را از سفیدی به سیاهی برده و ما را از نعمت دیدار خورشید عالم‌تاب و قطب عالم امکان؛ حضرت صاحب الزمان علیه‌السلاممحروم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نامه‌های اعمال شیعیان که هر هفته به دست ما می‌رسد، سنگین از بار گناهان نبود این دوری و جدایی به درازا نمی‌کشید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شرح حال کسانی که در طی دوران غیبت </w:t>
      </w:r>
    </w:p>
    <w:p>
      <w:pPr>
        <w:pStyle w:val="BookText"/>
        <w:rPr/>
      </w:pPr>
      <w:r>
        <w:rPr>
          <w:rFonts w:ascii="IRNazanin" w:hAnsi="IRNazanin" w:eastAsia="IRNazanin"/>
          <w:color w:val="111111"/>
          <w:sz w:val="28"/>
          <w:sz w:val="28"/>
          <w:szCs w:val="28"/>
          <w:rtl w:val="true"/>
          <w:lang w:bidi="fa-IR"/>
        </w:rPr>
        <w:t>کبرای مولا امام زمان علیه‌السلام سعادت شرفیابی به حضور 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می‌خوانید گوشه‌ای است از کرامات بی‌نهایت حضرت صاحب الزمان علیه‌السلامولی‌عصر از کتاب نجم‌الثاقب، که نشان می‌دهد مولایمان هیچ‌گاه ما را از یاد نبرده، با بزرگواری گوشه چشمی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عمل به دستورات خداوند متعال و ائمه معصومین علیهم‌السلام لیاقت شناخت واقعی مولایمان را داشته، به وظایفمان در عصر غیبت عمل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226_53310"/>
      <w:bookmarkStart w:id="14" w:name="pg6226_53310"/>
      <w:bookmarkEnd w:id="14"/>
    </w:p>
    <w:p>
      <w:pPr>
        <w:pStyle w:val="Heading2"/>
        <w:numPr>
          <w:ilvl w:val="1"/>
          <w:numId w:val="1"/>
        </w:numPr>
        <w:rPr/>
      </w:pPr>
      <w:bookmarkStart w:id="15" w:name="pg6226_53310"/>
      <w:bookmarkStart w:id="16" w:name="__RefHeading___Toc1391897_237004111"/>
      <w:bookmarkStart w:id="17" w:name="_Toc5"/>
      <w:bookmarkEnd w:id="15"/>
      <w:bookmarkEnd w:id="16"/>
      <w:r>
        <w:rPr>
          <w:rtl w:val="true"/>
        </w:rPr>
        <w:t>سفربه نجف</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پس از ساعت‌ها انتظار، بالاخره لنج از راه رسید و در کنار اسکله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ناخدای لنج، که مردی بلند قامت و استخوانی بود رساندم و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نجف می‌روید؟</w:t>
      </w:r>
    </w:p>
    <w:p>
      <w:pPr>
        <w:pStyle w:val="BookText"/>
        <w:rPr/>
      </w:pPr>
      <w:r>
        <w:rPr>
          <w:rFonts w:ascii="IRNazanin" w:hAnsi="IRNazanin" w:eastAsia="IRNazanin"/>
          <w:color w:val="111111"/>
          <w:sz w:val="28"/>
          <w:sz w:val="28"/>
          <w:szCs w:val="28"/>
          <w:rtl w:val="true"/>
          <w:lang w:bidi="fa-IR"/>
        </w:rPr>
        <w:t>با مکثی کوتاه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طرف طویریج می‌رویم و شما می‌توانید در سر دو راهی حلّه و نجف پیاده شوید، بقیه راه هم تا نجف زیاد دور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چاره‌ای جز این کار در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w:t>
      </w:r>
    </w:p>
    <w:p>
      <w:pPr>
        <w:pStyle w:val="BookText"/>
        <w:rPr/>
      </w:pPr>
      <w:r>
        <w:rPr>
          <w:rFonts w:ascii="IRNazanin" w:hAnsi="IRNazanin" w:eastAsia="IRNazanin"/>
          <w:color w:val="111111"/>
          <w:sz w:val="28"/>
          <w:sz w:val="28"/>
          <w:szCs w:val="28"/>
          <w:rtl w:val="true"/>
          <w:lang w:bidi="fa-IR"/>
        </w:rPr>
        <w:t>دیگران سوار لنج شدم و در گوشه‌ای نشستم و چشم به مردمانی دوختم که پشت سر هم، با سر و صدای زیادی سوار لنج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دستور ناخدا، لنگرها کشیده شد و لنج، آرام آرام از کنار اسکله فاصله گرفت و به سمت آب‌های نیلگون فرات حرکت کرد و در امتداد مسیری قرار گرفت که به طویریج ختم می‌شد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من که در گوشه‌ای تنها نشسته بودم، بقیه مسافران که تمام آن‌ها از اهل حلّه بودند، دور هم جمع شدند و به پایکوبی و آوازخوانی و شراب‌خواری پرداختند و با همدیگر شوخی‌های زشت می‌کردند و هرچه از کربلا دورتر می‌شدیم، آن‌ها هم بیشتر در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حرام وارد می‌شدند تا جایی که قادر به تحمّل آن همه رفتارهای ناپسند نبودم؛ ولی از ترس جانم جرأت نداشتم به آن‌ها حرفی بزنم و فقط گاهگاهی از روی ملامت، نگاهی به آن‌ها که اصلاً توجهی به من نداشتند،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جماعت جوانی را دیدم که به آن عدّه شباهتی نداشت و آثار بزرگی در پیشانی‌اش نمایان بود و وقار و متانتش او را از دیگران جدا می‌کرد و اصرار آن جماعت نیز در خوراندن شراب به او کارگر نمی‌افتاد تا جایی که از دست او عصبانی شدند و او را به باد تمسخر گرفتند و دین او را لعن کردند و او هم مثل من جرأت پاسخگویی نداشت و ساکت و آرام با چهره‌ای برافروخته، آن‌ها را تحمّل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طی مسافتی، لنج به جای کم عمق رودخانه</w:t>
      </w:r>
    </w:p>
    <w:p>
      <w:pPr>
        <w:pStyle w:val="BookText"/>
        <w:rPr/>
      </w:pPr>
      <w:r>
        <w:rPr>
          <w:rFonts w:ascii="IRNazanin" w:hAnsi="IRNazanin" w:eastAsia="IRNazanin"/>
          <w:color w:val="111111"/>
          <w:sz w:val="28"/>
          <w:sz w:val="28"/>
          <w:szCs w:val="28"/>
          <w:rtl w:val="true"/>
          <w:lang w:bidi="fa-IR"/>
        </w:rPr>
        <w:t>فرات رسید و ناخدا با اشاره به من فهماند که برای رفتن به نجف باید در آن محل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را که در آن وسایل سفرم بود، برداشته و روی شانه‌ام انداختم و با احتیاط از لنج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 پشت سر من از لنج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را در میان آب‌هایی که تا زانو می‌رسید، حرکت کردیم تا به کناره‌های ساحل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به آن جوان حلّه‌ای نزدیک شوم و او را خوب بشناسم؛ امّا هیچ بهانه‌ای برای همراه شدن با او پیدا نمی‌کردم، تا اینکه دل به دریا زدم و به او گفتم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را می‌شناسید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از روی محبّت به من انداخت و با صدای</w:t>
      </w:r>
    </w:p>
    <w:p>
      <w:pPr>
        <w:pStyle w:val="BookText"/>
        <w:rPr/>
      </w:pPr>
      <w:r>
        <w:rPr>
          <w:rFonts w:ascii="IRNazanin" w:hAnsi="IRNazanin" w:eastAsia="IRNazanin"/>
          <w:color w:val="111111"/>
          <w:sz w:val="28"/>
          <w:sz w:val="28"/>
          <w:szCs w:val="28"/>
          <w:rtl w:val="true"/>
          <w:lang w:bidi="fa-IR"/>
        </w:rPr>
        <w:t>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این راه به نجف رفته‌ام و این راه مستقیم به آن شهر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هم به نجف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آنجا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اشکالی نمی‌بینید با هم سفر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می‌شوم چون با بودن همسفر، راه کوتاه‌تر به نظر می‌آید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دوشادوش همدیگر قدم زنان به سوی نجف راه افتادیم و من که منتظر فرصتی بودم تا او را بهتر بشناسم وقت را غنیمت شمرده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می‌شناختی؟</w:t>
      </w:r>
      <w:r>
        <w:rPr>
          <w:rFonts w:eastAsia="IRNazanin" w:cs="IRNazanin"/>
          <w:color w:val="111111"/>
          <w:sz w:val="28"/>
          <w:szCs w:val="28"/>
          <w:rtl w:val="true"/>
          <w:lang w:bidi="fa-IR"/>
        </w:rPr>
        <w:t xml:space="preserve">! </w:t>
      </w:r>
      <w:bookmarkStart w:id="18" w:name="pg6226_53318"/>
    </w:p>
    <w:p>
      <w:pPr>
        <w:pStyle w:val="BookText"/>
        <w:rPr/>
      </w:pPr>
      <w:bookmarkEnd w:id="18"/>
      <w:r>
        <w:rPr>
          <w:rFonts w:ascii="IRNazanin" w:hAnsi="IRNazanin" w:eastAsia="IRNazanin"/>
          <w:color w:val="111111"/>
          <w:sz w:val="28"/>
          <w:sz w:val="28"/>
          <w:szCs w:val="28"/>
          <w:rtl w:val="true"/>
          <w:lang w:bidi="fa-IR"/>
        </w:rPr>
        <w:t>نگاهش را به سوی لنج که خیلی از ما فاصله گرفته بود، انداخت و آهی از ته دل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بستگان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از آن‌ها فاصله می‌گرفتی و در کارهایشان</w:t>
      </w:r>
    </w:p>
    <w:p>
      <w:pPr>
        <w:pStyle w:val="BookText"/>
        <w:rPr/>
      </w:pPr>
      <w:r>
        <w:rPr>
          <w:rFonts w:ascii="IRNazanin" w:hAnsi="IRNazanin" w:eastAsia="IRNazanin"/>
          <w:color w:val="111111"/>
          <w:sz w:val="28"/>
          <w:sz w:val="28"/>
          <w:szCs w:val="28"/>
          <w:rtl w:val="true"/>
          <w:lang w:bidi="fa-IR"/>
        </w:rPr>
        <w:t>وارد نمی‌شدی؟</w:t>
      </w:r>
    </w:p>
    <w:p>
      <w:pPr>
        <w:pStyle w:val="BookText"/>
        <w:rPr/>
      </w:pPr>
      <w:r>
        <w:rPr>
          <w:rFonts w:ascii="IRNazanin" w:hAnsi="IRNazanin" w:eastAsia="IRNazanin"/>
          <w:color w:val="111111"/>
          <w:sz w:val="28"/>
          <w:sz w:val="28"/>
          <w:szCs w:val="28"/>
          <w:rtl w:val="true"/>
          <w:lang w:bidi="fa-IR"/>
        </w:rPr>
        <w:t>تبسّم ملایمی روی لبانش نشست و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زمانی مثل آن‌ها بودم و کارهایی را که امروز از آن‌ها دیدی، شدیدتر انجام می‌دادم تا اینکه حادثه‌ای باعث شد راهم را از آنان جدا کنم و طریقه دیگری را غیر از روش قبیله‌ام در پیش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حرف‌هایش بیشتر کنجکاو شدم و مصمم</w:t>
      </w:r>
    </w:p>
    <w:p>
      <w:pPr>
        <w:pStyle w:val="BookText"/>
        <w:rPr/>
      </w:pPr>
      <w:r>
        <w:rPr>
          <w:rFonts w:ascii="IRNazanin" w:hAnsi="IRNazanin" w:eastAsia="IRNazanin"/>
          <w:color w:val="111111"/>
          <w:sz w:val="28"/>
          <w:sz w:val="28"/>
          <w:szCs w:val="28"/>
          <w:rtl w:val="true"/>
          <w:lang w:bidi="fa-IR"/>
        </w:rPr>
        <w:t>شدم زیادتر درباره‌اش جستجو کنم؛ از این رو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حادثه را برای من هم تعریف کنید</w:t>
      </w:r>
      <w:r>
        <w:rPr>
          <w:rFonts w:eastAsia="IRNazanin" w:cs="IRNazanin"/>
          <w:color w:val="111111"/>
          <w:sz w:val="28"/>
          <w:szCs w:val="28"/>
          <w:rtl w:val="true"/>
          <w:lang w:bidi="fa-IR"/>
        </w:rPr>
        <w:t>.</w:t>
      </w:r>
    </w:p>
    <w:p>
      <w:pPr>
        <w:pStyle w:val="Heading2"/>
        <w:numPr>
          <w:ilvl w:val="1"/>
          <w:numId w:val="1"/>
        </w:numPr>
        <w:rPr/>
      </w:pPr>
      <w:bookmarkStart w:id="19" w:name="__RefHeading___Toc1391899_237004111"/>
      <w:bookmarkStart w:id="20" w:name="_Toc6"/>
      <w:bookmarkEnd w:id="19"/>
      <w:r>
        <w:rPr>
          <w:rtl w:val="true"/>
        </w:rPr>
        <w:t>ارادت به امام زمان</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افق دور دست چشم دوخته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مثل اکثر مردمان حلّه از اهل سنّت بود؛ امّا مادرم </w:t>
      </w:r>
    </w:p>
    <w:p>
      <w:pPr>
        <w:pStyle w:val="BookText"/>
        <w:rPr/>
      </w:pPr>
      <w:r>
        <w:rPr>
          <w:rFonts w:ascii="IRNazanin" w:hAnsi="IRNazanin" w:eastAsia="IRNazanin"/>
          <w:color w:val="111111"/>
          <w:sz w:val="28"/>
          <w:sz w:val="28"/>
          <w:szCs w:val="28"/>
          <w:rtl w:val="true"/>
          <w:lang w:bidi="fa-IR"/>
        </w:rPr>
        <w:t>از شیعیان و ارادت خاصّی به ائمه علیهم‌السلام داشت و تحت هیچ فشاری حاضر نمی‌شد دست از ارادت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زمانی که خودم را شناختم، مثل دیگر برادرانم به دین پدرم درآمدم و نصیحت‌های مادرم نیز در من اثری نداشت و کارم به جایی رسید که تمامی اهل تسنّن به وجود من افتخار می‌کردند و جوانان حلّه‌ای در کار دین به من غبطه می‌خوردند و دشمنی من با شیعیان زبانزد خاص و عام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مادرم نیز از دست من آسایش نداشت و همیشه در نزد او از شیعیان بدگویی می‌کردم و آن بنده خدا، با چشمانی پر از اشک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را لعن کنی، شیرم را حلالت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ادامه داشت تا اینکه آن اتفاق مهم افتاد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دستپاچگی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اتفاق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پیش آمد که از دوستانت فاصله گرفتی؟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بزرگ‌تر شدم روی زمین‌هایی که متعلق به پدرم بود به کار کشاورزی مشغول شدم، ولی با آن همه مشقّت و سختی، درآمدی که برای مخارج خانواده‌ام کفایت کند به دست نمی‌آمد تا اینکه تصمیم گرفتم از کار کشاورزی دست بردارم و به خرید و فروش بپردازم، به همین منظور هرچند وقت یکبار به روستاهای اطراف حلّه می‌رفتم و از بادیه نشینانی که دامداری می‌کردند، روغن می‌خریدم و در کنار رودخانه حلّه می‌فروختم و از این راه درآمد خوبی به دست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سال قبل با عدّه‌ای از دوستانم برای خریدن روغن از حلّه بیرون آمدیم و مثل همیشه به روستاهای اطراف حلّه رفتیم، ولی نتوانستیم آنچه را لازم بود، خریداری کنیم؛ زیرا قبل از ما افراد دیگری روغن‌های بادیه‌نشینان را با قیمت بالاتری خریده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دستِ خالی به حلّه برنگردیم به اتفاق </w:t>
      </w:r>
      <w:bookmarkStart w:id="21" w:name="pg6226_53324"/>
    </w:p>
    <w:p>
      <w:pPr>
        <w:pStyle w:val="Heading2"/>
        <w:numPr>
          <w:ilvl w:val="1"/>
          <w:numId w:val="1"/>
        </w:numPr>
        <w:rPr/>
      </w:pPr>
      <w:bookmarkStart w:id="22" w:name="__RefHeading___Toc1391901_237004111"/>
      <w:bookmarkStart w:id="23" w:name="_Toc7"/>
      <w:bookmarkEnd w:id="21"/>
      <w:bookmarkEnd w:id="22"/>
      <w:r>
        <w:rPr>
          <w:rtl w:val="true"/>
        </w:rPr>
        <w:t>کسب درامد</w:t>
      </w:r>
      <w:bookmarkEnd w:id="23"/>
    </w:p>
    <w:p>
      <w:pPr>
        <w:pStyle w:val="BookText"/>
        <w:rPr/>
      </w:pPr>
      <w:r>
        <w:rPr>
          <w:rFonts w:ascii="IRNazanin" w:hAnsi="IRNazanin" w:eastAsia="IRNazanin"/>
          <w:color w:val="111111"/>
          <w:sz w:val="28"/>
          <w:sz w:val="28"/>
          <w:szCs w:val="28"/>
          <w:rtl w:val="true"/>
          <w:lang w:bidi="fa-IR"/>
        </w:rPr>
        <w:t>تصمیم گرفتیم به جاهای دورتری سفر کنیم و مجبور شدیم از راه‌هایی بگذریم که با آن‌ها آشنایی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آن روستاها هیچ مشکلی پیش نیامد و هیچ خطری ما را تهدید نکرد و ما توانستیم در ظرف چند روز آنچه را که لازم بود با قیمت ارزانتری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روغن‌ها را بار الاغ کردیم و خوشحال از این معامله پر سود به طرف حلّه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مقداری راه بیابانی، برای استراحت در منزلگاهی توقف کردیم و شب را در آن‌جا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هنگامی که چشم گشودم کاملاً آفتاب زده بود و هرچه اطرافم را جستجو کردم، هیچکدام از دوستانم را ندیدم</w:t>
      </w:r>
      <w:r>
        <w:rPr>
          <w:rFonts w:eastAsia="IRNazanin" w:cs="IRNazanin"/>
          <w:color w:val="111111"/>
          <w:sz w:val="28"/>
          <w:szCs w:val="28"/>
          <w:rtl w:val="true"/>
          <w:lang w:bidi="fa-IR"/>
        </w:rPr>
        <w:t>.</w:t>
      </w:r>
    </w:p>
    <w:p>
      <w:pPr>
        <w:pStyle w:val="Heading2"/>
        <w:numPr>
          <w:ilvl w:val="1"/>
          <w:numId w:val="1"/>
        </w:numPr>
        <w:rPr/>
      </w:pPr>
      <w:bookmarkStart w:id="24" w:name="__RefHeading___Toc1391903_237004111"/>
      <w:bookmarkStart w:id="25" w:name="_Toc8"/>
      <w:bookmarkEnd w:id="24"/>
      <w:r>
        <w:rPr>
          <w:rtl w:val="true"/>
        </w:rPr>
        <w:t>سختی راه</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آن‌ها بدون اینکه تو را از خواب بیدار کنند از آنجا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مرا از خواب بیدار کنند از آن </w:t>
      </w:r>
    </w:p>
    <w:p>
      <w:pPr>
        <w:pStyle w:val="BookText"/>
        <w:rPr/>
      </w:pPr>
      <w:r>
        <w:rPr>
          <w:rFonts w:ascii="IRNazanin" w:hAnsi="IRNazanin" w:eastAsia="IRNazanin"/>
          <w:color w:val="111111"/>
          <w:sz w:val="28"/>
          <w:sz w:val="28"/>
          <w:szCs w:val="28"/>
          <w:rtl w:val="true"/>
          <w:lang w:bidi="fa-IR"/>
        </w:rPr>
        <w:t>محل رفته بودند و مرا در آن بیابان بی‌آب و علف که پر از جانوران درنده بود، تنها گذاشته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آن‌ها از اینکار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گمان اینکه من از این کویر خشک و سوزان جان سالم بیرون نخواهم برد و با خیال آسوده می‌توانند اموال زیادی را که همراهم بود تصاحب کنند، این نقشه را کشیده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تمام آنچه را که متعلق به تو بود با خود برده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روغن‌هایی را که خریده بودم و آنچه را که نقداً در کیسه داشتم همراه الاغ و مشک آب، با خود برده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فکر نمی‌کردند که ممکن است زنده از آن بیابان خارج شوی؟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ماندنم در وسط آن بیابان غیر ممکن بود و اگر </w:t>
      </w:r>
    </w:p>
    <w:p>
      <w:pPr>
        <w:pStyle w:val="BookText"/>
        <w:rPr/>
      </w:pPr>
      <w:r>
        <w:rPr>
          <w:rFonts w:ascii="IRNazanin" w:hAnsi="IRNazanin" w:eastAsia="IRNazanin"/>
          <w:color w:val="111111"/>
          <w:sz w:val="28"/>
          <w:sz w:val="28"/>
          <w:szCs w:val="28"/>
          <w:rtl w:val="true"/>
          <w:lang w:bidi="fa-IR"/>
        </w:rPr>
        <w:t>خوراک جانوران وحشی که تعدادشان در آن صحرا زیاد بود نمی‌شدم، از تشنگی و گرسنگی جانم را از دست می‌دادم و آن‌ها از بابت مردن من مطمئن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آن‌ها از بستگانت نبودند؟</w:t>
      </w:r>
    </w:p>
    <w:p>
      <w:pPr>
        <w:pStyle w:val="BookText"/>
        <w:rPr/>
      </w:pPr>
      <w:r>
        <w:rPr>
          <w:rFonts w:ascii="IRNazanin" w:hAnsi="IRNazanin" w:eastAsia="IRNazanin"/>
          <w:color w:val="111111"/>
          <w:sz w:val="28"/>
          <w:sz w:val="28"/>
          <w:szCs w:val="28"/>
          <w:rtl w:val="true"/>
          <w:lang w:bidi="fa-IR"/>
        </w:rPr>
        <w:t>لبخندی که می‌توانست معنای زیادی داشته باشد بر لبانش نقش بست و چند بار سرش را به علامت تأسف تکان داد و با کشیدن آهی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که دوست و برادر نمی‌شناسد، چه بسا کسانی که برای برق سکّه‌های طلا، گردن عزیزترینشان را از دم تیغ می‌گذرانند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چگونه توانستی از آن بیابان</w:t>
      </w:r>
    </w:p>
    <w:p>
      <w:pPr>
        <w:pStyle w:val="BookText"/>
        <w:rPr/>
      </w:pPr>
      <w:r>
        <w:rPr>
          <w:rFonts w:ascii="IRNazanin" w:hAnsi="IRNazanin" w:eastAsia="IRNazanin"/>
          <w:color w:val="111111"/>
          <w:sz w:val="28"/>
          <w:sz w:val="28"/>
          <w:szCs w:val="28"/>
          <w:rtl w:val="true"/>
          <w:lang w:bidi="fa-IR"/>
        </w:rPr>
        <w:t>وحشتناک، بدون آب و غذا نجات پیدا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چهار ستون بدنم از ترس می‌لرزید و نا امیدی همه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دیوانه‌ها نعره می‌کشیدم و به دنبال آن‌ها به هر سو</w:t>
      </w:r>
      <w:bookmarkStart w:id="26" w:name="pg6226_53330"/>
    </w:p>
    <w:p>
      <w:pPr>
        <w:pStyle w:val="BookText"/>
        <w:rPr/>
      </w:pPr>
      <w:bookmarkEnd w:id="26"/>
      <w:r>
        <w:rPr>
          <w:rFonts w:ascii="IRNazanin" w:hAnsi="IRNazanin" w:eastAsia="IRNazanin"/>
          <w:color w:val="111111"/>
          <w:sz w:val="28"/>
          <w:sz w:val="28"/>
          <w:szCs w:val="28"/>
          <w:rtl w:val="true"/>
          <w:lang w:bidi="fa-IR"/>
        </w:rPr>
        <w:t>می‌دویدم؛ امّا اثری از آنان نبود و به هر سمت که چشم می‌گرداندم بیابان بود و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درختی که در زیر سایه آن لحظه‌ای بیاسایم و نه چشمه‌ای که جرعه‌ای از آب آن را به لبان خشک و عطش زده‌ام برسانم؛ جز قطره‌های اشکی که در چشمانم حلقه می‌بست و بر اثر گرمای آفتاب خشک می‌گردید، چیزی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نمی‌توانستی به روستایی که از آن روغن خریده بودید برگردی؟</w:t>
      </w:r>
    </w:p>
    <w:p>
      <w:pPr>
        <w:pStyle w:val="Heading2"/>
        <w:numPr>
          <w:ilvl w:val="1"/>
          <w:numId w:val="1"/>
        </w:numPr>
        <w:rPr/>
      </w:pPr>
      <w:bookmarkStart w:id="27" w:name="__RefHeading___Toc1391905_237004111"/>
      <w:bookmarkStart w:id="28" w:name="_Toc9"/>
      <w:bookmarkEnd w:id="27"/>
      <w:r>
        <w:rPr>
          <w:rtl w:val="true"/>
        </w:rPr>
        <w:t>نصحیت پدر</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فکری که در آن لحظه به سرم افتاد، همین بود؛ امّا از کدام طرف؟ هیچ ردّ پایی وجود نداشت و شن‌های نرم کویر بر اثر وزش باد ردّ پاها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آن لحظه به من امید می‌بخشید، یادآوری گفته‌های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من سفارش کرده بود که در چنین مواقعی دست به سوی خلفای دینم دراز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در زیر تابش بی‌امان خورشید جگرم از تشنگی زبانه می‌کشید، دست تضرّع به طرف خلفا گشودم و هزاران بار آنها را از ته دل، که اگر بر سنگ چنین سوزناک می‌نالیدم به دادم می‌رسید،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آن‌ها نیز در این بیابان برهوت چون من گرفتار شده بودند و نمی‌توانستند به کمکم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جایی رسید که از تشنگی نای حرف زدن نداشتم و زبانم از دهانم بیرون آمده و آویزان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صدای حیوانات وحشی به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تمام این خطرها چگونه توانستی زنده از آن بیابان خارج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دیدن آن وضع، مرگم را حتمی دانستم</w:t>
      </w:r>
    </w:p>
    <w:p>
      <w:pPr>
        <w:pStyle w:val="BookText"/>
        <w:rPr/>
      </w:pPr>
      <w:r>
        <w:rPr>
          <w:rFonts w:ascii="IRNazanin" w:hAnsi="IRNazanin" w:eastAsia="IRNazanin"/>
          <w:color w:val="111111"/>
          <w:sz w:val="28"/>
          <w:sz w:val="28"/>
          <w:szCs w:val="28"/>
          <w:rtl w:val="true"/>
          <w:lang w:bidi="fa-IR"/>
        </w:rPr>
        <w:t>و رهایی از آن را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سرتا سر وجودم به سمت حلّه پرکشید به سوی پدر و برادران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بغض گلویش را فشرد که برای لحظه‌ای راه نفس </w:t>
      </w:r>
      <w:bookmarkStart w:id="29" w:name="pg6226_53333"/>
    </w:p>
    <w:p>
      <w:pPr>
        <w:pStyle w:val="BookText"/>
        <w:rPr/>
      </w:pPr>
      <w:bookmarkEnd w:id="29"/>
      <w:r>
        <w:rPr>
          <w:rFonts w:ascii="IRNazanin" w:hAnsi="IRNazanin" w:eastAsia="IRNazanin"/>
          <w:color w:val="111111"/>
          <w:sz w:val="28"/>
          <w:sz w:val="28"/>
          <w:szCs w:val="28"/>
          <w:rtl w:val="true"/>
          <w:lang w:bidi="fa-IR"/>
        </w:rPr>
        <w:t>کشیدنش را کاملاً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ترسیده بودم، فورا مشک کوچک آبی را که بر روی شانه‌ام آویزان بود، باز کردم و بر روی لبانش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آب که به گلویش رسید، نفسش باز شد و بغضی که در گلویش مانده بود شکست و با چنان صدایی زار زار گریست که هرگز مانندش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دقایقی آرام گرفت و مستقیم، بی آنکه حتی مژه‌ای بر هم بزند به سمت مقابل خیره ماند، حیران مانده بودم و نمی‌دانستم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صدایش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انگار در این دنیا نبود</w:t>
      </w:r>
      <w:r>
        <w:rPr>
          <w:rFonts w:eastAsia="IRNazanin" w:cs="IRNazanin"/>
          <w:color w:val="111111"/>
          <w:sz w:val="28"/>
          <w:szCs w:val="28"/>
          <w:rtl w:val="true"/>
          <w:lang w:bidi="fa-IR"/>
        </w:rPr>
        <w:t>.</w:t>
      </w:r>
    </w:p>
    <w:p>
      <w:pPr>
        <w:pStyle w:val="Heading2"/>
        <w:numPr>
          <w:ilvl w:val="1"/>
          <w:numId w:val="1"/>
        </w:numPr>
        <w:rPr/>
      </w:pPr>
      <w:bookmarkStart w:id="30" w:name="__RefHeading___Toc1391907_237004111"/>
      <w:bookmarkStart w:id="31" w:name="_Toc10"/>
      <w:bookmarkEnd w:id="30"/>
      <w:r>
        <w:rPr>
          <w:rtl w:val="true"/>
        </w:rPr>
        <w:t>دوست</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دستم را روی شانه‌هایش گذاشتم و چند بار تکانش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سر برگرداند و نگاهش را به من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دیوانه‌ها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روی پیشانی‌ام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شدم تا از پیشش بروم امّا </w:t>
      </w:r>
    </w:p>
    <w:p>
      <w:pPr>
        <w:pStyle w:val="BookText"/>
        <w:rPr/>
      </w:pPr>
      <w:r>
        <w:rPr>
          <w:rFonts w:ascii="IRNazanin" w:hAnsi="IRNazanin" w:eastAsia="IRNazanin"/>
          <w:color w:val="111111"/>
          <w:sz w:val="28"/>
          <w:sz w:val="28"/>
          <w:szCs w:val="28"/>
          <w:rtl w:val="true"/>
          <w:lang w:bidi="fa-IR"/>
        </w:rPr>
        <w:t>دوباره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مشک آب رفتم و چند مشت آب به صورتش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آمد و نگاهش را به صورتم انداخت این بار همان محبّت اول توی چشمانش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راحتی کشیدم و دوباره کنارش نشستم، امّا جرأت نمی‌کردم چیزی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خودش به حرف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از همه، به یاد مادرم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در آن لحظه احساس می‌کردم که در کنارم نشسته است و با ناله و زاری از خداوند می‌خواهد به داد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می‌دیدم که بر سر و سینه‌اش می‌کوبید و با التماس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را صدا کن و او را به کمک بطلب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قادر نبودم لبانم را تکان بدهم، ناله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حس کردم نیرو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تشنه نیستم و عطر خوشی چون یاس، در همه جا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ایستاده بود و سیمایش مثل خورشید می‌درخشید و بر سرش عمّامه‌ای بود به رنگ سبز؛ سبزِ سبز، مثل علف‌های تازه‌ای که در کنار جوی آب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مثل برگ درختان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را نشانم داد و امر فرمود که به دین مادرم در آیم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به قریه‌ای می‌رسی که اهل آنجا همه از شیعیان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می‌دیدم، 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دوباره در آن بیابان خدا تنها بمانم به دست و پایش افتادم و با التماس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نگذار تا آن قریه‌ای که می‌فرمایید با من بیایید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هزاران نفر در گوشه </w:t>
      </w:r>
    </w:p>
    <w:p>
      <w:pPr>
        <w:pStyle w:val="BookText"/>
        <w:rPr/>
      </w:pPr>
      <w:r>
        <w:rPr>
          <w:rFonts w:ascii="IRNazanin" w:hAnsi="IRNazanin" w:eastAsia="IRNazanin"/>
          <w:color w:val="111111"/>
          <w:sz w:val="28"/>
          <w:sz w:val="28"/>
          <w:szCs w:val="28"/>
          <w:rtl w:val="true"/>
          <w:lang w:bidi="fa-IR"/>
        </w:rPr>
        <w:t>و کنار جهان به من استغاثه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شن‌های داغ کویر، بوی یاس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تن مولایم را، امّا ایشان رفته بودند و فرموده بودند که باید به یاری دیگران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من و یاقوت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 بودی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 بودی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جا برخاستیم و به سمت نجف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از دور به چشم می‌رسید و نخل‌های بلندش در برابر ما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طاقت نیاورد و با صدایی که بشنود،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آیا به آن قریه‌ای که امام فرموده بودند،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آن قریه رسیدم و دو</w:t>
      </w:r>
      <w:bookmarkStart w:id="32" w:name="pg6226_53340"/>
    </w:p>
    <w:p>
      <w:pPr>
        <w:pStyle w:val="BookText"/>
        <w:rPr/>
      </w:pPr>
      <w:bookmarkEnd w:id="32"/>
      <w:r>
        <w:rPr>
          <w:rFonts w:ascii="IRNazanin" w:hAnsi="IRNazanin" w:eastAsia="IRNazanin"/>
          <w:color w:val="111111"/>
          <w:sz w:val="28"/>
          <w:sz w:val="28"/>
          <w:szCs w:val="28"/>
          <w:rtl w:val="true"/>
          <w:lang w:bidi="fa-IR"/>
        </w:rPr>
        <w:t>روز را در آن قریه ماندم و زمانی که قصد بازگشت به حلّه را داشتم با کمال تعجّب همان دوستانم را دیدم که تازه وارد قریه می‌شدند و چون مرا زنده در آنجا یافتند از کرده خود پشیمان شدند و تمام اموالم را برگرداندند و من نیز فهمیدم کوتاهی راه تا آن قریه از روی توجّه امام بوده است وقتی به حلّه رسیدم، فورا نزد مادرم رفتم و آنچه را که برایم اتفاق افتاده بود، برایش تعریف کردم</w:t>
      </w:r>
      <w:r>
        <w:rPr>
          <w:rFonts w:eastAsia="IRNazanin" w:cs="IRNazanin"/>
          <w:color w:val="111111"/>
          <w:sz w:val="28"/>
          <w:szCs w:val="28"/>
          <w:rtl w:val="true"/>
          <w:lang w:bidi="fa-IR"/>
        </w:rPr>
        <w:t>.</w:t>
      </w:r>
    </w:p>
    <w:p>
      <w:pPr>
        <w:pStyle w:val="Heading2"/>
        <w:numPr>
          <w:ilvl w:val="1"/>
          <w:numId w:val="1"/>
        </w:numPr>
        <w:rPr/>
      </w:pPr>
      <w:bookmarkStart w:id="33" w:name="__RefHeading___Toc1391909_237004111"/>
      <w:bookmarkStart w:id="34" w:name="_Toc11"/>
      <w:bookmarkEnd w:id="33"/>
      <w:r>
        <w:rPr>
          <w:rtl w:val="true"/>
        </w:rPr>
        <w:t>فراگیری علوم دینی شیعیان</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خوشحالی از من خواست که برای فراگیری علوم دینی شیعیان، نزد فقیه عالیقدر سیّد مهدی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حلّه بود بروم و من نیز اطاعت کردم و در اولین فرصت به خدمت ایشان رسیدم و در محضر مبارکشان آنچه را که لازم بود، فرا گرفتم و پس از آن، مداوم به نزد ایشان می‌رفتم تا اینکه در یکی از آن ایّام دلم گرفته بود و در خود فرو رفته بودم که این مسأله از دید استادم مخفی نماند و مثل همیشه با محبّتی </w:t>
      </w:r>
      <w:bookmarkStart w:id="35" w:name="pg6226_53342"/>
    </w:p>
    <w:p>
      <w:pPr>
        <w:pStyle w:val="BookText"/>
        <w:rPr/>
      </w:pPr>
      <w:bookmarkEnd w:id="35"/>
      <w:r>
        <w:rPr>
          <w:rFonts w:ascii="IRNazanin" w:hAnsi="IRNazanin" w:eastAsia="IRNazanin"/>
          <w:color w:val="111111"/>
          <w:sz w:val="28"/>
          <w:sz w:val="28"/>
          <w:szCs w:val="28"/>
          <w:rtl w:val="true"/>
          <w:lang w:bidi="fa-IR"/>
        </w:rPr>
        <w:t>که داشت در کنارم نشست و از من علّت اندوهم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دلم برای امام تنگ شده است و میل دارم ایشان را زیارت کنم</w:t>
      </w:r>
      <w:r>
        <w:rPr>
          <w:rFonts w:eastAsia="IRNazanin" w:cs="IRNazanin"/>
          <w:color w:val="111111"/>
          <w:sz w:val="28"/>
          <w:szCs w:val="28"/>
          <w:rtl w:val="true"/>
          <w:lang w:bidi="fa-IR"/>
        </w:rPr>
        <w:t>.</w:t>
      </w:r>
    </w:p>
    <w:p>
      <w:pPr>
        <w:pStyle w:val="Heading2"/>
        <w:numPr>
          <w:ilvl w:val="1"/>
          <w:numId w:val="1"/>
        </w:numPr>
        <w:rPr/>
      </w:pPr>
      <w:bookmarkStart w:id="36" w:name="__RefHeading___Toc1391911_237004111"/>
      <w:bookmarkStart w:id="37" w:name="_Toc12"/>
      <w:bookmarkEnd w:id="36"/>
      <w:r>
        <w:rPr>
          <w:rtl w:val="true"/>
        </w:rPr>
        <w:t>زیارت امام زمان علیه السلام</w:t>
      </w:r>
      <w:bookmarkEnd w:id="37"/>
    </w:p>
    <w:p>
      <w:pPr>
        <w:pStyle w:val="BookText"/>
        <w:rPr/>
      </w:pPr>
      <w:r>
        <w:rPr>
          <w:rFonts w:ascii="IRNazanin" w:hAnsi="IRNazanin" w:eastAsia="IRNazanin"/>
          <w:color w:val="111111"/>
          <w:sz w:val="28"/>
          <w:sz w:val="28"/>
          <w:szCs w:val="28"/>
          <w:rtl w:val="true"/>
          <w:lang w:bidi="fa-IR"/>
        </w:rPr>
        <w:t>سیّد خدا با تبسمی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چاره‌اش برای همه شیعیان آسان است و آن اینکه اگر کسی چهل شب جمعه آقا امام حسین علیه‌السلام را با معرفت زیارت نماید در شب جمعه چهلم، ان شاء اللّه آقا امام زمان علیه‌السلام بر او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سیّد خوشحال شدم و از آن پس هر شب جمعه به قصد زیارت ابی عبداللّه علیه‌السلام از حلّه به کربلا می‌رفتم و دیروز آخرین شب جمعه‌ای بود که از حلّه عازم کربلا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گفته‌های یاقوت در عجب مانده بودم و برای اینکه بدانم آیا دوباره امام را زیارت کرده‌اند یا نه، فورا پرسیدم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دوباره موفق به زیارت امام شدی؟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روی مبارک ایشان را از نزدیک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آخرین شب جمعه‌ای بود که باید به زیارت بارگاه مقدّس امام حسین علیه‌السلام می‌رفتم، همچون کبوتری آزاد و رها در آسمان آبی خدا پر کشید و به پشت دروازه کربلا رسیدم؛ امّا دیدم که جمعیّت زیادی پشت دروازه شهر مانده‌اند؛ چون علت را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داخل شهر باید جواز داشته باشیم، در غیر این صورت کسی را به شهر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نه جواز داشتم و نه مالی که با آن جواز تهیه کنم، تصمیم گرفتم که مخفیانه وارد شهر شوم؛ امّا مأموران متوجّه من شدند و از ورودم به شهر جلوگیری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در گوشه‌ای نشستم و از روی غم به فکر فرو رفتم که ناگهان مولایم را دیدم که عمّامه بر سر دارند و داخل دروازه شهر هستند، چون آن بزرگوار را دیدم دست نیاز و استغاثه به درگاه خداوند دراز کردم که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مولایم از دروازه بیرون آمدند و دست مرا در دست مبارکشان گرفتند و بدون اینکه کسی مرا ببیند و یا مانع رفتن من به داخل دروازه شود، وارد شهر شدم و وقتی سر برگرداندم، دیگر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زیارت ابی عبداللّه علیه‌السلام رفتم و شب را در مقام آن بزرگوار به صبح رساندم و اکنون نیز در راه رفتن به شهر نجف هستم</w:t>
      </w:r>
      <w:r>
        <w:rPr>
          <w:rFonts w:eastAsia="IRNazanin" w:cs="IRNazanin"/>
          <w:color w:val="111111"/>
          <w:sz w:val="28"/>
          <w:szCs w:val="28"/>
          <w:rtl w:val="true"/>
          <w:lang w:bidi="fa-IR"/>
        </w:rPr>
        <w:t xml:space="preserve">. </w:t>
      </w:r>
      <w:bookmarkStart w:id="38" w:name="pg6226_53347"/>
    </w:p>
    <w:p>
      <w:pPr>
        <w:pStyle w:val="Heading2"/>
        <w:numPr>
          <w:ilvl w:val="1"/>
          <w:numId w:val="1"/>
        </w:numPr>
        <w:rPr/>
      </w:pPr>
      <w:bookmarkStart w:id="39" w:name="__RefHeading___Toc1391913_237004111"/>
      <w:bookmarkStart w:id="40" w:name="_Toc13"/>
      <w:bookmarkEnd w:id="38"/>
      <w:bookmarkEnd w:id="39"/>
      <w:r>
        <w:rPr>
          <w:rtl w:val="true"/>
        </w:rPr>
        <w:t>فهرست منشورات مسجد مقدّس جمکران</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 علیه‌السلامواحد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زاهدمحمد حسن سیف اللهی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رزمگاه ادیانسهراب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تروریسیم و خشنونت‌طلبیعلی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جهاد و برده‌داریعلی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اقلیت‌ها و ارتدادعلی اصغر رضوانی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 صلی‌الله‌علیه‌و‌آله و حقوق زنعلی اصغر رضوانی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صلح‌طلبیعلی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علیه‌السلامشیخ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علیه‌السلامسید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علیه‌السلامحسین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 علیه‌السلامحسین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کلام امام علی علیه‌السلامسید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 صلی‌الله‌علیه‌و‌آلهاحمد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فروغ تابان ولایتمحمد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علیه‌السلامحسن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مهدوی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آلمات آبسالیکوف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 در شعر عربیدکتر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 علیه‌السلام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عربیالسیّد جمال محمّد صالح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فرا می‌رسدمؤسسه فرهنگی تربیتی توحید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 علیه‌السلام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 علیه‌السلامواحد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بیاتانی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الانوارعلاّمه مجلسی رحمه‌الله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 رحمه‌الله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علیه‌السلام تجسّم امید و نجاتعزیز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 علیه‌السلام در اندیشه اسلامیالعمیدی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الثاقبمیرزا حسین نوری رحمه‌الله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رحمه‌الله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ندای ولایتبنیاد غدیر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 علیه‌السلاممحمّد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 علیهاالسلامسید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آشتیانی رحمه‌الله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 مکاتبه</w:t>
      </w:r>
    </w:p>
    <w:p>
      <w:pPr>
        <w:pStyle w:val="BookText"/>
        <w:rPr/>
      </w:pPr>
      <w:r>
        <w:rPr>
          <w:rFonts w:ascii="IRNazanin" w:hAnsi="IRNazanin" w:eastAsia="IRNazanin"/>
          <w:color w:val="111111"/>
          <w:sz w:val="28"/>
          <w:sz w:val="28"/>
          <w:szCs w:val="28"/>
          <w:rtl w:val="true"/>
          <w:lang w:bidi="fa-IR"/>
        </w:rPr>
        <w:t xml:space="preserve">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فریدوکنار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4658</Words>
  <Characters>18711</Characters>
  <CharactersWithSpaces>23054</CharactersWithSpaces>
  <Paragraphs>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2026-08-19T19:35:32Z</dcterms:created>
  <dc:creator>ghaemiyeh.com</dc:creator>
  <dc:description/>
  <dc:language>en-US</dc:language>
  <cp:lastModifiedBy/>
  <dcterms:modified xsi:type="dcterms:W3CDTF">2026-08-19T23:05:33Z</dcterms:modified>
  <cp:revision>1</cp:revision>
  <dc:subject/>
  <dc:title>یا ابا صالح کرامتی از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