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48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دشنام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دشنام به كافران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روانى دشنام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اجتناب از دشنام به بتها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احكام دشنام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حرمت دشنام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دشنام با كلمه راعنا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دشنام به اولياء الله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دشنام به خدا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دشنام به دشمنان خدا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دشنام به كافران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دشنام به متقين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دشنام به معبودان باطل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دشنام به مقدسات كافران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دشنام به نوح(ع)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دشنام جايز</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دشنام حرام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دشنام در بهشت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دشنام در قيامت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دشنام در يهود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دشنام دهندگان به قرآن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دشنام دهندگان به محمد(صلی الله علیه و آله)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زشتى دشنام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سرزنش دشنام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سرزنش دشنام به قرآن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عذاب اخروى دشنام دهندگان به قرآن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عذاب اخروى دشنام دهندگان به محمد(صلی الله علیه و آله)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علم اهميت اجتناب از دشنام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محروميت دشنام دهندگان به قرآن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محروميت دشنام دهندگان به محمد(صلی الله علیه و آله)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ناپسندى دشنام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 دعا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 دعا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آثار اجتماعى دعا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آثار اخلاص در دعا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 آثار التزام به دعا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 آثار اميدوارى در دعا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6- آثار تداوم دعا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 آثار ترك دعا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8- آثار دعا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9- آثار دعاى خالصانه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10- آثاردعا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11- آداب دعا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12- آهسته گويى در دعا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13- اجابت دعا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14- اجابت دعا در جهاد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15- اجابت دعا در قيامت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16- اجابت دعاى خالصانه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17- اجابت كننده دعا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18- احكام دعا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19- اخلاص در دعا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20- ارزش دعا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21- ارزش دعا براى ديگران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22- ارزش دعا براى فرزند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23- استجابت دعا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24- استغفار در دعا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25- استقامت در دعا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26- استقامت و دعا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27- اسما و صفات در دعا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28- اصرار در دعا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29- اظهار ضعف در دعا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30- اعتدال در دعا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31- اعتدال صدا در دعا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32- التجا در دعا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33- اميدوارى به اجابت دعا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34- اميدوارى در دعا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35- انگيزه اهل دعا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36- انگيزه دعا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37- اولويتها در دعا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38- اهتمام ابراهيم(ع) بر دعا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39- اهميت اخلاص در دعا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40- اهميت دعا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41- اهميت دعا براى فرزند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42- اهميت دعا در شب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43- ايمان اجابت دعا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44- بلندكردن دستها در دعا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45- بنى اسرائيل و دعا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46- بيان حاجت در دعا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47- پاداش دعا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48- پاداش دعا براى مؤمنان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49- ترس در دعا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50- ترك دعاى بيجا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51- تسبيح خدا در دعا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52- تشويق به دعا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53- تضرع در دعا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54- تعليم دعا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55- تعليم دعا به محمد(صلی الله علیه و آله)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56- تعليم دعا به نوح(ع)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57- تناسب دعا با نياز</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58- توسل در دعا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59- توصيه به دعا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60- توصيه دعا به محمد(صلی الله علیه و آله)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61- تهليل در دعا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62- حقانيت دعا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63- حقيقت دعا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64- حمد خدا در دعا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65- حمد در دعا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66- خدا و دعا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67- خشوع در دعا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68- خضوع در دعا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69- درخواست دعا از انبيا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70- دعا با لغو</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71- دعا بر فرزندان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72- دعا براى ازدياد علم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73- دعا براى انفاقگران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74- دعا براى تائبان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75- دعا براى توفيق فرزند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76- دعا براى حل مشكلات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77- دعا براى خانواده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78- دعا براى خدمتگزاران دينى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79- دعا براى خطاكاران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80- دعا براى ديگران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81- دعا براى رحمت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82- دعا براى زكات دهنده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83- دعا براى زن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84- دعا براى صالحان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85- دعا براى عمل به تكليف</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86- دعا براى فرزند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87- دعا براى گناهكاران پشيمان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88- دعا براى محمد(صلی الله علیه و آله)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89- دعا براى مربى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90- دعا براى مردگان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91- دعا براى مردم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92- دعا براى مؤمنان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93- دعا براى نجات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94- دعا براى نجات مؤمنان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95- دعا براى والدين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96- دعا براى هدايت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97- دعا براى همسر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98- دعا به مؤمنان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99- دعا در آسايش</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100- دعا در اضطرار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101- دعا در اوقات فراغت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102- دعا در باردارى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103- دعا در جهاد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104- دعا در حج</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105- دعا در رفاه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106- دعا در سختى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107- دعا در سختى 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108- دعا در شب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109- دعا در صبح</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110- دعا در عصر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111- دعا در ماه رمضان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112- دعا در ماه محرم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113- دعا در مبارزه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114- دعا در مسجد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115- دعا در مصيبت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116- دعا در نماز</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117- دعا در نماز شب</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118- دعا در نماز نافله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119- دعا و تلاش</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120- دعا و عمل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121- دعا و قضاى خدا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122- دعا هنگام درماندگى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123- دعا هنگام سختى</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124- دعا هنگام طوفان دريا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125- دعاى آشكار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126- دعاى ارزشمند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127- دعاى بيجا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128- دعاى پسنديده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129- دعاى پنهانى</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130- دعاى خاضعانه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131- دعاى خالصانه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132- دعاى رفع عذاب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133- دعاى روزى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134- دعاى كمبود آب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135- دعاى مردود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136- دعاى ناپسند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137- دعاى نجات از ظالمان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138- دعاى نجات از ظلم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139- دعاى نجات از كافران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140- دعاى هجرت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141- دعوت به دعا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142- دنياطلبى در دعا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143- ذكر با دعا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144- ذكر خدا در دعا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145- ذكر در دعا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146- ربوبيت خدا در دعا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147- زمان در اجابت دعا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148- زمان دعا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149- زمينه اجابت دعا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150- زمينه دعا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151- زمينه هاى دعا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152- سازندگى دعا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153- سرزنش ترك دعا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154- شرايط اجابت دعا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155- شرايط تأثير دعا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156- شرايط دعا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157- صفات خدا در دعا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158- عوامل اجابت دعا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159- عوامل دعا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160- عوامل مؤثر در دعا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161- فرياد در دعا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162- فضيلت دعا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163- فلسفه دعا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164- كافران مكه و دعا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165- كيفر ترك دعا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166- محمد(صلی الله علیه و آله) و دعا بر منافقان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167- معبودان باطل و اجابت دعا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168- منشأ اجابت دعا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169- موانع اجابت دعا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170- موجبات اجابت دعا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171- موجبات دعا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172- نقش دعا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173- نقش زمان در دعا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174- نهى از دعا بر منافقان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175- نياز به دعا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176- وعده اجابت دعا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177- وقت دعا</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3- دعوت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 دعوت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 آثار دعوت ابراهيم(ع)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3- آثار دعوت به اجتناب از</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4- آثار دعوت به توحيد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5- آثار دعوت به توحيد عبادى</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6- آثار دعوت به خير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7- آثار دعوت به دين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8- آثار دعوت به شرك ستيزى</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9- آثار دعوت به كفر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10- آثار دعوت محمد(صلی الله علیه و آله)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11- آثار دعوت نوح(ع)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12- آغاز دعوت محمد(صلی الله علیه و آله)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13- اجابت دعوت انبيا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14- اجابت دعوت خدا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15- اجابت دعوت شيطان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16- اجابت دعوت عيسى(ع)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17- اجابت دعوت محمد(صلی الله علیه و آله)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18- اجتناب از دعوت به قرآن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19- ارزش دعوت به توحيد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20- ارزش دعوت به دين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21- اشراف فرعون و دعوت موسى(ع)</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 اشراف فرعون و دعوت هارون(ع)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 اصول دعوت محمد(صلی الله علیه و آله)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24- اعراض از دعوت محمد(صلی الله علیه و آله)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25- امت ها و دعوت انبيا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26- اولين دعوت نوح(ع)</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27- اولين دعوت هود(ع)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28- اهداف دعوت نوح(ع)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29- اهل مكه و دعوت محمد(صلی الله علیه و آله)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30- اهميت اجابت دعوت خدا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31- اهميت دعوت به اسلام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32- اهميت دعوت به تقوا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33- اهميت دعوت به توحيد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34- اهميت دعوت به توحيد ربوبى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35- اهميت دعوت به توحيد عبادى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36- اهميت دعوت به خدا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37- اهميت دعوت به خدا شناسى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38- اهميت دعوت عملى</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39- اهميت دعوت محمد(صلی الله علیه و آله)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40- اهميت قبول دعوت محمد(صلی الله علیه و آله)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41- برهان در دعوت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42- برهان در دعوت به توحيد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43- بى اعتنايى به دعوت محمد(صلی الله علیه و آله)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44- پاداش دعوت به حق</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45- پاداش دعوت به خير</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46- پذيرش دعوت انبيا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47- پذيرش دعوت خدا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48- پذيرش دعوت محمد(صلی الله علیه و آله)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49- تأكيد بر مشتركات در دعوت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50- تداوم دعوت نوح(ع)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51- ترك دعوت به توحيد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52- ترك دعوت به خير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53- جادوگران فرعون و دعوت موسى(ع)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54- جادوگران فرعون و دعوت هارون(ع)</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55- حقانيت دعوت انبيا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56- حقانيت دعوت عيسى(ع)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57- حكمت در دعوت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58- دعوت آتش جهنم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59- دعوت آشكار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60- دعوت آشكار نوح(ع)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61- دعوت ابراهيم(ع)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62- دعوت اخروى از امت 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63- دعوت اديان آسمانى</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64- دعوت از آزر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65- دعوت از ابراهيم(ع)</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66- فنظر نظرة فى النجوم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67- دعوت از اشراف</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68- دعوت از اشراف قوم سبأ</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69- دعوت از اصحاب ايكه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70- دعوت از اقوام پيشين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71- دعوت از انسان 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72- دعوت از اهل انطاكيه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73- دعوت از اهل كتاب</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74- دعوت از اهل مدين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75- دعوت از اهل مكه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76- دعوت از برادران يوسف</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77- دعوت از بندگان خدا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78- دعوت از بنى اسرائيل</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79- دعوت از بنيامين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80- دعوت از پسر نوح(ع)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81- دعوت از پيروان شيطان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82- دعوت از پيروان نوح(ع)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83- دعوت از ثروت اندوزان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84- دعوت از جادوگران فرعون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85- دعوت از جن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86- دعوت از حق ناپذيران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87- دعوت از حواريون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88- دعوت از خانواده نوح(ع)</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89- دعوت از خبرگان امت 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90- دعوت از خويشاوندان اسماعيل(ع)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91- دعوت از دشمنان اسلام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92- دعوت از زنان اشراف مصر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93- دعوت از صاحبان نفس راضيه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94- دعوت از صاحبان نفس مرضيه</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95- دعوت از صاحبان نفس مطمئنه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96- دعوت از فراريان غزوه حنين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97- دعوت از فرعون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98- دعوت از فرعونيان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99- دعوت از قاتلان مؤمنان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100- دعوت از قوم ابراهيم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101- دعوت از قوم الياس</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102- دعوت از قوم ثمود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103- دعوت از قوم عاد</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104- دعوت از قوم لوط</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105- دعوت از قوم نوح</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106- دعوت از كافران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107- دعوت از كافران پيرو</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108- دعوت از كافران صدراسلام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109- دعوت از گمراهان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110- دعوت از گناهكاران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111- دعوت از متخلفان مسافرت به حديبيه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112- دعوت از متقين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113- دعوت از مجادله گران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114- دعوت از محمد(صلی الله علیه و آله)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115- دعوت از مرتد</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116- دعوت از مردم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117- دعوت از مردم صدر اسلام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118- دعوت از مسلمانان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119- دعوت از مسلمانان صدر اسلام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120- دعوت از مسيحيان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121- دعوت از مشركان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122- دعوت از مشركان پيرو</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123- دعوت از مشركان مكه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124- دعوت از مكذبان قرآن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125- دعوت از مكذبان معاد</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126- دعوت از ملكه سبأ</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127- دعوت از منافقان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128- دعوت از منافقان به ايمان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129- دعوت از منافقان توطئه گر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130- دعوت از منافقان صدراسلام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131- دعوت از منافقان مرتد</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132- دعوت از موسى(ع)</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133- دعوت از مؤمن آل فرعون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134- دعوت از مؤمنان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135- دعوت از همبندان يوسف(ع)</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136- دعوت از همسران متقين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137- دعوت از همسران محمد(صلی الله علیه و آله)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138- دعوت از يوسف(ع)</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139- دعوت از يهود</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140- دعوت ازمردم دوران داود(ع)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141- دعوت اسماعيل(ع)</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142- دعوت امت 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143- دعوت انبيا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144- دعوت انبيا و اخلالگران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145- دعوت انبياى انطاكيه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146- دعوت انبياى بنى اسرائيل</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147- دعوت بنى اسرائيل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148- دعوت به آخرت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149- دعوت به آرامش</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150- دعوت به اتحاد</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151- دعوت به اجابت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152- دعوت به اجتناب از شرك</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153- دعوت به اجتناب از كفر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154- دعوت به احسان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155- دعوت به اخلاص</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156- دعوت به اداى زكات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157- دعوت به ارتداد</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158- دعوت به استغفار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159- دعوت به استقامت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160- دعوت به استهزاى معجزه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161- دعوت به اسلام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162- دعوت به اصلاح</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163- دعوت به اطاعت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164- دعوت به اطاعت از خدا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165- دعوت به اطاعت از محمد(صلی الله علیه و آله)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166- دعوت به اطاعت از نوح(ع)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167- دعوت به اعتدال</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168- دعوت به امر به معروف</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169- دعوت به انفاق</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170- دعوت به ايمان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171- دعوت به بت پرستى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172- دعوت به بخل</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173- دعوت به بدى</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174- دعوت به برپايى نماز</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175- دعوت به بصيرت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176- دعوت به بهشت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177- دعوت به پاكى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178- دعوت به تحدّى</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179- دعوت به تدبر در قرآن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180- دعوت به ترك شرك</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181- دعوت به ترك عمل ناپسند</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182- دعوت به ترك گناه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183- دعوت به تزكيه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184- دعوت به تسليم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185- دعوت به تسليم به خدا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186- دعوت به تضرع</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187- دعوت به تعقل</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188- دعوت به تعلم قرآن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189- دعوت به تفكر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190- دعوت به تقرب</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191- دعوت به تقوا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192- دعوت به تكامل</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193- دعوت به توبه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194- دعوت به توحيد</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195- دعوت به توحيد افعالى</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196- دعوت به توحيد ذاتى</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197- دعوت به توحيد ربوبى</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198- دعوت به توحيد عبادى</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199- دعوت به توكل</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200- دعوت به جنگ</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201- دعوت به جنگ سخت</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202- دعوت به جهاد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203- دعوت به جهنم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204- دعوت به حج</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205- دعوت به حق</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206- دعوت به خدا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207- دعوت به خدا شناسى</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208- دعوت به خداپرستى</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209- دعوت به خشيت از خدا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210- دعوت به خضوع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211- دعوت به خضوع بر خدا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212- دعوت به خوبى</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213- دعوت به خير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214- دعوت به درخواست مرگ</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215- دعوت به درك حقايق</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216- دعوت به درك مؤمنان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217- دعوت به دعا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218- دعوت به دين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219- دعوت به ديندارى</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220- دعوت به رحمت</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221- دعوت به رد شرك</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222- دعوت به رستگارى</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223- دعوت به زكات</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224- دعوت به سبيل الله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225- دعوت به سجده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226- دعوت به سعادت اخروى</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227- دعوت به سعادت دنيوى</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228- دعوت به سياحت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229- دعوت به شرك</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230- دعوت به شرك ستيزى</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231- دعوت به شكر</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232- دعوت به شكر نعمت</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233- دعوت به شناخت موجودات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234- دعوت به صبر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235- دعوت به صداقت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236- دعوت به صراط مستقيم</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237- دعوت به عبادت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238- دعوت به عبادت خالصانه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239- دعوت به عبادت خدا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240- دعوت به عبادت غير خدا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241- دعوت به عبرت</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242- دعوت به عبوديت</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243- دعوت به عدالت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244- دعوت به عدالت اقتصادى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245- دعوت به عمل به قرآن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246- دعوت به عمل پسنديده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247- دعوت به عمل صالح</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248- دعوت به عمل ناپسند</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249- دعوت به فحشا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250- دعوت به قرآن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251- دعوت به قرض الحسنه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252- دعوت به قضاوت محمد(صلی الله علیه و آله)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253- دعوت به كفر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254- دعوت به كفر ستيزى</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255- دعوت به كوه طور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256- دعوت به مبارزه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257- دعوت به محبت اهل بيت(ع)</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258- دعوت به محضر خدا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259- دعوت به مسافرت مكه</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260- دعوت به مشاوره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261- دعوت به مطالعه آفرينش</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262- دعوت به مطالعه خلقت انسان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263- دعوت به مطالعه طبيعت</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264- دعوت به مطالعه گردش سايه 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265- دعوت به معاد</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266- دعوت به نجات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267- دعوت به نصرت خدا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268- دعوت به نماز</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269- دعوت به نهى از منكر</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270- دعوت به نيكى</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271- دعوت به هدايت</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272- دعوت به همزيستى مسالمت آميز</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273- دعوت به همسردارى</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274- دعوت به هوشيارى</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275- دعوت پنهانى</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276- دعوت پنهانى نوح(ع)</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277- دعوت پيروان محمد(صلی الله علیه و آله)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278- دعوت ثروتمندان قوم نوح</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279- دعوت خدا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280- دعوت رهبران شرك</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281- دعوت رهبران كفر</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282- دعوت زليخا از زنان مصر</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283- دعوت شعيب(ع)</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284- دعوت صالح(ع)</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285- دعوت علنى محمد(صلی الله علیه و آله)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286- دعوت عملى مبلغان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287- دعوت عيسى(ع)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288- دعوت قدرتمندان قوم نوح</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289- دعوت قرآن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290- دعوت كالب بن يافنا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291- دعوت كنندگان به بهشت</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292- دعوت كنندگان به جهنم</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293- دعوت محمد(صلی الله علیه و آله)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294- دعوت مخفى محمد(صلی الله علیه و آله)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295- دعوت مردم</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296- دعوت مشركان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297- دعوت موسى(ع)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298- دعوت نوح(ع)</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299- دعوت هارون(ع)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300- دعوت هود(ع)</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301- دعوت يوسف(ع)</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302- دعوت يوشع بن نون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303- رد دعوت به دين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304- رد دعوت به شرك</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305- رد دعوت محمد(صلی الله علیه و آله)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306- رد دعوت والدين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307- روش دعوت</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308- روش دعوت به توحيد</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309- روش دعوت به خير</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310- روش دعوت به دين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311- زمان دعوت از ابراهيم(ع)</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312- زمينه اجابت دعوت خدا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313- زمينه دعوت به تقوا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314- زمينه قبول دعوت انبيا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315- زمينه قبول دعوت محمد(صلی الله علیه و آله)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316- سرزنش دعوت به بخل</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317- صبر در دعوت به اسلام</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318- عقلانيت دعوت انبيا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319- فرعون و دعوت موسى (ع)</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320- فرعون و دعوت هارون (ع)</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321- فرعونيان و دعوت موسى(ع)</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322- فلسفه دعوت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323- قبول دعوت انبيا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324- قبول دعوت خدا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325- قبول دعوت مبلغان دين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326- قبول دعوت محمد(صلی الله علیه و آله)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327- كافران و دعوت انبيا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328- كافران و دعوت به خدا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329- كافران و دعوت محمد(صلی الله علیه و آله)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330- گمراهى معرضان از دعوت خدا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331- گناه ترك دعوت به توحيد</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332- گناه دعوت به شرك</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333- گناه دعوت كفر</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334- مبانى دعوت انبيا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335- محدوده دعوت انبيا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336- مخاطبان دعوت موسى(ع)</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337- مراد از دعوت حق</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338- مشركان و دعوت محمد(صلی الله علیه و آله)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339- مشكلات دعوت به توحيد</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340- ممانعت از دعوت محمد(صلی الله علیه و آله)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341- منشأ دعوت انبيا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342- منشأ دعوت به بخل</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343- منشأ دعوت به تقوا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344- موانع دعوت به خدا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345- موعظه در دعوت</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346- مهمترين دعوت صالح(ع)</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347- مهمترين دعوت محمد(صلی الله علیه و آله)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348- مهمترين دعوت موسى(ع)</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349- مهمترين دعوت نوح(ع)</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350- مهمترين دعوت هارون(ع)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351- مهمترين دعوت هود(ع)</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352- وضوح دعوت انبيا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353- وضوح دعوت مبلغان دين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354- ويژگيهاى دعوت محمد(صلی الله علیه و آله)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355- ويژگيهاى دعوت نوح(ع)</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356- يوسف(ع) و رد دعوت پادشاه مصر</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357- ادله اثبات دعوا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358- امارات قضايى در اثبات دعوا</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4- دنيا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 دنيا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 آثار ادبار دنيا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 آثار اعراض از دنيا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4- آثار اقبال دنيا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 آثار ترجيح دنيا بر آخرت</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6- آثار جهل به دنيا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7- آثار ذكر فناپذيرى دنيا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8- آثار شناخت دنيا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9- آثار فريبندگى دنيا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10- آخرت و دنيا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11- آرزوى بازگشت به دنيا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12- احاطه بر دنيا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13- اديان و آبادانى دنيا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14- ارزش امكانات دنيوى</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15- ارزش دنيا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16- استحاله بازگشت به دنيا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17- استفاده كم از دنيا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18- استفاده ناپسند از دنيا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19- اكتفا به بهره دنيوى</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20- امكانات دنيا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21- امكانات دنيوى</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22- انبيا و آبادانى دنيا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23- انقراض دنيا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24- اهميت شناخت دنيا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25- برترى آخرت بر دنيا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26- بى ارزشى دنيا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27- بى ارزشى منافع دنيوى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28- پايان دنيا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29- پايان عمر دنيا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30- پندار جاودانگى دنيا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31- ترجيح آخرت بر دنيا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32- ترجيح آخرت به دنيا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33- ترجيح دنيا بر آخرت</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34- تزيين دنيا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35- تشبيه مدت دنيا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36- تعقل در حقيقت دنيا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37- تعقل در دنيا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38- تفاوت دنيا با آخرت</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39- تفكر در حقيقت دنيا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40- تلاش براى دنيا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41- جدايى از دنيا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42- جذابيت دنيا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43- حسن فرجام دنيا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44- حقيقت دنيا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45- حيات دنيوى</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46- خفاى حقايق در دنيا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47- درخواست بازگشت به دنيا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48- دنيا در تورات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49- دنيا طلبى جهنميان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50- دنيا محل عمل</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51- دنيا و آخرت</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52- رابطه آخرت با دنيا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53- رابطه دنيا با آخرت</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54- رابطه دنيا و آخرت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55- رهبران در دنيا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56- زمان در دنيا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57- زمينه ترجيح دنيا بر آخرت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58- زندگى دنيوى</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59- سرزنش ترجيح دنيا بر آخرت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60- سرگرمى به دنيا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61- ظهور حقايق در دنيا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62- علاقه به دنيا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63- علماى دنيا طلب و كتمان حق</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64- عمل در دنيا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65- غفلت از محدوديت عمر دنيا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66- فرجام دنيا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67- فروش آخرت به دنيا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68- فريبكارى دنيا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69- فريبندگى دنيا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70- فناپذيرى دنيا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71- قدرت دنيوى</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72- قياس دنيا با آخرت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73- كافران در دنيا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74- كافران و بازگشت به دنيا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75- كوتاهى دنيا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76- كوردلان در دنيا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77- گمراهان در دنيا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78- لذتهاى دنيا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79- لقاءالله در دنيا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80- لهو بودن دنيا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81- مالك دنيا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82- محدوديت پاداش در دنيا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83- محدوديت كيفر در دنيا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84- محدويت عمر دنيا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85- محرومان از دنيا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86- مشركان در دنيا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87- مشركان و بازگشت به دنيا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88- ملائكه حسابگر در دنيا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89- ناامنى دنيا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90- ناپايدارى دنيا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91- نقش دنيا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92- ويژگيهاى آتش دنيا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93- ويژگيهاى دنيا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94- همانندى آخرت با دنيا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95- دنيا و آخرت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96- دنيا و آخرت</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97- رابطه دنيا و آخرت</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98- دنياپرستان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99- آخرت فروشى دنياپرستان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100- بينش دنياپرستان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101- ترس دنياپرستان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102- دنياپرستان در قيامت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103- محروميت دنياپرستان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104- دنياپرستى</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105- آثار دنياپرستى</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106- دنياپرستى آل فرعون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107- دنياپرستى اهل كتاب</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108- دنياپرستى در مسلمانان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109- دنياپرستى كافران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110- زمينه دنياپرستى</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111- سرزنش دنياپرستى</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112- عوامل دنياپرستى</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113- موانع دنياپرستى</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114- دنياطلبان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115- آثار تكبر دنياطلبان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116- آرزوهاى دنياطلبان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117- آرزوى دنياطلبان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118- اجابت آرزوهاى دنياطلبان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119- ارزشگذارى دنياطلبان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120- استهزاهاى دنياطلبان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121- اضلال دنياطلبان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122- اعراض از دنياطلبان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123- اقرار دنياطلبان بنى اسرائيل</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124- امكانات دنيوى دنياطلبان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125- انفاق دنياطلبان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126- بى ارزشى عمل پسنديده دنياطلبان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127- بى اعتنايى به دنياطلبان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128- بى لياقتى دنياطلبان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129- بينش دنياطلبان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130- بينش دنياطلبان بنى اسرائيل</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131- پشيمانى دنياطلبان بنى اسرائيل</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132- تذكر به دنياطلبان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133- ترس اخروى دنياطلبان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134- تعجب دنياطلبان بنى اسرائيل</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135- تكبر دنياطلبان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136- تكذيبگرى دنياطلبان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137- تنبه دنياطلبان بنى اسرائيل</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138- تهديد دنياطلبان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139- تهديد دنياطلبان صدر اسلام</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140- جهل دنياطلبان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141- حسرت دنياطلبان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142- حسرت دنيوى دنياطلبان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143- حسن فرجام دنياطلبان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144- ختم قلب دنياطلبان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145- خواسته هاى دنياطلبان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146- دنياطلبان در قيامت</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147- دنياطلبان و امكانات دنيوى</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148- دنياطلبان و ثروت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149- دنياطلبان و معاد</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150- دنياطلبان و موقعيت اجتماعى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151- دنياطلبان يهود</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152- ذلت دنيوى دنياطلبان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153- رد خواسته هاى دنياطلبان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154- رضايت دنياطلبان بنى اسرائيل</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155- روش برخورد با دنياطلبان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156- روش برخورد دنياطلبان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157- زمينه عبرت دنياطلبان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158- زمينه كفران دنياطلبان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159- زياده طلبى دنياطلبان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160- زيان اقتصادى دنياطلبان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161- زيانكارى اخروى دنياطلبان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162- سرزنش اخروى دنياطلبان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163- سرزنش دنياطلبان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164- سرزنش دنياطلبان بنى اسرائيل</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165- شكست دنياطلبان</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166- صفات دنياطلبان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167- ضعف دنياطلبان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168- عبرت دنياطلبان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169- عبرت دنياطلبان بنى اسرائيل</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170- عجز دنياطلبان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171- عذاب اخروى دنياطلبان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172- عذاب دنياطلبان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173- عذاب روحى دنياطلبان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174- عقيده دنياطلبان يهود</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175- عمل دنياطلبان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176- عوامل تنبه دنياطلبان</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177- غفلت دنياطلبان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178- فرجام اخروى دنياطلبان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179- فرجام شوم دنياطلبان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180- كرى دنياطلبان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181- كورى دنياطلبان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182- كيفر دنياطلبان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183- كيفيت عبادت دنياطلبان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184- گمراهى دنياطلبان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185- گناه دنياطلبان يهود</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186- مثل دنياطلبان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187- محروميت اخروى دنياطلبان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188- محروميت دنياطلبان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189- ممنوعيت اطاعت از دنياطلبان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190- منافع دنياطلبان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191- منشأ امكانات دنيوى دنياطلبان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192- منفعت طلبى دنياطلبان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193- ناامنى اخروى دنياطلبان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194- نابخردى دنياطلبان يهود</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195- ناپايدارى خوشگذرانى دنياطلبان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196- نعمتهاى دنياطلبان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197- نقش دنياطلبان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198- هدايت دنياطلبان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199- هشدار به دنياطلبان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200- هواپرستى دنياطلبان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201- دنياطلبى</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202- آثار دنياطلبى</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203- آثار دنياطلبى اصحاب ايكه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204- آثار دنياطلبى باغدار متكبر</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205- آثار دنياطلبى فرعونيان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206- آثار دنياطلبى قارون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207- آثار دنياطلبى كافران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208- آثار دنياطلبى گناهكاران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209- آثار دنياطلبى مشركان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210- آثار دنياطلبى منافقان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211- آخرت طلبى و دنياطلبى</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212- اجتناب از دنياطلبى</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213- ارزش دنياطلبى</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214- امتحان با دنياطلبى</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215- انبيا و دنياطلبى</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216- اهميت اجتناب از دنياطلبى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217- اهميت ترك دنياطلبى</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218- بى ارزشى دنياطلبى</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219- بى منطقى دنياطلبى</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220- پوچى دنياطلبى</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221- تشويق به دنياطلبى</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222- تهمت دنياطلبى به نوح(ع)</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223- جهاد و دنياطلبى</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224- حقيقت دنياطلبى</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225- خداترسان و دنياطلبى</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226- خطر دنياطلبى</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227- خطر دنياطلبى محمد(صلی الله علیه و آله)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228- دنياطلبى اشراف قوم نوح</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229- دنياطلبى اقوام پيشين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230- دنياطلبى انسان 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231- دنياطلبى بدعت گزاران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232- دنياطلبى برادران يوسف</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233- دنياطلبى بلعم باعورا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234- دنياطلبى بنى اسرائيل</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235- دنياطلبى پادشاهان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236- دنياطلبى جادوگران فرعون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237- دنياطلبى خطاكاران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238- دنياطلبى در حج</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239- دنياطلبى در دعا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240- دنياطلبى در شرك</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241- دنياطلبى رهبران شرك</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242- دنياطلبى سوگندشكنان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243- دنياطلبى طغيانگران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244- دنياطلبى ظالمان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245- دنياطلبى علماى دين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246- دنياطلبى علماى مسيحيت</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247- دنياطلبى علماى يهود</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248- دنياطلبى عهدشكنان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249- دنياطلبى فرعون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250- دنياطلبى فرعونيان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251- دنياطلبى قارون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252- دنياطلبى قوم ثمود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253- دنياطلبى قوم عاد</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254- دنياطلبى كافران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255- دنياطلبى كافران صدراسلام</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256- دنياطلبى كتمان كنندگان دين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257- دنياطلبى گناهكاران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258- دنياطلبى متخلفان از غزوه تبوك</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259- دنياطلبى متخلفان از مسافرت به حديبيه</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260- دنياطلبى مسلمانان صدر اسلام</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261- دنياطلبى مسيحيان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262- دنياطلبى مشركان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263- دنياطلبى مشركان صدر اسلام</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264- دنياطلبى مشركان مكه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265- دنياطلبى منافقان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266- دنياطلبى همسران محمد(صلی الله علیه و آله)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267- دنياطلبى يهود</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268- دنياطلبى يهود صدر اسلام</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269- روش مبارزه با دنياطلبى</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270- زمينه ترك دنياطلبى</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271- زمينه دنياطلبى</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272- زمينه دنياطلبى قارون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273- زيان دنياطلبى</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274- زيانهاى دنياطلبى</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275- سرزنش دنياطلبى</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276- ظلم دنياطلبى</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277- عذر بر دنياطلبى</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278- عوامل دنياطلبى</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279- غفلت و دنياطلبى</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280- فرجام دنياطلبى</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281- فسق دنياطلبى</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282- كيفر دنياطلبى</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283- گمراهى دنياطلبى</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284- گناه دنياطلبى</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285- مسلمانان و دنياطلبى</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286- منشأ دنياطلبى</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287- موانع دنياطلبى</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288- ناپسندى دنياطلبى</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289- نجات از دنياطلبى</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290- نشانه هاى دنياطلبى</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291- نهى از دنياطلبى</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5- دورانديشي</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 آثار دورانديشى</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2- آثار دورانديشى يوسف(ع)</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3- اهميت دورانديشى</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4- تحقق دورانديشى يوسف(ع)</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5- دورانديشى انبيا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6- دورانديشى رهبران دينى</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7- دورانديشى زكريا(ع)</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 دورانديشى فرعون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9- دورانديشى گروههاى نُه گانه قوم ثمود</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10- دورانديشى متقين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11- دورانديشى مجاهدان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12- دورانديشى نوح(ع)</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13- دورانديشى يعقوب(ع)</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14- دورانديشى يوسف(ع)</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15- موانع دورانديشى</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16- نشانه هاى دورانديشى</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6- دوست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 ارزش دوست</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2- انفاق از دوست داشتنيها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3- اهميت دوست شناسى</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4- خوردن از خانه دوست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5- دوست بى خير</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6- عوامل محروميت از امداد دوست</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7- محدوده اختيارات دوست</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8- محدوده استيذان از دوست</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9- محرومان از امداد دوست</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10- ملاك انتخاب دوست</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11- نقش دوست</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12- نقش دوست بد</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13- نياز به دوست</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14- اهميت دوست شناسى</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15- احسان به دوستان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16- اطاعت از دوستان شيطان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17- بىوفايى دوستان مرفهان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18- بينش غلط مال دوستان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19- تشبيه دوستان بد</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20- جنگ با دوستان شيطان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21- دشمنى اخروى دوستان كافر</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22- دوستان بد ظالمان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23- دوستان بدعت گزاران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24- دوستان در قيامت</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25- دوستان شياطين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26- دوستان شيطان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27- دوستان طاغوت</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28- دوستان كافران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29- دوستان كافران محارب</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30- دوستان متقين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31- رؤيت دوستان در قيامت</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32- صلابت دوستان خدا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33- عوامل تهديد مال دوستان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34- عوامل محروميت از حمايت دوستان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35- مال دوستان در قيامت</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36- مال دوستان و عزت</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37- محروميت از حمايت دوستان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38- ويژگيهاى دوستان ظالمان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39- دوستان خدا</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40- صلابت دوستان خدا</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41- دوستان كافران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42- دوستان كافران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43- دوستان كافران محارب</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44- دوستان مؤمنان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45- دوستان محمد(صلی الله علیه و آله)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46- دوستان مسلمانان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47- دوستداران خدا</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48- پاكى دوستداران خدا</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49- آثار اخروى دوستى با بى تقوايان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50- آثار دوستى</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51- آثار دوستى با بدان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52- آثار دوستى با رهبران مشركان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53- آثار دوستى با شياطين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54- آثار دوستى با شيطان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55- آثار دوستى با كافران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56- آثار دوستى با گناهكاران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57- آثار دوستى با مسيحيان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58- آثار دوستى با يهود</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59- آثار دوستى باطل</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60- آثار دوستى خدا</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61- آثار مال دوستى</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62- اجتناب از دوستى با دشمنان خدا</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63- اجتناب از دوستى با دشمنان مسلمانان</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64- اجتناب از دوستى با كافران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65- اجتناب از مال دوستى</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66- احكام دوستى با دشمنان دين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67- احكام دوستى با كافران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68- انسان دوستى ذوالقرنين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69- اهميت خود دوستى</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70- ايمان و دوستى كافران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71- بى اعتبارى دوستى دشمنان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72- بى اعتبارى دوستى كافران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73- بى اعتبارى دوستى مشركان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74- پاداش ترك مال دوستى</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75- تداوم دوستى متقين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76- ترك دوستى با كافران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77- ترك دوستى با مسيحيان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78- ترك دوستى با مشركان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79- ترك دوستى با يهود</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80- تهديد مال دوستى</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81- حرمت دوستى با كافران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82- حرمت دوستى با منافقان</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83- حقوق دوستى</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84- دروغگويى مدعيان دوستى با خدا</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85- دلايل رد دوستى با كافران</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86- دوستى اصحاب كهف</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87- دوستى اعضاى خانواده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88- دوستى انسان ها</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89- دوستى اهل مدينه و اهل مكه</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90- دوستى با استهزاگران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91- دوستى با امدادگران كافران محارب</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92- دوستى با اهل بيت(ع)</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93- دوستى با اهل كتاب</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94- دوستى با برادر كافر</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95- دوستى با پدر كافر</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96- دوستى با جنيان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97- دوستى با خدا</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98- دوستى با خويشاوندان كافر</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99- دوستى با دشمنان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100- دوستى با دشمنان اسلام</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101- دوستى با دشمنان خدا</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102- دوستى با دشمنان دين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103- دوستى با دشمنان محمد(صلی الله علیه و آله)</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104- دوستى با رهبران مشركان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105- دوستى با زن شوهردار</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106- دوستى با شيطان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107- دوستى با ظالمان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108- دوستى با غيرخدا</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109- دوستى با كافران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110- دوستى با كافران محارب</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111- دوستى با مأيوسان از پاداش اخروى</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112- دوستى با مأيوسان از رحمت خدا</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113- دوستى با محمد(صلی الله علیه و آله)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114- دوستى با مسيحيان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115- دوستى با مشركان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116- دوستى با مشركان مكه</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117- دوستى با مغضوبان خدا</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118- دوستى با منافقان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119- دوستى با مؤمنان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120- دوستى با مؤمنان فقير</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121- دوستى با يهود</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122- دوستى حاطب ابن ابى بلتعه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123- دوستى حرام</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124- دوستى خدا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125- دوستى در آخرت</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126- دوستى در قيامت</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127- دوستى دنيوى قوم ابراهيم</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128- دوستى دنيوى مشركان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129- دوستى كافران با محمد(صلی الله علیه و آله)</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130- دوستى متقين در بهشت</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131- دوستى محمد(صلی الله علیه و آله)</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132- دوستى مسلمانان صدراسلام با يهود</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133- دوستى مسيحيان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134- دوستى ممنوع</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135- دوستى منافقان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136- دوستى مؤمنان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137- دوستى مؤمنان صدر اسلام</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138- دوستى مهاجران صدراسلام</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139- دوستى ناپسند</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140- دوستى و اطاعت</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141- دوستى يهود</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142- زمينه دوستى</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143- زمينه دوستى با دشمنان خدا</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144- زمينه دوستى با كافران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145- زمينه دوستى با مسيحيان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146- زمينه دوستى با يهود</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147- زمينه دوستى كافران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148- زمينه مال دوستى</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149- زيان اخروى دوستى با بى تقوايان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150- زيان دوستى با كافران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151- سرزنش مال دوستى</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152- شرايط دوستى با مشركان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153- شگفتى دوستى با يهود</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154- عوامل تداوم دوستى</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155- عوامل دوستى</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156- عوامل دوستى انبيا</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157- عوامل دوستى انسان ها</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158- عوامل دوستى با بدان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159- عوامل دوستى مؤمنان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160- فرجام دوستى با كافران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161- فطريت مال دوستى</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162- قطع دوستى در قيامت</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163- كيفر دوستى با كافران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164- مال دوستى اصحاب الجنة</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165- مال دوستى انسان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166- مال دوستى باديه نشينان صدر اسلام</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167- مال دوستى دشمنان دين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168- مال دوستى متخلفان از مسافرت به حديبيه</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169- مال دوستى مردم جاهليت</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170- مال دوستى منافقان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171- ملاك دوستى</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172- ملاكهاى دوستى</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173- ممنوعيت دوستى با كافران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174- ممنوعيت دوستى با مشركان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175- ممنوعيت دوستى با مكذبان دين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176- ممنوعيت دوستى با مكذبان محمد(صلی الله علیه و آله)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177- منشأ دوستى با غيرخدا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178- منشأ دوستى در مؤمنان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179- موانع دوستى با دشمنان خدا</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180- موانع دوستى با دشمنان محمد(صلی الله علیه و آله)</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181- موانع دوستى با كافران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182- موانع دوستى با مشركان مكه</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183- موانع دوستى شيطان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184- موانع دوستى كافران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185- موانع مال دوستى</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186- مؤاخذه بر مال دوستى</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187- نعمت دوستى</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188- نقش دوستى ها</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189- نهى از دوستى با كافران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190- نهى از دوستى با يهود</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191- نيكان و مال دوستى</w:t>
        </w:r>
        <w:r>
          <w:tab/>
        </w:r>
        <w:r>
          <w:fldChar w:fldCharType="begin"/>
        </w:r>
        <w:r>
          <w:instrText xml:space="preserve">PAGEREF 1070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68_69391"/>
    <w:bookmarkEnd w:id="0"/>
    <w:p>
      <w:pPr>
        <w:pStyle w:val="Heading2"/>
      </w:pPr>
      <w:bookmarkStart w:id="411" w:name="_Toc1"/>
      <w:r>
        <w:t>مشخصات کتاب</w:t>
      </w:r>
      <w:bookmarkEnd w:id="411"/>
    </w:p>
    <w:p>
      <w:pPr>
        <w:pStyle w:val="BookText"/>
      </w:pPr>
      <w:r>
        <w:rPr>
          <w:rFonts w:ascii="IRNazanin" w:hAnsi="IRNazanin" w:eastAsia="IRNazanin" w:cs="IRNazanin"/>
          <w:lang w:bidi="fa-IR"/>
          <w:color w:val="111111"/>
          <w:sz w:val="28"/>
          <w:szCs w:val="28"/>
          <w:rtl/>
        </w:rPr>
        <w:t xml:space="preserve">نام کتاب: علم مفاهیم شناسی در قرآن جلد 48</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12" w:name="_Toc2"/>
      <w:r>
        <w:t>1- دشنام</w:t>
      </w:r>
      <w:bookmarkEnd w:id="412"/>
    </w:p>
    <w:p>
      <w:pPr>
        <w:pStyle w:val="Heading3"/>
      </w:pPr>
      <w:bookmarkStart w:id="413" w:name="_Toc3"/>
      <w:r>
        <w:t>1- آثار دشنام به كافران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- 6 - 108 - 5</w:t>
      </w:r>
    </w:p>
    <w:p>
      <w:pPr>
        <w:pStyle w:val="BookText"/>
      </w:pPr>
      <w:r>
        <w:rPr>
          <w:rFonts w:ascii="IRNazanin" w:hAnsi="IRNazanin" w:eastAsia="IRNazanin" w:cs="IRNazanin"/>
          <w:lang w:bidi="fa-IR"/>
          <w:color w:val="111111"/>
          <w:sz w:val="28"/>
          <w:szCs w:val="28"/>
          <w:rtl/>
        </w:rPr>
        <w:t xml:space="preserve">5 - دشنام عليه كافران موجب دشمنى و كينه توزى جاهلانه و بدون توجه آنان عليه خداوند مى گردد.</w:t>
      </w:r>
    </w:p>
    <w:p>
      <w:pPr>
        <w:pStyle w:val="BookText"/>
      </w:pPr>
      <w:r>
        <w:rPr>
          <w:rFonts w:ascii="Amiri" w:hAnsi="Amiri" w:eastAsia="Amiri" w:cs="Amiri"/>
          <w:lang w:bidi="ar-SA"/>
          <w:color w:val="111111"/>
          <w:sz w:val="28"/>
          <w:szCs w:val="28"/>
          <w:rtl/>
        </w:rPr>
        <w:t xml:space="preserve">و لاتسبوا الذين . .. فيسبوا الله عدوا بغير علم</w:t>
      </w:r>
    </w:p>
    <w:p>
      <w:pPr>
        <w:pStyle w:val="Heading3"/>
      </w:pPr>
      <w:bookmarkStart w:id="414" w:name="_Toc4"/>
      <w:r>
        <w:t>2- آثار روانى دشنام</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- 56 - 25 - 3</w:t>
      </w:r>
    </w:p>
    <w:p>
      <w:pPr>
        <w:pStyle w:val="BookText"/>
      </w:pPr>
      <w:r>
        <w:rPr>
          <w:rFonts w:ascii="IRNazanin" w:hAnsi="IRNazanin" w:eastAsia="IRNazanin" w:cs="IRNazanin"/>
          <w:lang w:bidi="fa-IR"/>
          <w:color w:val="111111"/>
          <w:sz w:val="28"/>
          <w:szCs w:val="28"/>
          <w:rtl/>
        </w:rPr>
        <w:t xml:space="preserve">3 - تأثير سوء بيهوده گويى و نسبت هاى ناروا دادن ، در سلامت روحى و روانى جامعه</w:t>
      </w:r>
    </w:p>
    <w:p>
      <w:pPr>
        <w:pStyle w:val="BookText"/>
      </w:pPr>
      <w:r>
        <w:rPr>
          <w:rFonts w:ascii="Amiri" w:hAnsi="Amiri" w:eastAsia="Amiri" w:cs="Amiri"/>
          <w:lang w:bidi="ar-SA"/>
          <w:color w:val="111111"/>
          <w:sz w:val="28"/>
          <w:szCs w:val="28"/>
          <w:rtl/>
        </w:rPr>
        <w:t xml:space="preserve">لايسمعون فيها لغوًا و لاتأثيمًا</w:t>
      </w:r>
    </w:p>
    <w:p>
      <w:pPr>
        <w:pStyle w:val="Heading3"/>
      </w:pPr>
      <w:bookmarkStart w:id="415" w:name="_Toc5"/>
      <w:r>
        <w:t>3- اجتناب از دشنام به بتها</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w:t>
      </w:r>
    </w:p>
    <w:p>
      <w:pPr>
        <w:pStyle w:val="BookText"/>
      </w:pPr>
      <w:r>
        <w:rPr>
          <w:rFonts w:ascii="IRNazanin" w:hAnsi="IRNazanin" w:eastAsia="IRNazanin" w:cs="IRNazanin"/>
          <w:lang w:bidi="fa-IR"/>
          <w:color w:val="111111"/>
          <w:sz w:val="28"/>
          <w:szCs w:val="28"/>
          <w:rtl/>
        </w:rPr>
        <w:t xml:space="preserve">1 - لزوم اجتناب از دشنام به بتها و ديگر مقدسات مشركان</w:t>
      </w:r>
    </w:p>
    <w:p>
      <w:pPr>
        <w:pStyle w:val="BookText"/>
      </w:pPr>
      <w:r>
        <w:rPr>
          <w:rFonts w:ascii="Amiri" w:hAnsi="Amiri" w:eastAsia="Amiri" w:cs="Amiri"/>
          <w:lang w:bidi="ar-SA"/>
          <w:color w:val="111111"/>
          <w:sz w:val="28"/>
          <w:szCs w:val="28"/>
          <w:rtl/>
        </w:rPr>
        <w:t xml:space="preserve">و لاتسبوا الذين يدعون من دون الله</w:t>
      </w:r>
    </w:p>
    <w:p>
      <w:pPr>
        <w:pStyle w:val="BookText"/>
      </w:pPr>
      <w:r>
        <w:rPr>
          <w:rFonts w:ascii="IRNazanin" w:hAnsi="IRNazanin" w:eastAsia="IRNazanin" w:cs="IRNazanin"/>
          <w:lang w:bidi="fa-IR"/>
          <w:color w:val="111111"/>
          <w:sz w:val="28"/>
          <w:szCs w:val="28"/>
          <w:rtl/>
        </w:rPr>
        <w:t xml:space="preserve">درباره مراد از موصول «الذين . ..» دو احتمال وجود دارد: يكى آنكه مقصود مشركان و ديگر آنكه معبودهاى آنان باشد، يعنى:</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068_69393"/>
    <w:bookmarkEnd w:id="1"/>
    <w:p>
      <w:pPr>
        <w:pStyle w:val="BookText"/>
      </w:pPr>
      <w:r>
        <w:rPr>
          <w:rFonts w:ascii="IRNazanin" w:hAnsi="IRNazanin" w:eastAsia="IRNazanin" w:cs="IRNazanin"/>
          <w:lang w:bidi="fa-IR"/>
          <w:color w:val="111111"/>
          <w:sz w:val="28"/>
          <w:szCs w:val="28"/>
          <w:rtl/>
        </w:rPr>
        <w:t xml:space="preserve">«لاتسبوا الذين يدعونهم». البته عائد صله «هم» حذف گرديده است.</w:t>
      </w:r>
    </w:p>
    <w:p>
      <w:pPr>
        <w:pStyle w:val="Heading3"/>
      </w:pPr>
      <w:bookmarkStart w:id="416" w:name="_Toc6"/>
      <w:r>
        <w:t>4- احكام دشنام</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- 4 - 148 - 4</w:t>
      </w:r>
    </w:p>
    <w:p>
      <w:pPr>
        <w:pStyle w:val="BookText"/>
      </w:pPr>
      <w:r>
        <w:rPr>
          <w:rFonts w:ascii="IRNazanin" w:hAnsi="IRNazanin" w:eastAsia="IRNazanin" w:cs="IRNazanin"/>
          <w:lang w:bidi="fa-IR"/>
          <w:color w:val="111111"/>
          <w:sz w:val="28"/>
          <w:szCs w:val="28"/>
          <w:rtl/>
        </w:rPr>
        <w:t xml:space="preserve">4 - حرمت دشنام دادن و ناسزا گفتن به مردم</w:t>
      </w:r>
    </w:p>
    <w:p>
      <w:pPr>
        <w:pStyle w:val="BookText"/>
      </w:pPr>
      <w:r>
        <w:rPr>
          <w:rFonts w:ascii="Amiri" w:hAnsi="Amiri" w:eastAsia="Amiri" w:cs="Amiri"/>
          <w:lang w:bidi="ar-SA"/>
          <w:color w:val="111111"/>
          <w:sz w:val="28"/>
          <w:szCs w:val="28"/>
          <w:rtl/>
        </w:rPr>
        <w:t xml:space="preserve">لايحب اللّه الجهر بالسوء من القول</w:t>
      </w:r>
    </w:p>
    <w:p>
      <w:pPr>
        <w:pStyle w:val="BookText"/>
      </w:pPr>
      <w:r>
        <w:rPr>
          <w:rFonts w:ascii="IRNazanin" w:hAnsi="IRNazanin" w:eastAsia="IRNazanin" w:cs="IRNazanin"/>
          <w:lang w:bidi="fa-IR"/>
          <w:color w:val="111111"/>
          <w:sz w:val="28"/>
          <w:szCs w:val="28"/>
          <w:rtl/>
        </w:rPr>
        <w:t xml:space="preserve">برخى از مفسران بر آنند كه مراد از «بالسوء من القول»، خصوص دشنام دادن و ناسزا گويى است.</w:t>
      </w:r>
    </w:p>
    <w:p>
      <w:pPr>
        <w:pStyle w:val="Heading3"/>
      </w:pPr>
      <w:bookmarkStart w:id="417" w:name="_Toc7"/>
      <w:r>
        <w:t>5- حرمت دشنام</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- 4 - 148 - 4</w:t>
      </w:r>
    </w:p>
    <w:p>
      <w:pPr>
        <w:pStyle w:val="BookText"/>
      </w:pPr>
      <w:r>
        <w:rPr>
          <w:rFonts w:ascii="IRNazanin" w:hAnsi="IRNazanin" w:eastAsia="IRNazanin" w:cs="IRNazanin"/>
          <w:lang w:bidi="fa-IR"/>
          <w:color w:val="111111"/>
          <w:sz w:val="28"/>
          <w:szCs w:val="28"/>
          <w:rtl/>
        </w:rPr>
        <w:t xml:space="preserve">4 - حرمت دشنام دادن و ناسزا گفتن به مردم</w:t>
      </w:r>
    </w:p>
    <w:p>
      <w:pPr>
        <w:pStyle w:val="BookText"/>
      </w:pPr>
      <w:r>
        <w:rPr>
          <w:rFonts w:ascii="Amiri" w:hAnsi="Amiri" w:eastAsia="Amiri" w:cs="Amiri"/>
          <w:lang w:bidi="ar-SA"/>
          <w:color w:val="111111"/>
          <w:sz w:val="28"/>
          <w:szCs w:val="28"/>
          <w:rtl/>
        </w:rPr>
        <w:t xml:space="preserve">لايحب اللّه الجهر بالسوء من القول</w:t>
      </w:r>
    </w:p>
    <w:p>
      <w:pPr>
        <w:pStyle w:val="BookText"/>
      </w:pPr>
      <w:r>
        <w:rPr>
          <w:rFonts w:ascii="IRNazanin" w:hAnsi="IRNazanin" w:eastAsia="IRNazanin" w:cs="IRNazanin"/>
          <w:lang w:bidi="fa-IR"/>
          <w:color w:val="111111"/>
          <w:sz w:val="28"/>
          <w:szCs w:val="28"/>
          <w:rtl/>
        </w:rPr>
        <w:t xml:space="preserve">برخى از مفسران بر آنند كه مراد از «بالسوء من القول»، خصوص دشنام دادن و ناسزا گويى است.</w:t>
      </w:r>
    </w:p>
    <w:p>
      <w:pPr>
        <w:pStyle w:val="Heading3"/>
      </w:pPr>
      <w:bookmarkStart w:id="418" w:name="_Toc8"/>
      <w:r>
        <w:t>6- دشنام با كلمه راعنا</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- 2 - 104 - 16</w:t>
      </w:r>
    </w:p>
    <w:p>
      <w:pPr>
        <w:pStyle w:val="BookText"/>
      </w:pPr>
      <w:r>
        <w:rPr>
          <w:rFonts w:ascii="Amiri" w:hAnsi="Amiri" w:eastAsia="Amiri" w:cs="Amiri"/>
          <w:lang w:bidi="ar-SA"/>
          <w:color w:val="111111"/>
          <w:sz w:val="28"/>
          <w:szCs w:val="28"/>
          <w:rtl/>
        </w:rPr>
        <w:t xml:space="preserve">16 - امام باقر ( ع ) فرمود : « هذه الكلمة سب بالعبرانية ، إليه كانوا يذهبون ;</w:t>
      </w:r>
    </w:p>
    <w:p>
      <w:pPr>
        <w:pStyle w:val="BookText"/>
      </w:pPr>
      <w:r>
        <w:rPr>
          <w:rFonts w:ascii="Amiri" w:hAnsi="Amiri" w:eastAsia="Amiri" w:cs="Amiri"/>
          <w:lang w:bidi="ar-SA"/>
          <w:color w:val="111111"/>
          <w:sz w:val="28"/>
          <w:szCs w:val="28"/>
          <w:rtl/>
        </w:rPr>
        <w:t xml:space="preserve">اين كلمه (راعنا) به زبان عبرى فحش است و آنان (يهود) اين كلمه را به عنوان فحش استعمال مى كردند».</w:t>
      </w:r>
    </w:p>
    <w:p>
      <w:pPr>
        <w:pStyle w:val="Heading3"/>
      </w:pPr>
      <w:bookmarkStart w:id="419" w:name="_Toc9"/>
      <w:r>
        <w:t>7- دشنام به اولياء الله</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- 6 - 108 - 23</w:t>
      </w:r>
    </w:p>
    <w:p>
      <w:pPr>
        <w:pStyle w:val="BookText"/>
      </w:pPr>
      <w:r>
        <w:rPr>
          <w:rFonts w:ascii="Amiri" w:hAnsi="Amiri" w:eastAsia="Amiri" w:cs="Amiri"/>
          <w:lang w:bidi="ar-SA"/>
          <w:color w:val="111111"/>
          <w:sz w:val="28"/>
          <w:szCs w:val="28"/>
          <w:rtl/>
        </w:rPr>
        <w:t xml:space="preserve">23 - عن أبى عبدالله(ع) فى حديث طويل: . .. و إياكم و سب اعداء الله حيث يسمعونكم فيسبوا الله عدوا بغير علم و قد ينبغى لكم ان تعلموا حد سبهم لله كيف هو؟ إنه من سب اولياء الله فقد انتهك سب الله و من أظلم عند الله ممن استسب لله و لأولياء الله؟ ... .</w:t>
      </w:r>
    </w:p>
    <w:p>
      <w:pPr>
        <w:pStyle w:val="BookText"/>
      </w:pPr>
      <w:r>
        <w:rPr>
          <w:rFonts w:ascii="IRNazanin" w:hAnsi="IRNazanin" w:eastAsia="IRNazanin" w:cs="IRNazanin"/>
          <w:lang w:bidi="fa-IR"/>
          <w:color w:val="111111"/>
          <w:sz w:val="28"/>
          <w:szCs w:val="28"/>
          <w:rtl/>
        </w:rPr>
        <w:t xml:space="preserve">از امام صادق(ع) ضمن حديثى طولانى روايت شده است: . .. از ناسزاگويى به دشمنان خدا در جائى كه آن را مى شنوند بپرهيزيد،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068_69395"/>
    <w:bookmarkEnd w:id="2"/>
    <w:p>
      <w:pPr>
        <w:pStyle w:val="BookText"/>
      </w:pPr>
      <w:r>
        <w:rPr>
          <w:rFonts w:ascii="IRNazanin" w:hAnsi="IRNazanin" w:eastAsia="IRNazanin" w:cs="IRNazanin"/>
          <w:lang w:bidi="fa-IR"/>
          <w:color w:val="111111"/>
          <w:sz w:val="28"/>
          <w:szCs w:val="28"/>
          <w:rtl/>
        </w:rPr>
        <w:t xml:space="preserve">كه در نتيجه آنان نيز خدا را از روى دشمنى و ناآگاهى دشنام خواهند داد، سزاوار است بدانيد چه سخنانى از مشركان، ناسزاگويى به خداوند محسوب مى شود، هر كس به اولياى خدا ناسزا گويد در حقيقت خدا را دشنام داده است و چه كسى ظالمتر از آنكه موجب دشنام گويى به خدا و اولياى او شود؟ ... .</w:t>
      </w:r>
    </w:p>
    <w:p>
      <w:pPr>
        <w:pStyle w:val="Heading3"/>
      </w:pPr>
      <w:bookmarkStart w:id="420" w:name="_Toc10"/>
      <w:r>
        <w:t>8- دشنام به خدا</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- 6 - 108 - 7،9،23</w:t>
      </w:r>
    </w:p>
    <w:p>
      <w:pPr>
        <w:pStyle w:val="BookText"/>
      </w:pPr>
      <w:r>
        <w:rPr>
          <w:rFonts w:ascii="IRNazanin" w:hAnsi="IRNazanin" w:eastAsia="IRNazanin" w:cs="IRNazanin"/>
          <w:lang w:bidi="fa-IR"/>
          <w:color w:val="111111"/>
          <w:sz w:val="28"/>
          <w:szCs w:val="28"/>
          <w:rtl/>
        </w:rPr>
        <w:t xml:space="preserve">7 - ناسزاگويى به خداوند، عملى جاهلانه و تجاوز به حريم قدس الهى است.</w:t>
      </w:r>
    </w:p>
    <w:p>
      <w:pPr>
        <w:pStyle w:val="BookText"/>
      </w:pPr>
      <w:r>
        <w:rPr>
          <w:rFonts w:ascii="Amiri" w:hAnsi="Amiri" w:eastAsia="Amiri" w:cs="Amiri"/>
          <w:lang w:bidi="ar-SA"/>
          <w:color w:val="111111"/>
          <w:sz w:val="28"/>
          <w:szCs w:val="28"/>
          <w:rtl/>
        </w:rPr>
        <w:t xml:space="preserve">فيسبوا الله عدوا بغير علم</w:t>
      </w:r>
    </w:p>
    <w:p>
      <w:pPr>
        <w:pStyle w:val="BookText"/>
      </w:pPr>
      <w:r>
        <w:rPr>
          <w:rFonts w:ascii="Amiri" w:hAnsi="Amiri" w:eastAsia="Amiri" w:cs="Amiri"/>
          <w:lang w:bidi="ar-SA"/>
          <w:color w:val="111111"/>
          <w:sz w:val="28"/>
          <w:szCs w:val="28"/>
          <w:rtl/>
        </w:rPr>
        <w:t xml:space="preserve">«عدوا» از ريشه «عدى» به معنى ظلم و تجاوز و فرا رفتن از حد است. (قاموس اللغة).</w:t>
      </w:r>
    </w:p>
    <w:p>
      <w:pPr>
        <w:pStyle w:val="BookText"/>
      </w:pPr>
      <w:r>
        <w:rPr>
          <w:rFonts w:ascii="Amiri" w:hAnsi="Amiri" w:eastAsia="Amiri" w:cs="Amiri"/>
          <w:lang w:bidi="ar-SA"/>
          <w:color w:val="111111"/>
          <w:sz w:val="28"/>
          <w:szCs w:val="28"/>
          <w:rtl/>
        </w:rPr>
        <w:t xml:space="preserve">9 - دشنام به خدا براى دفاع از باورهاى خويش، عملى شايسته و زيبا در نظر مشركان است.</w:t>
      </w:r>
    </w:p>
    <w:p>
      <w:pPr>
        <w:pStyle w:val="BookText"/>
      </w:pPr>
      <w:r>
        <w:rPr>
          <w:rFonts w:ascii="Amiri" w:hAnsi="Amiri" w:eastAsia="Amiri" w:cs="Amiri"/>
          <w:lang w:bidi="ar-SA"/>
          <w:color w:val="111111"/>
          <w:sz w:val="28"/>
          <w:szCs w:val="28"/>
          <w:rtl/>
        </w:rPr>
        <w:t xml:space="preserve">فيسبوا الله عدوا بغير علم كذلك زينا لكل أمة عملهم</w:t>
      </w:r>
    </w:p>
    <w:p>
      <w:pPr>
        <w:pStyle w:val="BookText"/>
      </w:pPr>
      <w:r>
        <w:rPr>
          <w:rFonts w:ascii="Amiri" w:hAnsi="Amiri" w:eastAsia="Amiri" w:cs="Amiri"/>
          <w:lang w:bidi="ar-SA"/>
          <w:color w:val="111111"/>
          <w:sz w:val="28"/>
          <w:szCs w:val="28"/>
          <w:rtl/>
        </w:rPr>
        <w:t xml:space="preserve">23 - عن أبى عبدالله(ع) فى حديث طويل: . .. و إياكم و سب اعداء الله حيث يسمعونكم فيسبوا الله عدوا بغير علم و قد ينبغى لكم ان تعلموا حد سبهم لله كيف هو؟ إنه من سب اولياء الله فقد انتهك سب الله و من أظلم عند الله ممن استسب لله و لأولياء الله؟ ... .</w:t>
      </w:r>
    </w:p>
    <w:p>
      <w:pPr>
        <w:pStyle w:val="BookText"/>
      </w:pPr>
      <w:r>
        <w:rPr>
          <w:rFonts w:ascii="IRNazanin" w:hAnsi="IRNazanin" w:eastAsia="IRNazanin" w:cs="IRNazanin"/>
          <w:lang w:bidi="fa-IR"/>
          <w:color w:val="111111"/>
          <w:sz w:val="28"/>
          <w:szCs w:val="28"/>
          <w:rtl/>
        </w:rPr>
        <w:t xml:space="preserve">از امام صادق(ع) ضمن حديثى طولانى روايت شده است: . .. از ناسزاگويى به دشمنان خدا در جائى كه آن را مى شنوند بپرهيزيد، كه در نتيجه آنان نيز خدا را از روى دشمنى و ناآگاهى دشنام خواهند داد، سزاوار است بدانيد چه سخنانى از مشركان، ناسزاگويى به خداوند محسوب مى شود، هر كس به اولياى خدا ناسزا گويد در حقيقت خدا را دشنام داده است و چه كسى ظالمتر از آنكه موجب دشنام گويى به خدا و اولياى او شود؟ ... .</w:t>
      </w:r>
    </w:p>
    <w:p>
      <w:pPr>
        <w:pStyle w:val="Heading3"/>
      </w:pPr>
      <w:bookmarkStart w:id="421" w:name="_Toc11"/>
      <w:r>
        <w:t>9- دشنام به دشمنان خدا</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- 6 - 108 - 23</w:t>
      </w:r>
    </w:p>
    <w:p>
      <w:pPr>
        <w:pStyle w:val="BookText"/>
      </w:pPr>
      <w:r>
        <w:rPr>
          <w:rFonts w:ascii="Amiri" w:hAnsi="Amiri" w:eastAsia="Amiri" w:cs="Amiri"/>
          <w:lang w:bidi="ar-SA"/>
          <w:color w:val="111111"/>
          <w:sz w:val="28"/>
          <w:szCs w:val="28"/>
          <w:rtl/>
        </w:rPr>
        <w:t xml:space="preserve">23 - عن أبى عبدالله(ع) فى حديث طويل: . .. و إياكم و سب اعداء الله حيث يسمعونكم فيسبوا الله عدوا بغير علم و قد ينبغى لكم ان تعلموا حد سبهم لله كيف هو؟ إنه من سب اولياء الله فقد انتهك سب الله و من أظلم عند الله ممن استسب لله و لأولياء الله؟ ... .</w:t>
      </w:r>
    </w:p>
    <w:p>
      <w:pPr>
        <w:pStyle w:val="BookText"/>
      </w:pPr>
      <w:r>
        <w:rPr>
          <w:rFonts w:ascii="IRNazanin" w:hAnsi="IRNazanin" w:eastAsia="IRNazanin" w:cs="IRNazanin"/>
          <w:lang w:bidi="fa-IR"/>
          <w:color w:val="111111"/>
          <w:sz w:val="28"/>
          <w:szCs w:val="28"/>
          <w:rtl/>
        </w:rPr>
        <w:t xml:space="preserve">از امام صادق(ع) ضمن حديثى طولانى روايت شده است: . .. از ناسزاگويى به دشمنان خدا در جائى كه آن را مى شنوند بپرهيزيد، كه در نتيجه آنان نيز خدا را از روى دشمنى و ناآگاهى دشنام خواهند داد، سزاوار است بدانيد چه سخنانى از مشركان، ناسزاگويى به خداوند محسوب مى شود، هر كس به اولياى خدا ناسزا گويد در حقيقت خدا را دشنام داده است و چه كسى ظالمتر از آنكه موجب دشنام گويى به خدا و اولياى او شود؟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068_69397"/>
    <w:bookmarkEnd w:id="3"/>
    <w:p>
      <w:pPr>
        <w:pStyle w:val="Heading3"/>
      </w:pPr>
      <w:bookmarkStart w:id="422" w:name="_Toc12"/>
      <w:r>
        <w:t>10- دشنام به كافران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pStyle w:val="BookText"/>
      </w:pPr>
      <w:r>
        <w:rPr>
          <w:rFonts w:ascii="IRNazanin" w:hAnsi="IRNazanin" w:eastAsia="IRNazanin" w:cs="IRNazanin"/>
          <w:lang w:bidi="fa-IR"/>
          <w:color w:val="111111"/>
          <w:sz w:val="28"/>
          <w:szCs w:val="28"/>
          <w:rtl/>
        </w:rPr>
        <w:t xml:space="preserve">4 -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IRNazanin" w:hAnsi="IRNazanin" w:eastAsia="IRNazanin" w:cs="IRNazanin"/>
          <w:lang w:bidi="fa-IR"/>
          <w:color w:val="111111"/>
          <w:sz w:val="28"/>
          <w:szCs w:val="28"/>
          <w:rtl/>
        </w:rPr>
        <w:t xml:space="preserve">در صورتى كه جمله «فيسبوا . ..» علت نهى باشد، نه حكمت آن، حرمت دشنام به كافران و مقدسات آنها به مواردى محدود است كه عكس العمل متقابل مشركان را در پى داشته باشد.</w:t>
      </w:r>
    </w:p>
    <w:p>
      <w:pPr>
        <w:pStyle w:val="Heading3"/>
      </w:pPr>
      <w:bookmarkStart w:id="423" w:name="_Toc13"/>
      <w:r>
        <w:t>11- دشنام به متقين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- 78 - 35 - 2</w:t>
      </w:r>
    </w:p>
    <w:p>
      <w:pPr>
        <w:pStyle w:val="BookText"/>
      </w:pPr>
      <w:r>
        <w:rPr>
          <w:rFonts w:ascii="IRNazanin" w:hAnsi="IRNazanin" w:eastAsia="IRNazanin" w:cs="IRNazanin"/>
          <w:lang w:bidi="fa-IR"/>
          <w:color w:val="111111"/>
          <w:sz w:val="28"/>
          <w:szCs w:val="28"/>
          <w:rtl/>
        </w:rPr>
        <w:t xml:space="preserve">2 - تقواپيشگان در دنيا ، گرفتار سخنان زشت و ياوه سرايى هاى مخالفان</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مژده به نبود بعضى از زشتى ها در بهشت - با توجّه به بى شمار بودن آنچه بهشت عارى از آن است - بيانگر اين مطلب است كه بهشتيان در دنيا، با اين امور ناخوشايند مواجه و از آن در رنج خواهند بود.</w:t>
      </w:r>
    </w:p>
    <w:p>
      <w:pPr>
        <w:pStyle w:val="Heading3"/>
      </w:pPr>
      <w:bookmarkStart w:id="424" w:name="_Toc14"/>
      <w:r>
        <w:t>12- دشنام به معبودان باطل</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- 6 - 108 - 22</w:t>
      </w:r>
    </w:p>
    <w:p>
      <w:pPr>
        <w:pStyle w:val="BookText"/>
      </w:pPr>
      <w:r>
        <w:rPr>
          <w:rFonts w:ascii="Amiri" w:hAnsi="Amiri" w:eastAsia="Amiri" w:cs="Amiri"/>
          <w:lang w:bidi="ar-SA"/>
          <w:color w:val="111111"/>
          <w:sz w:val="28"/>
          <w:szCs w:val="28"/>
          <w:rtl/>
        </w:rPr>
        <w:t xml:space="preserve">22 - عن أبى عبدالله(ع): . .. كان المؤمنون يسبون ما يعبد المشركون من دون الله و كان المشركون يسبون ما يعبد المؤمنون فنهى الله المؤمنين عن سب آلهتهم لكى لايسب الكفار إله المؤمنين ... فقال: «و لاتسبوا الذين يدعون من دون الله فيسبوا الله عدوا بغير علم».</w:t>
      </w:r>
    </w:p>
    <w:p>
      <w:pPr>
        <w:pStyle w:val="BookText"/>
      </w:pPr>
      <w:r>
        <w:rPr>
          <w:rFonts w:ascii="IRNazanin" w:hAnsi="IRNazanin" w:eastAsia="IRNazanin" w:cs="IRNazanin"/>
          <w:lang w:bidi="fa-IR"/>
          <w:color w:val="111111"/>
          <w:sz w:val="28"/>
          <w:szCs w:val="28"/>
          <w:rtl/>
        </w:rPr>
        <w:t xml:space="preserve">از امام صادق(ع) روايت شده است: . .. مؤمنان، معبودهاى غير خدا را كه مورد پرستش مشركان بود، دشنام مى دادند و مشركان نيز معبود مؤمنان را ناسزا مى گفتند، پس خداوند مؤمنان را از دشنام دادن به معبودهاى مشركان نهى فرمود، تا كفار نيز معبود مؤمنان را دشنام ندهند و آيه فوق را در اين مورد نازل كرد.</w:t>
      </w:r>
    </w:p>
    <w:p>
      <w:pPr>
        <w:pStyle w:val="Heading3"/>
      </w:pPr>
      <w:bookmarkStart w:id="425" w:name="_Toc15"/>
      <w:r>
        <w:t>13- دشنام به مقدسات كافران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068_69399"/>
    <w:bookmarkEnd w:id="4"/>
    <w:p>
      <w:pPr>
        <w:pStyle w:val="BookText"/>
      </w:pPr>
      <w:r>
        <w:rPr>
          <w:rFonts w:ascii="IRNazanin" w:hAnsi="IRNazanin" w:eastAsia="IRNazanin" w:cs="IRNazanin"/>
          <w:lang w:bidi="fa-IR"/>
          <w:color w:val="111111"/>
          <w:sz w:val="28"/>
          <w:szCs w:val="28"/>
          <w:rtl/>
        </w:rPr>
        <w:t xml:space="preserve">4 -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IRNazanin" w:hAnsi="IRNazanin" w:eastAsia="IRNazanin" w:cs="IRNazanin"/>
          <w:lang w:bidi="fa-IR"/>
          <w:color w:val="111111"/>
          <w:sz w:val="28"/>
          <w:szCs w:val="28"/>
          <w:rtl/>
        </w:rPr>
        <w:t xml:space="preserve">در صورتى كه جمله «فيسبوا . ..» علت نهى باشد، نه حكمت آن، حرمت دشنام به كافران و مقدسات آنها به مواردى محدود است كه عكس العمل متقابل مشركان را در پى داشته باشد.</w:t>
      </w:r>
    </w:p>
    <w:p>
      <w:pPr>
        <w:pStyle w:val="Heading3"/>
      </w:pPr>
      <w:bookmarkStart w:id="426" w:name="_Toc16"/>
      <w:r>
        <w:t>14- دشنام به نوح(ع)</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- 54 - 9 - 11</w:t>
      </w:r>
    </w:p>
    <w:p>
      <w:pPr>
        <w:pStyle w:val="BookText"/>
      </w:pPr>
      <w:r>
        <w:rPr>
          <w:rFonts w:ascii="IRNazanin" w:hAnsi="IRNazanin" w:eastAsia="IRNazanin" w:cs="IRNazanin"/>
          <w:lang w:bidi="fa-IR"/>
          <w:color w:val="111111"/>
          <w:sz w:val="28"/>
          <w:szCs w:val="28"/>
          <w:rtl/>
        </w:rPr>
        <w:t xml:space="preserve">11 - طرد شدن نوح پيامبر ( ع ) ، از سوى قومش ، با دشنام و اتهام</w:t>
      </w:r>
    </w:p>
    <w:p>
      <w:pPr>
        <w:pStyle w:val="BookText"/>
      </w:pPr>
      <w:r>
        <w:rPr>
          <w:rFonts w:ascii="IRNazanin" w:hAnsi="IRNazanin" w:eastAsia="IRNazanin" w:cs="IRNazanin"/>
          <w:lang w:bidi="fa-IR"/>
          <w:color w:val="111111"/>
          <w:sz w:val="28"/>
          <w:szCs w:val="28"/>
          <w:rtl/>
        </w:rPr>
        <w:t xml:space="preserve">و قالوا مجنون و ازدجر</w:t>
      </w:r>
    </w:p>
    <w:p>
      <w:pPr>
        <w:pStyle w:val="BookText"/>
      </w:pPr>
      <w:r>
        <w:rPr>
          <w:rFonts w:ascii="Amiri" w:hAnsi="Amiri" w:eastAsia="Amiri" w:cs="Amiri"/>
          <w:lang w:bidi="ar-SA"/>
          <w:color w:val="111111"/>
          <w:sz w:val="28"/>
          <w:szCs w:val="28"/>
          <w:rtl/>
        </w:rPr>
        <w:t xml:space="preserve">برداشت ياد شده بر اين احتمال است كه «و ازدجر» به معناى «و ازدجره قومه» باشد.</w:t>
      </w:r>
    </w:p>
    <w:p>
      <w:pPr>
        <w:pStyle w:val="Heading3"/>
      </w:pPr>
      <w:bookmarkStart w:id="427" w:name="_Toc17"/>
      <w:r>
        <w:t>15- دشنام جايز</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- 4 - 148 - 5</w:t>
      </w:r>
    </w:p>
    <w:p>
      <w:pPr>
        <w:pStyle w:val="BookText"/>
      </w:pPr>
      <w:r>
        <w:rPr>
          <w:rFonts w:ascii="IRNazanin" w:hAnsi="IRNazanin" w:eastAsia="IRNazanin" w:cs="IRNazanin"/>
          <w:lang w:bidi="fa-IR"/>
          <w:color w:val="111111"/>
          <w:sz w:val="28"/>
          <w:szCs w:val="28"/>
          <w:rtl/>
        </w:rPr>
        <w:t xml:space="preserve">5 - مظلوم ، مجاز به دشنام دادن ظالم و افشاگرى عليه اوست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Heading3"/>
      </w:pPr>
      <w:bookmarkStart w:id="428" w:name="_Toc18"/>
      <w:r>
        <w:t>16- دشنام حرام</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- 6 - 108 - 4</w:t>
      </w:r>
    </w:p>
    <w:p>
      <w:pPr>
        <w:pStyle w:val="BookText"/>
      </w:pPr>
      <w:r>
        <w:rPr>
          <w:rFonts w:ascii="IRNazanin" w:hAnsi="IRNazanin" w:eastAsia="IRNazanin" w:cs="IRNazanin"/>
          <w:lang w:bidi="fa-IR"/>
          <w:color w:val="111111"/>
          <w:sz w:val="28"/>
          <w:szCs w:val="28"/>
          <w:rtl/>
        </w:rPr>
        <w:t xml:space="preserve">4 - دشنام به كافران و مقدسات آنها، در صورتى كه موجب عكس العمل متقابل آنان گردد، حرام است. *</w:t>
      </w:r>
    </w:p>
    <w:p>
      <w:pPr>
        <w:pStyle w:val="BookText"/>
      </w:pPr>
      <w:r>
        <w:rPr>
          <w:rFonts w:ascii="Amiri" w:hAnsi="Amiri" w:eastAsia="Amiri" w:cs="Amiri"/>
          <w:lang w:bidi="ar-SA"/>
          <w:color w:val="111111"/>
          <w:sz w:val="28"/>
          <w:szCs w:val="28"/>
          <w:rtl/>
        </w:rPr>
        <w:t xml:space="preserve">و لاتسبوا . .. فيسبوا الله عدوا بغير علم</w:t>
      </w:r>
    </w:p>
    <w:p>
      <w:pPr>
        <w:pStyle w:val="BookText"/>
      </w:pPr>
      <w:r>
        <w:rPr>
          <w:rFonts w:ascii="IRNazanin" w:hAnsi="IRNazanin" w:eastAsia="IRNazanin" w:cs="IRNazanin"/>
          <w:lang w:bidi="fa-IR"/>
          <w:color w:val="111111"/>
          <w:sz w:val="28"/>
          <w:szCs w:val="28"/>
          <w:rtl/>
        </w:rPr>
        <w:t xml:space="preserve">در صورتى كه جمله «فيسبوا . ..» علت نهى باشد، نه حكمت آن، حرمت دشنام به كافران و مقدسات آنها به مواردى محدود است كه عكس العمل متقابل مشركان را در پى داشته باشد.</w:t>
      </w:r>
    </w:p>
    <w:p>
      <w:pPr>
        <w:pStyle w:val="Heading3"/>
      </w:pPr>
      <w:bookmarkStart w:id="429" w:name="_Toc19"/>
      <w:r>
        <w:t>17- دشنام در بهشت</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068_69400"/>
    <w:bookmarkEnd w:id="5"/>
    <w:p>
      <w:pPr>
        <w:pStyle w:val="BookText"/>
      </w:pPr>
      <w:r>
        <w:rPr>
          <w:rFonts w:ascii="IRNazanin" w:hAnsi="IRNazanin" w:eastAsia="IRNazanin" w:cs="IRNazanin"/>
          <w:lang w:bidi="fa-IR"/>
          <w:color w:val="111111"/>
          <w:sz w:val="28"/>
          <w:szCs w:val="28"/>
          <w:rtl/>
        </w:rPr>
        <w:t xml:space="preserve">18 - واقعه - 56 - 25 - 1</w:t>
      </w:r>
    </w:p>
    <w:p>
      <w:pPr>
        <w:pStyle w:val="BookText"/>
      </w:pPr>
      <w:r>
        <w:rPr>
          <w:rFonts w:ascii="IRNazanin" w:hAnsi="IRNazanin" w:eastAsia="IRNazanin" w:cs="IRNazanin"/>
          <w:lang w:bidi="fa-IR"/>
          <w:color w:val="111111"/>
          <w:sz w:val="28"/>
          <w:szCs w:val="28"/>
          <w:rtl/>
        </w:rPr>
        <w:t xml:space="preserve">1 - در بهشت پيشتازان ( سابقون ) ، هرگز كسى از ديگرى سخن لغو و بيهوده و يا نسبت ناروا نخواهد شنيد .</w:t>
      </w:r>
    </w:p>
    <w:p>
      <w:pPr>
        <w:pStyle w:val="BookText"/>
      </w:pPr>
      <w:r>
        <w:rPr>
          <w:rFonts w:ascii="Amiri" w:hAnsi="Amiri" w:eastAsia="Amiri" w:cs="Amiri"/>
          <w:lang w:bidi="ar-SA"/>
          <w:color w:val="111111"/>
          <w:sz w:val="28"/>
          <w:szCs w:val="28"/>
          <w:rtl/>
        </w:rPr>
        <w:t xml:space="preserve">لايسمعون فيها لغوًا و لاتأثيمًا</w:t>
      </w:r>
    </w:p>
    <w:p>
      <w:pPr>
        <w:pStyle w:val="BookText"/>
      </w:pPr>
      <w:r>
        <w:rPr>
          <w:rFonts w:ascii="IRNazanin" w:hAnsi="IRNazanin" w:eastAsia="IRNazanin" w:cs="IRNazanin"/>
          <w:lang w:bidi="fa-IR"/>
          <w:color w:val="111111"/>
          <w:sz w:val="28"/>
          <w:szCs w:val="28"/>
          <w:rtl/>
        </w:rPr>
        <w:t xml:space="preserve">«لغو» به سخنى گفته مى شود كه هيچ فايده اى بر آن مترتب نباشد و «تأثيم» به معناى نسبت دادن گناه به كسى است.</w:t>
      </w:r>
    </w:p>
    <w:p>
      <w:pPr>
        <w:pStyle w:val="Heading3"/>
      </w:pPr>
      <w:bookmarkStart w:id="430" w:name="_Toc20"/>
      <w:r>
        <w:t>18- دشنام در قيامت</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- 29 - 25 - 14</w:t>
      </w:r>
    </w:p>
    <w:p>
      <w:pPr>
        <w:pStyle w:val="BookText"/>
      </w:pPr>
      <w:r>
        <w:rPr>
          <w:rFonts w:ascii="IRNazanin" w:hAnsi="IRNazanin" w:eastAsia="IRNazanin" w:cs="IRNazanin"/>
          <w:lang w:bidi="fa-IR"/>
          <w:color w:val="111111"/>
          <w:sz w:val="28"/>
          <w:szCs w:val="28"/>
          <w:rtl/>
        </w:rPr>
        <w:t xml:space="preserve">14 - ناسزاگويى و لعن ديگران ، در روز قيامت ، امرى ممكن است .</w:t>
      </w:r>
    </w:p>
    <w:p>
      <w:pPr>
        <w:pStyle w:val="BookText"/>
      </w:pPr>
      <w:r>
        <w:rPr>
          <w:rFonts w:ascii="Amiri" w:hAnsi="Amiri" w:eastAsia="Amiri" w:cs="Amiri"/>
          <w:lang w:bidi="ar-SA"/>
          <w:color w:val="111111"/>
          <w:sz w:val="28"/>
          <w:szCs w:val="28"/>
          <w:rtl/>
        </w:rPr>
        <w:t xml:space="preserve">ثمّ يوم القيمة يكفر بعضكم ببعض و يلعن بعضكم بعضًا</w:t>
      </w:r>
    </w:p>
    <w:p>
      <w:pPr>
        <w:pStyle w:val="Heading3"/>
      </w:pPr>
      <w:bookmarkStart w:id="431" w:name="_Toc21"/>
      <w:r>
        <w:t>19- دشنام در يهود</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- 2 - 104 - 16</w:t>
      </w:r>
    </w:p>
    <w:p>
      <w:pPr>
        <w:pStyle w:val="BookText"/>
      </w:pPr>
      <w:r>
        <w:rPr>
          <w:rFonts w:ascii="Amiri" w:hAnsi="Amiri" w:eastAsia="Amiri" w:cs="Amiri"/>
          <w:lang w:bidi="ar-SA"/>
          <w:color w:val="111111"/>
          <w:sz w:val="28"/>
          <w:szCs w:val="28"/>
          <w:rtl/>
        </w:rPr>
        <w:t xml:space="preserve">16 - امام باقر ( ع ) فرمود : « هذه الكلمة سب بالعبرانية ، إليه كانوا يذهبون ;</w:t>
      </w:r>
    </w:p>
    <w:p>
      <w:pPr>
        <w:pStyle w:val="BookText"/>
      </w:pPr>
      <w:r>
        <w:rPr>
          <w:rFonts w:ascii="Amiri" w:hAnsi="Amiri" w:eastAsia="Amiri" w:cs="Amiri"/>
          <w:lang w:bidi="ar-SA"/>
          <w:color w:val="111111"/>
          <w:sz w:val="28"/>
          <w:szCs w:val="28"/>
          <w:rtl/>
        </w:rPr>
        <w:t xml:space="preserve">اين كلمه (راعنا) به زبان عبرى فحش است و آنان (يهود) اين كلمه را به عنوان فحش استعمال مى كردند».</w:t>
      </w:r>
    </w:p>
    <w:p>
      <w:pPr>
        <w:pStyle w:val="Heading3"/>
      </w:pPr>
      <w:bookmarkStart w:id="432" w:name="_Toc22"/>
      <w:r>
        <w:t>20- دشنام دهندگان به قرآن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- 23 - 67 - 3</w:t>
      </w:r>
    </w:p>
    <w:p>
      <w:pPr>
        <w:pStyle w:val="BookText"/>
      </w:pPr>
      <w:r>
        <w:rPr>
          <w:rFonts w:ascii="IRNazanin" w:hAnsi="IRNazanin" w:eastAsia="IRNazanin" w:cs="IRNazanin"/>
          <w:lang w:bidi="fa-IR"/>
          <w:color w:val="111111"/>
          <w:sz w:val="28"/>
          <w:szCs w:val="28"/>
          <w:rtl/>
        </w:rPr>
        <w:t xml:space="preserve">3 - بدگويى و ياوه سرايى كافران مرفه ، عليه قرآن و پيامبر (صلی الله علیه و آله) در محفل هاى شبانه شان</w:t>
      </w:r>
    </w:p>
    <w:p>
      <w:pPr>
        <w:pStyle w:val="BookText"/>
      </w:pPr>
      <w:r>
        <w:rPr>
          <w:rFonts w:ascii="IRNazanin" w:hAnsi="IRNazanin" w:eastAsia="IRNazanin" w:cs="IRNazanin"/>
          <w:lang w:bidi="fa-IR"/>
          <w:color w:val="111111"/>
          <w:sz w:val="28"/>
          <w:szCs w:val="28"/>
          <w:rtl/>
        </w:rPr>
        <w:t xml:space="preserve">سمرًا تهجرون</w:t>
      </w:r>
    </w:p>
    <w:p>
      <w:pPr>
        <w:pStyle w:val="BookText"/>
      </w:pPr>
      <w:r>
        <w:rPr>
          <w:rFonts w:ascii="IRNazanin" w:hAnsi="IRNazanin" w:eastAsia="IRNazanin" w:cs="IRNazanin"/>
          <w:lang w:bidi="fa-IR"/>
          <w:color w:val="111111"/>
          <w:sz w:val="28"/>
          <w:szCs w:val="28"/>
          <w:rtl/>
        </w:rPr>
        <w:t xml:space="preserve">سمر» (مصدر «سامر»); يعنى، گفت وگو و تشكيل محفل شبانه. «سامر» اسم جمع است مانند: «حاج»، «حاضر» و «حامل». «سامراً» حال ديگر براى ضمير فاعل «تنكصون» است. «تهجرون» - به تقدير تهجرون به - مشتق از «هُجر» (بدگويى) و يا «هَجر» (هزيان و ياوه گويى) است. جمله «تهجرون» (فعل و فاعل) در محل نصب و نعت براى «سامراً» مى باشد; يعنى، «در حالى كه در محافل شبانه، درباره آن بدگويى مى كرديد».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068_69402"/>
    <w:bookmarkEnd w:id="6"/>
    <w:p>
      <w:pPr>
        <w:pStyle w:val="Heading3"/>
      </w:pPr>
      <w:bookmarkStart w:id="433" w:name="_Toc23"/>
      <w:r>
        <w:t>21- دشنام دهندگان به محمد(صلی الله علیه و آله)</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- 23 - 67 - 3</w:t>
      </w:r>
    </w:p>
    <w:p>
      <w:pPr>
        <w:pStyle w:val="BookText"/>
      </w:pPr>
      <w:r>
        <w:rPr>
          <w:rFonts w:ascii="IRNazanin" w:hAnsi="IRNazanin" w:eastAsia="IRNazanin" w:cs="IRNazanin"/>
          <w:lang w:bidi="fa-IR"/>
          <w:color w:val="111111"/>
          <w:sz w:val="28"/>
          <w:szCs w:val="28"/>
          <w:rtl/>
        </w:rPr>
        <w:t xml:space="preserve">3 - بدگويى و ياوه سرايى كافران مرفه ، عليه قرآن و پيامبر (صلی الله علیه و آله) در محفل هاى شبانه شان</w:t>
      </w:r>
    </w:p>
    <w:p>
      <w:pPr>
        <w:pStyle w:val="BookText"/>
      </w:pPr>
      <w:r>
        <w:rPr>
          <w:rFonts w:ascii="IRNazanin" w:hAnsi="IRNazanin" w:eastAsia="IRNazanin" w:cs="IRNazanin"/>
          <w:lang w:bidi="fa-IR"/>
          <w:color w:val="111111"/>
          <w:sz w:val="28"/>
          <w:szCs w:val="28"/>
          <w:rtl/>
        </w:rPr>
        <w:t xml:space="preserve">سمرًا تهجرون</w:t>
      </w:r>
    </w:p>
    <w:p>
      <w:pPr>
        <w:pStyle w:val="BookText"/>
      </w:pPr>
      <w:r>
        <w:rPr>
          <w:rFonts w:ascii="IRNazanin" w:hAnsi="IRNazanin" w:eastAsia="IRNazanin" w:cs="IRNazanin"/>
          <w:lang w:bidi="fa-IR"/>
          <w:color w:val="111111"/>
          <w:sz w:val="28"/>
          <w:szCs w:val="28"/>
          <w:rtl/>
        </w:rPr>
        <w:t xml:space="preserve">سمر» (مصدر «سامر»); يعنى، گفت وگو و تشكيل محفل شبانه. «سامر» اسم جمع است مانند: «حاج»، «حاضر» و «حامل». «سامراً» حال ديگر براى ضمير فاعل «تنكصون» است. «تهجرون» - به تقدير تهجرون به - مشتق از «هُجر» (بدگويى) و يا «هَجر» (هزيان و ياوه گويى) است. جمله «تهجرون» (فعل و فاعل) در محل نصب و نعت براى «سامراً» مى باشد; يعنى، «در حالى كه در محافل شبانه، درباره آن بدگويى مى كرديد».</w:t>
      </w:r>
    </w:p>
    <w:p>
      <w:pPr>
        <w:pStyle w:val="Heading3"/>
      </w:pPr>
      <w:bookmarkStart w:id="434" w:name="_Toc24"/>
      <w:r>
        <w:t>22- زشتى دشنام</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- 56 - 25 - 4</w:t>
      </w:r>
    </w:p>
    <w:p>
      <w:pPr>
        <w:pStyle w:val="BookText"/>
      </w:pPr>
      <w:r>
        <w:rPr>
          <w:rFonts w:ascii="IRNazanin" w:hAnsi="IRNazanin" w:eastAsia="IRNazanin" w:cs="IRNazanin"/>
          <w:lang w:bidi="fa-IR"/>
          <w:color w:val="111111"/>
          <w:sz w:val="28"/>
          <w:szCs w:val="28"/>
          <w:rtl/>
        </w:rPr>
        <w:t xml:space="preserve">4 - زشتى و ناروايى بيهوده گويى و دادن نسبت هاى ناروا به ديگران</w:t>
      </w:r>
    </w:p>
    <w:p>
      <w:pPr>
        <w:pStyle w:val="BookText"/>
      </w:pPr>
      <w:r>
        <w:rPr>
          <w:rFonts w:ascii="Amiri" w:hAnsi="Amiri" w:eastAsia="Amiri" w:cs="Amiri"/>
          <w:lang w:bidi="ar-SA"/>
          <w:color w:val="111111"/>
          <w:sz w:val="28"/>
          <w:szCs w:val="28"/>
          <w:rtl/>
        </w:rPr>
        <w:t xml:space="preserve">لايسمعون فيها لغوًا و لاتأثيمًا</w:t>
      </w:r>
    </w:p>
    <w:p>
      <w:pPr>
        <w:pStyle w:val="Heading3"/>
      </w:pPr>
      <w:bookmarkStart w:id="435" w:name="_Toc25"/>
      <w:r>
        <w:t>23- سرزنش دشنام</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- 4 - 148 - 2</w:t>
      </w:r>
    </w:p>
    <w:p>
      <w:pPr>
        <w:pStyle w:val="BookText"/>
      </w:pPr>
      <w:r>
        <w:rPr>
          <w:rFonts w:ascii="IRNazanin" w:hAnsi="IRNazanin" w:eastAsia="IRNazanin" w:cs="IRNazanin"/>
          <w:lang w:bidi="fa-IR"/>
          <w:color w:val="111111"/>
          <w:sz w:val="28"/>
          <w:szCs w:val="28"/>
          <w:rtl/>
        </w:rPr>
        <w:t xml:space="preserve">2 - ناخشنودى خداوند از بدزبانى و زشت گويى مردم نسبت به يكديگر</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برداشت فوق بر اين اساس است كه «من القول» قيد براى «السوء» باشد كه با توجه به استثناى «الا من ظلم»، معلوم مى شود مراد از «سوء من القول»، سخنان ناروايى است كه درباره ديگرى گفته شود.</w:t>
      </w:r>
    </w:p>
    <w:p>
      <w:pPr>
        <w:pStyle w:val="Heading3"/>
      </w:pPr>
      <w:bookmarkStart w:id="436" w:name="_Toc26"/>
      <w:r>
        <w:t>24- سرزنش دشنام به قرآن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w:t>
      </w:r>
    </w:p>
    <w:p>
      <w:pPr>
        <w:pStyle w:val="BookText"/>
      </w:pPr>
      <w:r>
        <w:rPr>
          <w:rFonts w:ascii="IRNazanin" w:hAnsi="IRNazanin" w:eastAsia="IRNazanin" w:cs="IRNazanin"/>
          <w:lang w:bidi="fa-IR"/>
          <w:color w:val="111111"/>
          <w:sz w:val="28"/>
          <w:szCs w:val="28"/>
          <w:rtl/>
        </w:rPr>
        <w:t xml:space="preserve">1 - سرزنش رفاه زدگان از سوى خدا ، به خاطر ياوه سرايى هاى آنان عليه قرآن</w:t>
      </w:r>
    </w:p>
    <w:p>
      <w:pPr>
        <w:pStyle w:val="BookText"/>
      </w:pPr>
      <w:r>
        <w:rPr>
          <w:rFonts w:ascii="Amiri" w:hAnsi="Amiri" w:eastAsia="Amiri" w:cs="Amiri"/>
          <w:lang w:bidi="ar-SA"/>
          <w:color w:val="111111"/>
          <w:sz w:val="28"/>
          <w:szCs w:val="28"/>
          <w:rtl/>
        </w:rPr>
        <w:t xml:space="preserve">مستكبرين به سمرًا تهجرون . أفلم يدّبّروا القول ... ءاباءهم الأوّلين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068_69404"/>
    <w:bookmarkEnd w:id="7"/>
    <w:p>
      <w:pPr>
        <w:pStyle w:val="BookText"/>
      </w:pPr>
      <w:r>
        <w:rPr>
          <w:rFonts w:ascii="IRNazanin" w:hAnsi="IRNazanin" w:eastAsia="IRNazanin" w:cs="IRNazanin"/>
          <w:lang w:bidi="fa-IR"/>
          <w:color w:val="111111"/>
          <w:sz w:val="28"/>
          <w:szCs w:val="28"/>
          <w:rtl/>
        </w:rPr>
        <w:t xml:space="preserve">استفهام در آيه فوق، استفهام توبيخى است و ضمير جمع در آن به «مترفين» باز مى گردد. خداوند در اين بخش از آيات، آنها را به خاطر اتهاماتى كه به پيامبر(صلی الله علیه و آله) و قرآن مى زدند، مورد سرزنش قرار داده و با ارائه دلايل گوناگون، همه راه هاى عذرتراشى شان را سد كرده است. آيه فوق، در ردّ اتهامات آنان به قرآن است.</w:t>
      </w:r>
    </w:p>
    <w:p>
      <w:pPr>
        <w:pStyle w:val="Heading3"/>
      </w:pPr>
      <w:bookmarkStart w:id="437" w:name="_Toc27"/>
      <w:r>
        <w:t>25- عذاب اخروى دشنام دهندگان به قرآن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سمرًا تهجرون</w:t>
      </w:r>
    </w:p>
    <w:p>
      <w:pPr>
        <w:pStyle w:val="Heading3"/>
      </w:pPr>
      <w:bookmarkStart w:id="438" w:name="_Toc28"/>
      <w:r>
        <w:t>26- عذاب اخروى دشنام دهندگان به محمد(صلی الله علیه و آله)</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سمرًا تهجرون</w:t>
      </w:r>
    </w:p>
    <w:p>
      <w:pPr>
        <w:pStyle w:val="Heading3"/>
      </w:pPr>
      <w:bookmarkStart w:id="439" w:name="_Toc29"/>
      <w:r>
        <w:t>27- علم اهميت اجتناب از دشنام</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w:t>
      </w:r>
    </w:p>
    <w:p>
      <w:pPr>
        <w:pStyle w:val="BookText"/>
      </w:pPr>
      <w:r>
        <w:rPr>
          <w:rFonts w:ascii="IRNazanin" w:hAnsi="IRNazanin" w:eastAsia="IRNazanin" w:cs="IRNazanin"/>
          <w:lang w:bidi="fa-IR"/>
          <w:color w:val="111111"/>
          <w:sz w:val="28"/>
          <w:szCs w:val="28"/>
          <w:rtl/>
        </w:rPr>
        <w:t xml:space="preserve">1 - لزوم اجتناب از دشنام به بتها و ديگر مقدسات مشركان</w:t>
      </w:r>
    </w:p>
    <w:p>
      <w:pPr>
        <w:pStyle w:val="BookText"/>
      </w:pPr>
      <w:r>
        <w:rPr>
          <w:rFonts w:ascii="Amiri" w:hAnsi="Amiri" w:eastAsia="Amiri" w:cs="Amiri"/>
          <w:lang w:bidi="ar-SA"/>
          <w:color w:val="111111"/>
          <w:sz w:val="28"/>
          <w:szCs w:val="28"/>
          <w:rtl/>
        </w:rPr>
        <w:t xml:space="preserve">و لاتسبوا الذين يدعون من دون الله</w:t>
      </w:r>
    </w:p>
    <w:p>
      <w:pPr>
        <w:pStyle w:val="BookText"/>
      </w:pPr>
      <w:r>
        <w:rPr>
          <w:rFonts w:ascii="IRNazanin" w:hAnsi="IRNazanin" w:eastAsia="IRNazanin" w:cs="IRNazanin"/>
          <w:lang w:bidi="fa-IR"/>
          <w:color w:val="111111"/>
          <w:sz w:val="28"/>
          <w:szCs w:val="28"/>
          <w:rtl/>
        </w:rPr>
        <w:t xml:space="preserve">درباره مراد از موصول «الذين . ..» دو احتمال وجود دارد: يكى آنكه مقصود مشركان و ديگر آنكه معبودهاى آنان باشد، يعنى: «لاتسبوا الذين يدعونهم». البته عائد صله «هم» حذف گرديده است.</w:t>
      </w:r>
    </w:p>
    <w:p>
      <w:pPr>
        <w:pStyle w:val="Heading3"/>
      </w:pPr>
      <w:bookmarkStart w:id="440" w:name="_Toc30"/>
      <w:r>
        <w:t>28- محروميت دشنام دهندگان به قرآن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068_69406"/>
    <w:bookmarkEnd w:id="8"/>
    <w:p>
      <w:pPr>
        <w:pStyle w:val="BookText"/>
      </w:pPr>
      <w:r>
        <w:rPr>
          <w:rFonts w:ascii="Amiri" w:hAnsi="Amiri" w:eastAsia="Amiri" w:cs="Amiri"/>
          <w:lang w:bidi="ar-SA"/>
          <w:color w:val="111111"/>
          <w:sz w:val="28"/>
          <w:szCs w:val="28"/>
          <w:rtl/>
        </w:rPr>
        <w:t xml:space="preserve">لاتجئروا اليوم . .. سمرًا تهجرون</w:t>
      </w:r>
    </w:p>
    <w:p>
      <w:pPr>
        <w:pStyle w:val="Heading3"/>
      </w:pPr>
      <w:bookmarkStart w:id="441" w:name="_Toc31"/>
      <w:r>
        <w:t>29- محروميت دشنام دهندگان به محمد(صلی الله علیه و آله)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سمرًا تهجرون</w:t>
      </w:r>
    </w:p>
    <w:p>
      <w:pPr>
        <w:pStyle w:val="Heading3"/>
      </w:pPr>
      <w:bookmarkStart w:id="442" w:name="_Toc32"/>
      <w:r>
        <w:t>30- ناپسندى دشنام</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- 56 - 26 - 3</w:t>
      </w:r>
    </w:p>
    <w:p>
      <w:pPr>
        <w:pStyle w:val="BookText"/>
      </w:pPr>
      <w:r>
        <w:rPr>
          <w:rFonts w:ascii="IRNazanin" w:hAnsi="IRNazanin" w:eastAsia="IRNazanin" w:cs="IRNazanin"/>
          <w:lang w:bidi="fa-IR"/>
          <w:color w:val="111111"/>
          <w:sz w:val="28"/>
          <w:szCs w:val="28"/>
          <w:rtl/>
        </w:rPr>
        <w:t xml:space="preserve">3 - بيهوده گويى و دادن نسبت هاى ناروا ، دو بيمارى روحى - روانى براى انسان ها</w:t>
      </w:r>
    </w:p>
    <w:p>
      <w:pPr>
        <w:pStyle w:val="BookText"/>
      </w:pPr>
      <w:r>
        <w:rPr>
          <w:rFonts w:ascii="Amiri" w:hAnsi="Amiri" w:eastAsia="Amiri" w:cs="Amiri"/>
          <w:lang w:bidi="ar-SA"/>
          <w:color w:val="111111"/>
          <w:sz w:val="28"/>
          <w:szCs w:val="28"/>
          <w:rtl/>
        </w:rPr>
        <w:t xml:space="preserve">إلاّ قيلاً سلمًا سلمًا</w:t>
      </w:r>
    </w:p>
    <w:p>
      <w:pPr>
        <w:pStyle w:val="BookText"/>
      </w:pPr>
      <w:r>
        <w:rPr>
          <w:rFonts w:ascii="IRNazanin" w:hAnsi="IRNazanin" w:eastAsia="IRNazanin" w:cs="IRNazanin"/>
          <w:lang w:bidi="fa-IR"/>
          <w:color w:val="111111"/>
          <w:sz w:val="28"/>
          <w:szCs w:val="28"/>
          <w:rtl/>
        </w:rPr>
        <w:t xml:space="preserve">از تعبير «سلاماً» استفاده مى شود كه «لغو» و «تأثيم» - كه در آيه پيش آمده - دو گونه از بيمارى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068_69408"/>
    <w:bookmarkEnd w:id="9"/>
    <w:p>
      <w:pPr>
        <w:pStyle w:val="Heading2"/>
      </w:pPr>
      <w:bookmarkStart w:id="443" w:name="_Toc33"/>
      <w:r>
        <w:t>2- دعا</w:t>
      </w:r>
      <w:bookmarkEnd w:id="443"/>
    </w:p>
    <w:p>
      <w:pPr>
        <w:pStyle w:val="Heading3"/>
      </w:pPr>
      <w:bookmarkStart w:id="444" w:name="_Toc34"/>
      <w:r>
        <w:t>1- دعا</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- 3 - 53 - 7</w:t>
      </w:r>
    </w:p>
    <w:p>
      <w:pPr>
        <w:pStyle w:val="BookText"/>
      </w:pPr>
      <w:r>
        <w:rPr>
          <w:rFonts w:ascii="IRNazanin" w:hAnsi="IRNazanin" w:eastAsia="IRNazanin" w:cs="IRNazanin"/>
          <w:lang w:bidi="fa-IR"/>
          <w:color w:val="111111"/>
          <w:sz w:val="28"/>
          <w:szCs w:val="28"/>
          <w:rtl/>
        </w:rPr>
        <w:t xml:space="preserve">7 - حواريون از خداوند درخواست كردند كه همواره - در دنيا و آخرت - ، همراه گواهان ( انبيا ) باشند .</w:t>
      </w:r>
    </w:p>
    <w:p>
      <w:pPr>
        <w:pStyle w:val="BookText"/>
      </w:pPr>
      <w:r>
        <w:rPr>
          <w:rFonts w:ascii="Amiri" w:hAnsi="Amiri" w:eastAsia="Amiri" w:cs="Amiri"/>
          <w:lang w:bidi="ar-SA"/>
          <w:color w:val="111111"/>
          <w:sz w:val="28"/>
          <w:szCs w:val="28"/>
          <w:rtl/>
        </w:rPr>
        <w:t xml:space="preserve">فاكتبنا مع الشاهدين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- 3 - 147 - 1،2</w:t>
      </w:r>
    </w:p>
    <w:p>
      <w:pPr>
        <w:pStyle w:val="BookText"/>
      </w:pPr>
      <w:r>
        <w:rPr>
          <w:rFonts w:ascii="IRNazanin" w:hAnsi="IRNazanin" w:eastAsia="IRNazanin" w:cs="IRNazanin"/>
          <w:lang w:bidi="fa-IR"/>
          <w:color w:val="111111"/>
          <w:sz w:val="28"/>
          <w:szCs w:val="28"/>
          <w:rtl/>
        </w:rPr>
        <w:t xml:space="preserve">1 - پيامبران الهى و دست پروردگان آنان ، دعاكنندگان به درگاه پروردگار يكتا</w:t>
      </w:r>
    </w:p>
    <w:p>
      <w:pPr>
        <w:pStyle w:val="BookText"/>
      </w:pPr>
      <w:r>
        <w:rPr>
          <w:rFonts w:ascii="Amiri" w:hAnsi="Amiri" w:eastAsia="Amiri" w:cs="Amiri"/>
          <w:lang w:bidi="ar-SA"/>
          <w:color w:val="111111"/>
          <w:sz w:val="28"/>
          <w:szCs w:val="28"/>
          <w:rtl/>
        </w:rPr>
        <w:t xml:space="preserve">و ما كان قولهم الّا ان قالوا ربّنا اغفرلنا</w:t>
      </w:r>
    </w:p>
    <w:p>
      <w:pPr>
        <w:pStyle w:val="BookText"/>
      </w:pPr>
      <w:r>
        <w:rPr>
          <w:rFonts w:ascii="IRNazanin" w:hAnsi="IRNazanin" w:eastAsia="IRNazanin" w:cs="IRNazanin"/>
          <w:lang w:bidi="fa-IR"/>
          <w:color w:val="111111"/>
          <w:sz w:val="28"/>
          <w:szCs w:val="28"/>
          <w:rtl/>
        </w:rPr>
        <w:t xml:space="preserve">در برداشت فوق، ضمير «قولهم» به پيامبران و ياوران آنان (ربّيّون) برگشت داده شده است.</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- 3 - 148 - 1،2،8،11</w:t>
      </w:r>
    </w:p>
    <w:p>
      <w:pPr>
        <w:pStyle w:val="BookText"/>
      </w:pPr>
      <w:r>
        <w:rPr>
          <w:rFonts w:ascii="IRNazanin" w:hAnsi="IRNazanin" w:eastAsia="IRNazanin" w:cs="IRNazanin"/>
          <w:lang w:bidi="fa-IR"/>
          <w:color w:val="111111"/>
          <w:sz w:val="28"/>
          <w:szCs w:val="28"/>
          <w:rtl/>
        </w:rPr>
        <w:t xml:space="preserve">1 - پذيرفته شدن دعاى همرزمان انبياى گذشته ، در پيكار با دشمنان دين</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«ثواب الدّنيا»، مى تواند اشاره به پيروزى مجاهدان باشد كه با جمله «و انصرنا على القوم الكافرين» درخواست شده بود. و «ثواب الاخرة»، حكايت از برآورده شدن خواسته ديگر آنان دارد كه با جمله «و اغفرلنا ذنوبنا»، درخواست شده بود. زيرا ثواب آخرت 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 آمرزش گناهان است.</w:t>
      </w:r>
    </w:p>
    <w:p>
      <w:pPr>
        <w:pStyle w:val="BookText"/>
      </w:pPr>
      <w:r>
        <w:rPr>
          <w:rFonts w:ascii="IRNazanin" w:hAnsi="IRNazanin" w:eastAsia="IRNazanin" w:cs="IRNazanin"/>
          <w:lang w:bidi="fa-IR"/>
          <w:color w:val="111111"/>
          <w:sz w:val="28"/>
          <w:szCs w:val="28"/>
          <w:rtl/>
        </w:rPr>
        <w:t xml:space="preserve">2 -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BookText"/>
      </w:pPr>
      <w:r>
        <w:rPr>
          <w:rFonts w:ascii="IRNazanin" w:hAnsi="IRNazanin" w:eastAsia="IRNazanin" w:cs="IRNazanin"/>
          <w:lang w:bidi="fa-IR"/>
          <w:color w:val="111111"/>
          <w:sz w:val="28"/>
          <w:szCs w:val="28"/>
          <w:rtl/>
        </w:rPr>
        <w:t xml:space="preserve">8 - دعا و درخواست پيكارگران شكيبا به درگاه خداوند در هنگامه كارزار ، مقرون به استجابت است .</w:t>
      </w:r>
    </w:p>
    <w:p>
      <w:pPr>
        <w:pStyle w:val="BookText"/>
      </w:pPr>
      <w:r>
        <w:rPr>
          <w:rFonts w:ascii="Amiri" w:hAnsi="Amiri" w:eastAsia="Amiri" w:cs="Amiri"/>
          <w:lang w:bidi="ar-SA"/>
          <w:color w:val="111111"/>
          <w:sz w:val="28"/>
          <w:szCs w:val="28"/>
          <w:rtl/>
        </w:rPr>
        <w:t xml:space="preserve">ربّنا اغفرلنا . .. فاتيهم اللّه ثواب الدّنيا</w:t>
      </w:r>
    </w:p>
    <w:p>
      <w:pPr>
        <w:pStyle w:val="BookText"/>
      </w:pPr>
      <w:r>
        <w:rPr>
          <w:rFonts w:ascii="IRNazanin" w:hAnsi="IRNazanin" w:eastAsia="IRNazanin" w:cs="IRNazanin"/>
          <w:lang w:bidi="fa-IR"/>
          <w:color w:val="111111"/>
          <w:sz w:val="28"/>
          <w:szCs w:val="28"/>
          <w:rtl/>
        </w:rPr>
        <w:t xml:space="preserve">11 - پيكارگران شكيبا و نيايشگران به درگاه خدا ، نيكوكار و محبوب خداوند هستند .</w:t>
      </w:r>
    </w:p>
    <w:p>
      <w:pPr>
        <w:pStyle w:val="BookText"/>
      </w:pPr>
      <w:r>
        <w:rPr>
          <w:rFonts w:ascii="Amiri" w:hAnsi="Amiri" w:eastAsia="Amiri" w:cs="Amiri"/>
          <w:lang w:bidi="ar-SA"/>
          <w:color w:val="111111"/>
          <w:sz w:val="28"/>
          <w:szCs w:val="28"/>
          <w:rtl/>
        </w:rPr>
        <w:t xml:space="preserve">و كايّن من نبىّ قاتل . .. ربّنا ... 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- 3 - 159 - 14</w:t>
      </w:r>
    </w:p>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- 3 - 170 - 6</w:t>
      </w:r>
    </w:p>
    <w:p>
      <w:pPr>
        <w:pStyle w:val="BookText"/>
      </w:pPr>
      <w:r>
        <w:rPr>
          <w:rFonts w:ascii="IRNazanin" w:hAnsi="IRNazanin" w:eastAsia="IRNazanin" w:cs="IRNazanin"/>
          <w:lang w:bidi="fa-IR"/>
          <w:color w:val="111111"/>
          <w:sz w:val="28"/>
          <w:szCs w:val="28"/>
          <w:rtl/>
        </w:rPr>
        <w:t xml:space="preserve">6 - شادمانى و علاقه شهيدان نسبت به سعادتمندى ديگر مجاهدان و رسيدنشان به مقام كشته شدگان راه خدا</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- 3 - 191 - 28</w:t>
      </w:r>
    </w:p>
    <w:p>
      <w:pPr>
        <w:pStyle w:val="BookText"/>
      </w:pPr>
      <w:r>
        <w:rPr>
          <w:rFonts w:ascii="Amiri" w:hAnsi="Amiri" w:eastAsia="Amiri" w:cs="Amiri"/>
          <w:lang w:bidi="ar-SA"/>
          <w:color w:val="111111"/>
          <w:sz w:val="28"/>
          <w:szCs w:val="28"/>
          <w:rtl/>
        </w:rPr>
        <w:t xml:space="preserve">28 - دعاى خردمندان براى رهايى از عذاب دوزخ</w:t>
      </w:r>
    </w:p>
    <w:p>
      <w:pPr>
        <w:pStyle w:val="BookText"/>
      </w:pPr>
      <w:r>
        <w:rPr>
          <w:rFonts w:ascii="IRNazanin" w:hAnsi="IRNazanin" w:eastAsia="IRNazanin" w:cs="IRNazanin"/>
          <w:lang w:bidi="fa-IR"/>
          <w:color w:val="111111"/>
          <w:sz w:val="28"/>
          <w:szCs w:val="28"/>
          <w:rtl/>
        </w:rPr>
        <w:t xml:space="preserve">لاولى الالباب . ..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- 3 - 192 - 5</w:t>
      </w:r>
    </w:p>
    <w:p>
      <w:pPr>
        <w:pStyle w:val="BookText"/>
      </w:pPr>
      <w:r>
        <w:rPr>
          <w:rFonts w:ascii="IRNazanin" w:hAnsi="IRNazanin" w:eastAsia="IRNazanin" w:cs="IRNazanin"/>
          <w:lang w:bidi="fa-IR"/>
          <w:color w:val="111111"/>
          <w:sz w:val="28"/>
          <w:szCs w:val="28"/>
          <w:rtl/>
        </w:rPr>
        <w:t xml:space="preserve">5 - خردمندان ، خواستار كرامت انسانى و گريزان از خذلان و خوارى</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خردمندان از آن جهت خواهان دورى از آتشند كه ورود در آتش را حاكى از خوارى و خفّت خويش در پيشگاه خداوند مى دانند و اين معنا كاشف از كرامتخواهى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- 3 - 193 - 9</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068_69412"/>
    <w:bookmarkEnd w:id="10"/>
    <w:p>
      <w:pPr>
        <w:pStyle w:val="BookText"/>
      </w:pPr>
      <w:r>
        <w:rPr>
          <w:rFonts w:ascii="IRNazanin" w:hAnsi="IRNazanin" w:eastAsia="IRNazanin" w:cs="IRNazanin"/>
          <w:lang w:bidi="fa-IR"/>
          <w:color w:val="111111"/>
          <w:sz w:val="28"/>
          <w:szCs w:val="28"/>
          <w:rtl/>
        </w:rPr>
        <w:t xml:space="preserve">9 - آمرزش گناهان و پوشاندن بدى ها ، تقاضاى خردمندان از پيشگاه پروردگار</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- 3 - 194 - 1،12،13</w:t>
      </w:r>
    </w:p>
    <w:p>
      <w:pPr>
        <w:pStyle w:val="BookText"/>
      </w:pPr>
      <w:r>
        <w:rPr>
          <w:rFonts w:ascii="IRNazanin" w:hAnsi="IRNazanin" w:eastAsia="IRNazanin" w:cs="IRNazanin"/>
          <w:lang w:bidi="fa-IR"/>
          <w:color w:val="111111"/>
          <w:sz w:val="28"/>
          <w:szCs w:val="28"/>
          <w:rtl/>
        </w:rPr>
        <w:t xml:space="preserve">1 - بهره مندى از پاداش هاى موعود الهى ، خواسته خردمندان از پروردگار خويش</w:t>
      </w:r>
    </w:p>
    <w:p>
      <w:pPr>
        <w:pStyle w:val="BookText"/>
      </w:pPr>
      <w:r>
        <w:rPr>
          <w:rFonts w:ascii="Amiri" w:hAnsi="Amiri" w:eastAsia="Amiri" w:cs="Amiri"/>
          <w:lang w:bidi="ar-SA"/>
          <w:color w:val="111111"/>
          <w:sz w:val="28"/>
          <w:szCs w:val="28"/>
          <w:rtl/>
        </w:rPr>
        <w:t xml:space="preserve">لاولى الالباب . .. ربّنا و اتنا ما وعدتنا على رسلك</w:t>
      </w:r>
    </w:p>
    <w:p>
      <w:pPr>
        <w:pStyle w:val="BookText"/>
      </w:pPr>
      <w:r>
        <w:rPr>
          <w:rFonts w:ascii="Amiri" w:hAnsi="Amiri" w:eastAsia="Amiri" w:cs="Amiri"/>
          <w:lang w:bidi="ar-SA"/>
          <w:color w:val="111111"/>
          <w:sz w:val="28"/>
          <w:szCs w:val="28"/>
          <w:rtl/>
        </w:rPr>
        <w:t xml:space="preserve">12 - خردمندان ، خواستار عزّت و سرافرازى از خداوند در دنيا و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13 - دور ماندن از خوارى و خذلان در روز قيامت ، خواسته و دعاى خردمندان به پيشگاه خداوند</w:t>
      </w:r>
    </w:p>
    <w:p>
      <w:pPr>
        <w:pStyle w:val="BookText"/>
      </w:pPr>
      <w:r>
        <w:rPr>
          <w:rFonts w:ascii="Amiri" w:hAnsi="Amiri" w:eastAsia="Amiri" w:cs="Amiri"/>
          <w:lang w:bidi="ar-SA"/>
          <w:color w:val="111111"/>
          <w:sz w:val="28"/>
          <w:szCs w:val="28"/>
          <w:rtl/>
        </w:rPr>
        <w:t xml:space="preserve">و لا تخزنا يوم القيمة</w:t>
      </w:r>
    </w:p>
    <w:p>
      <w:pPr>
        <w:pStyle w:val="Heading3"/>
      </w:pPr>
      <w:bookmarkStart w:id="445" w:name="_Toc35"/>
      <w:r>
        <w:t>2- آثار اجتماعى دعا</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- 59 - 10 - 18</w:t>
      </w:r>
    </w:p>
    <w:p>
      <w:pPr>
        <w:pStyle w:val="BookText"/>
      </w:pPr>
      <w:r>
        <w:rPr>
          <w:rFonts w:ascii="Amiri" w:hAnsi="Amiri" w:eastAsia="Amiri" w:cs="Amiri"/>
          <w:lang w:bidi="ar-SA"/>
          <w:color w:val="111111"/>
          <w:sz w:val="28"/>
          <w:szCs w:val="28"/>
          <w:rtl/>
        </w:rPr>
        <w:t xml:space="preserve">18 - دعا و نيايش ، در خدمت ايجاد الفت اجتماعى ميان مؤمنان</w:t>
      </w:r>
    </w:p>
    <w:p>
      <w:pPr>
        <w:pStyle w:val="BookText"/>
      </w:pPr>
      <w:r>
        <w:rPr>
          <w:rFonts w:ascii="IRNazanin" w:hAnsi="IRNazanin" w:eastAsia="IRNazanin" w:cs="IRNazanin"/>
          <w:lang w:bidi="fa-IR"/>
          <w:color w:val="111111"/>
          <w:sz w:val="28"/>
          <w:szCs w:val="28"/>
          <w:rtl/>
        </w:rPr>
        <w:t xml:space="preserve">ربّنا اغفر لنا . .. و لاتجعل فى قلوبنا</w:t>
      </w:r>
    </w:p>
    <w:p>
      <w:pPr>
        <w:pStyle w:val="BookText"/>
      </w:pPr>
      <w:r>
        <w:rPr>
          <w:rFonts w:ascii="IRNazanin" w:hAnsi="IRNazanin" w:eastAsia="IRNazanin" w:cs="IRNazanin"/>
          <w:lang w:bidi="fa-IR"/>
          <w:color w:val="111111"/>
          <w:sz w:val="28"/>
          <w:szCs w:val="28"/>
          <w:rtl/>
        </w:rPr>
        <w:t xml:space="preserve">محتواى دعا در اين آيه، مى رساند كه دعا به نوبه خويش زمينه ساز الفت اجتماعى و تحكيم بخشِ پيوندهاى امت اسلامى است.</w:t>
      </w:r>
    </w:p>
    <w:p>
      <w:pPr>
        <w:pStyle w:val="Heading3"/>
      </w:pPr>
      <w:bookmarkStart w:id="446" w:name="_Toc36"/>
      <w:r>
        <w:t>3- آثار اخلاص در دعا</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- 39 - 8 - 7</w:t>
      </w:r>
    </w:p>
    <w:p>
      <w:pPr>
        <w:pStyle w:val="BookText"/>
      </w:pPr>
      <w:r>
        <w:rPr>
          <w:rFonts w:ascii="IRNazanin" w:hAnsi="IRNazanin" w:eastAsia="IRNazanin" w:cs="IRNazanin"/>
          <w:lang w:bidi="fa-IR"/>
          <w:color w:val="111111"/>
          <w:sz w:val="28"/>
          <w:szCs w:val="28"/>
          <w:rtl/>
        </w:rPr>
        <w:t xml:space="preserve">7 - نيايش خالصانه به درگاه خدا ، عامل جلب رحمت او و بر طرف كننده گرفتارى ها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BookText"/>
      </w:pPr>
      <w:r>
        <w:rPr>
          <w:rFonts w:ascii="IRNazanin" w:hAnsi="IRNazanin" w:eastAsia="IRNazanin" w:cs="IRNazanin"/>
          <w:lang w:bidi="fa-IR"/>
          <w:color w:val="111111"/>
          <w:sz w:val="28"/>
          <w:szCs w:val="28"/>
          <w:rtl/>
        </w:rPr>
        <w:t xml:space="preserve">«تخويل» (مصدر «خول») به معناى اعطا و بخشش است و مقصود از جمله «إذا خوّله نعمة منه»، رفع گرفتارى و اعطاى نعمت آسودگى است كه پس از دعا و نيايش بندگان به درگاه الهى تحقق مى پذيرد.</w:t>
      </w:r>
    </w:p>
    <w:p>
      <w:pPr>
        <w:pStyle w:val="Heading3"/>
      </w:pPr>
      <w:bookmarkStart w:id="447" w:name="_Toc37"/>
      <w:r>
        <w:t>4- آثار التزام به دعا</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068_69414"/>
    <w:bookmarkEnd w:id="11"/>
    <w:p>
      <w:pPr>
        <w:pStyle w:val="BookText"/>
      </w:pPr>
      <w:r>
        <w:rPr>
          <w:rFonts w:ascii="Amiri" w:hAnsi="Amiri" w:eastAsia="Amiri" w:cs="Amiri"/>
          <w:lang w:bidi="ar-SA"/>
          <w:color w:val="111111"/>
          <w:sz w:val="28"/>
          <w:szCs w:val="28"/>
          <w:rtl/>
        </w:rPr>
        <w:t xml:space="preserve">10 - كهف - 18 - 28 - 12</w:t>
      </w:r>
    </w:p>
    <w:p>
      <w:pPr>
        <w:pStyle w:val="BookText"/>
      </w:pPr>
      <w:r>
        <w:rPr>
          <w:rFonts w:ascii="IRNazanin" w:hAnsi="IRNazanin" w:eastAsia="IRNazanin" w:cs="IRNazanin"/>
          <w:lang w:bidi="fa-IR"/>
          <w:color w:val="111111"/>
          <w:sz w:val="28"/>
          <w:szCs w:val="28"/>
          <w:rtl/>
        </w:rPr>
        <w:t xml:space="preserve">12- پاى بندى به دعا و عبادت ، شرط شايستگى افراد براى همنشينى و مصاحبت است .</w:t>
      </w:r>
    </w:p>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Heading3"/>
      </w:pPr>
      <w:bookmarkStart w:id="448" w:name="_Toc38"/>
      <w:r>
        <w:t>5- آثار اميدوارى در دعا</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- 21 - 90 - 19</w:t>
      </w:r>
    </w:p>
    <w:p>
      <w:pPr>
        <w:pStyle w:val="BookText"/>
      </w:pPr>
      <w:r>
        <w:rPr>
          <w:rFonts w:ascii="IRNazanin" w:hAnsi="IRNazanin" w:eastAsia="IRNazanin" w:cs="IRNazanin"/>
          <w:lang w:bidi="fa-IR"/>
          <w:color w:val="111111"/>
          <w:sz w:val="28"/>
          <w:szCs w:val="28"/>
          <w:rtl/>
        </w:rPr>
        <w:t xml:space="preserve">19- نقش مؤثر پيشى گرفتن در كار هاى نيك و دعاى همراه با رغبت و اميد و خشوع به درگاه الهى ، در استجابت دعا</w:t>
      </w:r>
    </w:p>
    <w:p>
      <w:pPr>
        <w:pStyle w:val="BookText"/>
      </w:pPr>
      <w:r>
        <w:rPr>
          <w:rFonts w:ascii="Amiri" w:hAnsi="Amiri" w:eastAsia="Amiri" w:cs="Amiri"/>
          <w:lang w:bidi="ar-SA"/>
          <w:color w:val="111111"/>
          <w:sz w:val="28"/>
          <w:szCs w:val="28"/>
          <w:rtl/>
        </w:rPr>
        <w:t xml:space="preserve">فاستجبنا له . .. إنّهم كانوا يسرعون فى الخيرت ... و كانوا لنا خشعين</w:t>
      </w:r>
    </w:p>
    <w:p>
      <w:pPr>
        <w:pStyle w:val="Heading3"/>
      </w:pPr>
      <w:bookmarkStart w:id="449" w:name="_Toc39"/>
      <w:r>
        <w:t>6- آثار تداوم دعا</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- 18 - 28 - 11</w:t>
      </w:r>
    </w:p>
    <w:p>
      <w:pPr>
        <w:pStyle w:val="BookText"/>
      </w:pPr>
      <w:r>
        <w:rPr>
          <w:rFonts w:ascii="IRNazanin" w:hAnsi="IRNazanin" w:eastAsia="IRNazanin" w:cs="IRNazanin"/>
          <w:lang w:bidi="fa-IR"/>
          <w:color w:val="111111"/>
          <w:sz w:val="28"/>
          <w:szCs w:val="28"/>
          <w:rtl/>
        </w:rPr>
        <w:t xml:space="preserve">11- خو گرفتن به دعا و نيايش در صبح و پسين ، مايه ارجمندى نزد خداوند و شايستگى براى همنشينى با پيامبر (صلی الله علیه و آله) است .</w:t>
      </w:r>
    </w:p>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BookText"/>
      </w:pPr>
      <w:r>
        <w:rPr>
          <w:rFonts w:ascii="Amiri" w:hAnsi="Amiri" w:eastAsia="Amiri" w:cs="Amiri"/>
          <w:lang w:bidi="ar-SA"/>
          <w:color w:val="111111"/>
          <w:sz w:val="28"/>
          <w:szCs w:val="28"/>
          <w:rtl/>
        </w:rPr>
        <w:t xml:space="preserve">فعل «يدعون» مضارع و براى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- 37 - 144 - 3</w:t>
      </w:r>
    </w:p>
    <w:p>
      <w:pPr>
        <w:pStyle w:val="BookText"/>
      </w:pPr>
      <w:r>
        <w:rPr>
          <w:rFonts w:ascii="IRNazanin" w:hAnsi="IRNazanin" w:eastAsia="IRNazanin" w:cs="IRNazanin"/>
          <w:lang w:bidi="fa-IR"/>
          <w:color w:val="111111"/>
          <w:sz w:val="28"/>
          <w:szCs w:val="28"/>
          <w:rtl/>
        </w:rPr>
        <w:t xml:space="preserve">3 - دعا و تسبيح مستمر خداوند ، مايه نجات از گرفتارى و غم و اندوه</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Heading3"/>
      </w:pPr>
      <w:bookmarkStart w:id="450" w:name="_Toc40"/>
      <w:r>
        <w:t>7- آثار ترك دعا</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- 7 - 55 - 7</w:t>
      </w:r>
    </w:p>
    <w:p>
      <w:pPr>
        <w:pStyle w:val="BookText"/>
      </w:pPr>
      <w:r>
        <w:rPr>
          <w:rFonts w:ascii="IRNazanin" w:hAnsi="IRNazanin" w:eastAsia="IRNazanin" w:cs="IRNazanin"/>
          <w:lang w:bidi="fa-IR"/>
          <w:color w:val="111111"/>
          <w:sz w:val="28"/>
          <w:szCs w:val="28"/>
          <w:rtl/>
        </w:rPr>
        <w:t xml:space="preserve">7 - روى گردانى از نيايش و تضرع در برابر خدا ، گردنكشى و موجب محروميت از محبت الهى است .</w:t>
      </w:r>
    </w:p>
    <w:p>
      <w:pPr>
        <w:pStyle w:val="BookText"/>
      </w:pPr>
      <w:r>
        <w:rPr>
          <w:rFonts w:ascii="Amiri" w:hAnsi="Amiri" w:eastAsia="Amiri" w:cs="Amiri"/>
          <w:lang w:bidi="ar-SA"/>
          <w:color w:val="111111"/>
          <w:sz w:val="28"/>
          <w:szCs w:val="28"/>
          <w:rtl/>
        </w:rPr>
        <w:t xml:space="preserve">ادعوا ربكم . .. إنه لايحب المعتدين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068_69416"/>
    <w:bookmarkEnd w:id="12"/>
    <w:p>
      <w:pPr>
        <w:pStyle w:val="Heading3"/>
      </w:pPr>
      <w:bookmarkStart w:id="451" w:name="_Toc41"/>
      <w:r>
        <w:t>8- آثار دعا</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- 1 - 6 - 11</w:t>
      </w:r>
    </w:p>
    <w:p>
      <w:pPr>
        <w:pStyle w:val="BookText"/>
      </w:pPr>
      <w:r>
        <w:rPr>
          <w:rFonts w:ascii="IRNazanin" w:hAnsi="IRNazanin" w:eastAsia="IRNazanin" w:cs="IRNazanin"/>
          <w:lang w:bidi="fa-IR"/>
          <w:color w:val="111111"/>
          <w:sz w:val="28"/>
          <w:szCs w:val="28"/>
          <w:rtl/>
        </w:rPr>
        <w:t xml:space="preserve">11 - دعا به درگاه خدا ، نقش مؤثرى در دستيابى به هدايت دارد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- 2 - 128 - 14</w:t>
      </w:r>
    </w:p>
    <w:p>
      <w:pPr>
        <w:pStyle w:val="BookText"/>
      </w:pPr>
      <w:r>
        <w:rPr>
          <w:rFonts w:ascii="IRNazanin" w:hAnsi="IRNazanin" w:eastAsia="IRNazanin" w:cs="IRNazanin"/>
          <w:lang w:bidi="fa-IR"/>
          <w:color w:val="111111"/>
          <w:sz w:val="28"/>
          <w:szCs w:val="28"/>
          <w:rtl/>
        </w:rPr>
        <w:t xml:space="preserve">14 - دعا به درگاه خداوند ، مؤثر در برآورده شدن خواسته هاى معنوى انسان است .</w:t>
      </w:r>
    </w:p>
    <w:p>
      <w:pPr>
        <w:pStyle w:val="BookText"/>
      </w:pPr>
      <w:r>
        <w:rPr>
          <w:rFonts w:ascii="Amiri" w:hAnsi="Amiri" w:eastAsia="Amiri" w:cs="Amiri"/>
          <w:lang w:bidi="ar-SA"/>
          <w:color w:val="111111"/>
          <w:sz w:val="28"/>
          <w:szCs w:val="28"/>
          <w:rtl/>
        </w:rPr>
        <w:t xml:space="preserve">ربنا واجعلنا مسلمين لك . .. و تب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- 2 - 186 - 13</w:t>
      </w:r>
    </w:p>
    <w:p>
      <w:pPr>
        <w:pStyle w:val="BookText"/>
      </w:pPr>
      <w:r>
        <w:rPr>
          <w:rFonts w:ascii="IRNazanin" w:hAnsi="IRNazanin" w:eastAsia="IRNazanin" w:cs="IRNazanin"/>
          <w:lang w:bidi="fa-IR"/>
          <w:color w:val="111111"/>
          <w:sz w:val="28"/>
          <w:szCs w:val="28"/>
          <w:rtl/>
        </w:rPr>
        <w:t xml:space="preserve">13 - دعا كردن به درگاه خدا و باور داشتن به اجابت آن ، زمينه ساز هدايت يابى انسان است .</w:t>
      </w:r>
    </w:p>
    <w:p>
      <w:pPr>
        <w:pStyle w:val="BookText"/>
      </w:pPr>
      <w:r>
        <w:rPr>
          <w:rFonts w:ascii="Amiri" w:hAnsi="Amiri" w:eastAsia="Amiri" w:cs="Amiri"/>
          <w:lang w:bidi="ar-SA"/>
          <w:color w:val="111111"/>
          <w:sz w:val="28"/>
          <w:szCs w:val="28"/>
          <w:rtl/>
        </w:rPr>
        <w:t xml:space="preserve">فليستجيبوا لى و ليؤمنوا بى لعلهم يرشدون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- 2 - 202 - 1،2</w:t>
      </w:r>
    </w:p>
    <w:p>
      <w:pPr>
        <w:pStyle w:val="BookText"/>
      </w:pPr>
      <w:r>
        <w:rPr>
          <w:rFonts w:ascii="IRNazanin" w:hAnsi="IRNazanin" w:eastAsia="IRNazanin" w:cs="IRNazanin"/>
          <w:lang w:bidi="fa-IR"/>
          <w:color w:val="111111"/>
          <w:sz w:val="28"/>
          <w:szCs w:val="28"/>
          <w:rtl/>
        </w:rPr>
        <w:t xml:space="preserve">1 - آنان كه خواهان حَسَنه دنيوى و اُخرويند ، از آنچه انجام داده اند ، بهره خواهند برد .</w:t>
      </w:r>
    </w:p>
    <w:p>
      <w:pPr>
        <w:pStyle w:val="BookText"/>
      </w:pPr>
      <w:r>
        <w:rPr>
          <w:rFonts w:ascii="Amiri" w:hAnsi="Amiri" w:eastAsia="Amiri" w:cs="Amiri"/>
          <w:lang w:bidi="ar-SA"/>
          <w:color w:val="111111"/>
          <w:sz w:val="28"/>
          <w:szCs w:val="28"/>
          <w:rtl/>
        </w:rPr>
        <w:t xml:space="preserve">و منهم من يقول ربّنا اتنا . .. اولئك لهم نصيب مما كسبوا</w:t>
      </w:r>
    </w:p>
    <w:p>
      <w:pPr>
        <w:pStyle w:val="BookText"/>
      </w:pPr>
      <w:r>
        <w:rPr>
          <w:rFonts w:ascii="Amiri" w:hAnsi="Amiri" w:eastAsia="Amiri" w:cs="Amiri"/>
          <w:lang w:bidi="ar-SA"/>
          <w:color w:val="111111"/>
          <w:sz w:val="28"/>
          <w:szCs w:val="28"/>
          <w:rtl/>
        </w:rPr>
        <w:t xml:space="preserve">2 - نقش دعا ، در رسيدن به مطلوب</w:t>
      </w:r>
    </w:p>
    <w:p>
      <w:pPr>
        <w:pStyle w:val="BookText"/>
      </w:pPr>
      <w:r>
        <w:rPr>
          <w:rFonts w:ascii="Amiri" w:hAnsi="Amiri" w:eastAsia="Amiri" w:cs="Amiri"/>
          <w:lang w:bidi="ar-SA"/>
          <w:color w:val="111111"/>
          <w:sz w:val="28"/>
          <w:szCs w:val="28"/>
          <w:rtl/>
        </w:rPr>
        <w:t xml:space="preserve">ربّنا اتنا فى الدنيا حسنة . .. اولئك لهم نصيب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pStyle w:val="BookText"/>
      </w:pPr>
      <w:r>
        <w:rPr>
          <w:rFonts w:ascii="IRNazanin" w:hAnsi="IRNazanin" w:eastAsia="IRNazanin" w:cs="IRNazanin"/>
          <w:lang w:bidi="fa-IR"/>
          <w:color w:val="111111"/>
          <w:sz w:val="28"/>
          <w:szCs w:val="28"/>
          <w:rtl/>
        </w:rPr>
        <w:t xml:space="preserve">2 - نقش دعا در پيروزى رزمندگان جبهه حقّ</w:t>
      </w:r>
    </w:p>
    <w:p>
      <w:pPr>
        <w:pStyle w:val="BookText"/>
      </w:pPr>
      <w:r>
        <w:rPr>
          <w:rFonts w:ascii="IRNazanin" w:hAnsi="IRNazanin" w:eastAsia="IRNazanin" w:cs="IRNazanin"/>
          <w:lang w:bidi="fa-IR"/>
          <w:color w:val="111111"/>
          <w:sz w:val="28"/>
          <w:szCs w:val="28"/>
          <w:rtl/>
        </w:rPr>
        <w:t xml:space="preserve">قالوا ربّنا . .. فهزموهم باذن اللّه</w:t>
      </w:r>
    </w:p>
    <w:p>
      <w:pPr>
        <w:pStyle w:val="BookText"/>
      </w:pPr>
      <w:r>
        <w:rPr>
          <w:rFonts w:ascii="IRNazanin" w:hAnsi="IRNazanin" w:eastAsia="IRNazanin" w:cs="IRNazanin"/>
          <w:lang w:bidi="fa-IR"/>
          <w:color w:val="111111"/>
          <w:sz w:val="28"/>
          <w:szCs w:val="28"/>
          <w:rtl/>
        </w:rPr>
        <w:t xml:space="preserve">5 - اجابت دعا و نيايش طالوتيان ، با هزيمت و شكست سپاه جالوت</w:t>
      </w:r>
    </w:p>
    <w:p>
      <w:pPr>
        <w:pStyle w:val="BookText"/>
      </w:pPr>
      <w:r>
        <w:rPr>
          <w:rFonts w:ascii="Amiri" w:hAnsi="Amiri" w:eastAsia="Amiri" w:cs="Amiri"/>
          <w:lang w:bidi="ar-SA"/>
          <w:color w:val="111111"/>
          <w:sz w:val="28"/>
          <w:szCs w:val="28"/>
          <w:rtl/>
        </w:rPr>
        <w:t xml:space="preserve">قالوا ربّنا . .. و انصرنا على القوم الكافرين. فهزموهم باذن اللّه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- 3 - 8 - 13</w:t>
      </w:r>
    </w:p>
    <w:p>
      <w:pPr>
        <w:pStyle w:val="BookText"/>
      </w:pPr>
      <w:r>
        <w:rPr>
          <w:rFonts w:ascii="IRNazanin" w:hAnsi="IRNazanin" w:eastAsia="IRNazanin" w:cs="IRNazanin"/>
          <w:lang w:bidi="fa-IR"/>
          <w:color w:val="111111"/>
          <w:sz w:val="28"/>
          <w:szCs w:val="28"/>
          <w:rtl/>
        </w:rPr>
        <w:t xml:space="preserve">13 - تداوم هدايت ، در پرتو دعا و استمداد از پروردگار</w:t>
      </w:r>
    </w:p>
    <w:p>
      <w:pPr>
        <w:pStyle w:val="BookText"/>
      </w:pPr>
      <w:r>
        <w:rPr>
          <w:rFonts w:ascii="Amiri" w:hAnsi="Amiri" w:eastAsia="Amiri" w:cs="Amiri"/>
          <w:lang w:bidi="ar-SA"/>
          <w:color w:val="111111"/>
          <w:sz w:val="28"/>
          <w:szCs w:val="28"/>
          <w:rtl/>
        </w:rPr>
        <w:t xml:space="preserve">ربّنا لا تزغ قلوبنا بعد اذ هديتنا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- 3 - 38 - 10</w:t>
      </w:r>
    </w:p>
    <w:p>
      <w:pPr>
        <w:pStyle w:val="BookText"/>
      </w:pPr>
      <w:r>
        <w:rPr>
          <w:rFonts w:ascii="Amiri" w:hAnsi="Amiri" w:eastAsia="Amiri" w:cs="Amiri"/>
          <w:lang w:bidi="ar-SA"/>
          <w:color w:val="111111"/>
          <w:sz w:val="28"/>
          <w:szCs w:val="28"/>
          <w:rtl/>
        </w:rPr>
        <w:t xml:space="preserve">10 - نقش دعا و درخواست از خداوند ، در دستيابى انسان به آرمان خويش</w:t>
      </w:r>
    </w:p>
    <w:p>
      <w:pPr>
        <w:pStyle w:val="BookText"/>
      </w:pPr>
      <w:r>
        <w:rPr>
          <w:rFonts w:ascii="Amiri" w:hAnsi="Amiri" w:eastAsia="Amiri" w:cs="Amiri"/>
          <w:lang w:bidi="ar-SA"/>
          <w:color w:val="111111"/>
          <w:sz w:val="28"/>
          <w:szCs w:val="28"/>
          <w:rtl/>
        </w:rPr>
        <w:t xml:space="preserve">هنا لك دعا زكريا ربّه قال ربّ هب لى من لدنك ذرية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- 3 - 147 - 6،7</w:t>
      </w:r>
    </w:p>
    <w:p>
      <w:pPr>
        <w:pStyle w:val="BookText"/>
      </w:pPr>
      <w:r>
        <w:rPr>
          <w:rFonts w:ascii="IRNazanin" w:hAnsi="IRNazanin" w:eastAsia="IRNazanin" w:cs="IRNazanin"/>
          <w:lang w:bidi="fa-IR"/>
          <w:color w:val="111111"/>
          <w:sz w:val="28"/>
          <w:szCs w:val="28"/>
          <w:rtl/>
        </w:rPr>
        <w:t xml:space="preserve">6 - نقش سازنده دعا در ميدان جنگ و تشويق الهى به آن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 على القوم الكافر</w:t>
      </w:r>
    </w:p>
    <w:p>
      <w:pPr>
        <w:pStyle w:val="BookText"/>
      </w:pPr>
      <w:r>
        <w:rPr>
          <w:rFonts w:ascii="IRNazanin" w:hAnsi="IRNazanin" w:eastAsia="IRNazanin" w:cs="IRNazanin"/>
          <w:lang w:bidi="fa-IR"/>
          <w:color w:val="111111"/>
          <w:sz w:val="28"/>
          <w:szCs w:val="28"/>
          <w:rtl/>
        </w:rPr>
        <w:t xml:space="preserve">7 - نقش بنيادين و سازنده دعا در صلابت ، قوّت و تسليم ناپذيرى پيكارگران</w:t>
      </w:r>
    </w:p>
    <w:p>
      <w:pPr>
        <w:pStyle w:val="BookText"/>
      </w:pPr>
      <w:r>
        <w:rPr>
          <w:rFonts w:ascii="Amiri" w:hAnsi="Amiri" w:eastAsia="Amiri" w:cs="Amiri"/>
          <w:lang w:bidi="ar-SA"/>
          <w:color w:val="111111"/>
          <w:sz w:val="28"/>
          <w:szCs w:val="28"/>
          <w:rtl/>
        </w:rPr>
        <w:t xml:space="preserve">فما وهنوا . .. و ما ضعفوا و ما استكانوا ... و ما كان قولهم الّا ان قالوا ربّنا ا</w:t>
      </w:r>
    </w:p>
    <w:p>
      <w:pPr>
        <w:pStyle w:val="BookText"/>
      </w:pPr>
      <w:r>
        <w:rPr>
          <w:rFonts w:ascii="IRNazanin" w:hAnsi="IRNazanin" w:eastAsia="IRNazanin" w:cs="IRNazanin"/>
          <w:lang w:bidi="fa-IR"/>
          <w:color w:val="111111"/>
          <w:sz w:val="28"/>
          <w:szCs w:val="28"/>
          <w:rtl/>
        </w:rPr>
        <w:t xml:space="preserve">يادآورى دعاى مجاهدان ربّانى پس از بيان استقامت آنان، مى تواند اشاره اى باشد به اينكه دعا از موجبات استقامت و حماسه آفرينى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- 3 - 148 - 3،14</w:t>
      </w:r>
    </w:p>
    <w:p>
      <w:pPr>
        <w:pStyle w:val="BookText"/>
      </w:pPr>
      <w:r>
        <w:rPr>
          <w:rFonts w:ascii="IRNazanin" w:hAnsi="IRNazanin" w:eastAsia="IRNazanin" w:cs="IRNazanin"/>
          <w:lang w:bidi="fa-IR"/>
          <w:color w:val="111111"/>
          <w:sz w:val="28"/>
          <w:szCs w:val="28"/>
          <w:rtl/>
        </w:rPr>
        <w:t xml:space="preserve">3 -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BookText"/>
      </w:pPr>
      <w:r>
        <w:rPr>
          <w:rFonts w:ascii="Amiri" w:hAnsi="Amiri" w:eastAsia="Amiri" w:cs="Amiri"/>
          <w:lang w:bidi="ar-SA"/>
          <w:color w:val="111111"/>
          <w:sz w:val="28"/>
          <w:szCs w:val="28"/>
          <w:rtl/>
        </w:rPr>
        <w:t xml:space="preserve">14 - جهاد ، صبر ، دعا ، استغفار و بينش خدامحورى ، از عوامل جلب محبّت الهى</w:t>
      </w:r>
    </w:p>
    <w:p>
      <w:pPr>
        <w:pStyle w:val="BookText"/>
      </w:pPr>
      <w:r>
        <w:rPr>
          <w:rFonts w:ascii="Amiri" w:hAnsi="Amiri" w:eastAsia="Amiri" w:cs="Amiri"/>
          <w:lang w:bidi="ar-SA"/>
          <w:color w:val="111111"/>
          <w:sz w:val="28"/>
          <w:szCs w:val="28"/>
          <w:rtl/>
        </w:rPr>
        <w:t xml:space="preserve">قاتل معه . .. و اللّه يحبّ الصّابرين ... ربّنا اغفر لنا ... و انصرنا ... 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- 3 - 191 - 34</w:t>
      </w:r>
    </w:p>
    <w:p>
      <w:pPr>
        <w:pStyle w:val="BookText"/>
      </w:pPr>
      <w:r>
        <w:rPr>
          <w:rFonts w:ascii="Amiri" w:hAnsi="Amiri" w:eastAsia="Amiri" w:cs="Amiri"/>
          <w:lang w:bidi="ar-SA"/>
          <w:color w:val="111111"/>
          <w:sz w:val="28"/>
          <w:szCs w:val="28"/>
          <w:rtl/>
        </w:rPr>
        <w:t xml:space="preserve">34 - دعا براى نجات يافتن از عذاب دوزخ ، وسيله اى براى رهايى يافتن از آن</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- 3 - 194 - 19</w:t>
      </w:r>
    </w:p>
    <w:p>
      <w:pPr>
        <w:pStyle w:val="BookText"/>
      </w:pPr>
      <w:r>
        <w:rPr>
          <w:rFonts w:ascii="Amiri" w:hAnsi="Amiri" w:eastAsia="Amiri" w:cs="Amiri"/>
          <w:lang w:bidi="ar-SA"/>
          <w:color w:val="111111"/>
          <w:sz w:val="28"/>
          <w:szCs w:val="28"/>
          <w:rtl/>
        </w:rPr>
        <w:t xml:space="preserve">19 - نقش دعا در تحقق وعده هاى الهى و رهايى از خذلان در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دعا در تحقق وعده هاى الهى تأثير نداشت، خداوند آن را به عنوان ويژگى مؤمنان خردمند نقل نمى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- 4 - 32 - 19</w:t>
      </w:r>
    </w:p>
    <w:p>
      <w:pPr>
        <w:pStyle w:val="BookText"/>
      </w:pPr>
      <w:r>
        <w:rPr>
          <w:rFonts w:ascii="IRNazanin" w:hAnsi="IRNazanin" w:eastAsia="IRNazanin" w:cs="IRNazanin"/>
          <w:lang w:bidi="fa-IR"/>
          <w:color w:val="111111"/>
          <w:sz w:val="28"/>
          <w:szCs w:val="28"/>
          <w:rtl/>
        </w:rPr>
        <w:t xml:space="preserve">19 - نقش دعا در جلب فضل الهى</w:t>
      </w:r>
    </w:p>
    <w:p>
      <w:pPr>
        <w:pStyle w:val="BookText"/>
      </w:pPr>
      <w:r>
        <w:rPr>
          <w:rFonts w:ascii="IRNazanin" w:hAnsi="IRNazanin" w:eastAsia="IRNazanin" w:cs="IRNazanin"/>
          <w:lang w:bidi="fa-IR"/>
          <w:color w:val="111111"/>
          <w:sz w:val="28"/>
          <w:szCs w:val="28"/>
          <w:rtl/>
        </w:rPr>
        <w:t xml:space="preserve">و سئلوا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- 4 - 106 - 2</w:t>
      </w:r>
    </w:p>
    <w:p>
      <w:pPr>
        <w:pStyle w:val="BookText"/>
      </w:pPr>
      <w:r>
        <w:rPr>
          <w:rFonts w:ascii="IRNazanin" w:hAnsi="IRNazanin" w:eastAsia="IRNazanin" w:cs="IRNazanin"/>
          <w:lang w:bidi="fa-IR"/>
          <w:color w:val="111111"/>
          <w:sz w:val="28"/>
          <w:szCs w:val="28"/>
          <w:rtl/>
        </w:rPr>
        <w:t xml:space="preserve">2 - ضرورت نيايش قاضيان به درگاه خداوند ، براى دورى نفس آنان از تمايل به خيانتكاران</w:t>
      </w:r>
    </w:p>
    <w:p>
      <w:pPr>
        <w:pStyle w:val="BookText"/>
      </w:pPr>
      <w:r>
        <w:rPr>
          <w:rFonts w:ascii="Amiri" w:hAnsi="Amiri" w:eastAsia="Amiri" w:cs="Amiri"/>
          <w:lang w:bidi="ar-SA"/>
          <w:color w:val="111111"/>
          <w:sz w:val="28"/>
          <w:szCs w:val="28"/>
          <w:rtl/>
        </w:rPr>
        <w:t xml:space="preserve">و لاتكن للخائنين خصيماً. و استغفر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- 6 - 41 - 6</w:t>
      </w:r>
    </w:p>
    <w:p>
      <w:pPr>
        <w:pStyle w:val="BookText"/>
      </w:pPr>
      <w:r>
        <w:rPr>
          <w:rFonts w:ascii="Amiri" w:hAnsi="Amiri" w:eastAsia="Amiri" w:cs="Amiri"/>
          <w:lang w:bidi="ar-SA"/>
          <w:color w:val="111111"/>
          <w:sz w:val="28"/>
          <w:szCs w:val="28"/>
          <w:rtl/>
        </w:rPr>
        <w:t xml:space="preserve">6 - دعا از اسباب برطرف شدن عذابها و دشواريها</w:t>
      </w:r>
    </w:p>
    <w:p>
      <w:pPr>
        <w:pStyle w:val="BookText"/>
      </w:pPr>
      <w:r>
        <w:rPr>
          <w:rFonts w:ascii="Amiri" w:hAnsi="Amiri" w:eastAsia="Amiri" w:cs="Amiri"/>
          <w:lang w:bidi="ar-SA"/>
          <w:color w:val="111111"/>
          <w:sz w:val="28"/>
          <w:szCs w:val="28"/>
          <w:rtl/>
        </w:rPr>
        <w:t xml:space="preserve">إن أتيكم عذاب اللّه . .. فيكشف ما تدعون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- 7 - 56 - 8</w:t>
      </w:r>
    </w:p>
    <w:p>
      <w:pPr>
        <w:pStyle w:val="BookText"/>
      </w:pPr>
      <w:r>
        <w:rPr>
          <w:rFonts w:ascii="IRNazanin" w:hAnsi="IRNazanin" w:eastAsia="IRNazanin" w:cs="IRNazanin"/>
          <w:lang w:bidi="fa-IR"/>
          <w:color w:val="111111"/>
          <w:sz w:val="28"/>
          <w:szCs w:val="28"/>
          <w:rtl/>
        </w:rPr>
        <w:t xml:space="preserve">8 - دعا و نيايش محسنان به درگاه خدا مايه به فعليت رسيدن استعداد آنان براى دستيابى به رحمت خاص الهى است .</w:t>
      </w:r>
    </w:p>
    <w:p>
      <w:pPr>
        <w:pStyle w:val="BookText"/>
      </w:pPr>
      <w:r>
        <w:rPr>
          <w:rFonts w:ascii="Amiri" w:hAnsi="Amiri" w:eastAsia="Amiri" w:cs="Amiri"/>
          <w:lang w:bidi="ar-SA"/>
          <w:color w:val="111111"/>
          <w:sz w:val="28"/>
          <w:szCs w:val="28"/>
          <w:rtl/>
        </w:rPr>
        <w:t xml:space="preserve">و ادعوه . .. إن رحمت اللّه قريب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- 7 - 135 - 4</w:t>
      </w:r>
    </w:p>
    <w:p>
      <w:pPr>
        <w:pStyle w:val="BookText"/>
      </w:pPr>
      <w:r>
        <w:rPr>
          <w:rFonts w:ascii="IRNazanin" w:hAnsi="IRNazanin" w:eastAsia="IRNazanin" w:cs="IRNazanin"/>
          <w:lang w:bidi="fa-IR"/>
          <w:color w:val="111111"/>
          <w:sz w:val="28"/>
          <w:szCs w:val="28"/>
          <w:rtl/>
        </w:rPr>
        <w:t xml:space="preserve">4 - دعا به درگاه خداوند ، مؤثر در جلب رحمت او و رفع دشوارى ها و بلاها</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- 7 - 156 - 16</w:t>
      </w:r>
    </w:p>
    <w:p>
      <w:pPr>
        <w:pStyle w:val="BookText"/>
      </w:pPr>
      <w:r>
        <w:rPr>
          <w:rFonts w:ascii="IRNazanin" w:hAnsi="IRNazanin" w:eastAsia="IRNazanin" w:cs="IRNazanin"/>
          <w:lang w:bidi="fa-IR"/>
          <w:color w:val="111111"/>
          <w:sz w:val="28"/>
          <w:szCs w:val="28"/>
          <w:rtl/>
        </w:rPr>
        <w:t xml:space="preserve">16 - دعا به درگاه خدا نقش مؤثر براى جلب رحمت او دارد .</w:t>
      </w:r>
    </w:p>
    <w:p>
      <w:pPr>
        <w:pStyle w:val="BookText"/>
      </w:pPr>
      <w:r>
        <w:rPr>
          <w:rFonts w:ascii="Amiri" w:hAnsi="Amiri" w:eastAsia="Amiri" w:cs="Amiri"/>
          <w:lang w:bidi="ar-SA"/>
          <w:color w:val="111111"/>
          <w:sz w:val="28"/>
          <w:szCs w:val="28"/>
          <w:rtl/>
        </w:rPr>
        <w:t xml:space="preserve">و اكتب لنا . .. فسأكتبها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- 8 - 9 - 6</w:t>
      </w:r>
    </w:p>
    <w:p>
      <w:pPr>
        <w:pStyle w:val="BookText"/>
      </w:pPr>
      <w:r>
        <w:rPr>
          <w:rFonts w:ascii="IRNazanin" w:hAnsi="IRNazanin" w:eastAsia="IRNazanin" w:cs="IRNazanin"/>
          <w:lang w:bidi="fa-IR"/>
          <w:color w:val="111111"/>
          <w:sz w:val="28"/>
          <w:szCs w:val="28"/>
          <w:rtl/>
        </w:rPr>
        <w:t xml:space="preserve">6 - دعا و استغاثه آدمى به درگاه خداوند از اسباب بهره مندى وى از امداد هاى الهى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تستغيثون ربكم فاستجاب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- 11 - 17 - 17</w:t>
      </w:r>
    </w:p>
    <w:p>
      <w:pPr>
        <w:pStyle w:val="BookText"/>
      </w:pPr>
      <w:r>
        <w:rPr>
          <w:rFonts w:ascii="Amiri" w:hAnsi="Amiri" w:eastAsia="Amiri" w:cs="Amiri"/>
          <w:lang w:bidi="ar-SA"/>
          <w:color w:val="111111"/>
          <w:sz w:val="28"/>
          <w:szCs w:val="28"/>
          <w:rtl/>
        </w:rPr>
        <w:t xml:space="preserve">17-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 مى شود و آنها همان حقايقى است كه در صدر آيه،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- 12 - 33 - 15</w:t>
      </w:r>
    </w:p>
    <w:p>
      <w:pPr>
        <w:pStyle w:val="BookText"/>
      </w:pPr>
      <w:r>
        <w:rPr>
          <w:rFonts w:ascii="IRNazanin" w:hAnsi="IRNazanin" w:eastAsia="IRNazanin" w:cs="IRNazanin"/>
          <w:lang w:bidi="fa-IR"/>
          <w:color w:val="111111"/>
          <w:sz w:val="28"/>
          <w:szCs w:val="28"/>
          <w:rtl/>
        </w:rPr>
        <w:t xml:space="preserve">15- دعا و نيايش به درگاه خدا و استمداد از او ، راه مصون ماندن از گناه و انحرافات جنسى است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- 12 - 34 - 4،5</w:t>
      </w:r>
    </w:p>
    <w:p>
      <w:pPr>
        <w:pStyle w:val="BookText"/>
      </w:pPr>
      <w:r>
        <w:rPr>
          <w:rFonts w:ascii="IRNazanin" w:hAnsi="IRNazanin" w:eastAsia="IRNazanin" w:cs="IRNazanin"/>
          <w:lang w:bidi="fa-IR"/>
          <w:color w:val="111111"/>
          <w:sz w:val="28"/>
          <w:szCs w:val="28"/>
          <w:rtl/>
        </w:rPr>
        <w:t xml:space="preserve">4- اظهار نياز به درگاه خدا ، داراى نقشى بسزا در جلب حمايت او و برآورده شدن نياز هاى انسان</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IRNazanin" w:hAnsi="IRNazanin" w:eastAsia="IRNazanin" w:cs="IRNazanin"/>
          <w:lang w:bidi="fa-IR"/>
          <w:color w:val="111111"/>
          <w:sz w:val="28"/>
          <w:szCs w:val="28"/>
          <w:rtl/>
        </w:rPr>
        <w:t xml:space="preserve">5- نقش دعا در رقم خوردن سرنوشت آدمى</w:t>
      </w:r>
    </w:p>
    <w:p>
      <w:pPr>
        <w:pStyle w:val="BookText"/>
      </w:pPr>
      <w:r>
        <w:rPr>
          <w:rFonts w:ascii="Amiri" w:hAnsi="Amiri" w:eastAsia="Amiri" w:cs="Amiri"/>
          <w:lang w:bidi="ar-SA"/>
          <w:color w:val="111111"/>
          <w:sz w:val="28"/>
          <w:szCs w:val="28"/>
          <w:rtl/>
        </w:rPr>
        <w:t xml:space="preserve">إلاّ تصرف عنى كيدهنّ . .. فاستجاب له ربه فصرف عنه كيدهنّ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- 14 - 37 - 13</w:t>
      </w:r>
    </w:p>
    <w:p>
      <w:pPr>
        <w:pStyle w:val="BookText"/>
      </w:pPr>
      <w:r>
        <w:rPr>
          <w:rFonts w:ascii="IRNazanin" w:hAnsi="IRNazanin" w:eastAsia="IRNazanin" w:cs="IRNazanin"/>
          <w:lang w:bidi="fa-IR"/>
          <w:color w:val="111111"/>
          <w:sz w:val="28"/>
          <w:szCs w:val="28"/>
          <w:rtl/>
        </w:rPr>
        <w:t xml:space="preserve">13- دعا مى تواند در قلب و جان ديگران تأثير گذارد و آن را دگرگون سازد .</w:t>
      </w:r>
    </w:p>
    <w:p>
      <w:pPr>
        <w:pStyle w:val="BookText"/>
      </w:pPr>
      <w:r>
        <w:rPr>
          <w:rFonts w:ascii="Amiri" w:hAnsi="Amiri" w:eastAsia="Amiri" w:cs="Amiri"/>
          <w:lang w:bidi="ar-SA"/>
          <w:color w:val="111111"/>
          <w:sz w:val="28"/>
          <w:szCs w:val="28"/>
          <w:rtl/>
        </w:rPr>
        <w:t xml:space="preserve">فاجعل أفئدة من الناس تهوى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- 14 - 39 - 9،14</w:t>
      </w:r>
    </w:p>
    <w:p>
      <w:pPr>
        <w:pStyle w:val="BookText"/>
      </w:pPr>
      <w:r>
        <w:rPr>
          <w:rFonts w:ascii="IRNazanin" w:hAnsi="IRNazanin" w:eastAsia="IRNazanin" w:cs="IRNazanin"/>
          <w:lang w:bidi="fa-IR"/>
          <w:color w:val="111111"/>
          <w:sz w:val="28"/>
          <w:szCs w:val="28"/>
          <w:rtl/>
        </w:rPr>
        <w:t xml:space="preserve">9- نقش مؤثر دعا در فرزنددار شدن انسان ، حتى در سالخوردگى و هنگام يأس از تأثير عوامل طبيعى</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IRNazanin" w:hAnsi="IRNazanin" w:eastAsia="IRNazanin" w:cs="IRNazanin"/>
          <w:lang w:bidi="fa-IR"/>
          <w:color w:val="111111"/>
          <w:sz w:val="28"/>
          <w:szCs w:val="28"/>
          <w:rtl/>
        </w:rPr>
        <w:t xml:space="preserve">14- نقش مؤثر دعا در كنار ديگر عوامل طبيعى ، براى تأمين نياز ها و خواسته هاى انسان</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- 18 - 28 - 15</w:t>
      </w:r>
    </w:p>
    <w:p>
      <w:pPr>
        <w:pStyle w:val="BookText"/>
      </w:pPr>
      <w:r>
        <w:rPr>
          <w:rFonts w:ascii="Amiri" w:hAnsi="Amiri" w:eastAsia="Amiri" w:cs="Amiri"/>
          <w:lang w:bidi="ar-SA"/>
          <w:color w:val="111111"/>
          <w:sz w:val="28"/>
          <w:szCs w:val="28"/>
          <w:rtl/>
        </w:rPr>
        <w:t xml:space="preserve">15- دعا زمينه دستيابى به « وجه اللّه » و جلب رضايت او است .</w:t>
      </w:r>
    </w:p>
    <w:p>
      <w:pPr>
        <w:pStyle w:val="BookText"/>
      </w:pPr>
      <w:r>
        <w:rPr>
          <w:rFonts w:ascii="Amiri" w:hAnsi="Amiri" w:eastAsia="Amiri" w:cs="Amiri"/>
          <w:lang w:bidi="ar-SA"/>
          <w:color w:val="111111"/>
          <w:sz w:val="28"/>
          <w:szCs w:val="28"/>
          <w:rtl/>
        </w:rPr>
        <w:t xml:space="preserve">يدعون ربّهم بالغدوة . .. يريدون وجهه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- 19 - 3 - 3،8</w:t>
      </w:r>
    </w:p>
    <w:p>
      <w:pPr>
        <w:pStyle w:val="BookText"/>
      </w:pPr>
      <w:r>
        <w:rPr>
          <w:rFonts w:ascii="IRNazanin" w:hAnsi="IRNazanin" w:eastAsia="IRNazanin" w:cs="IRNazanin"/>
          <w:lang w:bidi="fa-IR"/>
          <w:color w:val="111111"/>
          <w:sz w:val="28"/>
          <w:szCs w:val="28"/>
          <w:rtl/>
        </w:rPr>
        <w:t xml:space="preserve">3- پيامبران نيز براى حل مشكلات خويش به دعا رو مى آوردند .</w:t>
      </w:r>
    </w:p>
    <w:p>
      <w:pPr>
        <w:pStyle w:val="BookText"/>
      </w:pPr>
      <w:r>
        <w:rPr>
          <w:rFonts w:ascii="Amiri" w:hAnsi="Amiri" w:eastAsia="Amiri" w:cs="Amiri"/>
          <w:lang w:bidi="ar-SA"/>
          <w:color w:val="111111"/>
          <w:sz w:val="28"/>
          <w:szCs w:val="28"/>
          <w:rtl/>
        </w:rPr>
        <w:t xml:space="preserve">عبده زكريّا . إذ نادى ربّه نداءً خفيًّا</w:t>
      </w:r>
    </w:p>
    <w:p>
      <w:pPr>
        <w:pStyle w:val="BookText"/>
      </w:pPr>
      <w:r>
        <w:rPr>
          <w:rFonts w:ascii="IRNazanin" w:hAnsi="IRNazanin" w:eastAsia="IRNazanin" w:cs="IRNazanin"/>
          <w:lang w:bidi="fa-IR"/>
          <w:color w:val="111111"/>
          <w:sz w:val="28"/>
          <w:szCs w:val="28"/>
          <w:rtl/>
        </w:rPr>
        <w:t xml:space="preserve">8- نقش مهم دعا و التجا به درگاه خدا ، در تحولات زندگى انسان و تأمين نياز هاى وى</w:t>
      </w:r>
    </w:p>
    <w:p>
      <w:pPr>
        <w:pStyle w:val="BookText"/>
      </w:pPr>
      <w:r>
        <w:rPr>
          <w:rFonts w:ascii="Amiri" w:hAnsi="Amiri" w:eastAsia="Amiri" w:cs="Amiri"/>
          <w:lang w:bidi="ar-SA"/>
          <w:color w:val="111111"/>
          <w:sz w:val="28"/>
          <w:szCs w:val="28"/>
          <w:rtl/>
        </w:rPr>
        <w:t xml:space="preserve">ذكر رحمت ربّك عبده زكريّا . إذ نادى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- 19 - 4 - 7،8،11</w:t>
      </w:r>
    </w:p>
    <w:p>
      <w:pPr>
        <w:pStyle w:val="BookText"/>
      </w:pPr>
      <w:r>
        <w:rPr>
          <w:rFonts w:ascii="IRNazanin" w:hAnsi="IRNazanin" w:eastAsia="IRNazanin" w:cs="IRNazanin"/>
          <w:lang w:bidi="fa-IR"/>
          <w:color w:val="111111"/>
          <w:sz w:val="28"/>
          <w:szCs w:val="28"/>
          <w:rtl/>
        </w:rPr>
        <w:t xml:space="preserve">7- زكريا همواره از دعا ، براى رفع مشكلات خويش ، بهره مى گرفت .</w:t>
      </w:r>
    </w:p>
    <w:p>
      <w:pPr>
        <w:pStyle w:val="BookText"/>
      </w:pPr>
      <w:r>
        <w:rPr>
          <w:rFonts w:ascii="Amiri" w:hAnsi="Amiri" w:eastAsia="Amiri" w:cs="Amiri"/>
          <w:lang w:bidi="ar-SA"/>
          <w:color w:val="111111"/>
          <w:sz w:val="28"/>
          <w:szCs w:val="28"/>
          <w:rtl/>
        </w:rPr>
        <w:t xml:space="preserve">و لم أكن بدعائك ربّ شقيًّا</w:t>
      </w:r>
    </w:p>
    <w:p>
      <w:pPr>
        <w:pStyle w:val="BookText"/>
      </w:pPr>
      <w:r>
        <w:rPr>
          <w:rFonts w:ascii="IRNazanin" w:hAnsi="IRNazanin" w:eastAsia="IRNazanin" w:cs="IRNazanin"/>
          <w:lang w:bidi="fa-IR"/>
          <w:color w:val="111111"/>
          <w:sz w:val="28"/>
          <w:szCs w:val="28"/>
          <w:rtl/>
        </w:rPr>
        <w:t xml:space="preserve">«باء» در «بدعائك» سببيه يا به معناى «فى» است و مفاد آيه اين است كه در دعاهاى گذشته ام هيچ گاه محروم نشده ام و به سبب آنها سعادت مند بوده ام.</w:t>
      </w:r>
    </w:p>
    <w:p>
      <w:pPr>
        <w:pStyle w:val="BookText"/>
      </w:pPr>
      <w:r>
        <w:rPr>
          <w:rFonts w:ascii="IRNazanin" w:hAnsi="IRNazanin" w:eastAsia="IRNazanin" w:cs="IRNazanin"/>
          <w:lang w:bidi="fa-IR"/>
          <w:color w:val="111111"/>
          <w:sz w:val="28"/>
          <w:szCs w:val="28"/>
          <w:rtl/>
        </w:rPr>
        <w:t xml:space="preserve">8- دعا و نيايش به درگاه خدا ، از ميان برنده سختى ها و مانع گرفتارى انسان به دام شقاوت است .</w:t>
      </w:r>
    </w:p>
    <w:p>
      <w:pPr>
        <w:pStyle w:val="BookText"/>
      </w:pPr>
      <w:r>
        <w:rPr>
          <w:rFonts w:ascii="Amiri" w:hAnsi="Amiri" w:eastAsia="Amiri" w:cs="Amiri"/>
          <w:lang w:bidi="ar-SA"/>
          <w:color w:val="111111"/>
          <w:sz w:val="28"/>
          <w:szCs w:val="28"/>
          <w:rtl/>
        </w:rPr>
        <w:t xml:space="preserve">و لم أكن بدعائك ربّ شقيًّا</w:t>
      </w:r>
    </w:p>
    <w:p>
      <w:pPr>
        <w:pStyle w:val="BookText"/>
      </w:pPr>
      <w:r>
        <w:rPr>
          <w:rFonts w:ascii="Amiri" w:hAnsi="Amiri" w:eastAsia="Amiri" w:cs="Amiri"/>
          <w:lang w:bidi="ar-SA"/>
          <w:color w:val="111111"/>
          <w:sz w:val="28"/>
          <w:szCs w:val="28"/>
          <w:rtl/>
        </w:rPr>
        <w:t xml:space="preserve">«شقاوت» نقطه مقابل سعادت است (مفردات راغب) و به معناى «سختى و زحمت» نيز مى آيد (قاموس).</w:t>
      </w:r>
    </w:p>
    <w:p>
      <w:pPr>
        <w:pStyle w:val="BookText"/>
      </w:pPr>
      <w:r>
        <w:rPr>
          <w:rFonts w:ascii="IRNazanin" w:hAnsi="IRNazanin" w:eastAsia="IRNazanin" w:cs="IRNazanin"/>
          <w:lang w:bidi="fa-IR"/>
          <w:color w:val="111111"/>
          <w:sz w:val="28"/>
          <w:szCs w:val="28"/>
          <w:rtl/>
        </w:rPr>
        <w:t xml:space="preserve">11- زكريا ، زندگى سعادت مندانه خود را مرهون راز و نياز و دعا به پيشگاه خداوند مى دانست .</w:t>
      </w:r>
    </w:p>
    <w:p>
      <w:pPr>
        <w:pStyle w:val="BookText"/>
      </w:pPr>
      <w:r>
        <w:rPr>
          <w:rFonts w:ascii="Amiri" w:hAnsi="Amiri" w:eastAsia="Amiri" w:cs="Amiri"/>
          <w:lang w:bidi="ar-SA"/>
          <w:color w:val="111111"/>
          <w:sz w:val="28"/>
          <w:szCs w:val="28"/>
          <w:rtl/>
        </w:rPr>
        <w:t xml:space="preserve">و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- 19 - 48 - 11،16،20</w:t>
      </w:r>
    </w:p>
    <w:p>
      <w:pPr>
        <w:pStyle w:val="BookText"/>
      </w:pPr>
      <w:r>
        <w:rPr>
          <w:rFonts w:ascii="IRNazanin" w:hAnsi="IRNazanin" w:eastAsia="IRNazanin" w:cs="IRNazanin"/>
          <w:lang w:bidi="fa-IR"/>
          <w:color w:val="111111"/>
          <w:sz w:val="28"/>
          <w:szCs w:val="28"/>
          <w:rtl/>
        </w:rPr>
        <w:t xml:space="preserve">11- دعا ، حتى براى پيامبران ، امرى سازنده و مؤثر است .</w:t>
      </w:r>
    </w:p>
    <w:p>
      <w:pPr>
        <w:pStyle w:val="BookText"/>
      </w:pPr>
      <w:r>
        <w:rPr>
          <w:rFonts w:ascii="Amiri" w:hAnsi="Amiri" w:eastAsia="Amiri" w:cs="Amiri"/>
          <w:lang w:bidi="ar-SA"/>
          <w:color w:val="111111"/>
          <w:sz w:val="28"/>
          <w:szCs w:val="28"/>
          <w:rtl/>
        </w:rPr>
        <w:t xml:space="preserve">و أعتزلكم . .. و أدعوا ربّى</w:t>
      </w:r>
    </w:p>
    <w:p>
      <w:pPr>
        <w:pStyle w:val="BookText"/>
      </w:pPr>
      <w:r>
        <w:rPr>
          <w:rFonts w:ascii="IRNazanin" w:hAnsi="IRNazanin" w:eastAsia="IRNazanin" w:cs="IRNazanin"/>
          <w:lang w:bidi="fa-IR"/>
          <w:color w:val="111111"/>
          <w:sz w:val="28"/>
          <w:szCs w:val="28"/>
          <w:rtl/>
        </w:rPr>
        <w:t xml:space="preserve">16- ابراهيم ( ع ) ، در آستانه هجرت خود از ديار بت پرستان ، به رفع سختى ها و كسب سعادت خود اميدوار بود و دعا به درگاه خداوند را عامل آن مى دانست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IRNazanin" w:hAnsi="IRNazanin" w:eastAsia="IRNazanin" w:cs="IRNazanin"/>
          <w:lang w:bidi="fa-IR"/>
          <w:color w:val="111111"/>
          <w:sz w:val="28"/>
          <w:szCs w:val="28"/>
          <w:rtl/>
        </w:rPr>
        <w:t xml:space="preserve">20- دعا ، مانع شقاوت و بدبختى انسان است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- 20 - 25 - 9</w:t>
      </w:r>
    </w:p>
    <w:p>
      <w:pPr>
        <w:pStyle w:val="BookText"/>
      </w:pPr>
      <w:r>
        <w:rPr>
          <w:rFonts w:ascii="IRNazanin" w:hAnsi="IRNazanin" w:eastAsia="IRNazanin" w:cs="IRNazanin"/>
          <w:lang w:bidi="fa-IR"/>
          <w:color w:val="111111"/>
          <w:sz w:val="28"/>
          <w:szCs w:val="28"/>
          <w:rtl/>
        </w:rPr>
        <w:t xml:space="preserve">9 - دعا در رشد و تربيت پيامبران ، داراى نقش اساسى است .</w:t>
      </w:r>
    </w:p>
    <w:p>
      <w:pPr>
        <w:pStyle w:val="BookText"/>
      </w:pPr>
      <w:r>
        <w:rPr>
          <w:rFonts w:ascii="IRNazanin" w:hAnsi="IRNazanin" w:eastAsia="IRNazanin" w:cs="IRNazanin"/>
          <w:lang w:bidi="fa-IR"/>
          <w:color w:val="111111"/>
          <w:sz w:val="28"/>
          <w:szCs w:val="28"/>
          <w:rtl/>
        </w:rPr>
        <w:t xml:space="preserve">ربّ اشرح لى صدرى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- 20 - 26 - 5</w:t>
      </w:r>
    </w:p>
    <w:p>
      <w:pPr>
        <w:pStyle w:val="BookText"/>
      </w:pPr>
      <w:r>
        <w:rPr>
          <w:rFonts w:ascii="Amiri" w:hAnsi="Amiri" w:eastAsia="Amiri" w:cs="Amiri"/>
          <w:lang w:bidi="ar-SA"/>
          <w:color w:val="111111"/>
          <w:sz w:val="28"/>
          <w:szCs w:val="28"/>
          <w:rtl/>
        </w:rPr>
        <w:t xml:space="preserve">5 - دعا در آسان شدن مشكلات تبليغ دين ، داراى نقش اساسى است .</w:t>
      </w:r>
    </w:p>
    <w:p>
      <w:pPr>
        <w:pStyle w:val="BookText"/>
      </w:pPr>
      <w:r>
        <w:rPr>
          <w:rFonts w:ascii="Amiri" w:hAnsi="Amiri" w:eastAsia="Amiri" w:cs="Amiri"/>
          <w:lang w:bidi="ar-SA"/>
          <w:color w:val="111111"/>
          <w:sz w:val="28"/>
          <w:szCs w:val="28"/>
          <w:rtl/>
        </w:rPr>
        <w:t xml:space="preserve">و يسّر لى أمرى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- 20 - 27 - 6</w:t>
      </w:r>
    </w:p>
    <w:p>
      <w:pPr>
        <w:pStyle w:val="BookText"/>
      </w:pPr>
      <w:r>
        <w:rPr>
          <w:rFonts w:ascii="IRNazanin" w:hAnsi="IRNazanin" w:eastAsia="IRNazanin" w:cs="IRNazanin"/>
          <w:lang w:bidi="fa-IR"/>
          <w:color w:val="111111"/>
          <w:sz w:val="28"/>
          <w:szCs w:val="28"/>
          <w:rtl/>
        </w:rPr>
        <w:t xml:space="preserve">6 - دعا در درمان بيمارى ها و شفاى آسيب ديدگى هاى انسان مؤثر است .</w:t>
      </w:r>
    </w:p>
    <w:p>
      <w:pPr>
        <w:pStyle w:val="BookText"/>
      </w:pPr>
      <w:r>
        <w:rPr>
          <w:rFonts w:ascii="Amiri" w:hAnsi="Amiri" w:eastAsia="Amiri" w:cs="Amiri"/>
          <w:lang w:bidi="ar-SA"/>
          <w:color w:val="111111"/>
          <w:sz w:val="28"/>
          <w:szCs w:val="28"/>
          <w:rtl/>
        </w:rPr>
        <w:t xml:space="preserve">واحلل عقدة من لسانى</w:t>
      </w:r>
    </w:p>
    <w:p>
      <w:pPr>
        <w:pStyle w:val="BookText"/>
      </w:pPr>
      <w:r>
        <w:rPr>
          <w:rFonts w:ascii="IRNazanin" w:hAnsi="IRNazanin" w:eastAsia="IRNazanin" w:cs="IRNazanin"/>
          <w:lang w:bidi="fa-IR"/>
          <w:color w:val="111111"/>
          <w:sz w:val="28"/>
          <w:szCs w:val="28"/>
          <w:rtl/>
        </w:rPr>
        <w:t xml:space="preserve">گفته شده است لكنت زبان موسى(ع)، از صدمه ديدن براثر آتشى بوده كه در دوران كودكى به دهان برده و بر زبان نهاده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- 20 - 31 - 3</w:t>
      </w:r>
    </w:p>
    <w:p>
      <w:pPr>
        <w:pStyle w:val="BookText"/>
      </w:pPr>
      <w:r>
        <w:rPr>
          <w:rFonts w:ascii="IRNazanin" w:hAnsi="IRNazanin" w:eastAsia="IRNazanin" w:cs="IRNazanin"/>
          <w:lang w:bidi="fa-IR"/>
          <w:color w:val="111111"/>
          <w:sz w:val="28"/>
          <w:szCs w:val="28"/>
          <w:rtl/>
        </w:rPr>
        <w:t xml:space="preserve">3 - دعا در اثر بخشى خدمات ديگران به پيشبرد اهداف نظراتشان ، مؤثر است .</w:t>
      </w:r>
    </w:p>
    <w:p>
      <w:pPr>
        <w:pStyle w:val="BookText"/>
      </w:pPr>
      <w:r>
        <w:rPr>
          <w:rFonts w:ascii="IRNazanin" w:hAnsi="IRNazanin" w:eastAsia="IRNazanin" w:cs="IRNazanin"/>
          <w:lang w:bidi="fa-IR"/>
          <w:color w:val="111111"/>
          <w:sz w:val="28"/>
          <w:szCs w:val="28"/>
          <w:rtl/>
        </w:rPr>
        <w:t xml:space="preserve">أشدّد به أزرى</w:t>
      </w:r>
    </w:p>
    <w:p>
      <w:pPr>
        <w:pStyle w:val="BookText"/>
      </w:pPr>
      <w:r>
        <w:rPr>
          <w:rFonts w:ascii="IRNazanin" w:hAnsi="IRNazanin" w:eastAsia="IRNazanin" w:cs="IRNazanin"/>
          <w:lang w:bidi="fa-IR"/>
          <w:color w:val="111111"/>
          <w:sz w:val="28"/>
          <w:szCs w:val="28"/>
          <w:rtl/>
        </w:rPr>
        <w:t xml:space="preserve">خواسته موسى از خداوند اين بود كه هارون(ع) را وسيله قوت يافتن او قرار دهد، چنين خواسته اى حاكى از اين است كه موسى(ع) مى دانست دعاى او در ثمربخشى تلاش هارون بى اثر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- 20 - 36 - 4</w:t>
      </w:r>
    </w:p>
    <w:p>
      <w:pPr>
        <w:pStyle w:val="BookText"/>
      </w:pPr>
      <w:r>
        <w:rPr>
          <w:rFonts w:ascii="Amiri" w:hAnsi="Amiri" w:eastAsia="Amiri" w:cs="Amiri"/>
          <w:lang w:bidi="ar-SA"/>
          <w:color w:val="111111"/>
          <w:sz w:val="28"/>
          <w:szCs w:val="28"/>
          <w:rtl/>
        </w:rPr>
        <w:t xml:space="preserve">4 - دعا و درخواست از خداوند ، در برآورده شدن خواسته ها و رسيدن به آن ، مؤثر است .</w:t>
      </w:r>
    </w:p>
    <w:p>
      <w:pPr>
        <w:pStyle w:val="BookText"/>
      </w:pPr>
      <w:r>
        <w:rPr>
          <w:rFonts w:ascii="Amiri" w:hAnsi="Amiri" w:eastAsia="Amiri" w:cs="Amiri"/>
          <w:lang w:bidi="ar-SA"/>
          <w:color w:val="111111"/>
          <w:sz w:val="28"/>
          <w:szCs w:val="28"/>
          <w:rtl/>
        </w:rPr>
        <w:t xml:space="preserve">قال ربّ اشرح . .. قال قد أُتيت سؤلك</w:t>
      </w:r>
    </w:p>
    <w:p>
      <w:pPr>
        <w:pStyle w:val="BookText"/>
      </w:pPr>
      <w:r>
        <w:rPr>
          <w:rFonts w:ascii="IRNazanin" w:hAnsi="IRNazanin" w:eastAsia="IRNazanin" w:cs="IRNazanin"/>
          <w:lang w:bidi="fa-IR"/>
          <w:color w:val="111111"/>
          <w:sz w:val="28"/>
          <w:szCs w:val="28"/>
          <w:rtl/>
        </w:rPr>
        <w:t xml:space="preserve">برآورده شدن خواسته هاى موسى(ع) پس از دعا و تقاضاى ملتمسانه او به درگاه خداوند بود و اين نشان دهنده نقش دعا در اجابت خواسته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- 21 - 84 - 3</w:t>
      </w:r>
    </w:p>
    <w:p>
      <w:pPr>
        <w:pStyle w:val="BookText"/>
      </w:pPr>
      <w:r>
        <w:rPr>
          <w:rFonts w:ascii="IRNazanin" w:hAnsi="IRNazanin" w:eastAsia="IRNazanin" w:cs="IRNazanin"/>
          <w:lang w:bidi="fa-IR"/>
          <w:color w:val="111111"/>
          <w:sz w:val="28"/>
          <w:szCs w:val="28"/>
          <w:rtl/>
        </w:rPr>
        <w:t xml:space="preserve">3- نداكردن خدا و دعا و نيايش به درگاه او ، استجابت و پاسخ گويى او را در پى دارد .</w:t>
      </w:r>
    </w:p>
    <w:p>
      <w:pPr>
        <w:pStyle w:val="BookText"/>
      </w:pPr>
      <w:r>
        <w:rPr>
          <w:rFonts w:ascii="Amiri" w:hAnsi="Amiri" w:eastAsia="Amiri" w:cs="Amiri"/>
          <w:lang w:bidi="ar-SA"/>
          <w:color w:val="111111"/>
          <w:sz w:val="28"/>
          <w:szCs w:val="28"/>
          <w:rtl/>
        </w:rPr>
        <w:t xml:space="preserve">إذ نادى ربّه . .. فاستجبنا له فكشفنا ما به من ضرّ</w:t>
      </w:r>
    </w:p>
    <w:p>
      <w:pPr>
        <w:pStyle w:val="BookText"/>
      </w:pPr>
      <w:r>
        <w:rPr>
          <w:rFonts w:ascii="IRNazanin" w:hAnsi="IRNazanin" w:eastAsia="IRNazanin" w:cs="IRNazanin"/>
          <w:lang w:bidi="fa-IR"/>
          <w:color w:val="111111"/>
          <w:sz w:val="28"/>
          <w:szCs w:val="28"/>
          <w:rtl/>
        </w:rPr>
        <w:t xml:space="preserve">آيه شريفه - همان گونه كه جمله «رحمة من عندنا و ذكرى . ..» به صراحت بيان مى دارد - در صدد دلدارى به پيامبر(صلی الله علیه و آله) و مؤمنان و نيز براى درس آموزى است. از اين رو آيه شريفه، اختصاص به ايوب(ع) ندارد.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- 21 - 88 - 4</w:t>
      </w:r>
    </w:p>
    <w:p>
      <w:pPr>
        <w:pStyle w:val="BookText"/>
      </w:pPr>
      <w:r>
        <w:rPr>
          <w:rFonts w:ascii="IRNazanin" w:hAnsi="IRNazanin" w:eastAsia="IRNazanin" w:cs="IRNazanin"/>
          <w:lang w:bidi="fa-IR"/>
          <w:color w:val="111111"/>
          <w:sz w:val="28"/>
          <w:szCs w:val="28"/>
          <w:rtl/>
        </w:rPr>
        <w:t xml:space="preserve">4- دعا ، وسيله اى مؤثر براى نجات از گرفتارى و اندوه</w:t>
      </w:r>
    </w:p>
    <w:p>
      <w:pPr>
        <w:pStyle w:val="BookText"/>
      </w:pPr>
      <w:r>
        <w:rPr>
          <w:rFonts w:ascii="Amiri" w:hAnsi="Amiri" w:eastAsia="Amiri" w:cs="Amiri"/>
          <w:lang w:bidi="ar-SA"/>
          <w:color w:val="111111"/>
          <w:sz w:val="28"/>
          <w:szCs w:val="28"/>
          <w:rtl/>
        </w:rPr>
        <w:t xml:space="preserve">فنادى . .. و نجّينه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- 21 - 90 - 11</w:t>
      </w:r>
    </w:p>
    <w:p>
      <w:pPr>
        <w:pStyle w:val="BookText"/>
      </w:pPr>
      <w:r>
        <w:rPr>
          <w:rFonts w:ascii="Amiri" w:hAnsi="Amiri" w:eastAsia="Amiri" w:cs="Amiri"/>
          <w:lang w:bidi="ar-SA"/>
          <w:color w:val="111111"/>
          <w:sz w:val="28"/>
          <w:szCs w:val="28"/>
          <w:rtl/>
        </w:rPr>
        <w:t xml:space="preserve">11- دعا و نيايش ، از موجبات و زمينه هاى فرزنددار شدن و اصلاح نازايى است .</w:t>
      </w:r>
    </w:p>
    <w:p>
      <w:pPr>
        <w:pStyle w:val="BookText"/>
      </w:pPr>
      <w:r>
        <w:rPr>
          <w:rFonts w:ascii="Amiri" w:hAnsi="Amiri" w:eastAsia="Amiri" w:cs="Amiri"/>
          <w:lang w:bidi="ar-SA"/>
          <w:color w:val="111111"/>
          <w:sz w:val="28"/>
          <w:szCs w:val="28"/>
          <w:rtl/>
        </w:rPr>
        <w:t xml:space="preserve">ربّ لاتذرنى فردًا . .. فاستجبنا له و وهبنا له يحيى و أصلحنا له زوجه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- 23 - 93 - 4</w:t>
      </w:r>
    </w:p>
    <w:p>
      <w:pPr>
        <w:pStyle w:val="BookText"/>
      </w:pPr>
      <w:r>
        <w:rPr>
          <w:rFonts w:ascii="Amiri" w:hAnsi="Amiri" w:eastAsia="Amiri" w:cs="Amiri"/>
          <w:lang w:bidi="ar-SA"/>
          <w:color w:val="111111"/>
          <w:sz w:val="28"/>
          <w:szCs w:val="28"/>
          <w:rtl/>
        </w:rPr>
        <w:t xml:space="preserve">4 - نقش مؤثر دعا ، در ايمن ماندن از شرور</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- 23 - 97 - 6</w:t>
      </w:r>
    </w:p>
    <w:p>
      <w:pPr>
        <w:pStyle w:val="BookText"/>
      </w:pPr>
      <w:r>
        <w:rPr>
          <w:rFonts w:ascii="Amiri" w:hAnsi="Amiri" w:eastAsia="Amiri" w:cs="Amiri"/>
          <w:lang w:bidi="ar-SA"/>
          <w:color w:val="111111"/>
          <w:sz w:val="28"/>
          <w:szCs w:val="28"/>
          <w:rtl/>
        </w:rPr>
        <w:t xml:space="preserve">6 - نقش مؤثر دعا در ايمن ماندن انسان ها از خطر وسوسه هاى شياطين</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- 23 - 109 - 7</w:t>
      </w:r>
    </w:p>
    <w:p>
      <w:pPr>
        <w:pStyle w:val="BookText"/>
      </w:pPr>
      <w:r>
        <w:rPr>
          <w:rFonts w:ascii="Amiri" w:hAnsi="Amiri" w:eastAsia="Amiri" w:cs="Amiri"/>
          <w:lang w:bidi="ar-SA"/>
          <w:color w:val="111111"/>
          <w:sz w:val="28"/>
          <w:szCs w:val="28"/>
          <w:rtl/>
        </w:rPr>
        <w:t xml:space="preserve">7 - استغفار و دعا براى جلب رحمت الهى ، از مشخصات عبوديت و ايمان</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- 25 - 74 - 18</w:t>
      </w:r>
    </w:p>
    <w:p>
      <w:pPr>
        <w:pStyle w:val="BookText"/>
      </w:pPr>
      <w:r>
        <w:rPr>
          <w:rFonts w:ascii="Amiri" w:hAnsi="Amiri" w:eastAsia="Amiri" w:cs="Amiri"/>
          <w:lang w:bidi="ar-SA"/>
          <w:color w:val="111111"/>
          <w:sz w:val="28"/>
          <w:szCs w:val="28"/>
          <w:rtl/>
        </w:rPr>
        <w:t xml:space="preserve">18 - تأثير مثبت و سازنده دعا و آرزو كردن در نيل به مقامات والا و رشد و كمال معنوى</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- 25 - 77 - 1،2،3</w:t>
      </w:r>
    </w:p>
    <w:p>
      <w:pPr>
        <w:pStyle w:val="BookText"/>
      </w:pPr>
      <w:r>
        <w:rPr>
          <w:rFonts w:ascii="IRNazanin" w:hAnsi="IRNazanin" w:eastAsia="IRNazanin" w:cs="IRNazanin"/>
          <w:lang w:bidi="fa-IR"/>
          <w:color w:val="111111"/>
          <w:sz w:val="28"/>
          <w:szCs w:val="28"/>
          <w:rtl/>
        </w:rPr>
        <w:t xml:space="preserve">1 - ارزش و منزلت انسان در پيشگاه خداوند ، منوط به دعا و عبادت كردن او است .</w:t>
      </w:r>
    </w:p>
    <w:p>
      <w:pPr>
        <w:pStyle w:val="BookText"/>
      </w:pPr>
      <w:r>
        <w:rPr>
          <w:rFonts w:ascii="Amiri" w:hAnsi="Amiri" w:eastAsia="Amiri" w:cs="Amiri"/>
          <w:lang w:bidi="ar-SA"/>
          <w:color w:val="111111"/>
          <w:sz w:val="28"/>
          <w:szCs w:val="28"/>
          <w:rtl/>
        </w:rPr>
        <w:t xml:space="preserve">قل مايعبؤا بكم ربّى لولا دعاؤكم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«دعاؤكم» اضافه مصدر به مفعولش باشد; كه در اين صورت «دعا» به معناى دعوت است; يعنى، «لولا دعاؤه إيّاكم إلى الإسلام; اگر نبود دعوت كردن خدا يا پيامبر شما را به سوى اسلام». گفتنى است برداشت فوق مبتنى بر ديدگاه نخست است.</w:t>
      </w:r>
    </w:p>
    <w:p>
      <w:pPr>
        <w:pStyle w:val="BookText"/>
      </w:pPr>
      <w:r>
        <w:rPr>
          <w:rFonts w:ascii="Amiri" w:hAnsi="Amiri" w:eastAsia="Amiri" w:cs="Amiri"/>
          <w:lang w:bidi="ar-SA"/>
          <w:color w:val="111111"/>
          <w:sz w:val="28"/>
          <w:szCs w:val="28"/>
          <w:rtl/>
        </w:rPr>
        <w:t xml:space="preserve">2 - دعا و عبادت ، موجب توجه و عنايت خدا به انسان است .</w:t>
      </w:r>
    </w:p>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IRNazanin" w:hAnsi="IRNazanin" w:eastAsia="IRNazanin" w:cs="IRNazanin"/>
          <w:lang w:bidi="fa-IR"/>
          <w:color w:val="111111"/>
          <w:sz w:val="28"/>
          <w:szCs w:val="28"/>
          <w:rtl/>
        </w:rPr>
        <w:t xml:space="preserve">3 - انسان ، من هاى دعا و عبادت ، فاقد ارزش و منزلت در پيشگاه خداوند است .</w:t>
      </w:r>
    </w:p>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- 26 - 170 - 3</w:t>
      </w:r>
    </w:p>
    <w:p>
      <w:pPr>
        <w:pStyle w:val="BookText"/>
      </w:pPr>
      <w:r>
        <w:rPr>
          <w:rFonts w:ascii="IRNazanin" w:hAnsi="IRNazanin" w:eastAsia="IRNazanin" w:cs="IRNazanin"/>
          <w:lang w:bidi="fa-IR"/>
          <w:color w:val="111111"/>
          <w:sz w:val="28"/>
          <w:szCs w:val="28"/>
          <w:rtl/>
        </w:rPr>
        <w:t xml:space="preserve">3 - دعا و التجا به درگاه خدا ، داراى تأثير در سرنوشت انسان</w:t>
      </w:r>
    </w:p>
    <w:p>
      <w:pPr>
        <w:pStyle w:val="BookText"/>
      </w:pPr>
      <w:r>
        <w:rPr>
          <w:rFonts w:ascii="Amiri" w:hAnsi="Amiri" w:eastAsia="Amiri" w:cs="Amiri"/>
          <w:lang w:bidi="ar-SA"/>
          <w:color w:val="111111"/>
          <w:sz w:val="28"/>
          <w:szCs w:val="28"/>
          <w:rtl/>
        </w:rPr>
        <w:t xml:space="preserve">ربّ نجّنى . .. فنجّينه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- 27 - 62 - 3،6</w:t>
      </w:r>
    </w:p>
    <w:p>
      <w:pPr>
        <w:pStyle w:val="BookText"/>
      </w:pPr>
      <w:r>
        <w:rPr>
          <w:rFonts w:ascii="IRNazanin" w:hAnsi="IRNazanin" w:eastAsia="IRNazanin" w:cs="IRNazanin"/>
          <w:lang w:bidi="fa-IR"/>
          <w:color w:val="111111"/>
          <w:sz w:val="28"/>
          <w:szCs w:val="28"/>
          <w:rtl/>
        </w:rPr>
        <w:t xml:space="preserve">3 - نقش دعاى خالصانه در حل مشكلات و رفع گرفتارى ها</w:t>
      </w:r>
    </w:p>
    <w:p>
      <w:pPr>
        <w:pStyle w:val="BookText"/>
      </w:pPr>
      <w:r>
        <w:rPr>
          <w:rFonts w:ascii="Amiri" w:hAnsi="Amiri" w:eastAsia="Amiri" w:cs="Amiri"/>
          <w:lang w:bidi="ar-SA"/>
          <w:color w:val="111111"/>
          <w:sz w:val="28"/>
          <w:szCs w:val="28"/>
          <w:rtl/>
        </w:rPr>
        <w:t xml:space="preserve">أمّن يجيب المضط-ّر إذا دعاه و يكشف السوء</w:t>
      </w:r>
    </w:p>
    <w:p>
      <w:pPr>
        <w:pStyle w:val="BookText"/>
      </w:pPr>
      <w:r>
        <w:rPr>
          <w:rFonts w:ascii="IRNazanin" w:hAnsi="IRNazanin" w:eastAsia="IRNazanin" w:cs="IRNazanin"/>
          <w:lang w:bidi="fa-IR"/>
          <w:color w:val="111111"/>
          <w:sz w:val="28"/>
          <w:szCs w:val="28"/>
          <w:rtl/>
        </w:rPr>
        <w:t xml:space="preserve">6 - رفع ناخوشايندى ها از انسان در پرتو دعا ، زمينه ساز اقتدار و توانمندى انسان در گستره حيات</w:t>
      </w:r>
    </w:p>
    <w:p>
      <w:pPr>
        <w:pStyle w:val="BookText"/>
      </w:pPr>
      <w:r>
        <w:rPr>
          <w:rFonts w:ascii="Amiri" w:hAnsi="Amiri" w:eastAsia="Amiri" w:cs="Amiri"/>
          <w:lang w:bidi="ar-SA"/>
          <w:color w:val="111111"/>
          <w:sz w:val="28"/>
          <w:szCs w:val="28"/>
          <w:rtl/>
        </w:rPr>
        <w:t xml:space="preserve">و يكشف السوء و يجعلكم خلفاء الأرض</w:t>
      </w:r>
    </w:p>
    <w:p>
      <w:pPr>
        <w:pStyle w:val="BookText"/>
      </w:pPr>
      <w:r>
        <w:rPr>
          <w:rFonts w:ascii="IRNazanin" w:hAnsi="IRNazanin" w:eastAsia="IRNazanin" w:cs="IRNazanin"/>
          <w:lang w:bidi="fa-IR"/>
          <w:color w:val="111111"/>
          <w:sz w:val="28"/>
          <w:szCs w:val="28"/>
          <w:rtl/>
        </w:rPr>
        <w:t xml:space="preserve">ذكر «يجعلكم خلفاء» بعد از «يكشف السوء» بيانگر اين نكته است كه اگر مشكلات همواره بر انسان هجوم آورد و خداوند آنها را از وى دور سازد، بشر زمينگير شده و قادر به ادامه حيات نخواهد بود. پس اين گره گشايى هاى خدا است كه زمينه آسايش و رفاه انسان را در پهنه زمين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- 30 - 33 - 9</w:t>
      </w:r>
    </w:p>
    <w:p>
      <w:pPr>
        <w:pStyle w:val="BookText"/>
      </w:pPr>
      <w:r>
        <w:rPr>
          <w:rFonts w:ascii="IRNazanin" w:hAnsi="IRNazanin" w:eastAsia="IRNazanin" w:cs="IRNazanin"/>
          <w:lang w:bidi="fa-IR"/>
          <w:color w:val="111111"/>
          <w:sz w:val="28"/>
          <w:szCs w:val="28"/>
          <w:rtl/>
        </w:rPr>
        <w:t xml:space="preserve">9 - دعا به پيشگاه خداوند ، زمينه نجات از ناملايمات و سختى ها است .</w:t>
      </w:r>
    </w:p>
    <w:p>
      <w:pPr>
        <w:pStyle w:val="BookText"/>
      </w:pPr>
      <w:r>
        <w:rPr>
          <w:rFonts w:ascii="Amiri" w:hAnsi="Amiri" w:eastAsia="Amiri" w:cs="Amiri"/>
          <w:lang w:bidi="ar-SA"/>
          <w:color w:val="111111"/>
          <w:sz w:val="28"/>
          <w:szCs w:val="28"/>
          <w:rtl/>
        </w:rPr>
        <w:t xml:space="preserve">و إذا مسّ الناس ضرّ دعوا ربّهم . .. ثمّ إذا أذاقهم منه رحمة</w:t>
      </w:r>
    </w:p>
    <w:p>
      <w:pPr>
        <w:pStyle w:val="BookText"/>
      </w:pPr>
      <w:r>
        <w:rPr>
          <w:rFonts w:ascii="IRNazanin" w:hAnsi="IRNazanin" w:eastAsia="IRNazanin" w:cs="IRNazanin"/>
          <w:lang w:bidi="fa-IR"/>
          <w:color w:val="111111"/>
          <w:sz w:val="28"/>
          <w:szCs w:val="28"/>
          <w:rtl/>
        </w:rPr>
        <w:t xml:space="preserve">اِعطاى رحمت به بندگان گرفتار در ناملايمات، در پى دعاى آنان براى نجات از آن وضعيّت، احتمال دارد به خاطر دعا و تأثير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- 31 - 32 - 17</w:t>
      </w:r>
    </w:p>
    <w:p>
      <w:pPr>
        <w:pStyle w:val="BookText"/>
      </w:pPr>
      <w:r>
        <w:rPr>
          <w:rFonts w:ascii="IRNazanin" w:hAnsi="IRNazanin" w:eastAsia="IRNazanin" w:cs="IRNazanin"/>
          <w:lang w:bidi="fa-IR"/>
          <w:color w:val="111111"/>
          <w:sz w:val="28"/>
          <w:szCs w:val="28"/>
          <w:rtl/>
        </w:rPr>
        <w:t xml:space="preserve">17 - نجات از بلا هاى خطرناك و مرگ آفرين در پى دعا ، از آيه هاى توحيد خداوند است .</w:t>
      </w:r>
    </w:p>
    <w:p>
      <w:pPr>
        <w:pStyle w:val="BookText"/>
      </w:pPr>
      <w:r>
        <w:rPr>
          <w:rFonts w:ascii="Amiri" w:hAnsi="Amiri" w:eastAsia="Amiri" w:cs="Amiri"/>
          <w:lang w:bidi="ar-SA"/>
          <w:color w:val="111111"/>
          <w:sz w:val="28"/>
          <w:szCs w:val="28"/>
          <w:rtl/>
        </w:rPr>
        <w:t xml:space="preserve">دعوا اللّه مخلصين . .. فلمّا نجّيهم ... و ما يجحد بأيتنا إلاّ كلّ ختّار كفور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- 37 - 75 - 6</w:t>
      </w:r>
    </w:p>
    <w:p>
      <w:pPr>
        <w:pStyle w:val="BookText"/>
      </w:pPr>
      <w:r>
        <w:rPr>
          <w:rFonts w:ascii="IRNazanin" w:hAnsi="IRNazanin" w:eastAsia="IRNazanin" w:cs="IRNazanin"/>
          <w:lang w:bidi="fa-IR"/>
          <w:color w:val="111111"/>
          <w:sz w:val="28"/>
          <w:szCs w:val="28"/>
          <w:rtl/>
        </w:rPr>
        <w:t xml:space="preserve">6 - ندا كردن خدا و حاجت بردن به درگاه او ، اجابت الهى را در پى دارد .</w:t>
      </w:r>
    </w:p>
    <w:p>
      <w:pPr>
        <w:pStyle w:val="BookText"/>
      </w:pPr>
      <w:r>
        <w:rPr>
          <w:rFonts w:ascii="Amiri" w:hAnsi="Amiri" w:eastAsia="Amiri" w:cs="Amiri"/>
          <w:lang w:bidi="ar-SA"/>
          <w:color w:val="111111"/>
          <w:sz w:val="28"/>
          <w:szCs w:val="28"/>
          <w:rtl/>
        </w:rPr>
        <w:t xml:space="preserve">و لقد نادينا نوح فلنعم المجيبون</w:t>
      </w:r>
    </w:p>
    <w:p>
      <w:pPr>
        <w:pStyle w:val="BookText"/>
      </w:pPr>
      <w:r>
        <w:rPr>
          <w:rFonts w:ascii="IRNazanin" w:hAnsi="IRNazanin" w:eastAsia="IRNazanin" w:cs="IRNazanin"/>
          <w:lang w:bidi="fa-IR"/>
          <w:color w:val="111111"/>
          <w:sz w:val="28"/>
          <w:szCs w:val="28"/>
          <w:rtl/>
        </w:rPr>
        <w:t xml:space="preserve">برداشت ياد شده از تعبير «بهترين پاسخ دهنده» براى خداوند به دست مى آيد; زيرا بهترين اجابت كننده آن كسى است كه به درخواست ها كاملاً پاسخ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- 37 - 100 - 4</w:t>
      </w:r>
    </w:p>
    <w:p>
      <w:pPr>
        <w:pStyle w:val="BookText"/>
      </w:pPr>
      <w:r>
        <w:rPr>
          <w:rFonts w:ascii="Amiri" w:hAnsi="Amiri" w:eastAsia="Amiri" w:cs="Amiri"/>
          <w:lang w:bidi="ar-SA"/>
          <w:color w:val="111111"/>
          <w:sz w:val="28"/>
          <w:szCs w:val="28"/>
          <w:rtl/>
        </w:rPr>
        <w:t xml:space="preserve">4 - امكان فرزنددار شدن انسان با دعا و توسل به ربوبيت الهى</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- 38 - 43 - 9</w:t>
      </w:r>
    </w:p>
    <w:p>
      <w:pPr>
        <w:pStyle w:val="BookText"/>
      </w:pPr>
      <w:r>
        <w:rPr>
          <w:rFonts w:ascii="Amiri" w:hAnsi="Amiri" w:eastAsia="Amiri" w:cs="Amiri"/>
          <w:lang w:bidi="ar-SA"/>
          <w:color w:val="111111"/>
          <w:sz w:val="28"/>
          <w:szCs w:val="28"/>
          <w:rtl/>
        </w:rPr>
        <w:t xml:space="preserve">9 - دعا ، عامل رفع مشكلات و رنج هاى طاقت فرسا و باعث جلب رحمت و لطف الهى</w:t>
      </w:r>
    </w:p>
    <w:p>
      <w:pPr>
        <w:pStyle w:val="BookText"/>
      </w:pPr>
      <w:r>
        <w:rPr>
          <w:rFonts w:ascii="IRNazanin" w:hAnsi="IRNazanin" w:eastAsia="IRNazanin" w:cs="IRNazanin"/>
          <w:lang w:bidi="fa-IR"/>
          <w:color w:val="111111"/>
          <w:sz w:val="28"/>
          <w:szCs w:val="28"/>
          <w:rtl/>
        </w:rPr>
        <w:t xml:space="preserve">إذ نادى ربّه . .. هذا مغتسل بارد و شراب . و وهبنا له أهله و مثلهم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- 39 - 49 - 7</w:t>
      </w:r>
    </w:p>
    <w:p>
      <w:pPr>
        <w:pStyle w:val="BookText"/>
      </w:pPr>
      <w:r>
        <w:rPr>
          <w:rFonts w:ascii="IRNazanin" w:hAnsi="IRNazanin" w:eastAsia="IRNazanin" w:cs="IRNazanin"/>
          <w:lang w:bidi="fa-IR"/>
          <w:color w:val="111111"/>
          <w:sz w:val="28"/>
          <w:szCs w:val="28"/>
          <w:rtl/>
        </w:rPr>
        <w:t xml:space="preserve">7 - نيايش به درگاه خداوند ، عامل جلب رحمت او و برطرف كننده گرفتارى ها است .</w:t>
      </w:r>
    </w:p>
    <w:p>
      <w:pPr>
        <w:pStyle w:val="BookText"/>
      </w:pPr>
      <w:r>
        <w:rPr>
          <w:rFonts w:ascii="Amiri" w:hAnsi="Amiri" w:eastAsia="Amiri" w:cs="Amiri"/>
          <w:lang w:bidi="ar-SA"/>
          <w:color w:val="111111"/>
          <w:sz w:val="28"/>
          <w:szCs w:val="28"/>
          <w:rtl/>
        </w:rPr>
        <w:t xml:space="preserve">فإذا مسّ الإنسن ضرّ دعانا ثمّ إذا خوّلنه نعمة منّا</w:t>
      </w:r>
    </w:p>
    <w:p>
      <w:pPr>
        <w:pStyle w:val="BookText"/>
      </w:pPr>
      <w:r>
        <w:rPr>
          <w:rFonts w:ascii="IRNazanin" w:hAnsi="IRNazanin" w:eastAsia="IRNazanin" w:cs="IRNazanin"/>
          <w:lang w:bidi="fa-IR"/>
          <w:color w:val="111111"/>
          <w:sz w:val="28"/>
          <w:szCs w:val="28"/>
          <w:rtl/>
        </w:rPr>
        <w:t xml:space="preserve">«تخويل» (مصدر «خول») به معناى اعطا و بخشش است و مقصود از جمله «ثمّ إذا خوّلناه نعمة من-ّا» رفع گرفتارى و اعطاى نعمت آسودگى است كه پس از دعا و نيايش بندگان به درگاه الهى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- 40 - 7 - 22</w:t>
      </w:r>
    </w:p>
    <w:p>
      <w:pPr>
        <w:pStyle w:val="BookText"/>
      </w:pPr>
      <w:r>
        <w:rPr>
          <w:rFonts w:ascii="IRNazanin" w:hAnsi="IRNazanin" w:eastAsia="IRNazanin" w:cs="IRNazanin"/>
          <w:lang w:bidi="fa-IR"/>
          <w:color w:val="111111"/>
          <w:sz w:val="28"/>
          <w:szCs w:val="28"/>
          <w:rtl/>
        </w:rPr>
        <w:t xml:space="preserve">22 - نقش مؤثر دعا و مناجات ، در پذيرش توبه و آمرزش گناهان و مصونيت از عذاب دوزخ</w:t>
      </w:r>
    </w:p>
    <w:p>
      <w:pPr>
        <w:pStyle w:val="BookText"/>
      </w:pPr>
      <w:r>
        <w:rPr>
          <w:rFonts w:ascii="Amiri" w:hAnsi="Amiri" w:eastAsia="Amiri" w:cs="Amiri"/>
          <w:lang w:bidi="ar-SA"/>
          <w:color w:val="111111"/>
          <w:sz w:val="28"/>
          <w:szCs w:val="28"/>
          <w:rtl/>
        </w:rPr>
        <w:t xml:space="preserve">فاغفر للذين تابوا . .. و قهم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- 42 - 27 - 3</w:t>
      </w:r>
    </w:p>
    <w:p>
      <w:pPr>
        <w:pStyle w:val="BookText"/>
      </w:pPr>
      <w:r>
        <w:rPr>
          <w:rFonts w:ascii="Amiri" w:hAnsi="Amiri" w:eastAsia="Amiri" w:cs="Amiri"/>
          <w:lang w:bidi="ar-SA"/>
          <w:color w:val="111111"/>
          <w:sz w:val="28"/>
          <w:szCs w:val="28"/>
          <w:rtl/>
        </w:rPr>
        <w:t xml:space="preserve">3 - برخى از تقاضا ها و دعا هاى انسان ، مايه فساد و انحطاط او است .</w:t>
      </w:r>
    </w:p>
    <w:p>
      <w:pPr>
        <w:pStyle w:val="BookText"/>
      </w:pPr>
      <w:r>
        <w:rPr>
          <w:rFonts w:ascii="Amiri" w:hAnsi="Amiri" w:eastAsia="Amiri" w:cs="Amiri"/>
          <w:lang w:bidi="ar-SA"/>
          <w:color w:val="111111"/>
          <w:sz w:val="28"/>
          <w:szCs w:val="28"/>
          <w:rtl/>
        </w:rPr>
        <w:t xml:space="preserve">و يستجيب الذين ءامنوا . .. و لو بسط اللّه الرزق لعباده لبغوا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- 43 - 50 - 8</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دعا به درگاه خداوند ، داراى تأثير در رهايى انسان از مشكلات و سختى ها</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- 52 - 28 - 1،2</w:t>
      </w:r>
    </w:p>
    <w:p>
      <w:pPr>
        <w:pStyle w:val="BookText"/>
      </w:pPr>
      <w:r>
        <w:rPr>
          <w:rFonts w:ascii="IRNazanin" w:hAnsi="IRNazanin" w:eastAsia="IRNazanin" w:cs="IRNazanin"/>
          <w:lang w:bidi="fa-IR"/>
          <w:color w:val="111111"/>
          <w:sz w:val="28"/>
          <w:szCs w:val="28"/>
          <w:rtl/>
        </w:rPr>
        <w:t xml:space="preserve">1 - دعا و نيايش به درگاه خداوند ، زمينه ساز راهيابى انسان به بهشت و رهايى از دوزخ</w:t>
      </w:r>
    </w:p>
    <w:p>
      <w:pPr>
        <w:pStyle w:val="BookText"/>
      </w:pPr>
      <w:r>
        <w:rPr>
          <w:rFonts w:ascii="Amiri" w:hAnsi="Amiri" w:eastAsia="Amiri" w:cs="Amiri"/>
          <w:lang w:bidi="ar-SA"/>
          <w:color w:val="111111"/>
          <w:sz w:val="28"/>
          <w:szCs w:val="28"/>
          <w:rtl/>
        </w:rPr>
        <w:t xml:space="preserve">فمنّ اللّه علينا و وقينا عذاب السموم . إنّا كنّا من قبل ندعوه</w:t>
      </w:r>
    </w:p>
    <w:p>
      <w:pPr>
        <w:pStyle w:val="BookText"/>
      </w:pPr>
      <w:r>
        <w:rPr>
          <w:rFonts w:ascii="IRNazanin" w:hAnsi="IRNazanin" w:eastAsia="IRNazanin" w:cs="IRNazanin"/>
          <w:lang w:bidi="fa-IR"/>
          <w:color w:val="111111"/>
          <w:sz w:val="28"/>
          <w:szCs w:val="28"/>
          <w:rtl/>
        </w:rPr>
        <w:t xml:space="preserve">2 - متقين ، دستيابى خود به بهشت را مرهون دعا ها و نيايش هاى خود به درگاه خداوند مى دانند .</w:t>
      </w:r>
    </w:p>
    <w:p>
      <w:pPr>
        <w:pStyle w:val="BookText"/>
      </w:pPr>
      <w:r>
        <w:rPr>
          <w:rFonts w:ascii="Amiri" w:hAnsi="Amiri" w:eastAsia="Amiri" w:cs="Amiri"/>
          <w:lang w:bidi="ar-SA"/>
          <w:color w:val="111111"/>
          <w:sz w:val="28"/>
          <w:szCs w:val="28"/>
          <w:rtl/>
        </w:rPr>
        <w:t xml:space="preserve">فمنّ اللّه علينا . .. إنّا كنّا من قبل ندعوه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- 55 - 29 - 8</w:t>
      </w:r>
    </w:p>
    <w:p>
      <w:pPr>
        <w:pStyle w:val="BookText"/>
      </w:pPr>
      <w:r>
        <w:rPr>
          <w:rFonts w:ascii="IRNazanin" w:hAnsi="IRNazanin" w:eastAsia="IRNazanin" w:cs="IRNazanin"/>
          <w:lang w:bidi="fa-IR"/>
          <w:color w:val="111111"/>
          <w:sz w:val="28"/>
          <w:szCs w:val="28"/>
          <w:rtl/>
        </w:rPr>
        <w:t xml:space="preserve">8 - نياز بردن به درگاه خداوند ، زمينه ساز برخوردارى از فيض او</w:t>
      </w:r>
    </w:p>
    <w:p>
      <w:pPr>
        <w:pStyle w:val="BookText"/>
      </w:pPr>
      <w:r>
        <w:rPr>
          <w:rFonts w:ascii="Amiri" w:hAnsi="Amiri" w:eastAsia="Amiri" w:cs="Amiri"/>
          <w:lang w:bidi="ar-SA"/>
          <w:color w:val="111111"/>
          <w:sz w:val="28"/>
          <w:szCs w:val="28"/>
          <w:rtl/>
        </w:rPr>
        <w:t xml:space="preserve">يسله من . .. كلّ يوم هو فى شأن</w:t>
      </w:r>
    </w:p>
    <w:p>
      <w:pPr>
        <w:pStyle w:val="BookText"/>
      </w:pPr>
      <w:r>
        <w:rPr>
          <w:rFonts w:ascii="Amiri" w:hAnsi="Amiri" w:eastAsia="Amiri" w:cs="Amiri"/>
          <w:lang w:bidi="ar-SA"/>
          <w:color w:val="111111"/>
          <w:sz w:val="28"/>
          <w:szCs w:val="28"/>
          <w:rtl/>
        </w:rPr>
        <w:t xml:space="preserve">از ارتباط ميان «يسئله» با«كلّ يوم. ..» و تقدم «يسئله»،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- 59 - 10 - 13</w:t>
      </w:r>
    </w:p>
    <w:p>
      <w:pPr>
        <w:pStyle w:val="BookText"/>
      </w:pPr>
      <w:r>
        <w:rPr>
          <w:rFonts w:ascii="IRNazanin" w:hAnsi="IRNazanin" w:eastAsia="IRNazanin" w:cs="IRNazanin"/>
          <w:lang w:bidi="fa-IR"/>
          <w:color w:val="111111"/>
          <w:sz w:val="28"/>
          <w:szCs w:val="28"/>
          <w:rtl/>
        </w:rPr>
        <w:t xml:space="preserve">13 - دعا و نيايش به درگاه خداوند ، داراى تأثير در تزكيه قلب ها از كينه و بدخواهى</w:t>
      </w:r>
    </w:p>
    <w:p>
      <w:pPr>
        <w:pStyle w:val="BookText"/>
      </w:pPr>
      <w:r>
        <w:rPr>
          <w:rFonts w:ascii="Amiri" w:hAnsi="Amiri" w:eastAsia="Amiri" w:cs="Amiri"/>
          <w:lang w:bidi="ar-SA"/>
          <w:color w:val="111111"/>
          <w:sz w:val="28"/>
          <w:szCs w:val="28"/>
          <w:rtl/>
        </w:rPr>
        <w:t xml:space="preserve">يقولون ربّنا . .. و لاتجعل فى قلوبنا غلاّ</w:t>
      </w:r>
    </w:p>
    <w:p>
      <w:pPr>
        <w:pStyle w:val="BookText"/>
      </w:pPr>
      <w:r>
        <w:rPr>
          <w:rFonts w:ascii="IRNazanin" w:hAnsi="IRNazanin" w:eastAsia="IRNazanin" w:cs="IRNazanin"/>
          <w:lang w:bidi="fa-IR"/>
          <w:color w:val="111111"/>
          <w:sz w:val="28"/>
          <w:szCs w:val="28"/>
          <w:rtl/>
        </w:rPr>
        <w:t xml:space="preserve">تمجيد خداوند از دعاى مؤمنان، نشانگر تأثير آن است; زيرا در صورتى كه دعا و تمنا لغو و بى تأثير باشد، مجالى براى تمجيد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- 60 - 5 - 2</w:t>
      </w:r>
    </w:p>
    <w:p>
      <w:pPr>
        <w:pStyle w:val="BookText"/>
      </w:pPr>
      <w:r>
        <w:rPr>
          <w:rFonts w:ascii="Amiri" w:hAnsi="Amiri" w:eastAsia="Amiri" w:cs="Amiri"/>
          <w:lang w:bidi="ar-SA"/>
          <w:color w:val="111111"/>
          <w:sz w:val="28"/>
          <w:szCs w:val="28"/>
          <w:rtl/>
        </w:rPr>
        <w:t xml:space="preserve">2 - تأثير دعا ، در تغيير حوادث و مسائل اجتماعى</w:t>
      </w:r>
    </w:p>
    <w:p>
      <w:pPr>
        <w:pStyle w:val="BookText"/>
      </w:pPr>
      <w:r>
        <w:rPr>
          <w:rFonts w:ascii="Amiri" w:hAnsi="Amiri" w:eastAsia="Amiri" w:cs="Amiri"/>
          <w:lang w:bidi="ar-SA"/>
          <w:color w:val="111111"/>
          <w:sz w:val="28"/>
          <w:szCs w:val="28"/>
          <w:rtl/>
        </w:rPr>
        <w:t xml:space="preserve">ربّنا لاتجعلنا فتنة</w:t>
      </w:r>
    </w:p>
    <w:p>
      <w:pPr>
        <w:pStyle w:val="BookText"/>
      </w:pPr>
      <w:r>
        <w:rPr>
          <w:rFonts w:ascii="IRNazanin" w:hAnsi="IRNazanin" w:eastAsia="IRNazanin" w:cs="IRNazanin"/>
          <w:lang w:bidi="fa-IR"/>
          <w:color w:val="111111"/>
          <w:sz w:val="28"/>
          <w:szCs w:val="28"/>
          <w:rtl/>
        </w:rPr>
        <w:t xml:space="preserve">از اين كه كسى چون حضرت ابراهيم(ع) براى بر طرف شدن مشكل دعا كرده و خداوند عمل او را به عنوان عملى بايسته و الگو معرفى مى نمايد، نشانه تأثير داشتن دعا در برداشته شدن مشكلات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- 94 - 7 - 4</w:t>
      </w:r>
    </w:p>
    <w:p>
      <w:pPr>
        <w:pStyle w:val="BookText"/>
      </w:pPr>
      <w:r>
        <w:rPr>
          <w:rFonts w:ascii="IRNazanin" w:hAnsi="IRNazanin" w:eastAsia="IRNazanin" w:cs="IRNazanin"/>
          <w:lang w:bidi="fa-IR"/>
          <w:color w:val="111111"/>
          <w:sz w:val="28"/>
          <w:szCs w:val="28"/>
          <w:rtl/>
        </w:rPr>
        <w:t xml:space="preserve">4 - به زحمت افكندن خويش در اوقات فراغت ، براى دعا به درگاه خداوند ، تلاشى ثمربخش و درپى دارنده آسانى و آسودگى است .</w:t>
      </w:r>
    </w:p>
    <w:p>
      <w:pPr>
        <w:pStyle w:val="BookText"/>
      </w:pPr>
      <w:r>
        <w:rPr>
          <w:rFonts w:ascii="Amiri" w:hAnsi="Amiri" w:eastAsia="Amiri" w:cs="Amiri"/>
          <w:lang w:bidi="ar-SA"/>
          <w:color w:val="111111"/>
          <w:sz w:val="28"/>
          <w:szCs w:val="28"/>
          <w:rtl/>
        </w:rPr>
        <w:t xml:space="preserve">إنّ مع العسر يسرًا . فإذا فرغت فانصب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6068_69437"/>
    <w:bookmarkEnd w:id="13"/>
    <w:p>
      <w:pPr>
        <w:pStyle w:val="BookText"/>
      </w:pPr>
      <w:r>
        <w:rPr>
          <w:rFonts w:ascii="IRNazanin" w:hAnsi="IRNazanin" w:eastAsia="IRNazanin" w:cs="IRNazanin"/>
          <w:lang w:bidi="fa-IR"/>
          <w:color w:val="111111"/>
          <w:sz w:val="28"/>
          <w:szCs w:val="28"/>
          <w:rtl/>
        </w:rPr>
        <w:t xml:space="preserve">حرف «فاء»، اين آيه را بر مفاد آيه قبل تفريع كرده است; يعنى، حال كه هر دشوارى، سهولت آفرين است; پس سختىِ تضرع و دعا را بر خود هموار ساز.</w:t>
      </w:r>
    </w:p>
    <w:p>
      <w:pPr>
        <w:pStyle w:val="Heading3"/>
      </w:pPr>
      <w:bookmarkStart w:id="452" w:name="_Toc42"/>
      <w:r>
        <w:t>9- آثار دعاى خالصانه</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- 6 - 41 - 4،9،11</w:t>
      </w:r>
    </w:p>
    <w:p>
      <w:pPr>
        <w:pStyle w:val="BookText"/>
      </w:pPr>
      <w:r>
        <w:rPr>
          <w:rFonts w:ascii="IRNazanin" w:hAnsi="IRNazanin" w:eastAsia="IRNazanin" w:cs="IRNazanin"/>
          <w:lang w:bidi="fa-IR"/>
          <w:color w:val="111111"/>
          <w:sz w:val="28"/>
          <w:szCs w:val="28"/>
          <w:rtl/>
        </w:rPr>
        <w:t xml:space="preserve">4 - خداوند برطرف كننده عذاب و سختى از مشركان، پس از توجه و دعاى خالصانه آنان</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BookText"/>
      </w:pPr>
      <w:r>
        <w:rPr>
          <w:rFonts w:ascii="IRNazanin" w:hAnsi="IRNazanin" w:eastAsia="IRNazanin" w:cs="IRNazanin"/>
          <w:lang w:bidi="fa-IR"/>
          <w:color w:val="111111"/>
          <w:sz w:val="28"/>
          <w:szCs w:val="28"/>
          <w:rtl/>
        </w:rPr>
        <w:t xml:space="preserve">9 - امكان برطرف شدن عذابهاى قيامت با دعاى خالصانه گرفتاران به آن</w:t>
      </w:r>
    </w:p>
    <w:p>
      <w:pPr>
        <w:pStyle w:val="BookText"/>
      </w:pPr>
      <w:r>
        <w:rPr>
          <w:rFonts w:ascii="Amiri" w:hAnsi="Amiri" w:eastAsia="Amiri" w:cs="Amiri"/>
          <w:lang w:bidi="ar-SA"/>
          <w:color w:val="111111"/>
          <w:sz w:val="28"/>
          <w:szCs w:val="28"/>
          <w:rtl/>
        </w:rPr>
        <w:t xml:space="preserve">أو أتتكم الساعة . .. فيكشف ما تدعون إليه إن شاء</w:t>
      </w:r>
    </w:p>
    <w:p>
      <w:pPr>
        <w:pStyle w:val="BookText"/>
      </w:pPr>
      <w:r>
        <w:rPr>
          <w:rFonts w:ascii="IRNazanin" w:hAnsi="IRNazanin" w:eastAsia="IRNazanin" w:cs="IRNazanin"/>
          <w:lang w:bidi="fa-IR"/>
          <w:color w:val="111111"/>
          <w:sz w:val="28"/>
          <w:szCs w:val="28"/>
          <w:rtl/>
        </w:rPr>
        <w:t xml:space="preserve">اگر مراد از «الساعة» قيامت باشد، آيه برطرف شدن شدايد قيامت را پس از توجه خالصانه، امرى ممكن، ولى منوط به مشيت خدا، دانسته است.</w:t>
      </w:r>
    </w:p>
    <w:p>
      <w:pPr>
        <w:pStyle w:val="BookText"/>
      </w:pPr>
      <w:r>
        <w:rPr>
          <w:rFonts w:ascii="IRNazanin" w:hAnsi="IRNazanin" w:eastAsia="IRNazanin" w:cs="IRNazanin"/>
          <w:lang w:bidi="fa-IR"/>
          <w:color w:val="111111"/>
          <w:sz w:val="28"/>
          <w:szCs w:val="28"/>
          <w:rtl/>
        </w:rPr>
        <w:t xml:space="preserve">11 - امكان تأخير مرگ با دعاى خالصانه</w:t>
      </w:r>
    </w:p>
    <w:p>
      <w:pPr>
        <w:pStyle w:val="BookText"/>
      </w:pPr>
      <w:r>
        <w:rPr>
          <w:rFonts w:ascii="Amiri" w:hAnsi="Amiri" w:eastAsia="Amiri" w:cs="Amiri"/>
          <w:lang w:bidi="ar-SA"/>
          <w:color w:val="111111"/>
          <w:sz w:val="28"/>
          <w:szCs w:val="28"/>
          <w:rtl/>
        </w:rPr>
        <w:t xml:space="preserve">أو أتتكم الساعة . .. فيكشف ما تدعون إليه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«الساعة» هنگام مرگ و جان كندن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- 10 - 12 - 7</w:t>
      </w:r>
    </w:p>
    <w:p>
      <w:pPr>
        <w:pStyle w:val="BookText"/>
      </w:pPr>
      <w:r>
        <w:rPr>
          <w:rFonts w:ascii="IRNazanin" w:hAnsi="IRNazanin" w:eastAsia="IRNazanin" w:cs="IRNazanin"/>
          <w:lang w:bidi="fa-IR"/>
          <w:color w:val="111111"/>
          <w:sz w:val="28"/>
          <w:szCs w:val="28"/>
          <w:rtl/>
        </w:rPr>
        <w:t xml:space="preserve">7 - نيايش خالصانه به درگاه خدا ، عامل جلب رحمت او و مايه رفع گرفتاريهاست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w:t>
      </w:r>
    </w:p>
    <w:p>
      <w:pPr>
        <w:pStyle w:val="BookText"/>
      </w:pPr>
      <w:r>
        <w:rPr>
          <w:rFonts w:ascii="IRNazanin" w:hAnsi="IRNazanin" w:eastAsia="IRNazanin" w:cs="IRNazanin"/>
          <w:lang w:bidi="fa-IR"/>
          <w:color w:val="111111"/>
          <w:sz w:val="28"/>
          <w:szCs w:val="28"/>
          <w:rtl/>
        </w:rPr>
        <w:t xml:space="preserve">تفريع جمله «لما كشفنا» بر «دعانا» بيانگر برداشت فوق است.</w:t>
      </w:r>
    </w:p>
    <w:p>
      <w:pPr>
        <w:pStyle w:val="Heading3"/>
      </w:pPr>
      <w:bookmarkStart w:id="453" w:name="_Toc43"/>
      <w:r>
        <w:t>10- آثاردعا</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- 20 - 32 - 6</w:t>
      </w:r>
    </w:p>
    <w:p>
      <w:pPr>
        <w:pStyle w:val="BookText"/>
      </w:pPr>
      <w:r>
        <w:rPr>
          <w:rFonts w:ascii="IRNazanin" w:hAnsi="IRNazanin" w:eastAsia="IRNazanin" w:cs="IRNazanin"/>
          <w:lang w:bidi="fa-IR"/>
          <w:color w:val="111111"/>
          <w:sz w:val="28"/>
          <w:szCs w:val="28"/>
          <w:rtl/>
        </w:rPr>
        <w:t xml:space="preserve">6 - تأثير دعا در رشد و تعالى ديگران</w:t>
      </w:r>
    </w:p>
    <w:p>
      <w:pPr>
        <w:pStyle w:val="BookText"/>
      </w:pPr>
      <w:r>
        <w:rPr>
          <w:rFonts w:ascii="Amiri" w:hAnsi="Amiri" w:eastAsia="Amiri" w:cs="Amiri"/>
          <w:lang w:bidi="ar-SA"/>
          <w:color w:val="111111"/>
          <w:sz w:val="28"/>
          <w:szCs w:val="28"/>
          <w:rtl/>
        </w:rPr>
        <w:t xml:space="preserve">و أشركه فى أمرى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6068_69439"/>
    <w:bookmarkEnd w:id="14"/>
    <w:p>
      <w:pPr>
        <w:pStyle w:val="Heading3"/>
      </w:pPr>
      <w:bookmarkStart w:id="454" w:name="_Toc44"/>
      <w:r>
        <w:t>11- آداب دعا</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- 1 - 6 - 3</w:t>
      </w:r>
    </w:p>
    <w:p>
      <w:pPr>
        <w:pStyle w:val="BookText"/>
      </w:pPr>
      <w:r>
        <w:rPr>
          <w:rFonts w:ascii="IRNazanin" w:hAnsi="IRNazanin" w:eastAsia="IRNazanin" w:cs="IRNazanin"/>
          <w:lang w:bidi="fa-IR"/>
          <w:color w:val="111111"/>
          <w:sz w:val="28"/>
          <w:szCs w:val="28"/>
          <w:rtl/>
        </w:rPr>
        <w:t xml:space="preserve">3 - ستايش خدا و اظهار عبوديت به درگاه او از آداب دعاست .</w:t>
      </w:r>
    </w:p>
    <w:p>
      <w:pPr>
        <w:pStyle w:val="BookText"/>
      </w:pPr>
      <w:r>
        <w:rPr>
          <w:rFonts w:ascii="Amiri" w:hAnsi="Amiri" w:eastAsia="Amiri" w:cs="Amiri"/>
          <w:lang w:bidi="ar-SA"/>
          <w:color w:val="111111"/>
          <w:sz w:val="28"/>
          <w:szCs w:val="28"/>
          <w:rtl/>
        </w:rPr>
        <w:t xml:space="preserve">الحمد للّه رب العلمين . .. إهدنا الصرط المستقيم</w:t>
      </w:r>
    </w:p>
    <w:p>
      <w:pPr>
        <w:pStyle w:val="BookText"/>
      </w:pPr>
      <w:r>
        <w:rPr>
          <w:rFonts w:ascii="IRNazanin" w:hAnsi="IRNazanin" w:eastAsia="IRNazanin" w:cs="IRNazanin"/>
          <w:lang w:bidi="fa-IR"/>
          <w:color w:val="111111"/>
          <w:sz w:val="28"/>
          <w:szCs w:val="28"/>
          <w:rtl/>
        </w:rPr>
        <w:t xml:space="preserve">از اينكه دعا به درگاه خدا و درخواست از او (اهدنا الصراط المستقيم)، پس از حمد و ستايش الهى و اظهار عبوديت در پيشگاه وى ذكر شده،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- 2 - 126 - 2</w:t>
      </w:r>
    </w:p>
    <w:p>
      <w:pPr>
        <w:pStyle w:val="BookText"/>
      </w:pPr>
      <w:r>
        <w:rPr>
          <w:rFonts w:ascii="IRNazanin" w:hAnsi="IRNazanin" w:eastAsia="IRNazanin" w:cs="IRNazanin"/>
          <w:lang w:bidi="fa-IR"/>
          <w:color w:val="111111"/>
          <w:sz w:val="28"/>
          <w:szCs w:val="28"/>
          <w:rtl/>
        </w:rPr>
        <w:t xml:space="preserve">2 - التجا به مقام ربوبى خداوند ، از آداب دعا و درخواست نياز ها از درگاه اوست .</w:t>
      </w:r>
    </w:p>
    <w:p>
      <w:pPr>
        <w:pStyle w:val="BookText"/>
      </w:pPr>
      <w:r>
        <w:rPr>
          <w:rFonts w:ascii="Amiri" w:hAnsi="Amiri" w:eastAsia="Amiri" w:cs="Amiri"/>
          <w:lang w:bidi="ar-SA"/>
          <w:color w:val="111111"/>
          <w:sz w:val="28"/>
          <w:szCs w:val="28"/>
          <w:rtl/>
        </w:rPr>
        <w:t xml:space="preserve">رب اجعل هذا بلداً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- 2 - 127 - 6،9،13</w:t>
      </w:r>
    </w:p>
    <w:p>
      <w:pPr>
        <w:pStyle w:val="BookText"/>
      </w:pPr>
      <w:r>
        <w:rPr>
          <w:rFonts w:ascii="IRNazanin" w:hAnsi="IRNazanin" w:eastAsia="IRNazanin" w:cs="IRNazanin"/>
          <w:lang w:bidi="fa-IR"/>
          <w:color w:val="111111"/>
          <w:sz w:val="28"/>
          <w:szCs w:val="28"/>
          <w:rtl/>
        </w:rPr>
        <w:t xml:space="preserve">6 - عمل نيك را در پيشگاه خداوند شايسته ذكر ندانستن ، امرى پسنديده است . *</w:t>
      </w:r>
    </w:p>
    <w:p>
      <w:pPr>
        <w:pStyle w:val="BookText"/>
      </w:pPr>
      <w:r>
        <w:rPr>
          <w:rFonts w:ascii="IRNazanin" w:hAnsi="IRNazanin" w:eastAsia="IRNazanin" w:cs="IRNazanin"/>
          <w:lang w:bidi="fa-IR"/>
          <w:color w:val="111111"/>
          <w:sz w:val="28"/>
          <w:szCs w:val="28"/>
          <w:rtl/>
        </w:rPr>
        <w:t xml:space="preserve">ربنا تقبل منا</w:t>
      </w:r>
    </w:p>
    <w:p>
      <w:pPr>
        <w:pStyle w:val="BookText"/>
      </w:pPr>
      <w:r>
        <w:rPr>
          <w:rFonts w:ascii="IRNazanin" w:hAnsi="IRNazanin" w:eastAsia="IRNazanin" w:cs="IRNazanin"/>
          <w:lang w:bidi="fa-IR"/>
          <w:color w:val="111111"/>
          <w:sz w:val="28"/>
          <w:szCs w:val="28"/>
          <w:rtl/>
        </w:rPr>
        <w:t xml:space="preserve">مفعول «تقبل» (بپذير) ساختن كعبه است. ابراهيم و اسماعيل (ع) با نياوردن مفعول; يعنى، ياد نكردن از عمل نيكشان، اين نكته را بيان مى دارند كه عملشان در پيشگاه خداوند شايسته ذكر نيست.</w:t>
      </w:r>
    </w:p>
    <w:p>
      <w:pPr>
        <w:pStyle w:val="BookText"/>
      </w:pPr>
      <w:r>
        <w:rPr>
          <w:rFonts w:ascii="IRNazanin" w:hAnsi="IRNazanin" w:eastAsia="IRNazanin" w:cs="IRNazanin"/>
          <w:lang w:bidi="fa-IR"/>
          <w:color w:val="111111"/>
          <w:sz w:val="28"/>
          <w:szCs w:val="28"/>
          <w:rtl/>
        </w:rPr>
        <w:t xml:space="preserve">9 - التجا به مقام ربوبى خداوند ، از آداب دعا به درگاه اوست .</w:t>
      </w:r>
    </w:p>
    <w:p>
      <w:pPr>
        <w:pStyle w:val="BookText"/>
      </w:pPr>
      <w:r>
        <w:rPr>
          <w:rFonts w:ascii="IRNazanin" w:hAnsi="IRNazanin" w:eastAsia="IRNazanin" w:cs="IRNazanin"/>
          <w:lang w:bidi="fa-IR"/>
          <w:color w:val="111111"/>
          <w:sz w:val="28"/>
          <w:szCs w:val="28"/>
          <w:rtl/>
        </w:rPr>
        <w:t xml:space="preserve">ربنا تقبل منا</w:t>
      </w:r>
    </w:p>
    <w:p>
      <w:pPr>
        <w:pStyle w:val="BookText"/>
      </w:pPr>
      <w:r>
        <w:rPr>
          <w:rFonts w:ascii="Amiri" w:hAnsi="Amiri" w:eastAsia="Amiri" w:cs="Amiri"/>
          <w:lang w:bidi="ar-SA"/>
          <w:color w:val="111111"/>
          <w:sz w:val="28"/>
          <w:szCs w:val="28"/>
          <w:rtl/>
        </w:rPr>
        <w:t xml:space="preserve">13 - ستايش خداوند ، از آداب دعاست .</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- 2 - 129 - 12</w:t>
      </w:r>
    </w:p>
    <w:p>
      <w:pPr>
        <w:pStyle w:val="BookText"/>
      </w:pPr>
      <w:r>
        <w:rPr>
          <w:rFonts w:ascii="IRNazanin" w:hAnsi="IRNazanin" w:eastAsia="IRNazanin" w:cs="IRNazanin"/>
          <w:lang w:bidi="fa-IR"/>
          <w:color w:val="111111"/>
          <w:sz w:val="28"/>
          <w:szCs w:val="28"/>
          <w:rtl/>
        </w:rPr>
        <w:t xml:space="preserve">12 - ستايش خداوند در پايان دعا ، از آداب دعاست .</w:t>
      </w:r>
    </w:p>
    <w:p>
      <w:pPr>
        <w:pStyle w:val="BookText"/>
      </w:pPr>
      <w:r>
        <w:rPr>
          <w:rFonts w:ascii="Amiri" w:hAnsi="Amiri" w:eastAsia="Amiri" w:cs="Amiri"/>
          <w:lang w:bidi="ar-SA"/>
          <w:color w:val="111111"/>
          <w:sz w:val="28"/>
          <w:szCs w:val="28"/>
          <w:rtl/>
        </w:rPr>
        <w:t xml:space="preserve">ربنا وابعث . .. 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- 2 - 200 - 3</w:t>
      </w:r>
    </w:p>
    <w:p>
      <w:pPr>
        <w:pStyle w:val="BookText"/>
      </w:pPr>
      <w:r>
        <w:rPr>
          <w:rFonts w:ascii="Amiri" w:hAnsi="Amiri" w:eastAsia="Amiri" w:cs="Amiri"/>
          <w:lang w:bidi="ar-SA"/>
          <w:color w:val="111111"/>
          <w:sz w:val="28"/>
          <w:szCs w:val="28"/>
          <w:rtl/>
        </w:rPr>
        <w:t xml:space="preserve">3 - توجّه به ربوبيّت الهى ، از آداب دعا</w:t>
      </w:r>
    </w:p>
    <w:p>
      <w:pPr>
        <w:pStyle w:val="BookText"/>
      </w:pPr>
      <w:r>
        <w:rPr>
          <w:rFonts w:ascii="Amiri" w:hAnsi="Amiri" w:eastAsia="Amiri" w:cs="Amiri"/>
          <w:lang w:bidi="ar-SA"/>
          <w:color w:val="111111"/>
          <w:sz w:val="28"/>
          <w:szCs w:val="28"/>
          <w:rtl/>
        </w:rPr>
        <w:t xml:space="preserve">من يقول ربّنا اتنا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- 2 - 201 - 1،2،3</w:t>
      </w:r>
    </w:p>
    <w:p>
      <w:pPr>
        <w:pStyle w:val="BookText"/>
      </w:pPr>
      <w:r>
        <w:rPr>
          <w:rFonts w:ascii="IRNazanin" w:hAnsi="IRNazanin" w:eastAsia="IRNazanin" w:cs="IRNazanin"/>
          <w:lang w:bidi="fa-IR"/>
          <w:color w:val="111111"/>
          <w:sz w:val="28"/>
          <w:szCs w:val="28"/>
          <w:rtl/>
        </w:rPr>
        <w:t xml:space="preserve">1 - تمجيد آن دسته از مردم كه پس از انجام مناسك حج ، خواهان نيكو هاى دنيا و آخرت و نجات از آتش هستند .</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BookText"/>
      </w:pPr>
      <w:r>
        <w:rPr>
          <w:rFonts w:ascii="Amiri" w:hAnsi="Amiri" w:eastAsia="Amiri" w:cs="Amiri"/>
          <w:lang w:bidi="ar-SA"/>
          <w:color w:val="111111"/>
          <w:sz w:val="28"/>
          <w:szCs w:val="28"/>
          <w:rtl/>
        </w:rPr>
        <w:t xml:space="preserve">2 - درخواست از مقام ربوبيّت خداوندى ، از آداب دعا</w:t>
      </w:r>
    </w:p>
    <w:p>
      <w:pPr>
        <w:pStyle w:val="BookText"/>
      </w:pPr>
      <w:r>
        <w:rPr>
          <w:rFonts w:ascii="Amiri" w:hAnsi="Amiri" w:eastAsia="Amiri" w:cs="Amiri"/>
          <w:lang w:bidi="ar-SA"/>
          <w:color w:val="111111"/>
          <w:sz w:val="28"/>
          <w:szCs w:val="28"/>
          <w:rtl/>
        </w:rPr>
        <w:t xml:space="preserve">ربّنا اتنا</w:t>
      </w:r>
    </w:p>
    <w:p>
      <w:pPr>
        <w:pStyle w:val="BookText"/>
      </w:pPr>
      <w:r>
        <w:rPr>
          <w:rFonts w:ascii="IRNazanin" w:hAnsi="IRNazanin" w:eastAsia="IRNazanin" w:cs="IRNazanin"/>
          <w:lang w:bidi="fa-IR"/>
          <w:color w:val="111111"/>
          <w:sz w:val="28"/>
          <w:szCs w:val="28"/>
          <w:rtl/>
        </w:rPr>
        <w:t xml:space="preserve">3 - تعليم چگونگى دعا و درخواست از خداوند</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- 3 - 8 - 14</w:t>
      </w:r>
    </w:p>
    <w:p>
      <w:pPr>
        <w:pStyle w:val="BookText"/>
      </w:pPr>
      <w:r>
        <w:rPr>
          <w:rFonts w:ascii="IRNazanin" w:hAnsi="IRNazanin" w:eastAsia="IRNazanin" w:cs="IRNazanin"/>
          <w:lang w:bidi="fa-IR"/>
          <w:color w:val="111111"/>
          <w:sz w:val="28"/>
          <w:szCs w:val="28"/>
          <w:rtl/>
        </w:rPr>
        <w:t xml:space="preserve">14 - دعا به هنگام برخوردارى از نعمت هدايت الهى ، براى تداوم بخشيدن به آن ، شيوه راسخين در علم</w:t>
      </w:r>
    </w:p>
    <w:p>
      <w:pPr>
        <w:pStyle w:val="BookText"/>
      </w:pPr>
      <w:r>
        <w:rPr>
          <w:rFonts w:ascii="Amiri" w:hAnsi="Amiri" w:eastAsia="Amiri" w:cs="Amiri"/>
          <w:lang w:bidi="ar-SA"/>
          <w:color w:val="111111"/>
          <w:sz w:val="28"/>
          <w:szCs w:val="28"/>
          <w:rtl/>
        </w:rPr>
        <w:t xml:space="preserve">و الرّاسخون فى العلم . .. ربّنا لا تزغ قلوبنا بعد اذ هديتنا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- 3 - 16 - 5،7،9</w:t>
      </w:r>
    </w:p>
    <w:p>
      <w:pPr>
        <w:pStyle w:val="BookText"/>
      </w:pPr>
      <w:r>
        <w:rPr>
          <w:rFonts w:ascii="Amiri" w:hAnsi="Amiri" w:eastAsia="Amiri" w:cs="Amiri"/>
          <w:lang w:bidi="ar-SA"/>
          <w:color w:val="111111"/>
          <w:sz w:val="28"/>
          <w:szCs w:val="28"/>
          <w:rtl/>
        </w:rPr>
        <w:t xml:space="preserve">5 - اظهار ايمان قبل از دعا ، از آداب طلب غفران و نيايش</w:t>
      </w:r>
    </w:p>
    <w:p>
      <w:pPr>
        <w:pStyle w:val="BookText"/>
      </w:pPr>
      <w:r>
        <w:rPr>
          <w:rFonts w:ascii="IRNazanin" w:hAnsi="IRNazanin" w:eastAsia="IRNazanin" w:cs="IRNazanin"/>
          <w:lang w:bidi="fa-IR"/>
          <w:color w:val="111111"/>
          <w:sz w:val="28"/>
          <w:szCs w:val="28"/>
          <w:rtl/>
        </w:rPr>
        <w:t xml:space="preserve">امنّا فاغفرلنا ذنوبنا و قنا عذاب النار</w:t>
      </w:r>
    </w:p>
    <w:p>
      <w:pPr>
        <w:pStyle w:val="BookText"/>
      </w:pPr>
      <w:r>
        <w:rPr>
          <w:rFonts w:ascii="IRNazanin" w:hAnsi="IRNazanin" w:eastAsia="IRNazanin" w:cs="IRNazanin"/>
          <w:lang w:bidi="fa-IR"/>
          <w:color w:val="111111"/>
          <w:sz w:val="28"/>
          <w:szCs w:val="28"/>
          <w:rtl/>
        </w:rPr>
        <w:t xml:space="preserve">7 - مطلوبيّت دعا و تعميم دادن آن نسبت به همگان</w:t>
      </w:r>
    </w:p>
    <w:p>
      <w:pPr>
        <w:pStyle w:val="BookText"/>
      </w:pPr>
      <w:r>
        <w:rPr>
          <w:rFonts w:ascii="IRNazanin" w:hAnsi="IRNazanin" w:eastAsia="IRNazanin" w:cs="IRNazanin"/>
          <w:lang w:bidi="fa-IR"/>
          <w:color w:val="111111"/>
          <w:sz w:val="28"/>
          <w:szCs w:val="28"/>
          <w:rtl/>
        </w:rPr>
        <w:t xml:space="preserve">ربّنا . .. فاغفرلنا</w:t>
      </w:r>
    </w:p>
    <w:p>
      <w:pPr>
        <w:pStyle w:val="BookText"/>
      </w:pPr>
      <w:r>
        <w:rPr>
          <w:rFonts w:ascii="Amiri" w:hAnsi="Amiri" w:eastAsia="Amiri" w:cs="Amiri"/>
          <w:lang w:bidi="ar-SA"/>
          <w:color w:val="111111"/>
          <w:sz w:val="28"/>
          <w:szCs w:val="28"/>
          <w:rtl/>
        </w:rPr>
        <w:t xml:space="preserve">9 - درخواست از مقام ربوبيّت حق و عدم اتّكاى به عمل صالح خويش ، ادب دعا</w:t>
      </w:r>
    </w:p>
    <w:p>
      <w:pPr>
        <w:pStyle w:val="BookText"/>
      </w:pPr>
      <w:r>
        <w:rPr>
          <w:rFonts w:ascii="Amiri" w:hAnsi="Amiri" w:eastAsia="Amiri" w:cs="Amiri"/>
          <w:lang w:bidi="ar-SA"/>
          <w:color w:val="111111"/>
          <w:sz w:val="28"/>
          <w:szCs w:val="28"/>
          <w:rtl/>
        </w:rPr>
        <w:t xml:space="preserve">ربّنا انّنا امنّا</w:t>
      </w:r>
    </w:p>
    <w:p>
      <w:pPr>
        <w:pStyle w:val="BookText"/>
      </w:pPr>
      <w:r>
        <w:rPr>
          <w:rFonts w:ascii="IRNazanin" w:hAnsi="IRNazanin" w:eastAsia="IRNazanin" w:cs="IRNazanin"/>
          <w:lang w:bidi="fa-IR"/>
          <w:color w:val="111111"/>
          <w:sz w:val="28"/>
          <w:szCs w:val="28"/>
          <w:rtl/>
        </w:rPr>
        <w:t xml:space="preserve">همواره در قرآن، ايمان و عمل صالح با هم ذكر مى شود; ولى در اينجا چون مقام دعاست، گوينده على رغم دارا بودن عمل صالح «تقوا»، يادى از آن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- 3 - 17 - 4،5</w:t>
      </w:r>
    </w:p>
    <w:p>
      <w:pPr>
        <w:pStyle w:val="BookText"/>
      </w:pPr>
      <w:r>
        <w:rPr>
          <w:rFonts w:ascii="IRNazanin" w:hAnsi="IRNazanin" w:eastAsia="IRNazanin" w:cs="IRNazanin"/>
          <w:lang w:bidi="fa-IR"/>
          <w:color w:val="111111"/>
          <w:sz w:val="28"/>
          <w:szCs w:val="28"/>
          <w:rtl/>
        </w:rPr>
        <w:t xml:space="preserve">4 - سحرگاهان ، مناسبترين زمان براى استغفار و طلب آمرزش از درگاه خداوند</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5 - مزيّت و برترى بعضى از زمان ها ، براى دعا و استجابت</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- 3 - 35 - 9،15،17</w:t>
      </w:r>
    </w:p>
    <w:p>
      <w:pPr>
        <w:pStyle w:val="BookText"/>
      </w:pPr>
      <w:r>
        <w:rPr>
          <w:rFonts w:ascii="Amiri" w:hAnsi="Amiri" w:eastAsia="Amiri" w:cs="Amiri"/>
          <w:lang w:bidi="ar-SA"/>
          <w:color w:val="111111"/>
          <w:sz w:val="28"/>
          <w:szCs w:val="28"/>
          <w:rtl/>
        </w:rPr>
        <w:t xml:space="preserve">9 - درخواست از مقام ربوبيّت خدا ، ادب دعا</w:t>
      </w:r>
    </w:p>
    <w:p>
      <w:pPr>
        <w:pStyle w:val="BookText"/>
      </w:pPr>
      <w:r>
        <w:rPr>
          <w:rFonts w:ascii="Amiri" w:hAnsi="Amiri" w:eastAsia="Amiri" w:cs="Amiri"/>
          <w:lang w:bidi="ar-SA"/>
          <w:color w:val="111111"/>
          <w:sz w:val="28"/>
          <w:szCs w:val="28"/>
          <w:rtl/>
        </w:rPr>
        <w:t xml:space="preserve">ربّ انّى نذرت لك</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اقرار به شنوايى و علم گسترده الهى ، ادب دعا</w:t>
      </w:r>
    </w:p>
    <w:p>
      <w:pPr>
        <w:pStyle w:val="BookText"/>
      </w:pPr>
      <w:r>
        <w:rPr>
          <w:rFonts w:ascii="Amiri" w:hAnsi="Amiri" w:eastAsia="Amiri" w:cs="Amiri"/>
          <w:lang w:bidi="ar-SA"/>
          <w:color w:val="111111"/>
          <w:sz w:val="28"/>
          <w:szCs w:val="28"/>
          <w:rtl/>
        </w:rPr>
        <w:t xml:space="preserve">ربّ . .. انّك انت السميع العليم</w:t>
      </w:r>
    </w:p>
    <w:p>
      <w:pPr>
        <w:pStyle w:val="BookText"/>
      </w:pPr>
      <w:r>
        <w:rPr>
          <w:rFonts w:ascii="IRNazanin" w:hAnsi="IRNazanin" w:eastAsia="IRNazanin" w:cs="IRNazanin"/>
          <w:lang w:bidi="fa-IR"/>
          <w:color w:val="111111"/>
          <w:sz w:val="28"/>
          <w:szCs w:val="28"/>
          <w:rtl/>
        </w:rPr>
        <w:t xml:space="preserve">17 - احساس حضور در پيشگاه پروردگار شنوا و دانا ، ادب دعا</w:t>
      </w:r>
    </w:p>
    <w:p>
      <w:pPr>
        <w:pStyle w:val="BookText"/>
      </w:pPr>
      <w:r>
        <w:rPr>
          <w:rFonts w:ascii="Amiri" w:hAnsi="Amiri" w:eastAsia="Amiri" w:cs="Amiri"/>
          <w:lang w:bidi="ar-SA"/>
          <w:color w:val="111111"/>
          <w:sz w:val="28"/>
          <w:szCs w:val="28"/>
          <w:rtl/>
        </w:rPr>
        <w:t xml:space="preserve">ربّ . .. فتقبّل منّى انّك انت السميع العليم</w:t>
      </w:r>
    </w:p>
    <w:p>
      <w:pPr>
        <w:pStyle w:val="BookText"/>
      </w:pPr>
      <w:r>
        <w:rPr>
          <w:rFonts w:ascii="Amiri" w:hAnsi="Amiri" w:eastAsia="Amiri" w:cs="Amiri"/>
          <w:lang w:bidi="ar-SA"/>
          <w:color w:val="111111"/>
          <w:sz w:val="28"/>
          <w:szCs w:val="28"/>
          <w:rtl/>
        </w:rPr>
        <w:t xml:space="preserve">«احساس حضور»، از ضماير خطاب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- 3 - 38 - 7</w:t>
      </w:r>
    </w:p>
    <w:p>
      <w:pPr>
        <w:pStyle w:val="BookText"/>
      </w:pPr>
      <w:r>
        <w:rPr>
          <w:rFonts w:ascii="Amiri" w:hAnsi="Amiri" w:eastAsia="Amiri" w:cs="Amiri"/>
          <w:lang w:bidi="ar-SA"/>
          <w:color w:val="111111"/>
          <w:sz w:val="28"/>
          <w:szCs w:val="28"/>
          <w:rtl/>
        </w:rPr>
        <w:t xml:space="preserve">7 - درخواست از مقام « ربوبيت » خدا ، ادب دعا</w:t>
      </w:r>
    </w:p>
    <w:p>
      <w:pPr>
        <w:pStyle w:val="BookText"/>
      </w:pPr>
      <w:r>
        <w:rPr>
          <w:rFonts w:ascii="Amiri" w:hAnsi="Amiri" w:eastAsia="Amiri" w:cs="Amiri"/>
          <w:lang w:bidi="ar-SA"/>
          <w:color w:val="111111"/>
          <w:sz w:val="28"/>
          <w:szCs w:val="28"/>
          <w:rtl/>
        </w:rPr>
        <w:t xml:space="preserve">قال ربّ هب 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- 3 - 41 - 2</w:t>
      </w:r>
    </w:p>
    <w:p>
      <w:pPr>
        <w:pStyle w:val="BookText"/>
      </w:pPr>
      <w:r>
        <w:rPr>
          <w:rFonts w:ascii="IRNazanin" w:hAnsi="IRNazanin" w:eastAsia="IRNazanin" w:cs="IRNazanin"/>
          <w:lang w:bidi="fa-IR"/>
          <w:color w:val="111111"/>
          <w:sz w:val="28"/>
          <w:szCs w:val="28"/>
          <w:rtl/>
        </w:rPr>
        <w:t xml:space="preserve">2 - توجّه زكريا به ربوبيّت خدا ، در هنگام دعا</w:t>
      </w:r>
    </w:p>
    <w:p>
      <w:pPr>
        <w:pStyle w:val="BookText"/>
      </w:pPr>
      <w:r>
        <w:rPr>
          <w:rFonts w:ascii="Amiri" w:hAnsi="Amiri" w:eastAsia="Amiri" w:cs="Amiri"/>
          <w:lang w:bidi="ar-SA"/>
          <w:color w:val="111111"/>
          <w:sz w:val="28"/>
          <w:szCs w:val="28"/>
          <w:rtl/>
        </w:rPr>
        <w:t xml:space="preserve">قال ربّ اجعل لى 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- 3 - 53 - 2</w:t>
      </w:r>
    </w:p>
    <w:p>
      <w:pPr>
        <w:pStyle w:val="BookText"/>
      </w:pPr>
      <w:r>
        <w:rPr>
          <w:rFonts w:ascii="Amiri" w:hAnsi="Amiri" w:eastAsia="Amiri" w:cs="Amiri"/>
          <w:lang w:bidi="ar-SA"/>
          <w:color w:val="111111"/>
          <w:sz w:val="28"/>
          <w:szCs w:val="28"/>
          <w:rtl/>
        </w:rPr>
        <w:t xml:space="preserve">2 - تمسك به ربوبيت خدا ، ادب دعا و نيايش</w:t>
      </w:r>
    </w:p>
    <w:p>
      <w:pPr>
        <w:pStyle w:val="BookText"/>
      </w:pPr>
      <w:r>
        <w:rPr>
          <w:rFonts w:ascii="IRNazanin" w:hAnsi="IRNazanin" w:eastAsia="IRNazanin" w:cs="IRNazanin"/>
          <w:lang w:bidi="fa-IR"/>
          <w:color w:val="111111"/>
          <w:sz w:val="28"/>
          <w:szCs w:val="28"/>
          <w:rtl/>
        </w:rPr>
        <w:t xml:space="preserve">ربّنا امنا بما انزلت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- 3 - 61 - 22</w:t>
      </w:r>
    </w:p>
    <w:p>
      <w:pPr>
        <w:pStyle w:val="BookText"/>
      </w:pPr>
      <w:r>
        <w:rPr>
          <w:rFonts w:ascii="Amiri" w:hAnsi="Amiri" w:eastAsia="Amiri" w:cs="Amiri"/>
          <w:lang w:bidi="ar-SA"/>
          <w:color w:val="111111"/>
          <w:sz w:val="28"/>
          <w:szCs w:val="28"/>
          <w:rtl/>
        </w:rPr>
        <w:t xml:space="preserve">22 - ابتهال در دعا ، باز كردن و بالا بردن دست ها و ساعد ها به سوى آسمان است .</w:t>
      </w:r>
    </w:p>
    <w:p>
      <w:pPr>
        <w:pStyle w:val="BookText"/>
      </w:pPr>
      <w:r>
        <w:rPr>
          <w:rFonts w:ascii="IRNazanin" w:hAnsi="IRNazanin" w:eastAsia="IRNazanin" w:cs="IRNazanin"/>
          <w:lang w:bidi="fa-IR"/>
          <w:color w:val="111111"/>
          <w:sz w:val="28"/>
          <w:szCs w:val="28"/>
          <w:rtl/>
        </w:rPr>
        <w:t xml:space="preserve">ثم نبتهل</w:t>
      </w:r>
    </w:p>
    <w:p>
      <w:pPr>
        <w:pStyle w:val="BookText"/>
      </w:pPr>
      <w:r>
        <w:rPr>
          <w:rFonts w:ascii="Amiri" w:hAnsi="Amiri" w:eastAsia="Amiri" w:cs="Amiri"/>
          <w:lang w:bidi="ar-SA"/>
          <w:color w:val="111111"/>
          <w:sz w:val="28"/>
          <w:szCs w:val="28"/>
          <w:rtl/>
        </w:rPr>
        <w:t xml:space="preserve">امام صادق (ع): . .. و الابتهال تبسط يديك و ذراعيك الى السّماء.</w:t>
      </w:r>
    </w:p>
    <w:p>
      <w:pPr>
        <w:pStyle w:val="BookText"/>
      </w:pPr>
      <w:r>
        <w:rPr>
          <w:rFonts w:ascii="Amiri" w:hAnsi="Amiri" w:eastAsia="Amiri" w:cs="Amiri"/>
          <w:lang w:bidi="ar-SA"/>
          <w:color w:val="111111"/>
          <w:sz w:val="28"/>
          <w:szCs w:val="28"/>
          <w:rtl/>
        </w:rPr>
        <w:t xml:space="preserve">كافى، ج 2، ص 480، ح 4 ; نورالثقلين، ج 1، ص 350، ح 171.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- 3 - 193 - 13،18</w:t>
      </w:r>
    </w:p>
    <w:p>
      <w:pPr>
        <w:pStyle w:val="BookText"/>
      </w:pPr>
      <w:r>
        <w:rPr>
          <w:rFonts w:ascii="Amiri" w:hAnsi="Amiri" w:eastAsia="Amiri" w:cs="Amiri"/>
          <w:lang w:bidi="ar-SA"/>
          <w:color w:val="111111"/>
          <w:sz w:val="28"/>
          <w:szCs w:val="28"/>
          <w:rtl/>
        </w:rPr>
        <w:t xml:space="preserve">13 - توجّه به ربوبيّت خداوند ، از آداب دعا</w:t>
      </w:r>
    </w:p>
    <w:p>
      <w:pPr>
        <w:pStyle w:val="BookText"/>
      </w:pPr>
      <w:r>
        <w:rPr>
          <w:rFonts w:ascii="Amiri" w:hAnsi="Amiri" w:eastAsia="Amiri" w:cs="Amiri"/>
          <w:lang w:bidi="ar-SA"/>
          <w:color w:val="111111"/>
          <w:sz w:val="28"/>
          <w:szCs w:val="28"/>
          <w:rtl/>
        </w:rPr>
        <w:t xml:space="preserve">ربّنا انّنا . .. ربّنا فاغفرلنا</w:t>
      </w:r>
    </w:p>
    <w:p>
      <w:pPr>
        <w:pStyle w:val="BookText"/>
      </w:pPr>
      <w:r>
        <w:rPr>
          <w:rFonts w:ascii="Amiri" w:hAnsi="Amiri" w:eastAsia="Amiri" w:cs="Amiri"/>
          <w:lang w:bidi="ar-SA"/>
          <w:color w:val="111111"/>
          <w:sz w:val="28"/>
          <w:szCs w:val="28"/>
          <w:rtl/>
        </w:rPr>
        <w:t xml:space="preserve">18 - شريك ساختن همكيشان در دعا ، از آداب آن</w:t>
      </w:r>
    </w:p>
    <w:p>
      <w:pPr>
        <w:pStyle w:val="BookText"/>
      </w:pPr>
      <w:r>
        <w:rPr>
          <w:rFonts w:ascii="Amiri" w:hAnsi="Amiri" w:eastAsia="Amiri" w:cs="Amiri"/>
          <w:lang w:bidi="ar-SA"/>
          <w:color w:val="111111"/>
          <w:sz w:val="28"/>
          <w:szCs w:val="28"/>
          <w:rtl/>
        </w:rPr>
        <w:t xml:space="preserve">ربّنا انّنا سمعنا . .. فامنّا ربّنا فاغفرلنا ... و كفّر عنّا ... و توفّنا مع الا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- 4 - 32 - 18</w:t>
      </w:r>
    </w:p>
    <w:p>
      <w:pPr>
        <w:pStyle w:val="BookText"/>
      </w:pPr>
      <w:r>
        <w:rPr>
          <w:rFonts w:ascii="Amiri" w:hAnsi="Amiri" w:eastAsia="Amiri" w:cs="Amiri"/>
          <w:lang w:bidi="ar-SA"/>
          <w:color w:val="111111"/>
          <w:sz w:val="28"/>
          <w:szCs w:val="28"/>
          <w:rtl/>
        </w:rPr>
        <w:t xml:space="preserve">18 - لزوم اميدوارى به فضل خداوند در دعا و تقاضا از او</w:t>
      </w:r>
    </w:p>
    <w:p>
      <w:pPr>
        <w:pStyle w:val="BookText"/>
      </w:pPr>
      <w:r>
        <w:rPr>
          <w:rFonts w:ascii="IRNazanin" w:hAnsi="IRNazanin" w:eastAsia="IRNazanin" w:cs="IRNazanin"/>
          <w:lang w:bidi="fa-IR"/>
          <w:color w:val="111111"/>
          <w:sz w:val="28"/>
          <w:szCs w:val="28"/>
          <w:rtl/>
        </w:rPr>
        <w:t xml:space="preserve">و سئلوا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- 4 - 75 - 17</w:t>
      </w:r>
    </w:p>
    <w:p>
      <w:pPr>
        <w:pStyle w:val="BookText"/>
      </w:pPr>
      <w:r>
        <w:rPr>
          <w:rFonts w:ascii="Amiri" w:hAnsi="Amiri" w:eastAsia="Amiri" w:cs="Amiri"/>
          <w:lang w:bidi="ar-SA"/>
          <w:color w:val="111111"/>
          <w:sz w:val="28"/>
          <w:szCs w:val="28"/>
          <w:rtl/>
        </w:rPr>
        <w:t xml:space="preserve">17 - توجه به ربوبيّت خدا ، از آداب دعا</w:t>
      </w:r>
    </w:p>
    <w:p>
      <w:pPr>
        <w:pStyle w:val="BookText"/>
      </w:pPr>
      <w:r>
        <w:rPr>
          <w:rFonts w:ascii="Amiri" w:hAnsi="Amiri" w:eastAsia="Amiri" w:cs="Amiri"/>
          <w:lang w:bidi="ar-SA"/>
          <w:color w:val="111111"/>
          <w:sz w:val="28"/>
          <w:szCs w:val="28"/>
          <w:rtl/>
        </w:rPr>
        <w:t xml:space="preserve">ربّنا اخرجنا . .. و اجعل لنا من لدنك وليّاً و اجعل لنا من لدنك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- 5 - 83 - 14</w:t>
      </w:r>
    </w:p>
    <w:p>
      <w:pPr>
        <w:pStyle w:val="BookText"/>
      </w:pPr>
      <w:r>
        <w:rPr>
          <w:rFonts w:ascii="Amiri" w:hAnsi="Amiri" w:eastAsia="Amiri" w:cs="Amiri"/>
          <w:lang w:bidi="ar-SA"/>
          <w:color w:val="111111"/>
          <w:sz w:val="28"/>
          <w:szCs w:val="28"/>
          <w:rtl/>
        </w:rPr>
        <w:t xml:space="preserve">14 - توجه به ربوبيت خداوند از آداب دعا و نيايش</w:t>
      </w:r>
    </w:p>
    <w:p>
      <w:pPr>
        <w:pStyle w:val="BookText"/>
      </w:pPr>
      <w:r>
        <w:rPr>
          <w:rFonts w:ascii="Amiri" w:hAnsi="Amiri" w:eastAsia="Amiri" w:cs="Amiri"/>
          <w:lang w:bidi="ar-SA"/>
          <w:color w:val="111111"/>
          <w:sz w:val="28"/>
          <w:szCs w:val="28"/>
          <w:rtl/>
        </w:rPr>
        <w:t xml:space="preserve">ربنا ءامنا فاكتبنا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- 5 - 114 - 4</w:t>
      </w:r>
    </w:p>
    <w:p>
      <w:pPr>
        <w:pStyle w:val="BookText"/>
      </w:pPr>
      <w:r>
        <w:rPr>
          <w:rFonts w:ascii="Amiri" w:hAnsi="Amiri" w:eastAsia="Amiri" w:cs="Amiri"/>
          <w:lang w:bidi="ar-SA"/>
          <w:color w:val="111111"/>
          <w:sz w:val="28"/>
          <w:szCs w:val="28"/>
          <w:rtl/>
        </w:rPr>
        <w:t xml:space="preserve">4 - درخواست از مقام الوهيت و ربوبيت خداوند از آداب دعا و مؤثر در استجابت آن</w:t>
      </w:r>
    </w:p>
    <w:p>
      <w:pPr>
        <w:pStyle w:val="BookText"/>
      </w:pPr>
      <w:r>
        <w:rPr>
          <w:rFonts w:ascii="Amiri" w:hAnsi="Amiri" w:eastAsia="Amiri" w:cs="Amiri"/>
          <w:lang w:bidi="ar-SA"/>
          <w:color w:val="111111"/>
          <w:sz w:val="28"/>
          <w:szCs w:val="28"/>
          <w:rtl/>
        </w:rPr>
        <w:t xml:space="preserve">قال عيسى ابن مريم اللّهم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- 7 - 55 - 3،4،5،8</w:t>
      </w:r>
    </w:p>
    <w:p>
      <w:pPr>
        <w:pStyle w:val="BookText"/>
      </w:pPr>
      <w:r>
        <w:rPr>
          <w:rFonts w:ascii="IRNazanin" w:hAnsi="IRNazanin" w:eastAsia="IRNazanin" w:cs="IRNazanin"/>
          <w:lang w:bidi="fa-IR"/>
          <w:color w:val="111111"/>
          <w:sz w:val="28"/>
          <w:szCs w:val="28"/>
          <w:rtl/>
        </w:rPr>
        <w:t xml:space="preserve">3 - لزوم تضرع ( احساس ذلت و كوچكى ) در دعا به درگاه خداوند</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IRNazanin" w:hAnsi="IRNazanin" w:eastAsia="IRNazanin" w:cs="IRNazanin"/>
          <w:lang w:bidi="fa-IR"/>
          <w:color w:val="111111"/>
          <w:sz w:val="28"/>
          <w:szCs w:val="28"/>
          <w:rtl/>
        </w:rPr>
        <w:t xml:space="preserve">«تضرع» (تذلل و اظهار كوچكى) مصدر است و در آيه به معناى اسم فاعل و حال براى فاعل «ادعوا» مى باشد ; يعنى: ادعوا ربكم متضرعين.</w:t>
      </w:r>
    </w:p>
    <w:p>
      <w:pPr>
        <w:pStyle w:val="BookText"/>
      </w:pPr>
      <w:r>
        <w:rPr>
          <w:rFonts w:ascii="IRNazanin" w:hAnsi="IRNazanin" w:eastAsia="IRNazanin" w:cs="IRNazanin"/>
          <w:lang w:bidi="fa-IR"/>
          <w:color w:val="111111"/>
          <w:sz w:val="28"/>
          <w:szCs w:val="28"/>
          <w:rtl/>
        </w:rPr>
        <w:t xml:space="preserve">4 - دعا در نهان ، توصيه خداوند به بندگان</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Amiri" w:hAnsi="Amiri" w:eastAsia="Amiri" w:cs="Amiri"/>
          <w:lang w:bidi="ar-SA"/>
          <w:color w:val="111111"/>
          <w:sz w:val="28"/>
          <w:szCs w:val="28"/>
          <w:rtl/>
        </w:rPr>
        <w:t xml:space="preserve">«خفية» (نهان كردن) مصدر است و در آيه به معناى اسم فاعل و حال براى فاعل «ادعوا» مى باشد ; يعنى: ادعوا ربكم مخفين دعاءكم.</w:t>
      </w:r>
    </w:p>
    <w:p>
      <w:pPr>
        <w:pStyle w:val="BookText"/>
      </w:pPr>
      <w:r>
        <w:rPr>
          <w:rFonts w:ascii="IRNazanin" w:hAnsi="IRNazanin" w:eastAsia="IRNazanin" w:cs="IRNazanin"/>
          <w:lang w:bidi="fa-IR"/>
          <w:color w:val="111111"/>
          <w:sz w:val="28"/>
          <w:szCs w:val="28"/>
          <w:rtl/>
        </w:rPr>
        <w:t xml:space="preserve">5 - لزوم اخلاص در دعا</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IRNazanin" w:hAnsi="IRNazanin" w:eastAsia="IRNazanin" w:cs="IRNazanin"/>
          <w:lang w:bidi="fa-IR"/>
          <w:color w:val="111111"/>
          <w:sz w:val="28"/>
          <w:szCs w:val="28"/>
          <w:rtl/>
        </w:rPr>
        <w:t xml:space="preserve">ترغيب به نهان ساختن دعاها مى تواند براى پيشگيرى از نفوذ ريا در دعا باشد.</w:t>
      </w:r>
    </w:p>
    <w:p>
      <w:pPr>
        <w:pStyle w:val="BookText"/>
      </w:pPr>
      <w:r>
        <w:rPr>
          <w:rFonts w:ascii="IRNazanin" w:hAnsi="IRNazanin" w:eastAsia="IRNazanin" w:cs="IRNazanin"/>
          <w:lang w:bidi="fa-IR"/>
          <w:color w:val="111111"/>
          <w:sz w:val="28"/>
          <w:szCs w:val="28"/>
          <w:rtl/>
        </w:rPr>
        <w:t xml:space="preserve">8 - علنى ساختن دعا و نداشتن تضرع در آن ، تجاوز از آداب دعا به درگاه خداست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ادعوا ربكم تضرعاً و خفية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- 7 - 56 - 5</w:t>
      </w:r>
    </w:p>
    <w:p>
      <w:pPr>
        <w:pStyle w:val="BookText"/>
      </w:pPr>
      <w:r>
        <w:rPr>
          <w:rFonts w:ascii="IRNazanin" w:hAnsi="IRNazanin" w:eastAsia="IRNazanin" w:cs="IRNazanin"/>
          <w:lang w:bidi="fa-IR"/>
          <w:color w:val="111111"/>
          <w:sz w:val="28"/>
          <w:szCs w:val="28"/>
          <w:rtl/>
        </w:rPr>
        <w:t xml:space="preserve">5 - هراس از مقام ربوبى خدا و نقمت او و اميد داشتن به رحمت وى ، از آداب دعا و نيايش به درگاه خداوند است .</w:t>
      </w:r>
    </w:p>
    <w:p>
      <w:pPr>
        <w:pStyle w:val="BookText"/>
      </w:pPr>
      <w:r>
        <w:rPr>
          <w:rFonts w:ascii="Amiri" w:hAnsi="Amiri" w:eastAsia="Amiri" w:cs="Amiri"/>
          <w:lang w:bidi="ar-SA"/>
          <w:color w:val="111111"/>
          <w:sz w:val="28"/>
          <w:szCs w:val="28"/>
          <w:rtl/>
        </w:rPr>
        <w:t xml:space="preserve">و ادعوه خوفاً و طمعاً</w:t>
      </w:r>
    </w:p>
    <w:p>
      <w:pPr>
        <w:pStyle w:val="BookText"/>
      </w:pPr>
      <w:r>
        <w:rPr>
          <w:rFonts w:ascii="Amiri" w:hAnsi="Amiri" w:eastAsia="Amiri" w:cs="Amiri"/>
          <w:lang w:bidi="ar-SA"/>
          <w:color w:val="111111"/>
          <w:sz w:val="28"/>
          <w:szCs w:val="28"/>
          <w:rtl/>
        </w:rPr>
        <w:t xml:space="preserve">هر يك از «خوفاً» و «طمعاً» مصدرى است به معناى اسم فاعل و حال براى فاعل «ادعوه» مى باشد. يعنى «ادعوه خائفين و طامعين». متعلق «طمعاً» به قرينه فراز بعد رحمت خداست و در مقابل، متعلق «خوفاً» نقمت خدا و دورى از رحمت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- 7 - 126 - 15</w:t>
      </w:r>
    </w:p>
    <w:p>
      <w:pPr>
        <w:pStyle w:val="BookText"/>
      </w:pPr>
      <w:r>
        <w:rPr>
          <w:rFonts w:ascii="IRNazanin" w:hAnsi="IRNazanin" w:eastAsia="IRNazanin" w:cs="IRNazanin"/>
          <w:lang w:bidi="fa-IR"/>
          <w:color w:val="111111"/>
          <w:sz w:val="28"/>
          <w:szCs w:val="28"/>
          <w:rtl/>
        </w:rPr>
        <w:t xml:space="preserve">15 - توسل به ربوبيت خداوند از آداب دعا به درگاه اوست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- 7 - 151 - 6،10</w:t>
      </w:r>
    </w:p>
    <w:p>
      <w:pPr>
        <w:pStyle w:val="BookText"/>
      </w:pPr>
      <w:r>
        <w:rPr>
          <w:rFonts w:ascii="IRNazanin" w:hAnsi="IRNazanin" w:eastAsia="IRNazanin" w:cs="IRNazanin"/>
          <w:lang w:bidi="fa-IR"/>
          <w:color w:val="111111"/>
          <w:sz w:val="28"/>
          <w:szCs w:val="28"/>
          <w:rtl/>
        </w:rPr>
        <w:t xml:space="preserve">6 - توجه و تمسك به ربوبيت خداوند ، از آداب دعا به درگاه اوست .</w:t>
      </w:r>
    </w:p>
    <w:p>
      <w:pPr>
        <w:pStyle w:val="BookText"/>
      </w:pPr>
      <w:r>
        <w:rPr>
          <w:rFonts w:ascii="IRNazanin" w:hAnsi="IRNazanin" w:eastAsia="IRNazanin" w:cs="IRNazanin"/>
          <w:lang w:bidi="fa-IR"/>
          <w:color w:val="111111"/>
          <w:sz w:val="28"/>
          <w:szCs w:val="28"/>
          <w:rtl/>
        </w:rPr>
        <w:t xml:space="preserve">قال رب</w:t>
      </w:r>
    </w:p>
    <w:p>
      <w:pPr>
        <w:pStyle w:val="BookText"/>
      </w:pPr>
      <w:r>
        <w:rPr>
          <w:rFonts w:ascii="IRNazanin" w:hAnsi="IRNazanin" w:eastAsia="IRNazanin" w:cs="IRNazanin"/>
          <w:lang w:bidi="fa-IR"/>
          <w:color w:val="111111"/>
          <w:sz w:val="28"/>
          <w:szCs w:val="28"/>
          <w:rtl/>
        </w:rPr>
        <w:t xml:space="preserve">10 - بيان « أرحم الراحمين » بودن خدا پس از درخواست آمرزش و رحمت ، از آداب دعا به درگاه ربوبى است .</w:t>
      </w:r>
    </w:p>
    <w:p>
      <w:pPr>
        <w:pStyle w:val="BookText"/>
      </w:pPr>
      <w:r>
        <w:rPr>
          <w:rFonts w:ascii="Amiri" w:hAnsi="Amiri" w:eastAsia="Amiri" w:cs="Amiri"/>
          <w:lang w:bidi="ar-SA"/>
          <w:color w:val="111111"/>
          <w:sz w:val="28"/>
          <w:szCs w:val="28"/>
          <w:rtl/>
        </w:rPr>
        <w:t xml:space="preserve">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- 10 - 86 - 8</w:t>
      </w:r>
    </w:p>
    <w:p>
      <w:pPr>
        <w:pStyle w:val="BookText"/>
      </w:pPr>
      <w:r>
        <w:rPr>
          <w:rFonts w:ascii="Amiri" w:hAnsi="Amiri" w:eastAsia="Amiri" w:cs="Amiri"/>
          <w:lang w:bidi="ar-SA"/>
          <w:color w:val="111111"/>
          <w:sz w:val="28"/>
          <w:szCs w:val="28"/>
          <w:rtl/>
        </w:rPr>
        <w:t xml:space="preserve">8 - بنى اسرائيل ، در دعاى خود به صفت رحمت خداوند متوسل شدند .</w:t>
      </w:r>
    </w:p>
    <w:p>
      <w:pPr>
        <w:pStyle w:val="BookText"/>
      </w:pPr>
      <w:r>
        <w:rPr>
          <w:rFonts w:ascii="Amiri" w:hAnsi="Amiri" w:eastAsia="Amiri" w:cs="Amiri"/>
          <w:lang w:bidi="ar-SA"/>
          <w:color w:val="111111"/>
          <w:sz w:val="28"/>
          <w:szCs w:val="28"/>
          <w:rtl/>
        </w:rPr>
        <w:t xml:space="preserve">و نجنا برحمتك من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w:t>
      </w:r>
    </w:p>
    <w:p>
      <w:pPr>
        <w:pStyle w:val="BookText"/>
      </w:pPr>
      <w:r>
        <w:rPr>
          <w:rFonts w:ascii="Amiri" w:hAnsi="Amiri" w:eastAsia="Amiri" w:cs="Amiri"/>
          <w:lang w:bidi="ar-SA"/>
          <w:color w:val="111111"/>
          <w:sz w:val="28"/>
          <w:szCs w:val="28"/>
          <w:rtl/>
        </w:rPr>
        <w:t xml:space="preserve">1 - اظهار خضوع و تذلل همراه توسل به ربوبيت خداوند و اعتراف مكرر به آن ، از آداب دعاست .</w:t>
      </w:r>
    </w:p>
    <w:p>
      <w:pPr>
        <w:pStyle w:val="BookText"/>
      </w:pPr>
      <w:r>
        <w:rPr>
          <w:rFonts w:ascii="Amiri" w:hAnsi="Amiri" w:eastAsia="Amiri" w:cs="Amiri"/>
          <w:lang w:bidi="ar-SA"/>
          <w:color w:val="111111"/>
          <w:sz w:val="28"/>
          <w:szCs w:val="28"/>
          <w:rtl/>
        </w:rPr>
        <w:t xml:space="preserve">و قال موسى ربنا . .. ربنا ليضلوا ... ربنا اطمس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- 11 - 45 - 2</w:t>
      </w:r>
    </w:p>
    <w:p>
      <w:pPr>
        <w:pStyle w:val="BookText"/>
      </w:pPr>
      <w:r>
        <w:rPr>
          <w:rFonts w:ascii="IRNazanin" w:hAnsi="IRNazanin" w:eastAsia="IRNazanin" w:cs="IRNazanin"/>
          <w:lang w:bidi="fa-IR"/>
          <w:color w:val="111111"/>
          <w:sz w:val="28"/>
          <w:szCs w:val="28"/>
          <w:rtl/>
        </w:rPr>
        <w:t xml:space="preserve">2- التجا به مقام ربوبى ، از آداب دعاست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نادى نوح ربه فقال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- 11 - 47 - 3</w:t>
      </w:r>
    </w:p>
    <w:p>
      <w:pPr>
        <w:pStyle w:val="BookText"/>
      </w:pPr>
      <w:r>
        <w:rPr>
          <w:rFonts w:ascii="Amiri" w:hAnsi="Amiri" w:eastAsia="Amiri" w:cs="Amiri"/>
          <w:lang w:bidi="ar-SA"/>
          <w:color w:val="111111"/>
          <w:sz w:val="28"/>
          <w:szCs w:val="28"/>
          <w:rtl/>
        </w:rPr>
        <w:t xml:space="preserve">3- تمسك و توسل به ربوبيت خداوند ، از آداب دعاست .</w:t>
      </w:r>
    </w:p>
    <w:p>
      <w:pPr>
        <w:pStyle w:val="BookText"/>
      </w:pPr>
      <w:r>
        <w:rPr>
          <w:rFonts w:ascii="Amiri" w:hAnsi="Amiri" w:eastAsia="Amiri" w:cs="Amiri"/>
          <w:lang w:bidi="ar-SA"/>
          <w:color w:val="111111"/>
          <w:sz w:val="28"/>
          <w:szCs w:val="28"/>
          <w:rtl/>
        </w:rPr>
        <w:t xml:space="preserve">قال رب . .. إلاّ تغفر لى و ترحمنى أكن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- 12 - 33 - 17</w:t>
      </w:r>
    </w:p>
    <w:p>
      <w:pPr>
        <w:pStyle w:val="BookText"/>
      </w:pPr>
      <w:r>
        <w:rPr>
          <w:rFonts w:ascii="Amiri" w:hAnsi="Amiri" w:eastAsia="Amiri" w:cs="Amiri"/>
          <w:lang w:bidi="ar-SA"/>
          <w:color w:val="111111"/>
          <w:sz w:val="28"/>
          <w:szCs w:val="28"/>
          <w:rtl/>
        </w:rPr>
        <w:t xml:space="preserve">17- توجه به ربوبيت خدا ، از آداب دعاست .</w:t>
      </w:r>
    </w:p>
    <w:p>
      <w:pPr>
        <w:pStyle w:val="BookText"/>
      </w:pPr>
      <w:r>
        <w:rPr>
          <w:rFonts w:ascii="Amiri" w:hAnsi="Amiri" w:eastAsia="Amiri" w:cs="Amiri"/>
          <w:lang w:bidi="ar-SA"/>
          <w:color w:val="111111"/>
          <w:sz w:val="28"/>
          <w:szCs w:val="28"/>
          <w:rtl/>
        </w:rPr>
        <w:t xml:space="preserve">قال 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- 12 - 92 - 17</w:t>
      </w:r>
    </w:p>
    <w:p>
      <w:pPr>
        <w:pStyle w:val="BookText"/>
      </w:pPr>
      <w:r>
        <w:rPr>
          <w:rFonts w:ascii="Amiri" w:hAnsi="Amiri" w:eastAsia="Amiri" w:cs="Amiri"/>
          <w:lang w:bidi="ar-SA"/>
          <w:color w:val="111111"/>
          <w:sz w:val="28"/>
          <w:szCs w:val="28"/>
          <w:rtl/>
        </w:rPr>
        <w:t xml:space="preserve">17- توصيف خداوند به صفت رحمت بخشى ( مانند ارحم الراحمين ) از آداب استغفار و دعا براى آمرزش است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- 12 - 98 - 6</w:t>
      </w:r>
    </w:p>
    <w:p>
      <w:pPr>
        <w:pStyle w:val="BookText"/>
      </w:pPr>
      <w:r>
        <w:rPr>
          <w:rFonts w:ascii="Amiri" w:hAnsi="Amiri" w:eastAsia="Amiri" w:cs="Amiri"/>
          <w:lang w:bidi="ar-SA"/>
          <w:color w:val="111111"/>
          <w:sz w:val="28"/>
          <w:szCs w:val="28"/>
          <w:rtl/>
        </w:rPr>
        <w:t xml:space="preserve">6- توجه به ربوبيّت خدا از آداب دعا و استغفار است .</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- 12 - 101 - 2،26</w:t>
      </w:r>
    </w:p>
    <w:p>
      <w:pPr>
        <w:pStyle w:val="BookText"/>
      </w:pPr>
      <w:r>
        <w:rPr>
          <w:rFonts w:ascii="Amiri" w:hAnsi="Amiri" w:eastAsia="Amiri" w:cs="Amiri"/>
          <w:lang w:bidi="ar-SA"/>
          <w:color w:val="111111"/>
          <w:sz w:val="28"/>
          <w:szCs w:val="28"/>
          <w:rtl/>
        </w:rPr>
        <w:t xml:space="preserve">2- توجه به ربوبيّت خداوند از آداب دعا و نيايش است .</w:t>
      </w:r>
    </w:p>
    <w:p>
      <w:pPr>
        <w:pStyle w:val="BookText"/>
      </w:pPr>
      <w:r>
        <w:rPr>
          <w:rFonts w:ascii="Amiri" w:hAnsi="Amiri" w:eastAsia="Amiri" w:cs="Amiri"/>
          <w:lang w:bidi="ar-SA"/>
          <w:color w:val="111111"/>
          <w:sz w:val="28"/>
          <w:szCs w:val="28"/>
          <w:rtl/>
        </w:rPr>
        <w:t xml:space="preserve">رب قد ءاتيتنى . .. توفنى مسلمًا و ألحقنى بالصلحين</w:t>
      </w:r>
    </w:p>
    <w:p>
      <w:pPr>
        <w:pStyle w:val="BookText"/>
      </w:pPr>
      <w:r>
        <w:rPr>
          <w:rFonts w:ascii="IRNazanin" w:hAnsi="IRNazanin" w:eastAsia="IRNazanin" w:cs="IRNazanin"/>
          <w:lang w:bidi="fa-IR"/>
          <w:color w:val="111111"/>
          <w:sz w:val="28"/>
          <w:szCs w:val="28"/>
          <w:rtl/>
        </w:rPr>
        <w:t xml:space="preserve">26- ياد كردن از نعمت هاى خداوند و ستايش كردن او با صفاتى شايسته ، از آداب دعا به درگاه اوست .</w:t>
      </w:r>
    </w:p>
    <w:p>
      <w:pPr>
        <w:pStyle w:val="BookText"/>
      </w:pPr>
      <w:r>
        <w:rPr>
          <w:rFonts w:ascii="Amiri" w:hAnsi="Amiri" w:eastAsia="Amiri" w:cs="Amiri"/>
          <w:lang w:bidi="ar-SA"/>
          <w:color w:val="111111"/>
          <w:sz w:val="28"/>
          <w:szCs w:val="28"/>
          <w:rtl/>
        </w:rPr>
        <w:t xml:space="preserve">رب قد ءاتيتنى من الملك . .. فاطر السموت و الأرض ... توفنى مسلمًا و ألحقنى بالصل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- 14 - 35 - 6</w:t>
      </w:r>
    </w:p>
    <w:p>
      <w:pPr>
        <w:pStyle w:val="BookText"/>
      </w:pPr>
      <w:r>
        <w:rPr>
          <w:rFonts w:ascii="IRNazanin" w:hAnsi="IRNazanin" w:eastAsia="IRNazanin" w:cs="IRNazanin"/>
          <w:lang w:bidi="fa-IR"/>
          <w:color w:val="111111"/>
          <w:sz w:val="28"/>
          <w:szCs w:val="28"/>
          <w:rtl/>
        </w:rPr>
        <w:t xml:space="preserve">6- خواندن خداوند با اسم « ربّ » از آداب دعاست .</w:t>
      </w:r>
    </w:p>
    <w:p>
      <w:pPr>
        <w:pStyle w:val="BookText"/>
      </w:pPr>
      <w:r>
        <w:rPr>
          <w:rFonts w:ascii="IRNazanin" w:hAnsi="IRNazanin" w:eastAsia="IRNazanin" w:cs="IRNazanin"/>
          <w:lang w:bidi="fa-IR"/>
          <w:color w:val="111111"/>
          <w:sz w:val="28"/>
          <w:szCs w:val="28"/>
          <w:rtl/>
        </w:rPr>
        <w:t xml:space="preserve">ربّ اجعل هذا البلد ءامنًا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- 14 - 38 - 3،4</w:t>
      </w:r>
    </w:p>
    <w:p>
      <w:pPr>
        <w:pStyle w:val="BookText"/>
      </w:pPr>
      <w:r>
        <w:rPr>
          <w:rFonts w:ascii="IRNazanin" w:hAnsi="IRNazanin" w:eastAsia="IRNazanin" w:cs="IRNazanin"/>
          <w:lang w:bidi="fa-IR"/>
          <w:color w:val="111111"/>
          <w:sz w:val="28"/>
          <w:szCs w:val="28"/>
          <w:rtl/>
        </w:rPr>
        <w:t xml:space="preserve">3- ذكر صفت هاى خداوند ( صفات كمال و جمال ) از آداب دعا به درگاه اوست .</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IRNazanin" w:hAnsi="IRNazanin" w:eastAsia="IRNazanin" w:cs="IRNazanin"/>
          <w:lang w:bidi="fa-IR"/>
          <w:color w:val="111111"/>
          <w:sz w:val="28"/>
          <w:szCs w:val="28"/>
          <w:rtl/>
        </w:rPr>
        <w:t xml:space="preserve">4- حسن عرض حاجت كردن و بر زبان راندن نياز ها و مشكلات به درگاه خداوند به هنگام دعا</w:t>
      </w:r>
    </w:p>
    <w:p>
      <w:pPr>
        <w:pStyle w:val="BookText"/>
      </w:pPr>
      <w:r>
        <w:rPr>
          <w:rFonts w:ascii="Amiri" w:hAnsi="Amiri" w:eastAsia="Amiri" w:cs="Amiri"/>
          <w:lang w:bidi="ar-SA"/>
          <w:color w:val="111111"/>
          <w:sz w:val="28"/>
          <w:szCs w:val="28"/>
          <w:rtl/>
        </w:rPr>
        <w:t xml:space="preserve">ربّ اجعل هذا البلد ءامناً . .. ربّنا إنى ... بواد غير ذى زرع ... ربّنا إنك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- 14 - 39 - 6</w:t>
      </w:r>
    </w:p>
    <w:p>
      <w:pPr>
        <w:pStyle w:val="BookText"/>
      </w:pPr>
      <w:r>
        <w:rPr>
          <w:rFonts w:ascii="IRNazanin" w:hAnsi="IRNazanin" w:eastAsia="IRNazanin" w:cs="IRNazanin"/>
          <w:lang w:bidi="fa-IR"/>
          <w:color w:val="111111"/>
          <w:sz w:val="28"/>
          <w:szCs w:val="28"/>
          <w:rtl/>
        </w:rPr>
        <w:t xml:space="preserve">6- برشمردن و به زبان آوردن نعمت ها به هنگام حمد و ستايش خداوند ، امرى پسنديده و از آداب دعاست .</w:t>
      </w: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- 14 - 40 - 8</w:t>
      </w:r>
    </w:p>
    <w:p>
      <w:pPr>
        <w:pStyle w:val="BookText"/>
      </w:pPr>
      <w:r>
        <w:rPr>
          <w:rFonts w:ascii="IRNazanin" w:hAnsi="IRNazanin" w:eastAsia="IRNazanin" w:cs="IRNazanin"/>
          <w:lang w:bidi="fa-IR"/>
          <w:color w:val="111111"/>
          <w:sz w:val="28"/>
          <w:szCs w:val="28"/>
          <w:rtl/>
        </w:rPr>
        <w:t xml:space="preserve">8- دعا براى استجابت دعا ها ، از آداب دعاست .</w:t>
      </w:r>
    </w:p>
    <w:p>
      <w:pPr>
        <w:pStyle w:val="BookText"/>
      </w:pPr>
      <w:r>
        <w:rPr>
          <w:rFonts w:ascii="Amiri" w:hAnsi="Amiri" w:eastAsia="Amiri" w:cs="Amiri"/>
          <w:lang w:bidi="ar-SA"/>
          <w:color w:val="111111"/>
          <w:sz w:val="28"/>
          <w:szCs w:val="28"/>
          <w:rtl/>
        </w:rPr>
        <w:t xml:space="preserve">ربّنا و تقبّل 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- 14 - 41 - 10</w:t>
      </w:r>
    </w:p>
    <w:p>
      <w:pPr>
        <w:pStyle w:val="BookText"/>
      </w:pPr>
      <w:r>
        <w:rPr>
          <w:rFonts w:ascii="Amiri" w:hAnsi="Amiri" w:eastAsia="Amiri" w:cs="Amiri"/>
          <w:lang w:bidi="ar-SA"/>
          <w:color w:val="111111"/>
          <w:sz w:val="28"/>
          <w:szCs w:val="28"/>
          <w:rtl/>
        </w:rPr>
        <w:t xml:space="preserve">10- هر دعا كننده اى لازم است خواسته هاى اساسى خويش را ، در دعا ، در اولويت قرار دهد . *</w:t>
      </w:r>
    </w:p>
    <w:p>
      <w:pPr>
        <w:pStyle w:val="BookText"/>
      </w:pPr>
      <w:r>
        <w:rPr>
          <w:rFonts w:ascii="Amiri" w:hAnsi="Amiri" w:eastAsia="Amiri" w:cs="Amiri"/>
          <w:lang w:bidi="ar-SA"/>
          <w:color w:val="111111"/>
          <w:sz w:val="28"/>
          <w:szCs w:val="28"/>
          <w:rtl/>
        </w:rPr>
        <w:t xml:space="preserve">ربّنا اغفرلى و لولدىّ . .. يوم يقوم الحساب</w:t>
      </w:r>
    </w:p>
    <w:p>
      <w:pPr>
        <w:pStyle w:val="BookText"/>
      </w:pPr>
      <w:r>
        <w:rPr>
          <w:rFonts w:ascii="IRNazanin" w:hAnsi="IRNazanin" w:eastAsia="IRNazanin" w:cs="IRNazanin"/>
          <w:lang w:bidi="fa-IR"/>
          <w:color w:val="111111"/>
          <w:sz w:val="28"/>
          <w:szCs w:val="28"/>
          <w:rtl/>
        </w:rPr>
        <w:t xml:space="preserve">اينكه حضرت ابراهيم(ع) در دعاها و مناجاتش، به ويژه در طلب آمرزش، خود را بر ديگران مقدم داشته است، مى تواند بيانگر اين حقيقت باشد كه هر فرد دعا كننده اى خواسته اساسى خود را در دعا بايد مقدم بدارد; هر چند كه نبايد ديگران را نيز از نظر دور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- 15 - 36 - 7</w:t>
      </w:r>
    </w:p>
    <w:p>
      <w:pPr>
        <w:pStyle w:val="BookText"/>
      </w:pPr>
      <w:r>
        <w:rPr>
          <w:rFonts w:ascii="IRNazanin" w:hAnsi="IRNazanin" w:eastAsia="IRNazanin" w:cs="IRNazanin"/>
          <w:lang w:bidi="fa-IR"/>
          <w:color w:val="111111"/>
          <w:sz w:val="28"/>
          <w:szCs w:val="28"/>
          <w:rtl/>
        </w:rPr>
        <w:t xml:space="preserve">7- ذكر صفت ربوبيت خدا در دعا ، امرى پسنديده و مطلوب است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- 15 - 37 - 7</w:t>
      </w:r>
    </w:p>
    <w:p>
      <w:pPr>
        <w:pStyle w:val="BookText"/>
      </w:pPr>
      <w:r>
        <w:rPr>
          <w:rFonts w:ascii="Amiri" w:hAnsi="Amiri" w:eastAsia="Amiri" w:cs="Amiri"/>
          <w:lang w:bidi="ar-SA"/>
          <w:color w:val="111111"/>
          <w:sz w:val="28"/>
          <w:szCs w:val="28"/>
          <w:rtl/>
        </w:rPr>
        <w:t xml:space="preserve">7- « قال أبوعبدالله ( ع ) : إن على بن الحسين ( ع ) . . . قال : . . . يا من استجاب لأبغض خلقه إليه إذ قال أنظرنى إلى يوم يبعثون ، إستجب لى . . . ;</w:t>
      </w:r>
    </w:p>
    <w:p>
      <w:pPr>
        <w:pStyle w:val="BookText"/>
      </w:pPr>
      <w:r>
        <w:rPr>
          <w:rFonts w:ascii="IRNazanin" w:hAnsi="IRNazanin" w:eastAsia="IRNazanin" w:cs="IRNazanin"/>
          <w:lang w:bidi="fa-IR"/>
          <w:color w:val="111111"/>
          <w:sz w:val="28"/>
          <w:szCs w:val="28"/>
          <w:rtl/>
        </w:rPr>
        <w:t xml:space="preserve">از امام صادق(ع) روايت شده است: على بن الحسين(ع) فرمود: اى كسى كه [خواسته] مبغوض ترين خلق خود را اجابت كردى! آن گاه كه گفت: «أنظرنى إلى يوم يبعثون» خواسته مرا اجابت فرما.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- 17 - 24 - 11</w:t>
      </w:r>
    </w:p>
    <w:p>
      <w:pPr>
        <w:pStyle w:val="BookText"/>
      </w:pPr>
      <w:r>
        <w:rPr>
          <w:rFonts w:ascii="IRNazanin" w:hAnsi="IRNazanin" w:eastAsia="IRNazanin" w:cs="IRNazanin"/>
          <w:lang w:bidi="fa-IR"/>
          <w:color w:val="111111"/>
          <w:sz w:val="28"/>
          <w:szCs w:val="28"/>
          <w:rtl/>
        </w:rPr>
        <w:t xml:space="preserve">11- تمسك به ربوبيت الهى در مقام دعا و نيايش ، امرى پسنديده و نيكوست .</w:t>
      </w:r>
    </w:p>
    <w:p>
      <w:pPr>
        <w:pStyle w:val="BookText"/>
      </w:pPr>
      <w:r>
        <w:rPr>
          <w:rFonts w:ascii="Amiri" w:hAnsi="Amiri" w:eastAsia="Amiri" w:cs="Amiri"/>
          <w:lang w:bidi="ar-SA"/>
          <w:color w:val="111111"/>
          <w:sz w:val="28"/>
          <w:szCs w:val="28"/>
          <w:rtl/>
        </w:rPr>
        <w:t xml:space="preserve">قل ربّ ارحمهما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- 17 - 80 - 2،4</w:t>
      </w:r>
    </w:p>
    <w:p>
      <w:pPr>
        <w:pStyle w:val="BookText"/>
      </w:pPr>
      <w:r>
        <w:rPr>
          <w:rFonts w:ascii="Amiri" w:hAnsi="Amiri" w:eastAsia="Amiri" w:cs="Amiri"/>
          <w:lang w:bidi="ar-SA"/>
          <w:color w:val="111111"/>
          <w:sz w:val="28"/>
          <w:szCs w:val="28"/>
          <w:rtl/>
        </w:rPr>
        <w:t xml:space="preserve">2- التجا به ربوبيت خدا و خود را مربوب او دانستن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IRNazanin" w:hAnsi="IRNazanin" w:eastAsia="IRNazanin" w:cs="IRNazanin"/>
          <w:lang w:bidi="fa-IR"/>
          <w:color w:val="111111"/>
          <w:sz w:val="28"/>
          <w:szCs w:val="28"/>
          <w:rtl/>
        </w:rPr>
        <w:t xml:space="preserve">4- بر زبان آوردن خواسته ها در پيشگاه خدا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- 17 - 110 - 1،4،6،11،14،20</w:t>
      </w:r>
    </w:p>
    <w:p>
      <w:pPr>
        <w:pStyle w:val="BookText"/>
      </w:pPr>
      <w:r>
        <w:rPr>
          <w:rFonts w:ascii="Amiri" w:hAnsi="Amiri" w:eastAsia="Amiri" w:cs="Amiri"/>
          <w:lang w:bidi="ar-SA"/>
          <w:color w:val="111111"/>
          <w:sz w:val="28"/>
          <w:szCs w:val="28"/>
          <w:rtl/>
        </w:rPr>
        <w:t xml:space="preserve">1- جواز خواندن خدا به هر يك از نام ها و اوصاف متعدد او</w:t>
      </w:r>
    </w:p>
    <w:p>
      <w:pPr>
        <w:pStyle w:val="BookText"/>
      </w:pPr>
      <w:r>
        <w:rPr>
          <w:rFonts w:ascii="IRNazanin" w:hAnsi="IRNazanin" w:eastAsia="IRNazanin" w:cs="IRNazanin"/>
          <w:lang w:bidi="fa-IR"/>
          <w:color w:val="111111"/>
          <w:sz w:val="28"/>
          <w:szCs w:val="28"/>
          <w:rtl/>
        </w:rPr>
        <w:t xml:space="preserve">ادعوا الله أو ادعوا الرحمن</w:t>
      </w:r>
    </w:p>
    <w:p>
      <w:pPr>
        <w:pStyle w:val="BookText"/>
      </w:pPr>
      <w:r>
        <w:rPr>
          <w:rFonts w:ascii="IRNazanin" w:hAnsi="IRNazanin" w:eastAsia="IRNazanin" w:cs="IRNazanin"/>
          <w:lang w:bidi="fa-IR"/>
          <w:color w:val="111111"/>
          <w:sz w:val="28"/>
          <w:szCs w:val="28"/>
          <w:rtl/>
        </w:rPr>
        <w:t xml:space="preserve">4- توجه به ذات يكتاى پروردگار ، مقصود اصلى در خواندن او با نام ها و صفات متعدد</w:t>
      </w:r>
    </w:p>
    <w:p>
      <w:pPr>
        <w:pStyle w:val="BookText"/>
      </w:pPr>
      <w:r>
        <w:rPr>
          <w:rFonts w:ascii="Amiri" w:hAnsi="Amiri" w:eastAsia="Amiri" w:cs="Amiri"/>
          <w:lang w:bidi="ar-SA"/>
          <w:color w:val="111111"/>
          <w:sz w:val="28"/>
          <w:szCs w:val="28"/>
          <w:rtl/>
        </w:rPr>
        <w:t xml:space="preserve">أيًّاما تدعوا فله الأسماء الحسنى</w:t>
      </w:r>
    </w:p>
    <w:p>
      <w:pPr>
        <w:pStyle w:val="BookText"/>
      </w:pPr>
      <w:r>
        <w:rPr>
          <w:rFonts w:ascii="Amiri" w:hAnsi="Amiri" w:eastAsia="Amiri" w:cs="Amiri"/>
          <w:lang w:bidi="ar-SA"/>
          <w:color w:val="111111"/>
          <w:sz w:val="28"/>
          <w:szCs w:val="28"/>
          <w:rtl/>
        </w:rPr>
        <w:t xml:space="preserve">6- عدم جواز خواندن خدا به اسما و صفاتى كه داراى شايبه نقص ، كاستى و محدوديت است .</w:t>
      </w:r>
    </w:p>
    <w:p>
      <w:pPr>
        <w:pStyle w:val="BookText"/>
      </w:pPr>
      <w:r>
        <w:rPr>
          <w:rFonts w:ascii="Amiri" w:hAnsi="Amiri" w:eastAsia="Amiri" w:cs="Amiri"/>
          <w:lang w:bidi="ar-SA"/>
          <w:color w:val="111111"/>
          <w:sz w:val="28"/>
          <w:szCs w:val="28"/>
          <w:rtl/>
        </w:rPr>
        <w:t xml:space="preserve">ادعوا الله أو ادعوا الرحمن أيًّاما تدعوا فله الأسماء الحسنى</w:t>
      </w:r>
    </w:p>
    <w:p>
      <w:pPr>
        <w:pStyle w:val="BookText"/>
      </w:pPr>
      <w:r>
        <w:rPr>
          <w:rFonts w:ascii="IRNazanin" w:hAnsi="IRNazanin" w:eastAsia="IRNazanin" w:cs="IRNazanin"/>
          <w:lang w:bidi="fa-IR"/>
          <w:color w:val="111111"/>
          <w:sz w:val="28"/>
          <w:szCs w:val="28"/>
          <w:rtl/>
        </w:rPr>
        <w:t xml:space="preserve">11- لزوم رعايت اعتدال صوت در دعا و نيايش به درگاه خداوند</w:t>
      </w:r>
    </w:p>
    <w:p>
      <w:pPr>
        <w:pStyle w:val="BookText"/>
      </w:pPr>
      <w:r>
        <w:rPr>
          <w:rFonts w:ascii="Amiri" w:hAnsi="Amiri" w:eastAsia="Amiri" w:cs="Amiri"/>
          <w:lang w:bidi="ar-SA"/>
          <w:color w:val="111111"/>
          <w:sz w:val="28"/>
          <w:szCs w:val="28"/>
          <w:rtl/>
        </w:rPr>
        <w:t xml:space="preserve">لاتجهر بصلاتك و لاتخافت بها</w:t>
      </w:r>
    </w:p>
    <w:p>
      <w:pPr>
        <w:pStyle w:val="BookText"/>
      </w:pPr>
      <w:r>
        <w:rPr>
          <w:rFonts w:ascii="IRNazanin" w:hAnsi="IRNazanin" w:eastAsia="IRNazanin" w:cs="IRNazanin"/>
          <w:lang w:bidi="fa-IR"/>
          <w:color w:val="111111"/>
          <w:sz w:val="28"/>
          <w:szCs w:val="28"/>
          <w:rtl/>
        </w:rPr>
        <w:t xml:space="preserve">14- لزوم رعايت اعتدال و پرهيز از افراط و تفريط ، در نحوه انجام عبادات و نيايشها</w:t>
      </w:r>
    </w:p>
    <w:p>
      <w:pPr>
        <w:pStyle w:val="BookText"/>
      </w:pPr>
      <w:r>
        <w:rPr>
          <w:rFonts w:ascii="Amiri" w:hAnsi="Amiri" w:eastAsia="Amiri" w:cs="Amiri"/>
          <w:lang w:bidi="ar-SA"/>
          <w:color w:val="111111"/>
          <w:sz w:val="28"/>
          <w:szCs w:val="28"/>
          <w:rtl/>
        </w:rPr>
        <w:t xml:space="preserve">و لاتجهر . .. و لاتخافت بها و ابتغ بين ذلك سبيلاً</w:t>
      </w:r>
    </w:p>
    <w:p>
      <w:pPr>
        <w:pStyle w:val="BookText"/>
      </w:pPr>
      <w:r>
        <w:rPr>
          <w:rFonts w:ascii="Amiri" w:hAnsi="Amiri" w:eastAsia="Amiri" w:cs="Amiri"/>
          <w:lang w:bidi="ar-SA"/>
          <w:color w:val="111111"/>
          <w:sz w:val="28"/>
          <w:szCs w:val="28"/>
          <w:rtl/>
        </w:rPr>
        <w:t xml:space="preserve">احتمال دارد كه ذكر نماز و يا دعا به عنوان مظهر و مصداق اصلى عبادات و نيايشها آمده باشد و اين دو و نيز با آواز خواندن و يا با سكوت خواندن خصوصيتى نداشته باشد. بنابراين، از آيه رعايت اعتدال در نحوه انجام عبادتها قابل استفاده است.</w:t>
      </w:r>
    </w:p>
    <w:p>
      <w:pPr>
        <w:pStyle w:val="BookText"/>
      </w:pPr>
      <w:r>
        <w:rPr>
          <w:rFonts w:ascii="IRNazanin" w:hAnsi="IRNazanin" w:eastAsia="IRNazanin" w:cs="IRNazanin"/>
          <w:lang w:bidi="fa-IR"/>
          <w:color w:val="111111"/>
          <w:sz w:val="28"/>
          <w:szCs w:val="28"/>
          <w:rtl/>
        </w:rPr>
        <w:t xml:space="preserve">20- « إن رسول الله (صلی الله علیه و آله) قال : « و لاتجهر بصلاتك و لاتخافت بها » إنما نزلت فى الدعاء . . . ;</w:t>
      </w:r>
    </w:p>
    <w:p>
      <w:pPr>
        <w:pStyle w:val="BookText"/>
      </w:pPr>
      <w:r>
        <w:rPr>
          <w:rFonts w:ascii="IRNazanin" w:hAnsi="IRNazanin" w:eastAsia="IRNazanin" w:cs="IRNazanin"/>
          <w:lang w:bidi="fa-IR"/>
          <w:color w:val="111111"/>
          <w:sz w:val="28"/>
          <w:szCs w:val="28"/>
          <w:rtl/>
        </w:rPr>
        <w:t xml:space="preserve">همانا رسول خدا(صلی الله علیه و آله) فرمود: «و لاتجهر بصلاتك و لاتخافت بها» [اين آيه] فقط در مورد دعا نازل شده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- 18 - 10 - 8</w:t>
      </w:r>
    </w:p>
    <w:p>
      <w:pPr>
        <w:pStyle w:val="BookText"/>
      </w:pPr>
      <w:r>
        <w:rPr>
          <w:rFonts w:ascii="Amiri" w:hAnsi="Amiri" w:eastAsia="Amiri" w:cs="Amiri"/>
          <w:lang w:bidi="ar-SA"/>
          <w:color w:val="111111"/>
          <w:sz w:val="28"/>
          <w:szCs w:val="28"/>
          <w:rtl/>
        </w:rPr>
        <w:t xml:space="preserve">8- التجا به ربوبيّت الهى ، از آداب دعا و نيايش</w:t>
      </w:r>
    </w:p>
    <w:p>
      <w:pPr>
        <w:pStyle w:val="BookText"/>
      </w:pPr>
      <w:r>
        <w:rPr>
          <w:rFonts w:ascii="IRNazanin" w:hAnsi="IRNazanin" w:eastAsia="IRNazanin" w:cs="IRNazanin"/>
          <w:lang w:bidi="fa-IR"/>
          <w:color w:val="111111"/>
          <w:sz w:val="28"/>
          <w:szCs w:val="28"/>
          <w:rtl/>
        </w:rPr>
        <w:t xml:space="preserve">فقالوا ربّنا ءاتنا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- 18 - 24 - 26</w:t>
      </w:r>
    </w:p>
    <w:p>
      <w:pPr>
        <w:pStyle w:val="BookText"/>
      </w:pPr>
      <w:r>
        <w:rPr>
          <w:rFonts w:ascii="IRNazanin" w:hAnsi="IRNazanin" w:eastAsia="IRNazanin" w:cs="IRNazanin"/>
          <w:lang w:bidi="fa-IR"/>
          <w:color w:val="111111"/>
          <w:sz w:val="28"/>
          <w:szCs w:val="28"/>
          <w:rtl/>
        </w:rPr>
        <w:t xml:space="preserve">26- اظهار اميدوارى به امداد هاى الهى ، از شيوه هاى دعا به درگاه خداوند و درخواست كمك از او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BookText"/>
      </w:pPr>
      <w:r>
        <w:rPr>
          <w:rFonts w:ascii="IRNazanin" w:hAnsi="IRNazanin" w:eastAsia="IRNazanin" w:cs="IRNazanin"/>
          <w:lang w:bidi="fa-IR"/>
          <w:color w:val="111111"/>
          <w:sz w:val="28"/>
          <w:szCs w:val="28"/>
          <w:rtl/>
        </w:rPr>
        <w:t xml:space="preserve">به زبان آوردن اميد (گفتن «عسى أن . ..») انگيزه اى جز اظهار نياز و درخواست اجابت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- 18 - 28 - 9</w:t>
      </w:r>
    </w:p>
    <w:p>
      <w:pPr>
        <w:pStyle w:val="BookText"/>
      </w:pPr>
      <w:r>
        <w:rPr>
          <w:rFonts w:ascii="Amiri" w:hAnsi="Amiri" w:eastAsia="Amiri" w:cs="Amiri"/>
          <w:lang w:bidi="ar-SA"/>
          <w:color w:val="111111"/>
          <w:sz w:val="28"/>
          <w:szCs w:val="28"/>
          <w:rtl/>
        </w:rPr>
        <w:t xml:space="preserve">9- توجه به ربوبيّت خداوند ، از آداب دعا است .</w:t>
      </w:r>
    </w:p>
    <w:p>
      <w:pPr>
        <w:pStyle w:val="BookText"/>
      </w:pPr>
      <w:r>
        <w:rPr>
          <w:rFonts w:ascii="Amiri" w:hAnsi="Amiri" w:eastAsia="Amiri" w:cs="Amiri"/>
          <w:lang w:bidi="ar-SA"/>
          <w:color w:val="111111"/>
          <w:sz w:val="28"/>
          <w:szCs w:val="28"/>
          <w:rtl/>
        </w:rPr>
        <w:t xml:space="preserve">يدعون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- 19 - 3 - 5</w:t>
      </w:r>
    </w:p>
    <w:p>
      <w:pPr>
        <w:pStyle w:val="BookText"/>
      </w:pPr>
      <w:r>
        <w:rPr>
          <w:rFonts w:ascii="IRNazanin" w:hAnsi="IRNazanin" w:eastAsia="IRNazanin" w:cs="IRNazanin"/>
          <w:lang w:bidi="fa-IR"/>
          <w:color w:val="111111"/>
          <w:sz w:val="28"/>
          <w:szCs w:val="28"/>
          <w:rtl/>
        </w:rPr>
        <w:t xml:space="preserve">5- پنهانى بودن دعا و دوربودن آن از انظار ، از آداب دعا است . *</w:t>
      </w:r>
    </w:p>
    <w:p>
      <w:pPr>
        <w:pStyle w:val="BookText"/>
      </w:pPr>
      <w:r>
        <w:rPr>
          <w:rFonts w:ascii="Amiri" w:hAnsi="Amiri" w:eastAsia="Amiri" w:cs="Amiri"/>
          <w:lang w:bidi="ar-SA"/>
          <w:color w:val="111111"/>
          <w:sz w:val="28"/>
          <w:szCs w:val="28"/>
          <w:rtl/>
        </w:rPr>
        <w:t xml:space="preserve">نادى ربّه نداءً خفيًّا</w:t>
      </w:r>
    </w:p>
    <w:p>
      <w:pPr>
        <w:pStyle w:val="BookText"/>
      </w:pPr>
      <w:r>
        <w:rPr>
          <w:rFonts w:ascii="IRNazanin" w:hAnsi="IRNazanin" w:eastAsia="IRNazanin" w:cs="IRNazanin"/>
          <w:lang w:bidi="fa-IR"/>
          <w:color w:val="111111"/>
          <w:sz w:val="28"/>
          <w:szCs w:val="28"/>
          <w:rtl/>
        </w:rPr>
        <w:t xml:space="preserve">يادكردن از دعاى پنهانى حضرت زكريا و نيز آيات بعدى كه استجابت دعاى او را مطرح ساخته، ممكن است به مطلوب بودن دعاى پنهانى و دور از انظار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- 19 - 4 - 3،6،12</w:t>
      </w:r>
    </w:p>
    <w:p>
      <w:pPr>
        <w:pStyle w:val="BookText"/>
      </w:pPr>
      <w:r>
        <w:rPr>
          <w:rFonts w:ascii="Amiri" w:hAnsi="Amiri" w:eastAsia="Amiri" w:cs="Amiri"/>
          <w:lang w:bidi="ar-SA"/>
          <w:color w:val="111111"/>
          <w:sz w:val="28"/>
          <w:szCs w:val="28"/>
          <w:rtl/>
        </w:rPr>
        <w:t xml:space="preserve">3- توسل به ربوبيت الهى و تكرار آن ، از آداب دعا است .</w:t>
      </w:r>
    </w:p>
    <w:p>
      <w:pPr>
        <w:pStyle w:val="BookText"/>
      </w:pPr>
      <w:r>
        <w:rPr>
          <w:rFonts w:ascii="Amiri" w:hAnsi="Amiri" w:eastAsia="Amiri" w:cs="Amiri"/>
          <w:lang w:bidi="ar-SA"/>
          <w:color w:val="111111"/>
          <w:sz w:val="28"/>
          <w:szCs w:val="28"/>
          <w:rtl/>
        </w:rPr>
        <w:t xml:space="preserve">قال ربّ . .. لم أكن بدعائك ربّ</w:t>
      </w:r>
    </w:p>
    <w:p>
      <w:pPr>
        <w:pStyle w:val="BookText"/>
      </w:pPr>
      <w:r>
        <w:rPr>
          <w:rFonts w:ascii="Amiri" w:hAnsi="Amiri" w:eastAsia="Amiri" w:cs="Amiri"/>
          <w:lang w:bidi="ar-SA"/>
          <w:color w:val="111111"/>
          <w:sz w:val="28"/>
          <w:szCs w:val="28"/>
          <w:rtl/>
        </w:rPr>
        <w:t xml:space="preserve">6- برشمردن ضعف ها و كاستى ها و بيان ناتوانى خود از انجام خواسته ها و رفع نيازمندى ها ، از آداب دعا و نيايش است .</w:t>
      </w:r>
    </w:p>
    <w:p>
      <w:pPr>
        <w:pStyle w:val="BookText"/>
      </w:pPr>
      <w:r>
        <w:rPr>
          <w:rFonts w:ascii="Amiri" w:hAnsi="Amiri" w:eastAsia="Amiri" w:cs="Amiri"/>
          <w:lang w:bidi="ar-SA"/>
          <w:color w:val="111111"/>
          <w:sz w:val="28"/>
          <w:szCs w:val="28"/>
          <w:rtl/>
        </w:rPr>
        <w:t xml:space="preserve">قال ربّ إنّى وهن العظم منّى واشتعل الرأس شيبًا</w:t>
      </w:r>
    </w:p>
    <w:p>
      <w:pPr>
        <w:pStyle w:val="BookText"/>
      </w:pPr>
      <w:r>
        <w:rPr>
          <w:rFonts w:ascii="IRNazanin" w:hAnsi="IRNazanin" w:eastAsia="IRNazanin" w:cs="IRNazanin"/>
          <w:lang w:bidi="fa-IR"/>
          <w:color w:val="111111"/>
          <w:sz w:val="28"/>
          <w:szCs w:val="28"/>
          <w:rtl/>
        </w:rPr>
        <w:t xml:space="preserve">12- برشمردن لطف و عنايت هاى مكرر خداوند درگذشته عمر ، زمينه جلب رحمت و لطف الهى و از آداب دعا است .</w:t>
      </w:r>
    </w:p>
    <w:p>
      <w:pPr>
        <w:pStyle w:val="BookText"/>
      </w:pPr>
      <w:r>
        <w:rPr>
          <w:rFonts w:ascii="Amiri" w:hAnsi="Amiri" w:eastAsia="Amiri" w:cs="Amiri"/>
          <w:lang w:bidi="ar-SA"/>
          <w:color w:val="111111"/>
          <w:sz w:val="28"/>
          <w:szCs w:val="28"/>
          <w:rtl/>
        </w:rPr>
        <w:t xml:space="preserve">قال ربّ . ..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- 19 - 6 - 17</w:t>
      </w:r>
    </w:p>
    <w:p>
      <w:pPr>
        <w:pStyle w:val="BookText"/>
      </w:pPr>
      <w:r>
        <w:rPr>
          <w:rFonts w:ascii="IRNazanin" w:hAnsi="IRNazanin" w:eastAsia="IRNazanin" w:cs="IRNazanin"/>
          <w:lang w:bidi="fa-IR"/>
          <w:color w:val="111111"/>
          <w:sz w:val="28"/>
          <w:szCs w:val="28"/>
          <w:rtl/>
        </w:rPr>
        <w:t xml:space="preserve">17- توسل به نام مقدس « ربّ » از آداب دعا است .</w:t>
      </w:r>
    </w:p>
    <w:p>
      <w:pPr>
        <w:pStyle w:val="BookText"/>
      </w:pPr>
      <w:r>
        <w:rPr>
          <w:rFonts w:ascii="Amiri" w:hAnsi="Amiri" w:eastAsia="Amiri" w:cs="Amiri"/>
          <w:lang w:bidi="ar-SA"/>
          <w:color w:val="111111"/>
          <w:sz w:val="28"/>
          <w:szCs w:val="28"/>
          <w:rtl/>
        </w:rPr>
        <w:t xml:space="preserve">واجعله ربّ 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- 19 - 10 - 4</w:t>
      </w:r>
    </w:p>
    <w:p>
      <w:pPr>
        <w:pStyle w:val="BookText"/>
      </w:pPr>
      <w:r>
        <w:rPr>
          <w:rFonts w:ascii="IRNazanin" w:hAnsi="IRNazanin" w:eastAsia="IRNazanin" w:cs="IRNazanin"/>
          <w:lang w:bidi="fa-IR"/>
          <w:color w:val="111111"/>
          <w:sz w:val="28"/>
          <w:szCs w:val="28"/>
          <w:rtl/>
        </w:rPr>
        <w:t xml:space="preserve">4- زكريا ( ع ) ، هنگام دعا ، به ربوبيت خداوند توجه داشت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- 19 - 47 - 17</w:t>
      </w:r>
    </w:p>
    <w:p>
      <w:pPr>
        <w:pStyle w:val="BookText"/>
      </w:pPr>
      <w:r>
        <w:rPr>
          <w:rFonts w:ascii="Amiri" w:hAnsi="Amiri" w:eastAsia="Amiri" w:cs="Amiri"/>
          <w:lang w:bidi="ar-SA"/>
          <w:color w:val="111111"/>
          <w:sz w:val="28"/>
          <w:szCs w:val="28"/>
          <w:rtl/>
        </w:rPr>
        <w:t xml:space="preserve">17- توجه به ربوبيت خدا ، از آداب دعا و استغفار است .</w:t>
      </w:r>
    </w:p>
    <w:p>
      <w:pPr>
        <w:pStyle w:val="BookText"/>
      </w:pPr>
      <w:r>
        <w:rPr>
          <w:rFonts w:ascii="Amiri" w:hAnsi="Amiri" w:eastAsia="Amiri" w:cs="Amiri"/>
          <w:lang w:bidi="ar-SA"/>
          <w:color w:val="111111"/>
          <w:sz w:val="28"/>
          <w:szCs w:val="28"/>
          <w:rtl/>
        </w:rPr>
        <w:t xml:space="preserve">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- 19 - 48 - 14،21</w:t>
      </w:r>
    </w:p>
    <w:p>
      <w:pPr>
        <w:pStyle w:val="BookText"/>
      </w:pPr>
      <w:r>
        <w:rPr>
          <w:rFonts w:ascii="Amiri" w:hAnsi="Amiri" w:eastAsia="Amiri" w:cs="Amiri"/>
          <w:lang w:bidi="ar-SA"/>
          <w:color w:val="111111"/>
          <w:sz w:val="28"/>
          <w:szCs w:val="28"/>
          <w:rtl/>
        </w:rPr>
        <w:t xml:space="preserve">14- توجه به ربوبيت الهى و نام مقدس « ربّ » از آداب دعا است .</w:t>
      </w:r>
    </w:p>
    <w:p>
      <w:pPr>
        <w:pStyle w:val="BookText"/>
      </w:pPr>
      <w:r>
        <w:rPr>
          <w:rFonts w:ascii="Amiri" w:hAnsi="Amiri" w:eastAsia="Amiri" w:cs="Amiri"/>
          <w:lang w:bidi="ar-SA"/>
          <w:color w:val="111111"/>
          <w:sz w:val="28"/>
          <w:szCs w:val="28"/>
          <w:rtl/>
        </w:rPr>
        <w:t xml:space="preserve">و أدعوا ربّى . .. بدعاء ربّى</w:t>
      </w:r>
    </w:p>
    <w:p>
      <w:pPr>
        <w:pStyle w:val="BookText"/>
      </w:pPr>
      <w:r>
        <w:rPr>
          <w:rFonts w:ascii="IRNazanin" w:hAnsi="IRNazanin" w:eastAsia="IRNazanin" w:cs="IRNazanin"/>
          <w:lang w:bidi="fa-IR"/>
          <w:color w:val="111111"/>
          <w:sz w:val="28"/>
          <w:szCs w:val="28"/>
          <w:rtl/>
        </w:rPr>
        <w:t xml:space="preserve">21- « قال رسول اللّه (صلی الله علیه و آله) : رحم اللّه عبداً طلب من اللّه - عزّوجلّ- حاجة فألحّ فى الدعاء استجيب له أو لم يستجب ( له ) و تلا هذه الأية : « و أدعوا ربّى عسى ألاّ أكون بدعاء ربّى شقيّاً » . . . ;</w:t>
      </w:r>
    </w:p>
    <w:p>
      <w:pPr>
        <w:pStyle w:val="BookText"/>
      </w:pPr>
      <w:r>
        <w:rPr>
          <w:rFonts w:ascii="IRNazanin" w:hAnsi="IRNazanin" w:eastAsia="IRNazanin" w:cs="IRNazanin"/>
          <w:lang w:bidi="fa-IR"/>
          <w:color w:val="111111"/>
          <w:sz w:val="28"/>
          <w:szCs w:val="28"/>
          <w:rtl/>
        </w:rPr>
        <w:t xml:space="preserve">رسول خدا(صلی الله علیه و آله) فرمود: رحمت خداوند بر بنده اى كه از خداى - عزّوجلّ- چيزى بخواهد و بر خواسته خود پافشارى كند، خواه دعاى او مستجاب شود و خواه مستجاب نگردد. سپس پيامبر(صلی الله علیه و آله) اين آيه را كه نقل كلام ابراهيم(ع) است تلاوت كرد «و أدعوا ربّى عسى ألاّ أكون بدعاء ربّى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- 20 - 25 - 6</w:t>
      </w:r>
    </w:p>
    <w:p>
      <w:pPr>
        <w:pStyle w:val="BookText"/>
      </w:pPr>
      <w:r>
        <w:rPr>
          <w:rFonts w:ascii="IRNazanin" w:hAnsi="IRNazanin" w:eastAsia="IRNazanin" w:cs="IRNazanin"/>
          <w:lang w:bidi="fa-IR"/>
          <w:color w:val="111111"/>
          <w:sz w:val="28"/>
          <w:szCs w:val="28"/>
          <w:rtl/>
        </w:rPr>
        <w:t xml:space="preserve">6 - ياد كرد ربوبيت الهى و به زبان آوردن نام مقدس « ربّ » ، از آداب دعاى به درگاه او است .</w:t>
      </w:r>
    </w:p>
    <w:p>
      <w:pPr>
        <w:pStyle w:val="BookText"/>
      </w:pPr>
      <w:r>
        <w:rPr>
          <w:rFonts w:ascii="IRNazanin" w:hAnsi="IRNazanin" w:eastAsia="IRNazanin" w:cs="IRNazanin"/>
          <w:lang w:bidi="fa-IR"/>
          <w:color w:val="111111"/>
          <w:sz w:val="28"/>
          <w:szCs w:val="28"/>
          <w:rtl/>
        </w:rPr>
        <w:t xml:space="preserve">قال ربّ اشرح 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- 20 - 114 - 27</w:t>
      </w:r>
    </w:p>
    <w:p>
      <w:pPr>
        <w:pStyle w:val="BookText"/>
      </w:pPr>
      <w:r>
        <w:rPr>
          <w:rFonts w:ascii="Amiri" w:hAnsi="Amiri" w:eastAsia="Amiri" w:cs="Amiri"/>
          <w:lang w:bidi="ar-SA"/>
          <w:color w:val="111111"/>
          <w:sz w:val="28"/>
          <w:szCs w:val="28"/>
          <w:rtl/>
        </w:rPr>
        <w:t xml:space="preserve">27 - ذكر نام « ربّ » در دعا ، از آداب آن است .</w:t>
      </w:r>
    </w:p>
    <w:p>
      <w:pPr>
        <w:pStyle w:val="BookText"/>
      </w:pPr>
      <w:r>
        <w:rPr>
          <w:rFonts w:ascii="Amiri" w:hAnsi="Amiri" w:eastAsia="Amiri" w:cs="Amiri"/>
          <w:lang w:bidi="ar-SA"/>
          <w:color w:val="111111"/>
          <w:sz w:val="28"/>
          <w:szCs w:val="28"/>
          <w:rtl/>
        </w:rPr>
        <w:t xml:space="preserve">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- 21 - 83 - 5،12</w:t>
      </w:r>
    </w:p>
    <w:p>
      <w:pPr>
        <w:pStyle w:val="BookText"/>
      </w:pPr>
      <w:r>
        <w:rPr>
          <w:rFonts w:ascii="Amiri" w:hAnsi="Amiri" w:eastAsia="Amiri" w:cs="Amiri"/>
          <w:lang w:bidi="ar-SA"/>
          <w:color w:val="111111"/>
          <w:sz w:val="28"/>
          <w:szCs w:val="28"/>
          <w:rtl/>
        </w:rPr>
        <w:t xml:space="preserve">5- خواندن خداوند با نام « ربّ » ، از آداب دعا و نيايش است .</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12- التجاى انسان به صفت رحمت الهى ، به هنگام درخواست نياز و نيايش از آداب دعا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- 21 - 87 - 19</w:t>
      </w:r>
    </w:p>
    <w:p>
      <w:pPr>
        <w:pStyle w:val="BookText"/>
      </w:pPr>
      <w:r>
        <w:rPr>
          <w:rFonts w:ascii="IRNazanin" w:hAnsi="IRNazanin" w:eastAsia="IRNazanin" w:cs="IRNazanin"/>
          <w:lang w:bidi="fa-IR"/>
          <w:color w:val="111111"/>
          <w:sz w:val="28"/>
          <w:szCs w:val="28"/>
          <w:rtl/>
        </w:rPr>
        <w:t xml:space="preserve">19- تهليل و تنزيه خداوند و اعتراف به تقصير و گناه كارى خويش ، از آداب دعا و نيايش است .</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 . فاستجبنا له و 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- 21 - 89 - 11،13</w:t>
      </w:r>
    </w:p>
    <w:p>
      <w:pPr>
        <w:pStyle w:val="BookText"/>
      </w:pPr>
      <w:r>
        <w:rPr>
          <w:rFonts w:ascii="IRNazanin" w:hAnsi="IRNazanin" w:eastAsia="IRNazanin" w:cs="IRNazanin"/>
          <w:lang w:bidi="fa-IR"/>
          <w:color w:val="111111"/>
          <w:sz w:val="28"/>
          <w:szCs w:val="28"/>
          <w:rtl/>
        </w:rPr>
        <w:t xml:space="preserve">11- توجه به ربوبيت خداوند و ذكر آن به هنگام دعا ، از آداب دعا و نيايش</w:t>
      </w:r>
    </w:p>
    <w:p>
      <w:pPr>
        <w:pStyle w:val="BookText"/>
      </w:pPr>
      <w:r>
        <w:rPr>
          <w:rFonts w:ascii="Amiri" w:hAnsi="Amiri" w:eastAsia="Amiri" w:cs="Amiri"/>
          <w:lang w:bidi="ar-SA"/>
          <w:color w:val="111111"/>
          <w:sz w:val="28"/>
          <w:szCs w:val="28"/>
          <w:rtl/>
        </w:rPr>
        <w:t xml:space="preserve">إذ نادى ربّه ربّ لاتذرنى</w:t>
      </w:r>
    </w:p>
    <w:p>
      <w:pPr>
        <w:pStyle w:val="BookText"/>
      </w:pPr>
      <w:r>
        <w:rPr>
          <w:rFonts w:ascii="IRNazanin" w:hAnsi="IRNazanin" w:eastAsia="IRNazanin" w:cs="IRNazanin"/>
          <w:lang w:bidi="fa-IR"/>
          <w:color w:val="111111"/>
          <w:sz w:val="28"/>
          <w:szCs w:val="28"/>
          <w:rtl/>
        </w:rPr>
        <w:t xml:space="preserve">13- حسن ستايش خدا و يادكردن صفات و اسماى او به گونه اى مناسب با نياز ، به هنگام نيايش و دعا</w:t>
      </w:r>
    </w:p>
    <w:p>
      <w:pPr>
        <w:pStyle w:val="BookText"/>
      </w:pPr>
      <w:r>
        <w:rPr>
          <w:rFonts w:ascii="Amiri" w:hAnsi="Amiri" w:eastAsia="Amiri" w:cs="Amiri"/>
          <w:lang w:bidi="ar-SA"/>
          <w:color w:val="111111"/>
          <w:sz w:val="28"/>
          <w:szCs w:val="28"/>
          <w:rtl/>
        </w:rPr>
        <w:t xml:space="preserve">و أنت خير الورثين</w:t>
      </w:r>
    </w:p>
    <w:p>
      <w:pPr>
        <w:pStyle w:val="BookText"/>
      </w:pPr>
      <w:r>
        <w:rPr>
          <w:rFonts w:ascii="IRNazanin" w:hAnsi="IRNazanin" w:eastAsia="IRNazanin" w:cs="IRNazanin"/>
          <w:lang w:bidi="fa-IR"/>
          <w:color w:val="111111"/>
          <w:sz w:val="28"/>
          <w:szCs w:val="28"/>
          <w:rtl/>
        </w:rPr>
        <w:t xml:space="preserve">برداشت ياد شده به اين دليل است كه زكريا(ع) متناسب با نياز و خواسته اش (حفظ دستاوردهاى خود در پرتو فرزنددار شدن)، خدا را به «بهترين وارث بودن» ياد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- 21 - 90 - 21</w:t>
      </w:r>
    </w:p>
    <w:p>
      <w:pPr>
        <w:pStyle w:val="BookText"/>
      </w:pPr>
      <w:r>
        <w:rPr>
          <w:rFonts w:ascii="Amiri" w:hAnsi="Amiri" w:eastAsia="Amiri" w:cs="Amiri"/>
          <w:lang w:bidi="ar-SA"/>
          <w:color w:val="111111"/>
          <w:sz w:val="28"/>
          <w:szCs w:val="28"/>
          <w:rtl/>
        </w:rPr>
        <w:t xml:space="preserve">21- « عن أبى عبداللّه ( ع ) قال : الرغبة أن تستقبل ببطن كفيك إلى السماء و الرهبة أن تجعل ظهر كفيك إلى السماء ;</w:t>
      </w:r>
    </w:p>
    <w:p>
      <w:pPr>
        <w:pStyle w:val="BookText"/>
      </w:pPr>
      <w:r>
        <w:rPr>
          <w:rFonts w:ascii="IRNazanin" w:hAnsi="IRNazanin" w:eastAsia="IRNazanin" w:cs="IRNazanin"/>
          <w:lang w:bidi="fa-IR"/>
          <w:color w:val="111111"/>
          <w:sz w:val="28"/>
          <w:szCs w:val="28"/>
          <w:rtl/>
        </w:rPr>
        <w:t xml:space="preserve">از امام صادق(ع) روايت شده: «رغبت» (در دعا) اين است كه كف دست هاى خود را به طرف آسمان كنى و «رهبت» اين است كه پشت دست ها را به طرف آسمان قرار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- 23 - 29 - 2،3</w:t>
      </w:r>
    </w:p>
    <w:p>
      <w:pPr>
        <w:pStyle w:val="BookText"/>
      </w:pPr>
      <w:r>
        <w:rPr>
          <w:rFonts w:ascii="IRNazanin" w:hAnsi="IRNazanin" w:eastAsia="IRNazanin" w:cs="IRNazanin"/>
          <w:lang w:bidi="fa-IR"/>
          <w:color w:val="111111"/>
          <w:sz w:val="28"/>
          <w:szCs w:val="28"/>
          <w:rtl/>
        </w:rPr>
        <w:t xml:space="preserve">2 - لزوم التجا به مقام ربوبيت و پروردگارى خدا به هنگام دعا و عرض نياز</w:t>
      </w:r>
    </w:p>
    <w:p>
      <w:pPr>
        <w:pStyle w:val="BookText"/>
      </w:pPr>
      <w:r>
        <w:rPr>
          <w:rFonts w:ascii="Amiri" w:hAnsi="Amiri" w:eastAsia="Amiri" w:cs="Amiri"/>
          <w:lang w:bidi="ar-SA"/>
          <w:color w:val="111111"/>
          <w:sz w:val="28"/>
          <w:szCs w:val="28"/>
          <w:rtl/>
        </w:rPr>
        <w:t xml:space="preserve">و قل ربّ أنزلنى منزلاً مباركًا</w:t>
      </w:r>
    </w:p>
    <w:p>
      <w:pPr>
        <w:pStyle w:val="BookText"/>
      </w:pPr>
      <w:r>
        <w:rPr>
          <w:rFonts w:ascii="IRNazanin" w:hAnsi="IRNazanin" w:eastAsia="IRNazanin" w:cs="IRNazanin"/>
          <w:lang w:bidi="fa-IR"/>
          <w:color w:val="111111"/>
          <w:sz w:val="28"/>
          <w:szCs w:val="28"/>
          <w:rtl/>
        </w:rPr>
        <w:t xml:space="preserve">به كارگيرى كلمه «ربّ» در مقام عرض حاجت به جاى كلمات ديگر، مى تواند بيانگر برداشت فوق باشد.</w:t>
      </w:r>
    </w:p>
    <w:p>
      <w:pPr>
        <w:pStyle w:val="BookText"/>
      </w:pPr>
      <w:r>
        <w:rPr>
          <w:rFonts w:ascii="IRNazanin" w:hAnsi="IRNazanin" w:eastAsia="IRNazanin" w:cs="IRNazanin"/>
          <w:lang w:bidi="fa-IR"/>
          <w:color w:val="111111"/>
          <w:sz w:val="28"/>
          <w:szCs w:val="28"/>
          <w:rtl/>
        </w:rPr>
        <w:t xml:space="preserve">3 - ثنا و ستايش خدا در دعا ، با ذكر صفاتى مطابق و متناسب با درخواست و عرض نياز ، امرى پسنديده</w:t>
      </w:r>
    </w:p>
    <w:p>
      <w:pPr>
        <w:pStyle w:val="BookText"/>
      </w:pPr>
      <w:r>
        <w:rPr>
          <w:rFonts w:ascii="Amiri" w:hAnsi="Amiri" w:eastAsia="Amiri" w:cs="Amiri"/>
          <w:lang w:bidi="ar-SA"/>
          <w:color w:val="111111"/>
          <w:sz w:val="28"/>
          <w:szCs w:val="28"/>
          <w:rtl/>
        </w:rPr>
        <w:t xml:space="preserve">و قل ربّ أنزلنى منزلاً مباركًا و أنت خير المنزلين</w:t>
      </w:r>
    </w:p>
    <w:p>
      <w:pPr>
        <w:pStyle w:val="BookText"/>
      </w:pPr>
      <w:r>
        <w:rPr>
          <w:rFonts w:ascii="IRNazanin" w:hAnsi="IRNazanin" w:eastAsia="IRNazanin" w:cs="IRNazanin"/>
          <w:lang w:bidi="fa-IR"/>
          <w:color w:val="111111"/>
          <w:sz w:val="28"/>
          <w:szCs w:val="28"/>
          <w:rtl/>
        </w:rPr>
        <w:t xml:space="preserve">«منزل» در اين جا، كنايه از سرزمينى است كه حضرت نوح(ع) خواستار فرود آمدن در آن بود. ذكر جمله «و أنت خير المنزلين» (و تو بهترين ميزبانان هستى) در پايان دعا و متناسب با عرض نياز،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- 23 - 93 - 2</w:t>
      </w:r>
    </w:p>
    <w:p>
      <w:pPr>
        <w:pStyle w:val="BookText"/>
      </w:pPr>
      <w:r>
        <w:rPr>
          <w:rFonts w:ascii="IRNazanin" w:hAnsi="IRNazanin" w:eastAsia="IRNazanin" w:cs="IRNazanin"/>
          <w:lang w:bidi="fa-IR"/>
          <w:color w:val="111111"/>
          <w:sz w:val="28"/>
          <w:szCs w:val="28"/>
          <w:rtl/>
        </w:rPr>
        <w:t xml:space="preserve">2 - التجا به پروردگار ، از آداب دعا و آموزه اى الهى به پيامبر (صلی الله علیه و آله)</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- 23 - 94 - 2</w:t>
      </w:r>
    </w:p>
    <w:p>
      <w:pPr>
        <w:pStyle w:val="BookText"/>
      </w:pPr>
      <w:r>
        <w:rPr>
          <w:rFonts w:ascii="Amiri" w:hAnsi="Amiri" w:eastAsia="Amiri" w:cs="Amiri"/>
          <w:lang w:bidi="ar-SA"/>
          <w:color w:val="111111"/>
          <w:sz w:val="28"/>
          <w:szCs w:val="28"/>
          <w:rtl/>
        </w:rPr>
        <w:t xml:space="preserve">2 - التجا به ربوبيت خدا در دعا ، مؤثر در جلب رحمت او</w:t>
      </w:r>
    </w:p>
    <w:p>
      <w:pPr>
        <w:pStyle w:val="BookText"/>
      </w:pPr>
      <w:r>
        <w:rPr>
          <w:rFonts w:ascii="Amiri" w:hAnsi="Amiri" w:eastAsia="Amiri" w:cs="Amiri"/>
          <w:lang w:bidi="ar-SA"/>
          <w:color w:val="111111"/>
          <w:sz w:val="28"/>
          <w:szCs w:val="28"/>
          <w:rtl/>
        </w:rPr>
        <w:t xml:space="preserve">قل ربّ. .. ربّ فلاتجعلنى فى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- 23 - 97 - 3</w:t>
      </w:r>
    </w:p>
    <w:p>
      <w:pPr>
        <w:pStyle w:val="BookText"/>
      </w:pPr>
      <w:r>
        <w:rPr>
          <w:rFonts w:ascii="Amiri" w:hAnsi="Amiri" w:eastAsia="Amiri" w:cs="Amiri"/>
          <w:lang w:bidi="ar-SA"/>
          <w:color w:val="111111"/>
          <w:sz w:val="28"/>
          <w:szCs w:val="28"/>
          <w:rtl/>
        </w:rPr>
        <w:t xml:space="preserve">3 - التجا به ربوبيت الهى در دعا ، از آداب توصيه شده از سوى خدا</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- 23 - 109 - 9</w:t>
      </w:r>
    </w:p>
    <w:p>
      <w:pPr>
        <w:pStyle w:val="BookText"/>
      </w:pPr>
      <w:r>
        <w:rPr>
          <w:rFonts w:ascii="Amiri" w:hAnsi="Amiri" w:eastAsia="Amiri" w:cs="Amiri"/>
          <w:lang w:bidi="ar-SA"/>
          <w:color w:val="111111"/>
          <w:sz w:val="28"/>
          <w:szCs w:val="28"/>
          <w:rtl/>
        </w:rPr>
        <w:t xml:space="preserve">9 - التجا به ربوبيت الهى و بر شمردن صفات رحمت آفرين او ، از آداب دعا و نيايش است .</w:t>
      </w:r>
    </w:p>
    <w:p>
      <w:pPr>
        <w:pStyle w:val="BookText"/>
      </w:pPr>
      <w:r>
        <w:rPr>
          <w:rFonts w:ascii="Amiri" w:hAnsi="Amiri" w:eastAsia="Amiri" w:cs="Amiri"/>
          <w:lang w:bidi="ar-SA"/>
          <w:color w:val="111111"/>
          <w:sz w:val="28"/>
          <w:szCs w:val="28"/>
          <w:rtl/>
        </w:rPr>
        <w:t xml:space="preserve">يقولون ربّنا . .. 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- 23 - 118 - 7</w:t>
      </w:r>
    </w:p>
    <w:p>
      <w:pPr>
        <w:pStyle w:val="BookText"/>
      </w:pPr>
      <w:r>
        <w:rPr>
          <w:rFonts w:ascii="Amiri" w:hAnsi="Amiri" w:eastAsia="Amiri" w:cs="Amiri"/>
          <w:lang w:bidi="ar-SA"/>
          <w:color w:val="111111"/>
          <w:sz w:val="28"/>
          <w:szCs w:val="28"/>
          <w:rtl/>
        </w:rPr>
        <w:t xml:space="preserve">7 - التجا به ربوبيت الهى و برشمردن صفات رحمت آفرين او ، از آداب دعا و نيايش</w:t>
      </w:r>
    </w:p>
    <w:p>
      <w:pPr>
        <w:pStyle w:val="BookText"/>
      </w:pPr>
      <w:r>
        <w:rPr>
          <w:rFonts w:ascii="Amiri" w:hAnsi="Amiri" w:eastAsia="Amiri" w:cs="Amiri"/>
          <w:lang w:bidi="ar-SA"/>
          <w:color w:val="111111"/>
          <w:sz w:val="28"/>
          <w:szCs w:val="28"/>
          <w:rtl/>
        </w:rPr>
        <w:t xml:space="preserve">و قل ربّ اغفر و ارحم 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- 25 - 74 - 20</w:t>
      </w:r>
    </w:p>
    <w:p>
      <w:pPr>
        <w:pStyle w:val="BookText"/>
      </w:pPr>
      <w:r>
        <w:rPr>
          <w:rFonts w:ascii="Amiri" w:hAnsi="Amiri" w:eastAsia="Amiri" w:cs="Amiri"/>
          <w:lang w:bidi="ar-SA"/>
          <w:color w:val="111111"/>
          <w:sz w:val="28"/>
          <w:szCs w:val="28"/>
          <w:rtl/>
        </w:rPr>
        <w:t xml:space="preserve">20 - توسل به اسم « ربّ » و ياد كرد ربوبيت خداوند ، از آداب دعا</w:t>
      </w:r>
    </w:p>
    <w:p>
      <w:pPr>
        <w:pStyle w:val="BookText"/>
      </w:pPr>
      <w:r>
        <w:rPr>
          <w:rFonts w:ascii="Amiri" w:hAnsi="Amiri" w:eastAsia="Amiri" w:cs="Amiri"/>
          <w:lang w:bidi="ar-SA"/>
          <w:color w:val="111111"/>
          <w:sz w:val="28"/>
          <w:szCs w:val="28"/>
          <w:rtl/>
        </w:rPr>
        <w:t xml:space="preserve">و الذين يقولون ربّنا هب لنا . .. و اجعلنا للمتّقين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- 28 - 88 - 3</w:t>
      </w:r>
    </w:p>
    <w:p>
      <w:pPr>
        <w:pStyle w:val="BookText"/>
      </w:pPr>
      <w:r>
        <w:rPr>
          <w:rFonts w:ascii="IRNazanin" w:hAnsi="IRNazanin" w:eastAsia="IRNazanin" w:cs="IRNazanin"/>
          <w:lang w:bidi="fa-IR"/>
          <w:color w:val="111111"/>
          <w:sz w:val="28"/>
          <w:szCs w:val="28"/>
          <w:rtl/>
        </w:rPr>
        <w:t xml:space="preserve">3 - دعا و نيايش به درگاه خداوند ، از توصيه هاى او به پيامبر (صلی الله علیه و آله)</w:t>
      </w:r>
    </w:p>
    <w:p>
      <w:pPr>
        <w:pStyle w:val="BookText"/>
      </w:pPr>
      <w:r>
        <w:rPr>
          <w:rFonts w:ascii="IRNazanin" w:hAnsi="IRNazanin" w:eastAsia="IRNazanin" w:cs="IRNazanin"/>
          <w:lang w:bidi="fa-IR"/>
          <w:color w:val="111111"/>
          <w:sz w:val="28"/>
          <w:szCs w:val="28"/>
          <w:rtl/>
        </w:rPr>
        <w:t xml:space="preserve">و لاتدع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- 38 - 35 - 2،3،5،11،14</w:t>
      </w:r>
    </w:p>
    <w:p>
      <w:pPr>
        <w:pStyle w:val="BookText"/>
      </w:pPr>
      <w:r>
        <w:rPr>
          <w:rFonts w:ascii="IRNazanin" w:hAnsi="IRNazanin" w:eastAsia="IRNazanin" w:cs="IRNazanin"/>
          <w:lang w:bidi="fa-IR"/>
          <w:color w:val="111111"/>
          <w:sz w:val="28"/>
          <w:szCs w:val="28"/>
          <w:rtl/>
        </w:rPr>
        <w:t xml:space="preserve">2 - به زبان آوردن استغفار ، امرى پسنديده و از آداب دعا است .</w:t>
      </w:r>
    </w:p>
    <w:p>
      <w:pPr>
        <w:pStyle w:val="BookText"/>
      </w:pPr>
      <w:r>
        <w:rPr>
          <w:rFonts w:ascii="IRNazanin" w:hAnsi="IRNazanin" w:eastAsia="IRNazanin" w:cs="IRNazanin"/>
          <w:lang w:bidi="fa-IR"/>
          <w:color w:val="111111"/>
          <w:sz w:val="28"/>
          <w:szCs w:val="28"/>
          <w:rtl/>
        </w:rPr>
        <w:t xml:space="preserve">قال ربّ اغفرلى</w:t>
      </w:r>
    </w:p>
    <w:p>
      <w:pPr>
        <w:pStyle w:val="BookText"/>
      </w:pPr>
      <w:r>
        <w:rPr>
          <w:rFonts w:ascii="Amiri" w:hAnsi="Amiri" w:eastAsia="Amiri" w:cs="Amiri"/>
          <w:lang w:bidi="ar-SA"/>
          <w:color w:val="111111"/>
          <w:sz w:val="28"/>
          <w:szCs w:val="28"/>
          <w:rtl/>
        </w:rPr>
        <w:t xml:space="preserve">3 - توسل به ربوبيت خداوند ، از آداب دعا است .</w:t>
      </w:r>
    </w:p>
    <w:p>
      <w:pPr>
        <w:pStyle w:val="BookText"/>
      </w:pPr>
      <w:r>
        <w:rPr>
          <w:rFonts w:ascii="IRNazanin" w:hAnsi="IRNazanin" w:eastAsia="IRNazanin" w:cs="IRNazanin"/>
          <w:lang w:bidi="fa-IR"/>
          <w:color w:val="111111"/>
          <w:sz w:val="28"/>
          <w:szCs w:val="28"/>
          <w:rtl/>
        </w:rPr>
        <w:t xml:space="preserve">قال ربّ اغفرلى</w:t>
      </w:r>
    </w:p>
    <w:p>
      <w:pPr>
        <w:pStyle w:val="BookText"/>
      </w:pPr>
      <w:r>
        <w:rPr>
          <w:rFonts w:ascii="IRNazanin" w:hAnsi="IRNazanin" w:eastAsia="IRNazanin" w:cs="IRNazanin"/>
          <w:lang w:bidi="fa-IR"/>
          <w:color w:val="111111"/>
          <w:sz w:val="28"/>
          <w:szCs w:val="28"/>
          <w:rtl/>
        </w:rPr>
        <w:t xml:space="preserve">5 - استغفار ، پيش از دعا و اظهار حاجت به درگاه الهى ، زمينه ساز استجابت دعا و برآوردن حاجت است .</w:t>
      </w:r>
    </w:p>
    <w:p>
      <w:pPr>
        <w:pStyle w:val="BookText"/>
      </w:pPr>
      <w:r>
        <w:rPr>
          <w:rFonts w:ascii="Amiri" w:hAnsi="Amiri" w:eastAsia="Amiri" w:cs="Amiri"/>
          <w:lang w:bidi="ar-SA"/>
          <w:color w:val="111111"/>
          <w:sz w:val="28"/>
          <w:szCs w:val="28"/>
          <w:rtl/>
        </w:rPr>
        <w:t xml:space="preserve">قال ربّ اغفرلى و هب لى ملكًا</w:t>
      </w:r>
    </w:p>
    <w:p>
      <w:pPr>
        <w:pStyle w:val="BookText"/>
      </w:pPr>
      <w:r>
        <w:rPr>
          <w:rFonts w:ascii="IRNazanin" w:hAnsi="IRNazanin" w:eastAsia="IRNazanin" w:cs="IRNazanin"/>
          <w:lang w:bidi="fa-IR"/>
          <w:color w:val="111111"/>
          <w:sz w:val="28"/>
          <w:szCs w:val="28"/>
          <w:rtl/>
        </w:rPr>
        <w:t xml:space="preserve">برداشت ياد شده از استغفار سليمان(ع)، پيش از اظهار حاجت و درخواست پادشاهى از خداوند برمى آيد.</w:t>
      </w:r>
    </w:p>
    <w:p>
      <w:pPr>
        <w:pStyle w:val="BookText"/>
      </w:pPr>
      <w:r>
        <w:rPr>
          <w:rFonts w:ascii="IRNazanin" w:hAnsi="IRNazanin" w:eastAsia="IRNazanin" w:cs="IRNazanin"/>
          <w:lang w:bidi="fa-IR"/>
          <w:color w:val="111111"/>
          <w:sz w:val="28"/>
          <w:szCs w:val="28"/>
          <w:rtl/>
        </w:rPr>
        <w:t xml:space="preserve">11 - برترى درخواست ها و نياز هاى معنوى و اخروى ، بر درخواست ها و نياز هاى مادى و دنيايى در دعا و عرض حاجت به درگاه الهى</w:t>
      </w:r>
    </w:p>
    <w:p>
      <w:pPr>
        <w:pStyle w:val="BookText"/>
      </w:pPr>
      <w:r>
        <w:rPr>
          <w:rFonts w:ascii="Amiri" w:hAnsi="Amiri" w:eastAsia="Amiri" w:cs="Amiri"/>
          <w:lang w:bidi="ar-SA"/>
          <w:color w:val="111111"/>
          <w:sz w:val="28"/>
          <w:szCs w:val="28"/>
          <w:rtl/>
        </w:rPr>
        <w:t xml:space="preserve">قال ربّ اغفر لى و هب لى ملكًا</w:t>
      </w:r>
    </w:p>
    <w:p>
      <w:pPr>
        <w:pStyle w:val="BookText"/>
      </w:pPr>
      <w:r>
        <w:rPr>
          <w:rFonts w:ascii="IRNazanin" w:hAnsi="IRNazanin" w:eastAsia="IRNazanin" w:cs="IRNazanin"/>
          <w:lang w:bidi="fa-IR"/>
          <w:color w:val="111111"/>
          <w:sz w:val="28"/>
          <w:szCs w:val="28"/>
          <w:rtl/>
        </w:rPr>
        <w:t xml:space="preserve">14 - ستايش خداوند ، از آداب دعا و عرض حاجت به درگاه او است .</w:t>
      </w:r>
    </w:p>
    <w:p>
      <w:pPr>
        <w:pStyle w:val="BookText"/>
      </w:pPr>
      <w:r>
        <w:rPr>
          <w:rFonts w:ascii="Amiri" w:hAnsi="Amiri" w:eastAsia="Amiri" w:cs="Amiri"/>
          <w:lang w:bidi="ar-SA"/>
          <w:color w:val="111111"/>
          <w:sz w:val="28"/>
          <w:szCs w:val="28"/>
          <w:rtl/>
        </w:rPr>
        <w:t xml:space="preserve">ربّ اغفر لى و هب لى ملكًا . ..إنّك أنت الوهّاب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- 38 - 79 - 7</w:t>
      </w:r>
    </w:p>
    <w:p>
      <w:pPr>
        <w:pStyle w:val="BookText"/>
      </w:pPr>
      <w:r>
        <w:rPr>
          <w:rFonts w:ascii="IRNazanin" w:hAnsi="IRNazanin" w:eastAsia="IRNazanin" w:cs="IRNazanin"/>
          <w:lang w:bidi="fa-IR"/>
          <w:color w:val="111111"/>
          <w:sz w:val="28"/>
          <w:szCs w:val="28"/>
          <w:rtl/>
        </w:rPr>
        <w:t xml:space="preserve">7 - ذكر صفت ربوبيت خدا در دعا ، امرى پسنديده و مطلوب</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- 38 - 81 - 7</w:t>
      </w:r>
    </w:p>
    <w:p>
      <w:pPr>
        <w:pStyle w:val="BookText"/>
      </w:pPr>
      <w:r>
        <w:rPr>
          <w:rFonts w:ascii="IRNazanin" w:hAnsi="IRNazanin" w:eastAsia="IRNazanin" w:cs="IRNazanin"/>
          <w:lang w:bidi="fa-IR"/>
          <w:color w:val="111111"/>
          <w:sz w:val="28"/>
          <w:szCs w:val="28"/>
          <w:rtl/>
        </w:rPr>
        <w:t xml:space="preserve">7 - انسان در هيچ حال نبايد از استجابت دعايش به درگاه الهى ، مأيوس شود .</w:t>
      </w:r>
    </w:p>
    <w:p>
      <w:pPr>
        <w:pStyle w:val="BookText"/>
      </w:pPr>
      <w:r>
        <w:rPr>
          <w:rFonts w:ascii="Amiri" w:hAnsi="Amiri" w:eastAsia="Amiri" w:cs="Amiri"/>
          <w:lang w:bidi="ar-SA"/>
          <w:color w:val="111111"/>
          <w:sz w:val="28"/>
          <w:szCs w:val="28"/>
          <w:rtl/>
        </w:rPr>
        <w:t xml:space="preserve">قال ربّ فأنظرنى . .. قال فإنّك من المنظرين . إلى يوم الوقت المعلوم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- 39 - 46 - 3،4،17</w:t>
      </w:r>
    </w:p>
    <w:p>
      <w:pPr>
        <w:pStyle w:val="BookText"/>
      </w:pPr>
      <w:r>
        <w:rPr>
          <w:rFonts w:ascii="Amiri" w:hAnsi="Amiri" w:eastAsia="Amiri" w:cs="Amiri"/>
          <w:lang w:bidi="ar-SA"/>
          <w:color w:val="111111"/>
          <w:sz w:val="28"/>
          <w:szCs w:val="28"/>
          <w:rtl/>
        </w:rPr>
        <w:t xml:space="preserve">3 - ذكر « اللّهمّ » ، سرفصل دعا و نيايش مؤمنان با خداوند</w:t>
      </w:r>
    </w:p>
    <w:p>
      <w:pPr>
        <w:pStyle w:val="BookText"/>
      </w:pPr>
      <w:r>
        <w:rPr>
          <w:rFonts w:ascii="Amiri" w:hAnsi="Amiri" w:eastAsia="Amiri" w:cs="Amiri"/>
          <w:lang w:bidi="ar-SA"/>
          <w:color w:val="111111"/>
          <w:sz w:val="28"/>
          <w:szCs w:val="28"/>
          <w:rtl/>
        </w:rPr>
        <w:t xml:space="preserve">قل اللّهمّ</w:t>
      </w:r>
    </w:p>
    <w:p>
      <w:pPr>
        <w:pStyle w:val="BookText"/>
      </w:pPr>
      <w:r>
        <w:rPr>
          <w:rFonts w:ascii="IRNazanin" w:hAnsi="IRNazanin" w:eastAsia="IRNazanin" w:cs="IRNazanin"/>
          <w:lang w:bidi="fa-IR"/>
          <w:color w:val="111111"/>
          <w:sz w:val="28"/>
          <w:szCs w:val="28"/>
          <w:rtl/>
        </w:rPr>
        <w:t xml:space="preserve">4 - ذكر « اللّهمّ » در آغاز ، از آداب دعا به درگاه الهى</w:t>
      </w:r>
    </w:p>
    <w:p>
      <w:pPr>
        <w:pStyle w:val="BookText"/>
      </w:pPr>
      <w:r>
        <w:rPr>
          <w:rFonts w:ascii="Amiri" w:hAnsi="Amiri" w:eastAsia="Amiri" w:cs="Amiri"/>
          <w:lang w:bidi="ar-SA"/>
          <w:color w:val="111111"/>
          <w:sz w:val="28"/>
          <w:szCs w:val="28"/>
          <w:rtl/>
        </w:rPr>
        <w:t xml:space="preserve">قل اللّهمّ</w:t>
      </w:r>
    </w:p>
    <w:p>
      <w:pPr>
        <w:pStyle w:val="BookText"/>
      </w:pPr>
      <w:r>
        <w:rPr>
          <w:rFonts w:ascii="IRNazanin" w:hAnsi="IRNazanin" w:eastAsia="IRNazanin" w:cs="IRNazanin"/>
          <w:lang w:bidi="fa-IR"/>
          <w:color w:val="111111"/>
          <w:sz w:val="28"/>
          <w:szCs w:val="28"/>
          <w:rtl/>
        </w:rPr>
        <w:t xml:space="preserve">17 - ثناى خداوند و ذكر اوصاف او ، پيش از اظهار حاجت ، امرى شايسته و از آداب دعا است .</w:t>
      </w:r>
    </w:p>
    <w:p>
      <w:pPr>
        <w:pStyle w:val="BookText"/>
      </w:pPr>
      <w:r>
        <w:rPr>
          <w:rFonts w:ascii="Amiri" w:hAnsi="Amiri" w:eastAsia="Amiri" w:cs="Amiri"/>
          <w:lang w:bidi="ar-SA"/>
          <w:color w:val="111111"/>
          <w:sz w:val="28"/>
          <w:szCs w:val="28"/>
          <w:rtl/>
        </w:rPr>
        <w:t xml:space="preserve">قل اللّهمّ فاطر السموت . .. علم ... أنت تحكم بين عبادك فى 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- 40 - 7 - 16</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مناجات با خداوند و ذكر صفت ربوبيت او ، از آداب دعا و حاجت خواهى از او</w:t>
      </w:r>
    </w:p>
    <w:p>
      <w:pPr>
        <w:pStyle w:val="BookText"/>
      </w:pPr>
      <w:r>
        <w:rPr>
          <w:rFonts w:ascii="Amiri" w:hAnsi="Amiri" w:eastAsia="Amiri" w:cs="Amiri"/>
          <w:lang w:bidi="ar-SA"/>
          <w:color w:val="111111"/>
          <w:sz w:val="28"/>
          <w:szCs w:val="28"/>
          <w:rtl/>
        </w:rPr>
        <w:t xml:space="preserve">ربّنا وسعت . .. فاغفر للذين تابوا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- 51 - 17 - 6</w:t>
      </w:r>
    </w:p>
    <w:p>
      <w:pPr>
        <w:pStyle w:val="BookText"/>
      </w:pPr>
      <w:r>
        <w:rPr>
          <w:rFonts w:ascii="IRNazanin" w:hAnsi="IRNazanin" w:eastAsia="IRNazanin" w:cs="IRNazanin"/>
          <w:lang w:bidi="fa-IR"/>
          <w:color w:val="111111"/>
          <w:sz w:val="28"/>
          <w:szCs w:val="28"/>
          <w:rtl/>
        </w:rPr>
        <w:t xml:space="preserve">6 - شب هنگام ، وقت مناسب و شايسته براى عبادت و راز و نياز به درگاه الهى</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- 59 - 10 - 19</w:t>
      </w:r>
    </w:p>
    <w:p>
      <w:pPr>
        <w:pStyle w:val="BookText"/>
      </w:pPr>
      <w:r>
        <w:rPr>
          <w:rFonts w:ascii="Amiri" w:hAnsi="Amiri" w:eastAsia="Amiri" w:cs="Amiri"/>
          <w:lang w:bidi="ar-SA"/>
          <w:color w:val="111111"/>
          <w:sz w:val="28"/>
          <w:szCs w:val="28"/>
          <w:rtl/>
        </w:rPr>
        <w:t xml:space="preserve">19 - توسل به اسما و صفات الهى ، از آداب نيايش و زمينه اجابت دعا *</w:t>
      </w:r>
    </w:p>
    <w:p>
      <w:pPr>
        <w:pStyle w:val="BookText"/>
      </w:pPr>
      <w:r>
        <w:rPr>
          <w:rFonts w:ascii="Amiri" w:hAnsi="Amiri" w:eastAsia="Amiri" w:cs="Amiri"/>
          <w:lang w:bidi="ar-SA"/>
          <w:color w:val="111111"/>
          <w:sz w:val="28"/>
          <w:szCs w:val="28"/>
          <w:rtl/>
        </w:rPr>
        <w:t xml:space="preserve">ربّنا إنّك رءوف رحيم</w:t>
      </w:r>
    </w:p>
    <w:p>
      <w:pPr>
        <w:pStyle w:val="BookText"/>
      </w:pPr>
      <w:r>
        <w:rPr>
          <w:rFonts w:ascii="IRNazanin" w:hAnsi="IRNazanin" w:eastAsia="IRNazanin" w:cs="IRNazanin"/>
          <w:lang w:bidi="fa-IR"/>
          <w:color w:val="111111"/>
          <w:sz w:val="28"/>
          <w:szCs w:val="28"/>
          <w:rtl/>
        </w:rPr>
        <w:t xml:space="preserve">ذكر اوصاف متعدد خداوند (ربّ، رؤوف و رحيم) در اين آيه - كه رهنمودى است به دعا كنندگان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- 73 - 8 - 9،11</w:t>
      </w:r>
    </w:p>
    <w:p>
      <w:pPr>
        <w:pStyle w:val="BookText"/>
      </w:pPr>
      <w:r>
        <w:rPr>
          <w:rFonts w:ascii="Amiri" w:hAnsi="Amiri" w:eastAsia="Amiri" w:cs="Amiri"/>
          <w:lang w:bidi="ar-SA"/>
          <w:color w:val="111111"/>
          <w:sz w:val="28"/>
          <w:szCs w:val="28"/>
          <w:rtl/>
        </w:rPr>
        <w:t xml:space="preserve">9 - « عن أبى عبداللّه ( ع ) : . . .قوله « و تبتّل إليه تبتيلاً » قال : الدّعاء بأصبع واحدة تشير بها . . . ;</w:t>
      </w:r>
    </w:p>
    <w:p>
      <w:pPr>
        <w:pStyle w:val="BookText"/>
      </w:pPr>
      <w:r>
        <w:rPr>
          <w:rFonts w:ascii="IRNazanin" w:hAnsi="IRNazanin" w:eastAsia="IRNazanin" w:cs="IRNazanin"/>
          <w:lang w:bidi="fa-IR"/>
          <w:color w:val="111111"/>
          <w:sz w:val="28"/>
          <w:szCs w:val="28"/>
          <w:rtl/>
        </w:rPr>
        <w:t xml:space="preserve">از امام صادق(ع) درباره سخن خداوند: «و تبتّل إليه تبتيلاً» روايت شده كه فرمود: [مقصود] دعا كردن همراه با اشاره يك انگشت است. ..».</w:t>
      </w:r>
    </w:p>
    <w:p>
      <w:pPr>
        <w:pStyle w:val="BookText"/>
      </w:pPr>
      <w:r>
        <w:rPr>
          <w:rFonts w:ascii="Amiri" w:hAnsi="Amiri" w:eastAsia="Amiri" w:cs="Amiri"/>
          <w:lang w:bidi="ar-SA"/>
          <w:color w:val="111111"/>
          <w:sz w:val="28"/>
          <w:szCs w:val="28"/>
          <w:rtl/>
        </w:rPr>
        <w:t xml:space="preserve">11 - « عن موسى بن جعفر ( ع ) قال : التبتّل أن تقلّب كفّيك فى الدّعاء إذا دعوت . . . ;</w:t>
      </w:r>
    </w:p>
    <w:p>
      <w:pPr>
        <w:pStyle w:val="BookText"/>
      </w:pPr>
      <w:r>
        <w:rPr>
          <w:rFonts w:ascii="IRNazanin" w:hAnsi="IRNazanin" w:eastAsia="IRNazanin" w:cs="IRNazanin"/>
          <w:lang w:bidi="fa-IR"/>
          <w:color w:val="111111"/>
          <w:sz w:val="28"/>
          <w:szCs w:val="28"/>
          <w:rtl/>
        </w:rPr>
        <w:t xml:space="preserve">از امام كاظم(ع) روايت شده كه فرمود: «تبتّل» آن است كه هنگامى كه دعا مى كنى، كف دست هايت را برگردانى».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- 94 - 7 - 3،7</w:t>
      </w:r>
    </w:p>
    <w:p>
      <w:pPr>
        <w:pStyle w:val="BookText"/>
      </w:pPr>
      <w:r>
        <w:rPr>
          <w:rFonts w:ascii="Amiri" w:hAnsi="Amiri" w:eastAsia="Amiri" w:cs="Amiri"/>
          <w:lang w:bidi="ar-SA"/>
          <w:color w:val="111111"/>
          <w:sz w:val="28"/>
          <w:szCs w:val="28"/>
          <w:rtl/>
        </w:rPr>
        <w:t xml:space="preserve">3 - براى توجّه به خدا و درخواست از او ، بايد نهايت تلاش را به كار برد .</w:t>
      </w:r>
    </w:p>
    <w:p>
      <w:pPr>
        <w:pStyle w:val="BookText"/>
      </w:pPr>
      <w:r>
        <w:rPr>
          <w:rFonts w:ascii="IRNazanin" w:hAnsi="IRNazanin" w:eastAsia="IRNazanin" w:cs="IRNazanin"/>
          <w:lang w:bidi="fa-IR"/>
          <w:color w:val="111111"/>
          <w:sz w:val="28"/>
          <w:szCs w:val="28"/>
          <w:rtl/>
        </w:rPr>
        <w:t xml:space="preserve">فانصب</w:t>
      </w:r>
    </w:p>
    <w:p>
      <w:pPr>
        <w:pStyle w:val="BookText"/>
      </w:pPr>
      <w:r>
        <w:rPr>
          <w:rFonts w:ascii="Amiri" w:hAnsi="Amiri" w:eastAsia="Amiri" w:cs="Amiri"/>
          <w:lang w:bidi="ar-SA"/>
          <w:color w:val="111111"/>
          <w:sz w:val="28"/>
          <w:szCs w:val="28"/>
          <w:rtl/>
        </w:rPr>
        <w:t xml:space="preserve">7 - « عن مَسْعدَة بن صَدَقَة قال : سمعت جعفراً يقول : كان أبى ( رضى اللّه عنه ) يقول : فى قول اللّه تبارك و تعالى « فإذا فرغت فانصب . و إلى ربّك فارغب » إذا قَضَيْتَ الصلاة بعد أن تُسَلِّم و أنت جالس فانصب فى الدّعاء من أمر الدنيا و الآخرة فإذا فرغت من الدعاء فارغب إلى اللّه تبارك و تعالى أن يتقبّل ها منك ;</w:t>
      </w:r>
    </w:p>
    <w:p>
      <w:pPr>
        <w:pStyle w:val="BookText"/>
      </w:pPr>
      <w:r>
        <w:rPr>
          <w:rFonts w:ascii="IRNazanin" w:hAnsi="IRNazanin" w:eastAsia="IRNazanin" w:cs="IRNazanin"/>
          <w:lang w:bidi="fa-IR"/>
          <w:color w:val="111111"/>
          <w:sz w:val="28"/>
          <w:szCs w:val="28"/>
          <w:rtl/>
        </w:rPr>
        <w:t xml:space="preserve">از مسعدة بن صدقه روايت شده كه گفت: از امام صادق(ع) شنيدم كه مى فرمود: پدرم - كه خداوند از او راضى باد - درباره سخن خداوند تبارك و تعالى «فإذا فرغت فانصب . و إلى ربّك فارغب» مى فرمود: زمانى كه نماز را بعد از سلام به پايان رساندى و هنوز نشسته اى، براى امر دنيا و آخرت در دعا بكوش پس هنگامى كه از دعا فارغ شدى، به درگاه خداى تبارك و تعالى تضرّع و زارى كن كه آن را از تو قبول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068_69468"/>
    <w:bookmarkEnd w:id="15"/>
    <w:p>
      <w:pPr>
        <w:pStyle w:val="BookText"/>
      </w:pPr>
      <w:r>
        <w:rPr>
          <w:rFonts w:ascii="IRNazanin" w:hAnsi="IRNazanin" w:eastAsia="IRNazanin" w:cs="IRNazanin"/>
          <w:lang w:bidi="fa-IR"/>
          <w:color w:val="111111"/>
          <w:sz w:val="28"/>
          <w:szCs w:val="28"/>
          <w:rtl/>
        </w:rPr>
        <w:t xml:space="preserve">20 - شرح - 94 - 8 - 6</w:t>
      </w:r>
    </w:p>
    <w:p>
      <w:pPr>
        <w:pStyle w:val="BookText"/>
      </w:pPr>
      <w:r>
        <w:rPr>
          <w:rFonts w:ascii="IRNazanin" w:hAnsi="IRNazanin" w:eastAsia="IRNazanin" w:cs="IRNazanin"/>
          <w:lang w:bidi="fa-IR"/>
          <w:color w:val="111111"/>
          <w:sz w:val="28"/>
          <w:szCs w:val="28"/>
          <w:rtl/>
        </w:rPr>
        <w:t xml:space="preserve">6 - بهره مندان از نعمت هاى الهى ، بايد تنها به درگاه خداوند دعا كرده ، حاجت هاى خويش را از او طلب كنند .</w:t>
      </w:r>
    </w:p>
    <w:p>
      <w:pPr>
        <w:pStyle w:val="BookText"/>
      </w:pPr>
      <w:r>
        <w:rPr>
          <w:rFonts w:ascii="Amiri" w:hAnsi="Amiri" w:eastAsia="Amiri" w:cs="Amiri"/>
          <w:lang w:bidi="ar-SA"/>
          <w:color w:val="111111"/>
          <w:sz w:val="28"/>
          <w:szCs w:val="28"/>
          <w:rtl/>
        </w:rPr>
        <w:t xml:space="preserve">ألم نشرح . .. و وضعنا ... و رفعنا ... و إلى ربّك فارغب</w:t>
      </w:r>
    </w:p>
    <w:p>
      <w:pPr>
        <w:pStyle w:val="Heading3"/>
      </w:pPr>
      <w:bookmarkStart w:id="455" w:name="_Toc45"/>
      <w:r>
        <w:t>12- آهسته گويى در دعا</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- 17 - 110 - 9</w:t>
      </w:r>
    </w:p>
    <w:p>
      <w:pPr>
        <w:pStyle w:val="BookText"/>
      </w:pPr>
      <w:r>
        <w:rPr>
          <w:rFonts w:ascii="Amiri" w:hAnsi="Amiri" w:eastAsia="Amiri" w:cs="Amiri"/>
          <w:lang w:bidi="ar-SA"/>
          <w:color w:val="111111"/>
          <w:sz w:val="28"/>
          <w:szCs w:val="28"/>
          <w:rtl/>
        </w:rPr>
        <w:t xml:space="preserve">9- نهى خداوند از خواندن دعا و نيايش با خدا ، با صدايى بسيار بلند يا بسيار آهسته</w:t>
      </w:r>
    </w:p>
    <w:p>
      <w:pPr>
        <w:pStyle w:val="BookText"/>
      </w:pPr>
      <w:r>
        <w:rPr>
          <w:rFonts w:ascii="Amiri" w:hAnsi="Amiri" w:eastAsia="Amiri" w:cs="Amiri"/>
          <w:lang w:bidi="ar-SA"/>
          <w:color w:val="111111"/>
          <w:sz w:val="28"/>
          <w:szCs w:val="28"/>
          <w:rtl/>
        </w:rPr>
        <w:t xml:space="preserve">و لاتجهر بصلاتك و لاتخافت بها</w:t>
      </w:r>
    </w:p>
    <w:p>
      <w:pPr>
        <w:pStyle w:val="BookText"/>
      </w:pPr>
      <w:r>
        <w:rPr>
          <w:rFonts w:ascii="Amiri" w:hAnsi="Amiri" w:eastAsia="Amiri" w:cs="Amiri"/>
          <w:lang w:bidi="ar-SA"/>
          <w:color w:val="111111"/>
          <w:sz w:val="28"/>
          <w:szCs w:val="28"/>
          <w:rtl/>
        </w:rPr>
        <w:t xml:space="preserve">بنابر اينكه مراد از «صلاة» مطلق دعا باشد، برداشت فوق به دست مى آيد.</w:t>
      </w:r>
    </w:p>
    <w:p>
      <w:pPr>
        <w:pStyle w:val="Heading3"/>
      </w:pPr>
      <w:bookmarkStart w:id="456" w:name="_Toc46"/>
      <w:r>
        <w:t>13- اجابت دعا</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- 2 - 186 - 4،5،9</w:t>
      </w:r>
    </w:p>
    <w:p>
      <w:pPr>
        <w:pStyle w:val="BookText"/>
      </w:pPr>
      <w:r>
        <w:rPr>
          <w:rFonts w:ascii="IRNazanin" w:hAnsi="IRNazanin" w:eastAsia="IRNazanin" w:cs="IRNazanin"/>
          <w:lang w:bidi="fa-IR"/>
          <w:color w:val="111111"/>
          <w:sz w:val="28"/>
          <w:szCs w:val="28"/>
          <w:rtl/>
        </w:rPr>
        <w:t xml:space="preserve">4 - خداوند ، دعاى درخواست كنندگان را اجابت مى كند .</w:t>
      </w:r>
    </w:p>
    <w:p>
      <w:pPr>
        <w:pStyle w:val="BookText"/>
      </w:pPr>
      <w:r>
        <w:rPr>
          <w:rFonts w:ascii="Amiri" w:hAnsi="Amiri" w:eastAsia="Amiri" w:cs="Amiri"/>
          <w:lang w:bidi="ar-SA"/>
          <w:color w:val="111111"/>
          <w:sz w:val="28"/>
          <w:szCs w:val="28"/>
          <w:rtl/>
        </w:rPr>
        <w:t xml:space="preserve">أجيب دعوة الداع</w:t>
      </w:r>
    </w:p>
    <w:p>
      <w:pPr>
        <w:pStyle w:val="BookText"/>
      </w:pPr>
      <w:r>
        <w:rPr>
          <w:rFonts w:ascii="IRNazanin" w:hAnsi="IRNazanin" w:eastAsia="IRNazanin" w:cs="IRNazanin"/>
          <w:lang w:bidi="fa-IR"/>
          <w:color w:val="111111"/>
          <w:sz w:val="28"/>
          <w:szCs w:val="28"/>
          <w:rtl/>
        </w:rPr>
        <w:t xml:space="preserve">5 - اجابت دعا ها از سوى خداوند ، نشانه نزديكى او به بندگان است .</w:t>
      </w:r>
    </w:p>
    <w:p>
      <w:pPr>
        <w:pStyle w:val="BookText"/>
      </w:pPr>
      <w:r>
        <w:rPr>
          <w:rFonts w:ascii="Amiri" w:hAnsi="Amiri" w:eastAsia="Amiri" w:cs="Amiri"/>
          <w:lang w:bidi="ar-SA"/>
          <w:color w:val="111111"/>
          <w:sz w:val="28"/>
          <w:szCs w:val="28"/>
          <w:rtl/>
        </w:rPr>
        <w:t xml:space="preserve">فإنى قريب أجيب دعوة الداع</w:t>
      </w:r>
    </w:p>
    <w:p>
      <w:pPr>
        <w:pStyle w:val="BookText"/>
      </w:pPr>
      <w:r>
        <w:rPr>
          <w:rFonts w:ascii="Amiri" w:hAnsi="Amiri" w:eastAsia="Amiri" w:cs="Amiri"/>
          <w:lang w:bidi="ar-SA"/>
          <w:color w:val="111111"/>
          <w:sz w:val="28"/>
          <w:szCs w:val="28"/>
          <w:rtl/>
        </w:rPr>
        <w:t xml:space="preserve">جمله «أجيب دعوة الداع» (دعاى درخواست كننده را اجابت مى كنم) مى تواند به منزله علت براى «فإنى قريب» باشد.</w:t>
      </w:r>
    </w:p>
    <w:p>
      <w:pPr>
        <w:pStyle w:val="BookText"/>
      </w:pPr>
      <w:r>
        <w:rPr>
          <w:rFonts w:ascii="IRNazanin" w:hAnsi="IRNazanin" w:eastAsia="IRNazanin" w:cs="IRNazanin"/>
          <w:lang w:bidi="fa-IR"/>
          <w:color w:val="111111"/>
          <w:sz w:val="28"/>
          <w:szCs w:val="28"/>
          <w:rtl/>
        </w:rPr>
        <w:t xml:space="preserve">9 - ضرورت ايمان به نزديك بودن خداوند به بندگان و توان او بر اعطاى درخواست هاى ايشان</w:t>
      </w:r>
    </w:p>
    <w:p>
      <w:pPr>
        <w:pStyle w:val="BookText"/>
      </w:pPr>
      <w:r>
        <w:rPr>
          <w:rFonts w:ascii="Amiri" w:hAnsi="Amiri" w:eastAsia="Amiri" w:cs="Amiri"/>
          <w:lang w:bidi="ar-SA"/>
          <w:color w:val="111111"/>
          <w:sz w:val="28"/>
          <w:szCs w:val="28"/>
          <w:rtl/>
        </w:rPr>
        <w:t xml:space="preserve">و ليؤمنوا بى</w:t>
      </w:r>
    </w:p>
    <w:p>
      <w:pPr>
        <w:pStyle w:val="BookText"/>
      </w:pPr>
      <w:r>
        <w:rPr>
          <w:rFonts w:ascii="IRNazanin" w:hAnsi="IRNazanin" w:eastAsia="IRNazanin" w:cs="IRNazanin"/>
          <w:lang w:bidi="fa-IR"/>
          <w:color w:val="111111"/>
          <w:sz w:val="28"/>
          <w:szCs w:val="28"/>
          <w:rtl/>
        </w:rPr>
        <w:t xml:space="preserve">از آن جا كه «و ليؤمنوا بى» پس از بيان قرب الهى به بندگان و اجابت درخواستهاى ايشان مطرح شده، مى توان گفت: مراد از ايمان در اين جا ايمان به نزديكى خدا و اجابت درخواستهاى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- 2 - 200 - 10</w:t>
      </w:r>
    </w:p>
    <w:p>
      <w:pPr>
        <w:pStyle w:val="BookText"/>
      </w:pPr>
      <w:r>
        <w:rPr>
          <w:rFonts w:ascii="IRNazanin" w:hAnsi="IRNazanin" w:eastAsia="IRNazanin" w:cs="IRNazanin"/>
          <w:lang w:bidi="fa-IR"/>
          <w:color w:val="111111"/>
          <w:sz w:val="28"/>
          <w:szCs w:val="28"/>
          <w:rtl/>
        </w:rPr>
        <w:t xml:space="preserve">10 - اجابت دعا ها و درخواست هاى دنيوى حج گزارانِ دنياطلب</w:t>
      </w:r>
    </w:p>
    <w:p>
      <w:pPr>
        <w:pStyle w:val="BookText"/>
      </w:pPr>
      <w:r>
        <w:rPr>
          <w:rFonts w:ascii="Amiri" w:hAnsi="Amiri" w:eastAsia="Amiri" w:cs="Amiri"/>
          <w:lang w:bidi="ar-SA"/>
          <w:color w:val="111111"/>
          <w:sz w:val="28"/>
          <w:szCs w:val="28"/>
          <w:rtl/>
        </w:rPr>
        <w:t xml:space="preserve">فمن الناس من يقول ربّنا اتنا فى الدنيا و ماله فى الاخرة من خلاق</w:t>
      </w:r>
    </w:p>
    <w:p>
      <w:pPr>
        <w:pStyle w:val="BookText"/>
      </w:pPr>
      <w:r>
        <w:rPr>
          <w:rFonts w:ascii="IRNazanin" w:hAnsi="IRNazanin" w:eastAsia="IRNazanin" w:cs="IRNazanin"/>
          <w:lang w:bidi="fa-IR"/>
          <w:color w:val="111111"/>
          <w:sz w:val="28"/>
          <w:szCs w:val="28"/>
          <w:rtl/>
        </w:rPr>
        <w:t xml:space="preserve">واو عاطفه در جمله «و ماله . ..»، بيانگر جمله اى محذوف است. مثل «نؤتيه» (به او عطا مى كنيم) و از آخرت نصيبى نخواهد داشت.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- 2 - 243 - 18</w:t>
      </w:r>
    </w:p>
    <w:p>
      <w:pPr>
        <w:pStyle w:val="BookText"/>
      </w:pPr>
      <w:r>
        <w:rPr>
          <w:rFonts w:ascii="IRNazanin" w:hAnsi="IRNazanin" w:eastAsia="IRNazanin" w:cs="IRNazanin"/>
          <w:lang w:bidi="fa-IR"/>
          <w:color w:val="111111"/>
          <w:sz w:val="28"/>
          <w:szCs w:val="28"/>
          <w:rtl/>
        </w:rPr>
        <w:t xml:space="preserve">18 - خداوند به درخواست حضرتِ حِزقيل ، چندين هزار نفر از مُردگان را زنده ساخت .</w:t>
      </w:r>
    </w:p>
    <w:p>
      <w:pPr>
        <w:pStyle w:val="BookText"/>
      </w:pPr>
      <w:r>
        <w:rPr>
          <w:rFonts w:ascii="Amiri" w:hAnsi="Amiri" w:eastAsia="Amiri" w:cs="Amiri"/>
          <w:lang w:bidi="ar-SA"/>
          <w:color w:val="111111"/>
          <w:sz w:val="28"/>
          <w:szCs w:val="28"/>
          <w:rtl/>
        </w:rPr>
        <w:t xml:space="preserve">و هم الوف حذر الموت فقال لهم اللّه موتوا ثمّ احياهم</w:t>
      </w:r>
    </w:p>
    <w:p>
      <w:pPr>
        <w:pStyle w:val="BookText"/>
      </w:pPr>
      <w:r>
        <w:rPr>
          <w:rFonts w:ascii="Amiri" w:hAnsi="Amiri" w:eastAsia="Amiri" w:cs="Amiri"/>
          <w:lang w:bidi="ar-SA"/>
          <w:color w:val="111111"/>
          <w:sz w:val="28"/>
          <w:szCs w:val="28"/>
          <w:rtl/>
        </w:rPr>
        <w:t xml:space="preserve">امام باقر (ع): . .. فمربهم نبىّ ... يقال له حزقيل ... قال ربّ لو شئت لاحييتهم ... فاوحى اللّه تعالى اليه افتحبّ ذلك قال نعم يا ربّ ... فعادوا احياء ...</w:t>
      </w:r>
    </w:p>
    <w:p>
      <w:pPr>
        <w:pStyle w:val="BookText"/>
      </w:pPr>
      <w:r>
        <w:rPr>
          <w:rFonts w:ascii="Amiri" w:hAnsi="Amiri" w:eastAsia="Amiri" w:cs="Amiri"/>
          <w:lang w:bidi="ar-SA"/>
          <w:color w:val="111111"/>
          <w:sz w:val="28"/>
          <w:szCs w:val="28"/>
          <w:rtl/>
        </w:rPr>
        <w:t xml:space="preserve">كافى، ج 8، ص 198، ح 237 ; عيون اخبار الرضا (ع)، ج 1، ص 160،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- 2 - 251 - 5،12</w:t>
      </w:r>
    </w:p>
    <w:p>
      <w:pPr>
        <w:pStyle w:val="BookText"/>
      </w:pPr>
      <w:r>
        <w:rPr>
          <w:rFonts w:ascii="IRNazanin" w:hAnsi="IRNazanin" w:eastAsia="IRNazanin" w:cs="IRNazanin"/>
          <w:lang w:bidi="fa-IR"/>
          <w:color w:val="111111"/>
          <w:sz w:val="28"/>
          <w:szCs w:val="28"/>
          <w:rtl/>
        </w:rPr>
        <w:t xml:space="preserve">5 - اجابت دعا و نيايش طالوتيان ، با هزيمت و شكست سپاه جالوت</w:t>
      </w:r>
    </w:p>
    <w:p>
      <w:pPr>
        <w:pStyle w:val="BookText"/>
      </w:pPr>
      <w:r>
        <w:rPr>
          <w:rFonts w:ascii="Amiri" w:hAnsi="Amiri" w:eastAsia="Amiri" w:cs="Amiri"/>
          <w:lang w:bidi="ar-SA"/>
          <w:color w:val="111111"/>
          <w:sz w:val="28"/>
          <w:szCs w:val="28"/>
          <w:rtl/>
        </w:rPr>
        <w:t xml:space="preserve">قالوا ربّنا . .. و انصرنا على القوم الكافرين. فهزموهم باذن اللّه</w:t>
      </w:r>
    </w:p>
    <w:p>
      <w:pPr>
        <w:pStyle w:val="BookText"/>
      </w:pPr>
      <w:r>
        <w:rPr>
          <w:rFonts w:ascii="IRNazanin" w:hAnsi="IRNazanin" w:eastAsia="IRNazanin" w:cs="IRNazanin"/>
          <w:lang w:bidi="fa-IR"/>
          <w:color w:val="111111"/>
          <w:sz w:val="28"/>
          <w:szCs w:val="28"/>
          <w:rtl/>
        </w:rPr>
        <w:t xml:space="preserve">12 - خداوند برخى دانش هاى درخواستى داود را به وى آموخت . *</w:t>
      </w:r>
    </w:p>
    <w:p>
      <w:pPr>
        <w:pStyle w:val="BookText"/>
      </w:pPr>
      <w:r>
        <w:rPr>
          <w:rFonts w:ascii="Amiri" w:hAnsi="Amiri" w:eastAsia="Amiri" w:cs="Amiri"/>
          <w:lang w:bidi="ar-SA"/>
          <w:color w:val="111111"/>
          <w:sz w:val="28"/>
          <w:szCs w:val="28"/>
          <w:rtl/>
        </w:rPr>
        <w:t xml:space="preserve">و علّمه ممّا يشاء</w:t>
      </w:r>
    </w:p>
    <w:p>
      <w:pPr>
        <w:pStyle w:val="BookText"/>
      </w:pPr>
      <w:r>
        <w:rPr>
          <w:rFonts w:ascii="IRNazanin" w:hAnsi="IRNazanin" w:eastAsia="IRNazanin" w:cs="IRNazanin"/>
          <w:lang w:bidi="fa-IR"/>
          <w:color w:val="111111"/>
          <w:sz w:val="28"/>
          <w:szCs w:val="28"/>
          <w:rtl/>
        </w:rPr>
        <w:t xml:space="preserve">چنانچه «من» در «ممّا يشاء» براى تبعيض باشد، مراد از ضمير فاعلى در «يشاء»، داود خواهد بود; نه اللّه. چون معنا ندارد خداوند چيزى را بخواهد ; ولى برخى از آن انجام پذيرد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- 3 - 36 - 22</w:t>
      </w:r>
    </w:p>
    <w:p>
      <w:pPr>
        <w:pStyle w:val="BookText"/>
      </w:pPr>
      <w:r>
        <w:rPr>
          <w:rFonts w:ascii="Amiri" w:hAnsi="Amiri" w:eastAsia="Amiri" w:cs="Amiri"/>
          <w:lang w:bidi="ar-SA"/>
          <w:color w:val="111111"/>
          <w:sz w:val="28"/>
          <w:szCs w:val="28"/>
          <w:rtl/>
        </w:rPr>
        <w:t xml:space="preserve">22 - اجابت دعاى همسر عمران ، در مورد حفظ مريم ( س ) و فرزندش از شرّ شيطان</w:t>
      </w:r>
    </w:p>
    <w:p>
      <w:pPr>
        <w:pStyle w:val="BookText"/>
      </w:pPr>
      <w:r>
        <w:rPr>
          <w:rFonts w:ascii="Amiri" w:hAnsi="Amiri" w:eastAsia="Amiri" w:cs="Amiri"/>
          <w:lang w:bidi="ar-SA"/>
          <w:color w:val="111111"/>
          <w:sz w:val="28"/>
          <w:szCs w:val="28"/>
          <w:rtl/>
        </w:rPr>
        <w:t xml:space="preserve">و انّى اعيذها بك و ذريّتها من الشّيطان الرّجيم</w:t>
      </w:r>
    </w:p>
    <w:p>
      <w:pPr>
        <w:pStyle w:val="BookText"/>
      </w:pPr>
      <w:r>
        <w:rPr>
          <w:rFonts w:ascii="IRNazanin" w:hAnsi="IRNazanin" w:eastAsia="IRNazanin" w:cs="IRNazanin"/>
          <w:lang w:bidi="fa-IR"/>
          <w:color w:val="111111"/>
          <w:sz w:val="28"/>
          <w:szCs w:val="28"/>
          <w:rtl/>
        </w:rPr>
        <w:t xml:space="preserve">رسول خدا (صلی الله علیه و آله): . .. و قال عيسى (ع) فيما يثنى على ربه: و اعاذنى و امّى من الشّيطان الرجيم فلم يكن له علينا سبيل.</w:t>
      </w:r>
    </w:p>
    <w:p>
      <w:pPr>
        <w:pStyle w:val="BookText"/>
      </w:pPr>
      <w:r>
        <w:rPr>
          <w:rFonts w:ascii="IRNazanin" w:hAnsi="IRNazanin" w:eastAsia="IRNazanin" w:cs="IRNazanin"/>
          <w:lang w:bidi="fa-IR"/>
          <w:color w:val="111111"/>
          <w:sz w:val="28"/>
          <w:szCs w:val="28"/>
          <w:rtl/>
        </w:rPr>
        <w:t xml:space="preserve">الدر المنثور، ج 2، ص 184.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- 3 - 37 - 2،5</w:t>
      </w:r>
    </w:p>
    <w:p>
      <w:pPr>
        <w:pStyle w:val="BookText"/>
      </w:pPr>
      <w:r>
        <w:rPr>
          <w:rFonts w:ascii="Amiri" w:hAnsi="Amiri" w:eastAsia="Amiri" w:cs="Amiri"/>
          <w:lang w:bidi="ar-SA"/>
          <w:color w:val="111111"/>
          <w:sz w:val="28"/>
          <w:szCs w:val="28"/>
          <w:rtl/>
        </w:rPr>
        <w:t xml:space="preserve">2 - اجابت دعاى مادر مريم از سوى خداوند ، درباره حفظ مريم ( س ) از شر شيطان</w:t>
      </w:r>
    </w:p>
    <w:p>
      <w:pPr>
        <w:pStyle w:val="BookText"/>
      </w:pPr>
      <w:r>
        <w:rPr>
          <w:rFonts w:ascii="Amiri" w:hAnsi="Amiri" w:eastAsia="Amiri" w:cs="Amiri"/>
          <w:lang w:bidi="ar-SA"/>
          <w:color w:val="111111"/>
          <w:sz w:val="28"/>
          <w:szCs w:val="28"/>
          <w:rtl/>
        </w:rPr>
        <w:t xml:space="preserve">انّى اعيذها . .. فتقبّلها ... و انبتها نباتاً حسناً</w:t>
      </w:r>
    </w:p>
    <w:p>
      <w:pPr>
        <w:pStyle w:val="BookText"/>
      </w:pPr>
      <w:r>
        <w:rPr>
          <w:rFonts w:ascii="IRNazanin" w:hAnsi="IRNazanin" w:eastAsia="IRNazanin" w:cs="IRNazanin"/>
          <w:lang w:bidi="fa-IR"/>
          <w:color w:val="111111"/>
          <w:sz w:val="28"/>
          <w:szCs w:val="28"/>
          <w:rtl/>
        </w:rPr>
        <w:t xml:space="preserve">5 - پذيرش دعاى خالصانه بندگان ، جلوه اى از ربوبيّت خداوند است .</w:t>
      </w:r>
    </w:p>
    <w:p>
      <w:pPr>
        <w:pStyle w:val="BookText"/>
      </w:pPr>
      <w:r>
        <w:rPr>
          <w:rFonts w:ascii="IRNazanin" w:hAnsi="IRNazanin" w:eastAsia="IRNazanin" w:cs="IRNazanin"/>
          <w:lang w:bidi="fa-IR"/>
          <w:color w:val="111111"/>
          <w:sz w:val="28"/>
          <w:szCs w:val="28"/>
          <w:rtl/>
        </w:rPr>
        <w:t xml:space="preserve">فتقبّلها ربّها بقبول 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- 3 - 38 - 12،14</w:t>
      </w:r>
    </w:p>
    <w:p>
      <w:pPr>
        <w:pStyle w:val="BookText"/>
      </w:pPr>
      <w:r>
        <w:rPr>
          <w:rFonts w:ascii="IRNazanin" w:hAnsi="IRNazanin" w:eastAsia="IRNazanin" w:cs="IRNazanin"/>
          <w:lang w:bidi="fa-IR"/>
          <w:color w:val="111111"/>
          <w:sz w:val="28"/>
          <w:szCs w:val="28"/>
          <w:rtl/>
        </w:rPr>
        <w:t xml:space="preserve">12 - خداوند ، شنواى دعاى بندگان و اجابت كننده آن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سميع الدعاء</w:t>
      </w:r>
    </w:p>
    <w:p>
      <w:pPr>
        <w:pStyle w:val="BookText"/>
      </w:pPr>
      <w:r>
        <w:rPr>
          <w:rFonts w:ascii="Amiri" w:hAnsi="Amiri" w:eastAsia="Amiri" w:cs="Amiri"/>
          <w:lang w:bidi="ar-SA"/>
          <w:color w:val="111111"/>
          <w:sz w:val="28"/>
          <w:szCs w:val="28"/>
          <w:rtl/>
        </w:rPr>
        <w:t xml:space="preserve">«سميع الدعاء»، تنها به معناى شنيدن دعا نيست; بلكه كنايه از استجابت آن است.</w:t>
      </w:r>
    </w:p>
    <w:p>
      <w:pPr>
        <w:pStyle w:val="BookText"/>
      </w:pPr>
      <w:r>
        <w:rPr>
          <w:rFonts w:ascii="Amiri" w:hAnsi="Amiri" w:eastAsia="Amiri" w:cs="Amiri"/>
          <w:lang w:bidi="ar-SA"/>
          <w:color w:val="111111"/>
          <w:sz w:val="28"/>
          <w:szCs w:val="28"/>
          <w:rtl/>
        </w:rPr>
        <w:t xml:space="preserve">14 - نقش مسجد و محراب - مكان هاى مقدس - در استجابت دعا *</w:t>
      </w:r>
    </w:p>
    <w:p>
      <w:pPr>
        <w:pStyle w:val="BookText"/>
      </w:pPr>
      <w:r>
        <w:rPr>
          <w:rFonts w:ascii="Amiri" w:hAnsi="Amiri" w:eastAsia="Amiri" w:cs="Amiri"/>
          <w:lang w:bidi="ar-SA"/>
          <w:color w:val="111111"/>
          <w:sz w:val="28"/>
          <w:szCs w:val="28"/>
          <w:rtl/>
        </w:rPr>
        <w:t xml:space="preserve">دخل عليها زكريّا المحراب . .. هنا لك دعا زكريّا ربّه</w:t>
      </w:r>
    </w:p>
    <w:p>
      <w:pPr>
        <w:pStyle w:val="BookText"/>
      </w:pPr>
      <w:r>
        <w:rPr>
          <w:rFonts w:ascii="Amiri" w:hAnsi="Amiri" w:eastAsia="Amiri" w:cs="Amiri"/>
          <w:lang w:bidi="ar-SA"/>
          <w:color w:val="111111"/>
          <w:sz w:val="28"/>
          <w:szCs w:val="28"/>
          <w:rtl/>
        </w:rPr>
        <w:t xml:space="preserve">برداشت فوق بر اين اساس است كه مشاراليه «هنالك»، «المحراب» باشد; و جمله «و هو قائم يصلى فى المحراب»، در آيه بعد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- 3 - 39 - 3،4</w:t>
      </w:r>
    </w:p>
    <w:p>
      <w:pPr>
        <w:pStyle w:val="BookText"/>
      </w:pPr>
      <w:r>
        <w:rPr>
          <w:rFonts w:ascii="Amiri" w:hAnsi="Amiri" w:eastAsia="Amiri" w:cs="Amiri"/>
          <w:lang w:bidi="ar-SA"/>
          <w:color w:val="111111"/>
          <w:sz w:val="28"/>
          <w:szCs w:val="28"/>
          <w:rtl/>
        </w:rPr>
        <w:t xml:space="preserve">3 - اجابت دعاى زكريا در مورد درخواست ذريّه ، از سوى خداوند</w:t>
      </w:r>
    </w:p>
    <w:p>
      <w:pPr>
        <w:pStyle w:val="BookText"/>
      </w:pPr>
      <w:r>
        <w:rPr>
          <w:rFonts w:ascii="Amiri" w:hAnsi="Amiri" w:eastAsia="Amiri" w:cs="Amiri"/>
          <w:lang w:bidi="ar-SA"/>
          <w:color w:val="111111"/>
          <w:sz w:val="28"/>
          <w:szCs w:val="28"/>
          <w:rtl/>
        </w:rPr>
        <w:t xml:space="preserve">قال ربّ هب لى من لدنك ذريّة . .. فنادته الملئكة</w:t>
      </w:r>
    </w:p>
    <w:p>
      <w:pPr>
        <w:pStyle w:val="BookText"/>
      </w:pPr>
      <w:r>
        <w:rPr>
          <w:rFonts w:ascii="IRNazanin" w:hAnsi="IRNazanin" w:eastAsia="IRNazanin" w:cs="IRNazanin"/>
          <w:lang w:bidi="fa-IR"/>
          <w:color w:val="111111"/>
          <w:sz w:val="28"/>
          <w:szCs w:val="28"/>
          <w:rtl/>
        </w:rPr>
        <w:t xml:space="preserve">4 - بشارت اعطاى يحيى به زكريا ، در اجابت درخواست ذريّه پاك از خداوند</w:t>
      </w:r>
    </w:p>
    <w:p>
      <w:pPr>
        <w:pStyle w:val="BookText"/>
      </w:pPr>
      <w:r>
        <w:rPr>
          <w:rFonts w:ascii="Amiri" w:hAnsi="Amiri" w:eastAsia="Amiri" w:cs="Amiri"/>
          <w:lang w:bidi="ar-SA"/>
          <w:color w:val="111111"/>
          <w:sz w:val="28"/>
          <w:szCs w:val="28"/>
          <w:rtl/>
        </w:rPr>
        <w:t xml:space="preserve">فنادته الملئكة . .. انّ اللّه يبشرك بيحيى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w:t>
      </w:r>
    </w:p>
    <w:p>
      <w:pPr>
        <w:pStyle w:val="BookText"/>
      </w:pPr>
      <w:r>
        <w:rPr>
          <w:rFonts w:ascii="IRNazanin" w:hAnsi="IRNazanin" w:eastAsia="IRNazanin" w:cs="IRNazanin"/>
          <w:lang w:bidi="fa-IR"/>
          <w:color w:val="111111"/>
          <w:sz w:val="28"/>
          <w:szCs w:val="28"/>
          <w:rtl/>
        </w:rPr>
        <w:t xml:space="preserve">1 - پذيرفته شدن دعاى همرزمان انبياى گذشته ، در پيكار با دشمنان دين</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«ثواب الدّنيا»، مى تواند اشاره به پيروزى مجاهدان باشد كه با جمله «و انصرنا على القوم الكافرين» درخواست شده بود. و «ثواب الاخرة»، حكايت از برآورده شدن خواسته ديگر آنان دارد كه با جمله «و اغفرلنا ذنوبنا»، درخواست شده بود. زيرا ثواب آخرت در گرو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- 3 - 195 - 1،2</w:t>
      </w:r>
    </w:p>
    <w:p>
      <w:pPr>
        <w:pStyle w:val="BookText"/>
      </w:pPr>
      <w:r>
        <w:rPr>
          <w:rFonts w:ascii="IRNazanin" w:hAnsi="IRNazanin" w:eastAsia="IRNazanin" w:cs="IRNazanin"/>
          <w:lang w:bidi="fa-IR"/>
          <w:color w:val="111111"/>
          <w:sz w:val="28"/>
          <w:szCs w:val="28"/>
          <w:rtl/>
        </w:rPr>
        <w:t xml:space="preserve">1 - اجابت سريع دعاى خردمندان مؤمن از سوى پروردگارشان</w:t>
      </w:r>
    </w:p>
    <w:p>
      <w:pPr>
        <w:pStyle w:val="BookText"/>
      </w:pPr>
      <w:r>
        <w:rPr>
          <w:rFonts w:ascii="IRNazanin" w:hAnsi="IRNazanin" w:eastAsia="IRNazanin" w:cs="IRNazanin"/>
          <w:lang w:bidi="fa-IR"/>
          <w:color w:val="111111"/>
          <w:sz w:val="28"/>
          <w:szCs w:val="28"/>
          <w:rtl/>
        </w:rPr>
        <w:t xml:space="preserve">لاولى الالباب . .. ربّنا ... فاستجاب لهم ربّهم</w:t>
      </w:r>
    </w:p>
    <w:p>
      <w:pPr>
        <w:pStyle w:val="BookText"/>
      </w:pPr>
      <w:r>
        <w:rPr>
          <w:rFonts w:ascii="Amiri" w:hAnsi="Amiri" w:eastAsia="Amiri" w:cs="Amiri"/>
          <w:lang w:bidi="ar-SA"/>
          <w:color w:val="111111"/>
          <w:sz w:val="28"/>
          <w:szCs w:val="28"/>
          <w:rtl/>
        </w:rPr>
        <w:t xml:space="preserve">برداشت فوق بر اين مبناست كه مفعول «استجاب» در تقدير باشد ; يعنى «فاستجاب دعائهم» ; و حرف «فاء» در «فاستجاب»، دلالت بر نبودن فاصله بين دعاى خردمندان و استجابت آن از سوى خداوند دارد.</w:t>
      </w:r>
    </w:p>
    <w:p>
      <w:pPr>
        <w:pStyle w:val="BookText"/>
      </w:pPr>
      <w:r>
        <w:rPr>
          <w:rFonts w:ascii="Amiri" w:hAnsi="Amiri" w:eastAsia="Amiri" w:cs="Amiri"/>
          <w:lang w:bidi="ar-SA"/>
          <w:color w:val="111111"/>
          <w:sz w:val="28"/>
          <w:szCs w:val="28"/>
          <w:rtl/>
        </w:rPr>
        <w:t xml:space="preserve">2 - استجابت دعا ، جلوه اى از ربوبيّت خداوند است .</w:t>
      </w:r>
    </w:p>
    <w:p>
      <w:pPr>
        <w:pStyle w:val="BookText"/>
      </w:pPr>
      <w:r>
        <w:rPr>
          <w:rFonts w:ascii="IRNazanin" w:hAnsi="IRNazanin" w:eastAsia="IRNazanin" w:cs="IRNazanin"/>
          <w:lang w:bidi="fa-IR"/>
          <w:color w:val="111111"/>
          <w:sz w:val="28"/>
          <w:szCs w:val="28"/>
          <w:rtl/>
        </w:rPr>
        <w:t xml:space="preserve">فاستجاب لهم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- 5 - 114 - 3</w:t>
      </w:r>
    </w:p>
    <w:p>
      <w:pPr>
        <w:pStyle w:val="BookText"/>
      </w:pPr>
      <w:r>
        <w:rPr>
          <w:rFonts w:ascii="IRNazanin" w:hAnsi="IRNazanin" w:eastAsia="IRNazanin" w:cs="IRNazanin"/>
          <w:lang w:bidi="fa-IR"/>
          <w:color w:val="111111"/>
          <w:sz w:val="28"/>
          <w:szCs w:val="28"/>
          <w:rtl/>
        </w:rPr>
        <w:t xml:space="preserve">3 - دعاى مقربان الهى درباره ديگران مقرون به اجابت</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- 7 - 134 - 9</w:t>
      </w:r>
    </w:p>
    <w:p>
      <w:pPr>
        <w:pStyle w:val="BookText"/>
      </w:pPr>
      <w:r>
        <w:rPr>
          <w:rFonts w:ascii="IRNazanin" w:hAnsi="IRNazanin" w:eastAsia="IRNazanin" w:cs="IRNazanin"/>
          <w:lang w:bidi="fa-IR"/>
          <w:color w:val="111111"/>
          <w:sz w:val="28"/>
          <w:szCs w:val="28"/>
          <w:rtl/>
        </w:rPr>
        <w:t xml:space="preserve">9 - استجابت دعا ، از شؤون ربوبى خداوند است .</w:t>
      </w:r>
    </w:p>
    <w:p>
      <w:pPr>
        <w:pStyle w:val="BookText"/>
      </w:pPr>
      <w:r>
        <w:rPr>
          <w:rFonts w:ascii="Amiri" w:hAnsi="Amiri" w:eastAsia="Amiri" w:cs="Amiri"/>
          <w:lang w:bidi="ar-SA"/>
          <w:color w:val="111111"/>
          <w:sz w:val="28"/>
          <w:szCs w:val="28"/>
          <w:rtl/>
        </w:rPr>
        <w:t xml:space="preserve">ادع لنا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- 7 - 190 - 2</w:t>
      </w:r>
    </w:p>
    <w:p>
      <w:pPr>
        <w:pStyle w:val="BookText"/>
      </w:pPr>
      <w:r>
        <w:rPr>
          <w:rFonts w:ascii="IRNazanin" w:hAnsi="IRNazanin" w:eastAsia="IRNazanin" w:cs="IRNazanin"/>
          <w:lang w:bidi="fa-IR"/>
          <w:color w:val="111111"/>
          <w:sz w:val="28"/>
          <w:szCs w:val="28"/>
          <w:rtl/>
        </w:rPr>
        <w:t xml:space="preserve">2 - خداوند ، اجابت كننده دعاى بندگان</w:t>
      </w:r>
    </w:p>
    <w:p>
      <w:pPr>
        <w:pStyle w:val="BookText"/>
      </w:pPr>
      <w:r>
        <w:rPr>
          <w:rFonts w:ascii="Amiri" w:hAnsi="Amiri" w:eastAsia="Amiri" w:cs="Amiri"/>
          <w:lang w:bidi="ar-SA"/>
          <w:color w:val="111111"/>
          <w:sz w:val="28"/>
          <w:szCs w:val="28"/>
          <w:rtl/>
        </w:rPr>
        <w:t xml:space="preserve">دعوا اللّه ربهما . .. فلما ءاتيهما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- 7 - 193 - 7</w:t>
      </w:r>
    </w:p>
    <w:p>
      <w:pPr>
        <w:pStyle w:val="BookText"/>
      </w:pPr>
      <w:r>
        <w:rPr>
          <w:rFonts w:ascii="Amiri" w:hAnsi="Amiri" w:eastAsia="Amiri" w:cs="Amiri"/>
          <w:lang w:bidi="ar-SA"/>
          <w:color w:val="111111"/>
          <w:sz w:val="28"/>
          <w:szCs w:val="28"/>
          <w:rtl/>
        </w:rPr>
        <w:t xml:space="preserve">7 - اجابت دعا ، از راه هاى شناسايى معبود راستين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- 11 - 61 - 22</w:t>
      </w:r>
    </w:p>
    <w:p>
      <w:pPr>
        <w:pStyle w:val="BookText"/>
      </w:pPr>
      <w:r>
        <w:rPr>
          <w:rFonts w:ascii="Amiri" w:hAnsi="Amiri" w:eastAsia="Amiri" w:cs="Amiri"/>
          <w:lang w:bidi="ar-SA"/>
          <w:color w:val="111111"/>
          <w:sz w:val="28"/>
          <w:szCs w:val="28"/>
          <w:rtl/>
        </w:rPr>
        <w:t xml:space="preserve">22- خداوند ، به انسان ها نزديك است و درخواست هاى آنان را اجابت مى كند .</w:t>
      </w:r>
    </w:p>
    <w:p>
      <w:pPr>
        <w:pStyle w:val="BookText"/>
      </w:pPr>
      <w:r>
        <w:rPr>
          <w:rFonts w:ascii="Amiri" w:hAnsi="Amiri" w:eastAsia="Amiri" w:cs="Amiri"/>
          <w:lang w:bidi="ar-SA"/>
          <w:color w:val="111111"/>
          <w:sz w:val="28"/>
          <w:szCs w:val="28"/>
          <w:rtl/>
        </w:rPr>
        <w:t xml:space="preserve">إن ربى قريب مجيب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- 12 - 23 - 25</w:t>
      </w:r>
    </w:p>
    <w:p>
      <w:pPr>
        <w:pStyle w:val="BookText"/>
      </w:pPr>
      <w:r>
        <w:rPr>
          <w:rFonts w:ascii="IRNazanin" w:hAnsi="IRNazanin" w:eastAsia="IRNazanin" w:cs="IRNazanin"/>
          <w:lang w:bidi="fa-IR"/>
          <w:color w:val="111111"/>
          <w:sz w:val="28"/>
          <w:szCs w:val="28"/>
          <w:rtl/>
        </w:rPr>
        <w:t xml:space="preserve">25- پذيرش درخواست آدمى از جانب خدا و حفظ او از ارتكاب گناه ، جلوه اى از ربوبيت الهى است .</w:t>
      </w:r>
    </w:p>
    <w:p>
      <w:pPr>
        <w:pStyle w:val="BookText"/>
      </w:pPr>
      <w:r>
        <w:rPr>
          <w:rFonts w:ascii="IRNazanin" w:hAnsi="IRNazanin" w:eastAsia="IRNazanin" w:cs="IRNazanin"/>
          <w:lang w:bidi="fa-IR"/>
          <w:color w:val="111111"/>
          <w:sz w:val="28"/>
          <w:szCs w:val="28"/>
          <w:rtl/>
        </w:rPr>
        <w:t xml:space="preserve">معاذ الله إنه ربى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- 12 - 34 - 7</w:t>
      </w:r>
    </w:p>
    <w:p>
      <w:pPr>
        <w:pStyle w:val="BookText"/>
      </w:pPr>
      <w:r>
        <w:rPr>
          <w:rFonts w:ascii="IRNazanin" w:hAnsi="IRNazanin" w:eastAsia="IRNazanin" w:cs="IRNazanin"/>
          <w:lang w:bidi="fa-IR"/>
          <w:color w:val="111111"/>
          <w:sz w:val="28"/>
          <w:szCs w:val="28"/>
          <w:rtl/>
        </w:rPr>
        <w:t xml:space="preserve">7- اجابت دعاى بندگان ، پرتوى از ربوبيت الهى است .</w:t>
      </w:r>
    </w:p>
    <w:p>
      <w:pPr>
        <w:pStyle w:val="BookText"/>
      </w:pPr>
      <w:r>
        <w:rPr>
          <w:rFonts w:ascii="IRNazanin" w:hAnsi="IRNazanin" w:eastAsia="IRNazanin" w:cs="IRNazanin"/>
          <w:lang w:bidi="fa-IR"/>
          <w:color w:val="111111"/>
          <w:sz w:val="28"/>
          <w:szCs w:val="28"/>
          <w:rtl/>
        </w:rPr>
        <w:t xml:space="preserve">فاستجاب له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- 13 - 14 - 5</w:t>
      </w:r>
    </w:p>
    <w:p>
      <w:pPr>
        <w:pStyle w:val="BookText"/>
      </w:pPr>
      <w:r>
        <w:rPr>
          <w:rFonts w:ascii="IRNazanin" w:hAnsi="IRNazanin" w:eastAsia="IRNazanin" w:cs="IRNazanin"/>
          <w:lang w:bidi="fa-IR"/>
          <w:color w:val="111111"/>
          <w:sz w:val="28"/>
          <w:szCs w:val="28"/>
          <w:rtl/>
        </w:rPr>
        <w:t xml:space="preserve">5- توانايى بر رفع نياز بندگان و اجابت درخواست ها و دعا هاى آنان ، نشانه خدايى است .</w:t>
      </w:r>
    </w:p>
    <w:p>
      <w:pPr>
        <w:pStyle w:val="BookText"/>
      </w:pPr>
      <w:r>
        <w:rPr>
          <w:rFonts w:ascii="Amiri" w:hAnsi="Amiri" w:eastAsia="Amiri" w:cs="Amiri"/>
          <w:lang w:bidi="ar-SA"/>
          <w:color w:val="111111"/>
          <w:sz w:val="28"/>
          <w:szCs w:val="28"/>
          <w:rtl/>
        </w:rPr>
        <w:t xml:space="preserve">له دعوة الحق والذين يدعون من دونه لايستجيبون لهم بشىء</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068_69476"/>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- 16 - 54 - 3</w:t>
      </w:r>
    </w:p>
    <w:p>
      <w:pPr>
        <w:pStyle w:val="BookText"/>
      </w:pPr>
      <w:r>
        <w:rPr>
          <w:rFonts w:ascii="IRNazanin" w:hAnsi="IRNazanin" w:eastAsia="IRNazanin" w:cs="IRNazanin"/>
          <w:lang w:bidi="fa-IR"/>
          <w:color w:val="111111"/>
          <w:sz w:val="28"/>
          <w:szCs w:val="28"/>
          <w:rtl/>
        </w:rPr>
        <w:t xml:space="preserve">3- دعا و تضرع انسان هاى گرفتار در وضعيت هاى ناگوار ، مورد اجابت خداوند قرار مى گيرد . *</w:t>
      </w:r>
    </w:p>
    <w:p>
      <w:pPr>
        <w:pStyle w:val="BookText"/>
      </w:pPr>
      <w:r>
        <w:rPr>
          <w:rFonts w:ascii="Amiri" w:hAnsi="Amiri" w:eastAsia="Amiri" w:cs="Amiri"/>
          <w:lang w:bidi="ar-SA"/>
          <w:color w:val="111111"/>
          <w:sz w:val="28"/>
          <w:szCs w:val="28"/>
          <w:rtl/>
        </w:rPr>
        <w:t xml:space="preserve">إذا مسّكم الضرّ فإليه تجئرون . ثمّ إذا كشف الضرّ عنكم</w:t>
      </w:r>
    </w:p>
    <w:p>
      <w:pPr>
        <w:pStyle w:val="BookText"/>
      </w:pPr>
      <w:r>
        <w:rPr>
          <w:rFonts w:ascii="IRNazanin" w:hAnsi="IRNazanin" w:eastAsia="IRNazanin" w:cs="IRNazanin"/>
          <w:lang w:bidi="fa-IR"/>
          <w:color w:val="111111"/>
          <w:sz w:val="28"/>
          <w:szCs w:val="28"/>
          <w:rtl/>
        </w:rPr>
        <w:t xml:space="preserve">احتمال دارد رفع ناگوارى از گرفتارانى كه ملتمسانه به درگاه خداوند دعا مى كنند، ناشى از دعاى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- 21 - 84 - 3،13</w:t>
      </w:r>
    </w:p>
    <w:p>
      <w:pPr>
        <w:pStyle w:val="BookText"/>
      </w:pPr>
      <w:r>
        <w:rPr>
          <w:rFonts w:ascii="IRNazanin" w:hAnsi="IRNazanin" w:eastAsia="IRNazanin" w:cs="IRNazanin"/>
          <w:lang w:bidi="fa-IR"/>
          <w:color w:val="111111"/>
          <w:sz w:val="28"/>
          <w:szCs w:val="28"/>
          <w:rtl/>
        </w:rPr>
        <w:t xml:space="preserve">3- نداكردن خدا و دعا و نيايش به درگاه او ، استجابت و پاسخ گويى او را در پى دارد .</w:t>
      </w:r>
    </w:p>
    <w:p>
      <w:pPr>
        <w:pStyle w:val="BookText"/>
      </w:pPr>
      <w:r>
        <w:rPr>
          <w:rFonts w:ascii="Amiri" w:hAnsi="Amiri" w:eastAsia="Amiri" w:cs="Amiri"/>
          <w:lang w:bidi="ar-SA"/>
          <w:color w:val="111111"/>
          <w:sz w:val="28"/>
          <w:szCs w:val="28"/>
          <w:rtl/>
        </w:rPr>
        <w:t xml:space="preserve">إذ نادى ربّه . .. فاستجبنا له فكشفنا ما به من ضرّ</w:t>
      </w:r>
    </w:p>
    <w:p>
      <w:pPr>
        <w:pStyle w:val="BookText"/>
      </w:pPr>
      <w:r>
        <w:rPr>
          <w:rFonts w:ascii="IRNazanin" w:hAnsi="IRNazanin" w:eastAsia="IRNazanin" w:cs="IRNazanin"/>
          <w:lang w:bidi="fa-IR"/>
          <w:color w:val="111111"/>
          <w:sz w:val="28"/>
          <w:szCs w:val="28"/>
          <w:rtl/>
        </w:rPr>
        <w:t xml:space="preserve">آيه شريفه - همان گونه كه جمله «رحمة من عندنا و ذكرى . ..» به صراحت بيان مى دارد - در صدد دلدارى به پيامبر(صلی الله علیه و آله) و مؤمنان و نيز براى درس آموزى است. از اين رو آيه شريفه، اختصاص به ايوب(ع) ندارد.</w:t>
      </w:r>
    </w:p>
    <w:p>
      <w:pPr>
        <w:pStyle w:val="BookText"/>
      </w:pPr>
      <w:r>
        <w:rPr>
          <w:rFonts w:ascii="IRNazanin" w:hAnsi="IRNazanin" w:eastAsia="IRNazanin" w:cs="IRNazanin"/>
          <w:lang w:bidi="fa-IR"/>
          <w:color w:val="111111"/>
          <w:sz w:val="28"/>
          <w:szCs w:val="28"/>
          <w:rtl/>
        </w:rPr>
        <w:t xml:space="preserve">13- عطاى الهى به انسان ، افزون تر از آن چه او آرزو كرده ، نمودى از رحمت خاص خداوند به وى است .</w:t>
      </w:r>
    </w:p>
    <w:p>
      <w:pPr>
        <w:pStyle w:val="BookText"/>
      </w:pPr>
      <w:r>
        <w:rPr>
          <w:rFonts w:ascii="Amiri" w:hAnsi="Amiri" w:eastAsia="Amiri" w:cs="Amiri"/>
          <w:lang w:bidi="ar-SA"/>
          <w:color w:val="111111"/>
          <w:sz w:val="28"/>
          <w:szCs w:val="28"/>
          <w:rtl/>
        </w:rPr>
        <w:t xml:space="preserve">و أنت أرحم الرحمين . .. و ءاتينه أهله و مثلهم معهم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- 31 - 32 - 11</w:t>
      </w:r>
    </w:p>
    <w:p>
      <w:pPr>
        <w:pStyle w:val="BookText"/>
      </w:pPr>
      <w:r>
        <w:rPr>
          <w:rFonts w:ascii="IRNazanin" w:hAnsi="IRNazanin" w:eastAsia="IRNazanin" w:cs="IRNazanin"/>
          <w:lang w:bidi="fa-IR"/>
          <w:color w:val="111111"/>
          <w:sz w:val="28"/>
          <w:szCs w:val="28"/>
          <w:rtl/>
        </w:rPr>
        <w:t xml:space="preserve">11 - دعاى خالصانه به درگاه خداوند ، اجابت مى شود .</w:t>
      </w:r>
    </w:p>
    <w:p>
      <w:pPr>
        <w:pStyle w:val="BookText"/>
      </w:pPr>
      <w:r>
        <w:rPr>
          <w:rFonts w:ascii="Amiri" w:hAnsi="Amiri" w:eastAsia="Amiri" w:cs="Amiri"/>
          <w:lang w:bidi="ar-SA"/>
          <w:color w:val="111111"/>
          <w:sz w:val="28"/>
          <w:szCs w:val="28"/>
          <w:rtl/>
        </w:rPr>
        <w:t xml:space="preserve">دعوا اللّه مخلصين له الدين فلمّا نجّيهم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- 46 - 5 - 5</w:t>
      </w:r>
    </w:p>
    <w:p>
      <w:pPr>
        <w:pStyle w:val="BookText"/>
      </w:pPr>
      <w:r>
        <w:rPr>
          <w:rFonts w:ascii="IRNazanin" w:hAnsi="IRNazanin" w:eastAsia="IRNazanin" w:cs="IRNazanin"/>
          <w:lang w:bidi="fa-IR"/>
          <w:color w:val="111111"/>
          <w:sz w:val="28"/>
          <w:szCs w:val="28"/>
          <w:rtl/>
        </w:rPr>
        <w:t xml:space="preserve">5- معبود واقعى و شايسته پرستش ، توانا بر شنيدن صداى عبادت گران و قادر بر اجابت خواسته هاى آنان</w:t>
      </w:r>
    </w:p>
    <w:p>
      <w:pPr>
        <w:pStyle w:val="BookText"/>
      </w:pPr>
      <w:r>
        <w:rPr>
          <w:rFonts w:ascii="Amiri" w:hAnsi="Amiri" w:eastAsia="Amiri" w:cs="Amiri"/>
          <w:lang w:bidi="ar-SA"/>
          <w:color w:val="111111"/>
          <w:sz w:val="28"/>
          <w:szCs w:val="28"/>
          <w:rtl/>
        </w:rPr>
        <w:t xml:space="preserve">و من أضلّ ممّن يدعوا من دون اللّه من لايستجيب له إلى يوم القيمة</w:t>
      </w:r>
    </w:p>
    <w:p>
      <w:pPr>
        <w:pStyle w:val="BookText"/>
      </w:pPr>
      <w:r>
        <w:rPr>
          <w:rFonts w:ascii="IRNazanin" w:hAnsi="IRNazanin" w:eastAsia="IRNazanin" w:cs="IRNazanin"/>
          <w:lang w:bidi="fa-IR"/>
          <w:color w:val="111111"/>
          <w:sz w:val="28"/>
          <w:szCs w:val="28"/>
          <w:rtl/>
        </w:rPr>
        <w:t xml:space="preserve">خداوند، مشركان را به سبب پرستش موجوداتى كه قادر به شنوايى و اجابت دعاى آنان نيستند، سرزنش كرده است. مفهوم اين سخن آن است كه معبود واقعى، بايد قادر بر شنيدن و اجابت خواسته ها و نيازهاى مخلوقات باشد.</w:t>
      </w:r>
    </w:p>
    <w:p>
      <w:pPr>
        <w:pStyle w:val="Heading3"/>
      </w:pPr>
      <w:bookmarkStart w:id="457" w:name="_Toc47"/>
      <w:r>
        <w:t>14- اجابت دعا در جهاد</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- 3 - 148 - 8</w:t>
      </w:r>
    </w:p>
    <w:p>
      <w:pPr>
        <w:pStyle w:val="BookText"/>
      </w:pPr>
      <w:r>
        <w:rPr>
          <w:rFonts w:ascii="IRNazanin" w:hAnsi="IRNazanin" w:eastAsia="IRNazanin" w:cs="IRNazanin"/>
          <w:lang w:bidi="fa-IR"/>
          <w:color w:val="111111"/>
          <w:sz w:val="28"/>
          <w:szCs w:val="28"/>
          <w:rtl/>
        </w:rPr>
        <w:t xml:space="preserve">8 - دعا و درخواست پيكارگران شكيبا به درگاه خداوند در هنگامه كارزار ، مقرون به استجابت است .</w:t>
      </w:r>
    </w:p>
    <w:p>
      <w:pPr>
        <w:pStyle w:val="BookText"/>
      </w:pPr>
      <w:r>
        <w:rPr>
          <w:rFonts w:ascii="Amiri" w:hAnsi="Amiri" w:eastAsia="Amiri" w:cs="Amiri"/>
          <w:lang w:bidi="ar-SA"/>
          <w:color w:val="111111"/>
          <w:sz w:val="28"/>
          <w:szCs w:val="28"/>
          <w:rtl/>
        </w:rPr>
        <w:t xml:space="preserve">ربّنا اغفرلنا . .. فاتيهم اللّه ثواب الدّنيا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6068_69478"/>
    <w:bookmarkEnd w:id="17"/>
    <w:p>
      <w:pPr>
        <w:pStyle w:val="Heading3"/>
      </w:pPr>
      <w:bookmarkStart w:id="458" w:name="_Toc48"/>
      <w:r>
        <w:t>15- اجابت دعا در قيامت</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- 6 - 41 - 10</w:t>
      </w:r>
    </w:p>
    <w:p>
      <w:pPr>
        <w:pStyle w:val="BookText"/>
      </w:pPr>
      <w:r>
        <w:rPr>
          <w:rFonts w:ascii="Amiri" w:hAnsi="Amiri" w:eastAsia="Amiri" w:cs="Amiri"/>
          <w:lang w:bidi="ar-SA"/>
          <w:color w:val="111111"/>
          <w:sz w:val="28"/>
          <w:szCs w:val="28"/>
          <w:rtl/>
        </w:rPr>
        <w:t xml:space="preserve">10 - امكان استجابت دعا در قيامت</w:t>
      </w:r>
    </w:p>
    <w:p>
      <w:pPr>
        <w:pStyle w:val="BookText"/>
      </w:pPr>
      <w:r>
        <w:rPr>
          <w:rFonts w:ascii="Amiri" w:hAnsi="Amiri" w:eastAsia="Amiri" w:cs="Amiri"/>
          <w:lang w:bidi="ar-SA"/>
          <w:color w:val="111111"/>
          <w:sz w:val="28"/>
          <w:szCs w:val="28"/>
          <w:rtl/>
        </w:rPr>
        <w:t xml:space="preserve">أو أتتكم الساعة . .. فيكشف ما تدعون إليه إن شاء</w:t>
      </w:r>
    </w:p>
    <w:p>
      <w:pPr>
        <w:pStyle w:val="Heading3"/>
      </w:pPr>
      <w:bookmarkStart w:id="459" w:name="_Toc49"/>
      <w:r>
        <w:t>16- اجابت دعاى خالصانه</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w:t>
      </w:r>
    </w:p>
    <w:p>
      <w:pPr>
        <w:pStyle w:val="BookText"/>
      </w:pPr>
      <w:r>
        <w:rPr>
          <w:rFonts w:ascii="Amiri" w:hAnsi="Amiri" w:eastAsia="Amiri" w:cs="Amiri"/>
          <w:lang w:bidi="ar-SA"/>
          <w:color w:val="111111"/>
          <w:sz w:val="28"/>
          <w:szCs w:val="28"/>
          <w:rtl/>
        </w:rPr>
        <w:t xml:space="preserve">1 - دعاى خالصانه و بى شائبه مشركان مورد اجابت خداوند</w:t>
      </w:r>
    </w:p>
    <w:p>
      <w:pPr>
        <w:pStyle w:val="BookText"/>
      </w:pPr>
      <w:r>
        <w:rPr>
          <w:rFonts w:ascii="Amiri" w:hAnsi="Amiri" w:eastAsia="Amiri" w:cs="Amiri"/>
          <w:lang w:bidi="ar-SA"/>
          <w:color w:val="111111"/>
          <w:sz w:val="28"/>
          <w:szCs w:val="28"/>
          <w:rtl/>
        </w:rPr>
        <w:t xml:space="preserve">دعوا اللّه مخلصين له الدين . .. فلما أنجيهم إذا هم يبغون</w:t>
      </w:r>
    </w:p>
    <w:p>
      <w:pPr>
        <w:pStyle w:val="BookText"/>
      </w:pPr>
      <w:r>
        <w:rPr>
          <w:rFonts w:ascii="IRNazanin" w:hAnsi="IRNazanin" w:eastAsia="IRNazanin" w:cs="IRNazanin"/>
          <w:lang w:bidi="fa-IR"/>
          <w:color w:val="111111"/>
          <w:sz w:val="28"/>
          <w:szCs w:val="28"/>
          <w:rtl/>
        </w:rPr>
        <w:t xml:space="preserve">تفريع جمله «أنجاهم» بر «دعوا اللّه مخلصين له الدين» مى تواند بيانگر برداشت فوق باشد.</w:t>
      </w:r>
    </w:p>
    <w:p>
      <w:pPr>
        <w:pStyle w:val="Heading3"/>
      </w:pPr>
      <w:bookmarkStart w:id="460" w:name="_Toc50"/>
      <w:r>
        <w:t>17- اجابت كننده دعا</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- 12 - 34 - 12</w:t>
      </w:r>
    </w:p>
    <w:p>
      <w:pPr>
        <w:pStyle w:val="BookText"/>
      </w:pPr>
      <w:r>
        <w:rPr>
          <w:rFonts w:ascii="IRNazanin" w:hAnsi="IRNazanin" w:eastAsia="IRNazanin" w:cs="IRNazanin"/>
          <w:lang w:bidi="fa-IR"/>
          <w:color w:val="111111"/>
          <w:sz w:val="28"/>
          <w:szCs w:val="28"/>
          <w:rtl/>
        </w:rPr>
        <w:t xml:space="preserve">12- خداوند ، شنواى دعاى بندگان و اجابت كننده آن است .</w:t>
      </w:r>
    </w:p>
    <w:p>
      <w:pPr>
        <w:pStyle w:val="BookText"/>
      </w:pPr>
      <w:r>
        <w:rPr>
          <w:rFonts w:ascii="Amiri" w:hAnsi="Amiri" w:eastAsia="Amiri" w:cs="Amiri"/>
          <w:lang w:bidi="ar-SA"/>
          <w:color w:val="111111"/>
          <w:sz w:val="28"/>
          <w:szCs w:val="28"/>
          <w:rtl/>
        </w:rPr>
        <w:t xml:space="preserve">فاستجاب له ربه . .. إنه هو السميع</w:t>
      </w:r>
    </w:p>
    <w:p>
      <w:pPr>
        <w:pStyle w:val="BookText"/>
      </w:pPr>
      <w:r>
        <w:rPr>
          <w:rFonts w:ascii="Amiri" w:hAnsi="Amiri" w:eastAsia="Amiri" w:cs="Amiri"/>
          <w:lang w:bidi="ar-SA"/>
          <w:color w:val="111111"/>
          <w:sz w:val="28"/>
          <w:szCs w:val="28"/>
          <w:rtl/>
        </w:rPr>
        <w:t xml:space="preserve">«سميع» علاوه بر اينكه دلالت بر شنوايى خداوند دارد ، به قرينه «فاستجاب له ربه» حاكى از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- 14 - 39 - 16</w:t>
      </w:r>
    </w:p>
    <w:p>
      <w:pPr>
        <w:pStyle w:val="BookText"/>
      </w:pPr>
      <w:r>
        <w:rPr>
          <w:rFonts w:ascii="Amiri" w:hAnsi="Amiri" w:eastAsia="Amiri" w:cs="Amiri"/>
          <w:lang w:bidi="ar-SA"/>
          <w:color w:val="111111"/>
          <w:sz w:val="28"/>
          <w:szCs w:val="28"/>
          <w:rtl/>
        </w:rPr>
        <w:t xml:space="preserve">16- خداوند ، شنوا و اجابت كننده دعاست .</w:t>
      </w:r>
    </w:p>
    <w:p>
      <w:pPr>
        <w:pStyle w:val="BookText"/>
      </w:pPr>
      <w:r>
        <w:rPr>
          <w:rFonts w:ascii="Amiri" w:hAnsi="Amiri" w:eastAsia="Amiri" w:cs="Amiri"/>
          <w:lang w:bidi="ar-SA"/>
          <w:color w:val="111111"/>
          <w:sz w:val="28"/>
          <w:szCs w:val="28"/>
          <w:rtl/>
        </w:rPr>
        <w:t xml:space="preserve">إن ربّى لسميع الدعاء</w:t>
      </w:r>
    </w:p>
    <w:p>
      <w:pPr>
        <w:pStyle w:val="Heading3"/>
      </w:pPr>
      <w:bookmarkStart w:id="461" w:name="_Toc51"/>
      <w:r>
        <w:t>18- احكام دعا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6068_69480"/>
    <w:bookmarkEnd w:id="18"/>
    <w:p>
      <w:pPr>
        <w:pStyle w:val="BookText"/>
      </w:pPr>
      <w:r>
        <w:rPr>
          <w:rFonts w:ascii="IRNazanin" w:hAnsi="IRNazanin" w:eastAsia="IRNazanin" w:cs="IRNazanin"/>
          <w:lang w:bidi="fa-IR"/>
          <w:color w:val="111111"/>
          <w:sz w:val="28"/>
          <w:szCs w:val="28"/>
          <w:rtl/>
        </w:rPr>
        <w:t xml:space="preserve">10 - اسراء - 17 - 110 - 9</w:t>
      </w:r>
    </w:p>
    <w:p>
      <w:pPr>
        <w:pStyle w:val="BookText"/>
      </w:pPr>
      <w:r>
        <w:rPr>
          <w:rFonts w:ascii="Amiri" w:hAnsi="Amiri" w:eastAsia="Amiri" w:cs="Amiri"/>
          <w:lang w:bidi="ar-SA"/>
          <w:color w:val="111111"/>
          <w:sz w:val="28"/>
          <w:szCs w:val="28"/>
          <w:rtl/>
        </w:rPr>
        <w:t xml:space="preserve">9- نهى خداوند از خواندن دعا و نيايش با خدا ، با صدايى بسيار بلند يا بسيار آهسته</w:t>
      </w:r>
    </w:p>
    <w:p>
      <w:pPr>
        <w:pStyle w:val="BookText"/>
      </w:pPr>
      <w:r>
        <w:rPr>
          <w:rFonts w:ascii="Amiri" w:hAnsi="Amiri" w:eastAsia="Amiri" w:cs="Amiri"/>
          <w:lang w:bidi="ar-SA"/>
          <w:color w:val="111111"/>
          <w:sz w:val="28"/>
          <w:szCs w:val="28"/>
          <w:rtl/>
        </w:rPr>
        <w:t xml:space="preserve">و لاتجهر بصلاتك و لاتخافت بها</w:t>
      </w:r>
    </w:p>
    <w:p>
      <w:pPr>
        <w:pStyle w:val="BookText"/>
      </w:pPr>
      <w:r>
        <w:rPr>
          <w:rFonts w:ascii="Amiri" w:hAnsi="Amiri" w:eastAsia="Amiri" w:cs="Amiri"/>
          <w:lang w:bidi="ar-SA"/>
          <w:color w:val="111111"/>
          <w:sz w:val="28"/>
          <w:szCs w:val="28"/>
          <w:rtl/>
        </w:rPr>
        <w:t xml:space="preserve">بنابر اينكه مراد از «صلاة» مطلق دعا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- 19 - 3 - 4</w:t>
      </w:r>
    </w:p>
    <w:p>
      <w:pPr>
        <w:pStyle w:val="BookText"/>
      </w:pPr>
      <w:r>
        <w:rPr>
          <w:rFonts w:ascii="Amiri" w:hAnsi="Amiri" w:eastAsia="Amiri" w:cs="Amiri"/>
          <w:lang w:bidi="ar-SA"/>
          <w:color w:val="111111"/>
          <w:sz w:val="28"/>
          <w:szCs w:val="28"/>
          <w:rtl/>
        </w:rPr>
        <w:t xml:space="preserve">4- جواز بلندكردن صدا در دعا</w:t>
      </w:r>
    </w:p>
    <w:p>
      <w:pPr>
        <w:pStyle w:val="BookText"/>
      </w:pPr>
      <w:r>
        <w:rPr>
          <w:rFonts w:ascii="Amiri" w:hAnsi="Amiri" w:eastAsia="Amiri" w:cs="Amiri"/>
          <w:lang w:bidi="ar-SA"/>
          <w:color w:val="111111"/>
          <w:sz w:val="28"/>
          <w:szCs w:val="28"/>
          <w:rtl/>
        </w:rPr>
        <w:t xml:space="preserve">إذ نادى ربّه نداءً</w:t>
      </w:r>
    </w:p>
    <w:p>
      <w:pPr>
        <w:pStyle w:val="Heading3"/>
      </w:pPr>
      <w:bookmarkStart w:id="462" w:name="_Toc52"/>
      <w:r>
        <w:t>19- اخلاص در دعا</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- 2 - 186 - 6</w:t>
      </w:r>
    </w:p>
    <w:p>
      <w:pPr>
        <w:pStyle w:val="BookText"/>
      </w:pPr>
      <w:r>
        <w:rPr>
          <w:rFonts w:ascii="Amiri" w:hAnsi="Amiri" w:eastAsia="Amiri" w:cs="Amiri"/>
          <w:lang w:bidi="ar-SA"/>
          <w:color w:val="111111"/>
          <w:sz w:val="28"/>
          <w:szCs w:val="28"/>
          <w:rtl/>
        </w:rPr>
        <w:t xml:space="preserve">6 - خلوص در دعا ( تنها خداوند را خواندن و از او درخواست كردن ) شرط اجابت دعاست .</w:t>
      </w:r>
    </w:p>
    <w:p>
      <w:pPr>
        <w:pStyle w:val="BookText"/>
      </w:pPr>
      <w:r>
        <w:rPr>
          <w:rFonts w:ascii="Amiri" w:hAnsi="Amiri" w:eastAsia="Amiri" w:cs="Amiri"/>
          <w:lang w:bidi="ar-SA"/>
          <w:color w:val="111111"/>
          <w:sz w:val="28"/>
          <w:szCs w:val="28"/>
          <w:rtl/>
        </w:rPr>
        <w:t xml:space="preserve">أجيب دعوة الداع إذا دعان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- 6 - 41 - 5،7</w:t>
      </w:r>
    </w:p>
    <w:p>
      <w:pPr>
        <w:pStyle w:val="BookText"/>
      </w:pPr>
      <w:r>
        <w:rPr>
          <w:rFonts w:ascii="Amiri" w:hAnsi="Amiri" w:eastAsia="Amiri" w:cs="Amiri"/>
          <w:lang w:bidi="ar-SA"/>
          <w:color w:val="111111"/>
          <w:sz w:val="28"/>
          <w:szCs w:val="28"/>
          <w:rtl/>
        </w:rPr>
        <w:t xml:space="preserve">5 - توجه خالصانه به خداوند در دعا، از شرايط استجابت آن</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BookText"/>
      </w:pPr>
      <w:r>
        <w:rPr>
          <w:rFonts w:ascii="IRNazanin" w:hAnsi="IRNazanin" w:eastAsia="IRNazanin" w:cs="IRNazanin"/>
          <w:lang w:bidi="fa-IR"/>
          <w:color w:val="111111"/>
          <w:sz w:val="28"/>
          <w:szCs w:val="28"/>
          <w:rtl/>
        </w:rPr>
        <w:t xml:space="preserve">7 - يأس از غير خداوند و دعاى خالصانه به درگاه او، از اسباب استجابت سريع دعا</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BookText"/>
      </w:pPr>
      <w:r>
        <w:rPr>
          <w:rFonts w:ascii="Amiri" w:hAnsi="Amiri" w:eastAsia="Amiri" w:cs="Amiri"/>
          <w:lang w:bidi="ar-SA"/>
          <w:color w:val="111111"/>
          <w:sz w:val="28"/>
          <w:szCs w:val="28"/>
          <w:rtl/>
        </w:rPr>
        <w:t xml:space="preserve">حرف «فاء» براى افاده معنى ترتيب بدون انفصال است. بنابراين ميان «تدعون» و «فيكشف» فاصله اى فرض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- 6 - 52 - 8</w:t>
      </w:r>
    </w:p>
    <w:p>
      <w:pPr>
        <w:pStyle w:val="BookText"/>
      </w:pPr>
      <w:r>
        <w:rPr>
          <w:rFonts w:ascii="IRNazanin" w:hAnsi="IRNazanin" w:eastAsia="IRNazanin" w:cs="IRNazanin"/>
          <w:lang w:bidi="fa-IR"/>
          <w:color w:val="111111"/>
          <w:sz w:val="28"/>
          <w:szCs w:val="28"/>
          <w:rtl/>
        </w:rPr>
        <w:t xml:space="preserve">8 - ارزش والا و اهميت نيايش خالصانه به درگاه خداوند</w:t>
      </w:r>
    </w:p>
    <w:p>
      <w:pPr>
        <w:pStyle w:val="BookText"/>
      </w:pPr>
      <w:r>
        <w:rPr>
          <w:rFonts w:ascii="Amiri" w:hAnsi="Amiri" w:eastAsia="Amiri" w:cs="Amiri"/>
          <w:lang w:bidi="ar-SA"/>
          <w:color w:val="111111"/>
          <w:sz w:val="28"/>
          <w:szCs w:val="28"/>
          <w:rtl/>
        </w:rPr>
        <w:t xml:space="preserve">و لا تطرد الذين يدعون ربهم . .. يريدون وجهه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- 7 - 29 - 7</w:t>
      </w:r>
    </w:p>
    <w:p>
      <w:pPr>
        <w:pStyle w:val="BookText"/>
      </w:pPr>
      <w:r>
        <w:rPr>
          <w:rFonts w:ascii="IRNazanin" w:hAnsi="IRNazanin" w:eastAsia="IRNazanin" w:cs="IRNazanin"/>
          <w:lang w:bidi="fa-IR"/>
          <w:color w:val="111111"/>
          <w:sz w:val="28"/>
          <w:szCs w:val="28"/>
          <w:rtl/>
        </w:rPr>
        <w:t xml:space="preserve">7 - ضرورت اخلاص در دعا و عبادت</w:t>
      </w:r>
    </w:p>
    <w:p>
      <w:pPr>
        <w:pStyle w:val="BookText"/>
      </w:pPr>
      <w:r>
        <w:rPr>
          <w:rFonts w:ascii="Amiri" w:hAnsi="Amiri" w:eastAsia="Amiri" w:cs="Amiri"/>
          <w:lang w:bidi="ar-SA"/>
          <w:color w:val="111111"/>
          <w:sz w:val="28"/>
          <w:szCs w:val="28"/>
          <w:rtl/>
        </w:rPr>
        <w:t xml:space="preserve">و ادعوه مخلصين له الدين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- 7 - 55 - 5</w:t>
      </w:r>
    </w:p>
    <w:p>
      <w:pPr>
        <w:pStyle w:val="BookText"/>
      </w:pPr>
      <w:r>
        <w:rPr>
          <w:rFonts w:ascii="IRNazanin" w:hAnsi="IRNazanin" w:eastAsia="IRNazanin" w:cs="IRNazanin"/>
          <w:lang w:bidi="fa-IR"/>
          <w:color w:val="111111"/>
          <w:sz w:val="28"/>
          <w:szCs w:val="28"/>
          <w:rtl/>
        </w:rPr>
        <w:t xml:space="preserve">5 - لزوم اخلاص در دعا</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IRNazanin" w:hAnsi="IRNazanin" w:eastAsia="IRNazanin" w:cs="IRNazanin"/>
          <w:lang w:bidi="fa-IR"/>
          <w:color w:val="111111"/>
          <w:sz w:val="28"/>
          <w:szCs w:val="28"/>
          <w:rtl/>
        </w:rPr>
        <w:t xml:space="preserve">ترغيب به نهان ساختن دعاها مى تواند براى پيشگيرى از نفوذ ريا در دعا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- 18 - 28 - 14،29</w:t>
      </w:r>
    </w:p>
    <w:p>
      <w:pPr>
        <w:pStyle w:val="BookText"/>
      </w:pPr>
      <w:r>
        <w:rPr>
          <w:rFonts w:ascii="Amiri" w:hAnsi="Amiri" w:eastAsia="Amiri" w:cs="Amiri"/>
          <w:lang w:bidi="ar-SA"/>
          <w:color w:val="111111"/>
          <w:sz w:val="28"/>
          <w:szCs w:val="28"/>
          <w:rtl/>
        </w:rPr>
        <w:t xml:space="preserve">14- دعا ، بايد خالصانه ، و تنها براى جلب رضايت خداوند و توجه او باشد .</w:t>
      </w:r>
    </w:p>
    <w:p>
      <w:pPr>
        <w:pStyle w:val="BookText"/>
      </w:pPr>
      <w:r>
        <w:rPr>
          <w:rFonts w:ascii="Amiri" w:hAnsi="Amiri" w:eastAsia="Amiri" w:cs="Amiri"/>
          <w:lang w:bidi="ar-SA"/>
          <w:color w:val="111111"/>
          <w:sz w:val="28"/>
          <w:szCs w:val="28"/>
          <w:rtl/>
        </w:rPr>
        <w:t xml:space="preserve">يدعون ربّهم بالغدوة و العشىّ يريدون وجهه</w:t>
      </w:r>
    </w:p>
    <w:p>
      <w:pPr>
        <w:pStyle w:val="BookText"/>
      </w:pPr>
      <w:r>
        <w:rPr>
          <w:rFonts w:ascii="IRNazanin" w:hAnsi="IRNazanin" w:eastAsia="IRNazanin" w:cs="IRNazanin"/>
          <w:lang w:bidi="fa-IR"/>
          <w:color w:val="111111"/>
          <w:sz w:val="28"/>
          <w:szCs w:val="28"/>
          <w:rtl/>
        </w:rPr>
        <w:t xml:space="preserve">29- دعاى خالصانه در سپيده دم و پسين ، نشانه حضور ياد خدا در قلب انسان است .</w:t>
      </w:r>
    </w:p>
    <w:p>
      <w:pPr>
        <w:pStyle w:val="BookText"/>
      </w:pPr>
      <w:r>
        <w:rPr>
          <w:rFonts w:ascii="Amiri" w:hAnsi="Amiri" w:eastAsia="Amiri" w:cs="Amiri"/>
          <w:lang w:bidi="ar-SA"/>
          <w:color w:val="111111"/>
          <w:sz w:val="28"/>
          <w:szCs w:val="28"/>
          <w:rtl/>
        </w:rPr>
        <w:t xml:space="preserve">الذين يدعون ربّهم بالغدوة و العشىّ . .. و لاتطع من أغفلنا قلبه عن ذكرنا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- 21 - 88 - 7</w:t>
      </w:r>
    </w:p>
    <w:p>
      <w:pPr>
        <w:pStyle w:val="BookText"/>
      </w:pPr>
      <w:r>
        <w:rPr>
          <w:rFonts w:ascii="IRNazanin" w:hAnsi="IRNazanin" w:eastAsia="IRNazanin" w:cs="IRNazanin"/>
          <w:lang w:bidi="fa-IR"/>
          <w:color w:val="111111"/>
          <w:sz w:val="28"/>
          <w:szCs w:val="28"/>
          <w:rtl/>
        </w:rPr>
        <w:t xml:space="preserve">7- وعده خداوند به نجات مؤمنان از غم و گرفتارى ، در صورت دعاى خالصانه آنان</w:t>
      </w:r>
    </w:p>
    <w:p>
      <w:pPr>
        <w:pStyle w:val="BookText"/>
      </w:pPr>
      <w:r>
        <w:rPr>
          <w:rFonts w:ascii="Amiri" w:hAnsi="Amiri" w:eastAsia="Amiri" w:cs="Amiri"/>
          <w:lang w:bidi="ar-SA"/>
          <w:color w:val="111111"/>
          <w:sz w:val="28"/>
          <w:szCs w:val="28"/>
          <w:rtl/>
        </w:rPr>
        <w:t xml:space="preserve">فنادى . .. و كذلك ننجى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- 29 - 65 - 6،8</w:t>
      </w:r>
    </w:p>
    <w:p>
      <w:pPr>
        <w:pStyle w:val="BookText"/>
      </w:pPr>
      <w:r>
        <w:rPr>
          <w:rFonts w:ascii="IRNazanin" w:hAnsi="IRNazanin" w:eastAsia="IRNazanin" w:cs="IRNazanin"/>
          <w:lang w:bidi="fa-IR"/>
          <w:color w:val="111111"/>
          <w:sz w:val="28"/>
          <w:szCs w:val="28"/>
          <w:rtl/>
        </w:rPr>
        <w:t xml:space="preserve">6 - اخلاص در دعا و پرهيز از هرگونه شرك ، امرى بايسته و لازم است .</w:t>
      </w:r>
    </w:p>
    <w:p>
      <w:pPr>
        <w:pStyle w:val="BookText"/>
      </w:pPr>
      <w:r>
        <w:rPr>
          <w:rFonts w:ascii="Amiri" w:hAnsi="Amiri" w:eastAsia="Amiri" w:cs="Amiri"/>
          <w:lang w:bidi="ar-SA"/>
          <w:color w:val="111111"/>
          <w:sz w:val="28"/>
          <w:szCs w:val="28"/>
          <w:rtl/>
        </w:rPr>
        <w:t xml:space="preserve">دعوا اللّه مخلصين له الدّين</w:t>
      </w:r>
    </w:p>
    <w:p>
      <w:pPr>
        <w:pStyle w:val="BookText"/>
      </w:pPr>
      <w:r>
        <w:rPr>
          <w:rFonts w:ascii="IRNazanin" w:hAnsi="IRNazanin" w:eastAsia="IRNazanin" w:cs="IRNazanin"/>
          <w:lang w:bidi="fa-IR"/>
          <w:color w:val="111111"/>
          <w:sz w:val="28"/>
          <w:szCs w:val="28"/>
          <w:rtl/>
        </w:rPr>
        <w:t xml:space="preserve">8 - دعاى مخلصانه به هنگام اضطرار و احساس خطر ، مورد اجابت خداوند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 فلمّا نجّيهم</w:t>
      </w:r>
    </w:p>
    <w:p>
      <w:pPr>
        <w:pStyle w:val="BookText"/>
      </w:pPr>
      <w:r>
        <w:rPr>
          <w:rFonts w:ascii="Amiri" w:hAnsi="Amiri" w:eastAsia="Amiri" w:cs="Amiri"/>
          <w:lang w:bidi="ar-SA"/>
          <w:color w:val="111111"/>
          <w:sz w:val="28"/>
          <w:szCs w:val="28"/>
          <w:rtl/>
        </w:rPr>
        <w:t xml:space="preserve">«فا» در «فلمّا نجّاهم» تفريع است بر «دعوا اللّه» و مفيد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- 30 - 33 - 10</w:t>
      </w:r>
    </w:p>
    <w:p>
      <w:pPr>
        <w:pStyle w:val="BookText"/>
      </w:pPr>
      <w:r>
        <w:rPr>
          <w:rFonts w:ascii="Amiri" w:hAnsi="Amiri" w:eastAsia="Amiri" w:cs="Amiri"/>
          <w:lang w:bidi="ar-SA"/>
          <w:color w:val="111111"/>
          <w:sz w:val="28"/>
          <w:szCs w:val="28"/>
          <w:rtl/>
        </w:rPr>
        <w:t xml:space="preserve">10 - دعاى خالصانه ، زمينه ساز برخوردارى انسان از رحمت الهى است .</w:t>
      </w:r>
    </w:p>
    <w:p>
      <w:pPr>
        <w:pStyle w:val="BookText"/>
      </w:pPr>
      <w:r>
        <w:rPr>
          <w:rFonts w:ascii="Amiri" w:hAnsi="Amiri" w:eastAsia="Amiri" w:cs="Amiri"/>
          <w:lang w:bidi="ar-SA"/>
          <w:color w:val="111111"/>
          <w:sz w:val="28"/>
          <w:szCs w:val="28"/>
          <w:rtl/>
        </w:rPr>
        <w:t xml:space="preserve">دعوا ربّهم منيبين إليه ثمّ إذا أذاقهم منه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- 31 - 32 - 1،6،11</w:t>
      </w:r>
    </w:p>
    <w:p>
      <w:pPr>
        <w:pStyle w:val="BookText"/>
      </w:pPr>
      <w:r>
        <w:rPr>
          <w:rFonts w:ascii="IRNazanin" w:hAnsi="IRNazanin" w:eastAsia="IRNazanin" w:cs="IRNazanin"/>
          <w:lang w:bidi="fa-IR"/>
          <w:color w:val="111111"/>
          <w:sz w:val="28"/>
          <w:szCs w:val="28"/>
          <w:rtl/>
        </w:rPr>
        <w:t xml:space="preserve">1 - انسان ها ، هنگام ابتلا به امواج متلاطم و خروشان دريا ، خالصانه به خدا روى مى آورند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6068_69484"/>
    <w:bookmarkEnd w:id="19"/>
    <w:p>
      <w:pPr>
        <w:pStyle w:val="BookText"/>
      </w:pPr>
      <w:r>
        <w:rPr>
          <w:rFonts w:ascii="Amiri" w:hAnsi="Amiri" w:eastAsia="Amiri" w:cs="Amiri"/>
          <w:lang w:bidi="ar-SA"/>
          <w:color w:val="111111"/>
          <w:sz w:val="28"/>
          <w:szCs w:val="28"/>
          <w:rtl/>
        </w:rPr>
        <w:t xml:space="preserve">و إذا غشيهم موج كالظّلل دعوا اللّه مخلصين</w:t>
      </w:r>
    </w:p>
    <w:p>
      <w:pPr>
        <w:pStyle w:val="BookText"/>
      </w:pPr>
      <w:r>
        <w:rPr>
          <w:rFonts w:ascii="IRNazanin" w:hAnsi="IRNazanin" w:eastAsia="IRNazanin" w:cs="IRNazanin"/>
          <w:lang w:bidi="fa-IR"/>
          <w:color w:val="111111"/>
          <w:sz w:val="28"/>
          <w:szCs w:val="28"/>
          <w:rtl/>
        </w:rPr>
        <w:t xml:space="preserve">«غشى» به معناى «پوشاندن» است (مفردات راغب) و در آيه، معناى «فراگيرى» را مى دهد. «ظُلل» جمع «ظُلّة» است كه به معناى «ابرِ سايه انداز» است (مفردات راغب) «موج» اسم جنس است و نكره آورده شدن اش، به منظور كثرت و عظمت آن مى باشد.</w:t>
      </w:r>
    </w:p>
    <w:p>
      <w:pPr>
        <w:pStyle w:val="BookText"/>
      </w:pPr>
      <w:r>
        <w:rPr>
          <w:rFonts w:ascii="Amiri" w:hAnsi="Amiri" w:eastAsia="Amiri" w:cs="Amiri"/>
          <w:lang w:bidi="ar-SA"/>
          <w:color w:val="111111"/>
          <w:sz w:val="28"/>
          <w:szCs w:val="28"/>
          <w:rtl/>
        </w:rPr>
        <w:t xml:space="preserve">6 - لازم است كه رويكرد به خداوند خالصانه باشد .</w:t>
      </w:r>
    </w:p>
    <w:p>
      <w:pPr>
        <w:pStyle w:val="BookText"/>
      </w:pPr>
      <w:r>
        <w:rPr>
          <w:rFonts w:ascii="Amiri" w:hAnsi="Amiri" w:eastAsia="Amiri" w:cs="Amiri"/>
          <w:lang w:bidi="ar-SA"/>
          <w:color w:val="111111"/>
          <w:sz w:val="28"/>
          <w:szCs w:val="28"/>
          <w:rtl/>
        </w:rPr>
        <w:t xml:space="preserve">دعوا اللّه مخلصين له الدين</w:t>
      </w:r>
    </w:p>
    <w:p>
      <w:pPr>
        <w:pStyle w:val="BookText"/>
      </w:pPr>
      <w:r>
        <w:rPr>
          <w:rFonts w:ascii="IRNazanin" w:hAnsi="IRNazanin" w:eastAsia="IRNazanin" w:cs="IRNazanin"/>
          <w:lang w:bidi="fa-IR"/>
          <w:color w:val="111111"/>
          <w:sz w:val="28"/>
          <w:szCs w:val="28"/>
          <w:rtl/>
        </w:rPr>
        <w:t xml:space="preserve">از اين كه خداوند، چنين وصفى را براى گرفتاران در امواج متلاطم دريا آورده، نشان مى دهد كه اين صفت، مورد پسند خداوند است.</w:t>
      </w:r>
    </w:p>
    <w:p>
      <w:pPr>
        <w:pStyle w:val="BookText"/>
      </w:pPr>
      <w:r>
        <w:rPr>
          <w:rFonts w:ascii="IRNazanin" w:hAnsi="IRNazanin" w:eastAsia="IRNazanin" w:cs="IRNazanin"/>
          <w:lang w:bidi="fa-IR"/>
          <w:color w:val="111111"/>
          <w:sz w:val="28"/>
          <w:szCs w:val="28"/>
          <w:rtl/>
        </w:rPr>
        <w:t xml:space="preserve">11 - دعاى خالصانه به درگاه خداوند ، اجابت مى شود .</w:t>
      </w:r>
    </w:p>
    <w:p>
      <w:pPr>
        <w:pStyle w:val="BookText"/>
      </w:pPr>
      <w:r>
        <w:rPr>
          <w:rFonts w:ascii="Amiri" w:hAnsi="Amiri" w:eastAsia="Amiri" w:cs="Amiri"/>
          <w:lang w:bidi="ar-SA"/>
          <w:color w:val="111111"/>
          <w:sz w:val="28"/>
          <w:szCs w:val="28"/>
          <w:rtl/>
        </w:rPr>
        <w:t xml:space="preserve">دعوا اللّه مخلصين له الدين فلمّا نجّيهم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w:t>
      </w:r>
    </w:p>
    <w:p>
      <w:pPr>
        <w:pStyle w:val="BookText"/>
      </w:pPr>
      <w:r>
        <w:rPr>
          <w:rFonts w:ascii="IRNazanin" w:hAnsi="IRNazanin" w:eastAsia="IRNazanin" w:cs="IRNazanin"/>
          <w:lang w:bidi="fa-IR"/>
          <w:color w:val="111111"/>
          <w:sz w:val="28"/>
          <w:szCs w:val="28"/>
          <w:rtl/>
        </w:rPr>
        <w:t xml:space="preserve">1 - نيايش خالصانه انسان با خداوند ، به هنگام گرفتارى ها و مصيبت ها</w:t>
      </w: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w:t>
      </w:r>
    </w:p>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Heading3"/>
      </w:pPr>
      <w:bookmarkStart w:id="463" w:name="_Toc53"/>
      <w:r>
        <w:t>20- ارزش دعا</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- 6 - 52 - 8</w:t>
      </w:r>
    </w:p>
    <w:p>
      <w:pPr>
        <w:pStyle w:val="BookText"/>
      </w:pPr>
      <w:r>
        <w:rPr>
          <w:rFonts w:ascii="IRNazanin" w:hAnsi="IRNazanin" w:eastAsia="IRNazanin" w:cs="IRNazanin"/>
          <w:lang w:bidi="fa-IR"/>
          <w:color w:val="111111"/>
          <w:sz w:val="28"/>
          <w:szCs w:val="28"/>
          <w:rtl/>
        </w:rPr>
        <w:t xml:space="preserve">8 - ارزش والا و اهميت نيايش خالصانه به درگاه خداوند</w:t>
      </w:r>
    </w:p>
    <w:p>
      <w:pPr>
        <w:pStyle w:val="BookText"/>
      </w:pPr>
      <w:r>
        <w:rPr>
          <w:rFonts w:ascii="Amiri" w:hAnsi="Amiri" w:eastAsia="Amiri" w:cs="Amiri"/>
          <w:lang w:bidi="ar-SA"/>
          <w:color w:val="111111"/>
          <w:sz w:val="28"/>
          <w:szCs w:val="28"/>
          <w:rtl/>
        </w:rPr>
        <w:t xml:space="preserve">و لا تطرد الذين يدعون ربهم . .. يريدون وجهه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- 18 - 10 - 10</w:t>
      </w:r>
    </w:p>
    <w:p>
      <w:pPr>
        <w:pStyle w:val="BookText"/>
      </w:pPr>
      <w:r>
        <w:rPr>
          <w:rFonts w:ascii="Amiri" w:hAnsi="Amiri" w:eastAsia="Amiri" w:cs="Amiri"/>
          <w:lang w:bidi="ar-SA"/>
          <w:color w:val="111111"/>
          <w:sz w:val="28"/>
          <w:szCs w:val="28"/>
          <w:rtl/>
        </w:rPr>
        <w:t xml:space="preserve">10- دعا در كنار اقدام و تلاش ، كارى شايسته و ارجمند است .</w:t>
      </w:r>
    </w:p>
    <w:p>
      <w:pPr>
        <w:pStyle w:val="BookText"/>
      </w:pPr>
      <w:r>
        <w:rPr>
          <w:rFonts w:ascii="Amiri" w:hAnsi="Amiri" w:eastAsia="Amiri" w:cs="Amiri"/>
          <w:lang w:bidi="ar-SA"/>
          <w:color w:val="111111"/>
          <w:sz w:val="28"/>
          <w:szCs w:val="28"/>
          <w:rtl/>
        </w:rPr>
        <w:t xml:space="preserve">إذ أوى الفتية . .. فقالوا ربّنا ءاتنا من لدنك رحمة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6068_69486"/>
    <w:bookmarkEnd w:id="20"/>
    <w:p>
      <w:pPr>
        <w:pStyle w:val="BookText"/>
      </w:pPr>
      <w:r>
        <w:rPr>
          <w:rFonts w:ascii="IRNazanin" w:hAnsi="IRNazanin" w:eastAsia="IRNazanin" w:cs="IRNazanin"/>
          <w:lang w:bidi="fa-IR"/>
          <w:color w:val="111111"/>
          <w:sz w:val="28"/>
          <w:szCs w:val="28"/>
          <w:rtl/>
        </w:rPr>
        <w:t xml:space="preserve">حرف «فاء» در «فقالوا» دلالت مى كند كه اصحاب كهف، پس از آن كه از شهر و ديار خود گريختند و جهت حفظ ايمان به غار پناه بردند، دست به دعا برداشته و از خداوند تقاضاى رحمت و راهنمايى و راهگشايى كردند، نه اين كه بدون آغاز هيچ حركتى، خواهان رشد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- 46 - 15 - 36</w:t>
      </w:r>
    </w:p>
    <w:p>
      <w:pPr>
        <w:pStyle w:val="BookText"/>
      </w:pPr>
      <w:r>
        <w:rPr>
          <w:rFonts w:ascii="IRNazanin" w:hAnsi="IRNazanin" w:eastAsia="IRNazanin" w:cs="IRNazanin"/>
          <w:lang w:bidi="fa-IR"/>
          <w:color w:val="111111"/>
          <w:sz w:val="28"/>
          <w:szCs w:val="28"/>
          <w:rtl/>
        </w:rPr>
        <w:t xml:space="preserve">36- نيايش به درگاه خداوند و تأكيد در توبه و اظهار بندگى ، داراى ارزشى والا</w:t>
      </w:r>
    </w:p>
    <w:p>
      <w:pPr>
        <w:pStyle w:val="BookText"/>
      </w:pPr>
      <w:r>
        <w:rPr>
          <w:rFonts w:ascii="Amiri" w:hAnsi="Amiri" w:eastAsia="Amiri" w:cs="Amiri"/>
          <w:lang w:bidi="ar-SA"/>
          <w:color w:val="111111"/>
          <w:sz w:val="28"/>
          <w:szCs w:val="28"/>
          <w:rtl/>
        </w:rPr>
        <w:t xml:space="preserve">قال ربّ أوزعنى . .. إنّى تبت إليك و إنّى من المسلمين</w:t>
      </w:r>
    </w:p>
    <w:p>
      <w:pPr>
        <w:pStyle w:val="BookText"/>
      </w:pPr>
      <w:r>
        <w:rPr>
          <w:rFonts w:ascii="IRNazanin" w:hAnsi="IRNazanin" w:eastAsia="IRNazanin" w:cs="IRNazanin"/>
          <w:lang w:bidi="fa-IR"/>
          <w:color w:val="111111"/>
          <w:sz w:val="28"/>
          <w:szCs w:val="28"/>
          <w:rtl/>
        </w:rPr>
        <w:t xml:space="preserve">بيان گزارش گونه آيه شريفه، در حقيقت ترسيمى از انسان ايده آل و كامل است و تعبير «إنّى تبت إليك» و «إنّى من المسلمين» بيانگر تأكيد و الحاح است.</w:t>
      </w:r>
    </w:p>
    <w:p>
      <w:pPr>
        <w:pStyle w:val="Heading3"/>
      </w:pPr>
      <w:bookmarkStart w:id="464" w:name="_Toc54"/>
      <w:r>
        <w:t>21- ارزش دعا براى ديگران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- 14 - 41 - 4</w:t>
      </w:r>
    </w:p>
    <w:p>
      <w:pPr>
        <w:pStyle w:val="BookText"/>
      </w:pPr>
      <w:r>
        <w:rPr>
          <w:rFonts w:ascii="IRNazanin" w:hAnsi="IRNazanin" w:eastAsia="IRNazanin" w:cs="IRNazanin"/>
          <w:lang w:bidi="fa-IR"/>
          <w:color w:val="111111"/>
          <w:sz w:val="28"/>
          <w:szCs w:val="28"/>
          <w:rtl/>
        </w:rPr>
        <w:t xml:space="preserve">4- دعا براى ديگران ، ارزشمند و پسنديداست .</w:t>
      </w:r>
    </w:p>
    <w:p>
      <w:pPr>
        <w:pStyle w:val="BookText"/>
      </w:pPr>
      <w:r>
        <w:rPr>
          <w:rFonts w:ascii="Amiri" w:hAnsi="Amiri" w:eastAsia="Amiri" w:cs="Amiri"/>
          <w:lang w:bidi="ar-SA"/>
          <w:color w:val="111111"/>
          <w:sz w:val="28"/>
          <w:szCs w:val="28"/>
          <w:rtl/>
        </w:rPr>
        <w:t xml:space="preserve">ربّنا اغفرلى و لولدىّ و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- 26 - 86 - 4</w:t>
      </w:r>
    </w:p>
    <w:p>
      <w:pPr>
        <w:pStyle w:val="BookText"/>
      </w:pPr>
      <w:r>
        <w:rPr>
          <w:rFonts w:ascii="IRNazanin" w:hAnsi="IRNazanin" w:eastAsia="IRNazanin" w:cs="IRNazanin"/>
          <w:lang w:bidi="fa-IR"/>
          <w:color w:val="111111"/>
          <w:sz w:val="28"/>
          <w:szCs w:val="28"/>
          <w:rtl/>
        </w:rPr>
        <w:t xml:space="preserve">4 - ارزش دعا براى رهايى ديگران از گمراهى و ضلالت</w:t>
      </w:r>
    </w:p>
    <w:p>
      <w:pPr>
        <w:pStyle w:val="BookText"/>
      </w:pPr>
      <w:r>
        <w:rPr>
          <w:rFonts w:ascii="Amiri" w:hAnsi="Amiri" w:eastAsia="Amiri" w:cs="Amiri"/>
          <w:lang w:bidi="ar-SA"/>
          <w:color w:val="111111"/>
          <w:sz w:val="28"/>
          <w:szCs w:val="28"/>
          <w:rtl/>
        </w:rPr>
        <w:t xml:space="preserve">و اغفر لأبى إنّه كان من الضالّين</w:t>
      </w:r>
    </w:p>
    <w:p>
      <w:pPr>
        <w:pStyle w:val="BookText"/>
      </w:pPr>
      <w:r>
        <w:rPr>
          <w:rFonts w:ascii="IRNazanin" w:hAnsi="IRNazanin" w:eastAsia="IRNazanin" w:cs="IRNazanin"/>
          <w:lang w:bidi="fa-IR"/>
          <w:color w:val="111111"/>
          <w:sz w:val="28"/>
          <w:szCs w:val="28"/>
          <w:rtl/>
        </w:rPr>
        <w:t xml:space="preserve">با فرض اين كه دعاى ابراهيم(ع) در زمان حيات پدرش بوده باشد، عبارت «إغفر لأبى» متضمن دعا براى رهايى از گمراهى نيز هست. جمله «إنّه كان من الضالّين» - كه تعليل براى طلب آمرزش است - مؤيد همين معنا است.</w:t>
      </w:r>
    </w:p>
    <w:p>
      <w:pPr>
        <w:pStyle w:val="Heading3"/>
      </w:pPr>
      <w:bookmarkStart w:id="465" w:name="_Toc55"/>
      <w:r>
        <w:t>22- ارزش دعا براى فرزند</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- 14 - 35 - 12</w:t>
      </w:r>
    </w:p>
    <w:p>
      <w:pPr>
        <w:pStyle w:val="BookText"/>
      </w:pPr>
      <w:r>
        <w:rPr>
          <w:rFonts w:ascii="Amiri" w:hAnsi="Amiri" w:eastAsia="Amiri" w:cs="Amiri"/>
          <w:lang w:bidi="ar-SA"/>
          <w:color w:val="111111"/>
          <w:sz w:val="28"/>
          <w:szCs w:val="28"/>
          <w:rtl/>
        </w:rPr>
        <w:t xml:space="preserve">12- دعا براى فرزندان و توجه به سرنوشت اخروى و ديانت و سعادت آنان ، امرى مهم و ارزشمند است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6068_69488"/>
    <w:bookmarkEnd w:id="21"/>
    <w:p>
      <w:pPr>
        <w:pStyle w:val="Heading3"/>
      </w:pPr>
      <w:bookmarkStart w:id="466" w:name="_Toc56"/>
      <w:r>
        <w:t>23- استجابت دعا</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- 2 - 127 - 12</w:t>
      </w:r>
    </w:p>
    <w:p>
      <w:pPr>
        <w:pStyle w:val="BookText"/>
      </w:pPr>
      <w:r>
        <w:rPr>
          <w:rFonts w:ascii="IRNazanin" w:hAnsi="IRNazanin" w:eastAsia="IRNazanin" w:cs="IRNazanin"/>
          <w:lang w:bidi="fa-IR"/>
          <w:color w:val="111111"/>
          <w:sz w:val="28"/>
          <w:szCs w:val="28"/>
          <w:rtl/>
        </w:rPr>
        <w:t xml:space="preserve">12 - توجه به خداوند در انجام عمل نيك و دعا براى پذيرش آن به درگاه خدا ، از آداب عمل است .</w:t>
      </w:r>
    </w:p>
    <w:p>
      <w:pPr>
        <w:pStyle w:val="BookText"/>
      </w:pPr>
      <w:r>
        <w:rPr>
          <w:rFonts w:ascii="Amiri" w:hAnsi="Amiri" w:eastAsia="Amiri" w:cs="Amiri"/>
          <w:lang w:bidi="ar-SA"/>
          <w:color w:val="111111"/>
          <w:sz w:val="28"/>
          <w:szCs w:val="28"/>
          <w:rtl/>
        </w:rPr>
        <w:t xml:space="preserve">إذ يرفع إبرهيم القواعد . .. ربنا تقبل منا إنك أنت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- 2 - 186 - 7</w:t>
      </w:r>
    </w:p>
    <w:p>
      <w:pPr>
        <w:pStyle w:val="BookText"/>
      </w:pPr>
      <w:r>
        <w:rPr>
          <w:rFonts w:ascii="IRNazanin" w:hAnsi="IRNazanin" w:eastAsia="IRNazanin" w:cs="IRNazanin"/>
          <w:lang w:bidi="fa-IR"/>
          <w:color w:val="111111"/>
          <w:sz w:val="28"/>
          <w:szCs w:val="28"/>
          <w:rtl/>
        </w:rPr>
        <w:t xml:space="preserve">7 - دعا به درگاه خدا و درخواست اجابت آن ، سفارش و توصيه خداوند به بندگان خويش</w:t>
      </w:r>
    </w:p>
    <w:p>
      <w:pPr>
        <w:pStyle w:val="BookText"/>
      </w:pPr>
      <w:r>
        <w:rPr>
          <w:rFonts w:ascii="Amiri" w:hAnsi="Amiri" w:eastAsia="Amiri" w:cs="Amiri"/>
          <w:lang w:bidi="ar-SA"/>
          <w:color w:val="111111"/>
          <w:sz w:val="28"/>
          <w:szCs w:val="28"/>
          <w:rtl/>
        </w:rPr>
        <w:t xml:space="preserve">فليستجيبوا لى</w:t>
      </w:r>
    </w:p>
    <w:p>
      <w:pPr>
        <w:pStyle w:val="BookText"/>
      </w:pPr>
      <w:r>
        <w:rPr>
          <w:rFonts w:ascii="IRNazanin" w:hAnsi="IRNazanin" w:eastAsia="IRNazanin" w:cs="IRNazanin"/>
          <w:lang w:bidi="fa-IR"/>
          <w:color w:val="111111"/>
          <w:sz w:val="28"/>
          <w:szCs w:val="28"/>
          <w:rtl/>
        </w:rPr>
        <w:t xml:space="preserve">استجابت مى تواند به معناى طلب اجابت باشد. بنابراين «فليستجيبوا لى»; يعنى، بندگان از من بخواهند كه خواسته هاى آنها را اجابت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- 4 - 75 - 18</w:t>
      </w:r>
    </w:p>
    <w:p>
      <w:pPr>
        <w:pStyle w:val="BookText"/>
      </w:pPr>
      <w:r>
        <w:rPr>
          <w:rFonts w:ascii="Amiri" w:hAnsi="Amiri" w:eastAsia="Amiri" w:cs="Amiri"/>
          <w:lang w:bidi="ar-SA"/>
          <w:color w:val="111111"/>
          <w:sz w:val="28"/>
          <w:szCs w:val="28"/>
          <w:rtl/>
        </w:rPr>
        <w:t xml:space="preserve">18 - استجابت دعاى مستضعفان مكّه ، با صدور فرمان جهاد از سوى خدا براى رهايى آنان</w:t>
      </w:r>
    </w:p>
    <w:p>
      <w:pPr>
        <w:pStyle w:val="BookText"/>
      </w:pPr>
      <w:r>
        <w:rPr>
          <w:rFonts w:ascii="Amiri" w:hAnsi="Amiri" w:eastAsia="Amiri" w:cs="Amiri"/>
          <w:lang w:bidi="ar-SA"/>
          <w:color w:val="111111"/>
          <w:sz w:val="28"/>
          <w:szCs w:val="28"/>
          <w:rtl/>
        </w:rPr>
        <w:t xml:space="preserve">و ما لكم لا تقاتلون . .. الّذين يقولون ربّنا اخرجنا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- 14 - 40 - 8</w:t>
      </w:r>
    </w:p>
    <w:p>
      <w:pPr>
        <w:pStyle w:val="BookText"/>
      </w:pPr>
      <w:r>
        <w:rPr>
          <w:rFonts w:ascii="IRNazanin" w:hAnsi="IRNazanin" w:eastAsia="IRNazanin" w:cs="IRNazanin"/>
          <w:lang w:bidi="fa-IR"/>
          <w:color w:val="111111"/>
          <w:sz w:val="28"/>
          <w:szCs w:val="28"/>
          <w:rtl/>
        </w:rPr>
        <w:t xml:space="preserve">8- دعا براى استجابت دعا ها ، از آداب دعاست .</w:t>
      </w:r>
    </w:p>
    <w:p>
      <w:pPr>
        <w:pStyle w:val="BookText"/>
      </w:pPr>
      <w:r>
        <w:rPr>
          <w:rFonts w:ascii="Amiri" w:hAnsi="Amiri" w:eastAsia="Amiri" w:cs="Amiri"/>
          <w:lang w:bidi="ar-SA"/>
          <w:color w:val="111111"/>
          <w:sz w:val="28"/>
          <w:szCs w:val="28"/>
          <w:rtl/>
        </w:rPr>
        <w:t xml:space="preserve">ربّنا و تقبّل دعاء</w:t>
      </w:r>
    </w:p>
    <w:p>
      <w:pPr>
        <w:pStyle w:val="Heading3"/>
      </w:pPr>
      <w:bookmarkStart w:id="467" w:name="_Toc57"/>
      <w:r>
        <w:t>24- استغفار در دعا</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- 7 - 151 - 10</w:t>
      </w:r>
    </w:p>
    <w:p>
      <w:pPr>
        <w:pStyle w:val="BookText"/>
      </w:pPr>
      <w:r>
        <w:rPr>
          <w:rFonts w:ascii="IRNazanin" w:hAnsi="IRNazanin" w:eastAsia="IRNazanin" w:cs="IRNazanin"/>
          <w:lang w:bidi="fa-IR"/>
          <w:color w:val="111111"/>
          <w:sz w:val="28"/>
          <w:szCs w:val="28"/>
          <w:rtl/>
        </w:rPr>
        <w:t xml:space="preserve">10 - بيان « أرحم الراحمين » بودن خدا پس از درخواست آمرزش و رحمت ، از آداب دعا به درگاه ربوبى است .</w:t>
      </w:r>
    </w:p>
    <w:p>
      <w:pPr>
        <w:pStyle w:val="BookText"/>
      </w:pPr>
      <w:r>
        <w:rPr>
          <w:rFonts w:ascii="Amiri" w:hAnsi="Amiri" w:eastAsia="Amiri" w:cs="Amiri"/>
          <w:lang w:bidi="ar-SA"/>
          <w:color w:val="111111"/>
          <w:sz w:val="28"/>
          <w:szCs w:val="28"/>
          <w:rtl/>
        </w:rPr>
        <w:t xml:space="preserve">و أنت أرحم الرحمين</w:t>
      </w:r>
    </w:p>
    <w:p>
      <w:pPr>
        <w:pStyle w:val="Heading3"/>
      </w:pPr>
      <w:bookmarkStart w:id="468" w:name="_Toc58"/>
      <w:r>
        <w:t>25- استقامت در دعا</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6068_69491"/>
    <w:bookmarkEnd w:id="22"/>
    <w:p>
      <w:pPr>
        <w:pStyle w:val="BookText"/>
      </w:pPr>
      <w:r>
        <w:rPr>
          <w:rFonts w:ascii="Amiri" w:hAnsi="Amiri" w:eastAsia="Amiri" w:cs="Amiri"/>
          <w:lang w:bidi="ar-SA"/>
          <w:color w:val="111111"/>
          <w:sz w:val="28"/>
          <w:szCs w:val="28"/>
          <w:rtl/>
        </w:rPr>
        <w:t xml:space="preserve">7 - يونس - 10 - 89 - 6</w:t>
      </w:r>
    </w:p>
    <w:p>
      <w:pPr>
        <w:pStyle w:val="BookText"/>
      </w:pPr>
      <w:r>
        <w:rPr>
          <w:rFonts w:ascii="IRNazanin" w:hAnsi="IRNazanin" w:eastAsia="IRNazanin" w:cs="IRNazanin"/>
          <w:lang w:bidi="fa-IR"/>
          <w:color w:val="111111"/>
          <w:sz w:val="28"/>
          <w:szCs w:val="28"/>
          <w:rtl/>
        </w:rPr>
        <w:t xml:space="preserve">6 - اجابت دعا و خواسته هاى حق طلبان از سوى خدا و تحقق بخشيدن پيروزى آنان بر مستكبران ، مقتضى استقامت و پايدارى آنان در ميدان مبارزه است .</w:t>
      </w:r>
    </w:p>
    <w:p>
      <w:pPr>
        <w:pStyle w:val="BookText"/>
      </w:pPr>
      <w:r>
        <w:rPr>
          <w:rFonts w:ascii="Amiri" w:hAnsi="Amiri" w:eastAsia="Amiri" w:cs="Amiri"/>
          <w:lang w:bidi="ar-SA"/>
          <w:color w:val="111111"/>
          <w:sz w:val="28"/>
          <w:szCs w:val="28"/>
          <w:rtl/>
        </w:rPr>
        <w:t xml:space="preserve">قال قد أجيبت دعوتكما فاستقيما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- 94 - 7 - 3</w:t>
      </w:r>
    </w:p>
    <w:p>
      <w:pPr>
        <w:pStyle w:val="BookText"/>
      </w:pPr>
      <w:r>
        <w:rPr>
          <w:rFonts w:ascii="Amiri" w:hAnsi="Amiri" w:eastAsia="Amiri" w:cs="Amiri"/>
          <w:lang w:bidi="ar-SA"/>
          <w:color w:val="111111"/>
          <w:sz w:val="28"/>
          <w:szCs w:val="28"/>
          <w:rtl/>
        </w:rPr>
        <w:t xml:space="preserve">3 - براى توجّه به خدا و درخواست از او ، بايد نهايت تلاش را به كار برد .</w:t>
      </w:r>
    </w:p>
    <w:p>
      <w:pPr>
        <w:pStyle w:val="BookText"/>
      </w:pPr>
      <w:r>
        <w:rPr>
          <w:rFonts w:ascii="IRNazanin" w:hAnsi="IRNazanin" w:eastAsia="IRNazanin" w:cs="IRNazanin"/>
          <w:lang w:bidi="fa-IR"/>
          <w:color w:val="111111"/>
          <w:sz w:val="28"/>
          <w:szCs w:val="28"/>
          <w:rtl/>
        </w:rPr>
        <w:t xml:space="preserve">فانصب</w:t>
      </w:r>
    </w:p>
    <w:p>
      <w:pPr>
        <w:pStyle w:val="Heading3"/>
      </w:pPr>
      <w:bookmarkStart w:id="469" w:name="_Toc59"/>
      <w:r>
        <w:t>26- استقامت و دعا</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- 3 - 147 - 3</w:t>
      </w:r>
    </w:p>
    <w:p>
      <w:pPr>
        <w:pStyle w:val="BookText"/>
      </w:pPr>
      <w:r>
        <w:rPr>
          <w:rFonts w:ascii="IRNazanin" w:hAnsi="IRNazanin" w:eastAsia="IRNazanin" w:cs="IRNazanin"/>
          <w:lang w:bidi="fa-IR"/>
          <w:color w:val="111111"/>
          <w:sz w:val="28"/>
          <w:szCs w:val="28"/>
          <w:rtl/>
        </w:rPr>
        <w:t xml:space="preserve">3 - همراه نمودن دعا با مجاهدت و مقاومت در راه خدا ، از ويژگى هاى پيامبران الهى و پرورش يافتگان آنان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Heading3"/>
      </w:pPr>
      <w:bookmarkStart w:id="470" w:name="_Toc60"/>
      <w:r>
        <w:t>27- اسما و صفات در دعا</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- 14 - 38 - 3</w:t>
      </w:r>
    </w:p>
    <w:p>
      <w:pPr>
        <w:pStyle w:val="BookText"/>
      </w:pPr>
      <w:r>
        <w:rPr>
          <w:rFonts w:ascii="IRNazanin" w:hAnsi="IRNazanin" w:eastAsia="IRNazanin" w:cs="IRNazanin"/>
          <w:lang w:bidi="fa-IR"/>
          <w:color w:val="111111"/>
          <w:sz w:val="28"/>
          <w:szCs w:val="28"/>
          <w:rtl/>
        </w:rPr>
        <w:t xml:space="preserve">3- ذكر صفت هاى خداوند ( صفات كمال و جمال ) از آداب دعا به درگاه اوست .</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w:t>
      </w:r>
    </w:p>
    <w:p>
      <w:pPr>
        <w:pStyle w:val="BookText"/>
      </w:pPr>
      <w:r>
        <w:rPr>
          <w:rFonts w:ascii="Amiri" w:hAnsi="Amiri" w:eastAsia="Amiri" w:cs="Amiri"/>
          <w:lang w:bidi="ar-SA"/>
          <w:color w:val="111111"/>
          <w:sz w:val="28"/>
          <w:szCs w:val="28"/>
          <w:rtl/>
        </w:rPr>
        <w:t xml:space="preserve">1- جواز خواندن خدا به هر يك از نام ها و اوصاف متعدد او</w:t>
      </w:r>
    </w:p>
    <w:p>
      <w:pPr>
        <w:pStyle w:val="BookText"/>
      </w:pPr>
      <w:r>
        <w:rPr>
          <w:rFonts w:ascii="IRNazanin" w:hAnsi="IRNazanin" w:eastAsia="IRNazanin" w:cs="IRNazanin"/>
          <w:lang w:bidi="fa-IR"/>
          <w:color w:val="111111"/>
          <w:sz w:val="28"/>
          <w:szCs w:val="28"/>
          <w:rtl/>
        </w:rPr>
        <w:t xml:space="preserve">ادعوا الله أو ادعوا الرحمن</w:t>
      </w:r>
    </w:p>
    <w:p>
      <w:pPr>
        <w:pStyle w:val="BookText"/>
      </w:pPr>
      <w:r>
        <w:rPr>
          <w:rFonts w:ascii="IRNazanin" w:hAnsi="IRNazanin" w:eastAsia="IRNazanin" w:cs="IRNazanin"/>
          <w:lang w:bidi="fa-IR"/>
          <w:color w:val="111111"/>
          <w:sz w:val="28"/>
          <w:szCs w:val="28"/>
          <w:rtl/>
        </w:rPr>
        <w:t xml:space="preserve">4- توجه به ذات يكتاى پروردگار ، مقصود اصلى در خواندن او با نام ها و صفات متعدد</w:t>
      </w:r>
    </w:p>
    <w:p>
      <w:pPr>
        <w:pStyle w:val="BookText"/>
      </w:pPr>
      <w:r>
        <w:rPr>
          <w:rFonts w:ascii="Amiri" w:hAnsi="Amiri" w:eastAsia="Amiri" w:cs="Amiri"/>
          <w:lang w:bidi="ar-SA"/>
          <w:color w:val="111111"/>
          <w:sz w:val="28"/>
          <w:szCs w:val="28"/>
          <w:rtl/>
        </w:rPr>
        <w:t xml:space="preserve">أيًّاما تدعوا فله الأسماء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- 21 - 89 - 13</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068_69492"/>
    <w:bookmarkEnd w:id="23"/>
    <w:p>
      <w:pPr>
        <w:pStyle w:val="BookText"/>
      </w:pPr>
      <w:r>
        <w:rPr>
          <w:rFonts w:ascii="IRNazanin" w:hAnsi="IRNazanin" w:eastAsia="IRNazanin" w:cs="IRNazanin"/>
          <w:lang w:bidi="fa-IR"/>
          <w:color w:val="111111"/>
          <w:sz w:val="28"/>
          <w:szCs w:val="28"/>
          <w:rtl/>
        </w:rPr>
        <w:t xml:space="preserve">13- حسن ستايش خدا و يادكردن صفات و اسماى او به گونه اى مناسب با نياز ، به هنگام نيايش و دعا</w:t>
      </w:r>
    </w:p>
    <w:p>
      <w:pPr>
        <w:pStyle w:val="BookText"/>
      </w:pPr>
      <w:r>
        <w:rPr>
          <w:rFonts w:ascii="Amiri" w:hAnsi="Amiri" w:eastAsia="Amiri" w:cs="Amiri"/>
          <w:lang w:bidi="ar-SA"/>
          <w:color w:val="111111"/>
          <w:sz w:val="28"/>
          <w:szCs w:val="28"/>
          <w:rtl/>
        </w:rPr>
        <w:t xml:space="preserve">و أنت خير الورثين</w:t>
      </w:r>
    </w:p>
    <w:p>
      <w:pPr>
        <w:pStyle w:val="BookText"/>
      </w:pPr>
      <w:r>
        <w:rPr>
          <w:rFonts w:ascii="IRNazanin" w:hAnsi="IRNazanin" w:eastAsia="IRNazanin" w:cs="IRNazanin"/>
          <w:lang w:bidi="fa-IR"/>
          <w:color w:val="111111"/>
          <w:sz w:val="28"/>
          <w:szCs w:val="28"/>
          <w:rtl/>
        </w:rPr>
        <w:t xml:space="preserve">برداشت ياد شده به اين دليل است كه زكريا(ع) متناسب با نياز و خواسته اش (حفظ دستاوردهاى خود در پرتو فرزنددار شدن)، خدا را به «بهترين وارث بودن» ياد كرد.</w:t>
      </w:r>
    </w:p>
    <w:p>
      <w:pPr>
        <w:pStyle w:val="Heading3"/>
      </w:pPr>
      <w:bookmarkStart w:id="471" w:name="_Toc61"/>
      <w:r>
        <w:t>28- اصرار در دعا</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- 19 - 48 - 21</w:t>
      </w:r>
    </w:p>
    <w:p>
      <w:pPr>
        <w:pStyle w:val="BookText"/>
      </w:pPr>
      <w:r>
        <w:rPr>
          <w:rFonts w:ascii="IRNazanin" w:hAnsi="IRNazanin" w:eastAsia="IRNazanin" w:cs="IRNazanin"/>
          <w:lang w:bidi="fa-IR"/>
          <w:color w:val="111111"/>
          <w:sz w:val="28"/>
          <w:szCs w:val="28"/>
          <w:rtl/>
        </w:rPr>
        <w:t xml:space="preserve">21- « قال رسول اللّه (صلی الله علیه و آله) : رحم اللّه عبداً طلب من اللّه - عزّوجلّ- حاجة فألحّ فى الدعاء استجيب له أو لم يستجب ( له ) و تلا هذه الأية : « و أدعوا ربّى عسى ألاّ أكون بدعاء ربّى شقيّاً » . . . ;</w:t>
      </w:r>
    </w:p>
    <w:p>
      <w:pPr>
        <w:pStyle w:val="BookText"/>
      </w:pPr>
      <w:r>
        <w:rPr>
          <w:rFonts w:ascii="IRNazanin" w:hAnsi="IRNazanin" w:eastAsia="IRNazanin" w:cs="IRNazanin"/>
          <w:lang w:bidi="fa-IR"/>
          <w:color w:val="111111"/>
          <w:sz w:val="28"/>
          <w:szCs w:val="28"/>
          <w:rtl/>
        </w:rPr>
        <w:t xml:space="preserve">رسول خدا(صلی الله علیه و آله) فرمود: رحمت خداوند بر بنده اى كه از خداى - عزّوجلّ- چيزى بخواهد و بر خواسته خود پافشارى كند، خواه دعاى او مستجاب شود و خواه مستجاب نگردد. سپس پيامبر(صلی الله علیه و آله) اين آيه را كه نقل كلام ابراهيم(ع) است تلاوت كرد «و أدعوا ربّى عسى ألاّ أكون بدعاء ربّى شقيّاً»...».</w:t>
      </w:r>
    </w:p>
    <w:p>
      <w:pPr>
        <w:pStyle w:val="Heading3"/>
      </w:pPr>
      <w:bookmarkStart w:id="472" w:name="_Toc62"/>
      <w:r>
        <w:t>29- اظهار ضعف در دعا</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- 19 - 4 - 6</w:t>
      </w:r>
    </w:p>
    <w:p>
      <w:pPr>
        <w:pStyle w:val="BookText"/>
      </w:pPr>
      <w:r>
        <w:rPr>
          <w:rFonts w:ascii="Amiri" w:hAnsi="Amiri" w:eastAsia="Amiri" w:cs="Amiri"/>
          <w:lang w:bidi="ar-SA"/>
          <w:color w:val="111111"/>
          <w:sz w:val="28"/>
          <w:szCs w:val="28"/>
          <w:rtl/>
        </w:rPr>
        <w:t xml:space="preserve">6- برشمردن ضعف ها و كاستى ها و بيان ناتوانى خود از انجام خواسته ها و رفع نيازمندى ها ، از آداب دعا و نيايش است .</w:t>
      </w:r>
    </w:p>
    <w:p>
      <w:pPr>
        <w:pStyle w:val="BookText"/>
      </w:pPr>
      <w:r>
        <w:rPr>
          <w:rFonts w:ascii="Amiri" w:hAnsi="Amiri" w:eastAsia="Amiri" w:cs="Amiri"/>
          <w:lang w:bidi="ar-SA"/>
          <w:color w:val="111111"/>
          <w:sz w:val="28"/>
          <w:szCs w:val="28"/>
          <w:rtl/>
        </w:rPr>
        <w:t xml:space="preserve">قال ربّ إنّى وهن العظم منّى واشتعل الرأس شيبًا</w:t>
      </w:r>
    </w:p>
    <w:p>
      <w:pPr>
        <w:pStyle w:val="Heading3"/>
      </w:pPr>
      <w:bookmarkStart w:id="473" w:name="_Toc63"/>
      <w:r>
        <w:t>30- اعتدال در دعا</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w:t>
      </w:r>
    </w:p>
    <w:p>
      <w:pPr>
        <w:pStyle w:val="BookText"/>
      </w:pPr>
      <w:r>
        <w:rPr>
          <w:rFonts w:ascii="IRNazanin" w:hAnsi="IRNazanin" w:eastAsia="IRNazanin" w:cs="IRNazanin"/>
          <w:lang w:bidi="fa-IR"/>
          <w:color w:val="111111"/>
          <w:sz w:val="28"/>
          <w:szCs w:val="28"/>
          <w:rtl/>
        </w:rPr>
        <w:t xml:space="preserve">14- لزوم رعايت اعتدال و پرهيز از افراط و تفريط ، در نحوه انجام عبادات و نيايشها</w:t>
      </w:r>
    </w:p>
    <w:p>
      <w:pPr>
        <w:pStyle w:val="BookText"/>
      </w:pPr>
      <w:r>
        <w:rPr>
          <w:rFonts w:ascii="Amiri" w:hAnsi="Amiri" w:eastAsia="Amiri" w:cs="Amiri"/>
          <w:lang w:bidi="ar-SA"/>
          <w:color w:val="111111"/>
          <w:sz w:val="28"/>
          <w:szCs w:val="28"/>
          <w:rtl/>
        </w:rPr>
        <w:t xml:space="preserve">و لاتجهر . .. و لاتخافت بها و ابتغ بين ذلك سبيلاً</w:t>
      </w:r>
    </w:p>
    <w:p>
      <w:pPr>
        <w:pStyle w:val="BookText"/>
      </w:pPr>
      <w:r>
        <w:rPr>
          <w:rFonts w:ascii="Amiri" w:hAnsi="Amiri" w:eastAsia="Amiri" w:cs="Amiri"/>
          <w:lang w:bidi="ar-SA"/>
          <w:color w:val="111111"/>
          <w:sz w:val="28"/>
          <w:szCs w:val="28"/>
          <w:rtl/>
        </w:rPr>
        <w:t xml:space="preserve">احتمال دارد كه ذكر نماز و يا دعا به عنوان مظهر و مصداق اصلى عبادات و نيايشها آمده باشد و اين دو و نيز با آواز خواندن و يا با سكوت خواندن خصوصيتى نداشته باشد. بنابراين، از آيه رعايت اعتدال در نحوه انجام عبادتها قابل استفاده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6068_69494"/>
    <w:bookmarkEnd w:id="24"/>
    <w:p>
      <w:pPr>
        <w:pStyle w:val="Heading3"/>
      </w:pPr>
      <w:bookmarkStart w:id="474" w:name="_Toc64"/>
      <w:r>
        <w:t>31- اعتدال صدا در دعا</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- 17 - 110 - 9،11،20</w:t>
      </w:r>
    </w:p>
    <w:p>
      <w:pPr>
        <w:pStyle w:val="BookText"/>
      </w:pPr>
      <w:r>
        <w:rPr>
          <w:rFonts w:ascii="Amiri" w:hAnsi="Amiri" w:eastAsia="Amiri" w:cs="Amiri"/>
          <w:lang w:bidi="ar-SA"/>
          <w:color w:val="111111"/>
          <w:sz w:val="28"/>
          <w:szCs w:val="28"/>
          <w:rtl/>
        </w:rPr>
        <w:t xml:space="preserve">9- نهى خداوند از خواندن دعا و نيايش با خدا ، با صدايى بسيار بلند يا بسيار آهسته</w:t>
      </w:r>
    </w:p>
    <w:p>
      <w:pPr>
        <w:pStyle w:val="BookText"/>
      </w:pPr>
      <w:r>
        <w:rPr>
          <w:rFonts w:ascii="Amiri" w:hAnsi="Amiri" w:eastAsia="Amiri" w:cs="Amiri"/>
          <w:lang w:bidi="ar-SA"/>
          <w:color w:val="111111"/>
          <w:sz w:val="28"/>
          <w:szCs w:val="28"/>
          <w:rtl/>
        </w:rPr>
        <w:t xml:space="preserve">و لاتجهر بصلاتك و لاتخافت بها</w:t>
      </w:r>
    </w:p>
    <w:p>
      <w:pPr>
        <w:pStyle w:val="BookText"/>
      </w:pPr>
      <w:r>
        <w:rPr>
          <w:rFonts w:ascii="Amiri" w:hAnsi="Amiri" w:eastAsia="Amiri" w:cs="Amiri"/>
          <w:lang w:bidi="ar-SA"/>
          <w:color w:val="111111"/>
          <w:sz w:val="28"/>
          <w:szCs w:val="28"/>
          <w:rtl/>
        </w:rPr>
        <w:t xml:space="preserve">بنابر اينكه مراد از «صلاة» مطلق دعا باشد، برداشت فوق به دست مى آيد.</w:t>
      </w:r>
    </w:p>
    <w:p>
      <w:pPr>
        <w:pStyle w:val="BookText"/>
      </w:pPr>
      <w:r>
        <w:rPr>
          <w:rFonts w:ascii="IRNazanin" w:hAnsi="IRNazanin" w:eastAsia="IRNazanin" w:cs="IRNazanin"/>
          <w:lang w:bidi="fa-IR"/>
          <w:color w:val="111111"/>
          <w:sz w:val="28"/>
          <w:szCs w:val="28"/>
          <w:rtl/>
        </w:rPr>
        <w:t xml:space="preserve">11- لزوم رعايت اعتدال صوت در دعا و نيايش به درگاه خداوند</w:t>
      </w:r>
    </w:p>
    <w:p>
      <w:pPr>
        <w:pStyle w:val="BookText"/>
      </w:pPr>
      <w:r>
        <w:rPr>
          <w:rFonts w:ascii="Amiri" w:hAnsi="Amiri" w:eastAsia="Amiri" w:cs="Amiri"/>
          <w:lang w:bidi="ar-SA"/>
          <w:color w:val="111111"/>
          <w:sz w:val="28"/>
          <w:szCs w:val="28"/>
          <w:rtl/>
        </w:rPr>
        <w:t xml:space="preserve">لاتجهر بصلاتك و لاتخافت بها</w:t>
      </w:r>
    </w:p>
    <w:p>
      <w:pPr>
        <w:pStyle w:val="BookText"/>
      </w:pPr>
      <w:r>
        <w:rPr>
          <w:rFonts w:ascii="IRNazanin" w:hAnsi="IRNazanin" w:eastAsia="IRNazanin" w:cs="IRNazanin"/>
          <w:lang w:bidi="fa-IR"/>
          <w:color w:val="111111"/>
          <w:sz w:val="28"/>
          <w:szCs w:val="28"/>
          <w:rtl/>
        </w:rPr>
        <w:t xml:space="preserve">20- « إن رسول الله (صلی الله علیه و آله) قال : « و لاتجهر بصلاتك و لاتخافت بها » إنما نزلت فى الدعاء . . . ;</w:t>
      </w:r>
    </w:p>
    <w:p>
      <w:pPr>
        <w:pStyle w:val="BookText"/>
      </w:pPr>
      <w:r>
        <w:rPr>
          <w:rFonts w:ascii="IRNazanin" w:hAnsi="IRNazanin" w:eastAsia="IRNazanin" w:cs="IRNazanin"/>
          <w:lang w:bidi="fa-IR"/>
          <w:color w:val="111111"/>
          <w:sz w:val="28"/>
          <w:szCs w:val="28"/>
          <w:rtl/>
        </w:rPr>
        <w:t xml:space="preserve">همانا رسول خدا(صلی الله علیه و آله) فرمود: «و لاتجهر بصلاتك و لاتخافت بها» [اين آيه] فقط در مورد دعا نازل شده است . ..».</w:t>
      </w:r>
    </w:p>
    <w:p>
      <w:pPr>
        <w:pStyle w:val="Heading3"/>
      </w:pPr>
      <w:bookmarkStart w:id="475" w:name="_Toc65"/>
      <w:r>
        <w:t>32- التجا در دعا</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- 11 - 45 - 2</w:t>
      </w:r>
    </w:p>
    <w:p>
      <w:pPr>
        <w:pStyle w:val="BookText"/>
      </w:pPr>
      <w:r>
        <w:rPr>
          <w:rFonts w:ascii="IRNazanin" w:hAnsi="IRNazanin" w:eastAsia="IRNazanin" w:cs="IRNazanin"/>
          <w:lang w:bidi="fa-IR"/>
          <w:color w:val="111111"/>
          <w:sz w:val="28"/>
          <w:szCs w:val="28"/>
          <w:rtl/>
        </w:rPr>
        <w:t xml:space="preserve">2- التجا به مقام ربوبى ، از آداب دعاست .</w:t>
      </w:r>
    </w:p>
    <w:p>
      <w:pPr>
        <w:pStyle w:val="BookText"/>
      </w:pPr>
      <w:r>
        <w:rPr>
          <w:rFonts w:ascii="IRNazanin" w:hAnsi="IRNazanin" w:eastAsia="IRNazanin" w:cs="IRNazanin"/>
          <w:lang w:bidi="fa-IR"/>
          <w:color w:val="111111"/>
          <w:sz w:val="28"/>
          <w:szCs w:val="28"/>
          <w:rtl/>
        </w:rPr>
        <w:t xml:space="preserve">و نادى نوح ربه فقال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- 21 - 83 - 12</w:t>
      </w:r>
    </w:p>
    <w:p>
      <w:pPr>
        <w:pStyle w:val="BookText"/>
      </w:pPr>
      <w:r>
        <w:rPr>
          <w:rFonts w:ascii="IRNazanin" w:hAnsi="IRNazanin" w:eastAsia="IRNazanin" w:cs="IRNazanin"/>
          <w:lang w:bidi="fa-IR"/>
          <w:color w:val="111111"/>
          <w:sz w:val="28"/>
          <w:szCs w:val="28"/>
          <w:rtl/>
        </w:rPr>
        <w:t xml:space="preserve">12- التجاى انسان به صفت رحمت الهى ، به هنگام درخواست نياز و نيايش از آداب دعا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- 23 - 29 - 2</w:t>
      </w:r>
    </w:p>
    <w:p>
      <w:pPr>
        <w:pStyle w:val="BookText"/>
      </w:pPr>
      <w:r>
        <w:rPr>
          <w:rFonts w:ascii="IRNazanin" w:hAnsi="IRNazanin" w:eastAsia="IRNazanin" w:cs="IRNazanin"/>
          <w:lang w:bidi="fa-IR"/>
          <w:color w:val="111111"/>
          <w:sz w:val="28"/>
          <w:szCs w:val="28"/>
          <w:rtl/>
        </w:rPr>
        <w:t xml:space="preserve">2 - لزوم التجا به مقام ربوبيت و پروردگارى خدا به هنگام دعا و عرض نياز</w:t>
      </w:r>
    </w:p>
    <w:p>
      <w:pPr>
        <w:pStyle w:val="BookText"/>
      </w:pPr>
      <w:r>
        <w:rPr>
          <w:rFonts w:ascii="Amiri" w:hAnsi="Amiri" w:eastAsia="Amiri" w:cs="Amiri"/>
          <w:lang w:bidi="ar-SA"/>
          <w:color w:val="111111"/>
          <w:sz w:val="28"/>
          <w:szCs w:val="28"/>
          <w:rtl/>
        </w:rPr>
        <w:t xml:space="preserve">و قل ربّ أنزلنى منزلاً مباركًا</w:t>
      </w:r>
    </w:p>
    <w:p>
      <w:pPr>
        <w:pStyle w:val="BookText"/>
      </w:pPr>
      <w:r>
        <w:rPr>
          <w:rFonts w:ascii="IRNazanin" w:hAnsi="IRNazanin" w:eastAsia="IRNazanin" w:cs="IRNazanin"/>
          <w:lang w:bidi="fa-IR"/>
          <w:color w:val="111111"/>
          <w:sz w:val="28"/>
          <w:szCs w:val="28"/>
          <w:rtl/>
        </w:rPr>
        <w:t xml:space="preserve">به كارگيرى كلمه «ربّ» در مقام عرض حاجت به جاى كلمات ديگر،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- 23 - 93 - 2</w:t>
      </w:r>
    </w:p>
    <w:p>
      <w:pPr>
        <w:pStyle w:val="BookText"/>
      </w:pPr>
      <w:r>
        <w:rPr>
          <w:rFonts w:ascii="IRNazanin" w:hAnsi="IRNazanin" w:eastAsia="IRNazanin" w:cs="IRNazanin"/>
          <w:lang w:bidi="fa-IR"/>
          <w:color w:val="111111"/>
          <w:sz w:val="28"/>
          <w:szCs w:val="28"/>
          <w:rtl/>
        </w:rPr>
        <w:t xml:space="preserve">2 - التجا به پروردگار ، از آداب دعا و آموزه اى الهى به پيامبر (صلی الله علیه و آله)</w:t>
      </w:r>
    </w:p>
    <w:p>
      <w:pPr>
        <w:pStyle w:val="BookText"/>
      </w:pPr>
      <w:r>
        <w:rPr>
          <w:rFonts w:ascii="Amiri" w:hAnsi="Amiri" w:eastAsia="Amiri" w:cs="Amiri"/>
          <w:lang w:bidi="ar-SA"/>
          <w:color w:val="111111"/>
          <w:sz w:val="28"/>
          <w:szCs w:val="28"/>
          <w:rtl/>
        </w:rPr>
        <w:t xml:space="preserve">قل ربّ إمّا ترينّى ما يوعدون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6068_69496"/>
    <w:bookmarkEnd w:id="25"/>
    <w:p>
      <w:pPr>
        <w:pStyle w:val="Heading3"/>
      </w:pPr>
      <w:bookmarkStart w:id="476" w:name="_Toc66"/>
      <w:r>
        <w:t>33- اميدوارى به اجابت دعا</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- 19 - 48 - 17</w:t>
      </w:r>
    </w:p>
    <w:p>
      <w:pPr>
        <w:pStyle w:val="BookText"/>
      </w:pPr>
      <w:r>
        <w:rPr>
          <w:rFonts w:ascii="Amiri" w:hAnsi="Amiri" w:eastAsia="Amiri" w:cs="Amiri"/>
          <w:lang w:bidi="ar-SA"/>
          <w:color w:val="111111"/>
          <w:sz w:val="28"/>
          <w:szCs w:val="28"/>
          <w:rtl/>
        </w:rPr>
        <w:t xml:space="preserve">17- مؤمنان ، بايد به اجابت دعاى خويش از سوى خداوند اميدوار باشند .</w:t>
      </w:r>
    </w:p>
    <w:p>
      <w:pPr>
        <w:pStyle w:val="BookText"/>
      </w:pPr>
      <w:r>
        <w:rPr>
          <w:rFonts w:ascii="Amiri" w:hAnsi="Amiri" w:eastAsia="Amiri" w:cs="Amiri"/>
          <w:lang w:bidi="ar-SA"/>
          <w:color w:val="111111"/>
          <w:sz w:val="28"/>
          <w:szCs w:val="28"/>
          <w:rtl/>
        </w:rPr>
        <w:t xml:space="preserve">عسى ألاّ أكون بدعاء ربّى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- 40 - 7 - 14</w:t>
      </w:r>
    </w:p>
    <w:p>
      <w:pPr>
        <w:pStyle w:val="BookText"/>
      </w:pPr>
      <w:r>
        <w:rPr>
          <w:rFonts w:ascii="IRNazanin" w:hAnsi="IRNazanin" w:eastAsia="IRNazanin" w:cs="IRNazanin"/>
          <w:lang w:bidi="fa-IR"/>
          <w:color w:val="111111"/>
          <w:sz w:val="28"/>
          <w:szCs w:val="28"/>
          <w:rtl/>
        </w:rPr>
        <w:t xml:space="preserve">14 - رحمت و علم همه جانبه و گسترده خداوند ، مقتضىِ طلب آمرزش از او و اميد بستن به اجابت او است .</w:t>
      </w:r>
    </w:p>
    <w:p>
      <w:pPr>
        <w:pStyle w:val="BookText"/>
      </w:pPr>
      <w:r>
        <w:rPr>
          <w:rFonts w:ascii="Amiri" w:hAnsi="Amiri" w:eastAsia="Amiri" w:cs="Amiri"/>
          <w:lang w:bidi="ar-SA"/>
          <w:color w:val="111111"/>
          <w:sz w:val="28"/>
          <w:szCs w:val="28"/>
          <w:rtl/>
        </w:rPr>
        <w:t xml:space="preserve">و يستغفرون للذين ءامنوا ربّنا وسعت كلّ شىء رحمة و علمًا فاغفر للذين تابوا</w:t>
      </w:r>
    </w:p>
    <w:p>
      <w:pPr>
        <w:pStyle w:val="BookText"/>
      </w:pPr>
      <w:r>
        <w:rPr>
          <w:rFonts w:ascii="IRNazanin" w:hAnsi="IRNazanin" w:eastAsia="IRNazanin" w:cs="IRNazanin"/>
          <w:lang w:bidi="fa-IR"/>
          <w:color w:val="111111"/>
          <w:sz w:val="28"/>
          <w:szCs w:val="28"/>
          <w:rtl/>
        </w:rPr>
        <w:t xml:space="preserve">برداشت ياد شده از تفريع «فاغفر للذين تابوا. ..» بر «ربّنا وسعت...» استفاده مى شود; يعنى، اى پروردگار ما! چون رحمت و علم تو گسترده و جهان شمول است، پس بيامرز مؤمنان توبه كننده را...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- 66 - 8 - 19</w:t>
      </w:r>
    </w:p>
    <w:p>
      <w:pPr>
        <w:pStyle w:val="BookText"/>
      </w:pPr>
      <w:r>
        <w:rPr>
          <w:rFonts w:ascii="IRNazanin" w:hAnsi="IRNazanin" w:eastAsia="IRNazanin" w:cs="IRNazanin"/>
          <w:lang w:bidi="fa-IR"/>
          <w:color w:val="111111"/>
          <w:sz w:val="28"/>
          <w:szCs w:val="28"/>
          <w:rtl/>
        </w:rPr>
        <w:t xml:space="preserve">19 - قدرت مطلق و بى پايان خداوند ، مقتضى اميد و دلبستگى مؤمنان به استجابت دعايشان در درگاه الهى</w:t>
      </w:r>
    </w:p>
    <w:p>
      <w:pPr>
        <w:pStyle w:val="BookText"/>
      </w:pPr>
      <w:r>
        <w:rPr>
          <w:rFonts w:ascii="Amiri" w:hAnsi="Amiri" w:eastAsia="Amiri" w:cs="Amiri"/>
          <w:lang w:bidi="ar-SA"/>
          <w:color w:val="111111"/>
          <w:sz w:val="28"/>
          <w:szCs w:val="28"/>
          <w:rtl/>
        </w:rPr>
        <w:t xml:space="preserve">يقولون ربّنا أتمم لنا نورنا و اغفرلنا إنّك على كلّ شىء قدير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«إنّك على كلّ شىء قدير» در مقام تعليل براى دعاها و درخواست هاى مؤمنان از خداوند است.</w:t>
      </w:r>
    </w:p>
    <w:p>
      <w:pPr>
        <w:pStyle w:val="Heading3"/>
      </w:pPr>
      <w:bookmarkStart w:id="477" w:name="_Toc67"/>
      <w:r>
        <w:t>34- اميدوارى در دعا</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- 4 - 32 - 18</w:t>
      </w:r>
    </w:p>
    <w:p>
      <w:pPr>
        <w:pStyle w:val="BookText"/>
      </w:pPr>
      <w:r>
        <w:rPr>
          <w:rFonts w:ascii="Amiri" w:hAnsi="Amiri" w:eastAsia="Amiri" w:cs="Amiri"/>
          <w:lang w:bidi="ar-SA"/>
          <w:color w:val="111111"/>
          <w:sz w:val="28"/>
          <w:szCs w:val="28"/>
          <w:rtl/>
        </w:rPr>
        <w:t xml:space="preserve">18 - لزوم اميدوارى به فضل خداوند در دعا و تقاضا از او</w:t>
      </w:r>
    </w:p>
    <w:p>
      <w:pPr>
        <w:pStyle w:val="BookText"/>
      </w:pPr>
      <w:r>
        <w:rPr>
          <w:rFonts w:ascii="IRNazanin" w:hAnsi="IRNazanin" w:eastAsia="IRNazanin" w:cs="IRNazanin"/>
          <w:lang w:bidi="fa-IR"/>
          <w:color w:val="111111"/>
          <w:sz w:val="28"/>
          <w:szCs w:val="28"/>
          <w:rtl/>
        </w:rPr>
        <w:t xml:space="preserve">و سئلوا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- 7 - 56 - 10</w:t>
      </w:r>
    </w:p>
    <w:p>
      <w:pPr>
        <w:pStyle w:val="BookText"/>
      </w:pPr>
      <w:r>
        <w:rPr>
          <w:rFonts w:ascii="IRNazanin" w:hAnsi="IRNazanin" w:eastAsia="IRNazanin" w:cs="IRNazanin"/>
          <w:lang w:bidi="fa-IR"/>
          <w:color w:val="111111"/>
          <w:sz w:val="28"/>
          <w:szCs w:val="28"/>
          <w:rtl/>
        </w:rPr>
        <w:t xml:space="preserve">10 - نيايش كنندگان به درگاه خدا با حالت بيم و اميد ، از زمره محسانند .</w:t>
      </w:r>
    </w:p>
    <w:p>
      <w:pPr>
        <w:pStyle w:val="BookText"/>
      </w:pPr>
      <w:r>
        <w:rPr>
          <w:rFonts w:ascii="Amiri" w:hAnsi="Amiri" w:eastAsia="Amiri" w:cs="Amiri"/>
          <w:lang w:bidi="ar-SA"/>
          <w:color w:val="111111"/>
          <w:sz w:val="28"/>
          <w:szCs w:val="28"/>
          <w:rtl/>
        </w:rPr>
        <w:t xml:space="preserve">و ادعوه خوفاً و طمعاً إن رحمت اللّه قريب من المحسنين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ال---لّه . .. » بيانگر علت «فادعوه ... » باشد يعنى توصيه ما به دعا و نيايش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جهت است كه شما را مشمول رحمت خويش قرار دهيم بر اين مبنا آيه دلالت مى كند كه دعا و نيايش مصداق احسان و نيايش كنندگان از زمره محسنانند.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- 19 - 4 - 10</w:t>
      </w:r>
    </w:p>
    <w:p>
      <w:pPr>
        <w:pStyle w:val="BookText"/>
      </w:pPr>
      <w:r>
        <w:rPr>
          <w:rFonts w:ascii="Amiri" w:hAnsi="Amiri" w:eastAsia="Amiri" w:cs="Amiri"/>
          <w:lang w:bidi="ar-SA"/>
          <w:color w:val="111111"/>
          <w:sz w:val="28"/>
          <w:szCs w:val="28"/>
          <w:rtl/>
        </w:rPr>
        <w:t xml:space="preserve">10- اميدوارى زكريا ( ع ) به استجابت دعايش از سوى خدا</w:t>
      </w:r>
    </w:p>
    <w:p>
      <w:pPr>
        <w:pStyle w:val="BookText"/>
      </w:pPr>
      <w:r>
        <w:rPr>
          <w:rFonts w:ascii="Amiri" w:hAnsi="Amiri" w:eastAsia="Amiri" w:cs="Amiri"/>
          <w:lang w:bidi="ar-SA"/>
          <w:color w:val="111111"/>
          <w:sz w:val="28"/>
          <w:szCs w:val="28"/>
          <w:rtl/>
        </w:rPr>
        <w:t xml:space="preserve">و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- 21 - 90 - 16،18،20</w:t>
      </w:r>
    </w:p>
    <w:p>
      <w:pPr>
        <w:pStyle w:val="BookText"/>
      </w:pPr>
      <w:r>
        <w:rPr>
          <w:rFonts w:ascii="Amiri" w:hAnsi="Amiri" w:eastAsia="Amiri" w:cs="Amiri"/>
          <w:lang w:bidi="ar-SA"/>
          <w:color w:val="111111"/>
          <w:sz w:val="28"/>
          <w:szCs w:val="28"/>
          <w:rtl/>
        </w:rPr>
        <w:t xml:space="preserve">16- زكريا ( ع ) و همسر و فرزند او ( يحيى ) ، خدا را با رغبت و اميد مى خواندند .</w:t>
      </w:r>
    </w:p>
    <w:p>
      <w:pPr>
        <w:pStyle w:val="BookText"/>
      </w:pPr>
      <w:r>
        <w:rPr>
          <w:rFonts w:ascii="Amiri" w:hAnsi="Amiri" w:eastAsia="Amiri" w:cs="Amiri"/>
          <w:lang w:bidi="ar-SA"/>
          <w:color w:val="111111"/>
          <w:sz w:val="28"/>
          <w:szCs w:val="28"/>
          <w:rtl/>
        </w:rPr>
        <w:t xml:space="preserve">و يدعوننا رغبًا و رهبًا</w:t>
      </w:r>
    </w:p>
    <w:p>
      <w:pPr>
        <w:pStyle w:val="BookText"/>
      </w:pPr>
      <w:r>
        <w:rPr>
          <w:rFonts w:ascii="IRNazanin" w:hAnsi="IRNazanin" w:eastAsia="IRNazanin" w:cs="IRNazanin"/>
          <w:lang w:bidi="fa-IR"/>
          <w:color w:val="111111"/>
          <w:sz w:val="28"/>
          <w:szCs w:val="28"/>
          <w:rtl/>
        </w:rPr>
        <w:t xml:space="preserve">18- پيشى گرفتن در كار هاى نيك ، دعاى همراه با رغبت و بيم و نيز خشوع پيامبران ( ع ) ، عامل بهره مندى آنان از موهبت هاى الهى بود .</w:t>
      </w:r>
    </w:p>
    <w:p>
      <w:pPr>
        <w:pStyle w:val="BookText"/>
      </w:pPr>
      <w:r>
        <w:rPr>
          <w:rFonts w:ascii="Amiri" w:hAnsi="Amiri" w:eastAsia="Amiri" w:cs="Amiri"/>
          <w:lang w:bidi="ar-SA"/>
          <w:color w:val="111111"/>
          <w:sz w:val="28"/>
          <w:szCs w:val="28"/>
          <w:rtl/>
        </w:rPr>
        <w:t xml:space="preserve">و لقد ءايتنا موسى و هرون . .. إنّهم كانوا يسرعون فى الخيرت ... و كانوا لنا خش</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ضميرهاى جمع در جمله «إنّهم كانوا يسارعون. ..» به پيامبران بازگردد، چه اين كه آيات پيشين در مورد آنان بود. 2- جمله «إنّهم كانوا يسارعون...» و جملات بعد، در مقام تعليل باشد.</w:t>
      </w:r>
    </w:p>
    <w:p>
      <w:pPr>
        <w:pStyle w:val="BookText"/>
      </w:pPr>
      <w:r>
        <w:rPr>
          <w:rFonts w:ascii="IRNazanin" w:hAnsi="IRNazanin" w:eastAsia="IRNazanin" w:cs="IRNazanin"/>
          <w:lang w:bidi="fa-IR"/>
          <w:color w:val="111111"/>
          <w:sz w:val="28"/>
          <w:szCs w:val="28"/>
          <w:rtl/>
        </w:rPr>
        <w:t xml:space="preserve">20- شتاب و پيشگامى در كار هاى خير ، دعاى همراه با رغبت و اميد و خشوع به درگاه الهى ، از ارزش هاى والا و صفات برجسته مردان الهى</w:t>
      </w:r>
    </w:p>
    <w:p>
      <w:pPr>
        <w:pStyle w:val="BookText"/>
      </w:pPr>
      <w:r>
        <w:rPr>
          <w:rFonts w:ascii="Amiri" w:hAnsi="Amiri" w:eastAsia="Amiri" w:cs="Amiri"/>
          <w:lang w:bidi="ar-SA"/>
          <w:color w:val="111111"/>
          <w:sz w:val="28"/>
          <w:szCs w:val="28"/>
          <w:rtl/>
        </w:rPr>
        <w:t xml:space="preserve">إنّهم كانوا يسرعون فى الخيرت و يدعوننا رغبًا و رهبًا و كانوا لنا خشعين</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در توصيف پيامبران الهى است و از ميان ده ها صفات و ويژگى هاى ايشان، تنها به اين سه صفت و ويژگى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- 32 - 16 - 3،5</w:t>
      </w:r>
    </w:p>
    <w:p>
      <w:pPr>
        <w:pStyle w:val="BookText"/>
      </w:pPr>
      <w:r>
        <w:rPr>
          <w:rFonts w:ascii="IRNazanin" w:hAnsi="IRNazanin" w:eastAsia="IRNazanin" w:cs="IRNazanin"/>
          <w:lang w:bidi="fa-IR"/>
          <w:color w:val="111111"/>
          <w:sz w:val="28"/>
          <w:szCs w:val="28"/>
          <w:rtl/>
        </w:rPr>
        <w:t xml:space="preserve">3 - نيايش مؤمنان راستين به درگاه خدا در دل شب ، همراه با بيم و اميد است .</w:t>
      </w:r>
    </w:p>
    <w:p>
      <w:pPr>
        <w:pStyle w:val="BookText"/>
      </w:pPr>
      <w:r>
        <w:rPr>
          <w:rFonts w:ascii="Amiri" w:hAnsi="Amiri" w:eastAsia="Amiri" w:cs="Amiri"/>
          <w:lang w:bidi="ar-SA"/>
          <w:color w:val="111111"/>
          <w:sz w:val="28"/>
          <w:szCs w:val="28"/>
          <w:rtl/>
        </w:rPr>
        <w:t xml:space="preserve">يدعون ربّهم خوفًا و طمعًا</w:t>
      </w:r>
    </w:p>
    <w:p>
      <w:pPr>
        <w:pStyle w:val="BookText"/>
      </w:pPr>
      <w:r>
        <w:rPr>
          <w:rFonts w:ascii="Amiri" w:hAnsi="Amiri" w:eastAsia="Amiri" w:cs="Amiri"/>
          <w:lang w:bidi="ar-SA"/>
          <w:color w:val="111111"/>
          <w:sz w:val="28"/>
          <w:szCs w:val="28"/>
          <w:rtl/>
        </w:rPr>
        <w:t xml:space="preserve">5 - توأم بودن بيم و اميد در دعا و نيايش ، امرى بايسته و لازم است .</w:t>
      </w:r>
    </w:p>
    <w:p>
      <w:pPr>
        <w:pStyle w:val="BookText"/>
      </w:pPr>
      <w:r>
        <w:rPr>
          <w:rFonts w:ascii="Amiri" w:hAnsi="Amiri" w:eastAsia="Amiri" w:cs="Amiri"/>
          <w:lang w:bidi="ar-SA"/>
          <w:color w:val="111111"/>
          <w:sz w:val="28"/>
          <w:szCs w:val="28"/>
          <w:rtl/>
        </w:rPr>
        <w:t xml:space="preserve">يدعون ربّهم خوفًا و طمعًا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- 38 - 81 - 7</w:t>
      </w:r>
    </w:p>
    <w:p>
      <w:pPr>
        <w:pStyle w:val="BookText"/>
      </w:pPr>
      <w:r>
        <w:rPr>
          <w:rFonts w:ascii="IRNazanin" w:hAnsi="IRNazanin" w:eastAsia="IRNazanin" w:cs="IRNazanin"/>
          <w:lang w:bidi="fa-IR"/>
          <w:color w:val="111111"/>
          <w:sz w:val="28"/>
          <w:szCs w:val="28"/>
          <w:rtl/>
        </w:rPr>
        <w:t xml:space="preserve">7 - انسان در هيچ حال نبايد از استجابت دعايش به درگاه الهى ، مأيوس شود .</w:t>
      </w:r>
    </w:p>
    <w:p>
      <w:pPr>
        <w:pStyle w:val="BookText"/>
      </w:pPr>
      <w:r>
        <w:rPr>
          <w:rFonts w:ascii="Amiri" w:hAnsi="Amiri" w:eastAsia="Amiri" w:cs="Amiri"/>
          <w:lang w:bidi="ar-SA"/>
          <w:color w:val="111111"/>
          <w:sz w:val="28"/>
          <w:szCs w:val="28"/>
          <w:rtl/>
        </w:rPr>
        <w:t xml:space="preserve">قال ربّ فأنظرنى . .. قال فإنّك من المنظرين . إلى يوم الوقت المعلوم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6068_69500"/>
    <w:bookmarkEnd w:id="26"/>
    <w:p>
      <w:pPr>
        <w:pStyle w:val="Heading3"/>
      </w:pPr>
      <w:bookmarkStart w:id="478" w:name="_Toc68"/>
      <w:r>
        <w:t>35- انگيزه اهل دعا</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- 18 - 28 - 13</w:t>
      </w:r>
    </w:p>
    <w:p>
      <w:pPr>
        <w:pStyle w:val="BookText"/>
      </w:pPr>
      <w:r>
        <w:rPr>
          <w:rFonts w:ascii="IRNazanin" w:hAnsi="IRNazanin" w:eastAsia="IRNazanin" w:cs="IRNazanin"/>
          <w:lang w:bidi="fa-IR"/>
          <w:color w:val="111111"/>
          <w:sz w:val="28"/>
          <w:szCs w:val="28"/>
          <w:rtl/>
        </w:rPr>
        <w:t xml:space="preserve">13- انگيزه اهل دعا و استغاثه در عصر بعثت ، جلب رضايت خداوند و قرار گرفتن در حالتى مناسب با صفات او بود .</w:t>
      </w:r>
    </w:p>
    <w:p>
      <w:pPr>
        <w:pStyle w:val="BookText"/>
      </w:pPr>
      <w:r>
        <w:rPr>
          <w:rFonts w:ascii="Amiri" w:hAnsi="Amiri" w:eastAsia="Amiri" w:cs="Amiri"/>
          <w:lang w:bidi="ar-SA"/>
          <w:color w:val="111111"/>
          <w:sz w:val="28"/>
          <w:szCs w:val="28"/>
          <w:rtl/>
        </w:rPr>
        <w:t xml:space="preserve">يدعون . .. يريدون وجهه</w:t>
      </w:r>
    </w:p>
    <w:p>
      <w:pPr>
        <w:pStyle w:val="BookText"/>
      </w:pPr>
      <w:r>
        <w:rPr>
          <w:rFonts w:ascii="IRNazanin" w:hAnsi="IRNazanin" w:eastAsia="IRNazanin" w:cs="IRNazanin"/>
          <w:lang w:bidi="fa-IR"/>
          <w:color w:val="111111"/>
          <w:sz w:val="28"/>
          <w:szCs w:val="28"/>
          <w:rtl/>
        </w:rPr>
        <w:t xml:space="preserve">مراد از «وجه» در «يريدون وجهه» نه معناى حقيقى «وجه» است - زيرا، خداوند، داراى صورت نيست - و نه كنايه از ذات خداوند است - زيرا، نمى توان آن را اراده كرد - بنابراين، يا كنايه از رضايت خداوند است، به اين مناسبت كه انسان ها، در هنگام رضايت، صورت خود را به سوى مخاطب خود برمى گردانند و يا كنايه از صفات خدا است كه اهل دعا، يا خود را مشمول آن قرار مى دهند و يا در برابر هر صفتى نظير عزّت و علم خداوند، وضعيّتى مناسب، نظير ذلّت و ناآگاهى به خود مى گيرند.</w:t>
      </w:r>
    </w:p>
    <w:p>
      <w:pPr>
        <w:pStyle w:val="Heading3"/>
      </w:pPr>
      <w:bookmarkStart w:id="479" w:name="_Toc69"/>
      <w:r>
        <w:t>36- انگيزه دعا</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- 18 - 28 - 14</w:t>
      </w:r>
    </w:p>
    <w:p>
      <w:pPr>
        <w:pStyle w:val="BookText"/>
      </w:pPr>
      <w:r>
        <w:rPr>
          <w:rFonts w:ascii="Amiri" w:hAnsi="Amiri" w:eastAsia="Amiri" w:cs="Amiri"/>
          <w:lang w:bidi="ar-SA"/>
          <w:color w:val="111111"/>
          <w:sz w:val="28"/>
          <w:szCs w:val="28"/>
          <w:rtl/>
        </w:rPr>
        <w:t xml:space="preserve">14- دعا ، بايد خالصانه ، و تنها براى جلب رضايت خداوند و توجه او باشد .</w:t>
      </w:r>
    </w:p>
    <w:p>
      <w:pPr>
        <w:pStyle w:val="BookText"/>
      </w:pPr>
      <w:r>
        <w:rPr>
          <w:rFonts w:ascii="Amiri" w:hAnsi="Amiri" w:eastAsia="Amiri" w:cs="Amiri"/>
          <w:lang w:bidi="ar-SA"/>
          <w:color w:val="111111"/>
          <w:sz w:val="28"/>
          <w:szCs w:val="28"/>
          <w:rtl/>
        </w:rPr>
        <w:t xml:space="preserve">يدعون ربّهم بالغدوة و العشىّ يريدون وجهه</w:t>
      </w:r>
    </w:p>
    <w:p>
      <w:pPr>
        <w:pStyle w:val="Heading3"/>
      </w:pPr>
      <w:bookmarkStart w:id="480" w:name="_Toc70"/>
      <w:r>
        <w:t>37- اولويتها در دعا</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- 14 - 41 - 10</w:t>
      </w:r>
    </w:p>
    <w:p>
      <w:pPr>
        <w:pStyle w:val="BookText"/>
      </w:pPr>
      <w:r>
        <w:rPr>
          <w:rFonts w:ascii="Amiri" w:hAnsi="Amiri" w:eastAsia="Amiri" w:cs="Amiri"/>
          <w:lang w:bidi="ar-SA"/>
          <w:color w:val="111111"/>
          <w:sz w:val="28"/>
          <w:szCs w:val="28"/>
          <w:rtl/>
        </w:rPr>
        <w:t xml:space="preserve">10- هر دعا كننده اى لازم است خواسته هاى اساسى خويش را ، در دعا ، در اولويت قرار دهد . *</w:t>
      </w:r>
    </w:p>
    <w:p>
      <w:pPr>
        <w:pStyle w:val="BookText"/>
      </w:pPr>
      <w:r>
        <w:rPr>
          <w:rFonts w:ascii="Amiri" w:hAnsi="Amiri" w:eastAsia="Amiri" w:cs="Amiri"/>
          <w:lang w:bidi="ar-SA"/>
          <w:color w:val="111111"/>
          <w:sz w:val="28"/>
          <w:szCs w:val="28"/>
          <w:rtl/>
        </w:rPr>
        <w:t xml:space="preserve">ربّنا اغفرلى و لولدىّ . .. يوم يقوم الحساب</w:t>
      </w:r>
    </w:p>
    <w:p>
      <w:pPr>
        <w:pStyle w:val="BookText"/>
      </w:pPr>
      <w:r>
        <w:rPr>
          <w:rFonts w:ascii="IRNazanin" w:hAnsi="IRNazanin" w:eastAsia="IRNazanin" w:cs="IRNazanin"/>
          <w:lang w:bidi="fa-IR"/>
          <w:color w:val="111111"/>
          <w:sz w:val="28"/>
          <w:szCs w:val="28"/>
          <w:rtl/>
        </w:rPr>
        <w:t xml:space="preserve">اينكه حضرت ابراهيم(ع) در دعاها و مناجاتش، به ويژه در طلب آمرزش، خود را بر ديگران مقدم داشته است، مى تواند بيانگر اين حقيقت باشد كه هر فرد دعا كننده اى خواسته اساسى خود را در دعا بايد مقدم بدارد; هر چند كه نبايد ديگران را نيز از نظر دور داشته باشد.</w:t>
      </w:r>
    </w:p>
    <w:p>
      <w:pPr>
        <w:pStyle w:val="Heading3"/>
      </w:pPr>
      <w:bookmarkStart w:id="481" w:name="_Toc71"/>
      <w:r>
        <w:t>38- اهتمام ابراهيم(ع) بر دعا</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- 9 - 114 - 15</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6068_69503"/>
    <w:bookmarkEnd w:id="27"/>
    <w:p>
      <w:pPr>
        <w:pStyle w:val="BookText"/>
      </w:pPr>
      <w:r>
        <w:rPr>
          <w:rFonts w:ascii="Amiri" w:hAnsi="Amiri" w:eastAsia="Amiri" w:cs="Amiri"/>
          <w:lang w:bidi="ar-SA"/>
          <w:color w:val="111111"/>
          <w:sz w:val="28"/>
          <w:szCs w:val="28"/>
          <w:rtl/>
        </w:rPr>
        <w:t xml:space="preserve">15 - ابراهيم ( ع ) ، اهل دعا و نيايش بسيار و شخصيتى حليم و بردبار بود .</w:t>
      </w:r>
    </w:p>
    <w:p>
      <w:pPr>
        <w:pStyle w:val="BookText"/>
      </w:pPr>
      <w:r>
        <w:rPr>
          <w:rFonts w:ascii="Amiri" w:hAnsi="Amiri" w:eastAsia="Amiri" w:cs="Amiri"/>
          <w:lang w:bidi="ar-SA"/>
          <w:color w:val="111111"/>
          <w:sz w:val="28"/>
          <w:szCs w:val="28"/>
          <w:rtl/>
        </w:rPr>
        <w:t xml:space="preserve">إن إبرهيم لأوّه حليم</w:t>
      </w:r>
    </w:p>
    <w:p>
      <w:pPr>
        <w:pStyle w:val="BookText"/>
      </w:pPr>
      <w:r>
        <w:rPr>
          <w:rFonts w:ascii="Amiri" w:hAnsi="Amiri" w:eastAsia="Amiri" w:cs="Amiri"/>
          <w:lang w:bidi="ar-SA"/>
          <w:color w:val="111111"/>
          <w:sz w:val="28"/>
          <w:szCs w:val="28"/>
          <w:rtl/>
        </w:rPr>
        <w:t xml:space="preserve">در روايتى از امام باقر(ع) نقل شده كه حضرت فرمودند: «لأوّاه الدعاء»: يعنى اوّاه كسى است كه بسيار دعا و نيايش كند.</w:t>
      </w:r>
    </w:p>
    <w:p>
      <w:pPr>
        <w:pStyle w:val="Heading3"/>
      </w:pPr>
      <w:bookmarkStart w:id="482" w:name="_Toc72"/>
      <w:r>
        <w:t>39- اهميت اخلاص در دعا</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- 31 - 32 - 7</w:t>
      </w:r>
    </w:p>
    <w:p>
      <w:pPr>
        <w:pStyle w:val="BookText"/>
      </w:pPr>
      <w:r>
        <w:rPr>
          <w:rFonts w:ascii="Amiri" w:hAnsi="Amiri" w:eastAsia="Amiri" w:cs="Amiri"/>
          <w:lang w:bidi="ar-SA"/>
          <w:color w:val="111111"/>
          <w:sz w:val="28"/>
          <w:szCs w:val="28"/>
          <w:rtl/>
        </w:rPr>
        <w:t xml:space="preserve">7 - اخلاص ، در دعا و توجه به خدا ، اهميت زيادى دارد .</w:t>
      </w:r>
    </w:p>
    <w:p>
      <w:pPr>
        <w:pStyle w:val="BookText"/>
      </w:pPr>
      <w:r>
        <w:rPr>
          <w:rFonts w:ascii="Amiri" w:hAnsi="Amiri" w:eastAsia="Amiri" w:cs="Amiri"/>
          <w:lang w:bidi="ar-SA"/>
          <w:color w:val="111111"/>
          <w:sz w:val="28"/>
          <w:szCs w:val="28"/>
          <w:rtl/>
        </w:rPr>
        <w:t xml:space="preserve">دعوا اللّه مخلصين له الدين</w:t>
      </w:r>
    </w:p>
    <w:p>
      <w:pPr>
        <w:pStyle w:val="Heading3"/>
      </w:pPr>
      <w:bookmarkStart w:id="483" w:name="_Toc73"/>
      <w:r>
        <w:t>40- اهميت دعا</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- 1 - 6 - 2،11</w:t>
      </w:r>
    </w:p>
    <w:p>
      <w:pPr>
        <w:pStyle w:val="BookText"/>
      </w:pPr>
      <w:r>
        <w:rPr>
          <w:rFonts w:ascii="IRNazanin" w:hAnsi="IRNazanin" w:eastAsia="IRNazanin" w:cs="IRNazanin"/>
          <w:lang w:bidi="fa-IR"/>
          <w:color w:val="111111"/>
          <w:sz w:val="28"/>
          <w:szCs w:val="28"/>
          <w:rtl/>
        </w:rPr>
        <w:t xml:space="preserve">2 - لزوم دعا به درگاه الهى براى دستيابى به صراط مستقيم</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IRNazanin" w:hAnsi="IRNazanin" w:eastAsia="IRNazanin" w:cs="IRNazanin"/>
          <w:lang w:bidi="fa-IR"/>
          <w:color w:val="111111"/>
          <w:sz w:val="28"/>
          <w:szCs w:val="28"/>
          <w:rtl/>
        </w:rPr>
        <w:t xml:space="preserve">11 - دعا به درگاه خدا ، نقش مؤثرى در دستيابى به هدايت دارد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- 2 - 186 - 7</w:t>
      </w:r>
    </w:p>
    <w:p>
      <w:pPr>
        <w:pStyle w:val="BookText"/>
      </w:pPr>
      <w:r>
        <w:rPr>
          <w:rFonts w:ascii="IRNazanin" w:hAnsi="IRNazanin" w:eastAsia="IRNazanin" w:cs="IRNazanin"/>
          <w:lang w:bidi="fa-IR"/>
          <w:color w:val="111111"/>
          <w:sz w:val="28"/>
          <w:szCs w:val="28"/>
          <w:rtl/>
        </w:rPr>
        <w:t xml:space="preserve">7 - دعا به درگاه خدا و درخواست اجابت آن ، سفارش و توصيه خداوند به بندگان خويش</w:t>
      </w:r>
    </w:p>
    <w:p>
      <w:pPr>
        <w:pStyle w:val="BookText"/>
      </w:pPr>
      <w:r>
        <w:rPr>
          <w:rFonts w:ascii="Amiri" w:hAnsi="Amiri" w:eastAsia="Amiri" w:cs="Amiri"/>
          <w:lang w:bidi="ar-SA"/>
          <w:color w:val="111111"/>
          <w:sz w:val="28"/>
          <w:szCs w:val="28"/>
          <w:rtl/>
        </w:rPr>
        <w:t xml:space="preserve">فليستجيبوا لى</w:t>
      </w:r>
    </w:p>
    <w:p>
      <w:pPr>
        <w:pStyle w:val="BookText"/>
      </w:pPr>
      <w:r>
        <w:rPr>
          <w:rFonts w:ascii="IRNazanin" w:hAnsi="IRNazanin" w:eastAsia="IRNazanin" w:cs="IRNazanin"/>
          <w:lang w:bidi="fa-IR"/>
          <w:color w:val="111111"/>
          <w:sz w:val="28"/>
          <w:szCs w:val="28"/>
          <w:rtl/>
        </w:rPr>
        <w:t xml:space="preserve">استجابت مى تواند به معناى طلب اجابت باشد. بنابراين «فليستجيبوا لى»; يعنى، بندگان از من بخواهند كه خواسته هاى آنها را اجابت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- 7 - 29 - 6</w:t>
      </w:r>
    </w:p>
    <w:p>
      <w:pPr>
        <w:pStyle w:val="BookText"/>
      </w:pPr>
      <w:r>
        <w:rPr>
          <w:rFonts w:ascii="IRNazanin" w:hAnsi="IRNazanin" w:eastAsia="IRNazanin" w:cs="IRNazanin"/>
          <w:lang w:bidi="fa-IR"/>
          <w:color w:val="111111"/>
          <w:sz w:val="28"/>
          <w:szCs w:val="28"/>
          <w:rtl/>
        </w:rPr>
        <w:t xml:space="preserve">6 - انسانها موظف به دعا و نيايش به درگاه خداوند</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- 7 - 55 - 1</w:t>
      </w:r>
    </w:p>
    <w:p>
      <w:pPr>
        <w:pStyle w:val="BookText"/>
      </w:pPr>
      <w:r>
        <w:rPr>
          <w:rFonts w:ascii="IRNazanin" w:hAnsi="IRNazanin" w:eastAsia="IRNazanin" w:cs="IRNazanin"/>
          <w:lang w:bidi="fa-IR"/>
          <w:color w:val="111111"/>
          <w:sz w:val="28"/>
          <w:szCs w:val="28"/>
          <w:rtl/>
        </w:rPr>
        <w:t xml:space="preserve">1 - لزوم دعا به درگاه خداوند</w:t>
      </w:r>
    </w:p>
    <w:p>
      <w:pPr>
        <w:pStyle w:val="BookText"/>
      </w:pPr>
      <w:r>
        <w:rPr>
          <w:rFonts w:ascii="Amiri" w:hAnsi="Amiri" w:eastAsia="Amiri" w:cs="Amiri"/>
          <w:lang w:bidi="ar-SA"/>
          <w:color w:val="111111"/>
          <w:sz w:val="28"/>
          <w:szCs w:val="28"/>
          <w:rtl/>
        </w:rPr>
        <w:t xml:space="preserve">ادعوا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- 7 - 56 - 4</w:t>
      </w:r>
    </w:p>
    <w:p>
      <w:pPr>
        <w:pStyle w:val="BookText"/>
      </w:pPr>
      <w:r>
        <w:rPr>
          <w:rFonts w:ascii="IRNazanin" w:hAnsi="IRNazanin" w:eastAsia="IRNazanin" w:cs="IRNazanin"/>
          <w:lang w:bidi="fa-IR"/>
          <w:color w:val="111111"/>
          <w:sz w:val="28"/>
          <w:szCs w:val="28"/>
          <w:rtl/>
        </w:rPr>
        <w:t xml:space="preserve">4 - ضرورت دعا و نيايش به درگاه خدا</w:t>
      </w:r>
    </w:p>
    <w:p>
      <w:pPr>
        <w:pStyle w:val="BookText"/>
      </w:pPr>
      <w:r>
        <w:rPr>
          <w:rFonts w:ascii="IRNazanin" w:hAnsi="IRNazanin" w:eastAsia="IRNazanin" w:cs="IRNazanin"/>
          <w:lang w:bidi="fa-IR"/>
          <w:color w:val="111111"/>
          <w:sz w:val="28"/>
          <w:szCs w:val="28"/>
          <w:rtl/>
        </w:rPr>
        <w:t xml:space="preserve">و ادعوه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- 8 - 32 - 5</w:t>
      </w:r>
    </w:p>
    <w:p>
      <w:pPr>
        <w:pStyle w:val="BookText"/>
      </w:pPr>
      <w:r>
        <w:rPr>
          <w:rFonts w:ascii="IRNazanin" w:hAnsi="IRNazanin" w:eastAsia="IRNazanin" w:cs="IRNazanin"/>
          <w:lang w:bidi="fa-IR"/>
          <w:color w:val="111111"/>
          <w:sz w:val="28"/>
          <w:szCs w:val="28"/>
          <w:rtl/>
        </w:rPr>
        <w:t xml:space="preserve">5 -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- 8 - 35 - 5</w:t>
      </w:r>
    </w:p>
    <w:p>
      <w:pPr>
        <w:pStyle w:val="BookText"/>
      </w:pPr>
      <w:r>
        <w:rPr>
          <w:rFonts w:ascii="Amiri" w:hAnsi="Amiri" w:eastAsia="Amiri" w:cs="Amiri"/>
          <w:lang w:bidi="ar-SA"/>
          <w:color w:val="111111"/>
          <w:sz w:val="28"/>
          <w:szCs w:val="28"/>
          <w:rtl/>
        </w:rPr>
        <w:t xml:space="preserve">5 - آميختنِ عبادت و نيايش به امورى لغو و بيهوده ، امرى ناروا و بس نكوهيده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- 9 - 99 - 14</w:t>
      </w:r>
    </w:p>
    <w:p>
      <w:pPr>
        <w:pStyle w:val="BookText"/>
      </w:pPr>
      <w:r>
        <w:rPr>
          <w:rFonts w:ascii="IRNazanin" w:hAnsi="IRNazanin" w:eastAsia="IRNazanin" w:cs="IRNazanin"/>
          <w:lang w:bidi="fa-IR"/>
          <w:color w:val="111111"/>
          <w:sz w:val="28"/>
          <w:szCs w:val="28"/>
          <w:rtl/>
        </w:rPr>
        <w:t xml:space="preserve">14 - لزوم دعا و قدردانى رهبر جامعه اسلامى نسبت به انفاقگران و انجام دهندگان خدمات دينى</w:t>
      </w:r>
    </w:p>
    <w:p>
      <w:pPr>
        <w:pStyle w:val="BookText"/>
      </w:pPr>
      <w:r>
        <w:rPr>
          <w:rFonts w:ascii="Amiri" w:hAnsi="Amiri" w:eastAsia="Amiri" w:cs="Amiri"/>
          <w:lang w:bidi="ar-SA"/>
          <w:color w:val="111111"/>
          <w:sz w:val="28"/>
          <w:szCs w:val="28"/>
          <w:rtl/>
        </w:rPr>
        <w:t xml:space="preserve">و يتخذ ما ينفق . .. صلوت الرسول</w:t>
      </w:r>
    </w:p>
    <w:p>
      <w:pPr>
        <w:pStyle w:val="BookText"/>
      </w:pPr>
      <w:r>
        <w:rPr>
          <w:rFonts w:ascii="IRNazanin" w:hAnsi="IRNazanin" w:eastAsia="IRNazanin" w:cs="IRNazanin"/>
          <w:lang w:bidi="fa-IR"/>
          <w:color w:val="111111"/>
          <w:sz w:val="28"/>
          <w:szCs w:val="28"/>
          <w:rtl/>
        </w:rPr>
        <w:t xml:space="preserve">از اينكه پيامبر (صلی الله علیه و آله) براى انفاقگران دعا مى كرد و اين را خداوند به عنوان يك ارزش ذكر كرده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- 10 - 12 - 11</w:t>
      </w:r>
    </w:p>
    <w:p>
      <w:pPr>
        <w:pStyle w:val="BookText"/>
      </w:pPr>
      <w:r>
        <w:rPr>
          <w:rFonts w:ascii="IRNazanin" w:hAnsi="IRNazanin" w:eastAsia="IRNazanin" w:cs="IRNazanin"/>
          <w:lang w:bidi="fa-IR"/>
          <w:color w:val="111111"/>
          <w:sz w:val="28"/>
          <w:szCs w:val="28"/>
          <w:rtl/>
        </w:rPr>
        <w:t xml:space="preserve">11 - انسان بايد در حال آسايش و سختى ، متوجه خدا بوده و به درگاه او نيايش داشته باشد .</w:t>
      </w:r>
    </w:p>
    <w:p>
      <w:pPr>
        <w:pStyle w:val="BookText"/>
      </w:pPr>
      <w:r>
        <w:rPr>
          <w:rFonts w:ascii="Amiri" w:hAnsi="Amiri" w:eastAsia="Amiri" w:cs="Amiri"/>
          <w:lang w:bidi="ar-SA"/>
          <w:color w:val="111111"/>
          <w:sz w:val="28"/>
          <w:szCs w:val="28"/>
          <w:rtl/>
        </w:rPr>
        <w:t xml:space="preserve">و إذا مسّ الإنسن الضرّ دعانا . .. فلما كشفنا عنه ضرّه مرّ كأن لم يدعنا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- 11 - 75 - 5</w:t>
      </w:r>
    </w:p>
    <w:p>
      <w:pPr>
        <w:pStyle w:val="BookText"/>
      </w:pPr>
      <w:r>
        <w:rPr>
          <w:rFonts w:ascii="IRNazanin" w:hAnsi="IRNazanin" w:eastAsia="IRNazanin" w:cs="IRNazanin"/>
          <w:lang w:bidi="fa-IR"/>
          <w:color w:val="111111"/>
          <w:sz w:val="28"/>
          <w:szCs w:val="28"/>
          <w:rtl/>
        </w:rPr>
        <w:t xml:space="preserve">5- بردبارى ، تأسف و تأثر بر مشكلات مردم و توجّه داشتن به خدا و درخواست حاجت ها از او ، صفات و خصلتهايى نيكو و پسنديده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إبرهيم لحليم أوّه منيب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- 12 - 101 - 24</w:t>
      </w:r>
    </w:p>
    <w:p>
      <w:pPr>
        <w:pStyle w:val="BookText"/>
      </w:pPr>
      <w:r>
        <w:rPr>
          <w:rFonts w:ascii="IRNazanin" w:hAnsi="IRNazanin" w:eastAsia="IRNazanin" w:cs="IRNazanin"/>
          <w:lang w:bidi="fa-IR"/>
          <w:color w:val="111111"/>
          <w:sz w:val="28"/>
          <w:szCs w:val="28"/>
          <w:rtl/>
        </w:rPr>
        <w:t xml:space="preserve">24- انسان بايد براى تسليم بودن در برابر خدا و عاقبت به خير شدن و زيستن با صالحان در سراى آخرت ، دعا كرده و به درگاه خدا نيايش كند .</w:t>
      </w:r>
    </w:p>
    <w:p>
      <w:pPr>
        <w:pStyle w:val="BookText"/>
      </w:pPr>
      <w:r>
        <w:rPr>
          <w:rFonts w:ascii="Amiri" w:hAnsi="Amiri" w:eastAsia="Amiri" w:cs="Amiri"/>
          <w:lang w:bidi="ar-SA"/>
          <w:color w:val="111111"/>
          <w:sz w:val="28"/>
          <w:szCs w:val="28"/>
          <w:rtl/>
        </w:rPr>
        <w:t xml:space="preserve">توفنى مسلمًا و ألحقنى بالصلحين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- 17 - 80 - 3</w:t>
      </w:r>
    </w:p>
    <w:p>
      <w:pPr>
        <w:pStyle w:val="BookText"/>
      </w:pPr>
      <w:r>
        <w:rPr>
          <w:rFonts w:ascii="IRNazanin" w:hAnsi="IRNazanin" w:eastAsia="IRNazanin" w:cs="IRNazanin"/>
          <w:lang w:bidi="fa-IR"/>
          <w:color w:val="111111"/>
          <w:sz w:val="28"/>
          <w:szCs w:val="28"/>
          <w:rtl/>
        </w:rPr>
        <w:t xml:space="preserve">3- فرمان خداوند به پيامبر (صلی الله علیه و آله) براى دعا و نيايش همراه با نماز و نوافل</w:t>
      </w:r>
    </w:p>
    <w:p>
      <w:pPr>
        <w:pStyle w:val="BookText"/>
      </w:pPr>
      <w:r>
        <w:rPr>
          <w:rFonts w:ascii="Amiri" w:hAnsi="Amiri" w:eastAsia="Amiri" w:cs="Amiri"/>
          <w:lang w:bidi="ar-SA"/>
          <w:color w:val="111111"/>
          <w:sz w:val="28"/>
          <w:szCs w:val="28"/>
          <w:rtl/>
        </w:rPr>
        <w:t xml:space="preserve">أقم الصلوة . .. فتهجّد به نافلة لك ... و قل ربّ أدخلنى مدخل صدق</w:t>
      </w:r>
    </w:p>
    <w:p>
      <w:pPr>
        <w:pStyle w:val="BookText"/>
      </w:pPr>
      <w:r>
        <w:rPr>
          <w:rFonts w:ascii="IRNazanin" w:hAnsi="IRNazanin" w:eastAsia="IRNazanin" w:cs="IRNazanin"/>
          <w:lang w:bidi="fa-IR"/>
          <w:color w:val="111111"/>
          <w:sz w:val="28"/>
          <w:szCs w:val="28"/>
          <w:rtl/>
        </w:rPr>
        <w:t xml:space="preserve">برداشت فوق، مبتنى بر اين نكته است كه عبارت «و قل رب» عطف به «فتهجّد. ..» بوده و ذكر خاص بعد از عام بيانگر يكى از اعمال باشد كه شايسته است در تهجّد و نماز شب انجام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- 23 - 118 - 2</w:t>
      </w:r>
    </w:p>
    <w:p>
      <w:pPr>
        <w:pStyle w:val="BookText"/>
      </w:pPr>
      <w:r>
        <w:rPr>
          <w:rFonts w:ascii="IRNazanin" w:hAnsi="IRNazanin" w:eastAsia="IRNazanin" w:cs="IRNazanin"/>
          <w:lang w:bidi="fa-IR"/>
          <w:color w:val="111111"/>
          <w:sz w:val="28"/>
          <w:szCs w:val="28"/>
          <w:rtl/>
        </w:rPr>
        <w:t xml:space="preserve">2 - همه انسان ها ، حتى پيامبر (صلی الله علیه و آله) ، نيازمند دعا و نيايش براى جلب رحمت خداوند</w:t>
      </w:r>
    </w:p>
    <w:p>
      <w:pPr>
        <w:pStyle w:val="BookText"/>
      </w:pPr>
      <w:r>
        <w:rPr>
          <w:rFonts w:ascii="IRNazanin" w:hAnsi="IRNazanin" w:eastAsia="IRNazanin" w:cs="IRNazanin"/>
          <w:lang w:bidi="fa-IR"/>
          <w:color w:val="111111"/>
          <w:sz w:val="28"/>
          <w:szCs w:val="28"/>
          <w:rtl/>
        </w:rPr>
        <w:t xml:space="preserve">و قل ربّ اغفر و ارحم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- 32 - 16 - 14</w:t>
      </w:r>
    </w:p>
    <w:p>
      <w:pPr>
        <w:pStyle w:val="BookText"/>
      </w:pPr>
      <w:r>
        <w:rPr>
          <w:rFonts w:ascii="IRNazanin" w:hAnsi="IRNazanin" w:eastAsia="IRNazanin" w:cs="IRNazanin"/>
          <w:lang w:bidi="fa-IR"/>
          <w:color w:val="111111"/>
          <w:sz w:val="28"/>
          <w:szCs w:val="28"/>
          <w:rtl/>
        </w:rPr>
        <w:t xml:space="preserve">14 - انفاق ، داراى اهميتى در رتبه نيايش و دعا به درگاه خداوند است .</w:t>
      </w:r>
    </w:p>
    <w:p>
      <w:pPr>
        <w:pStyle w:val="BookText"/>
      </w:pPr>
      <w:r>
        <w:rPr>
          <w:rFonts w:ascii="Amiri" w:hAnsi="Amiri" w:eastAsia="Amiri" w:cs="Amiri"/>
          <w:lang w:bidi="ar-SA"/>
          <w:color w:val="111111"/>
          <w:sz w:val="28"/>
          <w:szCs w:val="28"/>
          <w:rtl/>
        </w:rPr>
        <w:t xml:space="preserve">يدعون ربّهم . .. و ممّا رزقنهم ينفقون</w:t>
      </w:r>
    </w:p>
    <w:p>
      <w:pPr>
        <w:pStyle w:val="BookText"/>
      </w:pPr>
      <w:r>
        <w:rPr>
          <w:rFonts w:ascii="Amiri" w:hAnsi="Amiri" w:eastAsia="Amiri" w:cs="Amiri"/>
          <w:lang w:bidi="ar-SA"/>
          <w:color w:val="111111"/>
          <w:sz w:val="28"/>
          <w:szCs w:val="28"/>
          <w:rtl/>
        </w:rPr>
        <w:t xml:space="preserve">ذكر انفاق در رديف، تهجّد و دعا و تسبيح، نشان دهنده اهميت آن و هم رتبه بودنش با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ستايش پروردگار و نيايش به درگاه او</w:t>
      </w:r>
    </w:p>
    <w:p>
      <w:pPr>
        <w:pStyle w:val="BookText"/>
      </w:pPr>
      <w:r>
        <w:rPr>
          <w:rFonts w:ascii="Amiri" w:hAnsi="Amiri" w:eastAsia="Amiri" w:cs="Amiri"/>
          <w:lang w:bidi="ar-SA"/>
          <w:color w:val="111111"/>
          <w:sz w:val="28"/>
          <w:szCs w:val="28"/>
          <w:rtl/>
        </w:rPr>
        <w:t xml:space="preserve">قل اللّهمّ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- 40 - 60 - 1</w:t>
      </w:r>
    </w:p>
    <w:p>
      <w:pPr>
        <w:pStyle w:val="BookText"/>
      </w:pPr>
      <w:r>
        <w:rPr>
          <w:rFonts w:ascii="IRNazanin" w:hAnsi="IRNazanin" w:eastAsia="IRNazanin" w:cs="IRNazanin"/>
          <w:lang w:bidi="fa-IR"/>
          <w:color w:val="111111"/>
          <w:sz w:val="28"/>
          <w:szCs w:val="28"/>
          <w:rtl/>
        </w:rPr>
        <w:t xml:space="preserve">1 - دعا و عرض حاجت به پيشگاه خداوند ، توصيه الهى به مردم</w:t>
      </w:r>
    </w:p>
    <w:p>
      <w:pPr>
        <w:pStyle w:val="BookText"/>
      </w:pPr>
      <w:r>
        <w:rPr>
          <w:rFonts w:ascii="Amiri" w:hAnsi="Amiri" w:eastAsia="Amiri" w:cs="Amiri"/>
          <w:lang w:bidi="ar-SA"/>
          <w:color w:val="111111"/>
          <w:sz w:val="28"/>
          <w:szCs w:val="28"/>
          <w:rtl/>
        </w:rPr>
        <w:t xml:space="preserve">و قال ربّكم ادعونى أستجب لكم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068_69509"/>
    <w:bookmarkEnd w:id="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- 41 - 51 - 11</w:t>
      </w:r>
    </w:p>
    <w:p>
      <w:pPr>
        <w:pStyle w:val="BookText"/>
      </w:pPr>
      <w:r>
        <w:rPr>
          <w:rFonts w:ascii="IRNazanin" w:hAnsi="IRNazanin" w:eastAsia="IRNazanin" w:cs="IRNazanin"/>
          <w:lang w:bidi="fa-IR"/>
          <w:color w:val="111111"/>
          <w:sz w:val="28"/>
          <w:szCs w:val="28"/>
          <w:rtl/>
        </w:rPr>
        <w:t xml:space="preserve">11 - لزوم دعا و ارتباط با خدا ، در همه حالات و نه تنها به هنگام سختى و گرفتارى</w:t>
      </w:r>
    </w:p>
    <w:p>
      <w:pPr>
        <w:pStyle w:val="BookText"/>
      </w:pPr>
      <w:r>
        <w:rPr>
          <w:rFonts w:ascii="Amiri" w:hAnsi="Amiri" w:eastAsia="Amiri" w:cs="Amiri"/>
          <w:lang w:bidi="ar-SA"/>
          <w:color w:val="111111"/>
          <w:sz w:val="28"/>
          <w:szCs w:val="28"/>
          <w:rtl/>
        </w:rPr>
        <w:t xml:space="preserve">و إذا أنعمنا . .. أعرض ... و إذا مسّه الشرّ فذو دعاء عريض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- 48 - 29 - 15</w:t>
      </w:r>
    </w:p>
    <w:p>
      <w:pPr>
        <w:pStyle w:val="BookText"/>
      </w:pPr>
      <w:r>
        <w:rPr>
          <w:rFonts w:ascii="IRNazanin" w:hAnsi="IRNazanin" w:eastAsia="IRNazanin" w:cs="IRNazanin"/>
          <w:lang w:bidi="fa-IR"/>
          <w:color w:val="111111"/>
          <w:sz w:val="28"/>
          <w:szCs w:val="28"/>
          <w:rtl/>
        </w:rPr>
        <w:t xml:space="preserve">15- خداوند ، خواهان بروز و ظهور نماز و نيايش مؤمنان ، در گستره جامعه *</w:t>
      </w:r>
    </w:p>
    <w:p>
      <w:pPr>
        <w:pStyle w:val="BookText"/>
      </w:pPr>
      <w:r>
        <w:rPr>
          <w:rFonts w:ascii="Amiri" w:hAnsi="Amiri" w:eastAsia="Amiri" w:cs="Amiri"/>
          <w:lang w:bidi="ar-SA"/>
          <w:color w:val="111111"/>
          <w:sz w:val="28"/>
          <w:szCs w:val="28"/>
          <w:rtl/>
        </w:rPr>
        <w:t xml:space="preserve">تريهم ركّعًا سجّدًا</w:t>
      </w:r>
    </w:p>
    <w:p>
      <w:pPr>
        <w:pStyle w:val="BookText"/>
      </w:pPr>
      <w:r>
        <w:rPr>
          <w:rFonts w:ascii="IRNazanin" w:hAnsi="IRNazanin" w:eastAsia="IRNazanin" w:cs="IRNazanin"/>
          <w:lang w:bidi="fa-IR"/>
          <w:color w:val="111111"/>
          <w:sz w:val="28"/>
          <w:szCs w:val="28"/>
          <w:rtl/>
        </w:rPr>
        <w:t xml:space="preserve">واژه «تراهم» مى رساند كه ركوع، سجود و نيايش مؤمنان، به گونه مخفى صورت نمى گيرد; بلكه آن چنان است كه اگر شخصى به جامعه اسلامى نگاه كند، به آسانى روحيه نيايش و نمازگزارى را در آنان مشاهده مى كند. از سوى ديگر لحن آيه شريفه، تمجيد از چنين روش و منش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- 94 - 7 - 6</w:t>
      </w:r>
    </w:p>
    <w:p>
      <w:pPr>
        <w:pStyle w:val="BookText"/>
      </w:pPr>
      <w:r>
        <w:rPr>
          <w:rFonts w:ascii="Amiri" w:hAnsi="Amiri" w:eastAsia="Amiri" w:cs="Amiri"/>
          <w:lang w:bidi="ar-SA"/>
          <w:color w:val="111111"/>
          <w:sz w:val="28"/>
          <w:szCs w:val="28"/>
          <w:rtl/>
        </w:rPr>
        <w:t xml:space="preserve">6 - تلاش براى عبادت و دعا ، تكليفى الهى برعهده بهره مندان از نعمت</w:t>
      </w:r>
    </w:p>
    <w:p>
      <w:pPr>
        <w:pStyle w:val="BookText"/>
      </w:pPr>
      <w:r>
        <w:rPr>
          <w:rFonts w:ascii="IRNazanin" w:hAnsi="IRNazanin" w:eastAsia="IRNazanin" w:cs="IRNazanin"/>
          <w:lang w:bidi="fa-IR"/>
          <w:color w:val="111111"/>
          <w:sz w:val="28"/>
          <w:szCs w:val="28"/>
          <w:rtl/>
        </w:rPr>
        <w:t xml:space="preserve">ألم نشرح . .. و وضعنا... و رفعنا... فإذا فرغت فانصب</w:t>
      </w:r>
    </w:p>
    <w:p>
      <w:pPr>
        <w:pStyle w:val="BookText"/>
      </w:pPr>
      <w:r>
        <w:rPr>
          <w:rFonts w:ascii="IRNazanin" w:hAnsi="IRNazanin" w:eastAsia="IRNazanin" w:cs="IRNazanin"/>
          <w:lang w:bidi="fa-IR"/>
          <w:color w:val="111111"/>
          <w:sz w:val="28"/>
          <w:szCs w:val="28"/>
          <w:rtl/>
        </w:rPr>
        <w:t xml:space="preserve">خطاب آيه شريفه گرچه متوجّه پيامبر(صلی الله علیه و آله) است; ولى از تفريع «فإذا فرغت. ..» بر نعمت هاى بيان شده در آغاز سوره، مى توان اصلى كلى انتزاع كرد و بر همگان تعميم داد.</w:t>
      </w:r>
    </w:p>
    <w:p>
      <w:pPr>
        <w:pStyle w:val="Heading3"/>
      </w:pPr>
      <w:bookmarkStart w:id="484" w:name="_Toc74"/>
      <w:r>
        <w:t>41- اهميت دعا براى فرزند</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- 14 - 35 - 12</w:t>
      </w:r>
    </w:p>
    <w:p>
      <w:pPr>
        <w:pStyle w:val="BookText"/>
      </w:pPr>
      <w:r>
        <w:rPr>
          <w:rFonts w:ascii="Amiri" w:hAnsi="Amiri" w:eastAsia="Amiri" w:cs="Amiri"/>
          <w:lang w:bidi="ar-SA"/>
          <w:color w:val="111111"/>
          <w:sz w:val="28"/>
          <w:szCs w:val="28"/>
          <w:rtl/>
        </w:rPr>
        <w:t xml:space="preserve">12- دعا براى فرزندان و توجه به سرنوشت اخروى و ديانت و سعادت آنان ، امرى مهم و ارزشمند است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- 19 - 6 - 11</w:t>
      </w:r>
    </w:p>
    <w:p>
      <w:pPr>
        <w:pStyle w:val="BookText"/>
      </w:pPr>
      <w:r>
        <w:rPr>
          <w:rFonts w:ascii="IRNazanin" w:hAnsi="IRNazanin" w:eastAsia="IRNazanin" w:cs="IRNazanin"/>
          <w:lang w:bidi="fa-IR"/>
          <w:color w:val="111111"/>
          <w:sz w:val="28"/>
          <w:szCs w:val="28"/>
          <w:rtl/>
        </w:rPr>
        <w:t xml:space="preserve">11- لزوم دعا براى صلاح فرزند ، حتى قبل از انعقاد نطفه</w:t>
      </w:r>
    </w:p>
    <w:p>
      <w:pPr>
        <w:pStyle w:val="BookText"/>
      </w:pPr>
      <w:r>
        <w:rPr>
          <w:rFonts w:ascii="Amiri" w:hAnsi="Amiri" w:eastAsia="Amiri" w:cs="Amiri"/>
          <w:lang w:bidi="ar-SA"/>
          <w:color w:val="111111"/>
          <w:sz w:val="28"/>
          <w:szCs w:val="28"/>
          <w:rtl/>
        </w:rPr>
        <w:t xml:space="preserve">واجعله ربّ رضيًّا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068_69511"/>
    <w:bookmarkEnd w:id="29"/>
    <w:p>
      <w:pPr>
        <w:pStyle w:val="Heading3"/>
      </w:pPr>
      <w:bookmarkStart w:id="485" w:name="_Toc75"/>
      <w:r>
        <w:t>42- اهميت دعا در شب</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- 32 - 16 - 8</w:t>
      </w:r>
    </w:p>
    <w:p>
      <w:pPr>
        <w:pStyle w:val="BookText"/>
      </w:pPr>
      <w:r>
        <w:rPr>
          <w:rFonts w:ascii="IRNazanin" w:hAnsi="IRNazanin" w:eastAsia="IRNazanin" w:cs="IRNazanin"/>
          <w:lang w:bidi="fa-IR"/>
          <w:color w:val="111111"/>
          <w:sz w:val="28"/>
          <w:szCs w:val="28"/>
          <w:rtl/>
        </w:rPr>
        <w:t xml:space="preserve">8 - دعا و نيايش در تاريكى شب ، امرى بايسته و پسنديده است .</w:t>
      </w:r>
    </w:p>
    <w:p>
      <w:pPr>
        <w:pStyle w:val="BookText"/>
      </w:pPr>
      <w:r>
        <w:rPr>
          <w:rFonts w:ascii="Amiri" w:hAnsi="Amiri" w:eastAsia="Amiri" w:cs="Amiri"/>
          <w:lang w:bidi="ar-SA"/>
          <w:color w:val="111111"/>
          <w:sz w:val="28"/>
          <w:szCs w:val="28"/>
          <w:rtl/>
        </w:rPr>
        <w:t xml:space="preserve">تتجافى جنوبهم عن المضاجع يدعون ربّهم خوفًا و طمعًا</w:t>
      </w:r>
    </w:p>
    <w:p>
      <w:pPr>
        <w:pStyle w:val="Heading3"/>
      </w:pPr>
      <w:bookmarkStart w:id="486" w:name="_Toc76"/>
      <w:r>
        <w:t>43- ايمان اجابت دعا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- 2 - 186 - 13</w:t>
      </w:r>
    </w:p>
    <w:p>
      <w:pPr>
        <w:pStyle w:val="BookText"/>
      </w:pPr>
      <w:r>
        <w:rPr>
          <w:rFonts w:ascii="IRNazanin" w:hAnsi="IRNazanin" w:eastAsia="IRNazanin" w:cs="IRNazanin"/>
          <w:lang w:bidi="fa-IR"/>
          <w:color w:val="111111"/>
          <w:sz w:val="28"/>
          <w:szCs w:val="28"/>
          <w:rtl/>
        </w:rPr>
        <w:t xml:space="preserve">13 - دعا كردن به درگاه خدا و باور داشتن به اجابت آن ، زمينه ساز هدايت يابى انسان است .</w:t>
      </w:r>
    </w:p>
    <w:p>
      <w:pPr>
        <w:pStyle w:val="BookText"/>
      </w:pPr>
      <w:r>
        <w:rPr>
          <w:rFonts w:ascii="Amiri" w:hAnsi="Amiri" w:eastAsia="Amiri" w:cs="Amiri"/>
          <w:lang w:bidi="ar-SA"/>
          <w:color w:val="111111"/>
          <w:sz w:val="28"/>
          <w:szCs w:val="28"/>
          <w:rtl/>
        </w:rPr>
        <w:t xml:space="preserve">فليستجيبوا لى و ليؤمنوا بى لعلهم يرشدون</w:t>
      </w:r>
    </w:p>
    <w:p>
      <w:pPr>
        <w:pStyle w:val="Heading3"/>
      </w:pPr>
      <w:bookmarkStart w:id="487" w:name="_Toc77"/>
      <w:r>
        <w:t>44- بلندكردن دستها در دعا</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- 21 - 90 - 21</w:t>
      </w:r>
    </w:p>
    <w:p>
      <w:pPr>
        <w:pStyle w:val="BookText"/>
      </w:pPr>
      <w:r>
        <w:rPr>
          <w:rFonts w:ascii="Amiri" w:hAnsi="Amiri" w:eastAsia="Amiri" w:cs="Amiri"/>
          <w:lang w:bidi="ar-SA"/>
          <w:color w:val="111111"/>
          <w:sz w:val="28"/>
          <w:szCs w:val="28"/>
          <w:rtl/>
        </w:rPr>
        <w:t xml:space="preserve">21- « عن أبى عبداللّه ( ع ) قال : الرغبة أن تستقبل ببطن كفيك إلى السماء و الرهبة أن تجعل ظهر كفيك إلى السماء ;</w:t>
      </w:r>
    </w:p>
    <w:p>
      <w:pPr>
        <w:pStyle w:val="BookText"/>
      </w:pPr>
      <w:r>
        <w:rPr>
          <w:rFonts w:ascii="IRNazanin" w:hAnsi="IRNazanin" w:eastAsia="IRNazanin" w:cs="IRNazanin"/>
          <w:lang w:bidi="fa-IR"/>
          <w:color w:val="111111"/>
          <w:sz w:val="28"/>
          <w:szCs w:val="28"/>
          <w:rtl/>
        </w:rPr>
        <w:t xml:space="preserve">از امام صادق(ع) روايت شده: «رغبت» (در دعا) اين است كه كف دست هاى خود را به طرف آسمان كنى و «رهبت» اين است كه پشت دست ها را به طرف آسمان قرار دهى».</w:t>
      </w:r>
    </w:p>
    <w:p>
      <w:pPr>
        <w:pStyle w:val="Heading3"/>
      </w:pPr>
      <w:bookmarkStart w:id="488" w:name="_Toc78"/>
      <w:r>
        <w:t>45- بنى اسرائيل و دعا</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- 2 - 61 - 5</w:t>
      </w:r>
    </w:p>
    <w:p>
      <w:pPr>
        <w:pStyle w:val="BookText"/>
      </w:pPr>
      <w:r>
        <w:rPr>
          <w:rFonts w:ascii="IRNazanin" w:hAnsi="IRNazanin" w:eastAsia="IRNazanin" w:cs="IRNazanin"/>
          <w:lang w:bidi="fa-IR"/>
          <w:color w:val="111111"/>
          <w:sz w:val="28"/>
          <w:szCs w:val="28"/>
          <w:rtl/>
        </w:rPr>
        <w:t xml:space="preserve">5 - بنى اسرائيل ، از موسى ( ع ) خواستند تا براى رسيدن به خوراكى هاى گياهى به درگاه خدا دعا كند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Heading3"/>
      </w:pPr>
      <w:bookmarkStart w:id="489" w:name="_Toc79"/>
      <w:r>
        <w:t>46- بيان حاجت در دعا</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6068_69513"/>
    <w:bookmarkEnd w:id="30"/>
    <w:p>
      <w:pPr>
        <w:pStyle w:val="BookText"/>
      </w:pPr>
      <w:r>
        <w:rPr>
          <w:rFonts w:ascii="Amiri" w:hAnsi="Amiri" w:eastAsia="Amiri" w:cs="Amiri"/>
          <w:lang w:bidi="ar-SA"/>
          <w:color w:val="111111"/>
          <w:sz w:val="28"/>
          <w:szCs w:val="28"/>
          <w:rtl/>
        </w:rPr>
        <w:t xml:space="preserve">9 - ابراهيم - 14 - 38 - 4</w:t>
      </w:r>
    </w:p>
    <w:p>
      <w:pPr>
        <w:pStyle w:val="BookText"/>
      </w:pPr>
      <w:r>
        <w:rPr>
          <w:rFonts w:ascii="IRNazanin" w:hAnsi="IRNazanin" w:eastAsia="IRNazanin" w:cs="IRNazanin"/>
          <w:lang w:bidi="fa-IR"/>
          <w:color w:val="111111"/>
          <w:sz w:val="28"/>
          <w:szCs w:val="28"/>
          <w:rtl/>
        </w:rPr>
        <w:t xml:space="preserve">4- حسن عرض حاجت كردن و بر زبان راندن نياز ها و مشكلات به درگاه خداوند به هنگام دعا</w:t>
      </w:r>
    </w:p>
    <w:p>
      <w:pPr>
        <w:pStyle w:val="BookText"/>
      </w:pPr>
      <w:r>
        <w:rPr>
          <w:rFonts w:ascii="Amiri" w:hAnsi="Amiri" w:eastAsia="Amiri" w:cs="Amiri"/>
          <w:lang w:bidi="ar-SA"/>
          <w:color w:val="111111"/>
          <w:sz w:val="28"/>
          <w:szCs w:val="28"/>
          <w:rtl/>
        </w:rPr>
        <w:t xml:space="preserve">ربّ اجعل هذا البلد ءامناً . .. ربّنا إنى ... بواد غير ذى زرع ... ربّنا إنك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- 17 - 80 - 4</w:t>
      </w:r>
    </w:p>
    <w:p>
      <w:pPr>
        <w:pStyle w:val="BookText"/>
      </w:pPr>
      <w:r>
        <w:rPr>
          <w:rFonts w:ascii="IRNazanin" w:hAnsi="IRNazanin" w:eastAsia="IRNazanin" w:cs="IRNazanin"/>
          <w:lang w:bidi="fa-IR"/>
          <w:color w:val="111111"/>
          <w:sz w:val="28"/>
          <w:szCs w:val="28"/>
          <w:rtl/>
        </w:rPr>
        <w:t xml:space="preserve">4- بر زبان آوردن خواسته ها در پيشگاه خدا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Heading3"/>
      </w:pPr>
      <w:bookmarkStart w:id="490" w:name="_Toc80"/>
      <w:r>
        <w:t>47- پاداش دعا</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Heading3"/>
      </w:pPr>
      <w:bookmarkStart w:id="491" w:name="_Toc81"/>
      <w:r>
        <w:t>48- پاداش دعا براى مؤمنان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- 42 - 26 - 10</w:t>
      </w:r>
    </w:p>
    <w:p>
      <w:pPr>
        <w:pStyle w:val="BookText"/>
      </w:pPr>
      <w:r>
        <w:rPr>
          <w:rFonts w:ascii="Amiri" w:hAnsi="Amiri" w:eastAsia="Amiri" w:cs="Amiri"/>
          <w:lang w:bidi="ar-SA"/>
          <w:color w:val="111111"/>
          <w:sz w:val="28"/>
          <w:szCs w:val="28"/>
          <w:rtl/>
        </w:rPr>
        <w:t xml:space="preserve">10 - « عن أبى جعفر ( ع ) فى قوله تبارك و تعالى « و يستحيب الذين آمنوا و عملوا الصالحات و يزيدهم من فضله » قال : هو المؤمن يدعوا لأخيه بظهر الغيب فيقول له الملك : آمين . و يقول اللّه العزيز الجبّار و لك مِثلا ما سألت و قد أعطيت ما سألت بحبّك إيّاه ;</w:t>
      </w:r>
    </w:p>
    <w:p>
      <w:pPr>
        <w:pStyle w:val="BookText"/>
      </w:pPr>
      <w:r>
        <w:rPr>
          <w:rFonts w:ascii="IRNazanin" w:hAnsi="IRNazanin" w:eastAsia="IRNazanin" w:cs="IRNazanin"/>
          <w:lang w:bidi="fa-IR"/>
          <w:color w:val="111111"/>
          <w:sz w:val="28"/>
          <w:szCs w:val="28"/>
          <w:rtl/>
        </w:rPr>
        <w:t xml:space="preserve">از امام باقر(ع) درباره سخن خداوند تعالى: «و يستحيب الذين آمنوا و عملوا الصالحات و يزيدهم من فضله» روايت شده كه فرمود: مراد مؤمنى است كه پشت سر برادر دينى خود دعا مى كند و فرشته براى او آمين مى گويد و خداى عزيز جبار مى فرمايد (اى مؤمن) و براى تو است دو برابر آنچه براى برادرت خواستى و به خاطر اين كه برادرت را دوست داشتى آنچه را درخواست كردى به تو عطا كردم».</w:t>
      </w:r>
    </w:p>
    <w:p>
      <w:pPr>
        <w:pStyle w:val="Heading3"/>
      </w:pPr>
      <w:bookmarkStart w:id="492" w:name="_Toc82"/>
      <w:r>
        <w:t>49- ترس در دعا</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6068_69515"/>
    <w:bookmarkEnd w:id="31"/>
    <w:p>
      <w:pPr>
        <w:pStyle w:val="BookText"/>
      </w:pPr>
      <w:r>
        <w:rPr>
          <w:rFonts w:ascii="IRNazanin" w:hAnsi="IRNazanin" w:eastAsia="IRNazanin" w:cs="IRNazanin"/>
          <w:lang w:bidi="fa-IR"/>
          <w:color w:val="111111"/>
          <w:sz w:val="28"/>
          <w:szCs w:val="28"/>
          <w:rtl/>
        </w:rPr>
        <w:t xml:space="preserve">6 - اعراف - 7 - 56 - 10</w:t>
      </w:r>
    </w:p>
    <w:p>
      <w:pPr>
        <w:pStyle w:val="BookText"/>
      </w:pPr>
      <w:r>
        <w:rPr>
          <w:rFonts w:ascii="IRNazanin" w:hAnsi="IRNazanin" w:eastAsia="IRNazanin" w:cs="IRNazanin"/>
          <w:lang w:bidi="fa-IR"/>
          <w:color w:val="111111"/>
          <w:sz w:val="28"/>
          <w:szCs w:val="28"/>
          <w:rtl/>
        </w:rPr>
        <w:t xml:space="preserve">10 - نيايش كنندگان به درگاه خدا با حالت بيم و اميد ، از زمره محسانند .</w:t>
      </w:r>
    </w:p>
    <w:p>
      <w:pPr>
        <w:pStyle w:val="BookText"/>
      </w:pPr>
      <w:r>
        <w:rPr>
          <w:rFonts w:ascii="Amiri" w:hAnsi="Amiri" w:eastAsia="Amiri" w:cs="Amiri"/>
          <w:lang w:bidi="ar-SA"/>
          <w:color w:val="111111"/>
          <w:sz w:val="28"/>
          <w:szCs w:val="28"/>
          <w:rtl/>
        </w:rPr>
        <w:t xml:space="preserve">و ادعوه خوفاً و طمعاً إن رحمت اللّه قريب من المحسنين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ال---لّه . .. » بيانگر علت «فادعوه ... » باشد يعنى توصيه ما به دعا و نيايش بدان جهت است كه شما را مشمول رحمت خويش قرار دهيم بر اين مبنا آيه دلالت مى كند كه دعا و نيايش مصداق احسان و نيايش كنندگان از زمره محسنانند.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- 32 - 16 - 3،5</w:t>
      </w:r>
    </w:p>
    <w:p>
      <w:pPr>
        <w:pStyle w:val="BookText"/>
      </w:pPr>
      <w:r>
        <w:rPr>
          <w:rFonts w:ascii="IRNazanin" w:hAnsi="IRNazanin" w:eastAsia="IRNazanin" w:cs="IRNazanin"/>
          <w:lang w:bidi="fa-IR"/>
          <w:color w:val="111111"/>
          <w:sz w:val="28"/>
          <w:szCs w:val="28"/>
          <w:rtl/>
        </w:rPr>
        <w:t xml:space="preserve">3 - نيايش مؤمنان راستين به درگاه خدا در دل شب ، همراه با بيم و اميد است .</w:t>
      </w:r>
    </w:p>
    <w:p>
      <w:pPr>
        <w:pStyle w:val="BookText"/>
      </w:pPr>
      <w:r>
        <w:rPr>
          <w:rFonts w:ascii="Amiri" w:hAnsi="Amiri" w:eastAsia="Amiri" w:cs="Amiri"/>
          <w:lang w:bidi="ar-SA"/>
          <w:color w:val="111111"/>
          <w:sz w:val="28"/>
          <w:szCs w:val="28"/>
          <w:rtl/>
        </w:rPr>
        <w:t xml:space="preserve">يدعون ربّهم خوفًا و طمعًا</w:t>
      </w:r>
    </w:p>
    <w:p>
      <w:pPr>
        <w:pStyle w:val="BookText"/>
      </w:pPr>
      <w:r>
        <w:rPr>
          <w:rFonts w:ascii="Amiri" w:hAnsi="Amiri" w:eastAsia="Amiri" w:cs="Amiri"/>
          <w:lang w:bidi="ar-SA"/>
          <w:color w:val="111111"/>
          <w:sz w:val="28"/>
          <w:szCs w:val="28"/>
          <w:rtl/>
        </w:rPr>
        <w:t xml:space="preserve">5 - توأم بودن بيم و اميد در دعا و نيايش ، امرى بايسته و لازم است .</w:t>
      </w:r>
    </w:p>
    <w:p>
      <w:pPr>
        <w:pStyle w:val="BookText"/>
      </w:pPr>
      <w:r>
        <w:rPr>
          <w:rFonts w:ascii="Amiri" w:hAnsi="Amiri" w:eastAsia="Amiri" w:cs="Amiri"/>
          <w:lang w:bidi="ar-SA"/>
          <w:color w:val="111111"/>
          <w:sz w:val="28"/>
          <w:szCs w:val="28"/>
          <w:rtl/>
        </w:rPr>
        <w:t xml:space="preserve">يدعون ربّهم خوفًا و طمعًا</w:t>
      </w:r>
    </w:p>
    <w:p>
      <w:pPr>
        <w:pStyle w:val="Heading3"/>
      </w:pPr>
      <w:bookmarkStart w:id="493" w:name="_Toc83"/>
      <w:r>
        <w:t>50- ترك دعاى بيجا</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- 11 - 47 - 5،6</w:t>
      </w:r>
    </w:p>
    <w:p>
      <w:pPr>
        <w:pStyle w:val="BookText"/>
      </w:pPr>
      <w:r>
        <w:rPr>
          <w:rFonts w:ascii="IRNazanin" w:hAnsi="IRNazanin" w:eastAsia="IRNazanin" w:cs="IRNazanin"/>
          <w:lang w:bidi="fa-IR"/>
          <w:color w:val="111111"/>
          <w:sz w:val="28"/>
          <w:szCs w:val="28"/>
          <w:rtl/>
        </w:rPr>
        <w:t xml:space="preserve">5- لزوم استعاذه به خداوند و پناه بردن به او ، براى دورماندن از درخواست هاى نابه جا از او</w:t>
      </w:r>
    </w:p>
    <w:p>
      <w:pPr>
        <w:pStyle w:val="BookText"/>
      </w:pPr>
      <w:r>
        <w:rPr>
          <w:rFonts w:ascii="Amiri" w:hAnsi="Amiri" w:eastAsia="Amiri" w:cs="Amiri"/>
          <w:lang w:bidi="ar-SA"/>
          <w:color w:val="111111"/>
          <w:sz w:val="28"/>
          <w:szCs w:val="28"/>
          <w:rtl/>
        </w:rPr>
        <w:t xml:space="preserve">قال رب إنى أعوذبك أن أسئلك ما ليس لى به علم</w:t>
      </w:r>
    </w:p>
    <w:p>
      <w:pPr>
        <w:pStyle w:val="BookText"/>
      </w:pPr>
      <w:r>
        <w:rPr>
          <w:rFonts w:ascii="IRNazanin" w:hAnsi="IRNazanin" w:eastAsia="IRNazanin" w:cs="IRNazanin"/>
          <w:lang w:bidi="fa-IR"/>
          <w:color w:val="111111"/>
          <w:sz w:val="28"/>
          <w:szCs w:val="28"/>
          <w:rtl/>
        </w:rPr>
        <w:t xml:space="preserve">6- احتمال غير حكيمانه بودن درخواست ، در لزوم پرهيز از تقاضاى آن از درگاه خداوند كافى است .</w:t>
      </w:r>
    </w:p>
    <w:p>
      <w:pPr>
        <w:pStyle w:val="BookText"/>
      </w:pPr>
      <w:r>
        <w:rPr>
          <w:rFonts w:ascii="Amiri" w:hAnsi="Amiri" w:eastAsia="Amiri" w:cs="Amiri"/>
          <w:lang w:bidi="ar-SA"/>
          <w:color w:val="111111"/>
          <w:sz w:val="28"/>
          <w:szCs w:val="28"/>
          <w:rtl/>
        </w:rPr>
        <w:t xml:space="preserve">إنى أعوذبك أن أسئلك ما ليس لى به علم</w:t>
      </w:r>
    </w:p>
    <w:p>
      <w:pPr>
        <w:pStyle w:val="BookText"/>
      </w:pPr>
      <w:r>
        <w:rPr>
          <w:rFonts w:ascii="IRNazanin" w:hAnsi="IRNazanin" w:eastAsia="IRNazanin" w:cs="IRNazanin"/>
          <w:lang w:bidi="fa-IR"/>
          <w:color w:val="111111"/>
          <w:sz w:val="28"/>
          <w:szCs w:val="28"/>
          <w:rtl/>
        </w:rPr>
        <w:t xml:space="preserve">علم نداشتن به حكيمانه بودن درخواست - كه مفاد «ما ليس لى به علم» است - شامل موردى كه انسان حتى گمان به مصلحت دارد ولى هنوز به مرتبه علم و اطمينان نرسيده است ، نيز مى شود.</w:t>
      </w:r>
    </w:p>
    <w:p>
      <w:pPr>
        <w:pStyle w:val="Heading3"/>
      </w:pPr>
      <w:bookmarkStart w:id="494" w:name="_Toc84"/>
      <w:r>
        <w:t>51- تسبيح خدا در دعا</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- 21 - 87 - 19</w:t>
      </w:r>
    </w:p>
    <w:p>
      <w:pPr>
        <w:pStyle w:val="BookText"/>
      </w:pPr>
      <w:r>
        <w:rPr>
          <w:rFonts w:ascii="IRNazanin" w:hAnsi="IRNazanin" w:eastAsia="IRNazanin" w:cs="IRNazanin"/>
          <w:lang w:bidi="fa-IR"/>
          <w:color w:val="111111"/>
          <w:sz w:val="28"/>
          <w:szCs w:val="28"/>
          <w:rtl/>
        </w:rPr>
        <w:t xml:space="preserve">19- تهليل و تنزيه خداوند و اعتراف به تقصير و گناه كارى خويش ، از آداب دعا و نيايش است .</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6068_69517"/>
    <w:bookmarkEnd w:id="32"/>
    <w:p>
      <w:pPr>
        <w:pStyle w:val="Heading3"/>
      </w:pPr>
      <w:bookmarkStart w:id="495" w:name="_Toc85"/>
      <w:r>
        <w:t>52- تشويق به دعا</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- 3 - 193 - 19</w:t>
      </w:r>
    </w:p>
    <w:p>
      <w:pPr>
        <w:pStyle w:val="BookText"/>
      </w:pPr>
      <w:r>
        <w:rPr>
          <w:rFonts w:ascii="Amiri" w:hAnsi="Amiri" w:eastAsia="Amiri" w:cs="Amiri"/>
          <w:lang w:bidi="ar-SA"/>
          <w:color w:val="111111"/>
          <w:sz w:val="28"/>
          <w:szCs w:val="28"/>
          <w:rtl/>
        </w:rPr>
        <w:t xml:space="preserve">19 - ترغيب مؤمنان از سوى خداوند به دعا و طلب آمرزش و همراهى با ابرار و حسن عاقبت</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ستايش خردمندان به ويژگيهاى ياد شده، به اين منظور است كه مؤمنان هم، خواستار موارد ياد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- 3 - 194 - 10</w:t>
      </w:r>
    </w:p>
    <w:p>
      <w:pPr>
        <w:pStyle w:val="BookText"/>
      </w:pPr>
      <w:r>
        <w:rPr>
          <w:rFonts w:ascii="IRNazanin" w:hAnsi="IRNazanin" w:eastAsia="IRNazanin" w:cs="IRNazanin"/>
          <w:lang w:bidi="fa-IR"/>
          <w:color w:val="111111"/>
          <w:sz w:val="28"/>
          <w:szCs w:val="28"/>
          <w:rtl/>
        </w:rPr>
        <w:t xml:space="preserve">10 - ترغيب مؤمنان از سوى خداوند به دعا و درخواست پاداش هاى موعود وى</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- 25 - 65 - 9</w:t>
      </w:r>
    </w:p>
    <w:p>
      <w:pPr>
        <w:pStyle w:val="BookText"/>
      </w:pPr>
      <w:r>
        <w:rPr>
          <w:rFonts w:ascii="IRNazanin" w:hAnsi="IRNazanin" w:eastAsia="IRNazanin" w:cs="IRNazanin"/>
          <w:lang w:bidi="fa-IR"/>
          <w:color w:val="111111"/>
          <w:sz w:val="28"/>
          <w:szCs w:val="28"/>
          <w:rtl/>
        </w:rPr>
        <w:t xml:space="preserve">9 - تشويق خداوند به دعا و تضرع به درگاه الهى و درخواست رهايى از عذاب اخروى</w:t>
      </w:r>
    </w:p>
    <w:p>
      <w:pPr>
        <w:pStyle w:val="BookText"/>
      </w:pPr>
      <w:r>
        <w:rPr>
          <w:rFonts w:ascii="Amiri" w:hAnsi="Amiri" w:eastAsia="Amiri" w:cs="Amiri"/>
          <w:lang w:bidi="ar-SA"/>
          <w:color w:val="111111"/>
          <w:sz w:val="28"/>
          <w:szCs w:val="28"/>
          <w:rtl/>
        </w:rPr>
        <w:t xml:space="preserve">و الذين يقولون ربّنا اصرف عنّا . .. إنّ عذابهاكان غرامًا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- 25 - 74 - 21</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- 37 - 75 - 5</w:t>
      </w:r>
    </w:p>
    <w:p>
      <w:pPr>
        <w:pStyle w:val="BookText"/>
      </w:pPr>
      <w:r>
        <w:rPr>
          <w:rFonts w:ascii="IRNazanin" w:hAnsi="IRNazanin" w:eastAsia="IRNazanin" w:cs="IRNazanin"/>
          <w:lang w:bidi="fa-IR"/>
          <w:color w:val="111111"/>
          <w:sz w:val="28"/>
          <w:szCs w:val="28"/>
          <w:rtl/>
        </w:rPr>
        <w:t xml:space="preserve">5 - تشويق خداوند به ندا كردن او و حاجت بردن ، تنها به درگاه الهى</w:t>
      </w:r>
    </w:p>
    <w:p>
      <w:pPr>
        <w:pStyle w:val="BookText"/>
      </w:pPr>
      <w:r>
        <w:rPr>
          <w:rFonts w:ascii="Amiri" w:hAnsi="Amiri" w:eastAsia="Amiri" w:cs="Amiri"/>
          <w:lang w:bidi="ar-SA"/>
          <w:color w:val="111111"/>
          <w:sz w:val="28"/>
          <w:szCs w:val="28"/>
          <w:rtl/>
        </w:rPr>
        <w:t xml:space="preserve">و لقد نادينا نوح فلنعم المجيبون</w:t>
      </w:r>
    </w:p>
    <w:p>
      <w:pPr>
        <w:pStyle w:val="BookText"/>
      </w:pPr>
      <w:r>
        <w:rPr>
          <w:rFonts w:ascii="IRNazanin" w:hAnsi="IRNazanin" w:eastAsia="IRNazanin" w:cs="IRNazanin"/>
          <w:lang w:bidi="fa-IR"/>
          <w:color w:val="111111"/>
          <w:sz w:val="28"/>
          <w:szCs w:val="28"/>
          <w:rtl/>
        </w:rPr>
        <w:t xml:space="preserve">برداشت ياد شده از آهنگِ تشويق گونه آيه شريفه به دست مى آيد.</w:t>
      </w:r>
    </w:p>
    <w:p>
      <w:pPr>
        <w:pStyle w:val="Heading3"/>
      </w:pPr>
      <w:bookmarkStart w:id="496" w:name="_Toc86"/>
      <w:r>
        <w:t>53- تضرع در دعا</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- 7 - 55 - 3،8</w:t>
      </w:r>
    </w:p>
    <w:p>
      <w:pPr>
        <w:pStyle w:val="BookText"/>
      </w:pPr>
      <w:r>
        <w:rPr>
          <w:rFonts w:ascii="IRNazanin" w:hAnsi="IRNazanin" w:eastAsia="IRNazanin" w:cs="IRNazanin"/>
          <w:lang w:bidi="fa-IR"/>
          <w:color w:val="111111"/>
          <w:sz w:val="28"/>
          <w:szCs w:val="28"/>
          <w:rtl/>
        </w:rPr>
        <w:t xml:space="preserve">3 - لزوم تضرع ( احساس ذلت و كوچكى ) در دعا به درگاه خداوند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6068_69519"/>
    <w:bookmarkEnd w:id="33"/>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IRNazanin" w:hAnsi="IRNazanin" w:eastAsia="IRNazanin" w:cs="IRNazanin"/>
          <w:lang w:bidi="fa-IR"/>
          <w:color w:val="111111"/>
          <w:sz w:val="28"/>
          <w:szCs w:val="28"/>
          <w:rtl/>
        </w:rPr>
        <w:t xml:space="preserve">«تضرع» (تذلل و اظهار كوچكى) مصدر است و در آيه به معناى اسم فاعل و حال براى فاعل «ادعوا» مى باشد ; يعنى: ادعوا ربكم متضرعين.</w:t>
      </w:r>
    </w:p>
    <w:p>
      <w:pPr>
        <w:pStyle w:val="BookText"/>
      </w:pPr>
      <w:r>
        <w:rPr>
          <w:rFonts w:ascii="IRNazanin" w:hAnsi="IRNazanin" w:eastAsia="IRNazanin" w:cs="IRNazanin"/>
          <w:lang w:bidi="fa-IR"/>
          <w:color w:val="111111"/>
          <w:sz w:val="28"/>
          <w:szCs w:val="28"/>
          <w:rtl/>
        </w:rPr>
        <w:t xml:space="preserve">8 - علنى ساختن دعا و نداشتن تضرع در آن ، تجاوز از آداب دعا به درگاه خداست .</w:t>
      </w:r>
    </w:p>
    <w:p>
      <w:pPr>
        <w:pStyle w:val="BookText"/>
      </w:pPr>
      <w:r>
        <w:rPr>
          <w:rFonts w:ascii="Amiri" w:hAnsi="Amiri" w:eastAsia="Amiri" w:cs="Amiri"/>
          <w:lang w:bidi="ar-SA"/>
          <w:color w:val="111111"/>
          <w:sz w:val="28"/>
          <w:szCs w:val="28"/>
          <w:rtl/>
        </w:rPr>
        <w:t xml:space="preserve">ادعوا ربكم تضرعاً و خفية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- 14 - 37 - 8</w:t>
      </w:r>
    </w:p>
    <w:p>
      <w:pPr>
        <w:pStyle w:val="BookText"/>
      </w:pPr>
      <w:r>
        <w:rPr>
          <w:rFonts w:ascii="Amiri" w:hAnsi="Amiri" w:eastAsia="Amiri" w:cs="Amiri"/>
          <w:lang w:bidi="ar-SA"/>
          <w:color w:val="111111"/>
          <w:sz w:val="28"/>
          <w:szCs w:val="28"/>
          <w:rtl/>
        </w:rPr>
        <w:t xml:space="preserve">8- حالت زارى و التماس حضرت ابراهيم ( ع ) در دعا و درخواست از خداوند</w:t>
      </w:r>
    </w:p>
    <w:p>
      <w:pPr>
        <w:pStyle w:val="BookText"/>
      </w:pPr>
      <w:r>
        <w:rPr>
          <w:rFonts w:ascii="Amiri" w:hAnsi="Amiri" w:eastAsia="Amiri" w:cs="Amiri"/>
          <w:lang w:bidi="ar-SA"/>
          <w:color w:val="111111"/>
          <w:sz w:val="28"/>
          <w:szCs w:val="28"/>
          <w:rtl/>
        </w:rPr>
        <w:t xml:space="preserve">ربّ اجعل . .. ربّ إنّهنّ ... ربّنا إنى ... ربّنا ليقيموا ... ربّنا إنّك</w:t>
      </w:r>
    </w:p>
    <w:p>
      <w:pPr>
        <w:pStyle w:val="BookText"/>
      </w:pPr>
      <w:r>
        <w:rPr>
          <w:rFonts w:ascii="IRNazanin" w:hAnsi="IRNazanin" w:eastAsia="IRNazanin" w:cs="IRNazanin"/>
          <w:lang w:bidi="fa-IR"/>
          <w:color w:val="111111"/>
          <w:sz w:val="28"/>
          <w:szCs w:val="28"/>
          <w:rtl/>
        </w:rPr>
        <w:t xml:space="preserve">برداشت فوق از تكرار كلمه «ربّ» و «ربّنا» استفاده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- 94 - 7 - 7</w:t>
      </w:r>
    </w:p>
    <w:p>
      <w:pPr>
        <w:pStyle w:val="BookText"/>
      </w:pPr>
      <w:r>
        <w:rPr>
          <w:rFonts w:ascii="Amiri" w:hAnsi="Amiri" w:eastAsia="Amiri" w:cs="Amiri"/>
          <w:lang w:bidi="ar-SA"/>
          <w:color w:val="111111"/>
          <w:sz w:val="28"/>
          <w:szCs w:val="28"/>
          <w:rtl/>
        </w:rPr>
        <w:t xml:space="preserve">7 - « عن مَسْعدَة بن صَدَقَة قال : سمعت جعفراً يقول : كان أبى ( رضى اللّه عنه ) يقول : فى قول اللّه تبارك و تعالى « فإذا فرغت فانصب . و إلى ربّك فارغب » إذا قَضَيْتَ الصلاة بعد أن تُسَلِّم و أنت جالس فانصب فى الدّعاء من أمر الدنيا و الآخرة فإذا فرغت من الدعاء فارغب إلى اللّه تبارك و تعالى أن يتقبّل ها منك ;</w:t>
      </w:r>
    </w:p>
    <w:p>
      <w:pPr>
        <w:pStyle w:val="BookText"/>
      </w:pPr>
      <w:r>
        <w:rPr>
          <w:rFonts w:ascii="IRNazanin" w:hAnsi="IRNazanin" w:eastAsia="IRNazanin" w:cs="IRNazanin"/>
          <w:lang w:bidi="fa-IR"/>
          <w:color w:val="111111"/>
          <w:sz w:val="28"/>
          <w:szCs w:val="28"/>
          <w:rtl/>
        </w:rPr>
        <w:t xml:space="preserve">از مسعدة بن صدقه روايت شده كه گفت: از امام صادق(ع) شنيدم كه مى فرمود: پدرم - كه خداوند از او راضى باد - درباره سخن خداوند تبارك و تعالى «فإذا فرغت فانصب . و إلى ربّك فارغب» مى فرمود: زمانى كه نماز را بعد از سلام به پايان رساندى و هنوز نشسته اى، براى امر دنيا و آخرت در دعا بكوش پس هنگامى كه از دعا فارغ شدى، به درگاه خداى تبارك و تعالى تضرّع و زارى كن كه آن را از تو قبول كند».</w:t>
      </w:r>
    </w:p>
    <w:p>
      <w:pPr>
        <w:pStyle w:val="Heading3"/>
      </w:pPr>
      <w:bookmarkStart w:id="497" w:name="_Toc87"/>
      <w:r>
        <w:t>54- تعليم دعا</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w:t>
      </w:r>
    </w:p>
    <w:p>
      <w:pPr>
        <w:pStyle w:val="BookText"/>
      </w:pPr>
      <w:r>
        <w:rPr>
          <w:rFonts w:ascii="Amiri" w:hAnsi="Amiri" w:eastAsia="Amiri" w:cs="Amiri"/>
          <w:lang w:bidi="ar-SA"/>
          <w:color w:val="111111"/>
          <w:sz w:val="28"/>
          <w:szCs w:val="28"/>
          <w:rtl/>
        </w:rPr>
        <w:t xml:space="preserve">كلمه «اللّهمّ» در زبان عرب، اختصاصاً براى نداى خداوند به وقت دعا به كارمى رود; يعنى، يا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 مالك الملك</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6068_69521"/>
    <w:bookmarkEnd w:id="34"/>
    <w:p>
      <w:pPr>
        <w:pStyle w:val="Heading3"/>
      </w:pPr>
      <w:bookmarkStart w:id="498" w:name="_Toc88"/>
      <w:r>
        <w:t>55- تعليم دعا به محمد(صلی الله علیه و آله)</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w:t>
      </w:r>
    </w:p>
    <w:p>
      <w:pPr>
        <w:pStyle w:val="BookText"/>
      </w:pPr>
      <w:r>
        <w:rPr>
          <w:rFonts w:ascii="IRNazanin" w:hAnsi="IRNazanin" w:eastAsia="IRNazanin" w:cs="IRNazanin"/>
          <w:lang w:bidi="fa-IR"/>
          <w:color w:val="111111"/>
          <w:sz w:val="28"/>
          <w:szCs w:val="28"/>
          <w:rtl/>
        </w:rPr>
        <w:t xml:space="preserve">1- تعليم خواستنى ها و گونه نيايش و دعا ، از سوى خداوند به پيامبر (صلی الله علیه و آله)</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- 23 - 118 - 1</w:t>
      </w:r>
    </w:p>
    <w:p>
      <w:pPr>
        <w:pStyle w:val="BookText"/>
      </w:pPr>
      <w:r>
        <w:rPr>
          <w:rFonts w:ascii="IRNazanin" w:hAnsi="IRNazanin" w:eastAsia="IRNazanin" w:cs="IRNazanin"/>
          <w:lang w:bidi="fa-IR"/>
          <w:color w:val="111111"/>
          <w:sz w:val="28"/>
          <w:szCs w:val="28"/>
          <w:rtl/>
        </w:rPr>
        <w:t xml:space="preserve">1 - تعليم روش دعا و نيايش به پيامبر (صلی الله علیه و آله) از سوى خداوند</w:t>
      </w:r>
    </w:p>
    <w:p>
      <w:pPr>
        <w:pStyle w:val="BookText"/>
      </w:pPr>
      <w:r>
        <w:rPr>
          <w:rFonts w:ascii="Amiri" w:hAnsi="Amiri" w:eastAsia="Amiri" w:cs="Amiri"/>
          <w:lang w:bidi="ar-SA"/>
          <w:color w:val="111111"/>
          <w:sz w:val="28"/>
          <w:szCs w:val="28"/>
          <w:rtl/>
        </w:rPr>
        <w:t xml:space="preserve">و قل ربّ . .. خير الرحمين</w:t>
      </w:r>
    </w:p>
    <w:p>
      <w:pPr>
        <w:pStyle w:val="Heading3"/>
      </w:pPr>
      <w:bookmarkStart w:id="499" w:name="_Toc89"/>
      <w:r>
        <w:t>56- تعليم دعا به نوح(ع)</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- 23 - 29 - 6</w:t>
      </w:r>
    </w:p>
    <w:p>
      <w:pPr>
        <w:pStyle w:val="BookText"/>
      </w:pPr>
      <w:r>
        <w:rPr>
          <w:rFonts w:ascii="Amiri" w:hAnsi="Amiri" w:eastAsia="Amiri" w:cs="Amiri"/>
          <w:lang w:bidi="ar-SA"/>
          <w:color w:val="111111"/>
          <w:sz w:val="28"/>
          <w:szCs w:val="28"/>
          <w:rtl/>
        </w:rPr>
        <w:t xml:space="preserve">6 - تعليم روش دعا به نوح ( ع ) از سوى خدا</w:t>
      </w:r>
    </w:p>
    <w:p>
      <w:pPr>
        <w:pStyle w:val="BookText"/>
      </w:pPr>
      <w:r>
        <w:rPr>
          <w:rFonts w:ascii="Amiri" w:hAnsi="Amiri" w:eastAsia="Amiri" w:cs="Amiri"/>
          <w:lang w:bidi="ar-SA"/>
          <w:color w:val="111111"/>
          <w:sz w:val="28"/>
          <w:szCs w:val="28"/>
          <w:rtl/>
        </w:rPr>
        <w:t xml:space="preserve">فقل الحمد للّه . .. و قل ربّ أنزلنى منزلاً مباركًا و أنت خير المنزلين</w:t>
      </w:r>
    </w:p>
    <w:p>
      <w:pPr>
        <w:pStyle w:val="Heading3"/>
      </w:pPr>
      <w:bookmarkStart w:id="500" w:name="_Toc90"/>
      <w:r>
        <w:t>57- تناسب دعا با نياز</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- 21 - 89 - 13</w:t>
      </w:r>
    </w:p>
    <w:p>
      <w:pPr>
        <w:pStyle w:val="BookText"/>
      </w:pPr>
      <w:r>
        <w:rPr>
          <w:rFonts w:ascii="IRNazanin" w:hAnsi="IRNazanin" w:eastAsia="IRNazanin" w:cs="IRNazanin"/>
          <w:lang w:bidi="fa-IR"/>
          <w:color w:val="111111"/>
          <w:sz w:val="28"/>
          <w:szCs w:val="28"/>
          <w:rtl/>
        </w:rPr>
        <w:t xml:space="preserve">13- حسن ستايش خدا و يادكردن صفات و اسماى او به گونه اى مناسب با نياز ، به هنگام نيايش و دعا</w:t>
      </w:r>
    </w:p>
    <w:p>
      <w:pPr>
        <w:pStyle w:val="BookText"/>
      </w:pPr>
      <w:r>
        <w:rPr>
          <w:rFonts w:ascii="Amiri" w:hAnsi="Amiri" w:eastAsia="Amiri" w:cs="Amiri"/>
          <w:lang w:bidi="ar-SA"/>
          <w:color w:val="111111"/>
          <w:sz w:val="28"/>
          <w:szCs w:val="28"/>
          <w:rtl/>
        </w:rPr>
        <w:t xml:space="preserve">و أنت خير الورثين</w:t>
      </w:r>
    </w:p>
    <w:p>
      <w:pPr>
        <w:pStyle w:val="BookText"/>
      </w:pPr>
      <w:r>
        <w:rPr>
          <w:rFonts w:ascii="IRNazanin" w:hAnsi="IRNazanin" w:eastAsia="IRNazanin" w:cs="IRNazanin"/>
          <w:lang w:bidi="fa-IR"/>
          <w:color w:val="111111"/>
          <w:sz w:val="28"/>
          <w:szCs w:val="28"/>
          <w:rtl/>
        </w:rPr>
        <w:t xml:space="preserve">برداشت ياد شده به اين دليل است كه زكريا(ع) متناسب با نياز و خواسته اش (حفظ دستاوردهاى خود در پرتو فرزنددار شدن)، خدا را به «بهترين وارث بودن» ياد كرد.</w:t>
      </w:r>
    </w:p>
    <w:p>
      <w:pPr>
        <w:pStyle w:val="Heading3"/>
      </w:pPr>
      <w:bookmarkStart w:id="501" w:name="_Toc91"/>
      <w:r>
        <w:t>58- توسل در دعا</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6068_69523"/>
    <w:bookmarkEnd w:id="35"/>
    <w:p>
      <w:pPr>
        <w:pStyle w:val="BookText"/>
      </w:pPr>
      <w:r>
        <w:rPr>
          <w:rFonts w:ascii="IRNazanin" w:hAnsi="IRNazanin" w:eastAsia="IRNazanin" w:cs="IRNazanin"/>
          <w:lang w:bidi="fa-IR"/>
          <w:color w:val="111111"/>
          <w:sz w:val="28"/>
          <w:szCs w:val="28"/>
          <w:rtl/>
        </w:rPr>
        <w:t xml:space="preserve">6 - اعراف - 7 - 126 - 15</w:t>
      </w:r>
    </w:p>
    <w:p>
      <w:pPr>
        <w:pStyle w:val="BookText"/>
      </w:pPr>
      <w:r>
        <w:rPr>
          <w:rFonts w:ascii="IRNazanin" w:hAnsi="IRNazanin" w:eastAsia="IRNazanin" w:cs="IRNazanin"/>
          <w:lang w:bidi="fa-IR"/>
          <w:color w:val="111111"/>
          <w:sz w:val="28"/>
          <w:szCs w:val="28"/>
          <w:rtl/>
        </w:rPr>
        <w:t xml:space="preserve">15 - توسل به ربوبيت خداوند از آداب دعا به درگاه اوست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w:t>
      </w:r>
    </w:p>
    <w:p>
      <w:pPr>
        <w:pStyle w:val="BookText"/>
      </w:pPr>
      <w:r>
        <w:rPr>
          <w:rFonts w:ascii="Amiri" w:hAnsi="Amiri" w:eastAsia="Amiri" w:cs="Amiri"/>
          <w:lang w:bidi="ar-SA"/>
          <w:color w:val="111111"/>
          <w:sz w:val="28"/>
          <w:szCs w:val="28"/>
          <w:rtl/>
        </w:rPr>
        <w:t xml:space="preserve">1 - اظهار خضوع و تذلل همراه توسل به ربوبيت خداوند و اعتراف مكرر به آن ، از آداب دعاست .</w:t>
      </w:r>
    </w:p>
    <w:p>
      <w:pPr>
        <w:pStyle w:val="BookText"/>
      </w:pPr>
      <w:r>
        <w:rPr>
          <w:rFonts w:ascii="Amiri" w:hAnsi="Amiri" w:eastAsia="Amiri" w:cs="Amiri"/>
          <w:lang w:bidi="ar-SA"/>
          <w:color w:val="111111"/>
          <w:sz w:val="28"/>
          <w:szCs w:val="28"/>
          <w:rtl/>
        </w:rPr>
        <w:t xml:space="preserve">و قال موسى ربنا . .. ربنا ليضلوا ... ربنا اطمس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- 11 - 47 - 3</w:t>
      </w:r>
    </w:p>
    <w:p>
      <w:pPr>
        <w:pStyle w:val="BookText"/>
      </w:pPr>
      <w:r>
        <w:rPr>
          <w:rFonts w:ascii="Amiri" w:hAnsi="Amiri" w:eastAsia="Amiri" w:cs="Amiri"/>
          <w:lang w:bidi="ar-SA"/>
          <w:color w:val="111111"/>
          <w:sz w:val="28"/>
          <w:szCs w:val="28"/>
          <w:rtl/>
        </w:rPr>
        <w:t xml:space="preserve">3- تمسك و توسل به ربوبيت خداوند ، از آداب دعاست .</w:t>
      </w:r>
    </w:p>
    <w:p>
      <w:pPr>
        <w:pStyle w:val="BookText"/>
      </w:pPr>
      <w:r>
        <w:rPr>
          <w:rFonts w:ascii="Amiri" w:hAnsi="Amiri" w:eastAsia="Amiri" w:cs="Amiri"/>
          <w:lang w:bidi="ar-SA"/>
          <w:color w:val="111111"/>
          <w:sz w:val="28"/>
          <w:szCs w:val="28"/>
          <w:rtl/>
        </w:rPr>
        <w:t xml:space="preserve">قال رب . .. إلاّ تغفر لى و ترحمنى أكن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- 19 - 4 - 3</w:t>
      </w:r>
    </w:p>
    <w:p>
      <w:pPr>
        <w:pStyle w:val="BookText"/>
      </w:pPr>
      <w:r>
        <w:rPr>
          <w:rFonts w:ascii="Amiri" w:hAnsi="Amiri" w:eastAsia="Amiri" w:cs="Amiri"/>
          <w:lang w:bidi="ar-SA"/>
          <w:color w:val="111111"/>
          <w:sz w:val="28"/>
          <w:szCs w:val="28"/>
          <w:rtl/>
        </w:rPr>
        <w:t xml:space="preserve">3- توسل به ربوبيت الهى و تكرار آن ، از آداب دعا است .</w:t>
      </w:r>
    </w:p>
    <w:p>
      <w:pPr>
        <w:pStyle w:val="BookText"/>
      </w:pPr>
      <w:r>
        <w:rPr>
          <w:rFonts w:ascii="Amiri" w:hAnsi="Amiri" w:eastAsia="Amiri" w:cs="Amiri"/>
          <w:lang w:bidi="ar-SA"/>
          <w:color w:val="111111"/>
          <w:sz w:val="28"/>
          <w:szCs w:val="28"/>
          <w:rtl/>
        </w:rPr>
        <w:t xml:space="preserve">قال ربّ . .. لم أكن بدعائك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- 25 - 74 - 20</w:t>
      </w:r>
    </w:p>
    <w:p>
      <w:pPr>
        <w:pStyle w:val="BookText"/>
      </w:pPr>
      <w:r>
        <w:rPr>
          <w:rFonts w:ascii="Amiri" w:hAnsi="Amiri" w:eastAsia="Amiri" w:cs="Amiri"/>
          <w:lang w:bidi="ar-SA"/>
          <w:color w:val="111111"/>
          <w:sz w:val="28"/>
          <w:szCs w:val="28"/>
          <w:rtl/>
        </w:rPr>
        <w:t xml:space="preserve">20 - توسل به اسم « ربّ » و ياد كرد ربوبيت خداوند ، از آداب دعا</w:t>
      </w:r>
    </w:p>
    <w:p>
      <w:pPr>
        <w:pStyle w:val="BookText"/>
      </w:pPr>
      <w:r>
        <w:rPr>
          <w:rFonts w:ascii="Amiri" w:hAnsi="Amiri" w:eastAsia="Amiri" w:cs="Amiri"/>
          <w:lang w:bidi="ar-SA"/>
          <w:color w:val="111111"/>
          <w:sz w:val="28"/>
          <w:szCs w:val="28"/>
          <w:rtl/>
        </w:rPr>
        <w:t xml:space="preserve">و الذين يقولون ربّنا هب لنا . .. و اجعلنا للمتّقين إمامًا</w:t>
      </w:r>
    </w:p>
    <w:p>
      <w:pPr>
        <w:pStyle w:val="Heading3"/>
      </w:pPr>
      <w:bookmarkStart w:id="502" w:name="_Toc92"/>
      <w:r>
        <w:t>59- توصيه به دعا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- 23 - 29 - 1</w:t>
      </w:r>
    </w:p>
    <w:p>
      <w:pPr>
        <w:pStyle w:val="BookText"/>
      </w:pPr>
      <w:r>
        <w:rPr>
          <w:rFonts w:ascii="IRNazanin" w:hAnsi="IRNazanin" w:eastAsia="IRNazanin" w:cs="IRNazanin"/>
          <w:lang w:bidi="fa-IR"/>
          <w:color w:val="111111"/>
          <w:sz w:val="28"/>
          <w:szCs w:val="28"/>
          <w:rtl/>
        </w:rPr>
        <w:t xml:space="preserve">1 - روى آوردن به دعا - پس از استقرار يافتن در كشتى - و درخواست فرود آمدن در جايى پر بركت ، رهنمود ديگر خداوند به نوح ( ع )</w:t>
      </w:r>
    </w:p>
    <w:p>
      <w:pPr>
        <w:pStyle w:val="BookText"/>
      </w:pPr>
      <w:r>
        <w:rPr>
          <w:rFonts w:ascii="Amiri" w:hAnsi="Amiri" w:eastAsia="Amiri" w:cs="Amiri"/>
          <w:lang w:bidi="ar-SA"/>
          <w:color w:val="111111"/>
          <w:sz w:val="28"/>
          <w:szCs w:val="28"/>
          <w:rtl/>
        </w:rPr>
        <w:t xml:space="preserve">فإذا استويت . .. فقل الحمد للّه ... و قل ربّ أنزلنى ... و أنت خير المنزلين</w:t>
      </w:r>
    </w:p>
    <w:p>
      <w:pPr>
        <w:pStyle w:val="BookText"/>
      </w:pPr>
      <w:r>
        <w:rPr>
          <w:rFonts w:ascii="IRNazanin" w:hAnsi="IRNazanin" w:eastAsia="IRNazanin" w:cs="IRNazanin"/>
          <w:lang w:bidi="fa-IR"/>
          <w:color w:val="111111"/>
          <w:sz w:val="28"/>
          <w:szCs w:val="28"/>
          <w:rtl/>
        </w:rPr>
        <w:t xml:space="preserve">واژه «ربّ» مشترك لفظى ميان مصدر (تربيت كردن) و وصف ( مربى و تربيت كننده) است كه در اين جا معناى وصفى دارد. «منزل» مى تواند مصدر ميمى به معناى إنزال باشد و نيز مى تواند اسم مكان به معناى منزلگاه و مهمان سرا باشد.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6068_69525"/>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- 94 - 8 - 1</w:t>
      </w:r>
    </w:p>
    <w:p>
      <w:pPr>
        <w:pStyle w:val="BookText"/>
      </w:pPr>
      <w:r>
        <w:rPr>
          <w:rFonts w:ascii="IRNazanin" w:hAnsi="IRNazanin" w:eastAsia="IRNazanin" w:cs="IRNazanin"/>
          <w:lang w:bidi="fa-IR"/>
          <w:color w:val="111111"/>
          <w:sz w:val="28"/>
          <w:szCs w:val="28"/>
          <w:rtl/>
        </w:rPr>
        <w:t xml:space="preserve">1 - حاجت خواستن از خداوند و تضرّع به درگاه او ، تكليف و توصيه اى الهى به رسول اكرم (صلی الله علیه و آله)</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«رغب إليه»; يعنى، در دعا خالصانه كوشيد و يا اظهار فروتنى كرد و حاجت خواست. (برگرفته از قاموس)</w:t>
      </w:r>
    </w:p>
    <w:p>
      <w:pPr>
        <w:pStyle w:val="Heading3"/>
      </w:pPr>
      <w:bookmarkStart w:id="503" w:name="_Toc93"/>
      <w:r>
        <w:t>60- توصيه دعا به محمد(صلی الله علیه و آله)</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- 94 - 7 - 1</w:t>
      </w:r>
    </w:p>
    <w:p>
      <w:pPr>
        <w:pStyle w:val="BookText"/>
      </w:pPr>
      <w:r>
        <w:rPr>
          <w:rFonts w:ascii="IRNazanin" w:hAnsi="IRNazanin" w:eastAsia="IRNazanin" w:cs="IRNazanin"/>
          <w:lang w:bidi="fa-IR"/>
          <w:color w:val="111111"/>
          <w:sz w:val="28"/>
          <w:szCs w:val="28"/>
          <w:rtl/>
        </w:rPr>
        <w:t xml:space="preserve">1 - بهره بردن از ساعات فراغت و به زحمت افكندن خويش در آن فرصت ها براى دعا ، فرمان خداوند به پيامبر (صلی الله علیه و آله)</w:t>
      </w:r>
    </w:p>
    <w:p>
      <w:pPr>
        <w:pStyle w:val="BookText"/>
      </w:pPr>
      <w:r>
        <w:rPr>
          <w:rFonts w:ascii="IRNazanin" w:hAnsi="IRNazanin" w:eastAsia="IRNazanin" w:cs="IRNazanin"/>
          <w:lang w:bidi="fa-IR"/>
          <w:color w:val="111111"/>
          <w:sz w:val="28"/>
          <w:szCs w:val="28"/>
          <w:rtl/>
        </w:rPr>
        <w:t xml:space="preserve">فإذا فرغت فانصب</w:t>
      </w:r>
    </w:p>
    <w:p>
      <w:pPr>
        <w:pStyle w:val="BookText"/>
      </w:pPr>
      <w:r>
        <w:rPr>
          <w:rFonts w:ascii="IRNazanin" w:hAnsi="IRNazanin" w:eastAsia="IRNazanin" w:cs="IRNazanin"/>
          <w:lang w:bidi="fa-IR"/>
          <w:color w:val="111111"/>
          <w:sz w:val="28"/>
          <w:szCs w:val="28"/>
          <w:rtl/>
        </w:rPr>
        <w:t xml:space="preserve">از آن جا كه متعلق «إذا فرغت» ذكر نشده است، مفاد آن را مى توان بر هرگونه فراغتى - از جمله فراغت از «نماز» يا «فرائض» يا «امور دنيايى» - تطبيق داد. «نَصَبَ» (ماضى «انصَبْ); يعنى، به رنج و تعب افكند (مصباح). به قرينه آيه بعد، مراد از آن، اشتغال به تضرّع و دعا به درگاه خداوند است.</w:t>
      </w:r>
    </w:p>
    <w:p>
      <w:pPr>
        <w:pStyle w:val="Heading3"/>
      </w:pPr>
      <w:bookmarkStart w:id="504" w:name="_Toc94"/>
      <w:r>
        <w:t>61- تهليل در دعا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- 21 - 87 - 19</w:t>
      </w:r>
    </w:p>
    <w:p>
      <w:pPr>
        <w:pStyle w:val="BookText"/>
      </w:pPr>
      <w:r>
        <w:rPr>
          <w:rFonts w:ascii="IRNazanin" w:hAnsi="IRNazanin" w:eastAsia="IRNazanin" w:cs="IRNazanin"/>
          <w:lang w:bidi="fa-IR"/>
          <w:color w:val="111111"/>
          <w:sz w:val="28"/>
          <w:szCs w:val="28"/>
          <w:rtl/>
        </w:rPr>
        <w:t xml:space="preserve">19- تهليل و تنزيه خداوند و اعتراف به تقصير و گناه كارى خويش ، از آداب دعا و نيايش است .</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w:t>
      </w:r>
    </w:p>
    <w:p>
      <w:pPr>
        <w:pStyle w:val="Heading3"/>
      </w:pPr>
      <w:bookmarkStart w:id="505" w:name="_Toc95"/>
      <w:r>
        <w:t>62- حقانيت دعا</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- 13 - 14 - 1</w:t>
      </w:r>
    </w:p>
    <w:p>
      <w:pPr>
        <w:pStyle w:val="BookText"/>
      </w:pPr>
      <w:r>
        <w:rPr>
          <w:rFonts w:ascii="IRNazanin" w:hAnsi="IRNazanin" w:eastAsia="IRNazanin" w:cs="IRNazanin"/>
          <w:lang w:bidi="fa-IR"/>
          <w:color w:val="111111"/>
          <w:sz w:val="28"/>
          <w:szCs w:val="28"/>
          <w:rtl/>
        </w:rPr>
        <w:t xml:space="preserve">1- خواندن خدا و دعا كردن به درگاه او امرى حق و بجاست .</w:t>
      </w:r>
    </w:p>
    <w:p>
      <w:pPr>
        <w:pStyle w:val="BookText"/>
      </w:pPr>
      <w:r>
        <w:rPr>
          <w:rFonts w:ascii="Amiri" w:hAnsi="Amiri" w:eastAsia="Amiri" w:cs="Amiri"/>
          <w:lang w:bidi="ar-SA"/>
          <w:color w:val="111111"/>
          <w:sz w:val="28"/>
          <w:szCs w:val="28"/>
          <w:rtl/>
        </w:rPr>
        <w:t xml:space="preserve">له دعوة الحق</w:t>
      </w:r>
    </w:p>
    <w:p>
      <w:pPr>
        <w:pStyle w:val="BookText"/>
      </w:pPr>
      <w:r>
        <w:rPr>
          <w:rFonts w:ascii="Amiri" w:hAnsi="Amiri" w:eastAsia="Amiri" w:cs="Amiri"/>
          <w:lang w:bidi="ar-SA"/>
          <w:color w:val="111111"/>
          <w:sz w:val="28"/>
          <w:szCs w:val="28"/>
          <w:rtl/>
        </w:rPr>
        <w:t xml:space="preserve">«دعوة» به معناى خواندن و نيز درخواست كردن مى باشد. اين كلمه در آيه شريفه موصوفى است كه به صفتش (الحق) اضافه شده است ; يعنى: «الدعوة الحقة».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6068_69527"/>
    <w:bookmarkEnd w:id="37"/>
    <w:p>
      <w:pPr>
        <w:pStyle w:val="Heading3"/>
      </w:pPr>
      <w:bookmarkStart w:id="506" w:name="_Toc96"/>
      <w:r>
        <w:t>63- حقيقت دعا</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- 2 - 202 - 4</w:t>
      </w:r>
    </w:p>
    <w:p>
      <w:pPr>
        <w:pStyle w:val="BookText"/>
      </w:pPr>
      <w:r>
        <w:rPr>
          <w:rFonts w:ascii="Amiri" w:hAnsi="Amiri" w:eastAsia="Amiri" w:cs="Amiri"/>
          <w:lang w:bidi="ar-SA"/>
          <w:color w:val="111111"/>
          <w:sz w:val="28"/>
          <w:szCs w:val="28"/>
          <w:rtl/>
        </w:rPr>
        <w:t xml:space="preserve">4 - دعا كردن ، نوعى كسب است .</w:t>
      </w:r>
    </w:p>
    <w:p>
      <w:pPr>
        <w:pStyle w:val="BookText"/>
      </w:pPr>
      <w:r>
        <w:rPr>
          <w:rFonts w:ascii="Amiri" w:hAnsi="Amiri" w:eastAsia="Amiri" w:cs="Amiri"/>
          <w:lang w:bidi="ar-SA"/>
          <w:color w:val="111111"/>
          <w:sz w:val="28"/>
          <w:szCs w:val="28"/>
          <w:rtl/>
        </w:rPr>
        <w:t xml:space="preserve">ربّنا . .. اولئك لهم نصيب مما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- 3 - 195 - 12</w:t>
      </w:r>
    </w:p>
    <w:p>
      <w:pPr>
        <w:pStyle w:val="BookText"/>
      </w:pPr>
      <w:r>
        <w:rPr>
          <w:rFonts w:ascii="Amiri" w:hAnsi="Amiri" w:eastAsia="Amiri" w:cs="Amiri"/>
          <w:lang w:bidi="ar-SA"/>
          <w:color w:val="111111"/>
          <w:sz w:val="28"/>
          <w:szCs w:val="28"/>
          <w:rtl/>
        </w:rPr>
        <w:t xml:space="preserve">12 - دعا ، از مصاديق عمل</w:t>
      </w:r>
    </w:p>
    <w:p>
      <w:pPr>
        <w:pStyle w:val="BookText"/>
      </w:pPr>
      <w:r>
        <w:rPr>
          <w:rFonts w:ascii="Amiri" w:hAnsi="Amiri" w:eastAsia="Amiri" w:cs="Amiri"/>
          <w:lang w:bidi="ar-SA"/>
          <w:color w:val="111111"/>
          <w:sz w:val="28"/>
          <w:szCs w:val="28"/>
          <w:rtl/>
        </w:rPr>
        <w:t xml:space="preserve">ربّنا . .. ربّنا ... ربّنا ... فاستجاب لهم ربّهم انّى لا اضيع عمل عامل منكم</w:t>
      </w:r>
    </w:p>
    <w:p>
      <w:pPr>
        <w:pStyle w:val="BookText"/>
      </w:pPr>
      <w:r>
        <w:rPr>
          <w:rFonts w:ascii="IRNazanin" w:hAnsi="IRNazanin" w:eastAsia="IRNazanin" w:cs="IRNazanin"/>
          <w:lang w:bidi="fa-IR"/>
          <w:color w:val="111111"/>
          <w:sz w:val="28"/>
          <w:szCs w:val="28"/>
          <w:rtl/>
        </w:rPr>
        <w:t xml:space="preserve">از آنجا كه خداوند پس از دعاى مؤمنان فرموده است «لا اضيع عمل عامل منكم»، بنابراين دعا از مصاديق عمل شمرده شده كه خداوند فرموده است عمل هيچكس را ضايع نمى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- 40 - 60 - 8،9</w:t>
      </w:r>
    </w:p>
    <w:p>
      <w:pPr>
        <w:pStyle w:val="BookText"/>
      </w:pPr>
      <w:r>
        <w:rPr>
          <w:rFonts w:ascii="IRNazanin" w:hAnsi="IRNazanin" w:eastAsia="IRNazanin" w:cs="IRNazanin"/>
          <w:lang w:bidi="fa-IR"/>
          <w:color w:val="111111"/>
          <w:sz w:val="28"/>
          <w:szCs w:val="28"/>
          <w:rtl/>
        </w:rPr>
        <w:t xml:space="preserve">8 - دعا ، نوعى عبادت است .</w:t>
      </w:r>
    </w:p>
    <w:p>
      <w:pPr>
        <w:pStyle w:val="BookText"/>
      </w:pPr>
      <w:r>
        <w:rPr>
          <w:rFonts w:ascii="Amiri" w:hAnsi="Amiri" w:eastAsia="Amiri" w:cs="Amiri"/>
          <w:lang w:bidi="ar-SA"/>
          <w:color w:val="111111"/>
          <w:sz w:val="28"/>
          <w:szCs w:val="28"/>
          <w:rtl/>
        </w:rPr>
        <w:t xml:space="preserve">ادعونى أستجب لكم إنّ الذين يستكبرون عن عبادتى</w:t>
      </w:r>
    </w:p>
    <w:p>
      <w:pPr>
        <w:pStyle w:val="BookText"/>
      </w:pPr>
      <w:r>
        <w:rPr>
          <w:rFonts w:ascii="IRNazanin" w:hAnsi="IRNazanin" w:eastAsia="IRNazanin" w:cs="IRNazanin"/>
          <w:lang w:bidi="fa-IR"/>
          <w:color w:val="111111"/>
          <w:sz w:val="28"/>
          <w:szCs w:val="28"/>
          <w:rtl/>
        </w:rPr>
        <w:t xml:space="preserve">برداشت ياد شده از آنجااست كه خداوند مردم را به دعا فراخوانده ولى به جاى آنكه ترك كنندگان دعا را به دوزخ تهديد كند، ترك كنندگان عبادت را تهديد فرمود.</w:t>
      </w:r>
    </w:p>
    <w:p>
      <w:pPr>
        <w:pStyle w:val="BookText"/>
      </w:pPr>
      <w:r>
        <w:rPr>
          <w:rFonts w:ascii="Amiri" w:hAnsi="Amiri" w:eastAsia="Amiri" w:cs="Amiri"/>
          <w:lang w:bidi="ar-SA"/>
          <w:color w:val="111111"/>
          <w:sz w:val="28"/>
          <w:szCs w:val="28"/>
          <w:rtl/>
        </w:rPr>
        <w:t xml:space="preserve">9 - « فى الصحيفة السجّاديّة : و قلت : « ادعونى أستجب لكم إنّ الذين يستكبرون عن عبادتى سيدخلون جهنّم داخرين » فسمّيت دعاءك عبادة و تركه استكباراً و توعّدت على تركه دخول جهنّم داخرين . . . ;</w:t>
      </w:r>
    </w:p>
    <w:p>
      <w:pPr>
        <w:pStyle w:val="BookText"/>
      </w:pPr>
      <w:r>
        <w:rPr>
          <w:rFonts w:ascii="IRNazanin" w:hAnsi="IRNazanin" w:eastAsia="IRNazanin" w:cs="IRNazanin"/>
          <w:lang w:bidi="fa-IR"/>
          <w:color w:val="111111"/>
          <w:sz w:val="28"/>
          <w:szCs w:val="28"/>
          <w:rtl/>
        </w:rPr>
        <w:t xml:space="preserve">در صحيفه سجاديه آمده است: [خدايا] تو فرمودى مرا بخوانيد تا شما اجابت كنم[و فرمودى] كسانى كه از روى كبر از عبادت من روى برمى گردانند، به زودى با ذلت وارد دوزخ خواهند شد. پس خواندن خودت را عبادت ناميدى و ترك آن را استكبار خواندى و بر ترك آن وعده دخول ذليلانه به جهنم را دادى».</w:t>
      </w:r>
    </w:p>
    <w:p>
      <w:pPr>
        <w:pStyle w:val="Heading3"/>
      </w:pPr>
      <w:bookmarkStart w:id="507" w:name="_Toc97"/>
      <w:r>
        <w:t>64- حمد خدا در دعا</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- 23 - 29 - 3</w:t>
      </w:r>
    </w:p>
    <w:p>
      <w:pPr>
        <w:pStyle w:val="BookText"/>
      </w:pPr>
      <w:r>
        <w:rPr>
          <w:rFonts w:ascii="IRNazanin" w:hAnsi="IRNazanin" w:eastAsia="IRNazanin" w:cs="IRNazanin"/>
          <w:lang w:bidi="fa-IR"/>
          <w:color w:val="111111"/>
          <w:sz w:val="28"/>
          <w:szCs w:val="28"/>
          <w:rtl/>
        </w:rPr>
        <w:t xml:space="preserve">3 - ثنا و ستايش خدا در دعا ، با ذكر صفاتى مطابق و متناسب با درخواست و عرض نياز ، امرى پسنديده</w:t>
      </w:r>
    </w:p>
    <w:p>
      <w:pPr>
        <w:pStyle w:val="BookText"/>
      </w:pPr>
      <w:r>
        <w:rPr>
          <w:rFonts w:ascii="Amiri" w:hAnsi="Amiri" w:eastAsia="Amiri" w:cs="Amiri"/>
          <w:lang w:bidi="ar-SA"/>
          <w:color w:val="111111"/>
          <w:sz w:val="28"/>
          <w:szCs w:val="28"/>
          <w:rtl/>
        </w:rPr>
        <w:t xml:space="preserve">و قل ربّ أنزلنى منزلاً مباركًا و أنت خير المنزلين</w:t>
      </w:r>
    </w:p>
    <w:p>
      <w:pPr>
        <w:pStyle w:val="BookText"/>
      </w:pPr>
      <w:r>
        <w:rPr>
          <w:rFonts w:ascii="Amiri" w:hAnsi="Amiri" w:eastAsia="Amiri" w:cs="Amiri"/>
          <w:lang w:bidi="ar-SA"/>
          <w:color w:val="111111"/>
          <w:sz w:val="28"/>
          <w:szCs w:val="28"/>
          <w:rtl/>
        </w:rPr>
        <w:t xml:space="preserve">«منزل» در اين جا، كنايه از سرزمينى است كه حضرت نوح(ع) خواستار فرود آمدن در آن بود. ذكر جمله «و أنت خير المنزلين»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6068_69529"/>
    <w:bookmarkEnd w:id="38"/>
    <w:p>
      <w:pPr>
        <w:pStyle w:val="BookText"/>
      </w:pPr>
      <w:r>
        <w:rPr>
          <w:rFonts w:ascii="IRNazanin" w:hAnsi="IRNazanin" w:eastAsia="IRNazanin" w:cs="IRNazanin"/>
          <w:lang w:bidi="fa-IR"/>
          <w:color w:val="111111"/>
          <w:sz w:val="28"/>
          <w:szCs w:val="28"/>
          <w:rtl/>
        </w:rPr>
        <w:t xml:space="preserve">(و تو بهترين ميزبانان هستى) در پايان دعا و متناسب با عرض نياز، بيانگر مطلب بالا است.</w:t>
      </w:r>
    </w:p>
    <w:p>
      <w:pPr>
        <w:pStyle w:val="Heading3"/>
      </w:pPr>
      <w:bookmarkStart w:id="508" w:name="_Toc98"/>
      <w:r>
        <w:t>65- حمد در دعا</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- 2 - 129 - 12،13</w:t>
      </w:r>
    </w:p>
    <w:p>
      <w:pPr>
        <w:pStyle w:val="BookText"/>
      </w:pPr>
      <w:r>
        <w:rPr>
          <w:rFonts w:ascii="IRNazanin" w:hAnsi="IRNazanin" w:eastAsia="IRNazanin" w:cs="IRNazanin"/>
          <w:lang w:bidi="fa-IR"/>
          <w:color w:val="111111"/>
          <w:sz w:val="28"/>
          <w:szCs w:val="28"/>
          <w:rtl/>
        </w:rPr>
        <w:t xml:space="preserve">12 - ستايش خداوند در پايان دعا ، از آداب دعاست .</w:t>
      </w:r>
    </w:p>
    <w:p>
      <w:pPr>
        <w:pStyle w:val="BookText"/>
      </w:pPr>
      <w:r>
        <w:rPr>
          <w:rFonts w:ascii="Amiri" w:hAnsi="Amiri" w:eastAsia="Amiri" w:cs="Amiri"/>
          <w:lang w:bidi="ar-SA"/>
          <w:color w:val="111111"/>
          <w:sz w:val="28"/>
          <w:szCs w:val="28"/>
          <w:rtl/>
        </w:rPr>
        <w:t xml:space="preserve">ربنا وابعث . .. إنك أنت العزيز الحكيم</w:t>
      </w:r>
    </w:p>
    <w:p>
      <w:pPr>
        <w:pStyle w:val="BookText"/>
      </w:pPr>
      <w:r>
        <w:rPr>
          <w:rFonts w:ascii="IRNazanin" w:hAnsi="IRNazanin" w:eastAsia="IRNazanin" w:cs="IRNazanin"/>
          <w:lang w:bidi="fa-IR"/>
          <w:color w:val="111111"/>
          <w:sz w:val="28"/>
          <w:szCs w:val="28"/>
          <w:rtl/>
        </w:rPr>
        <w:t xml:space="preserve">13 - ستايش خداوند ، مؤثر در اجابت دعا به درگاه اوست .</w:t>
      </w:r>
    </w:p>
    <w:p>
      <w:pPr>
        <w:pStyle w:val="BookText"/>
      </w:pPr>
      <w:r>
        <w:rPr>
          <w:rFonts w:ascii="Amiri" w:hAnsi="Amiri" w:eastAsia="Amiri" w:cs="Amiri"/>
          <w:lang w:bidi="ar-SA"/>
          <w:color w:val="111111"/>
          <w:sz w:val="28"/>
          <w:szCs w:val="28"/>
          <w:rtl/>
        </w:rPr>
        <w:t xml:space="preserve">ربنا وابعث فيهم . .. 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- 21 - 89 - 13</w:t>
      </w:r>
    </w:p>
    <w:p>
      <w:pPr>
        <w:pStyle w:val="BookText"/>
      </w:pPr>
      <w:r>
        <w:rPr>
          <w:rFonts w:ascii="IRNazanin" w:hAnsi="IRNazanin" w:eastAsia="IRNazanin" w:cs="IRNazanin"/>
          <w:lang w:bidi="fa-IR"/>
          <w:color w:val="111111"/>
          <w:sz w:val="28"/>
          <w:szCs w:val="28"/>
          <w:rtl/>
        </w:rPr>
        <w:t xml:space="preserve">13- حسن ستايش خدا و يادكردن صفات و اسماى او به گونه اى مناسب با نياز ، به هنگام نيايش و دعا</w:t>
      </w:r>
    </w:p>
    <w:p>
      <w:pPr>
        <w:pStyle w:val="BookText"/>
      </w:pPr>
      <w:r>
        <w:rPr>
          <w:rFonts w:ascii="Amiri" w:hAnsi="Amiri" w:eastAsia="Amiri" w:cs="Amiri"/>
          <w:lang w:bidi="ar-SA"/>
          <w:color w:val="111111"/>
          <w:sz w:val="28"/>
          <w:szCs w:val="28"/>
          <w:rtl/>
        </w:rPr>
        <w:t xml:space="preserve">و أنت خير الورثين</w:t>
      </w:r>
    </w:p>
    <w:p>
      <w:pPr>
        <w:pStyle w:val="BookText"/>
      </w:pPr>
      <w:r>
        <w:rPr>
          <w:rFonts w:ascii="IRNazanin" w:hAnsi="IRNazanin" w:eastAsia="IRNazanin" w:cs="IRNazanin"/>
          <w:lang w:bidi="fa-IR"/>
          <w:color w:val="111111"/>
          <w:sz w:val="28"/>
          <w:szCs w:val="28"/>
          <w:rtl/>
        </w:rPr>
        <w:t xml:space="preserve">برداشت ياد شده به اين دليل است كه زكريا(ع) متناسب با نياز و خواسته اش (حفظ دستاوردهاى خود در پرتو فرزنددار شدن)، خدا را به «بهترين وارث بودن» ياد كرد.</w:t>
      </w:r>
    </w:p>
    <w:p>
      <w:pPr>
        <w:pStyle w:val="Heading3"/>
      </w:pPr>
      <w:bookmarkStart w:id="509" w:name="_Toc99"/>
      <w:r>
        <w:t>66- خدا و دعا</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- 35 - 15 - 4</w:t>
      </w:r>
    </w:p>
    <w:p>
      <w:pPr>
        <w:pStyle w:val="BookText"/>
      </w:pPr>
      <w:r>
        <w:rPr>
          <w:rFonts w:ascii="IRNazanin" w:hAnsi="IRNazanin" w:eastAsia="IRNazanin" w:cs="IRNazanin"/>
          <w:lang w:bidi="fa-IR"/>
          <w:color w:val="111111"/>
          <w:sz w:val="28"/>
          <w:szCs w:val="28"/>
          <w:rtl/>
        </w:rPr>
        <w:t xml:space="preserve">4 - بى نيازى خداوند ، از عبادت ، ستايش و حاجت خواهى بندگان</w:t>
      </w:r>
    </w:p>
    <w:p>
      <w:pPr>
        <w:pStyle w:val="BookText"/>
      </w:pPr>
      <w:r>
        <w:rPr>
          <w:rFonts w:ascii="Amiri" w:hAnsi="Amiri" w:eastAsia="Amiri" w:cs="Amiri"/>
          <w:lang w:bidi="ar-SA"/>
          <w:color w:val="111111"/>
          <w:sz w:val="28"/>
          <w:szCs w:val="28"/>
          <w:rtl/>
        </w:rPr>
        <w:t xml:space="preserve">إن تدعوهم لايسمعوا دعاءكم . .. أنتم الفقراء إلى اللّه و اللّه هو الغنىّ</w:t>
      </w:r>
    </w:p>
    <w:p>
      <w:pPr>
        <w:pStyle w:val="Heading3"/>
      </w:pPr>
      <w:bookmarkStart w:id="510" w:name="_Toc100"/>
      <w:r>
        <w:t>67- خشوع در دعا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- 21 - 90 - 18</w:t>
      </w:r>
    </w:p>
    <w:p>
      <w:pPr>
        <w:pStyle w:val="BookText"/>
      </w:pPr>
      <w:r>
        <w:rPr>
          <w:rFonts w:ascii="IRNazanin" w:hAnsi="IRNazanin" w:eastAsia="IRNazanin" w:cs="IRNazanin"/>
          <w:lang w:bidi="fa-IR"/>
          <w:color w:val="111111"/>
          <w:sz w:val="28"/>
          <w:szCs w:val="28"/>
          <w:rtl/>
        </w:rPr>
        <w:t xml:space="preserve">18- پيشى گرفتن در كار هاى نيك ، دعاى همراه با رغبت و بيم و نيز خشوع پيامبران ( ع ) ، عامل بهره مندى آنان از موهبت هاى الهى بود .</w:t>
      </w:r>
    </w:p>
    <w:p>
      <w:pPr>
        <w:pStyle w:val="BookText"/>
      </w:pPr>
      <w:r>
        <w:rPr>
          <w:rFonts w:ascii="Amiri" w:hAnsi="Amiri" w:eastAsia="Amiri" w:cs="Amiri"/>
          <w:lang w:bidi="ar-SA"/>
          <w:color w:val="111111"/>
          <w:sz w:val="28"/>
          <w:szCs w:val="28"/>
          <w:rtl/>
        </w:rPr>
        <w:t xml:space="preserve">و لقد ءايتنا موسى و هرون . .. إنّهم كانوا يسرعون فى الخيرت ... و كانوا لنا خش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6068_69531"/>
    <w:bookmarkEnd w:id="39"/>
    <w:p>
      <w:pPr>
        <w:pStyle w:val="BookText"/>
      </w:pPr>
      <w:r>
        <w:rPr>
          <w:rFonts w:ascii="IRNazanin" w:hAnsi="IRNazanin" w:eastAsia="IRNazanin" w:cs="IRNazanin"/>
          <w:lang w:bidi="fa-IR"/>
          <w:color w:val="111111"/>
          <w:sz w:val="28"/>
          <w:szCs w:val="28"/>
          <w:rtl/>
        </w:rPr>
        <w:t xml:space="preserve">برداشت ياد شده با توجه به دو نكته است: 1- ضميرهاى جمع در جمله «إنّهم كانوا يسارعون. ..» به پيامبران بازگردد، چه اين كه آيات پيشين در مورد آنان بود. 2- جمله «إنّهم كانوا يسارعون...» و جملات بعد، در مقام تعليل باشد.</w:t>
      </w:r>
    </w:p>
    <w:p>
      <w:pPr>
        <w:pStyle w:val="Heading3"/>
      </w:pPr>
      <w:bookmarkStart w:id="511" w:name="_Toc101"/>
      <w:r>
        <w:t>68- خضوع در دعا</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w:t>
      </w:r>
    </w:p>
    <w:p>
      <w:pPr>
        <w:pStyle w:val="BookText"/>
      </w:pPr>
      <w:r>
        <w:rPr>
          <w:rFonts w:ascii="Amiri" w:hAnsi="Amiri" w:eastAsia="Amiri" w:cs="Amiri"/>
          <w:lang w:bidi="ar-SA"/>
          <w:color w:val="111111"/>
          <w:sz w:val="28"/>
          <w:szCs w:val="28"/>
          <w:rtl/>
        </w:rPr>
        <w:t xml:space="preserve">1 - اظهار خضوع و تذلل همراه توسل به ربوبيت خداوند و اعتراف مكرر به آن ، از آداب دعاست .</w:t>
      </w:r>
    </w:p>
    <w:p>
      <w:pPr>
        <w:pStyle w:val="BookText"/>
      </w:pPr>
      <w:r>
        <w:rPr>
          <w:rFonts w:ascii="Amiri" w:hAnsi="Amiri" w:eastAsia="Amiri" w:cs="Amiri"/>
          <w:lang w:bidi="ar-SA"/>
          <w:color w:val="111111"/>
          <w:sz w:val="28"/>
          <w:szCs w:val="28"/>
          <w:rtl/>
        </w:rPr>
        <w:t xml:space="preserve">و قال موسى ربنا . .. ربنا ليضلوا ... ربنا اطمس</w:t>
      </w:r>
    </w:p>
    <w:p>
      <w:pPr>
        <w:pStyle w:val="Heading3"/>
      </w:pPr>
      <w:bookmarkStart w:id="512" w:name="_Toc102"/>
      <w:r>
        <w:t>69- درخواست دعا از انبيا</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- 12 - 97 - 7</w:t>
      </w:r>
    </w:p>
    <w:p>
      <w:pPr>
        <w:pStyle w:val="BookText"/>
      </w:pPr>
      <w:r>
        <w:rPr>
          <w:rFonts w:ascii="IRNazanin" w:hAnsi="IRNazanin" w:eastAsia="IRNazanin" w:cs="IRNazanin"/>
          <w:lang w:bidi="fa-IR"/>
          <w:color w:val="111111"/>
          <w:sz w:val="28"/>
          <w:szCs w:val="28"/>
          <w:rtl/>
        </w:rPr>
        <w:t xml:space="preserve">7- جواز توسّل به پيامبران براى درخواست دعا و طلب آمرزش</w:t>
      </w:r>
    </w:p>
    <w:p>
      <w:pPr>
        <w:pStyle w:val="BookText"/>
      </w:pPr>
      <w:r>
        <w:rPr>
          <w:rFonts w:ascii="Amiri" w:hAnsi="Amiri" w:eastAsia="Amiri" w:cs="Amiri"/>
          <w:lang w:bidi="ar-SA"/>
          <w:color w:val="111111"/>
          <w:sz w:val="28"/>
          <w:szCs w:val="28"/>
          <w:rtl/>
        </w:rPr>
        <w:t xml:space="preserve">يأبانا استغفر لنا ذنوبنا</w:t>
      </w:r>
    </w:p>
    <w:p>
      <w:pPr>
        <w:pStyle w:val="Heading3"/>
      </w:pPr>
      <w:bookmarkStart w:id="513" w:name="_Toc103"/>
      <w:r>
        <w:t>70- دعا با لغو</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- 8 - 35 - 5</w:t>
      </w:r>
    </w:p>
    <w:p>
      <w:pPr>
        <w:pStyle w:val="BookText"/>
      </w:pPr>
      <w:r>
        <w:rPr>
          <w:rFonts w:ascii="Amiri" w:hAnsi="Amiri" w:eastAsia="Amiri" w:cs="Amiri"/>
          <w:lang w:bidi="ar-SA"/>
          <w:color w:val="111111"/>
          <w:sz w:val="28"/>
          <w:szCs w:val="28"/>
          <w:rtl/>
        </w:rPr>
        <w:t xml:space="preserve">5 - آميختنِ عبادت و نيايش به امورى لغو و بيهوده ، امرى ناروا و بس نكوهيده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514" w:name="_Toc104"/>
      <w:r>
        <w:t>71- دعا بر فرزندان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- 3 - 36 - 15</w:t>
      </w:r>
    </w:p>
    <w:p>
      <w:pPr>
        <w:pStyle w:val="BookText"/>
      </w:pPr>
      <w:r>
        <w:rPr>
          <w:rFonts w:ascii="Amiri" w:hAnsi="Amiri" w:eastAsia="Amiri" w:cs="Amiri"/>
          <w:lang w:bidi="ar-SA"/>
          <w:color w:val="111111"/>
          <w:sz w:val="28"/>
          <w:szCs w:val="28"/>
          <w:rtl/>
        </w:rPr>
        <w:t xml:space="preserve">15 - نقش دعاى مادر و كمالات معنوى او ، در سعادت فرزند</w:t>
      </w:r>
    </w:p>
    <w:p>
      <w:pPr>
        <w:pStyle w:val="BookText"/>
      </w:pPr>
      <w:r>
        <w:rPr>
          <w:rFonts w:ascii="Amiri" w:hAnsi="Amiri" w:eastAsia="Amiri" w:cs="Amiri"/>
          <w:lang w:bidi="ar-SA"/>
          <w:color w:val="111111"/>
          <w:sz w:val="28"/>
          <w:szCs w:val="28"/>
          <w:rtl/>
        </w:rPr>
        <w:t xml:space="preserve">ربّ انّى نذرت . .. و انّى اعيذها بك</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6068_69533"/>
    <w:bookmarkEnd w:id="40"/>
    <w:p>
      <w:pPr>
        <w:pStyle w:val="Heading3"/>
      </w:pPr>
      <w:bookmarkStart w:id="515" w:name="_Toc105"/>
      <w:r>
        <w:t>72- دعا براى ازدياد علم</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- 20 - 114 - 26</w:t>
      </w:r>
    </w:p>
    <w:p>
      <w:pPr>
        <w:pStyle w:val="BookText"/>
      </w:pPr>
      <w:r>
        <w:rPr>
          <w:rFonts w:ascii="IRNazanin" w:hAnsi="IRNazanin" w:eastAsia="IRNazanin" w:cs="IRNazanin"/>
          <w:lang w:bidi="fa-IR"/>
          <w:color w:val="111111"/>
          <w:sz w:val="28"/>
          <w:szCs w:val="28"/>
          <w:rtl/>
        </w:rPr>
        <w:t xml:space="preserve">26 - براى زيادتى علم ، بايد به درگاه خداوند دعا كرد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516" w:name="_Toc106"/>
      <w:r>
        <w:t>73- دعا براى انفاقگران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- 9 - 99 - 6،14</w:t>
      </w:r>
    </w:p>
    <w:p>
      <w:pPr>
        <w:pStyle w:val="BookText"/>
      </w:pPr>
      <w:r>
        <w:rPr>
          <w:rFonts w:ascii="IRNazanin" w:hAnsi="IRNazanin" w:eastAsia="IRNazanin" w:cs="IRNazanin"/>
          <w:lang w:bidi="fa-IR"/>
          <w:color w:val="111111"/>
          <w:sz w:val="28"/>
          <w:szCs w:val="28"/>
          <w:rtl/>
        </w:rPr>
        <w:t xml:space="preserve">6 - اقدام پيامبر (صلی الله علیه و آله) به دعا براى انفاقگران ، پس از دريافت انفاق هاى آنان</w:t>
      </w:r>
    </w:p>
    <w:p>
      <w:pPr>
        <w:pStyle w:val="BookText"/>
      </w:pPr>
      <w:r>
        <w:rPr>
          <w:rFonts w:ascii="Amiri" w:hAnsi="Amiri" w:eastAsia="Amiri" w:cs="Amiri"/>
          <w:lang w:bidi="ar-SA"/>
          <w:color w:val="111111"/>
          <w:sz w:val="28"/>
          <w:szCs w:val="28"/>
          <w:rtl/>
        </w:rPr>
        <w:t xml:space="preserve">و يتخذ ما ينفق و صلوت الرسول</w:t>
      </w:r>
    </w:p>
    <w:p>
      <w:pPr>
        <w:pStyle w:val="BookText"/>
      </w:pPr>
      <w:r>
        <w:rPr>
          <w:rFonts w:ascii="IRNazanin" w:hAnsi="IRNazanin" w:eastAsia="IRNazanin" w:cs="IRNazanin"/>
          <w:lang w:bidi="fa-IR"/>
          <w:color w:val="111111"/>
          <w:sz w:val="28"/>
          <w:szCs w:val="28"/>
          <w:rtl/>
        </w:rPr>
        <w:t xml:space="preserve">14 - لزوم دعا و قدردانى رهبر جامعه اسلامى نسبت به انفاقگران و انجام دهندگان خدمات دينى</w:t>
      </w:r>
    </w:p>
    <w:p>
      <w:pPr>
        <w:pStyle w:val="BookText"/>
      </w:pPr>
      <w:r>
        <w:rPr>
          <w:rFonts w:ascii="Amiri" w:hAnsi="Amiri" w:eastAsia="Amiri" w:cs="Amiri"/>
          <w:lang w:bidi="ar-SA"/>
          <w:color w:val="111111"/>
          <w:sz w:val="28"/>
          <w:szCs w:val="28"/>
          <w:rtl/>
        </w:rPr>
        <w:t xml:space="preserve">و يتخذ ما ينفق . .. صلوت الرسول</w:t>
      </w:r>
    </w:p>
    <w:p>
      <w:pPr>
        <w:pStyle w:val="BookText"/>
      </w:pPr>
      <w:r>
        <w:rPr>
          <w:rFonts w:ascii="IRNazanin" w:hAnsi="IRNazanin" w:eastAsia="IRNazanin" w:cs="IRNazanin"/>
          <w:lang w:bidi="fa-IR"/>
          <w:color w:val="111111"/>
          <w:sz w:val="28"/>
          <w:szCs w:val="28"/>
          <w:rtl/>
        </w:rPr>
        <w:t xml:space="preserve">از اينكه پيامبر (صلی الله علیه و آله) براى انفاقگران دعا مى كرد و اين را خداوند به عنوان يك ارزش ذكر كرده است، برداشت فوق استفاده مى شود.</w:t>
      </w:r>
    </w:p>
    <w:p>
      <w:pPr>
        <w:pStyle w:val="Heading3"/>
      </w:pPr>
      <w:bookmarkStart w:id="517" w:name="_Toc107"/>
      <w:r>
        <w:t>74- دعا براى تائبان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- 40 - 9 - 1</w:t>
      </w:r>
    </w:p>
    <w:p>
      <w:pPr>
        <w:pStyle w:val="BookText"/>
      </w:pPr>
      <w:r>
        <w:rPr>
          <w:rFonts w:ascii="IRNazanin" w:hAnsi="IRNazanin" w:eastAsia="IRNazanin" w:cs="IRNazanin"/>
          <w:lang w:bidi="fa-IR"/>
          <w:color w:val="111111"/>
          <w:sz w:val="28"/>
          <w:szCs w:val="28"/>
          <w:rtl/>
        </w:rPr>
        <w:t xml:space="preserve">1 - نگه داشتن مؤمنان تائب و صالحان ، از بدى ها و ناراحتى هاى روز قيامت ، دعا و درخواست فرشتگان عرش الهى از خداوند</w:t>
      </w:r>
    </w:p>
    <w:p>
      <w:pPr>
        <w:pStyle w:val="BookText"/>
      </w:pPr>
      <w:r>
        <w:rPr>
          <w:rFonts w:ascii="Amiri" w:hAnsi="Amiri" w:eastAsia="Amiri" w:cs="Amiri"/>
          <w:lang w:bidi="ar-SA"/>
          <w:color w:val="111111"/>
          <w:sz w:val="28"/>
          <w:szCs w:val="28"/>
          <w:rtl/>
        </w:rPr>
        <w:t xml:space="preserve">و قهم السيّئات</w:t>
      </w:r>
    </w:p>
    <w:p>
      <w:pPr>
        <w:pStyle w:val="BookText"/>
      </w:pPr>
      <w:r>
        <w:rPr>
          <w:rFonts w:ascii="IRNazanin" w:hAnsi="IRNazanin" w:eastAsia="IRNazanin" w:cs="IRNazanin"/>
          <w:lang w:bidi="fa-IR"/>
          <w:color w:val="111111"/>
          <w:sz w:val="28"/>
          <w:szCs w:val="28"/>
          <w:rtl/>
        </w:rPr>
        <w:t xml:space="preserve">الف و لام جنس در «السيّئات» مفيد استغراق و عموم است و مقصود از آن در آيه شريفه، بدى ها و ناراحتى هايى است كه يا بر اثر گناهان و لغزش هاى خود انسان و يا به خاطر شرايط سخت روز قيامت براى آدمى پديد مى آيد.</w:t>
      </w:r>
    </w:p>
    <w:p>
      <w:pPr>
        <w:pStyle w:val="Heading3"/>
      </w:pPr>
      <w:bookmarkStart w:id="518" w:name="_Toc108"/>
      <w:r>
        <w:t>75- دعا براى توفيق فرزند</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- 19 - 6 - 13</w:t>
      </w:r>
    </w:p>
    <w:p>
      <w:pPr>
        <w:pStyle w:val="BookText"/>
      </w:pPr>
      <w:r>
        <w:rPr>
          <w:rFonts w:ascii="IRNazanin" w:hAnsi="IRNazanin" w:eastAsia="IRNazanin" w:cs="IRNazanin"/>
          <w:lang w:bidi="fa-IR"/>
          <w:color w:val="111111"/>
          <w:sz w:val="28"/>
          <w:szCs w:val="28"/>
          <w:rtl/>
        </w:rPr>
        <w:t xml:space="preserve">13- زكريا ( ع ) با دعا به درگاه خداوند ، خواهان توفيق كامل فرزند خويش در استفاده صحيح از ميراث او و خاندان يعقوب پيامبر ( 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6068_69536"/>
    <w:bookmarkEnd w:id="41"/>
    <w:p>
      <w:pPr>
        <w:pStyle w:val="BookText"/>
      </w:pPr>
      <w:r>
        <w:rPr>
          <w:rFonts w:ascii="Amiri" w:hAnsi="Amiri" w:eastAsia="Amiri" w:cs="Amiri"/>
          <w:lang w:bidi="ar-SA"/>
          <w:color w:val="111111"/>
          <w:sz w:val="28"/>
          <w:szCs w:val="28"/>
          <w:rtl/>
        </w:rPr>
        <w:t xml:space="preserve">يرثنى و يرث من ءال يعقوب واجعله ربّ رضيًّا</w:t>
      </w:r>
    </w:p>
    <w:p>
      <w:pPr>
        <w:pStyle w:val="Heading3"/>
      </w:pPr>
      <w:bookmarkStart w:id="519" w:name="_Toc109"/>
      <w:r>
        <w:t>76- دعا براى حل مشكلات</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- 38 - 41 - 12</w:t>
      </w:r>
    </w:p>
    <w:p>
      <w:pPr>
        <w:pStyle w:val="BookText"/>
      </w:pPr>
      <w:r>
        <w:rPr>
          <w:rFonts w:ascii="IRNazanin" w:hAnsi="IRNazanin" w:eastAsia="IRNazanin" w:cs="IRNazanin"/>
          <w:lang w:bidi="fa-IR"/>
          <w:color w:val="111111"/>
          <w:sz w:val="28"/>
          <w:szCs w:val="28"/>
          <w:rtl/>
        </w:rPr>
        <w:t xml:space="preserve">12 - دعا براى رفع گرفتارى و مشكلات دنيوى ، كارى شايسته است .</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- 38 - 44 - 10</w:t>
      </w:r>
    </w:p>
    <w:p>
      <w:pPr>
        <w:pStyle w:val="BookText"/>
      </w:pPr>
      <w:r>
        <w:rPr>
          <w:rFonts w:ascii="IRNazanin" w:hAnsi="IRNazanin" w:eastAsia="IRNazanin" w:cs="IRNazanin"/>
          <w:lang w:bidi="fa-IR"/>
          <w:color w:val="111111"/>
          <w:sz w:val="28"/>
          <w:szCs w:val="28"/>
          <w:rtl/>
        </w:rPr>
        <w:t xml:space="preserve">10 - منافات نداشتن دعا و درخواست از خداوند براى رفع گرفتارى با مقام صبر و شكيبايى</w:t>
      </w:r>
    </w:p>
    <w:p>
      <w:pPr>
        <w:pStyle w:val="BookText"/>
      </w:pPr>
      <w:r>
        <w:rPr>
          <w:rFonts w:ascii="Amiri" w:hAnsi="Amiri" w:eastAsia="Amiri" w:cs="Amiri"/>
          <w:lang w:bidi="ar-SA"/>
          <w:color w:val="111111"/>
          <w:sz w:val="28"/>
          <w:szCs w:val="28"/>
          <w:rtl/>
        </w:rPr>
        <w:t xml:space="preserve">إذ نادى ربّه أنّى مسّنى الشيطن . .. إنّا وجدنه صابرًا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ايوب(ع) را - كه درخواست رفع گرفتارى از خود را داشت - به صبور و شكيبا بودن توصيف و ستايش كرده است.</w:t>
      </w:r>
    </w:p>
    <w:p>
      <w:pPr>
        <w:pStyle w:val="Heading3"/>
      </w:pPr>
      <w:bookmarkStart w:id="520" w:name="_Toc110"/>
      <w:r>
        <w:t>77- دعا براى خانواده</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- 71 - 28 - 12</w:t>
      </w:r>
    </w:p>
    <w:p>
      <w:pPr>
        <w:pStyle w:val="BookText"/>
      </w:pPr>
      <w:r>
        <w:rPr>
          <w:rFonts w:ascii="IRNazanin" w:hAnsi="IRNazanin" w:eastAsia="IRNazanin" w:cs="IRNazanin"/>
          <w:lang w:bidi="fa-IR"/>
          <w:color w:val="111111"/>
          <w:sz w:val="28"/>
          <w:szCs w:val="28"/>
          <w:rtl/>
        </w:rPr>
        <w:t xml:space="preserve">12 - دعا و آمرزش خواهى براى پدر و مادر ، اعضاى خانواده و عموم مردان و زنان مؤمن ، عملى پسنديده و شايسته</w:t>
      </w:r>
    </w:p>
    <w:p>
      <w:pPr>
        <w:pStyle w:val="BookText"/>
      </w:pPr>
      <w:r>
        <w:rPr>
          <w:rFonts w:ascii="Amiri" w:hAnsi="Amiri" w:eastAsia="Amiri" w:cs="Amiri"/>
          <w:lang w:bidi="ar-SA"/>
          <w:color w:val="111111"/>
          <w:sz w:val="28"/>
          <w:szCs w:val="28"/>
          <w:rtl/>
        </w:rPr>
        <w:t xml:space="preserve">ربّ اغفر لى و لولدىّ . و للمؤمنين و المؤمنت</w:t>
      </w:r>
    </w:p>
    <w:p>
      <w:pPr>
        <w:pStyle w:val="Heading3"/>
      </w:pPr>
      <w:bookmarkStart w:id="521" w:name="_Toc111"/>
      <w:r>
        <w:t>78- دعا براى خدمتگزاران دينى</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- 9 - 99 - 14</w:t>
      </w:r>
    </w:p>
    <w:p>
      <w:pPr>
        <w:pStyle w:val="BookText"/>
      </w:pPr>
      <w:r>
        <w:rPr>
          <w:rFonts w:ascii="IRNazanin" w:hAnsi="IRNazanin" w:eastAsia="IRNazanin" w:cs="IRNazanin"/>
          <w:lang w:bidi="fa-IR"/>
          <w:color w:val="111111"/>
          <w:sz w:val="28"/>
          <w:szCs w:val="28"/>
          <w:rtl/>
        </w:rPr>
        <w:t xml:space="preserve">14 - لزوم دعا و قدردانى رهبر جامعه اسلامى نسبت به انفاقگران و انجام دهندگان خدمات دينى</w:t>
      </w:r>
    </w:p>
    <w:p>
      <w:pPr>
        <w:pStyle w:val="BookText"/>
      </w:pPr>
      <w:r>
        <w:rPr>
          <w:rFonts w:ascii="Amiri" w:hAnsi="Amiri" w:eastAsia="Amiri" w:cs="Amiri"/>
          <w:lang w:bidi="ar-SA"/>
          <w:color w:val="111111"/>
          <w:sz w:val="28"/>
          <w:szCs w:val="28"/>
          <w:rtl/>
        </w:rPr>
        <w:t xml:space="preserve">و يتخذ ما ينفق . .. صلوت الرسول</w:t>
      </w:r>
    </w:p>
    <w:p>
      <w:pPr>
        <w:pStyle w:val="BookText"/>
      </w:pPr>
      <w:r>
        <w:rPr>
          <w:rFonts w:ascii="IRNazanin" w:hAnsi="IRNazanin" w:eastAsia="IRNazanin" w:cs="IRNazanin"/>
          <w:lang w:bidi="fa-IR"/>
          <w:color w:val="111111"/>
          <w:sz w:val="28"/>
          <w:szCs w:val="28"/>
          <w:rtl/>
        </w:rPr>
        <w:t xml:space="preserve">از اينكه پيامبر (صلی الله علیه و آله) براى انفاقگران دعا مى كرد و اين را خداوند به عنوان يك ارزش ذكر كرده است، برداشت فوق استفاده مى شود.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6068_69538"/>
    <w:bookmarkEnd w:id="42"/>
    <w:p>
      <w:pPr>
        <w:pStyle w:val="Heading3"/>
      </w:pPr>
      <w:bookmarkStart w:id="522" w:name="_Toc112"/>
      <w:r>
        <w:t>79- دعا براى خطاكاران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- 12 - 92 - 9</w:t>
      </w:r>
    </w:p>
    <w:p>
      <w:pPr>
        <w:pStyle w:val="BookText"/>
      </w:pPr>
      <w:r>
        <w:rPr>
          <w:rFonts w:ascii="IRNazanin" w:hAnsi="IRNazanin" w:eastAsia="IRNazanin" w:cs="IRNazanin"/>
          <w:lang w:bidi="fa-IR"/>
          <w:color w:val="111111"/>
          <w:sz w:val="28"/>
          <w:szCs w:val="28"/>
          <w:rtl/>
        </w:rPr>
        <w:t xml:space="preserve">9- گذشت از خطاكاران و دعا براى آمرزش آنان ، خصلتى نيكو و از صفات محسنان است .</w:t>
      </w:r>
    </w:p>
    <w:p>
      <w:pPr>
        <w:pStyle w:val="BookText"/>
      </w:pPr>
      <w:r>
        <w:rPr>
          <w:rFonts w:ascii="Amiri" w:hAnsi="Amiri" w:eastAsia="Amiri" w:cs="Amiri"/>
          <w:lang w:bidi="ar-SA"/>
          <w:color w:val="111111"/>
          <w:sz w:val="28"/>
          <w:szCs w:val="28"/>
          <w:rtl/>
        </w:rPr>
        <w:t xml:space="preserve">فإن الله لايضيع أجر المحسنين . .. لاتثريب عليكم اليوم 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- 12 - 98 - 9</w:t>
      </w:r>
    </w:p>
    <w:p>
      <w:pPr>
        <w:pStyle w:val="BookText"/>
      </w:pPr>
      <w:r>
        <w:rPr>
          <w:rFonts w:ascii="IRNazanin" w:hAnsi="IRNazanin" w:eastAsia="IRNazanin" w:cs="IRNazanin"/>
          <w:lang w:bidi="fa-IR"/>
          <w:color w:val="111111"/>
          <w:sz w:val="28"/>
          <w:szCs w:val="28"/>
          <w:rtl/>
        </w:rPr>
        <w:t xml:space="preserve">9- گذشت از خطاكاران و دعا براى آنان ، خصلتى نيكو و از صفات پيامبران الهى است .</w:t>
      </w:r>
    </w:p>
    <w:p>
      <w:pPr>
        <w:pStyle w:val="BookText"/>
      </w:pPr>
      <w:r>
        <w:rPr>
          <w:rFonts w:ascii="Amiri" w:hAnsi="Amiri" w:eastAsia="Amiri" w:cs="Amiri"/>
          <w:lang w:bidi="ar-SA"/>
          <w:color w:val="111111"/>
          <w:sz w:val="28"/>
          <w:szCs w:val="28"/>
          <w:rtl/>
        </w:rPr>
        <w:t xml:space="preserve">يأبانا استغفر لنا . .. قال 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- 19 - 47 - 14</w:t>
      </w:r>
    </w:p>
    <w:p>
      <w:pPr>
        <w:pStyle w:val="BookText"/>
      </w:pPr>
      <w:r>
        <w:rPr>
          <w:rFonts w:ascii="IRNazanin" w:hAnsi="IRNazanin" w:eastAsia="IRNazanin" w:cs="IRNazanin"/>
          <w:lang w:bidi="fa-IR"/>
          <w:color w:val="111111"/>
          <w:sz w:val="28"/>
          <w:szCs w:val="28"/>
          <w:rtl/>
        </w:rPr>
        <w:t xml:space="preserve">14- گذشت از خطاكاران و دعا براى آنان ، خصلتى نيكو و از صفات پيامبران است .</w:t>
      </w:r>
    </w:p>
    <w:p>
      <w:pPr>
        <w:pStyle w:val="BookText"/>
      </w:pPr>
      <w:r>
        <w:rPr>
          <w:rFonts w:ascii="Amiri" w:hAnsi="Amiri" w:eastAsia="Amiri" w:cs="Amiri"/>
          <w:lang w:bidi="ar-SA"/>
          <w:color w:val="111111"/>
          <w:sz w:val="28"/>
          <w:szCs w:val="28"/>
          <w:rtl/>
        </w:rPr>
        <w:t xml:space="preserve">لأرجمنّك واهجرنى . .. سأستغفر لك ربّى</w:t>
      </w:r>
    </w:p>
    <w:p>
      <w:pPr>
        <w:pStyle w:val="Heading3"/>
      </w:pPr>
      <w:bookmarkStart w:id="523" w:name="_Toc113"/>
      <w:r>
        <w:t>80- دعا براى ديگران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- 14 - 41 - 3</w:t>
      </w:r>
    </w:p>
    <w:p>
      <w:pPr>
        <w:pStyle w:val="BookText"/>
      </w:pPr>
      <w:r>
        <w:rPr>
          <w:rFonts w:ascii="IRNazanin" w:hAnsi="IRNazanin" w:eastAsia="IRNazanin" w:cs="IRNazanin"/>
          <w:lang w:bidi="fa-IR"/>
          <w:color w:val="111111"/>
          <w:sz w:val="28"/>
          <w:szCs w:val="28"/>
          <w:rtl/>
        </w:rPr>
        <w:t xml:space="preserve">3- عنايت و توجه ويژه حضرت ابراهيم ( ع ) به ديگران ، در دعا</w:t>
      </w:r>
    </w:p>
    <w:p>
      <w:pPr>
        <w:pStyle w:val="BookText"/>
      </w:pPr>
      <w:r>
        <w:rPr>
          <w:rFonts w:ascii="Amiri" w:hAnsi="Amiri" w:eastAsia="Amiri" w:cs="Amiri"/>
          <w:lang w:bidi="ar-SA"/>
          <w:color w:val="111111"/>
          <w:sz w:val="28"/>
          <w:szCs w:val="28"/>
          <w:rtl/>
        </w:rPr>
        <w:t xml:space="preserve">ربّنا اغفرلى و لولدىّ و للمؤمنين</w:t>
      </w:r>
    </w:p>
    <w:p>
      <w:pPr>
        <w:pStyle w:val="BookText"/>
      </w:pPr>
      <w:r>
        <w:rPr>
          <w:rFonts w:ascii="IRNazanin" w:hAnsi="IRNazanin" w:eastAsia="IRNazanin" w:cs="IRNazanin"/>
          <w:lang w:bidi="fa-IR"/>
          <w:color w:val="111111"/>
          <w:sz w:val="28"/>
          <w:szCs w:val="28"/>
          <w:rtl/>
        </w:rPr>
        <w:t xml:space="preserve">از اينكه حضرت ابراهيم(ع) در مناجاتش با پروردگار تنها براى خود، دعا نكرد; بلكه فرزندان، پدر و مادرش و تمامى مؤمنان را در دعاى خويش شريك كرد، برداشت فوق به دست مى آيد.</w:t>
      </w:r>
    </w:p>
    <w:p>
      <w:pPr>
        <w:pStyle w:val="Heading3"/>
      </w:pPr>
      <w:bookmarkStart w:id="524" w:name="_Toc114"/>
      <w:r>
        <w:t>81- دعا براى رحمت</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- 23 - 118 - 2</w:t>
      </w:r>
    </w:p>
    <w:p>
      <w:pPr>
        <w:pStyle w:val="BookText"/>
      </w:pPr>
      <w:r>
        <w:rPr>
          <w:rFonts w:ascii="IRNazanin" w:hAnsi="IRNazanin" w:eastAsia="IRNazanin" w:cs="IRNazanin"/>
          <w:lang w:bidi="fa-IR"/>
          <w:color w:val="111111"/>
          <w:sz w:val="28"/>
          <w:szCs w:val="28"/>
          <w:rtl/>
        </w:rPr>
        <w:t xml:space="preserve">2 - همه انسان ها ، حتى پيامبر (صلی الله علیه و آله) ، نيازمند دعا و نيايش براى جلب رحمت خداوند</w:t>
      </w:r>
    </w:p>
    <w:p>
      <w:pPr>
        <w:pStyle w:val="BookText"/>
      </w:pPr>
      <w:r>
        <w:rPr>
          <w:rFonts w:ascii="IRNazanin" w:hAnsi="IRNazanin" w:eastAsia="IRNazanin" w:cs="IRNazanin"/>
          <w:lang w:bidi="fa-IR"/>
          <w:color w:val="111111"/>
          <w:sz w:val="28"/>
          <w:szCs w:val="28"/>
          <w:rtl/>
        </w:rPr>
        <w:t xml:space="preserve">و قل ربّ اغفر و ارحم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6068_69540"/>
    <w:bookmarkEnd w:id="43"/>
    <w:p>
      <w:pPr>
        <w:pStyle w:val="Heading3"/>
      </w:pPr>
      <w:bookmarkStart w:id="525" w:name="_Toc115"/>
      <w:r>
        <w:t>82- دعا براى زكات دهنده</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- 9 - 103 - 13</w:t>
      </w:r>
    </w:p>
    <w:p>
      <w:pPr>
        <w:pStyle w:val="BookText"/>
      </w:pPr>
      <w:r>
        <w:rPr>
          <w:rFonts w:ascii="IRNazanin" w:hAnsi="IRNazanin" w:eastAsia="IRNazanin" w:cs="IRNazanin"/>
          <w:lang w:bidi="fa-IR"/>
          <w:color w:val="111111"/>
          <w:sz w:val="28"/>
          <w:szCs w:val="28"/>
          <w:rtl/>
        </w:rPr>
        <w:t xml:space="preserve">13 - توصيه خداوند به دعا كردن پيامبر (صلی الله علیه و آله) و گيرندگان زكات ، براى زكات دهنده ، به هنگام دريافت آن</w:t>
      </w:r>
    </w:p>
    <w:p>
      <w:pPr>
        <w:pStyle w:val="BookText"/>
      </w:pPr>
      <w:r>
        <w:rPr>
          <w:rFonts w:ascii="Amiri" w:hAnsi="Amiri" w:eastAsia="Amiri" w:cs="Amiri"/>
          <w:lang w:bidi="ar-SA"/>
          <w:color w:val="111111"/>
          <w:sz w:val="28"/>
          <w:szCs w:val="28"/>
          <w:rtl/>
        </w:rPr>
        <w:t xml:space="preserve">خذ من أمولهم . .. و صل عليهم</w:t>
      </w:r>
    </w:p>
    <w:p>
      <w:pPr>
        <w:pStyle w:val="Heading3"/>
      </w:pPr>
      <w:bookmarkStart w:id="526" w:name="_Toc116"/>
      <w:r>
        <w:t>83- دعا براى زن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- 60 - 12 - 18</w:t>
      </w:r>
    </w:p>
    <w:p>
      <w:pPr>
        <w:pStyle w:val="BookText"/>
      </w:pPr>
      <w:r>
        <w:rPr>
          <w:rFonts w:ascii="IRNazanin" w:hAnsi="IRNazanin" w:eastAsia="IRNazanin" w:cs="IRNazanin"/>
          <w:lang w:bidi="fa-IR"/>
          <w:color w:val="111111"/>
          <w:sz w:val="28"/>
          <w:szCs w:val="28"/>
          <w:rtl/>
        </w:rPr>
        <w:t xml:space="preserve">18 - توصيه خداوند به پيامبر (صلی الله علیه و آله) ، در دعا براى زنان بيعت كننده با آن حضرت و آمرزش خواهى براى آنان</w:t>
      </w:r>
    </w:p>
    <w:p>
      <w:pPr>
        <w:pStyle w:val="BookText"/>
      </w:pPr>
      <w:r>
        <w:rPr>
          <w:rFonts w:ascii="Amiri" w:hAnsi="Amiri" w:eastAsia="Amiri" w:cs="Amiri"/>
          <w:lang w:bidi="ar-SA"/>
          <w:color w:val="111111"/>
          <w:sz w:val="28"/>
          <w:szCs w:val="28"/>
          <w:rtl/>
        </w:rPr>
        <w:t xml:space="preserve">و استغفر لهنّ اللّه</w:t>
      </w:r>
    </w:p>
    <w:p>
      <w:pPr>
        <w:pStyle w:val="Heading3"/>
      </w:pPr>
      <w:bookmarkStart w:id="527" w:name="_Toc117"/>
      <w:r>
        <w:t>84- دعا براى صالحان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- 40 - 9 - 1</w:t>
      </w:r>
    </w:p>
    <w:p>
      <w:pPr>
        <w:pStyle w:val="BookText"/>
      </w:pPr>
      <w:r>
        <w:rPr>
          <w:rFonts w:ascii="IRNazanin" w:hAnsi="IRNazanin" w:eastAsia="IRNazanin" w:cs="IRNazanin"/>
          <w:lang w:bidi="fa-IR"/>
          <w:color w:val="111111"/>
          <w:sz w:val="28"/>
          <w:szCs w:val="28"/>
          <w:rtl/>
        </w:rPr>
        <w:t xml:space="preserve">1 - نگه داشتن مؤمنان تائب و صالحان ، از بدى ها و ناراحتى هاى روز قيامت ، دعا و درخواست فرشتگان عرش الهى از خداوند</w:t>
      </w:r>
    </w:p>
    <w:p>
      <w:pPr>
        <w:pStyle w:val="BookText"/>
      </w:pPr>
      <w:r>
        <w:rPr>
          <w:rFonts w:ascii="Amiri" w:hAnsi="Amiri" w:eastAsia="Amiri" w:cs="Amiri"/>
          <w:lang w:bidi="ar-SA"/>
          <w:color w:val="111111"/>
          <w:sz w:val="28"/>
          <w:szCs w:val="28"/>
          <w:rtl/>
        </w:rPr>
        <w:t xml:space="preserve">و قهم السيّئات</w:t>
      </w:r>
    </w:p>
    <w:p>
      <w:pPr>
        <w:pStyle w:val="BookText"/>
      </w:pPr>
      <w:r>
        <w:rPr>
          <w:rFonts w:ascii="IRNazanin" w:hAnsi="IRNazanin" w:eastAsia="IRNazanin" w:cs="IRNazanin"/>
          <w:lang w:bidi="fa-IR"/>
          <w:color w:val="111111"/>
          <w:sz w:val="28"/>
          <w:szCs w:val="28"/>
          <w:rtl/>
        </w:rPr>
        <w:t xml:space="preserve">الف و لام جنس در «السيّئات» مفيد استغراق و عموم است و مقصود از آن در آيه شريفه، بدى ها و ناراحتى هايى است كه يا بر اثر گناهان و لغزش هاى خود انسان و يا به خاطر شرايط سخت روز قيامت براى آدمى پديد مى آيد.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6068_69542"/>
    <w:bookmarkEnd w:id="44"/>
    <w:p>
      <w:pPr>
        <w:pStyle w:val="Heading3"/>
      </w:pPr>
      <w:bookmarkStart w:id="528" w:name="_Toc118"/>
      <w:r>
        <w:t>85- دعا براى عمل به تكليف</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دعا و نيايش به درگاه خدا ، براى كسب قدرت و توان در انجام پيروزمندانه رسالت خويش</w:t>
      </w:r>
    </w:p>
    <w:p>
      <w:pPr>
        <w:pStyle w:val="BookText"/>
      </w:pPr>
      <w:r>
        <w:rPr>
          <w:rFonts w:ascii="Amiri" w:hAnsi="Amiri" w:eastAsia="Amiri" w:cs="Amiri"/>
          <w:lang w:bidi="ar-SA"/>
          <w:color w:val="111111"/>
          <w:sz w:val="28"/>
          <w:szCs w:val="28"/>
          <w:rtl/>
        </w:rPr>
        <w:t xml:space="preserve">و قل ربّ . .. و اجعل لى من لدنك سلطنًا نصيرًا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«سلطان» - آن گونه كه برخى از مفسران گفته اند - به معناى نيروى قوى و برتر باشد.</w:t>
      </w:r>
    </w:p>
    <w:p>
      <w:pPr>
        <w:pStyle w:val="Heading3"/>
      </w:pPr>
      <w:bookmarkStart w:id="529" w:name="_Toc119"/>
      <w:r>
        <w:t>86- دعا براى فرزند</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- 2 - 129 - 4</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- 12 - 98 - 7</w:t>
      </w:r>
    </w:p>
    <w:p>
      <w:pPr>
        <w:pStyle w:val="BookText"/>
      </w:pPr>
      <w:r>
        <w:rPr>
          <w:rFonts w:ascii="IRNazanin" w:hAnsi="IRNazanin" w:eastAsia="IRNazanin" w:cs="IRNazanin"/>
          <w:lang w:bidi="fa-IR"/>
          <w:color w:val="111111"/>
          <w:sz w:val="28"/>
          <w:szCs w:val="28"/>
          <w:rtl/>
        </w:rPr>
        <w:t xml:space="preserve">7- دعاى پدران در حق فرزندان ، به اجابت نزديك تر است .</w:t>
      </w:r>
    </w:p>
    <w:p>
      <w:pPr>
        <w:pStyle w:val="BookText"/>
      </w:pPr>
      <w:r>
        <w:rPr>
          <w:rFonts w:ascii="Amiri" w:hAnsi="Amiri" w:eastAsia="Amiri" w:cs="Amiri"/>
          <w:lang w:bidi="ar-SA"/>
          <w:color w:val="111111"/>
          <w:sz w:val="28"/>
          <w:szCs w:val="28"/>
          <w:rtl/>
        </w:rPr>
        <w:t xml:space="preserve">يأبانا استغفر لنا . .. قال سوف أستغفر لكم ربى</w:t>
      </w:r>
    </w:p>
    <w:p>
      <w:pPr>
        <w:pStyle w:val="BookText"/>
      </w:pPr>
      <w:r>
        <w:rPr>
          <w:rFonts w:ascii="IRNazanin" w:hAnsi="IRNazanin" w:eastAsia="IRNazanin" w:cs="IRNazanin"/>
          <w:lang w:bidi="fa-IR"/>
          <w:color w:val="111111"/>
          <w:sz w:val="28"/>
          <w:szCs w:val="28"/>
          <w:rtl/>
        </w:rPr>
        <w:t xml:space="preserve">درخواست فرزندان يعقوب از او براى طلب آمرزش مى رساند كه آنان دعاى وى را به اجابت نزديك تر مى دانستند ; حال يا به اين لحاظ كه او پدر ايشان است يا به اين سبب كه وى پيامبر خداست و يا هر دو لحاظ در نظر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- 14 - 35 - 10</w:t>
      </w:r>
    </w:p>
    <w:p>
      <w:pPr>
        <w:pStyle w:val="BookText"/>
      </w:pPr>
      <w:r>
        <w:rPr>
          <w:rFonts w:ascii="IRNazanin" w:hAnsi="IRNazanin" w:eastAsia="IRNazanin" w:cs="IRNazanin"/>
          <w:lang w:bidi="fa-IR"/>
          <w:color w:val="111111"/>
          <w:sz w:val="28"/>
          <w:szCs w:val="28"/>
          <w:rtl/>
        </w:rPr>
        <w:t xml:space="preserve">10- حضرت ابراهيم ( ع ) از خداوند خواستار مصونيت خويش و فرزندانش از گرايش به بت پرستى شد .</w:t>
      </w:r>
    </w:p>
    <w:p>
      <w:pPr>
        <w:pStyle w:val="BookText"/>
      </w:pPr>
      <w:r>
        <w:rPr>
          <w:rFonts w:ascii="Amiri" w:hAnsi="Amiri" w:eastAsia="Amiri" w:cs="Amiri"/>
          <w:lang w:bidi="ar-SA"/>
          <w:color w:val="111111"/>
          <w:sz w:val="28"/>
          <w:szCs w:val="28"/>
          <w:rtl/>
        </w:rPr>
        <w:t xml:space="preserve">و إذ قال إبرهيم ربّ . .. اجنبنى و بنىّ أن نعبد الأصنام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- 14 - 37 - 12،14</w:t>
      </w:r>
    </w:p>
    <w:p>
      <w:pPr>
        <w:pStyle w:val="BookText"/>
      </w:pPr>
      <w:r>
        <w:rPr>
          <w:rFonts w:ascii="IRNazanin" w:hAnsi="IRNazanin" w:eastAsia="IRNazanin" w:cs="IRNazanin"/>
          <w:lang w:bidi="fa-IR"/>
          <w:color w:val="111111"/>
          <w:sz w:val="28"/>
          <w:szCs w:val="28"/>
          <w:rtl/>
        </w:rPr>
        <w:t xml:space="preserve">12- حضرت ابراهيم ( ع ) براى رفع خطر تنهايى و انزواى فرزندانش در مكه ، از خداوند خواستار توجه قلبى برخى از مردم به سوى آنان و زندگى جمعى شد . *</w:t>
      </w:r>
    </w:p>
    <w:p>
      <w:pPr>
        <w:pStyle w:val="BookText"/>
      </w:pPr>
      <w:r>
        <w:rPr>
          <w:rFonts w:ascii="Amiri" w:hAnsi="Amiri" w:eastAsia="Amiri" w:cs="Amiri"/>
          <w:lang w:bidi="ar-SA"/>
          <w:color w:val="111111"/>
          <w:sz w:val="28"/>
          <w:szCs w:val="28"/>
          <w:rtl/>
        </w:rPr>
        <w:t xml:space="preserve">ربّنا إنى أسكنت من ذرّيتى . .. عند بيتك المحرّم ... فاجعل أفئدة من الناس تهوى إل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6068_69544"/>
    <w:bookmarkEnd w:id="45"/>
    <w:p>
      <w:pPr>
        <w:pStyle w:val="BookText"/>
      </w:pPr>
      <w:r>
        <w:rPr>
          <w:rFonts w:ascii="Amiri" w:hAnsi="Amiri" w:eastAsia="Amiri" w:cs="Amiri"/>
          <w:lang w:bidi="ar-SA"/>
          <w:color w:val="111111"/>
          <w:sz w:val="28"/>
          <w:szCs w:val="28"/>
          <w:rtl/>
        </w:rPr>
        <w:t xml:space="preserve">14- حضرت ابراهيم ( ع ) از خداوند خواستار بهبود وضعيت معيشتى و برخوردارى از انواع نعمت ها و محصولات براى فرزندانش و ساكنان مكه شد .</w:t>
      </w:r>
    </w:p>
    <w:p>
      <w:pPr>
        <w:pStyle w:val="BookText"/>
      </w:pPr>
      <w:r>
        <w:rPr>
          <w:rFonts w:ascii="IRNazanin" w:hAnsi="IRNazanin" w:eastAsia="IRNazanin" w:cs="IRNazanin"/>
          <w:lang w:bidi="fa-IR"/>
          <w:color w:val="111111"/>
          <w:sz w:val="28"/>
          <w:szCs w:val="28"/>
          <w:rtl/>
        </w:rPr>
        <w:t xml:space="preserve">و ارزقهم من الثمرت</w:t>
      </w:r>
    </w:p>
    <w:p>
      <w:pPr>
        <w:pStyle w:val="BookText"/>
      </w:pPr>
      <w:r>
        <w:rPr>
          <w:rFonts w:ascii="Amiri" w:hAnsi="Amiri" w:eastAsia="Amiri" w:cs="Amiri"/>
          <w:lang w:bidi="ar-SA"/>
          <w:color w:val="111111"/>
          <w:sz w:val="28"/>
          <w:szCs w:val="28"/>
          <w:rtl/>
        </w:rPr>
        <w:t xml:space="preserve">با توجه به اينكه حضرت ابراهيم(ع) فرزندانش را در سرزمين بى كشت و زرع اسكان داد، مقصود از «ثمرات» مى تواند انواع نعمتها و محصولات مادى و خوراكى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- 14 - 41 - 6</w:t>
      </w:r>
    </w:p>
    <w:p>
      <w:pPr>
        <w:pStyle w:val="BookText"/>
      </w:pPr>
      <w:r>
        <w:rPr>
          <w:rFonts w:ascii="Amiri" w:hAnsi="Amiri" w:eastAsia="Amiri" w:cs="Amiri"/>
          <w:lang w:bidi="ar-SA"/>
          <w:color w:val="111111"/>
          <w:sz w:val="28"/>
          <w:szCs w:val="28"/>
          <w:rtl/>
        </w:rPr>
        <w:t xml:space="preserve">6- عنايت خاص حضرت ابراهيم ( ع ) به سرنوشت دنيوى و اخروى فرزندان و خاندانش و ياد كردن از آنان در تمامى دعاهايش</w:t>
      </w:r>
    </w:p>
    <w:p>
      <w:pPr>
        <w:pStyle w:val="BookText"/>
      </w:pPr>
      <w:r>
        <w:rPr>
          <w:rFonts w:ascii="Amiri" w:hAnsi="Amiri" w:eastAsia="Amiri" w:cs="Amiri"/>
          <w:lang w:bidi="ar-SA"/>
          <w:color w:val="111111"/>
          <w:sz w:val="28"/>
          <w:szCs w:val="28"/>
          <w:rtl/>
        </w:rPr>
        <w:t xml:space="preserve">و اجنبنى و بنىّ . .. من ذرّيتى ... ليقيموا الصلوة فاجعل أفئدة من الناس تهوى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- 19 - 6 - 9</w:t>
      </w:r>
    </w:p>
    <w:p>
      <w:pPr>
        <w:pStyle w:val="BookText"/>
      </w:pPr>
      <w:r>
        <w:rPr>
          <w:rFonts w:ascii="IRNazanin" w:hAnsi="IRNazanin" w:eastAsia="IRNazanin" w:cs="IRNazanin"/>
          <w:lang w:bidi="fa-IR"/>
          <w:color w:val="111111"/>
          <w:sz w:val="28"/>
          <w:szCs w:val="28"/>
          <w:rtl/>
        </w:rPr>
        <w:t xml:space="preserve">9- زكريا ( ع ) ، براى صلاح و شايستگى معنوى فرزند خويش دعا كرد .</w:t>
      </w:r>
    </w:p>
    <w:p>
      <w:pPr>
        <w:pStyle w:val="BookText"/>
      </w:pPr>
      <w:r>
        <w:rPr>
          <w:rFonts w:ascii="Amiri" w:hAnsi="Amiri" w:eastAsia="Amiri" w:cs="Amiri"/>
          <w:lang w:bidi="ar-SA"/>
          <w:color w:val="111111"/>
          <w:sz w:val="28"/>
          <w:szCs w:val="28"/>
          <w:rtl/>
        </w:rPr>
        <w:t xml:space="preserve">يرثنى . .. واجعله ربّ 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- 25 - 74 - 12،21</w:t>
      </w:r>
    </w:p>
    <w:p>
      <w:pPr>
        <w:pStyle w:val="BookText"/>
      </w:pPr>
      <w:r>
        <w:rPr>
          <w:rFonts w:ascii="IRNazanin" w:hAnsi="IRNazanin" w:eastAsia="IRNazanin" w:cs="IRNazanin"/>
          <w:lang w:bidi="fa-IR"/>
          <w:color w:val="111111"/>
          <w:sz w:val="28"/>
          <w:szCs w:val="28"/>
          <w:rtl/>
        </w:rPr>
        <w:t xml:space="preserve">12 - تأثير مثبت و سازنده دعاى پدر و مادر ، در حق فرزندان خود و در سرنوشت و سعادت آنان</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- 46 - 15 - 29</w:t>
      </w:r>
    </w:p>
    <w:p>
      <w:pPr>
        <w:pStyle w:val="BookText"/>
      </w:pPr>
      <w:r>
        <w:rPr>
          <w:rFonts w:ascii="IRNazanin" w:hAnsi="IRNazanin" w:eastAsia="IRNazanin" w:cs="IRNazanin"/>
          <w:lang w:bidi="fa-IR"/>
          <w:color w:val="111111"/>
          <w:sz w:val="28"/>
          <w:szCs w:val="28"/>
          <w:rtl/>
        </w:rPr>
        <w:t xml:space="preserve">29- ارزش دعاى پدر و مادر براى صلاح فرزند</w:t>
      </w:r>
    </w:p>
    <w:p>
      <w:pPr>
        <w:pStyle w:val="BookText"/>
      </w:pPr>
      <w:r>
        <w:rPr>
          <w:rFonts w:ascii="Amiri" w:hAnsi="Amiri" w:eastAsia="Amiri" w:cs="Amiri"/>
          <w:lang w:bidi="ar-SA"/>
          <w:color w:val="111111"/>
          <w:sz w:val="28"/>
          <w:szCs w:val="28"/>
          <w:rtl/>
        </w:rPr>
        <w:t xml:space="preserve">و أصلح لى فى ذرّيّتى</w:t>
      </w:r>
    </w:p>
    <w:p>
      <w:pPr>
        <w:pStyle w:val="Heading3"/>
      </w:pPr>
      <w:bookmarkStart w:id="530" w:name="_Toc120"/>
      <w:r>
        <w:t>87- دعا براى گناهكاران پشيمان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- 9 - 103 - 16</w:t>
      </w:r>
    </w:p>
    <w:p>
      <w:pPr>
        <w:pStyle w:val="BookText"/>
      </w:pPr>
      <w:r>
        <w:rPr>
          <w:rFonts w:ascii="IRNazanin" w:hAnsi="IRNazanin" w:eastAsia="IRNazanin" w:cs="IRNazanin"/>
          <w:lang w:bidi="fa-IR"/>
          <w:color w:val="111111"/>
          <w:sz w:val="28"/>
          <w:szCs w:val="28"/>
          <w:rtl/>
        </w:rPr>
        <w:t xml:space="preserve">16 - دستور خدا به دلجويى كردن پيامبر (صلی الله علیه و آله) از گنهكاران نادم ، با قبول صدقه شان و دعا براى آنان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6068_69545"/>
    <w:bookmarkEnd w:id="46"/>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آيات پيش است كه درباره متخلفان نادمى نازل شده كه براى جبران تخلفشان از جنگ تبوك عزم انفاق تمامى اموال خود را داشتند.</w:t>
      </w:r>
    </w:p>
    <w:p>
      <w:pPr>
        <w:pStyle w:val="Heading3"/>
      </w:pPr>
      <w:bookmarkStart w:id="531" w:name="_Toc121"/>
      <w:r>
        <w:t>88- دعا براى محمد(صلی الله علیه و آله)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- 33 - 56 - 12</w:t>
      </w:r>
    </w:p>
    <w:p>
      <w:pPr>
        <w:pStyle w:val="BookText"/>
      </w:pPr>
      <w:r>
        <w:rPr>
          <w:rFonts w:ascii="Amiri" w:hAnsi="Amiri" w:eastAsia="Amiri" w:cs="Amiri"/>
          <w:lang w:bidi="ar-SA"/>
          <w:color w:val="111111"/>
          <w:sz w:val="28"/>
          <w:szCs w:val="28"/>
          <w:rtl/>
        </w:rPr>
        <w:t xml:space="preserve">12 - « عن ابن أبى حمزة عن أبيه قال : سألت أباعبداللّه ( ع ) عن قول اللّه عزّوجلّ « إنّ اللّه و ملائكته يصلّون على النبىّ يا أيّها الذين آمنوا صلّوا عليه وسلّموا تسليماً » فقال : الصلاة من اللّه عزّوجلّ رحمة و من الملائكة تزكية و من الناس دعاء . . . ;</w:t>
      </w:r>
    </w:p>
    <w:p>
      <w:pPr>
        <w:pStyle w:val="BookText"/>
      </w:pPr>
      <w:r>
        <w:rPr>
          <w:rFonts w:ascii="IRNazanin" w:hAnsi="IRNazanin" w:eastAsia="IRNazanin" w:cs="IRNazanin"/>
          <w:lang w:bidi="fa-IR"/>
          <w:color w:val="111111"/>
          <w:sz w:val="28"/>
          <w:szCs w:val="28"/>
          <w:rtl/>
        </w:rPr>
        <w:t xml:space="preserve">على بن ابوحمزه، از پدرش، روايت كرده كه: از امام صادق(ع) از اين سخن خداوند عزّوجلّ «إنّ اللّه و ملائكته يصلّون. ..» پرسيدم، فرمود: صلوات خداوند، همان رحمت و صلوات ملائكه به پاكى ياد كردن و صلوات مردم دعا است...».</w:t>
      </w:r>
    </w:p>
    <w:p>
      <w:pPr>
        <w:pStyle w:val="Heading3"/>
      </w:pPr>
      <w:bookmarkStart w:id="532" w:name="_Toc122"/>
      <w:r>
        <w:t>89- دعا براى مربى</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- 17 - 24 - 10</w:t>
      </w:r>
    </w:p>
    <w:p>
      <w:pPr>
        <w:pStyle w:val="BookText"/>
      </w:pPr>
      <w:r>
        <w:rPr>
          <w:rFonts w:ascii="Amiri" w:hAnsi="Amiri" w:eastAsia="Amiri" w:cs="Amiri"/>
          <w:lang w:bidi="ar-SA"/>
          <w:color w:val="111111"/>
          <w:sz w:val="28"/>
          <w:szCs w:val="28"/>
          <w:rtl/>
        </w:rPr>
        <w:t xml:space="preserve">10- انسان بايد از مربى خويش قدردانى و براى او از خداوند طلب رحمت كند .</w:t>
      </w:r>
    </w:p>
    <w:p>
      <w:pPr>
        <w:pStyle w:val="BookText"/>
      </w:pPr>
      <w:r>
        <w:rPr>
          <w:rFonts w:ascii="Amiri" w:hAnsi="Amiri" w:eastAsia="Amiri" w:cs="Amiri"/>
          <w:lang w:bidi="ar-SA"/>
          <w:color w:val="111111"/>
          <w:sz w:val="28"/>
          <w:szCs w:val="28"/>
          <w:rtl/>
        </w:rPr>
        <w:t xml:space="preserve">ربّ ارحمهما كما ربّيانى صغيرًا</w:t>
      </w:r>
    </w:p>
    <w:p>
      <w:pPr>
        <w:pStyle w:val="Heading3"/>
      </w:pPr>
      <w:bookmarkStart w:id="533" w:name="_Toc123"/>
      <w:r>
        <w:t>90- دعا براى مردگان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- 9 - 84 - 7</w:t>
      </w:r>
    </w:p>
    <w:p>
      <w:pPr>
        <w:pStyle w:val="BookText"/>
      </w:pPr>
      <w:r>
        <w:rPr>
          <w:rFonts w:ascii="IRNazanin" w:hAnsi="IRNazanin" w:eastAsia="IRNazanin" w:cs="IRNazanin"/>
          <w:lang w:bidi="fa-IR"/>
          <w:color w:val="111111"/>
          <w:sz w:val="28"/>
          <w:szCs w:val="28"/>
          <w:rtl/>
        </w:rPr>
        <w:t xml:space="preserve">7 - مشروعيت و پسنديده بودن حضور بر مزار مؤمنان و دعا و استغفار براى آنان</w:t>
      </w:r>
    </w:p>
    <w:p>
      <w:pPr>
        <w:pStyle w:val="BookText"/>
      </w:pPr>
      <w:r>
        <w:rPr>
          <w:rFonts w:ascii="IRNazanin" w:hAnsi="IRNazanin" w:eastAsia="IRNazanin" w:cs="IRNazanin"/>
          <w:lang w:bidi="fa-IR"/>
          <w:color w:val="111111"/>
          <w:sz w:val="28"/>
          <w:szCs w:val="28"/>
          <w:rtl/>
        </w:rPr>
        <w:t xml:space="preserve">و لاتصل . .. و لاتقم على قبره</w:t>
      </w:r>
    </w:p>
    <w:p>
      <w:pPr>
        <w:pStyle w:val="BookText"/>
      </w:pPr>
      <w:r>
        <w:rPr>
          <w:rFonts w:ascii="IRNazanin" w:hAnsi="IRNazanin" w:eastAsia="IRNazanin" w:cs="IRNazanin"/>
          <w:lang w:bidi="fa-IR"/>
          <w:color w:val="111111"/>
          <w:sz w:val="28"/>
          <w:szCs w:val="28"/>
          <w:rtl/>
        </w:rPr>
        <w:t xml:space="preserve">آنچه در آيه نهى شده در خصوص منافقان است و همين تخصيص مى رساند كه حضور يافتن بر مزار مؤمنان و دعا براى آنان امرى جايز، بلكه پسنديده است.</w:t>
      </w:r>
    </w:p>
    <w:p>
      <w:pPr>
        <w:pStyle w:val="Heading3"/>
      </w:pPr>
      <w:bookmarkStart w:id="534" w:name="_Toc124"/>
      <w:r>
        <w:t>91- دعا براى مردم</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6068_69547"/>
    <w:bookmarkEnd w:id="47"/>
    <w:p>
      <w:pPr>
        <w:pStyle w:val="BookText"/>
      </w:pPr>
      <w:r>
        <w:rPr>
          <w:rFonts w:ascii="IRNazanin" w:hAnsi="IRNazanin" w:eastAsia="IRNazanin" w:cs="IRNazanin"/>
          <w:lang w:bidi="fa-IR"/>
          <w:color w:val="111111"/>
          <w:sz w:val="28"/>
          <w:szCs w:val="28"/>
          <w:rtl/>
        </w:rPr>
        <w:t xml:space="preserve">12 - نور - 24 - 62 - 15</w:t>
      </w:r>
    </w:p>
    <w:p>
      <w:pPr>
        <w:pStyle w:val="BookText"/>
      </w:pPr>
      <w:r>
        <w:rPr>
          <w:rFonts w:ascii="IRNazanin" w:hAnsi="IRNazanin" w:eastAsia="IRNazanin" w:cs="IRNazanin"/>
          <w:lang w:bidi="fa-IR"/>
          <w:color w:val="111111"/>
          <w:sz w:val="28"/>
          <w:szCs w:val="28"/>
          <w:rtl/>
        </w:rPr>
        <w:t xml:space="preserve">15 - دعا و طلب مغفرت براى آنانى كه به منظور رسيدگى به امور مهم زندگى شخصى ، اذن ترك حضور در حل و فصل مسائل اجتماعى داده شده است ، توصيه خداوند به پيامبر (صلی الله علیه و آله)</w:t>
      </w:r>
    </w:p>
    <w:p>
      <w:pPr>
        <w:pStyle w:val="BookText"/>
      </w:pPr>
      <w:r>
        <w:rPr>
          <w:rFonts w:ascii="Amiri" w:hAnsi="Amiri" w:eastAsia="Amiri" w:cs="Amiri"/>
          <w:lang w:bidi="ar-SA"/>
          <w:color w:val="111111"/>
          <w:sz w:val="28"/>
          <w:szCs w:val="28"/>
          <w:rtl/>
        </w:rPr>
        <w:t xml:space="preserve">فإذا استئذنوك لبعض شأنهم فأذن لمن شئت منهم و استغفر لهم اللّه</w:t>
      </w:r>
    </w:p>
    <w:p>
      <w:pPr>
        <w:pStyle w:val="Heading3"/>
      </w:pPr>
      <w:bookmarkStart w:id="535" w:name="_Toc125"/>
      <w:r>
        <w:t>92- دعا براى مؤمنان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- 9 - 84 - 6</w:t>
      </w:r>
    </w:p>
    <w:p>
      <w:pPr>
        <w:pStyle w:val="BookText"/>
      </w:pPr>
      <w:r>
        <w:rPr>
          <w:rFonts w:ascii="IRNazanin" w:hAnsi="IRNazanin" w:eastAsia="IRNazanin" w:cs="IRNazanin"/>
          <w:lang w:bidi="fa-IR"/>
          <w:color w:val="111111"/>
          <w:sz w:val="28"/>
          <w:szCs w:val="28"/>
          <w:rtl/>
        </w:rPr>
        <w:t xml:space="preserve">6 - حضور پيامبر (صلی الله علیه و آله) بر مزار مؤمنان و دعا و استغفار آن حضرت براى آنان</w:t>
      </w:r>
    </w:p>
    <w:p>
      <w:pPr>
        <w:pStyle w:val="BookText"/>
      </w:pPr>
      <w:r>
        <w:rPr>
          <w:rFonts w:ascii="IRNazanin" w:hAnsi="IRNazanin" w:eastAsia="IRNazanin" w:cs="IRNazanin"/>
          <w:lang w:bidi="fa-IR"/>
          <w:color w:val="111111"/>
          <w:sz w:val="28"/>
          <w:szCs w:val="28"/>
          <w:rtl/>
        </w:rPr>
        <w:t xml:space="preserve">و لاتصل . .. و لاتقم على قبره</w:t>
      </w:r>
    </w:p>
    <w:p>
      <w:pPr>
        <w:pStyle w:val="BookText"/>
      </w:pPr>
      <w:r>
        <w:rPr>
          <w:rFonts w:ascii="IRNazanin" w:hAnsi="IRNazanin" w:eastAsia="IRNazanin" w:cs="IRNazanin"/>
          <w:lang w:bidi="fa-IR"/>
          <w:color w:val="111111"/>
          <w:sz w:val="28"/>
          <w:szCs w:val="28"/>
          <w:rtl/>
        </w:rPr>
        <w:t xml:space="preserve">از اينكه خداوند حضور پيامبر (صلی الله علیه و آله) را بر سر قبر منافقان نهى كرده است، استفاده مى شود كه روش آن حضرت حضور يافتن بر مزار مسلمانان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- 40 - 9 - 1</w:t>
      </w:r>
    </w:p>
    <w:p>
      <w:pPr>
        <w:pStyle w:val="BookText"/>
      </w:pPr>
      <w:r>
        <w:rPr>
          <w:rFonts w:ascii="IRNazanin" w:hAnsi="IRNazanin" w:eastAsia="IRNazanin" w:cs="IRNazanin"/>
          <w:lang w:bidi="fa-IR"/>
          <w:color w:val="111111"/>
          <w:sz w:val="28"/>
          <w:szCs w:val="28"/>
          <w:rtl/>
        </w:rPr>
        <w:t xml:space="preserve">1 - نگه داشتن مؤمنان تائب و صالحان ، از بدى ها و ناراحتى هاى روز قيامت ، دعا و درخواست فرشتگان عرش الهى از خداوند</w:t>
      </w:r>
    </w:p>
    <w:p>
      <w:pPr>
        <w:pStyle w:val="BookText"/>
      </w:pPr>
      <w:r>
        <w:rPr>
          <w:rFonts w:ascii="Amiri" w:hAnsi="Amiri" w:eastAsia="Amiri" w:cs="Amiri"/>
          <w:lang w:bidi="ar-SA"/>
          <w:color w:val="111111"/>
          <w:sz w:val="28"/>
          <w:szCs w:val="28"/>
          <w:rtl/>
        </w:rPr>
        <w:t xml:space="preserve">و قهم السيّئات</w:t>
      </w:r>
    </w:p>
    <w:p>
      <w:pPr>
        <w:pStyle w:val="BookText"/>
      </w:pPr>
      <w:r>
        <w:rPr>
          <w:rFonts w:ascii="IRNazanin" w:hAnsi="IRNazanin" w:eastAsia="IRNazanin" w:cs="IRNazanin"/>
          <w:lang w:bidi="fa-IR"/>
          <w:color w:val="111111"/>
          <w:sz w:val="28"/>
          <w:szCs w:val="28"/>
          <w:rtl/>
        </w:rPr>
        <w:t xml:space="preserve">الف و لام جنس در «السيّئات» مفيد استغراق و عموم است و مقصود از آن در آيه شريفه، بدى ها و ناراحتى هايى است كه يا بر اثر گناهان و لغزش هاى خود انسان و يا به خاطر شرايط سخت روز قيامت براى آدمى پديد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- 47 - 19 - 9</w:t>
      </w:r>
    </w:p>
    <w:p>
      <w:pPr>
        <w:pStyle w:val="BookText"/>
      </w:pPr>
      <w:r>
        <w:rPr>
          <w:rFonts w:ascii="IRNazanin" w:hAnsi="IRNazanin" w:eastAsia="IRNazanin" w:cs="IRNazanin"/>
          <w:lang w:bidi="fa-IR"/>
          <w:color w:val="111111"/>
          <w:sz w:val="28"/>
          <w:szCs w:val="28"/>
          <w:rtl/>
        </w:rPr>
        <w:t xml:space="preserve">9- دعاى پيامبر (صلی الله علیه و آله) براى مؤمنان و وساطت آن حضرت ، داراى ارزش و اعتبار نزد خداوند</w:t>
      </w:r>
    </w:p>
    <w:p>
      <w:pPr>
        <w:pStyle w:val="BookText"/>
      </w:pPr>
      <w:r>
        <w:rPr>
          <w:rFonts w:ascii="Amiri" w:hAnsi="Amiri" w:eastAsia="Amiri" w:cs="Amiri"/>
          <w:lang w:bidi="ar-SA"/>
          <w:color w:val="111111"/>
          <w:sz w:val="28"/>
          <w:szCs w:val="28"/>
          <w:rtl/>
        </w:rPr>
        <w:t xml:space="preserve">و استغفر لذنبك و للمؤمنين و المؤمنت</w:t>
      </w:r>
    </w:p>
    <w:p>
      <w:pPr>
        <w:pStyle w:val="BookText"/>
      </w:pPr>
      <w:r>
        <w:rPr>
          <w:rFonts w:ascii="IRNazanin" w:hAnsi="IRNazanin" w:eastAsia="IRNazanin" w:cs="IRNazanin"/>
          <w:lang w:bidi="fa-IR"/>
          <w:color w:val="111111"/>
          <w:sz w:val="28"/>
          <w:szCs w:val="28"/>
          <w:rtl/>
        </w:rPr>
        <w:t xml:space="preserve">از اين كه خداوند به پيامبر(صلی الله علیه و آله) فرمان داده است كه براى اهل ايمان دعا كند; استفاده مى شود كه دعاى پيامبر(صلی الله علیه و آله) براى امت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6068_69550"/>
    <w:bookmarkEnd w:id="48"/>
    <w:p>
      <w:pPr>
        <w:pStyle w:val="BookText"/>
      </w:pPr>
      <w:r>
        <w:rPr>
          <w:rFonts w:ascii="Amiri" w:hAnsi="Amiri" w:eastAsia="Amiri" w:cs="Amiri"/>
          <w:lang w:bidi="ar-SA"/>
          <w:color w:val="111111"/>
          <w:sz w:val="28"/>
          <w:szCs w:val="28"/>
          <w:rtl/>
        </w:rPr>
        <w:t xml:space="preserve">داراى تأثيرى بسزا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- 60 - 12 - 21</w:t>
      </w:r>
    </w:p>
    <w:p>
      <w:pPr>
        <w:pStyle w:val="BookText"/>
      </w:pPr>
      <w:r>
        <w:rPr>
          <w:rFonts w:ascii="IRNazanin" w:hAnsi="IRNazanin" w:eastAsia="IRNazanin" w:cs="IRNazanin"/>
          <w:lang w:bidi="fa-IR"/>
          <w:color w:val="111111"/>
          <w:sz w:val="28"/>
          <w:szCs w:val="28"/>
          <w:rtl/>
        </w:rPr>
        <w:t xml:space="preserve">21 - دعاى شخص پيامبر (صلی الله علیه و آله) براى مؤمنان ، داراى ارزش و تأثيرى ويژه نزد خداوند</w:t>
      </w:r>
    </w:p>
    <w:p>
      <w:pPr>
        <w:pStyle w:val="BookText"/>
      </w:pPr>
      <w:r>
        <w:rPr>
          <w:rFonts w:ascii="Amiri" w:hAnsi="Amiri" w:eastAsia="Amiri" w:cs="Amiri"/>
          <w:lang w:bidi="ar-SA"/>
          <w:color w:val="111111"/>
          <w:sz w:val="28"/>
          <w:szCs w:val="28"/>
          <w:rtl/>
        </w:rPr>
        <w:t xml:space="preserve">و استغفر لهنّ اللّه</w:t>
      </w:r>
    </w:p>
    <w:p>
      <w:pPr>
        <w:pStyle w:val="BookText"/>
      </w:pPr>
      <w:r>
        <w:rPr>
          <w:rFonts w:ascii="IRNazanin" w:hAnsi="IRNazanin" w:eastAsia="IRNazanin" w:cs="IRNazanin"/>
          <w:lang w:bidi="fa-IR"/>
          <w:color w:val="111111"/>
          <w:sz w:val="28"/>
          <w:szCs w:val="28"/>
          <w:rtl/>
        </w:rPr>
        <w:t xml:space="preserve">از اين كه پيامبر(صلی الله علیه و آله)، موظف به استغفار براى امت شده است - نه خود آنان - استفاده مى شود كه دعاى پيامبر(صلی الله علیه و آله)، در پيشگاه الهى ارج و تأثير ويژه اى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- 71 - 28 - 12</w:t>
      </w:r>
    </w:p>
    <w:p>
      <w:pPr>
        <w:pStyle w:val="BookText"/>
      </w:pPr>
      <w:r>
        <w:rPr>
          <w:rFonts w:ascii="IRNazanin" w:hAnsi="IRNazanin" w:eastAsia="IRNazanin" w:cs="IRNazanin"/>
          <w:lang w:bidi="fa-IR"/>
          <w:color w:val="111111"/>
          <w:sz w:val="28"/>
          <w:szCs w:val="28"/>
          <w:rtl/>
        </w:rPr>
        <w:t xml:space="preserve">12 - دعا و آمرزش خواهى براى پدر و مادر ، اعضاى خانواده و عموم مردان و زنان مؤمن ، عملى پسنديده و شايسته</w:t>
      </w:r>
    </w:p>
    <w:p>
      <w:pPr>
        <w:pStyle w:val="BookText"/>
      </w:pPr>
      <w:r>
        <w:rPr>
          <w:rFonts w:ascii="Amiri" w:hAnsi="Amiri" w:eastAsia="Amiri" w:cs="Amiri"/>
          <w:lang w:bidi="ar-SA"/>
          <w:color w:val="111111"/>
          <w:sz w:val="28"/>
          <w:szCs w:val="28"/>
          <w:rtl/>
        </w:rPr>
        <w:t xml:space="preserve">ربّ اغفر لى و لولدىّ . و للمؤمنين و المؤمنت</w:t>
      </w:r>
    </w:p>
    <w:p>
      <w:pPr>
        <w:pStyle w:val="Heading3"/>
      </w:pPr>
      <w:bookmarkStart w:id="536" w:name="_Toc126"/>
      <w:r>
        <w:t>93- دعا براى نجات</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- 32 - 12 - 10</w:t>
      </w:r>
    </w:p>
    <w:p>
      <w:pPr>
        <w:pStyle w:val="BookText"/>
      </w:pPr>
      <w:r>
        <w:rPr>
          <w:rFonts w:ascii="IRNazanin" w:hAnsi="IRNazanin" w:eastAsia="IRNazanin" w:cs="IRNazanin"/>
          <w:lang w:bidi="fa-IR"/>
          <w:color w:val="111111"/>
          <w:sz w:val="28"/>
          <w:szCs w:val="28"/>
          <w:rtl/>
        </w:rPr>
        <w:t xml:space="preserve">10 - درخواست از خدا براى نجات از گرفتارى ، مقتضاى ربوبيت او است .</w:t>
      </w:r>
    </w:p>
    <w:p>
      <w:pPr>
        <w:pStyle w:val="BookText"/>
      </w:pPr>
      <w:r>
        <w:rPr>
          <w:rFonts w:ascii="Amiri" w:hAnsi="Amiri" w:eastAsia="Amiri" w:cs="Amiri"/>
          <w:lang w:bidi="ar-SA"/>
          <w:color w:val="111111"/>
          <w:sz w:val="28"/>
          <w:szCs w:val="28"/>
          <w:rtl/>
        </w:rPr>
        <w:t xml:space="preserve">ناكسوا رءوسهم عند ربّهم ربّنا أبصرنا</w:t>
      </w:r>
    </w:p>
    <w:p>
      <w:pPr>
        <w:pStyle w:val="Heading3"/>
      </w:pPr>
      <w:bookmarkStart w:id="537" w:name="_Toc127"/>
      <w:r>
        <w:t>94- دعا براى نجات مؤمنان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- 26 - 118 - 2</w:t>
      </w:r>
    </w:p>
    <w:p>
      <w:pPr>
        <w:pStyle w:val="BookText"/>
      </w:pPr>
      <w:r>
        <w:rPr>
          <w:rFonts w:ascii="IRNazanin" w:hAnsi="IRNazanin" w:eastAsia="IRNazanin" w:cs="IRNazanin"/>
          <w:lang w:bidi="fa-IR"/>
          <w:color w:val="111111"/>
          <w:sz w:val="28"/>
          <w:szCs w:val="28"/>
          <w:rtl/>
        </w:rPr>
        <w:t xml:space="preserve">2 - دعاى نوح به درگاه خدا ، براى نجات خود و مؤمنان همراهش از شرّ قوم كفرپيشه خويش</w:t>
      </w:r>
    </w:p>
    <w:p>
      <w:pPr>
        <w:pStyle w:val="BookText"/>
      </w:pPr>
      <w:r>
        <w:rPr>
          <w:rFonts w:ascii="Amiri" w:hAnsi="Amiri" w:eastAsia="Amiri" w:cs="Amiri"/>
          <w:lang w:bidi="ar-SA"/>
          <w:color w:val="111111"/>
          <w:sz w:val="28"/>
          <w:szCs w:val="28"/>
          <w:rtl/>
        </w:rPr>
        <w:t xml:space="preserve">ربّ إنّ قومى كذّبون . .. نجّنى و من معى من المؤمنين</w:t>
      </w:r>
    </w:p>
    <w:p>
      <w:pPr>
        <w:pStyle w:val="BookText"/>
      </w:pPr>
      <w:r>
        <w:rPr>
          <w:rFonts w:ascii="Amiri" w:hAnsi="Amiri" w:eastAsia="Amiri" w:cs="Amiri"/>
          <w:lang w:bidi="ar-SA"/>
          <w:color w:val="111111"/>
          <w:sz w:val="28"/>
          <w:szCs w:val="28"/>
          <w:rtl/>
        </w:rPr>
        <w:t xml:space="preserve">متعلق «نجّنى» حذف شده است و تقدير آن «نجّنى و. .. من شرّهم» مى باشد.</w:t>
      </w:r>
    </w:p>
    <w:p>
      <w:pPr>
        <w:pStyle w:val="Heading3"/>
      </w:pPr>
      <w:bookmarkStart w:id="538" w:name="_Toc128"/>
      <w:r>
        <w:t>95- دعا براى والدين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- 17 - 24 - 5،9،12</w:t>
      </w:r>
    </w:p>
    <w:p>
      <w:pPr>
        <w:pStyle w:val="BookText"/>
      </w:pPr>
      <w:r>
        <w:rPr>
          <w:rFonts w:ascii="IRNazanin" w:hAnsi="IRNazanin" w:eastAsia="IRNazanin" w:cs="IRNazanin"/>
          <w:lang w:bidi="fa-IR"/>
          <w:color w:val="111111"/>
          <w:sz w:val="28"/>
          <w:szCs w:val="28"/>
          <w:rtl/>
        </w:rPr>
        <w:t xml:space="preserve">5- دعا و طلب رحمت بى دريغ از پروردگار براى پدر و مادر ، از وظايف فرزند است .</w:t>
      </w:r>
    </w:p>
    <w:p>
      <w:pPr>
        <w:pStyle w:val="BookText"/>
      </w:pPr>
      <w:r>
        <w:rPr>
          <w:rFonts w:ascii="Amiri" w:hAnsi="Amiri" w:eastAsia="Amiri" w:cs="Amiri"/>
          <w:lang w:bidi="ar-SA"/>
          <w:color w:val="111111"/>
          <w:sz w:val="28"/>
          <w:szCs w:val="28"/>
          <w:rtl/>
        </w:rPr>
        <w:t xml:space="preserve">قل ربّ ارحمهما كما ربّيانى صغيرًا</w:t>
      </w:r>
    </w:p>
    <w:p>
      <w:pPr>
        <w:pStyle w:val="BookText"/>
      </w:pPr>
      <w:r>
        <w:rPr>
          <w:rFonts w:ascii="IRNazanin" w:hAnsi="IRNazanin" w:eastAsia="IRNazanin" w:cs="IRNazanin"/>
          <w:lang w:bidi="fa-IR"/>
          <w:color w:val="111111"/>
          <w:sz w:val="28"/>
          <w:szCs w:val="28"/>
          <w:rtl/>
        </w:rPr>
        <w:t xml:space="preserve">«كما» مى تواند اشاره به اين حقيقت داشته باشد كه چون رحمت پدر و مادر به فرزند بى دريغ بوده، پس فرزند نيز متقابلاً بايد چنين رحمتى را براى پدر و مادرش درخواست كند.</w:t>
      </w:r>
    </w:p>
    <w:p>
      <w:pPr>
        <w:pStyle w:val="BookText"/>
      </w:pPr>
      <w:r>
        <w:rPr>
          <w:rFonts w:ascii="IRNazanin" w:hAnsi="IRNazanin" w:eastAsia="IRNazanin" w:cs="IRNazanin"/>
          <w:lang w:bidi="fa-IR"/>
          <w:color w:val="111111"/>
          <w:sz w:val="28"/>
          <w:szCs w:val="28"/>
          <w:rtl/>
        </w:rPr>
        <w:t xml:space="preserve">9- درخواست رحمت از پروردگار براى پدر و مادر ، اداى گوشه اى از زحمت هاى بى دريغ آنان است .</w:t>
      </w:r>
    </w:p>
    <w:p>
      <w:pPr>
        <w:pStyle w:val="BookText"/>
      </w:pPr>
      <w:r>
        <w:rPr>
          <w:rFonts w:ascii="Amiri" w:hAnsi="Amiri" w:eastAsia="Amiri" w:cs="Amiri"/>
          <w:lang w:bidi="ar-SA"/>
          <w:color w:val="111111"/>
          <w:sz w:val="28"/>
          <w:szCs w:val="28"/>
          <w:rtl/>
        </w:rPr>
        <w:t xml:space="preserve">و قل ربّ ارحمهما كما ربّيانى صغيرًا</w:t>
      </w:r>
    </w:p>
    <w:p>
      <w:pPr>
        <w:pStyle w:val="BookText"/>
      </w:pPr>
      <w:r>
        <w:rPr>
          <w:rFonts w:ascii="IRNazanin" w:hAnsi="IRNazanin" w:eastAsia="IRNazanin" w:cs="IRNazanin"/>
          <w:lang w:bidi="fa-IR"/>
          <w:color w:val="111111"/>
          <w:sz w:val="28"/>
          <w:szCs w:val="28"/>
          <w:rtl/>
        </w:rPr>
        <w:t xml:space="preserve">«كما» حرف تشبيه مجازى و به معناى «لما» است; يعنى، خداوندا به آنان ترحم كن به خاطر آنكه آنان مرا با زحمتهاى خود پرورش داده اند.</w:t>
      </w:r>
    </w:p>
    <w:p>
      <w:pPr>
        <w:pStyle w:val="BookText"/>
      </w:pPr>
      <w:r>
        <w:rPr>
          <w:rFonts w:ascii="IRNazanin" w:hAnsi="IRNazanin" w:eastAsia="IRNazanin" w:cs="IRNazanin"/>
          <w:lang w:bidi="fa-IR"/>
          <w:color w:val="111111"/>
          <w:sz w:val="28"/>
          <w:szCs w:val="28"/>
          <w:rtl/>
        </w:rPr>
        <w:t xml:space="preserve">12- دعاى فرزند براى پدر و مادر ، داراى تأثير و موجب توجه ويژه خداوند و در مظان استجابت است .</w:t>
      </w:r>
    </w:p>
    <w:p>
      <w:pPr>
        <w:pStyle w:val="BookText"/>
      </w:pPr>
      <w:r>
        <w:rPr>
          <w:rFonts w:ascii="IRNazanin" w:hAnsi="IRNazanin" w:eastAsia="IRNazanin" w:cs="IRNazanin"/>
          <w:lang w:bidi="fa-IR"/>
          <w:color w:val="111111"/>
          <w:sz w:val="28"/>
          <w:szCs w:val="28"/>
          <w:rtl/>
        </w:rPr>
        <w:t xml:space="preserve">و قل ربّ ارحمهما</w:t>
      </w:r>
    </w:p>
    <w:p>
      <w:pPr>
        <w:pStyle w:val="BookText"/>
      </w:pPr>
      <w:r>
        <w:rPr>
          <w:rFonts w:ascii="IRNazanin" w:hAnsi="IRNazanin" w:eastAsia="IRNazanin" w:cs="IRNazanin"/>
          <w:lang w:bidi="fa-IR"/>
          <w:color w:val="111111"/>
          <w:sz w:val="28"/>
          <w:szCs w:val="28"/>
          <w:rtl/>
        </w:rPr>
        <w:t xml:space="preserve">از اينكه خداوند دستور به دعا براى والدين با كيفيت و الفاظ خاص داده است به دست مى آيد كه خداوند به اين دعا عنايت ويژه داشته و احتمال اجابت آن زياد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- 17 - 39 - 2</w:t>
      </w:r>
    </w:p>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- 46 - 15 - 23</w:t>
      </w:r>
    </w:p>
    <w:p>
      <w:pPr>
        <w:pStyle w:val="BookText"/>
      </w:pPr>
      <w:r>
        <w:rPr>
          <w:rFonts w:ascii="IRNazanin" w:hAnsi="IRNazanin" w:eastAsia="IRNazanin" w:cs="IRNazanin"/>
          <w:lang w:bidi="fa-IR"/>
          <w:color w:val="111111"/>
          <w:sz w:val="28"/>
          <w:szCs w:val="28"/>
          <w:rtl/>
        </w:rPr>
        <w:t xml:space="preserve">23- به ياد داشتن پدر و مادر به هنگام نيايش ، از احسان فرزند به ايشان</w:t>
      </w:r>
    </w:p>
    <w:p>
      <w:pPr>
        <w:pStyle w:val="BookText"/>
      </w:pPr>
      <w:r>
        <w:rPr>
          <w:rFonts w:ascii="Amiri" w:hAnsi="Amiri" w:eastAsia="Amiri" w:cs="Amiri"/>
          <w:lang w:bidi="ar-SA"/>
          <w:color w:val="111111"/>
          <w:sz w:val="28"/>
          <w:szCs w:val="28"/>
          <w:rtl/>
        </w:rPr>
        <w:t xml:space="preserve">و وصّينا الإنسن بولديه إحسنا . .. قال ربّ أوزعنى أن أشكر نعمتك الّتى أنعمت علىّ</w:t>
      </w:r>
    </w:p>
    <w:p>
      <w:pPr>
        <w:pStyle w:val="BookText"/>
      </w:pPr>
      <w:r>
        <w:rPr>
          <w:rFonts w:ascii="IRNazanin" w:hAnsi="IRNazanin" w:eastAsia="IRNazanin" w:cs="IRNazanin"/>
          <w:lang w:bidi="fa-IR"/>
          <w:color w:val="111111"/>
          <w:sz w:val="28"/>
          <w:szCs w:val="28"/>
          <w:rtl/>
        </w:rPr>
        <w:t xml:space="preserve">با توجه به اين كه احسان به والدين، نكته بارز اين آيه به شمار مى رود و در صدر آن قرار دارد، مى توان چنين استفاده كرد كه ساير بخش هاى آيه نيز، به نوعى با احسان به والدين در ارتباط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- 71 - 28 - 12</w:t>
      </w:r>
    </w:p>
    <w:p>
      <w:pPr>
        <w:pStyle w:val="BookText"/>
      </w:pPr>
      <w:r>
        <w:rPr>
          <w:rFonts w:ascii="IRNazanin" w:hAnsi="IRNazanin" w:eastAsia="IRNazanin" w:cs="IRNazanin"/>
          <w:lang w:bidi="fa-IR"/>
          <w:color w:val="111111"/>
          <w:sz w:val="28"/>
          <w:szCs w:val="28"/>
          <w:rtl/>
        </w:rPr>
        <w:t xml:space="preserve">12 - دعا و آمرزش خواهى براى پدر و مادر ، اعضاى خانواده و عموم مردان و زنان مؤمن ، عملى پسنديده و شايسته</w:t>
      </w:r>
    </w:p>
    <w:p>
      <w:pPr>
        <w:pStyle w:val="BookText"/>
      </w:pPr>
      <w:r>
        <w:rPr>
          <w:rFonts w:ascii="Amiri" w:hAnsi="Amiri" w:eastAsia="Amiri" w:cs="Amiri"/>
          <w:lang w:bidi="ar-SA"/>
          <w:color w:val="111111"/>
          <w:sz w:val="28"/>
          <w:szCs w:val="28"/>
          <w:rtl/>
        </w:rPr>
        <w:t xml:space="preserve">ربّ اغفر لى و لولدىّ . و للمؤمنين و المؤمنت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6068_69553"/>
    <w:bookmarkEnd w:id="49"/>
    <w:p>
      <w:pPr>
        <w:pStyle w:val="Heading3"/>
      </w:pPr>
      <w:bookmarkStart w:id="539" w:name="_Toc129"/>
      <w:r>
        <w:t>96- دعا براى هدايت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- 18 - 24 - 12</w:t>
      </w:r>
    </w:p>
    <w:p>
      <w:pPr>
        <w:pStyle w:val="BookText"/>
      </w:pPr>
      <w:r>
        <w:rPr>
          <w:rFonts w:ascii="IRNazanin" w:hAnsi="IRNazanin" w:eastAsia="IRNazanin" w:cs="IRNazanin"/>
          <w:lang w:bidi="fa-IR"/>
          <w:color w:val="111111"/>
          <w:sz w:val="28"/>
          <w:szCs w:val="28"/>
          <w:rtl/>
        </w:rPr>
        <w:t xml:space="preserve">12- درخواست كوتاه ترين راه رشد و هدايت و اظهار اميدوارى به نيل به آن ، فرمان و توصيه خداوند به پيامبر (صلی الله علیه و آله)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Heading3"/>
      </w:pPr>
      <w:bookmarkStart w:id="540" w:name="_Toc130"/>
      <w:r>
        <w:t>97- دعا براى همسر</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- 25 - 74 - 21</w:t>
      </w:r>
    </w:p>
    <w:p>
      <w:pPr>
        <w:pStyle w:val="BookText"/>
      </w:pPr>
      <w:r>
        <w:rPr>
          <w:rFonts w:ascii="IRNazanin" w:hAnsi="IRNazanin" w:eastAsia="IRNazanin" w:cs="IRNazanin"/>
          <w:lang w:bidi="fa-IR"/>
          <w:color w:val="111111"/>
          <w:sz w:val="28"/>
          <w:szCs w:val="28"/>
          <w:rtl/>
        </w:rPr>
        <w:t xml:space="preserve">21 - دعا براى صلاح و نيك شدن همسر و فرزندان و خيرخواهى براى ايشان ، از اوصاف بندگان خالص خدا و امرى پسنديده و مورد تشويق خداوند</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Heading3"/>
      </w:pPr>
      <w:bookmarkStart w:id="541" w:name="_Toc131"/>
      <w:r>
        <w:t>98- دعا به مؤمنان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- 33 - 43 - 4</w:t>
      </w:r>
    </w:p>
    <w:p>
      <w:pPr>
        <w:pStyle w:val="BookText"/>
      </w:pPr>
      <w:r>
        <w:rPr>
          <w:rFonts w:ascii="IRNazanin" w:hAnsi="IRNazanin" w:eastAsia="IRNazanin" w:cs="IRNazanin"/>
          <w:lang w:bidi="fa-IR"/>
          <w:color w:val="111111"/>
          <w:sz w:val="28"/>
          <w:szCs w:val="28"/>
          <w:rtl/>
        </w:rPr>
        <w:t xml:space="preserve">4 - دعا و تحيت فرشتگان بر مؤمنان</w:t>
      </w:r>
    </w:p>
    <w:p>
      <w:pPr>
        <w:pStyle w:val="BookText"/>
      </w:pPr>
      <w:r>
        <w:rPr>
          <w:rFonts w:ascii="Amiri" w:hAnsi="Amiri" w:eastAsia="Amiri" w:cs="Amiri"/>
          <w:lang w:bidi="ar-SA"/>
          <w:color w:val="111111"/>
          <w:sz w:val="28"/>
          <w:szCs w:val="28"/>
          <w:rtl/>
        </w:rPr>
        <w:t xml:space="preserve">هو الذى يصلّى عليكم و ملئكته</w:t>
      </w:r>
    </w:p>
    <w:p>
      <w:pPr>
        <w:pStyle w:val="Heading3"/>
      </w:pPr>
      <w:bookmarkStart w:id="542" w:name="_Toc132"/>
      <w:r>
        <w:t>99- دعا در آسايش</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- 39 - 8 - 10</w:t>
      </w:r>
    </w:p>
    <w:p>
      <w:pPr>
        <w:pStyle w:val="BookText"/>
      </w:pPr>
      <w:r>
        <w:rPr>
          <w:rFonts w:ascii="IRNazanin" w:hAnsi="IRNazanin" w:eastAsia="IRNazanin" w:cs="IRNazanin"/>
          <w:lang w:bidi="fa-IR"/>
          <w:color w:val="111111"/>
          <w:sz w:val="28"/>
          <w:szCs w:val="28"/>
          <w:rtl/>
        </w:rPr>
        <w:t xml:space="preserve">10 - انسان بايد در حال آسايش و سختى ، متوجه خدا بوده و تنها به درگاه او نيايش داشته باشد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Heading3"/>
      </w:pPr>
      <w:bookmarkStart w:id="543" w:name="_Toc133"/>
      <w:r>
        <w:t>100- دعا در اضطرار</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6068_69555"/>
    <w:bookmarkEnd w:id="50"/>
    <w:p>
      <w:pPr>
        <w:pStyle w:val="BookText"/>
      </w:pPr>
      <w:r>
        <w:rPr>
          <w:rFonts w:ascii="Amiri" w:hAnsi="Amiri" w:eastAsia="Amiri" w:cs="Amiri"/>
          <w:lang w:bidi="ar-SA"/>
          <w:color w:val="111111"/>
          <w:sz w:val="28"/>
          <w:szCs w:val="28"/>
          <w:rtl/>
        </w:rPr>
        <w:t xml:space="preserve">14 - عنكبوت - 29 - 65 - 8</w:t>
      </w:r>
    </w:p>
    <w:p>
      <w:pPr>
        <w:pStyle w:val="BookText"/>
      </w:pPr>
      <w:r>
        <w:rPr>
          <w:rFonts w:ascii="IRNazanin" w:hAnsi="IRNazanin" w:eastAsia="IRNazanin" w:cs="IRNazanin"/>
          <w:lang w:bidi="fa-IR"/>
          <w:color w:val="111111"/>
          <w:sz w:val="28"/>
          <w:szCs w:val="28"/>
          <w:rtl/>
        </w:rPr>
        <w:t xml:space="preserve">8 - دعاى مخلصانه به هنگام اضطرار و احساس خطر ، مورد اجابت خداوند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 فلمّا نجّيهم</w:t>
      </w:r>
    </w:p>
    <w:p>
      <w:pPr>
        <w:pStyle w:val="BookText"/>
      </w:pPr>
      <w:r>
        <w:rPr>
          <w:rFonts w:ascii="Amiri" w:hAnsi="Amiri" w:eastAsia="Amiri" w:cs="Amiri"/>
          <w:lang w:bidi="ar-SA"/>
          <w:color w:val="111111"/>
          <w:sz w:val="28"/>
          <w:szCs w:val="28"/>
          <w:rtl/>
        </w:rPr>
        <w:t xml:space="preserve">«فا» در «فلمّا نجّاهم» تفريع است بر «دعوا اللّه» و مفيد حقيقت ياد شده است.</w:t>
      </w:r>
    </w:p>
    <w:p>
      <w:pPr>
        <w:pStyle w:val="Heading3"/>
      </w:pPr>
      <w:bookmarkStart w:id="544" w:name="_Toc134"/>
      <w:r>
        <w:t>101- دعا در اوقات فراغت</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- 94 - 7 - 1،2،4،5</w:t>
      </w:r>
    </w:p>
    <w:p>
      <w:pPr>
        <w:pStyle w:val="BookText"/>
      </w:pPr>
      <w:r>
        <w:rPr>
          <w:rFonts w:ascii="IRNazanin" w:hAnsi="IRNazanin" w:eastAsia="IRNazanin" w:cs="IRNazanin"/>
          <w:lang w:bidi="fa-IR"/>
          <w:color w:val="111111"/>
          <w:sz w:val="28"/>
          <w:szCs w:val="28"/>
          <w:rtl/>
        </w:rPr>
        <w:t xml:space="preserve">1 - بهره بردن از ساعات فراغت و به زحمت افكندن خويش در آن فرصت ها براى دعا ، فرمان خداوند به پيامبر (صلی الله علیه و آله)</w:t>
      </w:r>
    </w:p>
    <w:p>
      <w:pPr>
        <w:pStyle w:val="BookText"/>
      </w:pPr>
      <w:r>
        <w:rPr>
          <w:rFonts w:ascii="IRNazanin" w:hAnsi="IRNazanin" w:eastAsia="IRNazanin" w:cs="IRNazanin"/>
          <w:lang w:bidi="fa-IR"/>
          <w:color w:val="111111"/>
          <w:sz w:val="28"/>
          <w:szCs w:val="28"/>
          <w:rtl/>
        </w:rPr>
        <w:t xml:space="preserve">فإذا فرغت فانصب</w:t>
      </w:r>
    </w:p>
    <w:p>
      <w:pPr>
        <w:pStyle w:val="BookText"/>
      </w:pPr>
      <w:r>
        <w:rPr>
          <w:rFonts w:ascii="IRNazanin" w:hAnsi="IRNazanin" w:eastAsia="IRNazanin" w:cs="IRNazanin"/>
          <w:lang w:bidi="fa-IR"/>
          <w:color w:val="111111"/>
          <w:sz w:val="28"/>
          <w:szCs w:val="28"/>
          <w:rtl/>
        </w:rPr>
        <w:t xml:space="preserve">از آن جا كه متعلق «إذا فرغت» ذكر نشده است، مفاد آن را مى توان بر هرگونه فراغتى - از جمله فراغت از «نماز» يا «فرائض» يا «امور دنيايى» - تطبيق داد. «نَصَبَ» (ماضى «انصَبْ); يعنى، به رنج و تعب افكند (مصباح). به قرينه آيه بعد، مراد از آن، اشتغال به تضرّع و دعا به درگاه خداوند است.</w:t>
      </w:r>
    </w:p>
    <w:p>
      <w:pPr>
        <w:pStyle w:val="BookText"/>
      </w:pPr>
      <w:r>
        <w:rPr>
          <w:rFonts w:ascii="IRNazanin" w:hAnsi="IRNazanin" w:eastAsia="IRNazanin" w:cs="IRNazanin"/>
          <w:lang w:bidi="fa-IR"/>
          <w:color w:val="111111"/>
          <w:sz w:val="28"/>
          <w:szCs w:val="28"/>
          <w:rtl/>
        </w:rPr>
        <w:t xml:space="preserve">2 - اوقات فراغت انسان ، بايد با توجّه به خدا و دعا به درگاه او سپرى شود .</w:t>
      </w:r>
    </w:p>
    <w:p>
      <w:pPr>
        <w:pStyle w:val="BookText"/>
      </w:pPr>
      <w:r>
        <w:rPr>
          <w:rFonts w:ascii="IRNazanin" w:hAnsi="IRNazanin" w:eastAsia="IRNazanin" w:cs="IRNazanin"/>
          <w:lang w:bidi="fa-IR"/>
          <w:color w:val="111111"/>
          <w:sz w:val="28"/>
          <w:szCs w:val="28"/>
          <w:rtl/>
        </w:rPr>
        <w:t xml:space="preserve">فإذا فرغت فانصب</w:t>
      </w:r>
    </w:p>
    <w:p>
      <w:pPr>
        <w:pStyle w:val="BookText"/>
      </w:pPr>
      <w:r>
        <w:rPr>
          <w:rFonts w:ascii="IRNazanin" w:hAnsi="IRNazanin" w:eastAsia="IRNazanin" w:cs="IRNazanin"/>
          <w:lang w:bidi="fa-IR"/>
          <w:color w:val="111111"/>
          <w:sz w:val="28"/>
          <w:szCs w:val="28"/>
          <w:rtl/>
        </w:rPr>
        <w:t xml:space="preserve">4 - به زحمت افكندن خويش در اوقات فراغت ، براى دعا به درگاه خداوند ، تلاشى ثمربخش و درپى دارنده آسانى و آسودگى است .</w:t>
      </w:r>
    </w:p>
    <w:p>
      <w:pPr>
        <w:pStyle w:val="BookText"/>
      </w:pPr>
      <w:r>
        <w:rPr>
          <w:rFonts w:ascii="Amiri" w:hAnsi="Amiri" w:eastAsia="Amiri" w:cs="Amiri"/>
          <w:lang w:bidi="ar-SA"/>
          <w:color w:val="111111"/>
          <w:sz w:val="28"/>
          <w:szCs w:val="28"/>
          <w:rtl/>
        </w:rPr>
        <w:t xml:space="preserve">إنّ مع العسر يسرًا . فإذا فرغت فانصب</w:t>
      </w:r>
    </w:p>
    <w:p>
      <w:pPr>
        <w:pStyle w:val="BookText"/>
      </w:pPr>
      <w:r>
        <w:rPr>
          <w:rFonts w:ascii="IRNazanin" w:hAnsi="IRNazanin" w:eastAsia="IRNazanin" w:cs="IRNazanin"/>
          <w:lang w:bidi="fa-IR"/>
          <w:color w:val="111111"/>
          <w:sz w:val="28"/>
          <w:szCs w:val="28"/>
          <w:rtl/>
        </w:rPr>
        <w:t xml:space="preserve">حرف «فاء»، اين آيه را بر مفاد آيه قبل تفريع كرده است; يعنى، حال كه هر دشوارى، سهولت آفرين است; پس سختىِ تضرع و دعا را بر خود هموار ساز.</w:t>
      </w:r>
    </w:p>
    <w:p>
      <w:pPr>
        <w:pStyle w:val="BookText"/>
      </w:pPr>
      <w:r>
        <w:rPr>
          <w:rFonts w:ascii="IRNazanin" w:hAnsi="IRNazanin" w:eastAsia="IRNazanin" w:cs="IRNazanin"/>
          <w:lang w:bidi="fa-IR"/>
          <w:color w:val="111111"/>
          <w:sz w:val="28"/>
          <w:szCs w:val="28"/>
          <w:rtl/>
        </w:rPr>
        <w:t xml:space="preserve">5 - توجّه به امداد هاى ويژه خداوند ، برانگيزاننده پيامبر (صلی الله علیه و آله) به استفاده از فرصت هاى فراغت ، براى سخت كوش بودن در عبادت و دعا</w:t>
      </w:r>
    </w:p>
    <w:p>
      <w:pPr>
        <w:pStyle w:val="BookText"/>
      </w:pPr>
      <w:r>
        <w:rPr>
          <w:rFonts w:ascii="IRNazanin" w:hAnsi="IRNazanin" w:eastAsia="IRNazanin" w:cs="IRNazanin"/>
          <w:lang w:bidi="fa-IR"/>
          <w:color w:val="111111"/>
          <w:sz w:val="28"/>
          <w:szCs w:val="28"/>
          <w:rtl/>
        </w:rPr>
        <w:t xml:space="preserve">ألم نشرح . .. و وضعنا ... و رفعنا ... فإذا فرغت فانصب</w:t>
      </w:r>
    </w:p>
    <w:p>
      <w:pPr>
        <w:pStyle w:val="Heading3"/>
      </w:pPr>
      <w:bookmarkStart w:id="545" w:name="_Toc135"/>
      <w:r>
        <w:t>102- دعا در باردارى</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- 7 - 189 - 11</w:t>
      </w:r>
    </w:p>
    <w:p>
      <w:pPr>
        <w:pStyle w:val="BookText"/>
      </w:pPr>
      <w:r>
        <w:rPr>
          <w:rFonts w:ascii="Amiri" w:hAnsi="Amiri" w:eastAsia="Amiri" w:cs="Amiri"/>
          <w:lang w:bidi="ar-SA"/>
          <w:color w:val="111111"/>
          <w:sz w:val="28"/>
          <w:szCs w:val="28"/>
          <w:rtl/>
        </w:rPr>
        <w:t xml:space="preserve">11 - دوران جنينى كودك ، دوران توجه والدين به خدا براى درخواست فرزندى سالم و شايسته</w:t>
      </w:r>
    </w:p>
    <w:p>
      <w:pPr>
        <w:pStyle w:val="BookText"/>
      </w:pPr>
      <w:r>
        <w:rPr>
          <w:rFonts w:ascii="Amiri" w:hAnsi="Amiri" w:eastAsia="Amiri" w:cs="Amiri"/>
          <w:lang w:bidi="ar-SA"/>
          <w:color w:val="111111"/>
          <w:sz w:val="28"/>
          <w:szCs w:val="28"/>
          <w:rtl/>
        </w:rPr>
        <w:t xml:space="preserve">فلما أثقلت دعوا اللّه ربهما لئن ءاتيتنا صلحاً</w:t>
      </w:r>
    </w:p>
    <w:p>
      <w:pPr>
        <w:pStyle w:val="BookText"/>
      </w:pPr>
      <w:r>
        <w:rPr>
          <w:rFonts w:ascii="IRNazanin" w:hAnsi="IRNazanin" w:eastAsia="IRNazanin" w:cs="IRNazanin"/>
          <w:lang w:bidi="fa-IR"/>
          <w:color w:val="111111"/>
          <w:sz w:val="28"/>
          <w:szCs w:val="28"/>
          <w:rtl/>
        </w:rPr>
        <w:t xml:space="preserve">چنانچه مقصود از نفس واحده و همسرش، آدم(ع) و حوا باشد، بيان حقايق مطرح شده درباره آنها به عنوان پدر و مادر نخستين، جنبه داستانى و بيان سرگذشت ندارد و بلكه اشاره به طبيعت نوعى انسان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6068_69557"/>
    <w:bookmarkEnd w:id="51"/>
    <w:p>
      <w:pPr>
        <w:pStyle w:val="Heading3"/>
      </w:pPr>
      <w:bookmarkStart w:id="546" w:name="_Toc136"/>
      <w:r>
        <w:t>103- دعا در جهاد</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- 2 - 250 - 2</w:t>
      </w:r>
    </w:p>
    <w:p>
      <w:pPr>
        <w:pStyle w:val="BookText"/>
      </w:pPr>
      <w:r>
        <w:rPr>
          <w:rFonts w:ascii="IRNazanin" w:hAnsi="IRNazanin" w:eastAsia="IRNazanin" w:cs="IRNazanin"/>
          <w:lang w:bidi="fa-IR"/>
          <w:color w:val="111111"/>
          <w:sz w:val="28"/>
          <w:szCs w:val="28"/>
          <w:rtl/>
        </w:rPr>
        <w:t xml:space="preserve">2 - ضرورتِ نيايشِ با خداوند ، در هنگامه پيكار با دشمنان</w:t>
      </w:r>
    </w:p>
    <w:p>
      <w:pPr>
        <w:pStyle w:val="BookText"/>
      </w:pPr>
      <w:r>
        <w:rPr>
          <w:rFonts w:ascii="IRNazanin" w:hAnsi="IRNazanin" w:eastAsia="IRNazanin" w:cs="IRNazanin"/>
          <w:lang w:bidi="fa-IR"/>
          <w:color w:val="111111"/>
          <w:sz w:val="28"/>
          <w:szCs w:val="28"/>
          <w:rtl/>
        </w:rPr>
        <w:t xml:space="preserve">و لمّا برزوا الجالوت و جنوده قالوا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- 3 - 147 - 2،3،6</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IRNazanin" w:hAnsi="IRNazanin" w:eastAsia="IRNazanin" w:cs="IRNazanin"/>
          <w:lang w:bidi="fa-IR"/>
          <w:color w:val="111111"/>
          <w:sz w:val="28"/>
          <w:szCs w:val="28"/>
          <w:rtl/>
        </w:rPr>
        <w:t xml:space="preserve">3 - همراه نمودن دعا با مجاهدت و مقاومت در راه خدا ، از ويژگى هاى پيامبران الهى و پرورش يافتگان آنان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BookText"/>
      </w:pPr>
      <w:r>
        <w:rPr>
          <w:rFonts w:ascii="IRNazanin" w:hAnsi="IRNazanin" w:eastAsia="IRNazanin" w:cs="IRNazanin"/>
          <w:lang w:bidi="fa-IR"/>
          <w:color w:val="111111"/>
          <w:sz w:val="28"/>
          <w:szCs w:val="28"/>
          <w:rtl/>
        </w:rPr>
        <w:t xml:space="preserve">6 - نقش سازنده دعا در ميدان جنگ و تشويق الهى به آن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 على القوم الكافر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Heading3"/>
      </w:pPr>
      <w:bookmarkStart w:id="547" w:name="_Toc137"/>
      <w:r>
        <w:t>104- دعا در حج</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- 2 - 200 - 10</w:t>
      </w:r>
    </w:p>
    <w:p>
      <w:pPr>
        <w:pStyle w:val="BookText"/>
      </w:pPr>
      <w:r>
        <w:rPr>
          <w:rFonts w:ascii="IRNazanin" w:hAnsi="IRNazanin" w:eastAsia="IRNazanin" w:cs="IRNazanin"/>
          <w:lang w:bidi="fa-IR"/>
          <w:color w:val="111111"/>
          <w:sz w:val="28"/>
          <w:szCs w:val="28"/>
          <w:rtl/>
        </w:rPr>
        <w:t xml:space="preserve">10 - اجابت دعا ها و درخواست هاى دنيوى حج گزارانِ دنياطلب</w:t>
      </w:r>
    </w:p>
    <w:p>
      <w:pPr>
        <w:pStyle w:val="BookText"/>
      </w:pPr>
      <w:r>
        <w:rPr>
          <w:rFonts w:ascii="Amiri" w:hAnsi="Amiri" w:eastAsia="Amiri" w:cs="Amiri"/>
          <w:lang w:bidi="ar-SA"/>
          <w:color w:val="111111"/>
          <w:sz w:val="28"/>
          <w:szCs w:val="28"/>
          <w:rtl/>
        </w:rPr>
        <w:t xml:space="preserve">فمن الناس من يقول ربّنا اتنا فى الدنيا و ماله فى الاخرة من خلاق</w:t>
      </w:r>
    </w:p>
    <w:p>
      <w:pPr>
        <w:pStyle w:val="BookText"/>
      </w:pPr>
      <w:r>
        <w:rPr>
          <w:rFonts w:ascii="IRNazanin" w:hAnsi="IRNazanin" w:eastAsia="IRNazanin" w:cs="IRNazanin"/>
          <w:lang w:bidi="fa-IR"/>
          <w:color w:val="111111"/>
          <w:sz w:val="28"/>
          <w:szCs w:val="28"/>
          <w:rtl/>
        </w:rPr>
        <w:t xml:space="preserve">واو عاطفه در جمله «و ماله . ..»، بيانگر جمله اى محذوف است. مثل «نؤتيه» (به او عطا مى كنيم) و از آخرت نصيبى نخواهد داشت.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6068_69559"/>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- 2 - 201 - 1</w:t>
      </w:r>
    </w:p>
    <w:p>
      <w:pPr>
        <w:pStyle w:val="BookText"/>
      </w:pPr>
      <w:r>
        <w:rPr>
          <w:rFonts w:ascii="IRNazanin" w:hAnsi="IRNazanin" w:eastAsia="IRNazanin" w:cs="IRNazanin"/>
          <w:lang w:bidi="fa-IR"/>
          <w:color w:val="111111"/>
          <w:sz w:val="28"/>
          <w:szCs w:val="28"/>
          <w:rtl/>
        </w:rPr>
        <w:t xml:space="preserve">1 - تمجيد آن دسته از مردم كه پس از انجام مناسك حج ، خواهان نيكو هاى دنيا و آخرت و نجات از آتش هستند .</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- 2 - 202 - 5</w:t>
      </w:r>
    </w:p>
    <w:p>
      <w:pPr>
        <w:pStyle w:val="BookText"/>
      </w:pPr>
      <w:r>
        <w:rPr>
          <w:rFonts w:ascii="IRNazanin" w:hAnsi="IRNazanin" w:eastAsia="IRNazanin" w:cs="IRNazanin"/>
          <w:lang w:bidi="fa-IR"/>
          <w:color w:val="111111"/>
          <w:sz w:val="28"/>
          <w:szCs w:val="28"/>
          <w:rtl/>
        </w:rPr>
        <w:t xml:space="preserve">5 - تنها آنان كه پس از انجام حج ، خواهان حسنه دنيوى و اُخروى هستند ، از حج خود بهره خواهند برد .</w:t>
      </w:r>
    </w:p>
    <w:p>
      <w:pPr>
        <w:pStyle w:val="BookText"/>
      </w:pPr>
      <w:r>
        <w:rPr>
          <w:rFonts w:ascii="Amiri" w:hAnsi="Amiri" w:eastAsia="Amiri" w:cs="Amiri"/>
          <w:lang w:bidi="ar-SA"/>
          <w:color w:val="111111"/>
          <w:sz w:val="28"/>
          <w:szCs w:val="28"/>
          <w:rtl/>
        </w:rPr>
        <w:t xml:space="preserve">فاذا قضيتم مناسككم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انجام فريضه حج باشد.</w:t>
      </w:r>
    </w:p>
    <w:p>
      <w:pPr>
        <w:pStyle w:val="Heading3"/>
      </w:pPr>
      <w:bookmarkStart w:id="548" w:name="_Toc138"/>
      <w:r>
        <w:t>105- دعا در رفاه</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- 39 - 8 - 10</w:t>
      </w:r>
    </w:p>
    <w:p>
      <w:pPr>
        <w:pStyle w:val="BookText"/>
      </w:pPr>
      <w:r>
        <w:rPr>
          <w:rFonts w:ascii="IRNazanin" w:hAnsi="IRNazanin" w:eastAsia="IRNazanin" w:cs="IRNazanin"/>
          <w:lang w:bidi="fa-IR"/>
          <w:color w:val="111111"/>
          <w:sz w:val="28"/>
          <w:szCs w:val="28"/>
          <w:rtl/>
        </w:rPr>
        <w:t xml:space="preserve">10 - انسان بايد در حال آسايش و سختى ، متوجه خدا بوده و تنها به درگاه او نيايش داشته باشد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Heading3"/>
      </w:pPr>
      <w:bookmarkStart w:id="549" w:name="_Toc139"/>
      <w:r>
        <w:t>106- دعا در سختى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- 10 - 12 - 1،6</w:t>
      </w:r>
    </w:p>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هاى سخت و جانكاه</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Amiri" w:hAnsi="Amiri" w:eastAsia="Amiri" w:cs="Amiri"/>
          <w:lang w:bidi="ar-SA"/>
          <w:color w:val="111111"/>
          <w:sz w:val="28"/>
          <w:szCs w:val="28"/>
          <w:rtl/>
        </w:rPr>
        <w:t xml:space="preserve">«ضرّ» به معناى مطلق آسيب است، ولى در اين جا با توجه به «ال» - كه به اصطلاح اهل ادب «ال» كماليه است - به معناى آسيب سخت و جانكاه مى باشد.</w:t>
      </w:r>
    </w:p>
    <w:p>
      <w:pPr>
        <w:pStyle w:val="BookText"/>
      </w:pPr>
      <w:r>
        <w:rPr>
          <w:rFonts w:ascii="IRNazanin" w:hAnsi="IRNazanin" w:eastAsia="IRNazanin" w:cs="IRNazanin"/>
          <w:lang w:bidi="fa-IR"/>
          <w:color w:val="111111"/>
          <w:sz w:val="28"/>
          <w:szCs w:val="28"/>
          <w:rtl/>
        </w:rPr>
        <w:t xml:space="preserve">6 - نيايش خالصانه شرك پيشگان به درگاه خداوند ، به هنگام گرفتارى ها و مصايب ، دليلى روشن بر پوچى انديشه شرك و حقانيت توحيد ربوبى</w:t>
      </w:r>
    </w:p>
    <w:p>
      <w:pPr>
        <w:pStyle w:val="BookText"/>
      </w:pPr>
      <w:r>
        <w:rPr>
          <w:rFonts w:ascii="IRNazanin" w:hAnsi="IRNazanin" w:eastAsia="IRNazanin" w:cs="IRNazanin"/>
          <w:lang w:bidi="fa-IR"/>
          <w:color w:val="111111"/>
          <w:sz w:val="28"/>
          <w:szCs w:val="28"/>
          <w:rtl/>
        </w:rPr>
        <w:t xml:space="preserve">و إذا مسّ الإنسن الضرّ دعانا</w:t>
      </w:r>
    </w:p>
    <w:p>
      <w:pPr>
        <w:pStyle w:val="BookText"/>
      </w:pPr>
      <w:r>
        <w:rPr>
          <w:rFonts w:ascii="IRNazanin" w:hAnsi="IRNazanin" w:eastAsia="IRNazanin" w:cs="IRNazanin"/>
          <w:lang w:bidi="fa-IR"/>
          <w:color w:val="111111"/>
          <w:sz w:val="28"/>
          <w:szCs w:val="28"/>
          <w:rtl/>
        </w:rPr>
        <w:t xml:space="preserve">روى سخن در اين سوره با مشركان مكه است و آيه شريفه در مقام بيان يكى از دليلهاى روشن توحيد ربوبى و پوچى انديشه شرك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6068_69562"/>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- 16 - 54 - 3</w:t>
      </w:r>
    </w:p>
    <w:p>
      <w:pPr>
        <w:pStyle w:val="BookText"/>
      </w:pPr>
      <w:r>
        <w:rPr>
          <w:rFonts w:ascii="IRNazanin" w:hAnsi="IRNazanin" w:eastAsia="IRNazanin" w:cs="IRNazanin"/>
          <w:lang w:bidi="fa-IR"/>
          <w:color w:val="111111"/>
          <w:sz w:val="28"/>
          <w:szCs w:val="28"/>
          <w:rtl/>
        </w:rPr>
        <w:t xml:space="preserve">3- دعا و تضرع انسان هاى گرفتار در وضعيت هاى ناگوار ، مورد اجابت خداوند قرار مى گيرد . *</w:t>
      </w:r>
    </w:p>
    <w:p>
      <w:pPr>
        <w:pStyle w:val="BookText"/>
      </w:pPr>
      <w:r>
        <w:rPr>
          <w:rFonts w:ascii="Amiri" w:hAnsi="Amiri" w:eastAsia="Amiri" w:cs="Amiri"/>
          <w:lang w:bidi="ar-SA"/>
          <w:color w:val="111111"/>
          <w:sz w:val="28"/>
          <w:szCs w:val="28"/>
          <w:rtl/>
        </w:rPr>
        <w:t xml:space="preserve">إذا مسّكم الضرّ فإليه تجئرون . ثمّ إذا كشف الضرّ عنكم</w:t>
      </w:r>
    </w:p>
    <w:p>
      <w:pPr>
        <w:pStyle w:val="BookText"/>
      </w:pPr>
      <w:r>
        <w:rPr>
          <w:rFonts w:ascii="IRNazanin" w:hAnsi="IRNazanin" w:eastAsia="IRNazanin" w:cs="IRNazanin"/>
          <w:lang w:bidi="fa-IR"/>
          <w:color w:val="111111"/>
          <w:sz w:val="28"/>
          <w:szCs w:val="28"/>
          <w:rtl/>
        </w:rPr>
        <w:t xml:space="preserve">احتمال دارد رفع ناگوارى از گرفتارانى كه ملتمسانه به درگاه خداوند دعا مى كنند، ناشى از دعاى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- 39 - 8 - 1،4،10</w:t>
      </w:r>
    </w:p>
    <w:p>
      <w:pPr>
        <w:pStyle w:val="BookText"/>
      </w:pPr>
      <w:r>
        <w:rPr>
          <w:rFonts w:ascii="IRNazanin" w:hAnsi="IRNazanin" w:eastAsia="IRNazanin" w:cs="IRNazanin"/>
          <w:lang w:bidi="fa-IR"/>
          <w:color w:val="111111"/>
          <w:sz w:val="28"/>
          <w:szCs w:val="28"/>
          <w:rtl/>
        </w:rPr>
        <w:t xml:space="preserve">1 - نيايش خالصانه انسان با خداوند ، به هنگام گرفتارى ها و مصيبت ها</w:t>
      </w: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BookText"/>
      </w:pPr>
      <w:r>
        <w:rPr>
          <w:rFonts w:ascii="IRNazanin" w:hAnsi="IRNazanin" w:eastAsia="IRNazanin" w:cs="IRNazanin"/>
          <w:lang w:bidi="fa-IR"/>
          <w:color w:val="111111"/>
          <w:sz w:val="28"/>
          <w:szCs w:val="28"/>
          <w:rtl/>
        </w:rPr>
        <w:t xml:space="preserve">4 - انسان ها ، به هنگام گرفتارى و رنج ، روى به خدا آورده و او را به فريادرسى مى خوانند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«إنابة» (مصدر «منيباً») به معناى رجوع است و «منيباً إليه»; يعنى، بازگشت به خدا با توبه و اخلاص (مفردات راغب).</w:t>
      </w:r>
    </w:p>
    <w:p>
      <w:pPr>
        <w:pStyle w:val="BookText"/>
      </w:pPr>
      <w:r>
        <w:rPr>
          <w:rFonts w:ascii="IRNazanin" w:hAnsi="IRNazanin" w:eastAsia="IRNazanin" w:cs="IRNazanin"/>
          <w:lang w:bidi="fa-IR"/>
          <w:color w:val="111111"/>
          <w:sz w:val="28"/>
          <w:szCs w:val="28"/>
          <w:rtl/>
        </w:rPr>
        <w:t xml:space="preserve">10 - انسان بايد در حال آسايش و سختى ، متوجه خدا بوده و تنها به درگاه او نيايش داشته باشد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- 39 - 49 - 1،4،5</w:t>
      </w:r>
    </w:p>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BookText"/>
      </w:pPr>
      <w:r>
        <w:rPr>
          <w:rFonts w:ascii="IRNazanin" w:hAnsi="IRNazanin" w:eastAsia="IRNazanin" w:cs="IRNazanin"/>
          <w:lang w:bidi="fa-IR"/>
          <w:color w:val="111111"/>
          <w:sz w:val="28"/>
          <w:szCs w:val="28"/>
          <w:rtl/>
        </w:rPr>
        <w:t xml:space="preserve">4 - انسان ها ، هنگام گرفتارى و رنج ، روى به خدا آورده و او را به فريادرسى مى خوانند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IRNazanin" w:hAnsi="IRNazanin" w:eastAsia="IRNazanin" w:cs="IRNazanin"/>
          <w:lang w:bidi="fa-IR"/>
          <w:color w:val="111111"/>
          <w:sz w:val="28"/>
          <w:szCs w:val="28"/>
          <w:rtl/>
        </w:rPr>
        <w:t xml:space="preserve">5 - انسان ها ، هنگام گرفتارى و رنج ، به ناتوانى خود و قدرت يارى رسانى خداوند پى برده و اعتراف مى كنند .</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Heading3"/>
      </w:pPr>
      <w:bookmarkStart w:id="550" w:name="_Toc140"/>
      <w:r>
        <w:t>107- دعا در سختى ها</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- 54 - 10 - 4</w:t>
      </w:r>
    </w:p>
    <w:p>
      <w:pPr>
        <w:pStyle w:val="BookText"/>
      </w:pPr>
      <w:r>
        <w:rPr>
          <w:rFonts w:ascii="IRNazanin" w:hAnsi="IRNazanin" w:eastAsia="IRNazanin" w:cs="IRNazanin"/>
          <w:lang w:bidi="fa-IR"/>
          <w:color w:val="111111"/>
          <w:sz w:val="28"/>
          <w:szCs w:val="28"/>
          <w:rtl/>
        </w:rPr>
        <w:t xml:space="preserve">4 - دعا به درگاه پروردگار ، نقطه اميد پيامبران در اوج مشكلات</w:t>
      </w:r>
    </w:p>
    <w:p>
      <w:pPr>
        <w:pStyle w:val="BookText"/>
      </w:pPr>
      <w:r>
        <w:rPr>
          <w:rFonts w:ascii="IRNazanin" w:hAnsi="IRNazanin" w:eastAsia="IRNazanin" w:cs="IRNazanin"/>
          <w:lang w:bidi="fa-IR"/>
          <w:color w:val="111111"/>
          <w:sz w:val="28"/>
          <w:szCs w:val="28"/>
          <w:rtl/>
        </w:rPr>
        <w:t xml:space="preserve">فدعا ربّه أنّى مغلوب فانتصر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6068_69564"/>
    <w:bookmarkEnd w:id="54"/>
    <w:p>
      <w:pPr>
        <w:pStyle w:val="Heading3"/>
      </w:pPr>
      <w:bookmarkStart w:id="551" w:name="_Toc141"/>
      <w:r>
        <w:t>108- دعا در شب</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- 32 - 16 - 1،3</w:t>
      </w:r>
    </w:p>
    <w:p>
      <w:pPr>
        <w:pStyle w:val="BookText"/>
      </w:pPr>
      <w:r>
        <w:rPr>
          <w:rFonts w:ascii="Amiri" w:hAnsi="Amiri" w:eastAsia="Amiri" w:cs="Amiri"/>
          <w:lang w:bidi="ar-SA"/>
          <w:color w:val="111111"/>
          <w:sz w:val="28"/>
          <w:szCs w:val="28"/>
          <w:rtl/>
        </w:rPr>
        <w:t xml:space="preserve">1 - بركندن تَن از بستر آسايش در دل شب ، براى نيايش خدا ، نشان مؤمنان راستين است .</w:t>
      </w:r>
    </w:p>
    <w:p>
      <w:pPr>
        <w:pStyle w:val="BookText"/>
      </w:pPr>
      <w:r>
        <w:rPr>
          <w:rFonts w:ascii="Amiri" w:hAnsi="Amiri" w:eastAsia="Amiri" w:cs="Amiri"/>
          <w:lang w:bidi="ar-SA"/>
          <w:color w:val="111111"/>
          <w:sz w:val="28"/>
          <w:szCs w:val="28"/>
          <w:rtl/>
        </w:rPr>
        <w:t xml:space="preserve">إنّما يؤمن بأيتنا الذين . .. تتجافى جنوبهم عن المضاجع</w:t>
      </w:r>
    </w:p>
    <w:p>
      <w:pPr>
        <w:pStyle w:val="BookText"/>
      </w:pPr>
      <w:r>
        <w:rPr>
          <w:rFonts w:ascii="IRNazanin" w:hAnsi="IRNazanin" w:eastAsia="IRNazanin" w:cs="IRNazanin"/>
          <w:lang w:bidi="fa-IR"/>
          <w:color w:val="111111"/>
          <w:sz w:val="28"/>
          <w:szCs w:val="28"/>
          <w:rtl/>
        </w:rPr>
        <w:t xml:space="preserve">«تتجافى» از ريشه «جفى» به معناى «ملازم نبودن با مكان و جا» است (المنجد) لازم به ذكر است كه «تتجافى» حال براى «الذين» در آيه پيش است.</w:t>
      </w:r>
    </w:p>
    <w:p>
      <w:pPr>
        <w:pStyle w:val="BookText"/>
      </w:pPr>
      <w:r>
        <w:rPr>
          <w:rFonts w:ascii="IRNazanin" w:hAnsi="IRNazanin" w:eastAsia="IRNazanin" w:cs="IRNazanin"/>
          <w:lang w:bidi="fa-IR"/>
          <w:color w:val="111111"/>
          <w:sz w:val="28"/>
          <w:szCs w:val="28"/>
          <w:rtl/>
        </w:rPr>
        <w:t xml:space="preserve">3 - نيايش مؤمنان راستين به درگاه خدا در دل شب ، همراه با بيم و اميد است .</w:t>
      </w:r>
    </w:p>
    <w:p>
      <w:pPr>
        <w:pStyle w:val="BookText"/>
      </w:pPr>
      <w:r>
        <w:rPr>
          <w:rFonts w:ascii="Amiri" w:hAnsi="Amiri" w:eastAsia="Amiri" w:cs="Amiri"/>
          <w:lang w:bidi="ar-SA"/>
          <w:color w:val="111111"/>
          <w:sz w:val="28"/>
          <w:szCs w:val="28"/>
          <w:rtl/>
        </w:rPr>
        <w:t xml:space="preserve">يدعون ربّهم خوفًا و طمعًا</w:t>
      </w:r>
    </w:p>
    <w:p>
      <w:pPr>
        <w:pStyle w:val="Heading3"/>
      </w:pPr>
      <w:bookmarkStart w:id="552" w:name="_Toc142"/>
      <w:r>
        <w:t>109- دعا در صبح</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- 18 - 28 - 7،8،11،29</w:t>
      </w:r>
    </w:p>
    <w:p>
      <w:pPr>
        <w:pStyle w:val="BookText"/>
      </w:pPr>
      <w:r>
        <w:rPr>
          <w:rFonts w:ascii="IRNazanin" w:hAnsi="IRNazanin" w:eastAsia="IRNazanin" w:cs="IRNazanin"/>
          <w:lang w:bidi="fa-IR"/>
          <w:color w:val="111111"/>
          <w:sz w:val="28"/>
          <w:szCs w:val="28"/>
          <w:rtl/>
        </w:rPr>
        <w:t xml:space="preserve">7- گروهى از مؤمنان عصر بعثت ، با وجود محروميّت هاى مادّى ، همواره و در صبح و پسين ، بر دعا و نيايش خود به درگاه خداوند مراقبت داشتند .</w:t>
      </w:r>
    </w:p>
    <w:p>
      <w:pPr>
        <w:pStyle w:val="BookText"/>
      </w:pPr>
      <w:r>
        <w:rPr>
          <w:rFonts w:ascii="Amiri" w:hAnsi="Amiri" w:eastAsia="Amiri" w:cs="Amiri"/>
          <w:lang w:bidi="ar-SA"/>
          <w:color w:val="111111"/>
          <w:sz w:val="28"/>
          <w:szCs w:val="28"/>
          <w:rtl/>
        </w:rPr>
        <w:t xml:space="preserve">الذين يدعون ربّهم بالغدوة و العشىّ</w:t>
      </w:r>
    </w:p>
    <w:p>
      <w:pPr>
        <w:pStyle w:val="BookText"/>
      </w:pPr>
      <w:r>
        <w:rPr>
          <w:rFonts w:ascii="IRNazanin" w:hAnsi="IRNazanin" w:eastAsia="IRNazanin" w:cs="IRNazanin"/>
          <w:lang w:bidi="fa-IR"/>
          <w:color w:val="111111"/>
          <w:sz w:val="28"/>
          <w:szCs w:val="28"/>
          <w:rtl/>
        </w:rPr>
        <w:t xml:space="preserve">«غداة» - براساس يكى از معانى ذكر شده در «قاموس» - به فاصله زمانى بين نماز صبح و طلوع خورشيد گفته مى شود و «عشىّ» را، برخى، «ميان ظهر تا غروب» و برخى، «فاصله ظهر تا صبح فردا» معنى كرده اند. ( ر.ك: المصباح المنير).</w:t>
      </w:r>
    </w:p>
    <w:p>
      <w:pPr>
        <w:pStyle w:val="BookText"/>
      </w:pPr>
      <w:r>
        <w:rPr>
          <w:rFonts w:ascii="IRNazanin" w:hAnsi="IRNazanin" w:eastAsia="IRNazanin" w:cs="IRNazanin"/>
          <w:lang w:bidi="fa-IR"/>
          <w:color w:val="111111"/>
          <w:sz w:val="28"/>
          <w:szCs w:val="28"/>
          <w:rtl/>
        </w:rPr>
        <w:t xml:space="preserve">8- سپيده دم و پسين ، فرصت هايى مناسب براى دعا به درگاه خداوند است .</w:t>
      </w:r>
    </w:p>
    <w:p>
      <w:pPr>
        <w:pStyle w:val="BookText"/>
      </w:pPr>
      <w:r>
        <w:rPr>
          <w:rFonts w:ascii="Amiri" w:hAnsi="Amiri" w:eastAsia="Amiri" w:cs="Amiri"/>
          <w:lang w:bidi="ar-SA"/>
          <w:color w:val="111111"/>
          <w:sz w:val="28"/>
          <w:szCs w:val="28"/>
          <w:rtl/>
        </w:rPr>
        <w:t xml:space="preserve">بالغدوة و العشىّ</w:t>
      </w:r>
    </w:p>
    <w:p>
      <w:pPr>
        <w:pStyle w:val="BookText"/>
      </w:pPr>
      <w:r>
        <w:rPr>
          <w:rFonts w:ascii="Amiri" w:hAnsi="Amiri" w:eastAsia="Amiri" w:cs="Amiri"/>
          <w:lang w:bidi="ar-SA"/>
          <w:color w:val="111111"/>
          <w:sz w:val="28"/>
          <w:szCs w:val="28"/>
          <w:rtl/>
        </w:rPr>
        <w:t xml:space="preserve">مراد از «غداة و عشىّ» ممكن است دو زمان مخصوص باشد و احتمال مى رود تمام ساعات شبانه روز مورد نظر باشد. برداشت بالا، ناظر به نخستين معنا است.</w:t>
      </w:r>
    </w:p>
    <w:p>
      <w:pPr>
        <w:pStyle w:val="BookText"/>
      </w:pPr>
      <w:r>
        <w:rPr>
          <w:rFonts w:ascii="IRNazanin" w:hAnsi="IRNazanin" w:eastAsia="IRNazanin" w:cs="IRNazanin"/>
          <w:lang w:bidi="fa-IR"/>
          <w:color w:val="111111"/>
          <w:sz w:val="28"/>
          <w:szCs w:val="28"/>
          <w:rtl/>
        </w:rPr>
        <w:t xml:space="preserve">11- خو گرفتن به دعا و نيايش در صبح و پسين ، مايه ارجمندى نزد خداوند و شايستگى براى همنشينى با پيامبر (صلی الله علیه و آله) است .</w:t>
      </w:r>
    </w:p>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BookText"/>
      </w:pPr>
      <w:r>
        <w:rPr>
          <w:rFonts w:ascii="Amiri" w:hAnsi="Amiri" w:eastAsia="Amiri" w:cs="Amiri"/>
          <w:lang w:bidi="ar-SA"/>
          <w:color w:val="111111"/>
          <w:sz w:val="28"/>
          <w:szCs w:val="28"/>
          <w:rtl/>
        </w:rPr>
        <w:t xml:space="preserve">فعل «يدعون» مضارع و براى استمرار است.</w:t>
      </w:r>
    </w:p>
    <w:p>
      <w:pPr>
        <w:pStyle w:val="BookText"/>
      </w:pPr>
      <w:r>
        <w:rPr>
          <w:rFonts w:ascii="IRNazanin" w:hAnsi="IRNazanin" w:eastAsia="IRNazanin" w:cs="IRNazanin"/>
          <w:lang w:bidi="fa-IR"/>
          <w:color w:val="111111"/>
          <w:sz w:val="28"/>
          <w:szCs w:val="28"/>
          <w:rtl/>
        </w:rPr>
        <w:t xml:space="preserve">29- دعاى خالصانه در سپيده دم و پسين ، نشانه حضور ياد خدا در قلب انسان است .</w:t>
      </w:r>
    </w:p>
    <w:p>
      <w:pPr>
        <w:pStyle w:val="BookText"/>
      </w:pPr>
      <w:r>
        <w:rPr>
          <w:rFonts w:ascii="Amiri" w:hAnsi="Amiri" w:eastAsia="Amiri" w:cs="Amiri"/>
          <w:lang w:bidi="ar-SA"/>
          <w:color w:val="111111"/>
          <w:sz w:val="28"/>
          <w:szCs w:val="28"/>
          <w:rtl/>
        </w:rPr>
        <w:t xml:space="preserve">الذين يدعون ربّهم بالغدوة و العشىّ . .. و لاتطع من أغفلنا قلبه عن ذكرنا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6068_69566"/>
    <w:bookmarkEnd w:id="55"/>
    <w:p>
      <w:pPr>
        <w:pStyle w:val="Heading3"/>
      </w:pPr>
      <w:bookmarkStart w:id="553" w:name="_Toc143"/>
      <w:r>
        <w:t>110- دعا در عصر</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- 18 - 28 - 7،8،11،29</w:t>
      </w:r>
    </w:p>
    <w:p>
      <w:pPr>
        <w:pStyle w:val="BookText"/>
      </w:pPr>
      <w:r>
        <w:rPr>
          <w:rFonts w:ascii="IRNazanin" w:hAnsi="IRNazanin" w:eastAsia="IRNazanin" w:cs="IRNazanin"/>
          <w:lang w:bidi="fa-IR"/>
          <w:color w:val="111111"/>
          <w:sz w:val="28"/>
          <w:szCs w:val="28"/>
          <w:rtl/>
        </w:rPr>
        <w:t xml:space="preserve">7- گروهى از مؤمنان عصر بعثت ، با وجود محروميّت هاى مادّى ، همواره و در صبح و پسين ، بر دعا و نيايش خود به درگاه خداوند مراقبت داشتند .</w:t>
      </w:r>
    </w:p>
    <w:p>
      <w:pPr>
        <w:pStyle w:val="BookText"/>
      </w:pPr>
      <w:r>
        <w:rPr>
          <w:rFonts w:ascii="Amiri" w:hAnsi="Amiri" w:eastAsia="Amiri" w:cs="Amiri"/>
          <w:lang w:bidi="ar-SA"/>
          <w:color w:val="111111"/>
          <w:sz w:val="28"/>
          <w:szCs w:val="28"/>
          <w:rtl/>
        </w:rPr>
        <w:t xml:space="preserve">الذين يدعون ربّهم بالغدوة و العشىّ</w:t>
      </w:r>
    </w:p>
    <w:p>
      <w:pPr>
        <w:pStyle w:val="BookText"/>
      </w:pPr>
      <w:r>
        <w:rPr>
          <w:rFonts w:ascii="IRNazanin" w:hAnsi="IRNazanin" w:eastAsia="IRNazanin" w:cs="IRNazanin"/>
          <w:lang w:bidi="fa-IR"/>
          <w:color w:val="111111"/>
          <w:sz w:val="28"/>
          <w:szCs w:val="28"/>
          <w:rtl/>
        </w:rPr>
        <w:t xml:space="preserve">«غداة» - براساس يكى از معانى ذكر شده در «قاموس» - به فاصله زمانى بين نماز صبح و طلوع خورشيد گفته مى شود و «عشىّ» را، برخى، «ميان ظهر تا غروب» و برخى، «فاصله ظهر تا صبح فردا» معنى كرده اند. ( ر.ك: المصباح المنير).</w:t>
      </w:r>
    </w:p>
    <w:p>
      <w:pPr>
        <w:pStyle w:val="BookText"/>
      </w:pPr>
      <w:r>
        <w:rPr>
          <w:rFonts w:ascii="IRNazanin" w:hAnsi="IRNazanin" w:eastAsia="IRNazanin" w:cs="IRNazanin"/>
          <w:lang w:bidi="fa-IR"/>
          <w:color w:val="111111"/>
          <w:sz w:val="28"/>
          <w:szCs w:val="28"/>
          <w:rtl/>
        </w:rPr>
        <w:t xml:space="preserve">8- سپيده دم و پسين ، فرصت هايى مناسب براى دعا به درگاه خداوند است .</w:t>
      </w:r>
    </w:p>
    <w:p>
      <w:pPr>
        <w:pStyle w:val="BookText"/>
      </w:pPr>
      <w:r>
        <w:rPr>
          <w:rFonts w:ascii="Amiri" w:hAnsi="Amiri" w:eastAsia="Amiri" w:cs="Amiri"/>
          <w:lang w:bidi="ar-SA"/>
          <w:color w:val="111111"/>
          <w:sz w:val="28"/>
          <w:szCs w:val="28"/>
          <w:rtl/>
        </w:rPr>
        <w:t xml:space="preserve">بالغدوة و العشىّ</w:t>
      </w:r>
    </w:p>
    <w:p>
      <w:pPr>
        <w:pStyle w:val="BookText"/>
      </w:pPr>
      <w:r>
        <w:rPr>
          <w:rFonts w:ascii="Amiri" w:hAnsi="Amiri" w:eastAsia="Amiri" w:cs="Amiri"/>
          <w:lang w:bidi="ar-SA"/>
          <w:color w:val="111111"/>
          <w:sz w:val="28"/>
          <w:szCs w:val="28"/>
          <w:rtl/>
        </w:rPr>
        <w:t xml:space="preserve">مراد از «غداة و عشىّ» ممكن است دو زمان مخصوص باشد و احتمال مى رود تمام ساعات شبانه روز مورد نظر باشد. برداشت بالا، ناظر به نخستين معنا است.</w:t>
      </w:r>
    </w:p>
    <w:p>
      <w:pPr>
        <w:pStyle w:val="BookText"/>
      </w:pPr>
      <w:r>
        <w:rPr>
          <w:rFonts w:ascii="IRNazanin" w:hAnsi="IRNazanin" w:eastAsia="IRNazanin" w:cs="IRNazanin"/>
          <w:lang w:bidi="fa-IR"/>
          <w:color w:val="111111"/>
          <w:sz w:val="28"/>
          <w:szCs w:val="28"/>
          <w:rtl/>
        </w:rPr>
        <w:t xml:space="preserve">11- خو گرفتن به دعا و نيايش در صبح و پسين ، مايه ارجمندى نزد خداوند و شايستگى براى همنشينى با پيامبر (صلی الله علیه و آله) است .</w:t>
      </w:r>
    </w:p>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BookText"/>
      </w:pPr>
      <w:r>
        <w:rPr>
          <w:rFonts w:ascii="Amiri" w:hAnsi="Amiri" w:eastAsia="Amiri" w:cs="Amiri"/>
          <w:lang w:bidi="ar-SA"/>
          <w:color w:val="111111"/>
          <w:sz w:val="28"/>
          <w:szCs w:val="28"/>
          <w:rtl/>
        </w:rPr>
        <w:t xml:space="preserve">فعل «يدعون» مضارع و براى استمرار است.</w:t>
      </w:r>
    </w:p>
    <w:p>
      <w:pPr>
        <w:pStyle w:val="BookText"/>
      </w:pPr>
      <w:r>
        <w:rPr>
          <w:rFonts w:ascii="IRNazanin" w:hAnsi="IRNazanin" w:eastAsia="IRNazanin" w:cs="IRNazanin"/>
          <w:lang w:bidi="fa-IR"/>
          <w:color w:val="111111"/>
          <w:sz w:val="28"/>
          <w:szCs w:val="28"/>
          <w:rtl/>
        </w:rPr>
        <w:t xml:space="preserve">29- دعاى خالصانه در سپيده دم و پسين ، نشانه حضور ياد خدا در قلب انسان است .</w:t>
      </w:r>
    </w:p>
    <w:p>
      <w:pPr>
        <w:pStyle w:val="BookText"/>
      </w:pPr>
      <w:r>
        <w:rPr>
          <w:rFonts w:ascii="Amiri" w:hAnsi="Amiri" w:eastAsia="Amiri" w:cs="Amiri"/>
          <w:lang w:bidi="ar-SA"/>
          <w:color w:val="111111"/>
          <w:sz w:val="28"/>
          <w:szCs w:val="28"/>
          <w:rtl/>
        </w:rPr>
        <w:t xml:space="preserve">الذين يدعون ربّهم بالغدوة و العشىّ . .. و لاتطع من أغفلنا قلبه عن ذكرنا</w:t>
      </w:r>
    </w:p>
    <w:p>
      <w:pPr>
        <w:pStyle w:val="Heading3"/>
      </w:pPr>
      <w:bookmarkStart w:id="554" w:name="_Toc144"/>
      <w:r>
        <w:t>111- دعا در ماه رمضان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- 2 - 186 - 15</w:t>
      </w:r>
    </w:p>
    <w:p>
      <w:pPr>
        <w:pStyle w:val="BookText"/>
      </w:pPr>
      <w:r>
        <w:rPr>
          <w:rFonts w:ascii="IRNazanin" w:hAnsi="IRNazanin" w:eastAsia="IRNazanin" w:cs="IRNazanin"/>
          <w:lang w:bidi="fa-IR"/>
          <w:color w:val="111111"/>
          <w:sz w:val="28"/>
          <w:szCs w:val="28"/>
          <w:rtl/>
        </w:rPr>
        <w:t xml:space="preserve">15 - ماه رمضان ، زمان مناسب براى دعا به درگاه خداوند</w:t>
      </w:r>
    </w:p>
    <w:p>
      <w:pPr>
        <w:pStyle w:val="BookText"/>
      </w:pPr>
      <w:r>
        <w:rPr>
          <w:rFonts w:ascii="Amiri" w:hAnsi="Amiri" w:eastAsia="Amiri" w:cs="Amiri"/>
          <w:lang w:bidi="ar-SA"/>
          <w:color w:val="111111"/>
          <w:sz w:val="28"/>
          <w:szCs w:val="28"/>
          <w:rtl/>
        </w:rPr>
        <w:t xml:space="preserve">شهر رمضان . .. و إذا سألك عبادى عنى فإنى أجيب دعوة الداع</w:t>
      </w:r>
    </w:p>
    <w:p>
      <w:pPr>
        <w:pStyle w:val="BookText"/>
      </w:pPr>
      <w:r>
        <w:rPr>
          <w:rFonts w:ascii="IRNazanin" w:hAnsi="IRNazanin" w:eastAsia="IRNazanin" w:cs="IRNazanin"/>
          <w:lang w:bidi="fa-IR"/>
          <w:color w:val="111111"/>
          <w:sz w:val="28"/>
          <w:szCs w:val="28"/>
          <w:rtl/>
        </w:rPr>
        <w:t xml:space="preserve">برداشت فوق بيانگر وجه ارتباط آيه مورد بحث با آيه قبل است.</w:t>
      </w:r>
    </w:p>
    <w:p>
      <w:pPr>
        <w:pStyle w:val="Heading3"/>
      </w:pPr>
      <w:bookmarkStart w:id="555" w:name="_Toc145"/>
      <w:r>
        <w:t>112- دعا در ماه محرم</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- 3 - 38 - 16</w:t>
      </w:r>
    </w:p>
    <w:p>
      <w:pPr>
        <w:pStyle w:val="BookText"/>
      </w:pPr>
      <w:r>
        <w:rPr>
          <w:rFonts w:ascii="IRNazanin" w:hAnsi="IRNazanin" w:eastAsia="IRNazanin" w:cs="IRNazanin"/>
          <w:lang w:bidi="fa-IR"/>
          <w:color w:val="111111"/>
          <w:sz w:val="28"/>
          <w:szCs w:val="28"/>
          <w:rtl/>
        </w:rPr>
        <w:t xml:space="preserve">16 - دعاى زكريا و تقاضاى نسلى پسنديده از خداوند ، در روز اوّل محرم</w:t>
      </w:r>
    </w:p>
    <w:p>
      <w:pPr>
        <w:pStyle w:val="BookText"/>
      </w:pPr>
      <w:r>
        <w:rPr>
          <w:rFonts w:ascii="Amiri" w:hAnsi="Amiri" w:eastAsia="Amiri" w:cs="Amiri"/>
          <w:lang w:bidi="ar-SA"/>
          <w:color w:val="111111"/>
          <w:sz w:val="28"/>
          <w:szCs w:val="28"/>
          <w:rtl/>
        </w:rPr>
        <w:t xml:space="preserve">هنا لك دعا زكريا ربّه قال ربّ هب لى من لدنك ذريّة طيبة</w:t>
      </w:r>
    </w:p>
    <w:p>
      <w:pPr>
        <w:pStyle w:val="BookText"/>
      </w:pPr>
      <w:r>
        <w:rPr>
          <w:rFonts w:ascii="Amiri" w:hAnsi="Amiri" w:eastAsia="Amiri" w:cs="Amiri"/>
          <w:lang w:bidi="ar-SA"/>
          <w:color w:val="111111"/>
          <w:sz w:val="28"/>
          <w:szCs w:val="28"/>
          <w:rtl/>
        </w:rPr>
        <w:t xml:space="preserve">امام رضا (ع) به شخصى كه اوّل محرّم به حضور آن حضرت رسيد فرمود: ان هذا اليوم هو اليوم الذى دعا فيه زكريّا (ع) ربّه عزّ و</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6068_69568"/>
    <w:bookmarkEnd w:id="56"/>
    <w:p>
      <w:pPr>
        <w:pStyle w:val="BookText"/>
      </w:pPr>
      <w:r>
        <w:rPr>
          <w:rFonts w:ascii="Amiri" w:hAnsi="Amiri" w:eastAsia="Amiri" w:cs="Amiri"/>
          <w:lang w:bidi="ar-SA"/>
          <w:color w:val="111111"/>
          <w:sz w:val="28"/>
          <w:szCs w:val="28"/>
          <w:rtl/>
        </w:rPr>
        <w:t xml:space="preserve">جلّ فقال ربّ هب لى من لدنك ذريّة طيّبة . .. .</w:t>
      </w:r>
    </w:p>
    <w:p>
      <w:pPr>
        <w:pStyle w:val="BookText"/>
      </w:pPr>
      <w:r>
        <w:rPr>
          <w:rFonts w:ascii="Amiri" w:hAnsi="Amiri" w:eastAsia="Amiri" w:cs="Amiri"/>
          <w:lang w:bidi="ar-SA"/>
          <w:color w:val="111111"/>
          <w:sz w:val="28"/>
          <w:szCs w:val="28"/>
          <w:rtl/>
        </w:rPr>
        <w:t xml:space="preserve">عيون اخبار الرضا (ع)، ج 1، ص 299، ح 58 ; امالى صدوق، ص 112، ح 5، مجلس 17.</w:t>
      </w:r>
    </w:p>
    <w:p>
      <w:pPr>
        <w:pStyle w:val="Heading3"/>
      </w:pPr>
      <w:bookmarkStart w:id="556" w:name="_Toc146"/>
      <w:r>
        <w:t>113- دعا در مبارزه</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- 60 - 5 - 13</w:t>
      </w:r>
    </w:p>
    <w:p>
      <w:pPr>
        <w:pStyle w:val="BookText"/>
      </w:pPr>
      <w:r>
        <w:rPr>
          <w:rFonts w:ascii="IRNazanin" w:hAnsi="IRNazanin" w:eastAsia="IRNazanin" w:cs="IRNazanin"/>
          <w:lang w:bidi="fa-IR"/>
          <w:color w:val="111111"/>
          <w:sz w:val="28"/>
          <w:szCs w:val="28"/>
          <w:rtl/>
        </w:rPr>
        <w:t xml:space="preserve">13 - لزوم توأم بودن مبارزه ( برائت از كافران معاند ) ، با دعا و استغفار به درگاه خداوند</w:t>
      </w:r>
    </w:p>
    <w:p>
      <w:pPr>
        <w:pStyle w:val="BookText"/>
      </w:pPr>
      <w:r>
        <w:rPr>
          <w:rFonts w:ascii="Amiri" w:hAnsi="Amiri" w:eastAsia="Amiri" w:cs="Amiri"/>
          <w:lang w:bidi="ar-SA"/>
          <w:color w:val="111111"/>
          <w:sz w:val="28"/>
          <w:szCs w:val="28"/>
          <w:rtl/>
        </w:rPr>
        <w:t xml:space="preserve">إذ قالوا لقومهم إنّا برءؤا. .. ربّنا عليك توكلنا... ربّنا لاتجعلنا</w:t>
      </w:r>
    </w:p>
    <w:p>
      <w:pPr>
        <w:pStyle w:val="Heading3"/>
      </w:pPr>
      <w:bookmarkStart w:id="557" w:name="_Toc147"/>
      <w:r>
        <w:t>114- دعا در مسجد</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- 3 - 38 - 14</w:t>
      </w:r>
    </w:p>
    <w:p>
      <w:pPr>
        <w:pStyle w:val="BookText"/>
      </w:pPr>
      <w:r>
        <w:rPr>
          <w:rFonts w:ascii="Amiri" w:hAnsi="Amiri" w:eastAsia="Amiri" w:cs="Amiri"/>
          <w:lang w:bidi="ar-SA"/>
          <w:color w:val="111111"/>
          <w:sz w:val="28"/>
          <w:szCs w:val="28"/>
          <w:rtl/>
        </w:rPr>
        <w:t xml:space="preserve">14 - نقش مسجد و محراب - مكان هاى مقدس - در استجابت دعا *</w:t>
      </w:r>
    </w:p>
    <w:p>
      <w:pPr>
        <w:pStyle w:val="BookText"/>
      </w:pPr>
      <w:r>
        <w:rPr>
          <w:rFonts w:ascii="Amiri" w:hAnsi="Amiri" w:eastAsia="Amiri" w:cs="Amiri"/>
          <w:lang w:bidi="ar-SA"/>
          <w:color w:val="111111"/>
          <w:sz w:val="28"/>
          <w:szCs w:val="28"/>
          <w:rtl/>
        </w:rPr>
        <w:t xml:space="preserve">دخل عليها زكريّا المحراب . .. هنا لك دعا زكريّا ربّه</w:t>
      </w:r>
    </w:p>
    <w:p>
      <w:pPr>
        <w:pStyle w:val="BookText"/>
      </w:pPr>
      <w:r>
        <w:rPr>
          <w:rFonts w:ascii="Amiri" w:hAnsi="Amiri" w:eastAsia="Amiri" w:cs="Amiri"/>
          <w:lang w:bidi="ar-SA"/>
          <w:color w:val="111111"/>
          <w:sz w:val="28"/>
          <w:szCs w:val="28"/>
          <w:rtl/>
        </w:rPr>
        <w:t xml:space="preserve">برداشت فوق بر اين اساس است كه مشاراليه «هنالك»، «المحراب» باشد; و جمله «و هو قائم يصلى فى المحراب»، در آيه بعد مؤيد اين معناست.</w:t>
      </w:r>
    </w:p>
    <w:p>
      <w:pPr>
        <w:pStyle w:val="Heading3"/>
      </w:pPr>
      <w:bookmarkStart w:id="558" w:name="_Toc148"/>
      <w:r>
        <w:t>115- دعا در مصيبت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- 39 - 8 - 1،4</w:t>
      </w:r>
    </w:p>
    <w:p>
      <w:pPr>
        <w:pStyle w:val="BookText"/>
      </w:pPr>
      <w:r>
        <w:rPr>
          <w:rFonts w:ascii="IRNazanin" w:hAnsi="IRNazanin" w:eastAsia="IRNazanin" w:cs="IRNazanin"/>
          <w:lang w:bidi="fa-IR"/>
          <w:color w:val="111111"/>
          <w:sz w:val="28"/>
          <w:szCs w:val="28"/>
          <w:rtl/>
        </w:rPr>
        <w:t xml:space="preserve">1 - نيايش خالصانه انسان با خداوند ، به هنگام گرفتارى ها و مصيبت ها</w:t>
      </w:r>
    </w:p>
    <w:p>
      <w:pPr>
        <w:pStyle w:val="BookText"/>
      </w:pPr>
      <w:r>
        <w:rPr>
          <w:rFonts w:ascii="Amiri" w:hAnsi="Amiri" w:eastAsia="Amiri" w:cs="Amiri"/>
          <w:lang w:bidi="ar-SA"/>
          <w:color w:val="111111"/>
          <w:sz w:val="28"/>
          <w:szCs w:val="28"/>
          <w:rtl/>
        </w:rPr>
        <w:t xml:space="preserve">و إذا مسّ الإنسن ضرّ دعا ربّه</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BookText"/>
      </w:pPr>
      <w:r>
        <w:rPr>
          <w:rFonts w:ascii="IRNazanin" w:hAnsi="IRNazanin" w:eastAsia="IRNazanin" w:cs="IRNazanin"/>
          <w:lang w:bidi="fa-IR"/>
          <w:color w:val="111111"/>
          <w:sz w:val="28"/>
          <w:szCs w:val="28"/>
          <w:rtl/>
        </w:rPr>
        <w:t xml:space="preserve">4 - انسان ها ، به هنگام گرفتارى و رنج ، روى به خدا آورده و او را به فريادرسى مى خوانند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«إنابة» (مصدر «منيباً») به معناى رجوع است و «منيباً إليه»; يعنى، بازگشت به خدا با توبه و اخلاص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6068_69570"/>
    <w:bookmarkEnd w:id="57"/>
    <w:p>
      <w:pPr>
        <w:pStyle w:val="BookText"/>
      </w:pPr>
      <w:r>
        <w:rPr>
          <w:rFonts w:ascii="IRNazanin" w:hAnsi="IRNazanin" w:eastAsia="IRNazanin" w:cs="IRNazanin"/>
          <w:lang w:bidi="fa-IR"/>
          <w:color w:val="111111"/>
          <w:sz w:val="28"/>
          <w:szCs w:val="28"/>
          <w:rtl/>
        </w:rPr>
        <w:t xml:space="preserve">1 - نيايش خالصانه انسان با خدا ، به هنگام گرفتارى ها و مصيبت ها</w:t>
      </w:r>
    </w:p>
    <w:p>
      <w:pPr>
        <w:pStyle w:val="BookText"/>
      </w:pPr>
      <w:r>
        <w:rPr>
          <w:rFonts w:ascii="IRNazanin" w:hAnsi="IRNazanin" w:eastAsia="IRNazanin" w:cs="IRNazanin"/>
          <w:lang w:bidi="fa-IR"/>
          <w:color w:val="111111"/>
          <w:sz w:val="28"/>
          <w:szCs w:val="28"/>
          <w:rtl/>
        </w:rPr>
        <w:t xml:space="preserve">فإذا مسّ الإنسن ضرّ دعانا</w:t>
      </w:r>
    </w:p>
    <w:p>
      <w:pPr>
        <w:pStyle w:val="BookText"/>
      </w:pPr>
      <w:r>
        <w:rPr>
          <w:rFonts w:ascii="Amiri" w:hAnsi="Amiri" w:eastAsia="Amiri" w:cs="Amiri"/>
          <w:lang w:bidi="ar-SA"/>
          <w:color w:val="111111"/>
          <w:sz w:val="28"/>
          <w:szCs w:val="28"/>
          <w:rtl/>
        </w:rPr>
        <w:t xml:space="preserve">«ضرّ» (ضد «نفع») به معناى مطلق آسيب است.</w:t>
      </w:r>
    </w:p>
    <w:p>
      <w:pPr>
        <w:pStyle w:val="Heading3"/>
      </w:pPr>
      <w:bookmarkStart w:id="559" w:name="_Toc149"/>
      <w:r>
        <w:t>116- دعا در نماز</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- 2 - 238 - 12</w:t>
      </w:r>
    </w:p>
    <w:p>
      <w:pPr>
        <w:pStyle w:val="BookText"/>
      </w:pPr>
      <w:r>
        <w:rPr>
          <w:rFonts w:ascii="IRNazanin" w:hAnsi="IRNazanin" w:eastAsia="IRNazanin" w:cs="IRNazanin"/>
          <w:lang w:bidi="fa-IR"/>
          <w:color w:val="111111"/>
          <w:sz w:val="28"/>
          <w:szCs w:val="28"/>
          <w:rtl/>
        </w:rPr>
        <w:t xml:space="preserve">12 - ارجمندى دعا در حال قيام به هنگام نماز</w:t>
      </w:r>
    </w:p>
    <w:p>
      <w:pPr>
        <w:pStyle w:val="BookText"/>
      </w:pPr>
      <w:r>
        <w:rPr>
          <w:rFonts w:ascii="Amiri" w:hAnsi="Amiri" w:eastAsia="Amiri" w:cs="Amiri"/>
          <w:lang w:bidi="ar-SA"/>
          <w:color w:val="111111"/>
          <w:sz w:val="28"/>
          <w:szCs w:val="28"/>
          <w:rtl/>
        </w:rPr>
        <w:t xml:space="preserve">و قوموا للّه قانتين</w:t>
      </w:r>
    </w:p>
    <w:p>
      <w:pPr>
        <w:pStyle w:val="BookText"/>
      </w:pPr>
      <w:r>
        <w:rPr>
          <w:rFonts w:ascii="Amiri" w:hAnsi="Amiri" w:eastAsia="Amiri" w:cs="Amiri"/>
          <w:lang w:bidi="ar-SA"/>
          <w:color w:val="111111"/>
          <w:sz w:val="28"/>
          <w:szCs w:val="28"/>
          <w:rtl/>
        </w:rPr>
        <w:t xml:space="preserve">امام باقر (ع): «و القنوت» هو الدعاء فى الصلوة فى حال القيام</w:t>
      </w:r>
    </w:p>
    <w:p>
      <w:pPr>
        <w:pStyle w:val="BookText"/>
      </w:pPr>
      <w:r>
        <w:rPr>
          <w:rFonts w:ascii="Amiri" w:hAnsi="Amiri" w:eastAsia="Amiri" w:cs="Amiri"/>
          <w:lang w:bidi="ar-SA"/>
          <w:color w:val="111111"/>
          <w:sz w:val="28"/>
          <w:szCs w:val="28"/>
          <w:rtl/>
        </w:rPr>
        <w:t xml:space="preserve">مجمع البيان، ج 2، ص 600 ; نورالثقلين، ج 1، ص 237، ح 940.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- 17 - 80 - 3</w:t>
      </w:r>
    </w:p>
    <w:p>
      <w:pPr>
        <w:pStyle w:val="BookText"/>
      </w:pPr>
      <w:r>
        <w:rPr>
          <w:rFonts w:ascii="IRNazanin" w:hAnsi="IRNazanin" w:eastAsia="IRNazanin" w:cs="IRNazanin"/>
          <w:lang w:bidi="fa-IR"/>
          <w:color w:val="111111"/>
          <w:sz w:val="28"/>
          <w:szCs w:val="28"/>
          <w:rtl/>
        </w:rPr>
        <w:t xml:space="preserve">3- فرمان خداوند به پيامبر (صلی الله علیه و آله) براى دعا و نيايش همراه با نماز و نوافل</w:t>
      </w:r>
    </w:p>
    <w:p>
      <w:pPr>
        <w:pStyle w:val="BookText"/>
      </w:pPr>
      <w:r>
        <w:rPr>
          <w:rFonts w:ascii="Amiri" w:hAnsi="Amiri" w:eastAsia="Amiri" w:cs="Amiri"/>
          <w:lang w:bidi="ar-SA"/>
          <w:color w:val="111111"/>
          <w:sz w:val="28"/>
          <w:szCs w:val="28"/>
          <w:rtl/>
        </w:rPr>
        <w:t xml:space="preserve">أقم الصلوة . .. فتهجّد به نافلة لك ... و قل ربّ أدخلنى مدخل صدق</w:t>
      </w:r>
    </w:p>
    <w:p>
      <w:pPr>
        <w:pStyle w:val="BookText"/>
      </w:pPr>
      <w:r>
        <w:rPr>
          <w:rFonts w:ascii="IRNazanin" w:hAnsi="IRNazanin" w:eastAsia="IRNazanin" w:cs="IRNazanin"/>
          <w:lang w:bidi="fa-IR"/>
          <w:color w:val="111111"/>
          <w:sz w:val="28"/>
          <w:szCs w:val="28"/>
          <w:rtl/>
        </w:rPr>
        <w:t xml:space="preserve">برداشت فوق، مبتنى بر اين نكته است كه عبارت «و قل رب» عطف به «فتهجّد. ..» بوده و ذكر خاص بعد از عام بيانگر يكى از اعمال باشد كه شايسته است در تهجّد و نماز شب انجام گردد.</w:t>
      </w:r>
    </w:p>
    <w:p>
      <w:pPr>
        <w:pStyle w:val="Heading3"/>
      </w:pPr>
      <w:bookmarkStart w:id="560" w:name="_Toc150"/>
      <w:r>
        <w:t>117- دعا در نماز شب</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- 17 - 80 - 7،9</w:t>
      </w:r>
    </w:p>
    <w:p>
      <w:pPr>
        <w:pStyle w:val="BookText"/>
      </w:pPr>
      <w:r>
        <w:rPr>
          <w:rFonts w:ascii="IRNazanin" w:hAnsi="IRNazanin" w:eastAsia="IRNazanin" w:cs="IRNazanin"/>
          <w:lang w:bidi="fa-IR"/>
          <w:color w:val="111111"/>
          <w:sz w:val="28"/>
          <w:szCs w:val="28"/>
          <w:rtl/>
        </w:rPr>
        <w:t xml:space="preserve">7- درخواست توفيق از خداوند در نوافل و نماز شب ، براى ورود در كار ها به صدق و راستى و خروج از آن به راستى و درستى ، امرى مطلوب و پسنديده است .</w:t>
      </w:r>
    </w:p>
    <w:p>
      <w:pPr>
        <w:pStyle w:val="BookText"/>
      </w:pPr>
      <w:r>
        <w:rPr>
          <w:rFonts w:ascii="Amiri" w:hAnsi="Amiri" w:eastAsia="Amiri" w:cs="Amiri"/>
          <w:lang w:bidi="ar-SA"/>
          <w:color w:val="111111"/>
          <w:sz w:val="28"/>
          <w:szCs w:val="28"/>
          <w:rtl/>
        </w:rPr>
        <w:t xml:space="preserve">و من الّيل فتهجّد به نافلة لك . .. و قل ربّ أدخلنى مدخل صدق و أخرجنى مخرج صدق</w:t>
      </w:r>
    </w:p>
    <w:p>
      <w:pPr>
        <w:pStyle w:val="BookText"/>
      </w:pPr>
      <w:r>
        <w:rPr>
          <w:rFonts w:ascii="Amiri" w:hAnsi="Amiri" w:eastAsia="Amiri" w:cs="Amiri"/>
          <w:lang w:bidi="ar-SA"/>
          <w:color w:val="111111"/>
          <w:sz w:val="28"/>
          <w:szCs w:val="28"/>
          <w:rtl/>
        </w:rPr>
        <w:t xml:space="preserve">9- لزوم درخواست توفيق و خلوص و صداقت كامل از خداوند در نوافل شب</w:t>
      </w:r>
    </w:p>
    <w:p>
      <w:pPr>
        <w:pStyle w:val="BookText"/>
      </w:pPr>
      <w:r>
        <w:rPr>
          <w:rFonts w:ascii="Amiri" w:hAnsi="Amiri" w:eastAsia="Amiri" w:cs="Amiri"/>
          <w:lang w:bidi="ar-SA"/>
          <w:color w:val="111111"/>
          <w:sz w:val="28"/>
          <w:szCs w:val="28"/>
          <w:rtl/>
        </w:rPr>
        <w:t xml:space="preserve">و من الّيل فتهجّد به . .. 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از اينكه خداوند، در پى توصيه پيامبر(صلی الله علیه و آله) به تهجّد، از او خواسته است كه براى اخلاص در هر كارى به درگاه او دعا كند، مى تواند مشعر به معناى فوق باشد.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6068_69573"/>
    <w:bookmarkEnd w:id="58"/>
    <w:p>
      <w:pPr>
        <w:pStyle w:val="Heading3"/>
      </w:pPr>
      <w:bookmarkStart w:id="561" w:name="_Toc151"/>
      <w:r>
        <w:t>118- دعا در نماز نافله</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- 17 - 80 - 3</w:t>
      </w:r>
    </w:p>
    <w:p>
      <w:pPr>
        <w:pStyle w:val="BookText"/>
      </w:pPr>
      <w:r>
        <w:rPr>
          <w:rFonts w:ascii="IRNazanin" w:hAnsi="IRNazanin" w:eastAsia="IRNazanin" w:cs="IRNazanin"/>
          <w:lang w:bidi="fa-IR"/>
          <w:color w:val="111111"/>
          <w:sz w:val="28"/>
          <w:szCs w:val="28"/>
          <w:rtl/>
        </w:rPr>
        <w:t xml:space="preserve">3- فرمان خداوند به پيامبر (صلی الله علیه و آله) براى دعا و نيايش همراه با نماز و نوافل</w:t>
      </w:r>
    </w:p>
    <w:p>
      <w:pPr>
        <w:pStyle w:val="BookText"/>
      </w:pPr>
      <w:r>
        <w:rPr>
          <w:rFonts w:ascii="Amiri" w:hAnsi="Amiri" w:eastAsia="Amiri" w:cs="Amiri"/>
          <w:lang w:bidi="ar-SA"/>
          <w:color w:val="111111"/>
          <w:sz w:val="28"/>
          <w:szCs w:val="28"/>
          <w:rtl/>
        </w:rPr>
        <w:t xml:space="preserve">أقم الصلوة . .. فتهجّد به نافلة لك ... و قل ربّ أدخلنى مدخل صدق</w:t>
      </w:r>
    </w:p>
    <w:p>
      <w:pPr>
        <w:pStyle w:val="BookText"/>
      </w:pPr>
      <w:r>
        <w:rPr>
          <w:rFonts w:ascii="IRNazanin" w:hAnsi="IRNazanin" w:eastAsia="IRNazanin" w:cs="IRNazanin"/>
          <w:lang w:bidi="fa-IR"/>
          <w:color w:val="111111"/>
          <w:sz w:val="28"/>
          <w:szCs w:val="28"/>
          <w:rtl/>
        </w:rPr>
        <w:t xml:space="preserve">برداشت فوق، مبتنى بر اين نكته است كه عبارت «و قل رب» عطف به «فتهجّد. ..» بوده و ذكر خاص بعد از عام بيانگر يكى از اعمال باشد كه شايسته است در تهجّد و نماز شب انجام گردد.</w:t>
      </w:r>
    </w:p>
    <w:p>
      <w:pPr>
        <w:pStyle w:val="Heading3"/>
      </w:pPr>
      <w:bookmarkStart w:id="562" w:name="_Toc152"/>
      <w:r>
        <w:t>119- دعا و تلاش</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- 18 - 10 - 10</w:t>
      </w:r>
    </w:p>
    <w:p>
      <w:pPr>
        <w:pStyle w:val="BookText"/>
      </w:pPr>
      <w:r>
        <w:rPr>
          <w:rFonts w:ascii="Amiri" w:hAnsi="Amiri" w:eastAsia="Amiri" w:cs="Amiri"/>
          <w:lang w:bidi="ar-SA"/>
          <w:color w:val="111111"/>
          <w:sz w:val="28"/>
          <w:szCs w:val="28"/>
          <w:rtl/>
        </w:rPr>
        <w:t xml:space="preserve">10- دعا در كنار اقدام و تلاش ، كارى شايسته و ارجمند است .</w:t>
      </w:r>
    </w:p>
    <w:p>
      <w:pPr>
        <w:pStyle w:val="BookText"/>
      </w:pPr>
      <w:r>
        <w:rPr>
          <w:rFonts w:ascii="Amiri" w:hAnsi="Amiri" w:eastAsia="Amiri" w:cs="Amiri"/>
          <w:lang w:bidi="ar-SA"/>
          <w:color w:val="111111"/>
          <w:sz w:val="28"/>
          <w:szCs w:val="28"/>
          <w:rtl/>
        </w:rPr>
        <w:t xml:space="preserve">إذ أوى الفتية . .. فقالوا ربّنا ءاتنا من لدنك رحمة</w:t>
      </w:r>
    </w:p>
    <w:p>
      <w:pPr>
        <w:pStyle w:val="BookText"/>
      </w:pPr>
      <w:r>
        <w:rPr>
          <w:rFonts w:ascii="IRNazanin" w:hAnsi="IRNazanin" w:eastAsia="IRNazanin" w:cs="IRNazanin"/>
          <w:lang w:bidi="fa-IR"/>
          <w:color w:val="111111"/>
          <w:sz w:val="28"/>
          <w:szCs w:val="28"/>
          <w:rtl/>
        </w:rPr>
        <w:t xml:space="preserve">حرف «فاء» در «فقالوا» دلالت مى كند كه اصحاب كهف، پس از آن كه از شهر و ديار خود گريختند و جهت حفظ ايمان به غار پناه بردند، دست به دعا برداشته و از خداوند تقاضاى رحمت و راهنمايى و راهگشايى كردند، نه اين كه بدون آغاز هيچ حركتى، خواهان رشد شده باشند.</w:t>
      </w:r>
    </w:p>
    <w:p>
      <w:pPr>
        <w:pStyle w:val="Heading3"/>
      </w:pPr>
      <w:bookmarkStart w:id="563" w:name="_Toc153"/>
      <w:r>
        <w:t>120- دعا و عمل</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- 2 - 202 - 3</w:t>
      </w:r>
    </w:p>
    <w:p>
      <w:pPr>
        <w:pStyle w:val="BookText"/>
      </w:pPr>
      <w:r>
        <w:rPr>
          <w:rFonts w:ascii="Amiri" w:hAnsi="Amiri" w:eastAsia="Amiri" w:cs="Amiri"/>
          <w:lang w:bidi="ar-SA"/>
          <w:color w:val="111111"/>
          <w:sz w:val="28"/>
          <w:szCs w:val="28"/>
          <w:rtl/>
        </w:rPr>
        <w:t xml:space="preserve">3 - دعاى همراه با تلاش و عمل ، شرط رسيدن به مطلوب</w:t>
      </w:r>
    </w:p>
    <w:p>
      <w:pPr>
        <w:pStyle w:val="BookText"/>
      </w:pPr>
      <w:r>
        <w:rPr>
          <w:rFonts w:ascii="Amiri" w:hAnsi="Amiri" w:eastAsia="Amiri" w:cs="Amiri"/>
          <w:lang w:bidi="ar-SA"/>
          <w:color w:val="111111"/>
          <w:sz w:val="28"/>
          <w:szCs w:val="28"/>
          <w:rtl/>
        </w:rPr>
        <w:t xml:space="preserve">ربّنا اتنا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همان دعاى آنان باشد.</w:t>
      </w:r>
    </w:p>
    <w:p>
      <w:pPr>
        <w:pStyle w:val="Heading3"/>
      </w:pPr>
      <w:bookmarkStart w:id="564" w:name="_Toc154"/>
      <w:r>
        <w:t>121- دعا و قضاى خدا</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- 11 - 37 - 12</w:t>
      </w:r>
    </w:p>
    <w:p>
      <w:pPr>
        <w:pStyle w:val="BookText"/>
      </w:pPr>
      <w:r>
        <w:rPr>
          <w:rFonts w:ascii="IRNazanin" w:hAnsi="IRNazanin" w:eastAsia="IRNazanin" w:cs="IRNazanin"/>
          <w:lang w:bidi="fa-IR"/>
          <w:color w:val="111111"/>
          <w:sz w:val="28"/>
          <w:szCs w:val="28"/>
          <w:rtl/>
        </w:rPr>
        <w:t xml:space="preserve">12- دعا و شفاعت ، حتى از ناحيه پيامبران ، در قضا هاى حتمى خداوند بى تأثير است .</w:t>
      </w:r>
    </w:p>
    <w:p>
      <w:pPr>
        <w:pStyle w:val="BookText"/>
      </w:pPr>
      <w:r>
        <w:rPr>
          <w:rFonts w:ascii="Amiri" w:hAnsi="Amiri" w:eastAsia="Amiri" w:cs="Amiri"/>
          <w:lang w:bidi="ar-SA"/>
          <w:color w:val="111111"/>
          <w:sz w:val="28"/>
          <w:szCs w:val="28"/>
          <w:rtl/>
        </w:rPr>
        <w:t xml:space="preserve">و لاتخطبنى فى الذين ظلموا إنهم مغرقون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6068_69575"/>
    <w:bookmarkEnd w:id="59"/>
    <w:p>
      <w:pPr>
        <w:pStyle w:val="Heading3"/>
      </w:pPr>
      <w:bookmarkStart w:id="565" w:name="_Toc155"/>
      <w:r>
        <w:t>122- دعا هنگام درماندگى</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- 10 - 22 - 14</w:t>
      </w:r>
    </w:p>
    <w:p>
      <w:pPr>
        <w:pStyle w:val="BookText"/>
      </w:pPr>
      <w:r>
        <w:rPr>
          <w:rFonts w:ascii="IRNazanin" w:hAnsi="IRNazanin" w:eastAsia="IRNazanin" w:cs="IRNazanin"/>
          <w:lang w:bidi="fa-IR"/>
          <w:color w:val="111111"/>
          <w:sz w:val="28"/>
          <w:szCs w:val="28"/>
          <w:rtl/>
        </w:rPr>
        <w:t xml:space="preserve">14 - مردم هنگام درماندگى و خطر مرگ ، به درگاه خدا دعا كرده و همراه با سوگند ، قول مى دهند كه جزو سپاسگزاران او خواهند بود .</w:t>
      </w:r>
    </w:p>
    <w:p>
      <w:pPr>
        <w:pStyle w:val="BookText"/>
      </w:pPr>
      <w:r>
        <w:rPr>
          <w:rFonts w:ascii="Amiri" w:hAnsi="Amiri" w:eastAsia="Amiri" w:cs="Amiri"/>
          <w:lang w:bidi="ar-SA"/>
          <w:color w:val="111111"/>
          <w:sz w:val="28"/>
          <w:szCs w:val="28"/>
          <w:rtl/>
        </w:rPr>
        <w:t xml:space="preserve">و ظنوا أنهم أحيط بهم دعوا اللّه مخلصين له الدين لئن أنجيتنا من هذه لنكوننّ من ال</w:t>
      </w:r>
    </w:p>
    <w:p>
      <w:pPr>
        <w:pStyle w:val="Heading3"/>
      </w:pPr>
      <w:bookmarkStart w:id="566" w:name="_Toc156"/>
      <w:r>
        <w:t>123- دعا هنگام سختى</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- 21 - 83 - 4،8</w:t>
      </w:r>
    </w:p>
    <w:p>
      <w:pPr>
        <w:pStyle w:val="BookText"/>
      </w:pPr>
      <w:r>
        <w:rPr>
          <w:rFonts w:ascii="IRNazanin" w:hAnsi="IRNazanin" w:eastAsia="IRNazanin" w:cs="IRNazanin"/>
          <w:lang w:bidi="fa-IR"/>
          <w:color w:val="111111"/>
          <w:sz w:val="28"/>
          <w:szCs w:val="28"/>
          <w:rtl/>
        </w:rPr>
        <w:t xml:space="preserve">4- شايسته بودن روى آورى انسان به درگاه پروردگار ، به هنگام رنج و گرفتارى</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8- ربوبيت الهى ، مقتضى روى آورى انسان به درگاه او به هنگام رنج و نياز</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Heading3"/>
      </w:pPr>
      <w:bookmarkStart w:id="567" w:name="_Toc157"/>
      <w:r>
        <w:t>124- دعا هنگام طوفان دريا</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- 10 - 22 - 10</w:t>
      </w:r>
    </w:p>
    <w:p>
      <w:pPr>
        <w:pStyle w:val="BookText"/>
      </w:pPr>
      <w:r>
        <w:rPr>
          <w:rFonts w:ascii="IRNazanin" w:hAnsi="IRNazanin" w:eastAsia="IRNazanin" w:cs="IRNazanin"/>
          <w:lang w:bidi="fa-IR"/>
          <w:color w:val="111111"/>
          <w:sz w:val="28"/>
          <w:szCs w:val="28"/>
          <w:rtl/>
        </w:rPr>
        <w:t xml:space="preserve">10 - طوفانى شدن دريا و احساس خطر غرق شدن كشتى ، از مقطعهايى كه انسان به خدا و نيايش خالصانه به درگاه او روى مى آورد .</w:t>
      </w:r>
    </w:p>
    <w:p>
      <w:pPr>
        <w:pStyle w:val="BookText"/>
      </w:pPr>
      <w:r>
        <w:rPr>
          <w:rFonts w:ascii="Amiri" w:hAnsi="Amiri" w:eastAsia="Amiri" w:cs="Amiri"/>
          <w:lang w:bidi="ar-SA"/>
          <w:color w:val="111111"/>
          <w:sz w:val="28"/>
          <w:szCs w:val="28"/>
          <w:rtl/>
        </w:rPr>
        <w:t xml:space="preserve">و جاءهم الموج من كل مكان و ظنوا أنهم أحيط بهم دعوا اللّه مخلصين له الدين</w:t>
      </w:r>
    </w:p>
    <w:p>
      <w:pPr>
        <w:pStyle w:val="Heading3"/>
      </w:pPr>
      <w:bookmarkStart w:id="568" w:name="_Toc158"/>
      <w:r>
        <w:t>125- دعاى آشكار</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- 7 - 55 - 8</w:t>
      </w:r>
    </w:p>
    <w:p>
      <w:pPr>
        <w:pStyle w:val="BookText"/>
      </w:pPr>
      <w:r>
        <w:rPr>
          <w:rFonts w:ascii="IRNazanin" w:hAnsi="IRNazanin" w:eastAsia="IRNazanin" w:cs="IRNazanin"/>
          <w:lang w:bidi="fa-IR"/>
          <w:color w:val="111111"/>
          <w:sz w:val="28"/>
          <w:szCs w:val="28"/>
          <w:rtl/>
        </w:rPr>
        <w:t xml:space="preserve">8 - علنى ساختن دعا و نداشتن تضرع در آن ، تجاوز از آداب دعا به درگاه خداست .</w:t>
      </w:r>
    </w:p>
    <w:p>
      <w:pPr>
        <w:pStyle w:val="BookText"/>
      </w:pPr>
      <w:r>
        <w:rPr>
          <w:rFonts w:ascii="Amiri" w:hAnsi="Amiri" w:eastAsia="Amiri" w:cs="Amiri"/>
          <w:lang w:bidi="ar-SA"/>
          <w:color w:val="111111"/>
          <w:sz w:val="28"/>
          <w:szCs w:val="28"/>
          <w:rtl/>
        </w:rPr>
        <w:t xml:space="preserve">ادعوا ربكم تضرعاً و خفية إنه لايحب المعتدين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6068_69576"/>
    <w:bookmarkEnd w:id="60"/>
    <w:p>
      <w:pPr>
        <w:pStyle w:val="Heading3"/>
      </w:pPr>
      <w:bookmarkStart w:id="569" w:name="_Toc159"/>
      <w:r>
        <w:t>126- دعاى ارزشمند</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- 5 - 114 - 5</w:t>
      </w:r>
    </w:p>
    <w:p>
      <w:pPr>
        <w:pStyle w:val="BookText"/>
      </w:pPr>
      <w:r>
        <w:rPr>
          <w:rFonts w:ascii="IRNazanin" w:hAnsi="IRNazanin" w:eastAsia="IRNazanin" w:cs="IRNazanin"/>
          <w:lang w:bidi="fa-IR"/>
          <w:color w:val="111111"/>
          <w:sz w:val="28"/>
          <w:szCs w:val="28"/>
          <w:rtl/>
        </w:rPr>
        <w:t xml:space="preserve">5 - نيايش به درگاه الهى ، براى تأمين نياز هاى جامعه امرى پسنديده و ارزشمند</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 . .. و ارزقنا</w:t>
      </w:r>
    </w:p>
    <w:p>
      <w:pPr>
        <w:pStyle w:val="Heading3"/>
      </w:pPr>
      <w:bookmarkStart w:id="570" w:name="_Toc160"/>
      <w:r>
        <w:t>127- دعاى بيجا</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- 11 - 46 - 17</w:t>
      </w:r>
    </w:p>
    <w:p>
      <w:pPr>
        <w:pStyle w:val="BookText"/>
      </w:pPr>
      <w:r>
        <w:rPr>
          <w:rFonts w:ascii="IRNazanin" w:hAnsi="IRNazanin" w:eastAsia="IRNazanin" w:cs="IRNazanin"/>
          <w:lang w:bidi="fa-IR"/>
          <w:color w:val="111111"/>
          <w:sz w:val="28"/>
          <w:szCs w:val="28"/>
          <w:rtl/>
        </w:rPr>
        <w:t xml:space="preserve">17- دعا به درگاه خداوند و تقاضاى امرى كه به حكيمانه بودنش اطمينان نيست ، كارى جاهلانه است .</w:t>
      </w:r>
    </w:p>
    <w:p>
      <w:pPr>
        <w:pStyle w:val="BookText"/>
      </w:pPr>
      <w:r>
        <w:rPr>
          <w:rFonts w:ascii="Amiri" w:hAnsi="Amiri" w:eastAsia="Amiri" w:cs="Amiri"/>
          <w:lang w:bidi="ar-SA"/>
          <w:color w:val="111111"/>
          <w:sz w:val="28"/>
          <w:szCs w:val="28"/>
          <w:rtl/>
        </w:rPr>
        <w:t xml:space="preserve">فلاتسئلن ما ليس لك به علم إنى أعظك أن تكون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- 11 - 47 - 4</w:t>
      </w:r>
    </w:p>
    <w:p>
      <w:pPr>
        <w:pStyle w:val="BookText"/>
      </w:pPr>
      <w:r>
        <w:rPr>
          <w:rFonts w:ascii="Amiri" w:hAnsi="Amiri" w:eastAsia="Amiri" w:cs="Amiri"/>
          <w:lang w:bidi="ar-SA"/>
          <w:color w:val="111111"/>
          <w:sz w:val="28"/>
          <w:szCs w:val="28"/>
          <w:rtl/>
        </w:rPr>
        <w:t xml:space="preserve">4- درخواست امرى نابه جا و غير حكيمانه از خداوند ، لغزش و خطاست .</w:t>
      </w:r>
    </w:p>
    <w:p>
      <w:pPr>
        <w:pStyle w:val="BookText"/>
      </w:pPr>
      <w:r>
        <w:rPr>
          <w:rFonts w:ascii="Amiri" w:hAnsi="Amiri" w:eastAsia="Amiri" w:cs="Amiri"/>
          <w:lang w:bidi="ar-SA"/>
          <w:color w:val="111111"/>
          <w:sz w:val="28"/>
          <w:szCs w:val="28"/>
          <w:rtl/>
        </w:rPr>
        <w:t xml:space="preserve">قال رب إنى أعوذبك أن أسئلك ما ليس لى به علم</w:t>
      </w:r>
    </w:p>
    <w:p>
      <w:pPr>
        <w:pStyle w:val="BookText"/>
      </w:pPr>
      <w:r>
        <w:rPr>
          <w:rFonts w:ascii="IRNazanin" w:hAnsi="IRNazanin" w:eastAsia="IRNazanin" w:cs="IRNazanin"/>
          <w:lang w:bidi="fa-IR"/>
          <w:color w:val="111111"/>
          <w:sz w:val="28"/>
          <w:szCs w:val="28"/>
          <w:rtl/>
        </w:rPr>
        <w:t xml:space="preserve">استعاذه و پناه بردن به خداوند ، در موردى است كه متعلق آن ، امرى ناپسند و شرّآفرين باشد.</w:t>
      </w:r>
    </w:p>
    <w:p>
      <w:pPr>
        <w:pStyle w:val="Heading3"/>
      </w:pPr>
      <w:bookmarkStart w:id="571" w:name="_Toc161"/>
      <w:r>
        <w:t>128- دعاى پسنديده</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- 10 - 88 - 12</w:t>
      </w:r>
    </w:p>
    <w:p>
      <w:pPr>
        <w:pStyle w:val="BookText"/>
      </w:pPr>
      <w:r>
        <w:rPr>
          <w:rFonts w:ascii="IRNazanin" w:hAnsi="IRNazanin" w:eastAsia="IRNazanin" w:cs="IRNazanin"/>
          <w:lang w:bidi="fa-IR"/>
          <w:color w:val="111111"/>
          <w:sz w:val="28"/>
          <w:szCs w:val="28"/>
          <w:rtl/>
        </w:rPr>
        <w:t xml:space="preserve">12 - درخواست از خداوند براى نابودى ثروت ها و امكاناتى كه سد راه خدا مى باشد ، امرى پسنديده است .</w:t>
      </w:r>
    </w:p>
    <w:p>
      <w:pPr>
        <w:pStyle w:val="BookText"/>
      </w:pPr>
      <w:r>
        <w:rPr>
          <w:rFonts w:ascii="Amiri" w:hAnsi="Amiri" w:eastAsia="Amiri" w:cs="Amiri"/>
          <w:lang w:bidi="ar-SA"/>
          <w:color w:val="111111"/>
          <w:sz w:val="28"/>
          <w:szCs w:val="28"/>
          <w:rtl/>
        </w:rPr>
        <w:t xml:space="preserve">ليضلوا عن سبيلك ربنا اطمس على أمولهم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- 25 - 74 - 7</w:t>
      </w:r>
    </w:p>
    <w:p>
      <w:pPr>
        <w:pStyle w:val="BookText"/>
      </w:pPr>
      <w:r>
        <w:rPr>
          <w:rFonts w:ascii="IRNazanin" w:hAnsi="IRNazanin" w:eastAsia="IRNazanin" w:cs="IRNazanin"/>
          <w:lang w:bidi="fa-IR"/>
          <w:color w:val="111111"/>
          <w:sz w:val="28"/>
          <w:szCs w:val="28"/>
          <w:rtl/>
        </w:rPr>
        <w:t xml:space="preserve">7 - آرزو و دعا كردن براى داشتن همسر و فرزند ، امرى پسنديده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6068_69578"/>
    <w:bookmarkEnd w:id="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- 26 - 83 - 6</w:t>
      </w:r>
    </w:p>
    <w:p>
      <w:pPr>
        <w:pStyle w:val="BookText"/>
      </w:pPr>
      <w:r>
        <w:rPr>
          <w:rFonts w:ascii="IRNazanin" w:hAnsi="IRNazanin" w:eastAsia="IRNazanin" w:cs="IRNazanin"/>
          <w:lang w:bidi="fa-IR"/>
          <w:color w:val="111111"/>
          <w:sz w:val="28"/>
          <w:szCs w:val="28"/>
          <w:rtl/>
        </w:rPr>
        <w:t xml:space="preserve">6 - آرزوى به دست گرفتن حكومت و مديريت جامعه ايمانى و درخواست آن از خداوند ، امرى پسنديده و شايسته</w:t>
      </w:r>
    </w:p>
    <w:p>
      <w:pPr>
        <w:pStyle w:val="BookText"/>
      </w:pPr>
      <w:r>
        <w:rPr>
          <w:rFonts w:ascii="Amiri" w:hAnsi="Amiri" w:eastAsia="Amiri" w:cs="Amiri"/>
          <w:lang w:bidi="ar-SA"/>
          <w:color w:val="111111"/>
          <w:sz w:val="28"/>
          <w:szCs w:val="28"/>
          <w:rtl/>
        </w:rPr>
        <w:t xml:space="preserve">ربّ هب لى حكمًا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- 37 - 100 - 5</w:t>
      </w:r>
    </w:p>
    <w:p>
      <w:pPr>
        <w:pStyle w:val="BookText"/>
      </w:pPr>
      <w:r>
        <w:rPr>
          <w:rFonts w:ascii="IRNazanin" w:hAnsi="IRNazanin" w:eastAsia="IRNazanin" w:cs="IRNazanin"/>
          <w:lang w:bidi="fa-IR"/>
          <w:color w:val="111111"/>
          <w:sz w:val="28"/>
          <w:szCs w:val="28"/>
          <w:rtl/>
        </w:rPr>
        <w:t xml:space="preserve">5 - دعا به درگاه الهى براى فرزنددار شدن ، امرى پسنديده است .</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IRNazanin" w:hAnsi="IRNazanin" w:eastAsia="IRNazanin" w:cs="IRNazanin"/>
          <w:lang w:bidi="fa-IR"/>
          <w:color w:val="111111"/>
          <w:sz w:val="28"/>
          <w:szCs w:val="28"/>
          <w:rtl/>
        </w:rPr>
        <w:t xml:space="preserve">از درخواست حضرت ابراهيم(ع) - كه از پيامبران بزرگ الهى بود - مى توان مطلب ياد شده را استفاده كرد.</w:t>
      </w:r>
    </w:p>
    <w:p>
      <w:pPr>
        <w:pStyle w:val="Heading3"/>
      </w:pPr>
      <w:bookmarkStart w:id="572" w:name="_Toc162"/>
      <w:r>
        <w:t>129- دعاى پنهانى</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- 6 - 63 - 6</w:t>
      </w:r>
    </w:p>
    <w:p>
      <w:pPr>
        <w:pStyle w:val="BookText"/>
      </w:pPr>
      <w:r>
        <w:rPr>
          <w:rFonts w:ascii="IRNazanin" w:hAnsi="IRNazanin" w:eastAsia="IRNazanin" w:cs="IRNazanin"/>
          <w:lang w:bidi="fa-IR"/>
          <w:color w:val="111111"/>
          <w:sz w:val="28"/>
          <w:szCs w:val="28"/>
          <w:rtl/>
        </w:rPr>
        <w:t xml:space="preserve">6 - دعاى خاضعانه و پنهانى به درگاه خداوند، مطلوب و قرين اجابت است.</w:t>
      </w:r>
    </w:p>
    <w:p>
      <w:pPr>
        <w:pStyle w:val="BookText"/>
      </w:pPr>
      <w:r>
        <w:rPr>
          <w:rFonts w:ascii="Amiri" w:hAnsi="Amiri" w:eastAsia="Amiri" w:cs="Amiri"/>
          <w:lang w:bidi="ar-SA"/>
          <w:color w:val="111111"/>
          <w:sz w:val="28"/>
          <w:szCs w:val="28"/>
          <w:rtl/>
        </w:rPr>
        <w:t xml:space="preserve">من ينجيكم . .. تدعونه تضرعا و خفية</w:t>
      </w:r>
    </w:p>
    <w:p>
      <w:pPr>
        <w:pStyle w:val="BookText"/>
      </w:pPr>
      <w:r>
        <w:rPr>
          <w:rFonts w:ascii="IRNazanin" w:hAnsi="IRNazanin" w:eastAsia="IRNazanin" w:cs="IRNazanin"/>
          <w:lang w:bidi="fa-IR"/>
          <w:color w:val="111111"/>
          <w:sz w:val="28"/>
          <w:szCs w:val="28"/>
          <w:rtl/>
        </w:rPr>
        <w:t xml:space="preserve">چون نجات از سختى در آيه در پى «تضرع» و «خفية» مطرح شده است و تعليق بر وصف اشعار به عليت دارد، چنين به نظر مى آيد كه اين دو حالت در استجابت دعا نقش مهمى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- 7 - 55 - 4</w:t>
      </w:r>
    </w:p>
    <w:p>
      <w:pPr>
        <w:pStyle w:val="BookText"/>
      </w:pPr>
      <w:r>
        <w:rPr>
          <w:rFonts w:ascii="IRNazanin" w:hAnsi="IRNazanin" w:eastAsia="IRNazanin" w:cs="IRNazanin"/>
          <w:lang w:bidi="fa-IR"/>
          <w:color w:val="111111"/>
          <w:sz w:val="28"/>
          <w:szCs w:val="28"/>
          <w:rtl/>
        </w:rPr>
        <w:t xml:space="preserve">4 - دعا در نهان ، توصيه خداوند به بندگان</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Amiri" w:hAnsi="Amiri" w:eastAsia="Amiri" w:cs="Amiri"/>
          <w:lang w:bidi="ar-SA"/>
          <w:color w:val="111111"/>
          <w:sz w:val="28"/>
          <w:szCs w:val="28"/>
          <w:rtl/>
        </w:rPr>
        <w:t xml:space="preserve">«خفية» (نهان كردن) مصدر است و در آيه به معناى اسم فاعل و حال براى فاعل «ادعوا» مى باشد ; يعنى: ادعوا ربكم مخفين دعاءكم.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- 19 - 3 - 1،5</w:t>
      </w:r>
    </w:p>
    <w:p>
      <w:pPr>
        <w:pStyle w:val="BookText"/>
      </w:pPr>
      <w:r>
        <w:rPr>
          <w:rFonts w:ascii="Amiri" w:hAnsi="Amiri" w:eastAsia="Amiri" w:cs="Amiri"/>
          <w:lang w:bidi="ar-SA"/>
          <w:color w:val="111111"/>
          <w:sz w:val="28"/>
          <w:szCs w:val="28"/>
          <w:rtl/>
        </w:rPr>
        <w:t xml:space="preserve">1- زكريا به دور از انظار مردم و با صداى بلند ، خدا را خواند و از او حاجت طلبيد .</w:t>
      </w:r>
    </w:p>
    <w:p>
      <w:pPr>
        <w:pStyle w:val="BookText"/>
      </w:pPr>
      <w:r>
        <w:rPr>
          <w:rFonts w:ascii="Amiri" w:hAnsi="Amiri" w:eastAsia="Amiri" w:cs="Amiri"/>
          <w:lang w:bidi="ar-SA"/>
          <w:color w:val="111111"/>
          <w:sz w:val="28"/>
          <w:szCs w:val="28"/>
          <w:rtl/>
        </w:rPr>
        <w:t xml:space="preserve">إذ نادى ربّه نداءً خفيًّا</w:t>
      </w:r>
    </w:p>
    <w:p>
      <w:pPr>
        <w:pStyle w:val="BookText"/>
      </w:pPr>
      <w:r>
        <w:rPr>
          <w:rFonts w:ascii="IRNazanin" w:hAnsi="IRNazanin" w:eastAsia="IRNazanin" w:cs="IRNazanin"/>
          <w:lang w:bidi="fa-IR"/>
          <w:color w:val="111111"/>
          <w:sz w:val="28"/>
          <w:szCs w:val="28"/>
          <w:rtl/>
        </w:rPr>
        <w:t xml:space="preserve">«نداء»; يعنى، خواندن كسى با بلند كردن صدا و «ذكر خفىّ»، آن است كه ذاكر آن را از مردم مستور بدارد (لسان العرب). آيات بعد بيانگر اين است كه نداى زكريا در رابطه با درخواست فرزند بوده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6068_69580"/>
    <w:bookmarkEnd w:id="62"/>
    <w:p>
      <w:pPr>
        <w:pStyle w:val="BookText"/>
      </w:pPr>
      <w:r>
        <w:rPr>
          <w:rFonts w:ascii="IRNazanin" w:hAnsi="IRNazanin" w:eastAsia="IRNazanin" w:cs="IRNazanin"/>
          <w:lang w:bidi="fa-IR"/>
          <w:color w:val="111111"/>
          <w:sz w:val="28"/>
          <w:szCs w:val="28"/>
          <w:rtl/>
        </w:rPr>
        <w:t xml:space="preserve">5- پنهانى بودن دعا و دوربودن آن از انظار ، از آداب دعا است . *</w:t>
      </w:r>
    </w:p>
    <w:p>
      <w:pPr>
        <w:pStyle w:val="BookText"/>
      </w:pPr>
      <w:r>
        <w:rPr>
          <w:rFonts w:ascii="Amiri" w:hAnsi="Amiri" w:eastAsia="Amiri" w:cs="Amiri"/>
          <w:lang w:bidi="ar-SA"/>
          <w:color w:val="111111"/>
          <w:sz w:val="28"/>
          <w:szCs w:val="28"/>
          <w:rtl/>
        </w:rPr>
        <w:t xml:space="preserve">نادى ربّه نداءً خفيًّا</w:t>
      </w:r>
    </w:p>
    <w:p>
      <w:pPr>
        <w:pStyle w:val="BookText"/>
      </w:pPr>
      <w:r>
        <w:rPr>
          <w:rFonts w:ascii="IRNazanin" w:hAnsi="IRNazanin" w:eastAsia="IRNazanin" w:cs="IRNazanin"/>
          <w:lang w:bidi="fa-IR"/>
          <w:color w:val="111111"/>
          <w:sz w:val="28"/>
          <w:szCs w:val="28"/>
          <w:rtl/>
        </w:rPr>
        <w:t xml:space="preserve">يادكردن از دعاى پنهانى حضرت زكريا و نيز آيات بعدى كه استجابت دعاى او را مطرح ساخته، ممكن است به مطلوب بودن دعاى پنهانى و دور از انظار اشاره داشته باشد.</w:t>
      </w:r>
    </w:p>
    <w:p>
      <w:pPr>
        <w:pStyle w:val="Heading3"/>
      </w:pPr>
      <w:bookmarkStart w:id="573" w:name="_Toc163"/>
      <w:r>
        <w:t>130- دعاى خاضعانه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- 6 - 63 - 6</w:t>
      </w:r>
    </w:p>
    <w:p>
      <w:pPr>
        <w:pStyle w:val="BookText"/>
      </w:pPr>
      <w:r>
        <w:rPr>
          <w:rFonts w:ascii="IRNazanin" w:hAnsi="IRNazanin" w:eastAsia="IRNazanin" w:cs="IRNazanin"/>
          <w:lang w:bidi="fa-IR"/>
          <w:color w:val="111111"/>
          <w:sz w:val="28"/>
          <w:szCs w:val="28"/>
          <w:rtl/>
        </w:rPr>
        <w:t xml:space="preserve">6 - دعاى خاضعانه و پنهانى به درگاه خداوند، مطلوب و قرين اجابت است.</w:t>
      </w:r>
    </w:p>
    <w:p>
      <w:pPr>
        <w:pStyle w:val="BookText"/>
      </w:pPr>
      <w:r>
        <w:rPr>
          <w:rFonts w:ascii="Amiri" w:hAnsi="Amiri" w:eastAsia="Amiri" w:cs="Amiri"/>
          <w:lang w:bidi="ar-SA"/>
          <w:color w:val="111111"/>
          <w:sz w:val="28"/>
          <w:szCs w:val="28"/>
          <w:rtl/>
        </w:rPr>
        <w:t xml:space="preserve">من ينجيكم . .. تدعونه تضرعا و خفية</w:t>
      </w:r>
    </w:p>
    <w:p>
      <w:pPr>
        <w:pStyle w:val="BookText"/>
      </w:pPr>
      <w:r>
        <w:rPr>
          <w:rFonts w:ascii="IRNazanin" w:hAnsi="IRNazanin" w:eastAsia="IRNazanin" w:cs="IRNazanin"/>
          <w:lang w:bidi="fa-IR"/>
          <w:color w:val="111111"/>
          <w:sz w:val="28"/>
          <w:szCs w:val="28"/>
          <w:rtl/>
        </w:rPr>
        <w:t xml:space="preserve">چون نجات از سختى در آيه در پى «تضرع» و «خفية» مطرح شده است و تعليق بر وصف اشعار به عليت دارد، چنين به نظر مى آيد كه اين دو حالت در استجابت دعا نقش مهمى دارند.</w:t>
      </w:r>
    </w:p>
    <w:p>
      <w:pPr>
        <w:pStyle w:val="Heading3"/>
      </w:pPr>
      <w:bookmarkStart w:id="574" w:name="_Toc164"/>
      <w:r>
        <w:t>131- دعاى خالصانه</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- 6 - 53 - 13</w:t>
      </w:r>
    </w:p>
    <w:p>
      <w:pPr>
        <w:pStyle w:val="BookText"/>
      </w:pPr>
      <w:r>
        <w:rPr>
          <w:rFonts w:ascii="IRNazanin" w:hAnsi="IRNazanin" w:eastAsia="IRNazanin" w:cs="IRNazanin"/>
          <w:lang w:bidi="fa-IR"/>
          <w:color w:val="111111"/>
          <w:sz w:val="28"/>
          <w:szCs w:val="28"/>
          <w:rtl/>
        </w:rPr>
        <w:t xml:space="preserve">13 - ايمان و نيايش خالصانه به درگاه خداوند، سپاسگزارى است.</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 . .. أليس اللّه بأعلم با</w:t>
      </w:r>
    </w:p>
    <w:p>
      <w:pPr>
        <w:pStyle w:val="Heading3"/>
      </w:pPr>
      <w:bookmarkStart w:id="575" w:name="_Toc165"/>
      <w:r>
        <w:t>132- دعاى رفع عذاب</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- 7 - 135 - 1،2</w:t>
      </w:r>
    </w:p>
    <w:p>
      <w:pPr>
        <w:pStyle w:val="BookText"/>
      </w:pPr>
      <w:r>
        <w:rPr>
          <w:rFonts w:ascii="IRNazanin" w:hAnsi="IRNazanin" w:eastAsia="IRNazanin" w:cs="IRNazanin"/>
          <w:lang w:bidi="fa-IR"/>
          <w:color w:val="111111"/>
          <w:sz w:val="28"/>
          <w:szCs w:val="28"/>
          <w:rtl/>
        </w:rPr>
        <w:t xml:space="preserve">1 - موسى ( ع ) با پذيرش تقاضاى فرعونيان ( دعا براى رفع عذاب ) ، برطرف شدن عذاب را از خداوند درخواست كرد .</w:t>
      </w:r>
    </w:p>
    <w:p>
      <w:pPr>
        <w:pStyle w:val="BookText"/>
      </w:pPr>
      <w:r>
        <w:rPr>
          <w:rFonts w:ascii="Amiri" w:hAnsi="Amiri" w:eastAsia="Amiri" w:cs="Amiri"/>
          <w:lang w:bidi="ar-SA"/>
          <w:color w:val="111111"/>
          <w:sz w:val="28"/>
          <w:szCs w:val="28"/>
          <w:rtl/>
        </w:rPr>
        <w:t xml:space="preserve">فلما كشفنا عنهم الرجز</w:t>
      </w:r>
    </w:p>
    <w:p>
      <w:pPr>
        <w:pStyle w:val="BookText"/>
      </w:pPr>
      <w:r>
        <w:rPr>
          <w:rFonts w:ascii="Amiri" w:hAnsi="Amiri" w:eastAsia="Amiri" w:cs="Amiri"/>
          <w:lang w:bidi="ar-SA"/>
          <w:color w:val="111111"/>
          <w:sz w:val="28"/>
          <w:szCs w:val="28"/>
          <w:rtl/>
        </w:rPr>
        <w:t xml:space="preserve">سياق آيه نشان مى دهد كه جمله اى همانند «فدعا موسى فكشفنا عنهم الرجز» در تقدير است كه به سبب وضوحش در كلام آورده نشده است.</w:t>
      </w:r>
    </w:p>
    <w:p>
      <w:pPr>
        <w:pStyle w:val="BookText"/>
      </w:pPr>
      <w:r>
        <w:rPr>
          <w:rFonts w:ascii="Amiri" w:hAnsi="Amiri" w:eastAsia="Amiri" w:cs="Amiri"/>
          <w:lang w:bidi="ar-SA"/>
          <w:color w:val="111111"/>
          <w:sz w:val="28"/>
          <w:szCs w:val="28"/>
          <w:rtl/>
        </w:rPr>
        <w:t xml:space="preserve">2 - خداوند با اجابت درخواست موسى ، عذاب را از فرعونيان برطرف ساخت .</w:t>
      </w:r>
    </w:p>
    <w:p>
      <w:pPr>
        <w:pStyle w:val="BookText"/>
      </w:pPr>
      <w:r>
        <w:rPr>
          <w:rFonts w:ascii="Amiri" w:hAnsi="Amiri" w:eastAsia="Amiri" w:cs="Amiri"/>
          <w:lang w:bidi="ar-SA"/>
          <w:color w:val="111111"/>
          <w:sz w:val="28"/>
          <w:szCs w:val="28"/>
          <w:rtl/>
        </w:rPr>
        <w:t xml:space="preserve">فلما كشفنا عنهم الرجز</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6068_69583"/>
    <w:bookmarkEnd w:id="63"/>
    <w:p>
      <w:pPr>
        <w:pStyle w:val="Heading3"/>
      </w:pPr>
      <w:bookmarkStart w:id="576" w:name="_Toc166"/>
      <w:r>
        <w:t>133- دعاى روزى</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- 4 - 32 - 28</w:t>
      </w:r>
    </w:p>
    <w:p>
      <w:pPr>
        <w:pStyle w:val="BookText"/>
      </w:pPr>
      <w:r>
        <w:rPr>
          <w:rFonts w:ascii="IRNazanin" w:hAnsi="IRNazanin" w:eastAsia="IRNazanin" w:cs="IRNazanin"/>
          <w:lang w:bidi="fa-IR"/>
          <w:color w:val="111111"/>
          <w:sz w:val="28"/>
          <w:szCs w:val="28"/>
          <w:rtl/>
        </w:rPr>
        <w:t xml:space="preserve">28 - درخواست روزى افزونتر از روزى مقدّر از درگاه خداوند ، خواسته اى پسنديده و سزاوار</w:t>
      </w:r>
    </w:p>
    <w:p>
      <w:pPr>
        <w:pStyle w:val="BookText"/>
      </w:pPr>
      <w:r>
        <w:rPr>
          <w:rFonts w:ascii="IRNazanin" w:hAnsi="IRNazanin" w:eastAsia="IRNazanin" w:cs="IRNazanin"/>
          <w:lang w:bidi="fa-IR"/>
          <w:color w:val="111111"/>
          <w:sz w:val="28"/>
          <w:szCs w:val="28"/>
          <w:rtl/>
        </w:rPr>
        <w:t xml:space="preserve">و سئلوا اللّه من فضله</w:t>
      </w:r>
    </w:p>
    <w:p>
      <w:pPr>
        <w:pStyle w:val="BookText"/>
      </w:pPr>
      <w:r>
        <w:rPr>
          <w:rFonts w:ascii="Amiri" w:hAnsi="Amiri" w:eastAsia="Amiri" w:cs="Amiri"/>
          <w:lang w:bidi="ar-SA"/>
          <w:color w:val="111111"/>
          <w:sz w:val="28"/>
          <w:szCs w:val="28"/>
          <w:rtl/>
        </w:rPr>
        <w:t xml:space="preserve">امام صادق (ع): انّ اللّه قسّم الارزاق بين عباده و افضل فضلا كثيراً لم يقسّمه بين احد قال اللّه عز و جل: «و سئلوا اللّه من فضله».</w:t>
      </w:r>
    </w:p>
    <w:p>
      <w:pPr>
        <w:pStyle w:val="BookText"/>
      </w:pPr>
      <w:r>
        <w:rPr>
          <w:rFonts w:ascii="Amiri" w:hAnsi="Amiri" w:eastAsia="Amiri" w:cs="Amiri"/>
          <w:lang w:bidi="ar-SA"/>
          <w:color w:val="111111"/>
          <w:sz w:val="28"/>
          <w:szCs w:val="28"/>
          <w:rtl/>
        </w:rPr>
        <w:t xml:space="preserve">تفسير عياشى، ج 1، ص 239، ح 117 ; نورالثقلين، ج 1، ص 475، ح 220 ; تفسير برهان، ج 1، ص 366، ح 4 ; بحارالانوار، ج 5، ص 145، ح 5.</w:t>
      </w:r>
    </w:p>
    <w:p>
      <w:pPr>
        <w:pStyle w:val="Heading3"/>
      </w:pPr>
      <w:bookmarkStart w:id="577" w:name="_Toc167"/>
      <w:r>
        <w:t>134- دعاى كمبود آب</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- 2 - 60 - 14</w:t>
      </w:r>
    </w:p>
    <w:p>
      <w:pPr>
        <w:pStyle w:val="BookText"/>
      </w:pPr>
      <w:r>
        <w:rPr>
          <w:rFonts w:ascii="IRNazanin" w:hAnsi="IRNazanin" w:eastAsia="IRNazanin" w:cs="IRNazanin"/>
          <w:lang w:bidi="fa-IR"/>
          <w:color w:val="111111"/>
          <w:sz w:val="28"/>
          <w:szCs w:val="28"/>
          <w:rtl/>
        </w:rPr>
        <w:t xml:space="preserve">14 - دعا و مناجات به درگاه خدا براى رفع كمبود آب ( استسقا ) امرى نيكو و شايسته ، و وظيفه اى بر عهده رهبران دين</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578" w:name="_Toc168"/>
      <w:r>
        <w:t>135- دعاى مردود</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- 13 - 14 - 2</w:t>
      </w:r>
    </w:p>
    <w:p>
      <w:pPr>
        <w:pStyle w:val="BookText"/>
      </w:pPr>
      <w:r>
        <w:rPr>
          <w:rFonts w:ascii="Amiri" w:hAnsi="Amiri" w:eastAsia="Amiri" w:cs="Amiri"/>
          <w:lang w:bidi="ar-SA"/>
          <w:color w:val="111111"/>
          <w:sz w:val="28"/>
          <w:szCs w:val="28"/>
          <w:rtl/>
        </w:rPr>
        <w:t xml:space="preserve">2- خواندن معبود هاى دروغين و درخواست كردن از آنها ، كردارى بيهوده و باطل است .</w:t>
      </w:r>
    </w:p>
    <w:p>
      <w:pPr>
        <w:pStyle w:val="BookText"/>
      </w:pPr>
      <w:r>
        <w:rPr>
          <w:rFonts w:ascii="Amiri" w:hAnsi="Amiri" w:eastAsia="Amiri" w:cs="Amiri"/>
          <w:lang w:bidi="ar-SA"/>
          <w:color w:val="111111"/>
          <w:sz w:val="28"/>
          <w:szCs w:val="28"/>
          <w:rtl/>
        </w:rPr>
        <w:t xml:space="preserve">له دعوة الحق</w:t>
      </w:r>
    </w:p>
    <w:p>
      <w:pPr>
        <w:pStyle w:val="BookText"/>
      </w:pPr>
      <w:r>
        <w:rPr>
          <w:rFonts w:ascii="IRNazanin" w:hAnsi="IRNazanin" w:eastAsia="IRNazanin" w:cs="IRNazanin"/>
          <w:lang w:bidi="fa-IR"/>
          <w:color w:val="111111"/>
          <w:sz w:val="28"/>
          <w:szCs w:val="28"/>
          <w:rtl/>
        </w:rPr>
        <w:t xml:space="preserve">تقديم «له» بر «دعوة الحق» حاكى از حصر است ; يعنى ، دعوت حق تنها از آنِ اوست نه از آن غير او. و مراد از غير او به قرينه جمله بعد معبودهايى است كه مشركان آنان را مى خواندند و مى پرستيدند.</w:t>
      </w:r>
    </w:p>
    <w:p>
      <w:pPr>
        <w:pStyle w:val="Heading3"/>
      </w:pPr>
      <w:bookmarkStart w:id="579" w:name="_Toc169"/>
      <w:r>
        <w:t>136- دعاى ناپسند</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- 8 - 35 - 5</w:t>
      </w:r>
    </w:p>
    <w:p>
      <w:pPr>
        <w:pStyle w:val="BookText"/>
      </w:pPr>
      <w:r>
        <w:rPr>
          <w:rFonts w:ascii="Amiri" w:hAnsi="Amiri" w:eastAsia="Amiri" w:cs="Amiri"/>
          <w:lang w:bidi="ar-SA"/>
          <w:color w:val="111111"/>
          <w:sz w:val="28"/>
          <w:szCs w:val="28"/>
          <w:rtl/>
        </w:rPr>
        <w:t xml:space="preserve">5 - آميختنِ عبادت و نيايش به امورى لغو و بيهوده ، امرى ناروا و بس نكوهيده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6068_69585"/>
    <w:bookmarkEnd w:id="64"/>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580" w:name="_Toc170"/>
      <w:r>
        <w:t>137- دعاى نجات از ظالمان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- 10 - 85 - 7</w:t>
      </w:r>
    </w:p>
    <w:p>
      <w:pPr>
        <w:pStyle w:val="BookText"/>
      </w:pPr>
      <w:r>
        <w:rPr>
          <w:rFonts w:ascii="Amiri" w:hAnsi="Amiri" w:eastAsia="Amiri" w:cs="Amiri"/>
          <w:lang w:bidi="ar-SA"/>
          <w:color w:val="111111"/>
          <w:sz w:val="28"/>
          <w:szCs w:val="28"/>
          <w:rtl/>
        </w:rPr>
        <w:t xml:space="preserve">7 - از امام باقر و امام صادق - عليهما السلام - روايت شده است كه درباره سخن خداوند : « ربنا لا تجعلنا فتنة للقوم الظالمين » فرمود : لا تسلطهم علينا فتفتنهم بنا ;</w:t>
      </w:r>
    </w:p>
    <w:p>
      <w:pPr>
        <w:pStyle w:val="BookText"/>
      </w:pPr>
      <w:r>
        <w:rPr>
          <w:rFonts w:ascii="IRNazanin" w:hAnsi="IRNazanin" w:eastAsia="IRNazanin" w:cs="IRNazanin"/>
          <w:lang w:bidi="fa-IR"/>
          <w:color w:val="111111"/>
          <w:sz w:val="28"/>
          <w:szCs w:val="28"/>
          <w:rtl/>
        </w:rPr>
        <w:t xml:space="preserve">پروردگارا! گروه ستمگران را بر ما مسلط مكن كه ما را وسيله آزمايش آنان قرار دهى».</w:t>
      </w:r>
    </w:p>
    <w:p>
      <w:pPr>
        <w:pStyle w:val="Heading3"/>
      </w:pPr>
      <w:bookmarkStart w:id="581" w:name="_Toc171"/>
      <w:r>
        <w:t>138- دعاى نجات از ظلم</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- 4 - 75 - 10،15</w:t>
      </w:r>
    </w:p>
    <w:p>
      <w:pPr>
        <w:pStyle w:val="BookText"/>
      </w:pPr>
      <w:r>
        <w:rPr>
          <w:rFonts w:ascii="IRNazanin" w:hAnsi="IRNazanin" w:eastAsia="IRNazanin" w:cs="IRNazanin"/>
          <w:lang w:bidi="fa-IR"/>
          <w:color w:val="111111"/>
          <w:sz w:val="28"/>
          <w:szCs w:val="28"/>
          <w:rtl/>
        </w:rPr>
        <w:t xml:space="preserve">10 - دعاى مسلمانان مظلوم و مستضعف مكّه به درگاه پروردگار براى رهايى از ستم حاكم بر آنان</w:t>
      </w:r>
    </w:p>
    <w:p>
      <w:pPr>
        <w:pStyle w:val="BookText"/>
      </w:pPr>
      <w:r>
        <w:rPr>
          <w:rFonts w:ascii="Amiri" w:hAnsi="Amiri" w:eastAsia="Amiri" w:cs="Amiri"/>
          <w:lang w:bidi="ar-SA"/>
          <w:color w:val="111111"/>
          <w:sz w:val="28"/>
          <w:szCs w:val="28"/>
          <w:rtl/>
        </w:rPr>
        <w:t xml:space="preserve">و المستضعفين . .. الّذين يقولون ربّنا اخرجنا من هذه القرية الظّالم اهلها</w:t>
      </w:r>
    </w:p>
    <w:p>
      <w:pPr>
        <w:pStyle w:val="BookText"/>
      </w:pPr>
      <w:r>
        <w:rPr>
          <w:rFonts w:ascii="IRNazanin" w:hAnsi="IRNazanin" w:eastAsia="IRNazanin" w:cs="IRNazanin"/>
          <w:lang w:bidi="fa-IR"/>
          <w:color w:val="111111"/>
          <w:sz w:val="28"/>
          <w:szCs w:val="28"/>
          <w:rtl/>
        </w:rPr>
        <w:t xml:space="preserve">15 -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Heading3"/>
      </w:pPr>
      <w:bookmarkStart w:id="582" w:name="_Toc172"/>
      <w:r>
        <w:t>139- دعاى نجات از كافران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- 10 - 86 - 1</w:t>
      </w:r>
    </w:p>
    <w:p>
      <w:pPr>
        <w:pStyle w:val="BookText"/>
      </w:pPr>
      <w:r>
        <w:rPr>
          <w:rFonts w:ascii="IRNazanin" w:hAnsi="IRNazanin" w:eastAsia="IRNazanin" w:cs="IRNazanin"/>
          <w:lang w:bidi="fa-IR"/>
          <w:color w:val="111111"/>
          <w:sz w:val="28"/>
          <w:szCs w:val="28"/>
          <w:rtl/>
        </w:rPr>
        <w:t xml:space="preserve">1 - درخواست مؤمنان قوم موسى از خداوند ، براى نجات از گروه كفرپيشه</w:t>
      </w:r>
    </w:p>
    <w:p>
      <w:pPr>
        <w:pStyle w:val="BookText"/>
      </w:pPr>
      <w:r>
        <w:rPr>
          <w:rFonts w:ascii="Amiri" w:hAnsi="Amiri" w:eastAsia="Amiri" w:cs="Amiri"/>
          <w:lang w:bidi="ar-SA"/>
          <w:color w:val="111111"/>
          <w:sz w:val="28"/>
          <w:szCs w:val="28"/>
          <w:rtl/>
        </w:rPr>
        <w:t xml:space="preserve">ربنا لا تجعلنا فتنة . .. و نجنا برحمتك من القوم الكفرين</w:t>
      </w:r>
    </w:p>
    <w:p>
      <w:pPr>
        <w:pStyle w:val="Heading3"/>
      </w:pPr>
      <w:bookmarkStart w:id="583" w:name="_Toc173"/>
      <w:r>
        <w:t>140- دعاى هجرت</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- 10 - 86 - 7</w:t>
      </w:r>
    </w:p>
    <w:p>
      <w:pPr>
        <w:pStyle w:val="BookText"/>
      </w:pPr>
      <w:r>
        <w:rPr>
          <w:rFonts w:ascii="IRNazanin" w:hAnsi="IRNazanin" w:eastAsia="IRNazanin" w:cs="IRNazanin"/>
          <w:lang w:bidi="fa-IR"/>
          <w:color w:val="111111"/>
          <w:sz w:val="28"/>
          <w:szCs w:val="28"/>
          <w:rtl/>
        </w:rPr>
        <w:t xml:space="preserve">7 - بنى اسرائيل ، در دعاى خويش از خداوند خواستند : زمينه هجرتشان از سرزمين مصر به سرزمينى ديگر را فراهم كند .</w:t>
      </w:r>
    </w:p>
    <w:p>
      <w:pPr>
        <w:pStyle w:val="BookText"/>
      </w:pPr>
      <w:r>
        <w:rPr>
          <w:rFonts w:ascii="Amiri" w:hAnsi="Amiri" w:eastAsia="Amiri" w:cs="Amiri"/>
          <w:lang w:bidi="ar-SA"/>
          <w:color w:val="111111"/>
          <w:sz w:val="28"/>
          <w:szCs w:val="28"/>
          <w:rtl/>
        </w:rPr>
        <w:t xml:space="preserve">و نجنا برحمتك من القوم الكفرين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6068_69587"/>
    <w:bookmarkEnd w:id="65"/>
    <w:p>
      <w:pPr>
        <w:pStyle w:val="BookText"/>
      </w:pPr>
      <w:r>
        <w:rPr>
          <w:rFonts w:ascii="IRNazanin" w:hAnsi="IRNazanin" w:eastAsia="IRNazanin" w:cs="IRNazanin"/>
          <w:lang w:bidi="fa-IR"/>
          <w:color w:val="111111"/>
          <w:sz w:val="28"/>
          <w:szCs w:val="28"/>
          <w:rtl/>
        </w:rPr>
        <w:t xml:space="preserve">جمله «و نجنا برحمتك من القوم الكافرين» به معناى (ما را از كافران خلاص نما) است و مقصود از آن مى تواند درخواست هجرت به سرزمين ديگر باشد.</w:t>
      </w:r>
    </w:p>
    <w:p>
      <w:pPr>
        <w:pStyle w:val="Heading3"/>
      </w:pPr>
      <w:bookmarkStart w:id="584" w:name="_Toc174"/>
      <w:r>
        <w:t>141- دعوت به دعا</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- 22 - 12 - 4</w:t>
      </w:r>
    </w:p>
    <w:p>
      <w:pPr>
        <w:pStyle w:val="BookText"/>
      </w:pPr>
      <w:r>
        <w:rPr>
          <w:rFonts w:ascii="IRNazanin" w:hAnsi="IRNazanin" w:eastAsia="IRNazanin" w:cs="IRNazanin"/>
          <w:lang w:bidi="fa-IR"/>
          <w:color w:val="111111"/>
          <w:sz w:val="28"/>
          <w:szCs w:val="28"/>
          <w:rtl/>
        </w:rPr>
        <w:t xml:space="preserve">4 - توصيه خدا به اهل شرك ، به دست برداشتن از بت پرستى و روى آوردن به توحيد و نيايش به درگاه او</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- 40 - 14 - 1</w:t>
      </w:r>
    </w:p>
    <w:p>
      <w:pPr>
        <w:pStyle w:val="BookText"/>
      </w:pPr>
      <w:r>
        <w:rPr>
          <w:rFonts w:ascii="IRNazanin" w:hAnsi="IRNazanin" w:eastAsia="IRNazanin" w:cs="IRNazanin"/>
          <w:lang w:bidi="fa-IR"/>
          <w:color w:val="111111"/>
          <w:sz w:val="28"/>
          <w:szCs w:val="28"/>
          <w:rtl/>
        </w:rPr>
        <w:t xml:space="preserve">1 - خداوند ، فراخوان مردم به دعا و نيايش به درگاه او</w:t>
      </w:r>
    </w:p>
    <w:p>
      <w:pPr>
        <w:pStyle w:val="BookText"/>
      </w:pPr>
      <w:r>
        <w:rPr>
          <w:rFonts w:ascii="IRNazanin" w:hAnsi="IRNazanin" w:eastAsia="IRNazanin" w:cs="IRNazanin"/>
          <w:lang w:bidi="fa-IR"/>
          <w:color w:val="111111"/>
          <w:sz w:val="28"/>
          <w:szCs w:val="28"/>
          <w:rtl/>
        </w:rPr>
        <w:t xml:space="preserve">فادعوا اللّه</w:t>
      </w:r>
    </w:p>
    <w:p>
      <w:pPr>
        <w:pStyle w:val="Heading3"/>
      </w:pPr>
      <w:bookmarkStart w:id="585" w:name="_Toc175"/>
      <w:r>
        <w:t>142- دنياطلبى در دعا</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- 2 - 200 - 8،10</w:t>
      </w:r>
    </w:p>
    <w:p>
      <w:pPr>
        <w:pStyle w:val="BookText"/>
      </w:pPr>
      <w:r>
        <w:rPr>
          <w:rFonts w:ascii="IRNazanin" w:hAnsi="IRNazanin" w:eastAsia="IRNazanin" w:cs="IRNazanin"/>
          <w:lang w:bidi="fa-IR"/>
          <w:color w:val="111111"/>
          <w:sz w:val="28"/>
          <w:szCs w:val="28"/>
          <w:rtl/>
        </w:rPr>
        <w:t xml:space="preserve">8 - برخى مردم ، تنها دنيا را از پروردگارشان خواهانند .</w:t>
      </w:r>
    </w:p>
    <w:p>
      <w:pPr>
        <w:pStyle w:val="BookText"/>
      </w:pPr>
      <w:r>
        <w:rPr>
          <w:rFonts w:ascii="Amiri" w:hAnsi="Amiri" w:eastAsia="Amiri" w:cs="Amiri"/>
          <w:lang w:bidi="ar-SA"/>
          <w:color w:val="111111"/>
          <w:sz w:val="28"/>
          <w:szCs w:val="28"/>
          <w:rtl/>
        </w:rPr>
        <w:t xml:space="preserve">و من الناس من يقول ربنا اتنا فى الدنيا</w:t>
      </w:r>
    </w:p>
    <w:p>
      <w:pPr>
        <w:pStyle w:val="BookText"/>
      </w:pPr>
      <w:r>
        <w:rPr>
          <w:rFonts w:ascii="IRNazanin" w:hAnsi="IRNazanin" w:eastAsia="IRNazanin" w:cs="IRNazanin"/>
          <w:lang w:bidi="fa-IR"/>
          <w:color w:val="111111"/>
          <w:sz w:val="28"/>
          <w:szCs w:val="28"/>
          <w:rtl/>
        </w:rPr>
        <w:t xml:space="preserve">چون گروهى كه در آيه بعد مطرح است، خواهان دنيا و نيز آخرتند، به قرينه مقابله، اين گروه تنها طالب دنيايند.</w:t>
      </w:r>
    </w:p>
    <w:p>
      <w:pPr>
        <w:pStyle w:val="BookText"/>
      </w:pPr>
      <w:r>
        <w:rPr>
          <w:rFonts w:ascii="IRNazanin" w:hAnsi="IRNazanin" w:eastAsia="IRNazanin" w:cs="IRNazanin"/>
          <w:lang w:bidi="fa-IR"/>
          <w:color w:val="111111"/>
          <w:sz w:val="28"/>
          <w:szCs w:val="28"/>
          <w:rtl/>
        </w:rPr>
        <w:t xml:space="preserve">10 - اجابت دعا ها و درخواست هاى دنيوى حج گزارانِ دنياطلب</w:t>
      </w:r>
    </w:p>
    <w:p>
      <w:pPr>
        <w:pStyle w:val="BookText"/>
      </w:pPr>
      <w:r>
        <w:rPr>
          <w:rFonts w:ascii="Amiri" w:hAnsi="Amiri" w:eastAsia="Amiri" w:cs="Amiri"/>
          <w:lang w:bidi="ar-SA"/>
          <w:color w:val="111111"/>
          <w:sz w:val="28"/>
          <w:szCs w:val="28"/>
          <w:rtl/>
        </w:rPr>
        <w:t xml:space="preserve">فمن الناس من يقول ربّنا اتنا فى الدنيا و ماله فى الاخرة من خلاق</w:t>
      </w:r>
    </w:p>
    <w:p>
      <w:pPr>
        <w:pStyle w:val="BookText"/>
      </w:pPr>
      <w:r>
        <w:rPr>
          <w:rFonts w:ascii="IRNazanin" w:hAnsi="IRNazanin" w:eastAsia="IRNazanin" w:cs="IRNazanin"/>
          <w:lang w:bidi="fa-IR"/>
          <w:color w:val="111111"/>
          <w:sz w:val="28"/>
          <w:szCs w:val="28"/>
          <w:rtl/>
        </w:rPr>
        <w:t xml:space="preserve">واو عاطفه در جمله «و ماله . ..»، بيانگر جمله اى محذوف است. مثل «نؤتيه» (به او عطا مى كنيم) و از آخرت نصيبى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- 5 - 114 - 5</w:t>
      </w:r>
    </w:p>
    <w:p>
      <w:pPr>
        <w:pStyle w:val="BookText"/>
      </w:pPr>
      <w:r>
        <w:rPr>
          <w:rFonts w:ascii="IRNazanin" w:hAnsi="IRNazanin" w:eastAsia="IRNazanin" w:cs="IRNazanin"/>
          <w:lang w:bidi="fa-IR"/>
          <w:color w:val="111111"/>
          <w:sz w:val="28"/>
          <w:szCs w:val="28"/>
          <w:rtl/>
        </w:rPr>
        <w:t xml:space="preserve">5 - نيايش به درگاه الهى ، براى تأمين نياز هاى جامعه امرى پسنديده و ارزشمند</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 . .. و ارزقنا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6068_69589"/>
    <w:bookmarkEnd w:id="66"/>
    <w:p>
      <w:pPr>
        <w:pStyle w:val="BookText"/>
      </w:pPr>
      <w:r>
        <w:rPr>
          <w:rFonts w:ascii="IRNazanin" w:hAnsi="IRNazanin" w:eastAsia="IRNazanin" w:cs="IRNazanin"/>
          <w:lang w:bidi="fa-IR"/>
          <w:color w:val="111111"/>
          <w:sz w:val="28"/>
          <w:szCs w:val="28"/>
          <w:rtl/>
        </w:rPr>
        <w:t xml:space="preserve">15 - ص - 38 - 35 - 10</w:t>
      </w:r>
    </w:p>
    <w:p>
      <w:pPr>
        <w:pStyle w:val="BookText"/>
      </w:pPr>
      <w:r>
        <w:rPr>
          <w:rFonts w:ascii="IRNazanin" w:hAnsi="IRNazanin" w:eastAsia="IRNazanin" w:cs="IRNazanin"/>
          <w:lang w:bidi="fa-IR"/>
          <w:color w:val="111111"/>
          <w:sz w:val="28"/>
          <w:szCs w:val="28"/>
          <w:rtl/>
        </w:rPr>
        <w:t xml:space="preserve">10 - دعا براى امور دنيوى ( مانند داشتن قدرت سياسى و رهبرى ) در صورت داشتن هدف الهى از آن ، امرى پسنديده براى مردان الهى است .</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Heading3"/>
      </w:pPr>
      <w:bookmarkStart w:id="586" w:name="_Toc176"/>
      <w:r>
        <w:t>143- ذكر با دعا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- 2 - 200 - 9</w:t>
      </w:r>
    </w:p>
    <w:p>
      <w:pPr>
        <w:pStyle w:val="BookText"/>
      </w:pPr>
      <w:r>
        <w:rPr>
          <w:rFonts w:ascii="Amiri" w:hAnsi="Amiri" w:eastAsia="Amiri" w:cs="Amiri"/>
          <w:lang w:bidi="ar-SA"/>
          <w:color w:val="111111"/>
          <w:sz w:val="28"/>
          <w:szCs w:val="28"/>
          <w:rtl/>
        </w:rPr>
        <w:t xml:space="preserve">9 - دعا و درخواست از خداوند ، ذكر اوست .</w:t>
      </w:r>
    </w:p>
    <w:p>
      <w:pPr>
        <w:pStyle w:val="BookText"/>
      </w:pPr>
      <w:r>
        <w:rPr>
          <w:rFonts w:ascii="Amiri" w:hAnsi="Amiri" w:eastAsia="Amiri" w:cs="Amiri"/>
          <w:lang w:bidi="ar-SA"/>
          <w:color w:val="111111"/>
          <w:sz w:val="28"/>
          <w:szCs w:val="28"/>
          <w:rtl/>
        </w:rPr>
        <w:t xml:space="preserve">فاذكروا اللّه . .. فمن الناس من يقول ربّنا</w:t>
      </w:r>
    </w:p>
    <w:p>
      <w:pPr>
        <w:pStyle w:val="Heading3"/>
      </w:pPr>
      <w:bookmarkStart w:id="587" w:name="_Toc177"/>
      <w:r>
        <w:t>144- ذكر خدا در دعا</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- 17 - 110 - 4</w:t>
      </w:r>
    </w:p>
    <w:p>
      <w:pPr>
        <w:pStyle w:val="BookText"/>
      </w:pPr>
      <w:r>
        <w:rPr>
          <w:rFonts w:ascii="IRNazanin" w:hAnsi="IRNazanin" w:eastAsia="IRNazanin" w:cs="IRNazanin"/>
          <w:lang w:bidi="fa-IR"/>
          <w:color w:val="111111"/>
          <w:sz w:val="28"/>
          <w:szCs w:val="28"/>
          <w:rtl/>
        </w:rPr>
        <w:t xml:space="preserve">4- توجه به ذات يكتاى پروردگار ، مقصود اصلى در خواندن او با نام ها و صفات متعدد</w:t>
      </w:r>
    </w:p>
    <w:p>
      <w:pPr>
        <w:pStyle w:val="BookText"/>
      </w:pPr>
      <w:r>
        <w:rPr>
          <w:rFonts w:ascii="Amiri" w:hAnsi="Amiri" w:eastAsia="Amiri" w:cs="Amiri"/>
          <w:lang w:bidi="ar-SA"/>
          <w:color w:val="111111"/>
          <w:sz w:val="28"/>
          <w:szCs w:val="28"/>
          <w:rtl/>
        </w:rPr>
        <w:t xml:space="preserve">أيًّاما تدعوا فله الأسماء الحسنى</w:t>
      </w:r>
    </w:p>
    <w:p>
      <w:pPr>
        <w:pStyle w:val="Heading3"/>
      </w:pPr>
      <w:bookmarkStart w:id="588" w:name="_Toc178"/>
      <w:r>
        <w:t>145- ذكر در دعا</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- 39 - 46 - 3،4</w:t>
      </w:r>
    </w:p>
    <w:p>
      <w:pPr>
        <w:pStyle w:val="BookText"/>
      </w:pPr>
      <w:r>
        <w:rPr>
          <w:rFonts w:ascii="Amiri" w:hAnsi="Amiri" w:eastAsia="Amiri" w:cs="Amiri"/>
          <w:lang w:bidi="ar-SA"/>
          <w:color w:val="111111"/>
          <w:sz w:val="28"/>
          <w:szCs w:val="28"/>
          <w:rtl/>
        </w:rPr>
        <w:t xml:space="preserve">3 - ذكر « اللّهمّ » ، سرفصل دعا و نيايش مؤمنان با خداوند</w:t>
      </w:r>
    </w:p>
    <w:p>
      <w:pPr>
        <w:pStyle w:val="BookText"/>
      </w:pPr>
      <w:r>
        <w:rPr>
          <w:rFonts w:ascii="Amiri" w:hAnsi="Amiri" w:eastAsia="Amiri" w:cs="Amiri"/>
          <w:lang w:bidi="ar-SA"/>
          <w:color w:val="111111"/>
          <w:sz w:val="28"/>
          <w:szCs w:val="28"/>
          <w:rtl/>
        </w:rPr>
        <w:t xml:space="preserve">قل اللّهمّ</w:t>
      </w:r>
    </w:p>
    <w:p>
      <w:pPr>
        <w:pStyle w:val="BookText"/>
      </w:pPr>
      <w:r>
        <w:rPr>
          <w:rFonts w:ascii="IRNazanin" w:hAnsi="IRNazanin" w:eastAsia="IRNazanin" w:cs="IRNazanin"/>
          <w:lang w:bidi="fa-IR"/>
          <w:color w:val="111111"/>
          <w:sz w:val="28"/>
          <w:szCs w:val="28"/>
          <w:rtl/>
        </w:rPr>
        <w:t xml:space="preserve">4 - ذكر « اللّهمّ » در آغاز ، از آداب دعا به درگاه الهى</w:t>
      </w:r>
    </w:p>
    <w:p>
      <w:pPr>
        <w:pStyle w:val="BookText"/>
      </w:pPr>
      <w:r>
        <w:rPr>
          <w:rFonts w:ascii="Amiri" w:hAnsi="Amiri" w:eastAsia="Amiri" w:cs="Amiri"/>
          <w:lang w:bidi="ar-SA"/>
          <w:color w:val="111111"/>
          <w:sz w:val="28"/>
          <w:szCs w:val="28"/>
          <w:rtl/>
        </w:rPr>
        <w:t xml:space="preserve">قل اللّهمّ</w:t>
      </w:r>
    </w:p>
    <w:p>
      <w:pPr>
        <w:pStyle w:val="Heading3"/>
      </w:pPr>
      <w:bookmarkStart w:id="589" w:name="_Toc179"/>
      <w:r>
        <w:t>146- ربوبيت خدا در دعا</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- 15 - 36 - 7</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6068_69591"/>
    <w:bookmarkEnd w:id="67"/>
    <w:p>
      <w:pPr>
        <w:pStyle w:val="BookText"/>
      </w:pPr>
      <w:r>
        <w:rPr>
          <w:rFonts w:ascii="IRNazanin" w:hAnsi="IRNazanin" w:eastAsia="IRNazanin" w:cs="IRNazanin"/>
          <w:lang w:bidi="fa-IR"/>
          <w:color w:val="111111"/>
          <w:sz w:val="28"/>
          <w:szCs w:val="28"/>
          <w:rtl/>
        </w:rPr>
        <w:t xml:space="preserve">7- ذكر صفت ربوبيت خدا در دعا ، امرى پسنديده و مطلوب است .</w:t>
      </w:r>
    </w:p>
    <w:p>
      <w:pPr>
        <w:pStyle w:val="BookText"/>
      </w:pPr>
      <w:r>
        <w:rPr>
          <w:rFonts w:ascii="Amiri" w:hAnsi="Amiri" w:eastAsia="Amiri" w:cs="Amiri"/>
          <w:lang w:bidi="ar-SA"/>
          <w:color w:val="111111"/>
          <w:sz w:val="28"/>
          <w:szCs w:val="28"/>
          <w:rtl/>
        </w:rPr>
        <w:t xml:space="preserve">قال ربّ فأنظرنى إلى يوم يبعثون</w:t>
      </w:r>
    </w:p>
    <w:p>
      <w:pPr>
        <w:pStyle w:val="Heading3"/>
      </w:pPr>
      <w:bookmarkStart w:id="590" w:name="_Toc180"/>
      <w:r>
        <w:t>147- زمان در اجابت دعا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- 12 - 98 - 10</w:t>
      </w:r>
    </w:p>
    <w:p>
      <w:pPr>
        <w:pStyle w:val="BookText"/>
      </w:pPr>
      <w:r>
        <w:rPr>
          <w:rFonts w:ascii="IRNazanin" w:hAnsi="IRNazanin" w:eastAsia="IRNazanin" w:cs="IRNazanin"/>
          <w:lang w:bidi="fa-IR"/>
          <w:color w:val="111111"/>
          <w:sz w:val="28"/>
          <w:szCs w:val="28"/>
          <w:rtl/>
        </w:rPr>
        <w:t xml:space="preserve">10- تفاوت زمان ها در اجابت دعا و درخواست آمرزش و رحمت</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IRNazanin" w:hAnsi="IRNazanin" w:eastAsia="IRNazanin" w:cs="IRNazanin"/>
          <w:lang w:bidi="fa-IR"/>
          <w:color w:val="111111"/>
          <w:sz w:val="28"/>
          <w:szCs w:val="28"/>
          <w:rtl/>
        </w:rPr>
        <w:t xml:space="preserve">كلمه «سوف» مى رساند كه يعقوب(ع) استغفار براى فرزندانش را به زمان آينده موكول كرد. گويا هدف او از اين تأخير آمدن زمانى بوده كه دعا در آن به اجابت نزديك تر باشد.</w:t>
      </w:r>
    </w:p>
    <w:p>
      <w:pPr>
        <w:pStyle w:val="Heading3"/>
      </w:pPr>
      <w:bookmarkStart w:id="591" w:name="_Toc181"/>
      <w:r>
        <w:t>148- زمان دعا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- 3 - 17 - 5</w:t>
      </w:r>
    </w:p>
    <w:p>
      <w:pPr>
        <w:pStyle w:val="BookText"/>
      </w:pPr>
      <w:r>
        <w:rPr>
          <w:rFonts w:ascii="Amiri" w:hAnsi="Amiri" w:eastAsia="Amiri" w:cs="Amiri"/>
          <w:lang w:bidi="ar-SA"/>
          <w:color w:val="111111"/>
          <w:sz w:val="28"/>
          <w:szCs w:val="28"/>
          <w:rtl/>
        </w:rPr>
        <w:t xml:space="preserve">5 - مزيّت و برترى بعضى از زمان ها ، براى دعا و استجابت</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- 3 - 38 - 16</w:t>
      </w:r>
    </w:p>
    <w:p>
      <w:pPr>
        <w:pStyle w:val="BookText"/>
      </w:pPr>
      <w:r>
        <w:rPr>
          <w:rFonts w:ascii="IRNazanin" w:hAnsi="IRNazanin" w:eastAsia="IRNazanin" w:cs="IRNazanin"/>
          <w:lang w:bidi="fa-IR"/>
          <w:color w:val="111111"/>
          <w:sz w:val="28"/>
          <w:szCs w:val="28"/>
          <w:rtl/>
        </w:rPr>
        <w:t xml:space="preserve">16 - دعاى زكريا و تقاضاى نسلى پسنديده از خداوند ، در روز اوّل محرم</w:t>
      </w:r>
    </w:p>
    <w:p>
      <w:pPr>
        <w:pStyle w:val="BookText"/>
      </w:pPr>
      <w:r>
        <w:rPr>
          <w:rFonts w:ascii="Amiri" w:hAnsi="Amiri" w:eastAsia="Amiri" w:cs="Amiri"/>
          <w:lang w:bidi="ar-SA"/>
          <w:color w:val="111111"/>
          <w:sz w:val="28"/>
          <w:szCs w:val="28"/>
          <w:rtl/>
        </w:rPr>
        <w:t xml:space="preserve">هنا لك دعا زكريا ربّه قال ربّ هب لى من لدنك ذريّة طيبة</w:t>
      </w:r>
    </w:p>
    <w:p>
      <w:pPr>
        <w:pStyle w:val="BookText"/>
      </w:pPr>
      <w:r>
        <w:rPr>
          <w:rFonts w:ascii="Amiri" w:hAnsi="Amiri" w:eastAsia="Amiri" w:cs="Amiri"/>
          <w:lang w:bidi="ar-SA"/>
          <w:color w:val="111111"/>
          <w:sz w:val="28"/>
          <w:szCs w:val="28"/>
          <w:rtl/>
        </w:rPr>
        <w:t xml:space="preserve">امام رضا (ع) به شخصى كه اوّل محرّم به حضور آن حضرت رسيد فرمود: ان هذا اليوم هو اليوم الذى دعا فيه زكريّا (ع) ربّه عزّ و جلّ فقال ربّ هب لى من لدنك ذريّة طيّبة . .. .</w:t>
      </w:r>
    </w:p>
    <w:p>
      <w:pPr>
        <w:pStyle w:val="BookText"/>
      </w:pPr>
      <w:r>
        <w:rPr>
          <w:rFonts w:ascii="Amiri" w:hAnsi="Amiri" w:eastAsia="Amiri" w:cs="Amiri"/>
          <w:lang w:bidi="ar-SA"/>
          <w:color w:val="111111"/>
          <w:sz w:val="28"/>
          <w:szCs w:val="28"/>
          <w:rtl/>
        </w:rPr>
        <w:t xml:space="preserve">عيون اخبار الرضا (ع)، ج 1، ص 299، ح 58 ; امالى صدوق، ص 112، ح 5، مجلس 17.</w:t>
      </w:r>
    </w:p>
    <w:p>
      <w:pPr>
        <w:pStyle w:val="Heading3"/>
      </w:pPr>
      <w:bookmarkStart w:id="592" w:name="_Toc182"/>
      <w:r>
        <w:t>149- زمينه اجابت دعا</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- 2 - 129 - 13</w:t>
      </w:r>
    </w:p>
    <w:p>
      <w:pPr>
        <w:pStyle w:val="BookText"/>
      </w:pPr>
      <w:r>
        <w:rPr>
          <w:rFonts w:ascii="IRNazanin" w:hAnsi="IRNazanin" w:eastAsia="IRNazanin" w:cs="IRNazanin"/>
          <w:lang w:bidi="fa-IR"/>
          <w:color w:val="111111"/>
          <w:sz w:val="28"/>
          <w:szCs w:val="28"/>
          <w:rtl/>
        </w:rPr>
        <w:t xml:space="preserve">13 - ستايش خداوند ، مؤثر در اجابت دعا به درگاه اوست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وابعث فيهم . .. 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- 3 - 41 - 15</w:t>
      </w:r>
    </w:p>
    <w:p>
      <w:pPr>
        <w:pStyle w:val="BookText"/>
      </w:pPr>
      <w:r>
        <w:rPr>
          <w:rFonts w:ascii="IRNazanin" w:hAnsi="IRNazanin" w:eastAsia="IRNazanin" w:cs="IRNazanin"/>
          <w:lang w:bidi="fa-IR"/>
          <w:color w:val="111111"/>
          <w:sz w:val="28"/>
          <w:szCs w:val="28"/>
          <w:rtl/>
        </w:rPr>
        <w:t xml:space="preserve">15 - سه روز روزه سكوت ( سخن نگفتن جز با رمز و اشاره ) ، كثرت ذكر خدا و تسبيح او ، دستورالعمل خدا به زكريا براى دستيابى به خواسته خويش ( فرزند صالح ) *</w:t>
      </w:r>
    </w:p>
    <w:p>
      <w:pPr>
        <w:pStyle w:val="BookText"/>
      </w:pPr>
      <w:r>
        <w:rPr>
          <w:rFonts w:ascii="Amiri" w:hAnsi="Amiri" w:eastAsia="Amiri" w:cs="Amiri"/>
          <w:lang w:bidi="ar-SA"/>
          <w:color w:val="111111"/>
          <w:sz w:val="28"/>
          <w:szCs w:val="28"/>
          <w:rtl/>
        </w:rPr>
        <w:t xml:space="preserve">قال ايتك الاّ تكلّم . .. و اذكر ربّك كثيراً و سبّح</w:t>
      </w:r>
    </w:p>
    <w:p>
      <w:pPr>
        <w:pStyle w:val="BookText"/>
      </w:pPr>
      <w:r>
        <w:rPr>
          <w:rFonts w:ascii="IRNazanin" w:hAnsi="IRNazanin" w:eastAsia="IRNazanin" w:cs="IRNazanin"/>
          <w:lang w:bidi="fa-IR"/>
          <w:color w:val="111111"/>
          <w:sz w:val="28"/>
          <w:szCs w:val="28"/>
          <w:rtl/>
        </w:rPr>
        <w:t xml:space="preserve">در برداشت فوق، فعل «الاّ تكلّم» كه به صيغه نفى است، به معناى نهى گرفته شده است; به قرينه فعل امر «اذكر» كه بر آن عطف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- 3 - 195 - 9</w:t>
      </w:r>
    </w:p>
    <w:p>
      <w:pPr>
        <w:pStyle w:val="BookText"/>
      </w:pPr>
      <w:r>
        <w:rPr>
          <w:rFonts w:ascii="IRNazanin" w:hAnsi="IRNazanin" w:eastAsia="IRNazanin" w:cs="IRNazanin"/>
          <w:lang w:bidi="fa-IR"/>
          <w:color w:val="111111"/>
          <w:sz w:val="28"/>
          <w:szCs w:val="28"/>
          <w:rtl/>
        </w:rPr>
        <w:t xml:space="preserve">9 - نقش اعمال انسان در استجابت دعا از سوى خداوند</w:t>
      </w:r>
    </w:p>
    <w:p>
      <w:pPr>
        <w:pStyle w:val="BookText"/>
      </w:pPr>
      <w:r>
        <w:rPr>
          <w:rFonts w:ascii="Amiri" w:hAnsi="Amiri" w:eastAsia="Amiri" w:cs="Amiri"/>
          <w:lang w:bidi="ar-SA"/>
          <w:color w:val="111111"/>
          <w:sz w:val="28"/>
          <w:szCs w:val="28"/>
          <w:rtl/>
        </w:rPr>
        <w:t xml:space="preserve">فاستجاب لهم ربّهم انّى لا اضيع عمل عامل منكم</w:t>
      </w:r>
    </w:p>
    <w:p>
      <w:pPr>
        <w:pStyle w:val="BookText"/>
      </w:pPr>
      <w:r>
        <w:rPr>
          <w:rFonts w:ascii="Amiri" w:hAnsi="Amiri" w:eastAsia="Amiri" w:cs="Amiri"/>
          <w:lang w:bidi="ar-SA"/>
          <w:color w:val="111111"/>
          <w:sz w:val="28"/>
          <w:szCs w:val="28"/>
          <w:rtl/>
        </w:rPr>
        <w:t xml:space="preserve">جمله «انّى لا اضيع»، بيان سبب اجابت دعاى خردمندان است. يعنى اجابت دعاى خردمندان به سبب اعمال نيك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- 5 - 114 - 4</w:t>
      </w:r>
    </w:p>
    <w:p>
      <w:pPr>
        <w:pStyle w:val="BookText"/>
      </w:pPr>
      <w:r>
        <w:rPr>
          <w:rFonts w:ascii="Amiri" w:hAnsi="Amiri" w:eastAsia="Amiri" w:cs="Amiri"/>
          <w:lang w:bidi="ar-SA"/>
          <w:color w:val="111111"/>
          <w:sz w:val="28"/>
          <w:szCs w:val="28"/>
          <w:rtl/>
        </w:rPr>
        <w:t xml:space="preserve">4 - درخواست از مقام الوهيت و ربوبيت خداوند از آداب دعا و مؤثر در استجابت آن</w:t>
      </w:r>
    </w:p>
    <w:p>
      <w:pPr>
        <w:pStyle w:val="BookText"/>
      </w:pPr>
      <w:r>
        <w:rPr>
          <w:rFonts w:ascii="Amiri" w:hAnsi="Amiri" w:eastAsia="Amiri" w:cs="Amiri"/>
          <w:lang w:bidi="ar-SA"/>
          <w:color w:val="111111"/>
          <w:sz w:val="28"/>
          <w:szCs w:val="28"/>
          <w:rtl/>
        </w:rPr>
        <w:t xml:space="preserve">قال عيسى ابن مريم اللّهم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- 7 - 56 - 9</w:t>
      </w:r>
    </w:p>
    <w:p>
      <w:pPr>
        <w:pStyle w:val="BookText"/>
      </w:pPr>
      <w:r>
        <w:rPr>
          <w:rFonts w:ascii="IRNazanin" w:hAnsi="IRNazanin" w:eastAsia="IRNazanin" w:cs="IRNazanin"/>
          <w:lang w:bidi="fa-IR"/>
          <w:color w:val="111111"/>
          <w:sz w:val="28"/>
          <w:szCs w:val="28"/>
          <w:rtl/>
        </w:rPr>
        <w:t xml:space="preserve">9 - احسان و كردار نيك آدمى زمينه ساز استجابت دعا هاى وى به درگاه خداست .</w:t>
      </w:r>
    </w:p>
    <w:p>
      <w:pPr>
        <w:pStyle w:val="BookText"/>
      </w:pPr>
      <w:r>
        <w:rPr>
          <w:rFonts w:ascii="Amiri" w:hAnsi="Amiri" w:eastAsia="Amiri" w:cs="Amiri"/>
          <w:lang w:bidi="ar-SA"/>
          <w:color w:val="111111"/>
          <w:sz w:val="28"/>
          <w:szCs w:val="28"/>
          <w:rtl/>
        </w:rPr>
        <w:t xml:space="preserve">و ادعوه . .. إن رحمت اللّه قريب من المحسنين</w:t>
      </w:r>
    </w:p>
    <w:p>
      <w:pPr>
        <w:pStyle w:val="BookText"/>
      </w:pPr>
      <w:r>
        <w:rPr>
          <w:rFonts w:ascii="IRNazanin" w:hAnsi="IRNazanin" w:eastAsia="IRNazanin" w:cs="IRNazanin"/>
          <w:lang w:bidi="fa-IR"/>
          <w:color w:val="111111"/>
          <w:sz w:val="28"/>
          <w:szCs w:val="28"/>
          <w:rtl/>
        </w:rPr>
        <w:t xml:space="preserve">برداشت فوق بر اين اساس است كه جمله «إن اللّه . .. » توضيحى باشد براى «و ادعوه» نه تعليل آن. يعنى خدا را بخوانيد و به درگاه او نيايش بريد ولى اين را نيز بدانيد كه آنگاه دعاهاى شما مقبول درگاهش قرار خواهد گرفت كه مردمى نيكوكار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- 12 - 34 - 4</w:t>
      </w:r>
    </w:p>
    <w:p>
      <w:pPr>
        <w:pStyle w:val="BookText"/>
      </w:pPr>
      <w:r>
        <w:rPr>
          <w:rFonts w:ascii="IRNazanin" w:hAnsi="IRNazanin" w:eastAsia="IRNazanin" w:cs="IRNazanin"/>
          <w:lang w:bidi="fa-IR"/>
          <w:color w:val="111111"/>
          <w:sz w:val="28"/>
          <w:szCs w:val="28"/>
          <w:rtl/>
        </w:rPr>
        <w:t xml:space="preserve">4- اظهار نياز به درگاه خدا ، داراى نقشى بسزا در جلب حمايت او و برآورده شدن نياز هاى انسان</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- 12 - 98 - 7</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دعاى پدران در حق فرزندان ، به اجابت نزديك تر است .</w:t>
      </w:r>
    </w:p>
    <w:p>
      <w:pPr>
        <w:pStyle w:val="BookText"/>
      </w:pPr>
      <w:r>
        <w:rPr>
          <w:rFonts w:ascii="Amiri" w:hAnsi="Amiri" w:eastAsia="Amiri" w:cs="Amiri"/>
          <w:lang w:bidi="ar-SA"/>
          <w:color w:val="111111"/>
          <w:sz w:val="28"/>
          <w:szCs w:val="28"/>
          <w:rtl/>
        </w:rPr>
        <w:t xml:space="preserve">يأبانا استغفر لنا . .. قال سوف أستغفر لكم ربى</w:t>
      </w:r>
    </w:p>
    <w:p>
      <w:pPr>
        <w:pStyle w:val="BookText"/>
      </w:pPr>
      <w:r>
        <w:rPr>
          <w:rFonts w:ascii="IRNazanin" w:hAnsi="IRNazanin" w:eastAsia="IRNazanin" w:cs="IRNazanin"/>
          <w:lang w:bidi="fa-IR"/>
          <w:color w:val="111111"/>
          <w:sz w:val="28"/>
          <w:szCs w:val="28"/>
          <w:rtl/>
        </w:rPr>
        <w:t xml:space="preserve">درخواست فرزندان يعقوب از او براى طلب آمرزش مى رساند كه آنان دعاى وى را به اجابت نزديك تر مى دانستند ; حال يا به اين لحاظ كه او پدر ايشان است يا به اين سبب كه وى پيامبر خداست و يا هر دو لحاظ در نظر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- 17 - 24 - 12</w:t>
      </w:r>
    </w:p>
    <w:p>
      <w:pPr>
        <w:pStyle w:val="BookText"/>
      </w:pPr>
      <w:r>
        <w:rPr>
          <w:rFonts w:ascii="IRNazanin" w:hAnsi="IRNazanin" w:eastAsia="IRNazanin" w:cs="IRNazanin"/>
          <w:lang w:bidi="fa-IR"/>
          <w:color w:val="111111"/>
          <w:sz w:val="28"/>
          <w:szCs w:val="28"/>
          <w:rtl/>
        </w:rPr>
        <w:t xml:space="preserve">12- دعاى فرزند براى پدر و مادر ، داراى تأثير و موجب توجه ويژه خداوند و در مظان استجابت است .</w:t>
      </w:r>
    </w:p>
    <w:p>
      <w:pPr>
        <w:pStyle w:val="BookText"/>
      </w:pPr>
      <w:r>
        <w:rPr>
          <w:rFonts w:ascii="IRNazanin" w:hAnsi="IRNazanin" w:eastAsia="IRNazanin" w:cs="IRNazanin"/>
          <w:lang w:bidi="fa-IR"/>
          <w:color w:val="111111"/>
          <w:sz w:val="28"/>
          <w:szCs w:val="28"/>
          <w:rtl/>
        </w:rPr>
        <w:t xml:space="preserve">و قل ربّ ارحمهما</w:t>
      </w:r>
    </w:p>
    <w:p>
      <w:pPr>
        <w:pStyle w:val="BookText"/>
      </w:pPr>
      <w:r>
        <w:rPr>
          <w:rFonts w:ascii="IRNazanin" w:hAnsi="IRNazanin" w:eastAsia="IRNazanin" w:cs="IRNazanin"/>
          <w:lang w:bidi="fa-IR"/>
          <w:color w:val="111111"/>
          <w:sz w:val="28"/>
          <w:szCs w:val="28"/>
          <w:rtl/>
        </w:rPr>
        <w:t xml:space="preserve">از اينكه خداوند دستور به دعا براى والدين با كيفيت و الفاظ خاص داده است به دست مى آيد كه خداوند به اين دعا عنايت ويژه داشته و احتمال اجابت آن زياد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- 21 - 83 - 13</w:t>
      </w:r>
    </w:p>
    <w:p>
      <w:pPr>
        <w:pStyle w:val="BookText"/>
      </w:pPr>
      <w:r>
        <w:rPr>
          <w:rFonts w:ascii="IRNazanin" w:hAnsi="IRNazanin" w:eastAsia="IRNazanin" w:cs="IRNazanin"/>
          <w:lang w:bidi="fa-IR"/>
          <w:color w:val="111111"/>
          <w:sz w:val="28"/>
          <w:szCs w:val="28"/>
          <w:rtl/>
        </w:rPr>
        <w:t xml:space="preserve">13- رحمت گسترده و مهربانى بى مانند خداوند ، مقتضى استجابت دعاى بندگان از جانب او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IRNazanin" w:hAnsi="IRNazanin" w:eastAsia="IRNazanin" w:cs="IRNazanin"/>
          <w:lang w:bidi="fa-IR"/>
          <w:color w:val="111111"/>
          <w:sz w:val="28"/>
          <w:szCs w:val="28"/>
          <w:rtl/>
        </w:rPr>
        <w:t xml:space="preserve">از اين كه ايوب(ع) پس از بيان مشكلات خود، خدا را به صفت «أرحم الراحمين» ياد كرد،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- 21 - 90 - 19</w:t>
      </w:r>
    </w:p>
    <w:p>
      <w:pPr>
        <w:pStyle w:val="BookText"/>
      </w:pPr>
      <w:r>
        <w:rPr>
          <w:rFonts w:ascii="IRNazanin" w:hAnsi="IRNazanin" w:eastAsia="IRNazanin" w:cs="IRNazanin"/>
          <w:lang w:bidi="fa-IR"/>
          <w:color w:val="111111"/>
          <w:sz w:val="28"/>
          <w:szCs w:val="28"/>
          <w:rtl/>
        </w:rPr>
        <w:t xml:space="preserve">19- نقش مؤثر پيشى گرفتن در كار هاى نيك و دعاى همراه با رغبت و اميد و خشوع به درگاه الهى ، در استجابت دعا</w:t>
      </w:r>
    </w:p>
    <w:p>
      <w:pPr>
        <w:pStyle w:val="BookText"/>
      </w:pPr>
      <w:r>
        <w:rPr>
          <w:rFonts w:ascii="Amiri" w:hAnsi="Amiri" w:eastAsia="Amiri" w:cs="Amiri"/>
          <w:lang w:bidi="ar-SA"/>
          <w:color w:val="111111"/>
          <w:sz w:val="28"/>
          <w:szCs w:val="28"/>
          <w:rtl/>
        </w:rPr>
        <w:t xml:space="preserve">فاستجبنا له . .. إنّهم كانوا يسرعون فى الخيرت ... و كانوا لنا خشعين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- 27 - 62 - 2</w:t>
      </w:r>
    </w:p>
    <w:p>
      <w:pPr>
        <w:pStyle w:val="BookText"/>
      </w:pPr>
      <w:r>
        <w:rPr>
          <w:rFonts w:ascii="IRNazanin" w:hAnsi="IRNazanin" w:eastAsia="IRNazanin" w:cs="IRNazanin"/>
          <w:lang w:bidi="fa-IR"/>
          <w:color w:val="111111"/>
          <w:sz w:val="28"/>
          <w:szCs w:val="28"/>
          <w:rtl/>
        </w:rPr>
        <w:t xml:space="preserve">2 - قرار گرفتن انسان در شرايط اضطرار و درماندگى ، زمينه ساز استجابت دعاى وى از سوى خدا</w:t>
      </w:r>
    </w:p>
    <w:p>
      <w:pPr>
        <w:pStyle w:val="BookText"/>
      </w:pPr>
      <w:r>
        <w:rPr>
          <w:rFonts w:ascii="Amiri" w:hAnsi="Amiri" w:eastAsia="Amiri" w:cs="Amiri"/>
          <w:lang w:bidi="ar-SA"/>
          <w:color w:val="111111"/>
          <w:sz w:val="28"/>
          <w:szCs w:val="28"/>
          <w:rtl/>
        </w:rPr>
        <w:t xml:space="preserve">أمّن يجيب المضط-ّر إذا دعاه</w:t>
      </w:r>
    </w:p>
    <w:p>
      <w:pPr>
        <w:pStyle w:val="BookText"/>
      </w:pPr>
      <w:r>
        <w:rPr>
          <w:rFonts w:ascii="IRNazanin" w:hAnsi="IRNazanin" w:eastAsia="IRNazanin" w:cs="IRNazanin"/>
          <w:lang w:bidi="fa-IR"/>
          <w:color w:val="111111"/>
          <w:sz w:val="28"/>
          <w:szCs w:val="28"/>
          <w:rtl/>
        </w:rPr>
        <w:t xml:space="preserve">تصريح به عنوان «مضط-ّر» نشان مى دهد كه شرايط اضطرار (يعنى شرايطى كه انسان در آن شرايط از همه اسباب و عوامل قطع اميد مى كند) اين زمينه را فراهم مى آورد كه انسان، خالصانه و بى شائبه از شرك، خدا را بخواند. فريادخواهى خالصانه از خداوند (إذا دعاه) نيز درپى دارنده اجابت آن از سوى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- 37 - 75 - 6</w:t>
      </w:r>
    </w:p>
    <w:p>
      <w:pPr>
        <w:pStyle w:val="BookText"/>
      </w:pPr>
      <w:r>
        <w:rPr>
          <w:rFonts w:ascii="IRNazanin" w:hAnsi="IRNazanin" w:eastAsia="IRNazanin" w:cs="IRNazanin"/>
          <w:lang w:bidi="fa-IR"/>
          <w:color w:val="111111"/>
          <w:sz w:val="28"/>
          <w:szCs w:val="28"/>
          <w:rtl/>
        </w:rPr>
        <w:t xml:space="preserve">6 - ندا كردن خدا و حاجت بردن به درگاه او ، اجابت الهى را در پى 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8" w:name="pg6068_69598"/>
    <w:bookmarkEnd w:id="68"/>
    <w:p>
      <w:pPr>
        <w:pStyle w:val="BookText"/>
      </w:pPr>
      <w:r>
        <w:rPr>
          <w:rFonts w:ascii="Amiri" w:hAnsi="Amiri" w:eastAsia="Amiri" w:cs="Amiri"/>
          <w:lang w:bidi="ar-SA"/>
          <w:color w:val="111111"/>
          <w:sz w:val="28"/>
          <w:szCs w:val="28"/>
          <w:rtl/>
        </w:rPr>
        <w:t xml:space="preserve">و لقد نادينا نوح فلنعم المجيبون</w:t>
      </w:r>
    </w:p>
    <w:p>
      <w:pPr>
        <w:pStyle w:val="BookText"/>
      </w:pPr>
      <w:r>
        <w:rPr>
          <w:rFonts w:ascii="IRNazanin" w:hAnsi="IRNazanin" w:eastAsia="IRNazanin" w:cs="IRNazanin"/>
          <w:lang w:bidi="fa-IR"/>
          <w:color w:val="111111"/>
          <w:sz w:val="28"/>
          <w:szCs w:val="28"/>
          <w:rtl/>
        </w:rPr>
        <w:t xml:space="preserve">برداشت ياد شده از تعبير «بهترين پاسخ دهنده» براى خداوند به دست مى آيد; زيرا بهترين اجابت كننده آن كسى است كه به درخواست ها كاملاً پاسخ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- 37 - 80 - 5</w:t>
      </w:r>
    </w:p>
    <w:p>
      <w:pPr>
        <w:pStyle w:val="BookText"/>
      </w:pPr>
      <w:r>
        <w:rPr>
          <w:rFonts w:ascii="IRNazanin" w:hAnsi="IRNazanin" w:eastAsia="IRNazanin" w:cs="IRNazanin"/>
          <w:lang w:bidi="fa-IR"/>
          <w:color w:val="111111"/>
          <w:sz w:val="28"/>
          <w:szCs w:val="28"/>
          <w:rtl/>
        </w:rPr>
        <w:t xml:space="preserve">5 - تأثير احسان و نيكوكارى در اجابت دعا ، بقاى نسل و نام نيك ، تقرب به پيشگاه خداوند و محبوبيت در ميان خلق</w:t>
      </w:r>
    </w:p>
    <w:p>
      <w:pPr>
        <w:pStyle w:val="BookText"/>
      </w:pPr>
      <w:r>
        <w:rPr>
          <w:rFonts w:ascii="Amiri" w:hAnsi="Amiri" w:eastAsia="Amiri" w:cs="Amiri"/>
          <w:lang w:bidi="ar-SA"/>
          <w:color w:val="111111"/>
          <w:sz w:val="28"/>
          <w:szCs w:val="28"/>
          <w:rtl/>
        </w:rPr>
        <w:t xml:space="preserve">و لقد نادينا نوح فلنعم المجيبون . .. سلم على نوح فى العلمين . إنّا كذلك نجزى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- 38 - 35 - 5</w:t>
      </w:r>
    </w:p>
    <w:p>
      <w:pPr>
        <w:pStyle w:val="BookText"/>
      </w:pPr>
      <w:r>
        <w:rPr>
          <w:rFonts w:ascii="IRNazanin" w:hAnsi="IRNazanin" w:eastAsia="IRNazanin" w:cs="IRNazanin"/>
          <w:lang w:bidi="fa-IR"/>
          <w:color w:val="111111"/>
          <w:sz w:val="28"/>
          <w:szCs w:val="28"/>
          <w:rtl/>
        </w:rPr>
        <w:t xml:space="preserve">5 - استغفار ، پيش از دعا و اظهار حاجت به درگاه الهى ، زمينه ساز استجابت دعا و برآوردن حاجت است .</w:t>
      </w:r>
    </w:p>
    <w:p>
      <w:pPr>
        <w:pStyle w:val="BookText"/>
      </w:pPr>
      <w:r>
        <w:rPr>
          <w:rFonts w:ascii="Amiri" w:hAnsi="Amiri" w:eastAsia="Amiri" w:cs="Amiri"/>
          <w:lang w:bidi="ar-SA"/>
          <w:color w:val="111111"/>
          <w:sz w:val="28"/>
          <w:szCs w:val="28"/>
          <w:rtl/>
        </w:rPr>
        <w:t xml:space="preserve">قال ربّ اغفرلى و هب لى ملكًا</w:t>
      </w:r>
    </w:p>
    <w:p>
      <w:pPr>
        <w:pStyle w:val="BookText"/>
      </w:pPr>
      <w:r>
        <w:rPr>
          <w:rFonts w:ascii="IRNazanin" w:hAnsi="IRNazanin" w:eastAsia="IRNazanin" w:cs="IRNazanin"/>
          <w:lang w:bidi="fa-IR"/>
          <w:color w:val="111111"/>
          <w:sz w:val="28"/>
          <w:szCs w:val="28"/>
          <w:rtl/>
        </w:rPr>
        <w:t xml:space="preserve">برداشت ياد شده از استغفار سليمان(ع)، پيش از اظهار حاجت و درخواست پادشاهى از خداوند برمى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- 54 - 11 - 2</w:t>
      </w:r>
    </w:p>
    <w:p>
      <w:pPr>
        <w:pStyle w:val="BookText"/>
      </w:pPr>
      <w:r>
        <w:rPr>
          <w:rFonts w:ascii="Amiri" w:hAnsi="Amiri" w:eastAsia="Amiri" w:cs="Amiri"/>
          <w:lang w:bidi="ar-SA"/>
          <w:color w:val="111111"/>
          <w:sz w:val="28"/>
          <w:szCs w:val="28"/>
          <w:rtl/>
        </w:rPr>
        <w:t xml:space="preserve">2 - اضطرار و انقطاع از غير خداوند ، زمينه استجابت دعا</w:t>
      </w:r>
    </w:p>
    <w:p>
      <w:pPr>
        <w:pStyle w:val="BookText"/>
      </w:pPr>
      <w:r>
        <w:rPr>
          <w:rFonts w:ascii="IRNazanin" w:hAnsi="IRNazanin" w:eastAsia="IRNazanin" w:cs="IRNazanin"/>
          <w:lang w:bidi="fa-IR"/>
          <w:color w:val="111111"/>
          <w:sz w:val="28"/>
          <w:szCs w:val="28"/>
          <w:rtl/>
        </w:rPr>
        <w:t xml:space="preserve">فدعا ربّه أنّى مغلوب . .. ففتحنا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- 59 - 10 - 17،19</w:t>
      </w:r>
    </w:p>
    <w:p>
      <w:pPr>
        <w:pStyle w:val="BookText"/>
      </w:pPr>
      <w:r>
        <w:rPr>
          <w:rFonts w:ascii="IRNazanin" w:hAnsi="IRNazanin" w:eastAsia="IRNazanin" w:cs="IRNazanin"/>
          <w:lang w:bidi="fa-IR"/>
          <w:color w:val="111111"/>
          <w:sz w:val="28"/>
          <w:szCs w:val="28"/>
          <w:rtl/>
        </w:rPr>
        <w:t xml:space="preserve">17 - رأفت و رحمت گسترده خداوند ، پشتوانه اجابت دعا ها و استغفار هاى انسان</w:t>
      </w:r>
    </w:p>
    <w:p>
      <w:pPr>
        <w:pStyle w:val="BookText"/>
      </w:pPr>
      <w:r>
        <w:rPr>
          <w:rFonts w:ascii="Amiri" w:hAnsi="Amiri" w:eastAsia="Amiri" w:cs="Amiri"/>
          <w:lang w:bidi="ar-SA"/>
          <w:color w:val="111111"/>
          <w:sz w:val="28"/>
          <w:szCs w:val="28"/>
          <w:rtl/>
        </w:rPr>
        <w:t xml:space="preserve">يقولون ربّنا اغفر لنا . .. ربّنا إنّك رءوف رحيم</w:t>
      </w:r>
    </w:p>
    <w:p>
      <w:pPr>
        <w:pStyle w:val="BookText"/>
      </w:pPr>
      <w:r>
        <w:rPr>
          <w:rFonts w:ascii="Amiri" w:hAnsi="Amiri" w:eastAsia="Amiri" w:cs="Amiri"/>
          <w:lang w:bidi="ar-SA"/>
          <w:color w:val="111111"/>
          <w:sz w:val="28"/>
          <w:szCs w:val="28"/>
          <w:rtl/>
        </w:rPr>
        <w:t xml:space="preserve">19 - توسل به اسما و صفات الهى ، از آداب نيايش و زمينه اجابت دعا *</w:t>
      </w:r>
    </w:p>
    <w:p>
      <w:pPr>
        <w:pStyle w:val="BookText"/>
      </w:pPr>
      <w:r>
        <w:rPr>
          <w:rFonts w:ascii="Amiri" w:hAnsi="Amiri" w:eastAsia="Amiri" w:cs="Amiri"/>
          <w:lang w:bidi="ar-SA"/>
          <w:color w:val="111111"/>
          <w:sz w:val="28"/>
          <w:szCs w:val="28"/>
          <w:rtl/>
        </w:rPr>
        <w:t xml:space="preserve">ربّنا إنّك رءوف رحيم</w:t>
      </w:r>
    </w:p>
    <w:p>
      <w:pPr>
        <w:pStyle w:val="BookText"/>
      </w:pPr>
      <w:r>
        <w:rPr>
          <w:rFonts w:ascii="IRNazanin" w:hAnsi="IRNazanin" w:eastAsia="IRNazanin" w:cs="IRNazanin"/>
          <w:lang w:bidi="fa-IR"/>
          <w:color w:val="111111"/>
          <w:sz w:val="28"/>
          <w:szCs w:val="28"/>
          <w:rtl/>
        </w:rPr>
        <w:t xml:space="preserve">ذكر اوصاف متعدد خداوند (ربّ، رؤوف و رحيم) در اين آيه - كه رهنمودى است به دعا كنندگان - بيانگر مطلب ياد شده است.</w:t>
      </w:r>
    </w:p>
    <w:p>
      <w:pPr>
        <w:pStyle w:val="Heading3"/>
      </w:pPr>
      <w:bookmarkStart w:id="593" w:name="_Toc183"/>
      <w:r>
        <w:t>150- زمينه دعا</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- 3 - 38 - 6</w:t>
      </w:r>
    </w:p>
    <w:p>
      <w:pPr>
        <w:pStyle w:val="BookText"/>
      </w:pPr>
      <w:r>
        <w:rPr>
          <w:rFonts w:ascii="IRNazanin" w:hAnsi="IRNazanin" w:eastAsia="IRNazanin" w:cs="IRNazanin"/>
          <w:lang w:bidi="fa-IR"/>
          <w:color w:val="111111"/>
          <w:sz w:val="28"/>
          <w:szCs w:val="28"/>
          <w:rtl/>
        </w:rPr>
        <w:t xml:space="preserve">6 - مشاهده كمالات ديگران ، برانگيزنده انسان به درخواست كمالات از خدا براى خويش</w:t>
      </w:r>
    </w:p>
    <w:p>
      <w:pPr>
        <w:pStyle w:val="BookText"/>
      </w:pPr>
      <w:r>
        <w:rPr>
          <w:rFonts w:ascii="Amiri" w:hAnsi="Amiri" w:eastAsia="Amiri" w:cs="Amiri"/>
          <w:lang w:bidi="ar-SA"/>
          <w:color w:val="111111"/>
          <w:sz w:val="28"/>
          <w:szCs w:val="28"/>
          <w:rtl/>
        </w:rPr>
        <w:t xml:space="preserve">هنا لك دعا زكريا ربّه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- 3 - 53 - 3</w:t>
      </w:r>
    </w:p>
    <w:p>
      <w:pPr>
        <w:pStyle w:val="BookText"/>
      </w:pPr>
      <w:r>
        <w:rPr>
          <w:rFonts w:ascii="IRNazanin" w:hAnsi="IRNazanin" w:eastAsia="IRNazanin" w:cs="IRNazanin"/>
          <w:lang w:bidi="fa-IR"/>
          <w:color w:val="111111"/>
          <w:sz w:val="28"/>
          <w:szCs w:val="28"/>
          <w:rtl/>
        </w:rPr>
        <w:t xml:space="preserve">3 - توجه به ربوبيت خدا ، برانگيزنده انسان به دعا</w:t>
      </w:r>
    </w:p>
    <w:p>
      <w:pPr>
        <w:pStyle w:val="BookText"/>
      </w:pPr>
      <w:r>
        <w:rPr>
          <w:rFonts w:ascii="IRNazanin" w:hAnsi="IRNazanin" w:eastAsia="IRNazanin" w:cs="IRNazanin"/>
          <w:lang w:bidi="fa-IR"/>
          <w:color w:val="111111"/>
          <w:sz w:val="28"/>
          <w:szCs w:val="28"/>
          <w:rtl/>
        </w:rPr>
        <w:t xml:space="preserve">ربّنا امنا بما انزلت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- 5 - 25 - 13</w:t>
      </w:r>
    </w:p>
    <w:p>
      <w:pPr>
        <w:pStyle w:val="BookText"/>
      </w:pPr>
      <w:r>
        <w:rPr>
          <w:rFonts w:ascii="Amiri" w:hAnsi="Amiri" w:eastAsia="Amiri" w:cs="Amiri"/>
          <w:lang w:bidi="ar-SA"/>
          <w:color w:val="111111"/>
          <w:sz w:val="28"/>
          <w:szCs w:val="28"/>
          <w:rtl/>
        </w:rPr>
        <w:t xml:space="preserve">13 - ربوبيت خداوند ، زمينه دعا و درخواست از او</w:t>
      </w:r>
    </w:p>
    <w:p>
      <w:pPr>
        <w:pStyle w:val="BookText"/>
      </w:pPr>
      <w:r>
        <w:rPr>
          <w:rFonts w:ascii="Amiri" w:hAnsi="Amiri" w:eastAsia="Amiri" w:cs="Amiri"/>
          <w:lang w:bidi="ar-SA"/>
          <w:color w:val="111111"/>
          <w:sz w:val="28"/>
          <w:szCs w:val="28"/>
          <w:rtl/>
        </w:rPr>
        <w:t xml:space="preserve">قال رب . .. 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- 6 - 42 - 6</w:t>
      </w:r>
    </w:p>
    <w:p>
      <w:pPr>
        <w:pStyle w:val="BookText"/>
      </w:pPr>
      <w:r>
        <w:rPr>
          <w:rFonts w:ascii="IRNazanin" w:hAnsi="IRNazanin" w:eastAsia="IRNazanin" w:cs="IRNazanin"/>
          <w:lang w:bidi="fa-IR"/>
          <w:color w:val="111111"/>
          <w:sz w:val="28"/>
          <w:szCs w:val="28"/>
          <w:rtl/>
        </w:rPr>
        <w:t xml:space="preserve">6 - مشكلات و سختيها، زمينه توجه به خدا و تضرع و دعا به درگاه او</w:t>
      </w:r>
    </w:p>
    <w:p>
      <w:pPr>
        <w:pStyle w:val="BookText"/>
      </w:pPr>
      <w:r>
        <w:rPr>
          <w:rFonts w:ascii="Amiri" w:hAnsi="Amiri" w:eastAsia="Amiri" w:cs="Amiri"/>
          <w:lang w:bidi="ar-SA"/>
          <w:color w:val="111111"/>
          <w:sz w:val="28"/>
          <w:szCs w:val="28"/>
          <w:rtl/>
        </w:rPr>
        <w:t xml:space="preserve">فأخدنهم بالبأساء و الضراء لعلهم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- 7 - 55 - 2،9</w:t>
      </w:r>
    </w:p>
    <w:p>
      <w:pPr>
        <w:pStyle w:val="BookText"/>
      </w:pPr>
      <w:r>
        <w:rPr>
          <w:rFonts w:ascii="IRNazanin" w:hAnsi="IRNazanin" w:eastAsia="IRNazanin" w:cs="IRNazanin"/>
          <w:lang w:bidi="fa-IR"/>
          <w:color w:val="111111"/>
          <w:sz w:val="28"/>
          <w:szCs w:val="28"/>
          <w:rtl/>
        </w:rPr>
        <w:t xml:space="preserve">2 - شناخت ربوبيت الهى ، مستلزم روى آورى انسان به دعا به درگاه اوست .</w:t>
      </w:r>
    </w:p>
    <w:p>
      <w:pPr>
        <w:pStyle w:val="BookText"/>
      </w:pPr>
      <w:r>
        <w:rPr>
          <w:rFonts w:ascii="Amiri" w:hAnsi="Amiri" w:eastAsia="Amiri" w:cs="Amiri"/>
          <w:lang w:bidi="ar-SA"/>
          <w:color w:val="111111"/>
          <w:sz w:val="28"/>
          <w:szCs w:val="28"/>
          <w:rtl/>
        </w:rPr>
        <w:t xml:space="preserve">إن ربكم اللّه الذى . .. ادعوا ربكم تضرعاً</w:t>
      </w:r>
    </w:p>
    <w:p>
      <w:pPr>
        <w:pStyle w:val="BookText"/>
      </w:pPr>
      <w:r>
        <w:rPr>
          <w:rFonts w:ascii="IRNazanin" w:hAnsi="IRNazanin" w:eastAsia="IRNazanin" w:cs="IRNazanin"/>
          <w:lang w:bidi="fa-IR"/>
          <w:color w:val="111111"/>
          <w:sz w:val="28"/>
          <w:szCs w:val="28"/>
          <w:rtl/>
        </w:rPr>
        <w:t xml:space="preserve">بيان ضرورت دعا پس از بيان ربوبيت خداوند و تدبير جهان هستى از سوى او مى تواند اشاره به برداشت فوق داشته باشد.</w:t>
      </w:r>
    </w:p>
    <w:p>
      <w:pPr>
        <w:pStyle w:val="BookText"/>
      </w:pPr>
      <w:r>
        <w:rPr>
          <w:rFonts w:ascii="IRNazanin" w:hAnsi="IRNazanin" w:eastAsia="IRNazanin" w:cs="IRNazanin"/>
          <w:lang w:bidi="fa-IR"/>
          <w:color w:val="111111"/>
          <w:sz w:val="28"/>
          <w:szCs w:val="28"/>
          <w:rtl/>
        </w:rPr>
        <w:t xml:space="preserve">9 - توجه به ربوبيت خداوند ، برانگيزنده آدمى به دعا به درگاه او</w:t>
      </w:r>
    </w:p>
    <w:p>
      <w:pPr>
        <w:pStyle w:val="BookText"/>
      </w:pPr>
      <w:r>
        <w:rPr>
          <w:rFonts w:ascii="Amiri" w:hAnsi="Amiri" w:eastAsia="Amiri" w:cs="Amiri"/>
          <w:lang w:bidi="ar-SA"/>
          <w:color w:val="111111"/>
          <w:sz w:val="28"/>
          <w:szCs w:val="28"/>
          <w:rtl/>
        </w:rPr>
        <w:t xml:space="preserve">ادعوا ربكم</w:t>
      </w:r>
    </w:p>
    <w:p>
      <w:pPr>
        <w:pStyle w:val="BookText"/>
      </w:pPr>
      <w:r>
        <w:rPr>
          <w:rFonts w:ascii="IRNazanin" w:hAnsi="IRNazanin" w:eastAsia="IRNazanin" w:cs="IRNazanin"/>
          <w:lang w:bidi="fa-IR"/>
          <w:color w:val="111111"/>
          <w:sz w:val="28"/>
          <w:szCs w:val="28"/>
          <w:rtl/>
        </w:rPr>
        <w:t xml:space="preserve">هدف از بيان ربوبيت خدا به انسانها، در ضمن دعوت آنان به دعا به درگاه او، ايجاد انگيزه دعا در ايشان است. يعنى باور به ربوبيت خدا همان و روى آورى به درگاه او همان.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- 7 - 89 - 29</w:t>
      </w:r>
    </w:p>
    <w:p>
      <w:pPr>
        <w:pStyle w:val="BookText"/>
      </w:pPr>
      <w:r>
        <w:rPr>
          <w:rFonts w:ascii="IRNazanin" w:hAnsi="IRNazanin" w:eastAsia="IRNazanin" w:cs="IRNazanin"/>
          <w:lang w:bidi="fa-IR"/>
          <w:color w:val="111111"/>
          <w:sz w:val="28"/>
          <w:szCs w:val="28"/>
          <w:rtl/>
        </w:rPr>
        <w:t xml:space="preserve">29 - اتكا و توكل بر خدا واداركننده آدمى به درخواست نياز ها از وى و نيايش به درگاه اوست .</w:t>
      </w:r>
    </w:p>
    <w:p>
      <w:pPr>
        <w:pStyle w:val="BookText"/>
      </w:pPr>
      <w:r>
        <w:rPr>
          <w:rFonts w:ascii="Amiri" w:hAnsi="Amiri" w:eastAsia="Amiri" w:cs="Amiri"/>
          <w:lang w:bidi="ar-SA"/>
          <w:color w:val="111111"/>
          <w:sz w:val="28"/>
          <w:szCs w:val="28"/>
          <w:rtl/>
        </w:rPr>
        <w:t xml:space="preserve">على اللّه توكلنا ربنا افتح بيننا و بين قومنا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- 12 - 101 - 4</w:t>
      </w:r>
    </w:p>
    <w:p>
      <w:pPr>
        <w:pStyle w:val="BookText"/>
      </w:pPr>
      <w:r>
        <w:rPr>
          <w:rFonts w:ascii="IRNazanin" w:hAnsi="IRNazanin" w:eastAsia="IRNazanin" w:cs="IRNazanin"/>
          <w:lang w:bidi="fa-IR"/>
          <w:color w:val="111111"/>
          <w:sz w:val="28"/>
          <w:szCs w:val="28"/>
          <w:rtl/>
        </w:rPr>
        <w:t xml:space="preserve">4- توجّه آدمى به اسما و صفات خدا ، زمينه ساز ديدن خويش در محضر او و روى آورى به دعا و نيايش به درگاه وى</w:t>
      </w:r>
    </w:p>
    <w:p>
      <w:pPr>
        <w:pStyle w:val="BookText"/>
      </w:pPr>
      <w:r>
        <w:rPr>
          <w:rFonts w:ascii="Amiri" w:hAnsi="Amiri" w:eastAsia="Amiri" w:cs="Amiri"/>
          <w:lang w:bidi="ar-SA"/>
          <w:color w:val="111111"/>
          <w:sz w:val="28"/>
          <w:szCs w:val="28"/>
          <w:rtl/>
        </w:rPr>
        <w:t xml:space="preserve">إنه هو العليم الحكيم. رب قد ءاتيتنى من الملك ... توفنى مسلمًا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- 18 - 28 - 10</w:t>
      </w:r>
    </w:p>
    <w:p>
      <w:pPr>
        <w:pStyle w:val="BookText"/>
      </w:pPr>
      <w:r>
        <w:rPr>
          <w:rFonts w:ascii="IRNazanin" w:hAnsi="IRNazanin" w:eastAsia="IRNazanin" w:cs="IRNazanin"/>
          <w:lang w:bidi="fa-IR"/>
          <w:color w:val="111111"/>
          <w:sz w:val="28"/>
          <w:szCs w:val="28"/>
          <w:rtl/>
        </w:rPr>
        <w:t xml:space="preserve">10- توجه به ربوبيّت خداوند ، سوق دهنده آدمى به استغاثه و دعا به درگاه او است .</w:t>
      </w:r>
    </w:p>
    <w:p>
      <w:pPr>
        <w:pStyle w:val="BookText"/>
      </w:pPr>
      <w:r>
        <w:rPr>
          <w:rFonts w:ascii="Amiri" w:hAnsi="Amiri" w:eastAsia="Amiri" w:cs="Amiri"/>
          <w:lang w:bidi="ar-SA"/>
          <w:color w:val="111111"/>
          <w:sz w:val="28"/>
          <w:szCs w:val="28"/>
          <w:rtl/>
        </w:rPr>
        <w:t xml:space="preserve">يدعون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- 21 - 83 - 8</w:t>
      </w:r>
    </w:p>
    <w:p>
      <w:pPr>
        <w:pStyle w:val="BookText"/>
      </w:pPr>
      <w:r>
        <w:rPr>
          <w:rFonts w:ascii="IRNazanin" w:hAnsi="IRNazanin" w:eastAsia="IRNazanin" w:cs="IRNazanin"/>
          <w:lang w:bidi="fa-IR"/>
          <w:color w:val="111111"/>
          <w:sz w:val="28"/>
          <w:szCs w:val="28"/>
          <w:rtl/>
        </w:rPr>
        <w:t xml:space="preserve">8- ربوبيت الهى ، مقتضى روى آورى انسان به درگاه او به هنگام رنج و نياز</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- 23 - 26 - 3</w:t>
      </w:r>
    </w:p>
    <w:p>
      <w:pPr>
        <w:pStyle w:val="BookText"/>
      </w:pPr>
      <w:r>
        <w:rPr>
          <w:rFonts w:ascii="IRNazanin" w:hAnsi="IRNazanin" w:eastAsia="IRNazanin" w:cs="IRNazanin"/>
          <w:lang w:bidi="fa-IR"/>
          <w:color w:val="111111"/>
          <w:sz w:val="28"/>
          <w:szCs w:val="28"/>
          <w:rtl/>
        </w:rPr>
        <w:t xml:space="preserve">3 - اعتقاد به ربوبيت خداى يگانه ، مستلزم بردن نياز ها به درگاه او</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- 25 - 65 - 5</w:t>
      </w:r>
    </w:p>
    <w:p>
      <w:pPr>
        <w:pStyle w:val="BookText"/>
      </w:pPr>
      <w:r>
        <w:rPr>
          <w:rFonts w:ascii="IRNazanin" w:hAnsi="IRNazanin" w:eastAsia="IRNazanin" w:cs="IRNazanin"/>
          <w:lang w:bidi="fa-IR"/>
          <w:color w:val="111111"/>
          <w:sz w:val="28"/>
          <w:szCs w:val="28"/>
          <w:rtl/>
        </w:rPr>
        <w:t xml:space="preserve">5 - پيوستگى و گريزناپذيرى عذاب جهنم ، مقتضى ترس ، اضطراب ، تضرع و دعا كردن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- 25 - 66 - 3</w:t>
      </w:r>
    </w:p>
    <w:p>
      <w:pPr>
        <w:pStyle w:val="BookText"/>
      </w:pPr>
      <w:r>
        <w:rPr>
          <w:rFonts w:ascii="IRNazanin" w:hAnsi="IRNazanin" w:eastAsia="IRNazanin" w:cs="IRNazanin"/>
          <w:lang w:bidi="fa-IR"/>
          <w:color w:val="111111"/>
          <w:sz w:val="28"/>
          <w:szCs w:val="28"/>
          <w:rtl/>
        </w:rPr>
        <w:t xml:space="preserve">3 - سرنوشت بد و اقامتگاه ناگوار انسان در جهنم ، مقتضى هراسان بودن ، اضطراب ، تضرع و دعا كردن به درگاه الهى است .</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- 29 - 30 - 2</w:t>
      </w:r>
    </w:p>
    <w:p>
      <w:pPr>
        <w:pStyle w:val="BookText"/>
      </w:pPr>
      <w:r>
        <w:rPr>
          <w:rFonts w:ascii="IRNazanin" w:hAnsi="IRNazanin" w:eastAsia="IRNazanin" w:cs="IRNazanin"/>
          <w:lang w:bidi="fa-IR"/>
          <w:color w:val="111111"/>
          <w:sz w:val="28"/>
          <w:szCs w:val="28"/>
          <w:rtl/>
        </w:rPr>
        <w:t xml:space="preserve">2 - ربوبيت خداوند ، مقتضى دعا به درگاه او و استمداد از او است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- 30 - 33 - 1،2،3</w:t>
      </w:r>
    </w:p>
    <w:p>
      <w:pPr>
        <w:pStyle w:val="BookText"/>
      </w:pPr>
      <w:r>
        <w:rPr>
          <w:rFonts w:ascii="IRNazanin" w:hAnsi="IRNazanin" w:eastAsia="IRNazanin" w:cs="IRNazanin"/>
          <w:lang w:bidi="fa-IR"/>
          <w:color w:val="111111"/>
          <w:sz w:val="28"/>
          <w:szCs w:val="28"/>
          <w:rtl/>
        </w:rPr>
        <w:t xml:space="preserve">1 - مواجه شدن با سختى ها و ناملايمات ، موجب توجّه انسان ها به خدا و دعا به پيشگاه او است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 در لغت، به معناى «بدحالى روحى و يا بدنى» است (مفردات راغب).</w:t>
      </w:r>
    </w:p>
    <w:p>
      <w:pPr>
        <w:pStyle w:val="BookText"/>
      </w:pPr>
      <w:r>
        <w:rPr>
          <w:rFonts w:ascii="IRNazanin" w:hAnsi="IRNazanin" w:eastAsia="IRNazanin" w:cs="IRNazanin"/>
          <w:lang w:bidi="fa-IR"/>
          <w:color w:val="111111"/>
          <w:sz w:val="28"/>
          <w:szCs w:val="28"/>
          <w:rtl/>
        </w:rPr>
        <w:t xml:space="preserve">2 - انسان هاى گرفتار در سختى ها و تنگنا ها ، مرجع خود را ، خداوند مى دانند و براى نجات خويش ، به او روى مى آورند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Amiri" w:hAnsi="Amiri" w:eastAsia="Amiri" w:cs="Amiri"/>
          <w:lang w:bidi="ar-SA"/>
          <w:color w:val="111111"/>
          <w:sz w:val="28"/>
          <w:szCs w:val="28"/>
          <w:rtl/>
        </w:rPr>
        <w:t xml:space="preserve">«إنابة» مصدر «منيب» به معناى «رجوع مكرّر در مكرّر» است (مفردات راغب).</w:t>
      </w:r>
    </w:p>
    <w:p>
      <w:pPr>
        <w:pStyle w:val="BookText"/>
      </w:pPr>
      <w:r>
        <w:rPr>
          <w:rFonts w:ascii="IRNazanin" w:hAnsi="IRNazanin" w:eastAsia="IRNazanin" w:cs="IRNazanin"/>
          <w:lang w:bidi="fa-IR"/>
          <w:color w:val="111111"/>
          <w:sz w:val="28"/>
          <w:szCs w:val="28"/>
          <w:rtl/>
        </w:rPr>
        <w:t xml:space="preserve">3 - توجّه و رويكرد به خدا ، به هنگام مواجه شدن با سختى ها و دشوارى ها ، دليل سرشت توحيدى آدميان است .</w:t>
      </w:r>
    </w:p>
    <w:p>
      <w:pPr>
        <w:pStyle w:val="BookText"/>
      </w:pPr>
      <w:r>
        <w:rPr>
          <w:rFonts w:ascii="Amiri" w:hAnsi="Amiri" w:eastAsia="Amiri" w:cs="Amiri"/>
          <w:lang w:bidi="ar-SA"/>
          <w:color w:val="111111"/>
          <w:sz w:val="28"/>
          <w:szCs w:val="28"/>
          <w:rtl/>
        </w:rPr>
        <w:t xml:space="preserve">فطرت اللّه الّتى فطر الناس عليها . .. و إذا مسّ الناس ضرّ دعوا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- 31 - 32 - 8</w:t>
      </w:r>
    </w:p>
    <w:p>
      <w:pPr>
        <w:pStyle w:val="BookText"/>
      </w:pPr>
      <w:r>
        <w:rPr>
          <w:rFonts w:ascii="IRNazanin" w:hAnsi="IRNazanin" w:eastAsia="IRNazanin" w:cs="IRNazanin"/>
          <w:lang w:bidi="fa-IR"/>
          <w:color w:val="111111"/>
          <w:sz w:val="28"/>
          <w:szCs w:val="28"/>
          <w:rtl/>
        </w:rPr>
        <w:t xml:space="preserve">8 - احساس خطر شديد و يأس از عوامل نجات دهنده مادى ، زمينه توجه انسان به خدا و دعا به درگاه او است .</w:t>
      </w:r>
    </w:p>
    <w:p>
      <w:pPr>
        <w:pStyle w:val="BookText"/>
      </w:pPr>
      <w:r>
        <w:rPr>
          <w:rFonts w:ascii="Amiri" w:hAnsi="Amiri" w:eastAsia="Amiri" w:cs="Amiri"/>
          <w:lang w:bidi="ar-SA"/>
          <w:color w:val="111111"/>
          <w:sz w:val="28"/>
          <w:szCs w:val="28"/>
          <w:rtl/>
        </w:rPr>
        <w:t xml:space="preserve">و إذا غشيهم موج كالظّلل دعوا اللّه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- 32 - 12 - 10</w:t>
      </w:r>
    </w:p>
    <w:p>
      <w:pPr>
        <w:pStyle w:val="BookText"/>
      </w:pPr>
      <w:r>
        <w:rPr>
          <w:rFonts w:ascii="IRNazanin" w:hAnsi="IRNazanin" w:eastAsia="IRNazanin" w:cs="IRNazanin"/>
          <w:lang w:bidi="fa-IR"/>
          <w:color w:val="111111"/>
          <w:sz w:val="28"/>
          <w:szCs w:val="28"/>
          <w:rtl/>
        </w:rPr>
        <w:t xml:space="preserve">10 - درخواست از خدا براى نجات از گرفتارى ، مقتضاى ربوبيت او است .</w:t>
      </w:r>
    </w:p>
    <w:p>
      <w:pPr>
        <w:pStyle w:val="BookText"/>
      </w:pPr>
      <w:r>
        <w:rPr>
          <w:rFonts w:ascii="Amiri" w:hAnsi="Amiri" w:eastAsia="Amiri" w:cs="Amiri"/>
          <w:lang w:bidi="ar-SA"/>
          <w:color w:val="111111"/>
          <w:sz w:val="28"/>
          <w:szCs w:val="28"/>
          <w:rtl/>
        </w:rPr>
        <w:t xml:space="preserve">ناكسوا رءوسهم عند ربّهم ربّنا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- 32 - 16 - 4</w:t>
      </w:r>
    </w:p>
    <w:p>
      <w:pPr>
        <w:pStyle w:val="BookText"/>
      </w:pPr>
      <w:r>
        <w:rPr>
          <w:rFonts w:ascii="IRNazanin" w:hAnsi="IRNazanin" w:eastAsia="IRNazanin" w:cs="IRNazanin"/>
          <w:lang w:bidi="fa-IR"/>
          <w:color w:val="111111"/>
          <w:sz w:val="28"/>
          <w:szCs w:val="28"/>
          <w:rtl/>
        </w:rPr>
        <w:t xml:space="preserve">4 - ربوبيت خداوند ، متقاضاى دعا به درگاه او است .</w:t>
      </w:r>
    </w:p>
    <w:p>
      <w:pPr>
        <w:pStyle w:val="BookText"/>
      </w:pPr>
      <w:r>
        <w:rPr>
          <w:rFonts w:ascii="Amiri" w:hAnsi="Amiri" w:eastAsia="Amiri" w:cs="Amiri"/>
          <w:lang w:bidi="ar-SA"/>
          <w:color w:val="111111"/>
          <w:sz w:val="28"/>
          <w:szCs w:val="28"/>
          <w:rtl/>
        </w:rPr>
        <w:t xml:space="preserve">يدعون ربّهم خوفًا و طمعًا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- 33 - 68 - 5</w:t>
      </w:r>
    </w:p>
    <w:p>
      <w:pPr>
        <w:pStyle w:val="BookText"/>
      </w:pPr>
      <w:r>
        <w:rPr>
          <w:rFonts w:ascii="IRNazanin" w:hAnsi="IRNazanin" w:eastAsia="IRNazanin" w:cs="IRNazanin"/>
          <w:lang w:bidi="fa-IR"/>
          <w:color w:val="111111"/>
          <w:sz w:val="28"/>
          <w:szCs w:val="28"/>
          <w:rtl/>
        </w:rPr>
        <w:t xml:space="preserve">5 - ربوبيت خداوند ، مقتضاى استدعا به درگاه او است .</w:t>
      </w:r>
    </w:p>
    <w:p>
      <w:pPr>
        <w:pStyle w:val="BookText"/>
      </w:pPr>
      <w:r>
        <w:rPr>
          <w:rFonts w:ascii="Amiri" w:hAnsi="Amiri" w:eastAsia="Amiri" w:cs="Amiri"/>
          <w:lang w:bidi="ar-SA"/>
          <w:color w:val="111111"/>
          <w:sz w:val="28"/>
          <w:szCs w:val="28"/>
          <w:rtl/>
        </w:rPr>
        <w:t xml:space="preserve">ربّنا ءاتهم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- 34 - 19 - 6</w:t>
      </w:r>
    </w:p>
    <w:p>
      <w:pPr>
        <w:pStyle w:val="BookText"/>
      </w:pPr>
      <w:r>
        <w:rPr>
          <w:rFonts w:ascii="IRNazanin" w:hAnsi="IRNazanin" w:eastAsia="IRNazanin" w:cs="IRNazanin"/>
          <w:lang w:bidi="fa-IR"/>
          <w:color w:val="111111"/>
          <w:sz w:val="28"/>
          <w:szCs w:val="28"/>
          <w:rtl/>
        </w:rPr>
        <w:t xml:space="preserve">6 - درخواست و دعا به درگاه خداوند ، از شؤون ربوبيت الهى است .</w:t>
      </w:r>
    </w:p>
    <w:p>
      <w:pPr>
        <w:pStyle w:val="BookText"/>
      </w:pPr>
      <w:r>
        <w:rPr>
          <w:rFonts w:ascii="Amiri" w:hAnsi="Amiri" w:eastAsia="Amiri" w:cs="Amiri"/>
          <w:lang w:bidi="ar-SA"/>
          <w:color w:val="111111"/>
          <w:sz w:val="28"/>
          <w:szCs w:val="28"/>
          <w:rtl/>
        </w:rPr>
        <w:t xml:space="preserve">فقالوا ربّنا بعد بين أسفارنا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- 38 - 35 - 13</w:t>
      </w:r>
    </w:p>
    <w:p>
      <w:pPr>
        <w:pStyle w:val="BookText"/>
      </w:pPr>
      <w:r>
        <w:rPr>
          <w:rFonts w:ascii="IRNazanin" w:hAnsi="IRNazanin" w:eastAsia="IRNazanin" w:cs="IRNazanin"/>
          <w:lang w:bidi="fa-IR"/>
          <w:color w:val="111111"/>
          <w:sz w:val="28"/>
          <w:szCs w:val="28"/>
          <w:rtl/>
        </w:rPr>
        <w:t xml:space="preserve">13 - وهابيت و بخشندگى بسيار خداوند ، مقتضى درخواست هاى بزرگ از او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اغفر لى و هب لى ملكًا . .. إنّك أنت الوهّاب</w:t>
      </w:r>
    </w:p>
    <w:p>
      <w:pPr>
        <w:pStyle w:val="BookText"/>
      </w:pPr>
      <w:r>
        <w:rPr>
          <w:rFonts w:ascii="IRNazanin" w:hAnsi="IRNazanin" w:eastAsia="IRNazanin" w:cs="IRNazanin"/>
          <w:lang w:bidi="fa-IR"/>
          <w:color w:val="111111"/>
          <w:sz w:val="28"/>
          <w:szCs w:val="28"/>
          <w:rtl/>
        </w:rPr>
        <w:t xml:space="preserve">يادآورى صفت وهابيت خداوند، پس از دعا و درخواست پادشاهى بزرگ از سوى سليمان(ع)،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- 39 - 8 - 4</w:t>
      </w:r>
    </w:p>
    <w:p>
      <w:pPr>
        <w:pStyle w:val="BookText"/>
      </w:pPr>
      <w:r>
        <w:rPr>
          <w:rFonts w:ascii="IRNazanin" w:hAnsi="IRNazanin" w:eastAsia="IRNazanin" w:cs="IRNazanin"/>
          <w:lang w:bidi="fa-IR"/>
          <w:color w:val="111111"/>
          <w:sz w:val="28"/>
          <w:szCs w:val="28"/>
          <w:rtl/>
        </w:rPr>
        <w:t xml:space="preserve">4 - انسان ها ، به هنگام گرفتارى و رنج ، روى به خدا آورده و او را به فريادرسى مى خوانند .</w:t>
      </w:r>
    </w:p>
    <w:p>
      <w:pPr>
        <w:pStyle w:val="BookText"/>
      </w:pPr>
      <w:r>
        <w:rPr>
          <w:rFonts w:ascii="Amiri" w:hAnsi="Amiri" w:eastAsia="Amiri" w:cs="Amiri"/>
          <w:lang w:bidi="ar-SA"/>
          <w:color w:val="111111"/>
          <w:sz w:val="28"/>
          <w:szCs w:val="28"/>
          <w:rtl/>
        </w:rPr>
        <w:t xml:space="preserve">و إذا مسّ الإنسن ضرّ دعا ربّه منيبًا إليه</w:t>
      </w:r>
    </w:p>
    <w:p>
      <w:pPr>
        <w:pStyle w:val="BookText"/>
      </w:pPr>
      <w:r>
        <w:rPr>
          <w:rFonts w:ascii="IRNazanin" w:hAnsi="IRNazanin" w:eastAsia="IRNazanin" w:cs="IRNazanin"/>
          <w:lang w:bidi="fa-IR"/>
          <w:color w:val="111111"/>
          <w:sz w:val="28"/>
          <w:szCs w:val="28"/>
          <w:rtl/>
        </w:rPr>
        <w:t xml:space="preserve">«إنابة» (مصدر «منيباً») به معناى رجوع است و «منيباً إليه»; يعنى، بازگشت به خدا با توبه و اخلاص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- 40 - 14 - 5</w:t>
      </w:r>
    </w:p>
    <w:p>
      <w:pPr>
        <w:pStyle w:val="BookText"/>
      </w:pPr>
      <w:r>
        <w:rPr>
          <w:rFonts w:ascii="Amiri" w:hAnsi="Amiri" w:eastAsia="Amiri" w:cs="Amiri"/>
          <w:lang w:bidi="ar-SA"/>
          <w:color w:val="111111"/>
          <w:sz w:val="28"/>
          <w:szCs w:val="28"/>
          <w:rtl/>
        </w:rPr>
        <w:t xml:space="preserve">5 - نزول رزق انسان ( باران ) از سوى خداوند ، مقتضى دعا و عبادت به دور از شرك و خالصانه او است .</w:t>
      </w:r>
    </w:p>
    <w:p>
      <w:pPr>
        <w:pStyle w:val="BookText"/>
      </w:pPr>
      <w:r>
        <w:rPr>
          <w:rFonts w:ascii="Amiri" w:hAnsi="Amiri" w:eastAsia="Amiri" w:cs="Amiri"/>
          <w:lang w:bidi="ar-SA"/>
          <w:color w:val="111111"/>
          <w:sz w:val="28"/>
          <w:szCs w:val="28"/>
          <w:rtl/>
        </w:rPr>
        <w:t xml:space="preserve">و ينزّل لكم من السماء رزقًا . .. فادعوا اللّه مخلصين له الدين</w:t>
      </w:r>
    </w:p>
    <w:p>
      <w:pPr>
        <w:pStyle w:val="BookText"/>
      </w:pPr>
      <w:r>
        <w:rPr>
          <w:rFonts w:ascii="IRNazanin" w:hAnsi="IRNazanin" w:eastAsia="IRNazanin" w:cs="IRNazanin"/>
          <w:lang w:bidi="fa-IR"/>
          <w:color w:val="111111"/>
          <w:sz w:val="28"/>
          <w:szCs w:val="28"/>
          <w:rtl/>
        </w:rPr>
        <w:t xml:space="preserve">با توجه به تفريع جمله «فادعوا اللّه . ..» بر جملات پيشين (ينزّل لكم من السماء رزقاً)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- 40 - 49 - 8</w:t>
      </w:r>
    </w:p>
    <w:p>
      <w:pPr>
        <w:pStyle w:val="BookText"/>
      </w:pPr>
      <w:r>
        <w:rPr>
          <w:rFonts w:ascii="Amiri" w:hAnsi="Amiri" w:eastAsia="Amiri" w:cs="Amiri"/>
          <w:lang w:bidi="ar-SA"/>
          <w:color w:val="111111"/>
          <w:sz w:val="28"/>
          <w:szCs w:val="28"/>
          <w:rtl/>
        </w:rPr>
        <w:t xml:space="preserve">8 - ربوبيت خداوند ، مقتضى انحصار دعا و درخواست از او است .</w:t>
      </w:r>
    </w:p>
    <w:p>
      <w:pPr>
        <w:pStyle w:val="BookText"/>
      </w:pPr>
      <w:r>
        <w:rPr>
          <w:rFonts w:ascii="Amiri" w:hAnsi="Amiri" w:eastAsia="Amiri" w:cs="Amiri"/>
          <w:lang w:bidi="ar-SA"/>
          <w:color w:val="111111"/>
          <w:sz w:val="28"/>
          <w:szCs w:val="28"/>
          <w:rtl/>
        </w:rPr>
        <w:t xml:space="preserve">ادعوا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- 40 - 60 - 3</w:t>
      </w:r>
    </w:p>
    <w:p>
      <w:pPr>
        <w:pStyle w:val="BookText"/>
      </w:pPr>
      <w:r>
        <w:rPr>
          <w:rFonts w:ascii="IRNazanin" w:hAnsi="IRNazanin" w:eastAsia="IRNazanin" w:cs="IRNazanin"/>
          <w:lang w:bidi="fa-IR"/>
          <w:color w:val="111111"/>
          <w:sz w:val="28"/>
          <w:szCs w:val="28"/>
          <w:rtl/>
        </w:rPr>
        <w:t xml:space="preserve">3 - ربوبيت خداوند ، مقتضى دعا و حاجت خواهى بندگان از او است .</w:t>
      </w:r>
    </w:p>
    <w:p>
      <w:pPr>
        <w:pStyle w:val="BookText"/>
      </w:pPr>
      <w:r>
        <w:rPr>
          <w:rFonts w:ascii="Amiri" w:hAnsi="Amiri" w:eastAsia="Amiri" w:cs="Amiri"/>
          <w:lang w:bidi="ar-SA"/>
          <w:color w:val="111111"/>
          <w:sz w:val="28"/>
          <w:szCs w:val="28"/>
          <w:rtl/>
        </w:rPr>
        <w:t xml:space="preserve">و قال ربّكم ادعونى أستجب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- 60 - 6 - 6</w:t>
      </w:r>
    </w:p>
    <w:p>
      <w:pPr>
        <w:pStyle w:val="BookText"/>
      </w:pPr>
      <w:r>
        <w:rPr>
          <w:rFonts w:ascii="Amiri" w:hAnsi="Amiri" w:eastAsia="Amiri" w:cs="Amiri"/>
          <w:lang w:bidi="ar-SA"/>
          <w:color w:val="111111"/>
          <w:sz w:val="28"/>
          <w:szCs w:val="28"/>
          <w:rtl/>
        </w:rPr>
        <w:t xml:space="preserve">6 - اميدوارى به رحمت خدا و باورمندى به قيامت ، زمينه ساز روآورى انسان به توكل ، انابه و نيايش</w:t>
      </w:r>
    </w:p>
    <w:p>
      <w:pPr>
        <w:pStyle w:val="BookText"/>
      </w:pPr>
      <w:r>
        <w:rPr>
          <w:rFonts w:ascii="Amiri" w:hAnsi="Amiri" w:eastAsia="Amiri" w:cs="Amiri"/>
          <w:lang w:bidi="ar-SA"/>
          <w:color w:val="111111"/>
          <w:sz w:val="28"/>
          <w:szCs w:val="28"/>
          <w:rtl/>
        </w:rPr>
        <w:t xml:space="preserve">ربّنا عليك توكلنا . .. لقد كان لكم فيهم أسوة حسنة لمن كان يرجوا اللّه و اليوم ال</w:t>
      </w:r>
    </w:p>
    <w:p>
      <w:pPr>
        <w:pStyle w:val="BookText"/>
      </w:pPr>
      <w:r>
        <w:rPr>
          <w:rFonts w:ascii="IRNazanin" w:hAnsi="IRNazanin" w:eastAsia="IRNazanin" w:cs="IRNazanin"/>
          <w:lang w:bidi="fa-IR"/>
          <w:color w:val="111111"/>
          <w:sz w:val="28"/>
          <w:szCs w:val="28"/>
          <w:rtl/>
        </w:rPr>
        <w:t xml:space="preserve">در صورتى كه الگو بودن، نظر به محتواى آيات پيشين داشته باشد - كه درباره توكل، توبه و نيايش بود - تعبير «لمن كان. ..» افاده مطلب بالا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9" w:name="pg6068_69608"/>
    <w:bookmarkEnd w:id="69"/>
    <w:p>
      <w:pPr>
        <w:pStyle w:val="BookText"/>
      </w:pPr>
      <w:r>
        <w:rPr>
          <w:rFonts w:ascii="IRNazanin" w:hAnsi="IRNazanin" w:eastAsia="IRNazanin" w:cs="IRNazanin"/>
          <w:lang w:bidi="fa-IR"/>
          <w:color w:val="111111"/>
          <w:sz w:val="28"/>
          <w:szCs w:val="28"/>
          <w:rtl/>
        </w:rPr>
        <w:t xml:space="preserve">2 - توجّه به ربوبيت خداوند ، برانگيزاننده انسان به ابتهال و تضرّع به درگاه او است .</w:t>
      </w:r>
    </w:p>
    <w:p>
      <w:pPr>
        <w:pStyle w:val="BookText"/>
      </w:pPr>
      <w:r>
        <w:rPr>
          <w:rFonts w:ascii="Amiri" w:hAnsi="Amiri" w:eastAsia="Amiri" w:cs="Amiri"/>
          <w:lang w:bidi="ar-SA"/>
          <w:color w:val="111111"/>
          <w:sz w:val="28"/>
          <w:szCs w:val="28"/>
          <w:rtl/>
        </w:rPr>
        <w:t xml:space="preserve">و إلى ربّك فارغب</w:t>
      </w:r>
    </w:p>
    <w:p>
      <w:pPr>
        <w:pStyle w:val="BookText"/>
      </w:pPr>
      <w:r>
        <w:rPr>
          <w:rFonts w:ascii="IRNazanin" w:hAnsi="IRNazanin" w:eastAsia="IRNazanin" w:cs="IRNazanin"/>
          <w:lang w:bidi="fa-IR"/>
          <w:color w:val="111111"/>
          <w:sz w:val="28"/>
          <w:szCs w:val="28"/>
          <w:rtl/>
        </w:rPr>
        <w:t xml:space="preserve">قيد «إلى ربّك» متعلق به «ارغب» است. تقديم آن و آوردن حرف «فاء» پس از آن، بيانگر نقش ربوبيت خداوند، در لزوم توجّه به او است.</w:t>
      </w:r>
    </w:p>
    <w:p>
      <w:pPr>
        <w:pStyle w:val="Heading3"/>
      </w:pPr>
      <w:bookmarkStart w:id="594" w:name="_Toc184"/>
      <w:r>
        <w:t>151- زمينه هاى دعا</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- 3 - 147 - 10</w:t>
      </w:r>
    </w:p>
    <w:p>
      <w:pPr>
        <w:pStyle w:val="BookText"/>
      </w:pPr>
      <w:r>
        <w:rPr>
          <w:rFonts w:ascii="IRNazanin" w:hAnsi="IRNazanin" w:eastAsia="IRNazanin" w:cs="IRNazanin"/>
          <w:lang w:bidi="fa-IR"/>
          <w:color w:val="111111"/>
          <w:sz w:val="28"/>
          <w:szCs w:val="28"/>
          <w:rtl/>
        </w:rPr>
        <w:t xml:space="preserve">10 - توجّه به « ربوبيّت » خداوند ، برانگيزنده انسان به دعا و درخواست از او</w:t>
      </w:r>
    </w:p>
    <w:p>
      <w:pPr>
        <w:pStyle w:val="BookText"/>
      </w:pPr>
      <w:r>
        <w:rPr>
          <w:rFonts w:ascii="IRNazanin" w:hAnsi="IRNazanin" w:eastAsia="IRNazanin" w:cs="IRNazanin"/>
          <w:lang w:bidi="fa-IR"/>
          <w:color w:val="111111"/>
          <w:sz w:val="28"/>
          <w:szCs w:val="28"/>
          <w:rtl/>
        </w:rPr>
        <w:t xml:space="preserve">ربّنا اغفرلنا ذنوبنا</w:t>
      </w:r>
    </w:p>
    <w:p>
      <w:pPr>
        <w:pStyle w:val="Heading3"/>
      </w:pPr>
      <w:bookmarkStart w:id="595" w:name="_Toc185"/>
      <w:r>
        <w:t>152- سازندگى دعا</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- 3 - 147 - 7</w:t>
      </w:r>
    </w:p>
    <w:p>
      <w:pPr>
        <w:pStyle w:val="BookText"/>
      </w:pPr>
      <w:r>
        <w:rPr>
          <w:rFonts w:ascii="IRNazanin" w:hAnsi="IRNazanin" w:eastAsia="IRNazanin" w:cs="IRNazanin"/>
          <w:lang w:bidi="fa-IR"/>
          <w:color w:val="111111"/>
          <w:sz w:val="28"/>
          <w:szCs w:val="28"/>
          <w:rtl/>
        </w:rPr>
        <w:t xml:space="preserve">7 - نقش بنيادين و سازنده دعا در صلابت ، قوّت و تسليم ناپذيرى پيكارگران</w:t>
      </w:r>
    </w:p>
    <w:p>
      <w:pPr>
        <w:pStyle w:val="BookText"/>
      </w:pPr>
      <w:r>
        <w:rPr>
          <w:rFonts w:ascii="Amiri" w:hAnsi="Amiri" w:eastAsia="Amiri" w:cs="Amiri"/>
          <w:lang w:bidi="ar-SA"/>
          <w:color w:val="111111"/>
          <w:sz w:val="28"/>
          <w:szCs w:val="28"/>
          <w:rtl/>
        </w:rPr>
        <w:t xml:space="preserve">فما وهنوا . .. و ما ضعفوا و ما استكانوا ... و ما كان قولهم الّا ان قالوا ربّنا ا</w:t>
      </w:r>
    </w:p>
    <w:p>
      <w:pPr>
        <w:pStyle w:val="BookText"/>
      </w:pPr>
      <w:r>
        <w:rPr>
          <w:rFonts w:ascii="IRNazanin" w:hAnsi="IRNazanin" w:eastAsia="IRNazanin" w:cs="IRNazanin"/>
          <w:lang w:bidi="fa-IR"/>
          <w:color w:val="111111"/>
          <w:sz w:val="28"/>
          <w:szCs w:val="28"/>
          <w:rtl/>
        </w:rPr>
        <w:t xml:space="preserve">يادآورى دعاى مجاهدان ربّانى پس از بيان استقامت آنان، مى تواند اشاره اى باشد به اينكه دعا از موجبات استقامت و حماسه آفرينى است.</w:t>
      </w:r>
    </w:p>
    <w:p>
      <w:pPr>
        <w:pStyle w:val="Heading3"/>
      </w:pPr>
      <w:bookmarkStart w:id="596" w:name="_Toc186"/>
      <w:r>
        <w:t>153- سرزنش ترك دعا</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- 22 - 12 - 1</w:t>
      </w:r>
    </w:p>
    <w:p>
      <w:pPr>
        <w:pStyle w:val="BookText"/>
      </w:pPr>
      <w:r>
        <w:rPr>
          <w:rFonts w:ascii="IRNazanin" w:hAnsi="IRNazanin" w:eastAsia="IRNazanin" w:cs="IRNazanin"/>
          <w:lang w:bidi="fa-IR"/>
          <w:color w:val="111111"/>
          <w:sz w:val="28"/>
          <w:szCs w:val="28"/>
          <w:rtl/>
        </w:rPr>
        <w:t xml:space="preserve">1 - نكوهش اهل شرك ، به خاطر ترك نيايش به درگاه خدا و بردن عرض حاجت پيش بت ها</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Heading3"/>
      </w:pPr>
      <w:bookmarkStart w:id="597" w:name="_Toc187"/>
      <w:r>
        <w:t>154- شرايط اجابت دعا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- 2 - 186 - 6</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خلوص در دعا ( تنها خداوند را خواندن و از او درخواست كردن ) شرط اجابت دعاست .</w:t>
      </w:r>
    </w:p>
    <w:p>
      <w:pPr>
        <w:pStyle w:val="BookText"/>
      </w:pPr>
      <w:r>
        <w:rPr>
          <w:rFonts w:ascii="Amiri" w:hAnsi="Amiri" w:eastAsia="Amiri" w:cs="Amiri"/>
          <w:lang w:bidi="ar-SA"/>
          <w:color w:val="111111"/>
          <w:sz w:val="28"/>
          <w:szCs w:val="28"/>
          <w:rtl/>
        </w:rPr>
        <w:t xml:space="preserve">أجيب دعوة الداع إذا دعان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- 2 - 202 - 3،5</w:t>
      </w:r>
    </w:p>
    <w:p>
      <w:pPr>
        <w:pStyle w:val="BookText"/>
      </w:pPr>
      <w:r>
        <w:rPr>
          <w:rFonts w:ascii="Amiri" w:hAnsi="Amiri" w:eastAsia="Amiri" w:cs="Amiri"/>
          <w:lang w:bidi="ar-SA"/>
          <w:color w:val="111111"/>
          <w:sz w:val="28"/>
          <w:szCs w:val="28"/>
          <w:rtl/>
        </w:rPr>
        <w:t xml:space="preserve">3 - دعاى همراه با تلاش و عمل ، شرط رسيدن به مطلوب</w:t>
      </w:r>
    </w:p>
    <w:p>
      <w:pPr>
        <w:pStyle w:val="BookText"/>
      </w:pPr>
      <w:r>
        <w:rPr>
          <w:rFonts w:ascii="Amiri" w:hAnsi="Amiri" w:eastAsia="Amiri" w:cs="Amiri"/>
          <w:lang w:bidi="ar-SA"/>
          <w:color w:val="111111"/>
          <w:sz w:val="28"/>
          <w:szCs w:val="28"/>
          <w:rtl/>
        </w:rPr>
        <w:t xml:space="preserve">ربّنا اتنا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همان دعاى آنان باشد.</w:t>
      </w:r>
    </w:p>
    <w:p>
      <w:pPr>
        <w:pStyle w:val="BookText"/>
      </w:pPr>
      <w:r>
        <w:rPr>
          <w:rFonts w:ascii="IRNazanin" w:hAnsi="IRNazanin" w:eastAsia="IRNazanin" w:cs="IRNazanin"/>
          <w:lang w:bidi="fa-IR"/>
          <w:color w:val="111111"/>
          <w:sz w:val="28"/>
          <w:szCs w:val="28"/>
          <w:rtl/>
        </w:rPr>
        <w:t xml:space="preserve">5 - تنها آنان كه پس از انجام حج ، خواهان حسنه دنيوى و اُخروى هستند ، از حج خود بهره خواهند برد .</w:t>
      </w:r>
    </w:p>
    <w:p>
      <w:pPr>
        <w:pStyle w:val="BookText"/>
      </w:pPr>
      <w:r>
        <w:rPr>
          <w:rFonts w:ascii="Amiri" w:hAnsi="Amiri" w:eastAsia="Amiri" w:cs="Amiri"/>
          <w:lang w:bidi="ar-SA"/>
          <w:color w:val="111111"/>
          <w:sz w:val="28"/>
          <w:szCs w:val="28"/>
          <w:rtl/>
        </w:rPr>
        <w:t xml:space="preserve">فاذا قضيتم مناسككم . .. اولئك لهم نصيب مما كسبوا</w:t>
      </w:r>
    </w:p>
    <w:p>
      <w:pPr>
        <w:pStyle w:val="BookText"/>
      </w:pPr>
      <w:r>
        <w:rPr>
          <w:rFonts w:ascii="Amiri" w:hAnsi="Amiri" w:eastAsia="Amiri" w:cs="Amiri"/>
          <w:lang w:bidi="ar-SA"/>
          <w:color w:val="111111"/>
          <w:sz w:val="28"/>
          <w:szCs w:val="28"/>
          <w:rtl/>
        </w:rPr>
        <w:t xml:space="preserve">بنابراينكه مراد از «ممّا كسبوا» انجام فريضه حج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- 2 - 251 - 3</w:t>
      </w:r>
    </w:p>
    <w:p>
      <w:pPr>
        <w:pStyle w:val="BookText"/>
      </w:pPr>
      <w:r>
        <w:rPr>
          <w:rFonts w:ascii="Amiri" w:hAnsi="Amiri" w:eastAsia="Amiri" w:cs="Amiri"/>
          <w:lang w:bidi="ar-SA"/>
          <w:color w:val="111111"/>
          <w:sz w:val="28"/>
          <w:szCs w:val="28"/>
          <w:rtl/>
        </w:rPr>
        <w:t xml:space="preserve">3 - حركت و اقدام عملى ، مقدمه اى براى دعا و استجابت آن</w:t>
      </w:r>
    </w:p>
    <w:p>
      <w:pPr>
        <w:pStyle w:val="BookText"/>
      </w:pPr>
      <w:r>
        <w:rPr>
          <w:rFonts w:ascii="IRNazanin" w:hAnsi="IRNazanin" w:eastAsia="IRNazanin" w:cs="IRNazanin"/>
          <w:lang w:bidi="fa-IR"/>
          <w:color w:val="111111"/>
          <w:sz w:val="28"/>
          <w:szCs w:val="28"/>
          <w:rtl/>
        </w:rPr>
        <w:t xml:space="preserve">و لمّا برزوا . .. قالوا ربّنا ... فهزموهم</w:t>
      </w:r>
    </w:p>
    <w:p>
      <w:pPr>
        <w:pStyle w:val="BookText"/>
      </w:pPr>
      <w:r>
        <w:rPr>
          <w:rFonts w:ascii="IRNazanin" w:hAnsi="IRNazanin" w:eastAsia="IRNazanin" w:cs="IRNazanin"/>
          <w:lang w:bidi="fa-IR"/>
          <w:color w:val="111111"/>
          <w:sz w:val="28"/>
          <w:szCs w:val="28"/>
          <w:rtl/>
        </w:rPr>
        <w:t xml:space="preserve">مؤمنانِ به طالوت صرفاً دعا نكردند; بلكه پس از آنكه دست به عمل زدند و خود را مهيّاى جنگ نمودند، دعا كردند و آنگاه دعايشان مستجاب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- 3 - 17 - 5</w:t>
      </w:r>
    </w:p>
    <w:p>
      <w:pPr>
        <w:pStyle w:val="BookText"/>
      </w:pPr>
      <w:r>
        <w:rPr>
          <w:rFonts w:ascii="Amiri" w:hAnsi="Amiri" w:eastAsia="Amiri" w:cs="Amiri"/>
          <w:lang w:bidi="ar-SA"/>
          <w:color w:val="111111"/>
          <w:sz w:val="28"/>
          <w:szCs w:val="28"/>
          <w:rtl/>
        </w:rPr>
        <w:t xml:space="preserve">5 - مزيّت و برترى بعضى از زمان ها ، براى دعا و استجابت</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- 6 - 41 - 5</w:t>
      </w:r>
    </w:p>
    <w:p>
      <w:pPr>
        <w:pStyle w:val="BookText"/>
      </w:pPr>
      <w:r>
        <w:rPr>
          <w:rFonts w:ascii="Amiri" w:hAnsi="Amiri" w:eastAsia="Amiri" w:cs="Amiri"/>
          <w:lang w:bidi="ar-SA"/>
          <w:color w:val="111111"/>
          <w:sz w:val="28"/>
          <w:szCs w:val="28"/>
          <w:rtl/>
        </w:rPr>
        <w:t xml:space="preserve">5 - توجه خالصانه به خداوند در دعا، از شرايط استجابت آن</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- 6 - 63 - 6</w:t>
      </w:r>
    </w:p>
    <w:p>
      <w:pPr>
        <w:pStyle w:val="BookText"/>
      </w:pPr>
      <w:r>
        <w:rPr>
          <w:rFonts w:ascii="IRNazanin" w:hAnsi="IRNazanin" w:eastAsia="IRNazanin" w:cs="IRNazanin"/>
          <w:lang w:bidi="fa-IR"/>
          <w:color w:val="111111"/>
          <w:sz w:val="28"/>
          <w:szCs w:val="28"/>
          <w:rtl/>
        </w:rPr>
        <w:t xml:space="preserve">6 - دعاى خاضعانه و پنهانى به درگاه خداوند، مطلوب و قرين اجابت است.</w:t>
      </w:r>
    </w:p>
    <w:p>
      <w:pPr>
        <w:pStyle w:val="BookText"/>
      </w:pPr>
      <w:r>
        <w:rPr>
          <w:rFonts w:ascii="Amiri" w:hAnsi="Amiri" w:eastAsia="Amiri" w:cs="Amiri"/>
          <w:lang w:bidi="ar-SA"/>
          <w:color w:val="111111"/>
          <w:sz w:val="28"/>
          <w:szCs w:val="28"/>
          <w:rtl/>
        </w:rPr>
        <w:t xml:space="preserve">من ينجيكم . .. تدعونه تضرعا و خفية</w:t>
      </w:r>
    </w:p>
    <w:p>
      <w:pPr>
        <w:pStyle w:val="BookText"/>
      </w:pPr>
      <w:r>
        <w:rPr>
          <w:rFonts w:ascii="IRNazanin" w:hAnsi="IRNazanin" w:eastAsia="IRNazanin" w:cs="IRNazanin"/>
          <w:lang w:bidi="fa-IR"/>
          <w:color w:val="111111"/>
          <w:sz w:val="28"/>
          <w:szCs w:val="28"/>
          <w:rtl/>
        </w:rPr>
        <w:t xml:space="preserve">چون نجات از سختى در آيه در پى «تضرع» و «خفية» مطرح شده است و تعليق بر وصف اشعار به عليت دارد، چنين به نظر مى آيد كه اين دو حالت در استجابت دعا نقش مهمى دارند.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6068_69612"/>
    <w:bookmarkEnd w:id="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- 10 - 89 - 6</w:t>
      </w:r>
    </w:p>
    <w:p>
      <w:pPr>
        <w:pStyle w:val="BookText"/>
      </w:pPr>
      <w:r>
        <w:rPr>
          <w:rFonts w:ascii="IRNazanin" w:hAnsi="IRNazanin" w:eastAsia="IRNazanin" w:cs="IRNazanin"/>
          <w:lang w:bidi="fa-IR"/>
          <w:color w:val="111111"/>
          <w:sz w:val="28"/>
          <w:szCs w:val="28"/>
          <w:rtl/>
        </w:rPr>
        <w:t xml:space="preserve">6 - اجابت دعا و خواسته هاى حق طلبان از سوى خدا و تحقق بخشيدن پيروزى آنان بر مستكبران ، مقتضى استقامت و پايدارى آنان در ميدان مبارزه است .</w:t>
      </w:r>
    </w:p>
    <w:p>
      <w:pPr>
        <w:pStyle w:val="BookText"/>
      </w:pPr>
      <w:r>
        <w:rPr>
          <w:rFonts w:ascii="Amiri" w:hAnsi="Amiri" w:eastAsia="Amiri" w:cs="Amiri"/>
          <w:lang w:bidi="ar-SA"/>
          <w:color w:val="111111"/>
          <w:sz w:val="28"/>
          <w:szCs w:val="28"/>
          <w:rtl/>
        </w:rPr>
        <w:t xml:space="preserve">قال قد أجيبت دعوتكما فاستقيما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- 40 - 14 - 4</w:t>
      </w:r>
    </w:p>
    <w:p>
      <w:pPr>
        <w:pStyle w:val="BookText"/>
      </w:pPr>
      <w:r>
        <w:rPr>
          <w:rFonts w:ascii="IRNazanin" w:hAnsi="IRNazanin" w:eastAsia="IRNazanin" w:cs="IRNazanin"/>
          <w:lang w:bidi="fa-IR"/>
          <w:color w:val="111111"/>
          <w:sz w:val="28"/>
          <w:szCs w:val="28"/>
          <w:rtl/>
        </w:rPr>
        <w:t xml:space="preserve">4 - استجابت دعا و قبولى نيايش انسان به درگاه الهى ، مشروط به عبادت به دور از شرك و خالصانه او است .</w:t>
      </w:r>
    </w:p>
    <w:p>
      <w:pPr>
        <w:pStyle w:val="BookText"/>
      </w:pPr>
      <w:r>
        <w:rPr>
          <w:rFonts w:ascii="Amiri" w:hAnsi="Amiri" w:eastAsia="Amiri" w:cs="Amiri"/>
          <w:lang w:bidi="ar-SA"/>
          <w:color w:val="111111"/>
          <w:sz w:val="28"/>
          <w:szCs w:val="28"/>
          <w:rtl/>
        </w:rPr>
        <w:t xml:space="preserve">فادعوا اللّه مخلصين له الدين</w:t>
      </w:r>
    </w:p>
    <w:p>
      <w:pPr>
        <w:pStyle w:val="BookText"/>
      </w:pPr>
      <w:r>
        <w:rPr>
          <w:rFonts w:ascii="IRNazanin" w:hAnsi="IRNazanin" w:eastAsia="IRNazanin" w:cs="IRNazanin"/>
          <w:lang w:bidi="fa-IR"/>
          <w:color w:val="111111"/>
          <w:sz w:val="28"/>
          <w:szCs w:val="28"/>
          <w:rtl/>
        </w:rPr>
        <w:t xml:space="preserve">برداشت ياد شده از توصيه خداوند به اخلاص در عبادت - پس از فراخواندن به دعا و نيايش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- 42 - 26 - 2</w:t>
      </w:r>
    </w:p>
    <w:p>
      <w:pPr>
        <w:pStyle w:val="BookText"/>
      </w:pPr>
      <w:r>
        <w:rPr>
          <w:rFonts w:ascii="IRNazanin" w:hAnsi="IRNazanin" w:eastAsia="IRNazanin" w:cs="IRNazanin"/>
          <w:lang w:bidi="fa-IR"/>
          <w:color w:val="111111"/>
          <w:sz w:val="28"/>
          <w:szCs w:val="28"/>
          <w:rtl/>
        </w:rPr>
        <w:t xml:space="preserve">2 - ايمان و عمل صالح ، شرط پذيرش دعا از سوى خداوند است .</w:t>
      </w:r>
    </w:p>
    <w:p>
      <w:pPr>
        <w:pStyle w:val="BookText"/>
      </w:pPr>
      <w:r>
        <w:rPr>
          <w:rFonts w:ascii="Amiri" w:hAnsi="Amiri" w:eastAsia="Amiri" w:cs="Amiri"/>
          <w:lang w:bidi="ar-SA"/>
          <w:color w:val="111111"/>
          <w:sz w:val="28"/>
          <w:szCs w:val="28"/>
          <w:rtl/>
        </w:rPr>
        <w:t xml:space="preserve">و يستجيب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- 46 - 15 - 34</w:t>
      </w:r>
    </w:p>
    <w:p>
      <w:pPr>
        <w:pStyle w:val="BookText"/>
      </w:pPr>
      <w:r>
        <w:rPr>
          <w:rFonts w:ascii="IRNazanin" w:hAnsi="IRNazanin" w:eastAsia="IRNazanin" w:cs="IRNazanin"/>
          <w:lang w:bidi="fa-IR"/>
          <w:color w:val="111111"/>
          <w:sz w:val="28"/>
          <w:szCs w:val="28"/>
          <w:rtl/>
        </w:rPr>
        <w:t xml:space="preserve">34- توبه و تسليم به درگاه پروردگار ، زمينه و شرط استجابت دعا</w:t>
      </w:r>
    </w:p>
    <w:p>
      <w:pPr>
        <w:pStyle w:val="BookText"/>
      </w:pPr>
      <w:r>
        <w:rPr>
          <w:rFonts w:ascii="Amiri" w:hAnsi="Amiri" w:eastAsia="Amiri" w:cs="Amiri"/>
          <w:lang w:bidi="ar-SA"/>
          <w:color w:val="111111"/>
          <w:sz w:val="28"/>
          <w:szCs w:val="28"/>
          <w:rtl/>
        </w:rPr>
        <w:t xml:space="preserve">قال ربّ أوزعنى . .. إنّى تبت إليك و إنّى من المسلمين</w:t>
      </w:r>
    </w:p>
    <w:p>
      <w:pPr>
        <w:pStyle w:val="BookText"/>
      </w:pPr>
      <w:r>
        <w:rPr>
          <w:rFonts w:ascii="IRNazanin" w:hAnsi="IRNazanin" w:eastAsia="IRNazanin" w:cs="IRNazanin"/>
          <w:lang w:bidi="fa-IR"/>
          <w:color w:val="111111"/>
          <w:sz w:val="28"/>
          <w:szCs w:val="28"/>
          <w:rtl/>
        </w:rPr>
        <w:t xml:space="preserve">«إنّى» بيانگر نوعى تعليل است; يعنى، پروردگارا! مرا در راستاى شكر و صلاح يارى ده; زيرا من تائب و تسليم درگاه توأم. اين تعبير مى نماياند كه توبه و تسليم، داراى تأثير ويژه در استجابت دعا است.</w:t>
      </w:r>
    </w:p>
    <w:p>
      <w:pPr>
        <w:pStyle w:val="Heading3"/>
      </w:pPr>
      <w:bookmarkStart w:id="598" w:name="_Toc188"/>
      <w:r>
        <w:t>155- شرايط تأثير دعا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- 11 - 37 - 12</w:t>
      </w:r>
    </w:p>
    <w:p>
      <w:pPr>
        <w:pStyle w:val="BookText"/>
      </w:pPr>
      <w:r>
        <w:rPr>
          <w:rFonts w:ascii="IRNazanin" w:hAnsi="IRNazanin" w:eastAsia="IRNazanin" w:cs="IRNazanin"/>
          <w:lang w:bidi="fa-IR"/>
          <w:color w:val="111111"/>
          <w:sz w:val="28"/>
          <w:szCs w:val="28"/>
          <w:rtl/>
        </w:rPr>
        <w:t xml:space="preserve">12- دعا و شفاعت ، حتى از ناحيه پيامبران ، در قضا هاى حتمى خداوند بى تأثير است .</w:t>
      </w:r>
    </w:p>
    <w:p>
      <w:pPr>
        <w:pStyle w:val="BookText"/>
      </w:pPr>
      <w:r>
        <w:rPr>
          <w:rFonts w:ascii="Amiri" w:hAnsi="Amiri" w:eastAsia="Amiri" w:cs="Amiri"/>
          <w:lang w:bidi="ar-SA"/>
          <w:color w:val="111111"/>
          <w:sz w:val="28"/>
          <w:szCs w:val="28"/>
          <w:rtl/>
        </w:rPr>
        <w:t xml:space="preserve">و لاتخطبنى فى الذين ظلموا إنهم مغرقون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6068_69614"/>
    <w:bookmarkEnd w:id="71"/>
    <w:p>
      <w:pPr>
        <w:pStyle w:val="Heading3"/>
      </w:pPr>
      <w:bookmarkStart w:id="599" w:name="_Toc189"/>
      <w:r>
        <w:t>156- شرايط دعا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- 7 - 29 - 8</w:t>
      </w:r>
    </w:p>
    <w:p>
      <w:pPr>
        <w:pStyle w:val="BookText"/>
      </w:pPr>
      <w:r>
        <w:rPr>
          <w:rFonts w:ascii="IRNazanin" w:hAnsi="IRNazanin" w:eastAsia="IRNazanin" w:cs="IRNazanin"/>
          <w:lang w:bidi="fa-IR"/>
          <w:color w:val="111111"/>
          <w:sz w:val="28"/>
          <w:szCs w:val="28"/>
          <w:rtl/>
        </w:rPr>
        <w:t xml:space="preserve">8 - پايبندى خالصانه به دين و پرهيز از شرك و التقاط، از شرايط دعا و نيايش به درگاه خداوند</w:t>
      </w: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- 11 - 46 - 17</w:t>
      </w:r>
    </w:p>
    <w:p>
      <w:pPr>
        <w:pStyle w:val="BookText"/>
      </w:pPr>
      <w:r>
        <w:rPr>
          <w:rFonts w:ascii="IRNazanin" w:hAnsi="IRNazanin" w:eastAsia="IRNazanin" w:cs="IRNazanin"/>
          <w:lang w:bidi="fa-IR"/>
          <w:color w:val="111111"/>
          <w:sz w:val="28"/>
          <w:szCs w:val="28"/>
          <w:rtl/>
        </w:rPr>
        <w:t xml:space="preserve">17- دعا به درگاه خداوند و تقاضاى امرى كه به حكيمانه بودنش اطمينان نيست ، كارى جاهلانه است .</w:t>
      </w:r>
    </w:p>
    <w:p>
      <w:pPr>
        <w:pStyle w:val="BookText"/>
      </w:pPr>
      <w:r>
        <w:rPr>
          <w:rFonts w:ascii="Amiri" w:hAnsi="Amiri" w:eastAsia="Amiri" w:cs="Amiri"/>
          <w:lang w:bidi="ar-SA"/>
          <w:color w:val="111111"/>
          <w:sz w:val="28"/>
          <w:szCs w:val="28"/>
          <w:rtl/>
        </w:rPr>
        <w:t xml:space="preserve">فلاتسئلن ما ليس لك به علم إنى أعظك أن تكون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- 11 - 47 - 6</w:t>
      </w:r>
    </w:p>
    <w:p>
      <w:pPr>
        <w:pStyle w:val="BookText"/>
      </w:pPr>
      <w:r>
        <w:rPr>
          <w:rFonts w:ascii="IRNazanin" w:hAnsi="IRNazanin" w:eastAsia="IRNazanin" w:cs="IRNazanin"/>
          <w:lang w:bidi="fa-IR"/>
          <w:color w:val="111111"/>
          <w:sz w:val="28"/>
          <w:szCs w:val="28"/>
          <w:rtl/>
        </w:rPr>
        <w:t xml:space="preserve">6- احتمال غير حكيمانه بودن درخواست ، در لزوم پرهيز از تقاضاى آن از درگاه خداوند كافى است .</w:t>
      </w:r>
    </w:p>
    <w:p>
      <w:pPr>
        <w:pStyle w:val="BookText"/>
      </w:pPr>
      <w:r>
        <w:rPr>
          <w:rFonts w:ascii="Amiri" w:hAnsi="Amiri" w:eastAsia="Amiri" w:cs="Amiri"/>
          <w:lang w:bidi="ar-SA"/>
          <w:color w:val="111111"/>
          <w:sz w:val="28"/>
          <w:szCs w:val="28"/>
          <w:rtl/>
        </w:rPr>
        <w:t xml:space="preserve">إنى أعوذبك أن أسئلك ما ليس لى به علم</w:t>
      </w:r>
    </w:p>
    <w:p>
      <w:pPr>
        <w:pStyle w:val="BookText"/>
      </w:pPr>
      <w:r>
        <w:rPr>
          <w:rFonts w:ascii="IRNazanin" w:hAnsi="IRNazanin" w:eastAsia="IRNazanin" w:cs="IRNazanin"/>
          <w:lang w:bidi="fa-IR"/>
          <w:color w:val="111111"/>
          <w:sz w:val="28"/>
          <w:szCs w:val="28"/>
          <w:rtl/>
        </w:rPr>
        <w:t xml:space="preserve">علم نداشتن به حكيمانه بودن درخواست - كه مفاد «ما ليس لى به علم» است - شامل موردى كه انسان حتى گمان به مصلحت دارد ولى هنوز به مرتبه علم و اطمينان نرسيده است ،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- 40 - 65 - 7</w:t>
      </w:r>
    </w:p>
    <w:p>
      <w:pPr>
        <w:pStyle w:val="BookText"/>
      </w:pPr>
      <w:r>
        <w:rPr>
          <w:rFonts w:ascii="Amiri" w:hAnsi="Amiri" w:eastAsia="Amiri" w:cs="Amiri"/>
          <w:lang w:bidi="ar-SA"/>
          <w:color w:val="111111"/>
          <w:sz w:val="28"/>
          <w:szCs w:val="28"/>
          <w:rtl/>
        </w:rPr>
        <w:t xml:space="preserve">7 - دعا و عبادت ، تنها شايسته خداوند يكتا و دارنده حيات حقيقى است .</w:t>
      </w:r>
    </w:p>
    <w:p>
      <w:pPr>
        <w:pStyle w:val="BookText"/>
      </w:pPr>
      <w:r>
        <w:rPr>
          <w:rFonts w:ascii="IRNazanin" w:hAnsi="IRNazanin" w:eastAsia="IRNazanin" w:cs="IRNazanin"/>
          <w:lang w:bidi="fa-IR"/>
          <w:color w:val="111111"/>
          <w:sz w:val="28"/>
          <w:szCs w:val="28"/>
          <w:rtl/>
        </w:rPr>
        <w:t xml:space="preserve">هو الحىّ لا إله إلاّ هو فادعوه</w:t>
      </w:r>
    </w:p>
    <w:p>
      <w:pPr>
        <w:pStyle w:val="BookText"/>
      </w:pPr>
      <w:r>
        <w:rPr>
          <w:rFonts w:ascii="IRNazanin" w:hAnsi="IRNazanin" w:eastAsia="IRNazanin" w:cs="IRNazanin"/>
          <w:lang w:bidi="fa-IR"/>
          <w:color w:val="111111"/>
          <w:sz w:val="28"/>
          <w:szCs w:val="28"/>
          <w:rtl/>
        </w:rPr>
        <w:t xml:space="preserve">«فا» در «فادعوه» عاطفه بوده و براى ربط ميان سبب و مسبب است; يعنى، به سبب آن كه خدا دارنده حيات حقيقى و يكتا است، پس او را بايد عبادت كرد و از او حاجت خواست.</w:t>
      </w:r>
    </w:p>
    <w:p>
      <w:pPr>
        <w:pStyle w:val="Heading3"/>
      </w:pPr>
      <w:bookmarkStart w:id="600" w:name="_Toc190"/>
      <w:r>
        <w:t>157- صفات خدا در دعا</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- 23 - 29 - 3</w:t>
      </w:r>
    </w:p>
    <w:p>
      <w:pPr>
        <w:pStyle w:val="BookText"/>
      </w:pPr>
      <w:r>
        <w:rPr>
          <w:rFonts w:ascii="IRNazanin" w:hAnsi="IRNazanin" w:eastAsia="IRNazanin" w:cs="IRNazanin"/>
          <w:lang w:bidi="fa-IR"/>
          <w:color w:val="111111"/>
          <w:sz w:val="28"/>
          <w:szCs w:val="28"/>
          <w:rtl/>
        </w:rPr>
        <w:t xml:space="preserve">3 - ثنا و ستايش خدا در دعا ، با ذكر صفاتى مطابق و متناسب با درخواست و عرض نياز ، امرى پسنديده</w:t>
      </w:r>
    </w:p>
    <w:p>
      <w:pPr>
        <w:pStyle w:val="BookText"/>
      </w:pPr>
      <w:r>
        <w:rPr>
          <w:rFonts w:ascii="Amiri" w:hAnsi="Amiri" w:eastAsia="Amiri" w:cs="Amiri"/>
          <w:lang w:bidi="ar-SA"/>
          <w:color w:val="111111"/>
          <w:sz w:val="28"/>
          <w:szCs w:val="28"/>
          <w:rtl/>
        </w:rPr>
        <w:t xml:space="preserve">و قل ربّ أنزلنى منزلاً مباركًا و أنت خير المنزلين</w:t>
      </w:r>
    </w:p>
    <w:p>
      <w:pPr>
        <w:pStyle w:val="BookText"/>
      </w:pPr>
      <w:r>
        <w:rPr>
          <w:rFonts w:ascii="IRNazanin" w:hAnsi="IRNazanin" w:eastAsia="IRNazanin" w:cs="IRNazanin"/>
          <w:lang w:bidi="fa-IR"/>
          <w:color w:val="111111"/>
          <w:sz w:val="28"/>
          <w:szCs w:val="28"/>
          <w:rtl/>
        </w:rPr>
        <w:t xml:space="preserve">«منزل» در اين جا، كنايه از سرزمينى است كه حضرت نوح(ع) خواستار فرود آمدن در آن بود. ذكر جمله «و أنت خير المنزلين» (و تو بهترين ميزبانان هستى) در پايان دعا و متناسب با عرض نياز، بيانگر مطلب بالا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6068_69616"/>
    <w:bookmarkEnd w:id="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- 23 - 118 - 7</w:t>
      </w:r>
    </w:p>
    <w:p>
      <w:pPr>
        <w:pStyle w:val="BookText"/>
      </w:pPr>
      <w:r>
        <w:rPr>
          <w:rFonts w:ascii="Amiri" w:hAnsi="Amiri" w:eastAsia="Amiri" w:cs="Amiri"/>
          <w:lang w:bidi="ar-SA"/>
          <w:color w:val="111111"/>
          <w:sz w:val="28"/>
          <w:szCs w:val="28"/>
          <w:rtl/>
        </w:rPr>
        <w:t xml:space="preserve">7 - التجا به ربوبيت الهى و برشمردن صفات رحمت آفرين او ، از آداب دعا و نيايش</w:t>
      </w:r>
    </w:p>
    <w:p>
      <w:pPr>
        <w:pStyle w:val="BookText"/>
      </w:pPr>
      <w:r>
        <w:rPr>
          <w:rFonts w:ascii="Amiri" w:hAnsi="Amiri" w:eastAsia="Amiri" w:cs="Amiri"/>
          <w:lang w:bidi="ar-SA"/>
          <w:color w:val="111111"/>
          <w:sz w:val="28"/>
          <w:szCs w:val="28"/>
          <w:rtl/>
        </w:rPr>
        <w:t xml:space="preserve">و قل ربّ اغفر و ارحم و أنت خير الرحمين</w:t>
      </w:r>
    </w:p>
    <w:p>
      <w:pPr>
        <w:pStyle w:val="Heading3"/>
      </w:pPr>
      <w:bookmarkStart w:id="601" w:name="_Toc191"/>
      <w:r>
        <w:t>158- عوامل اجابت دعا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- 6 - 41 - 7،8</w:t>
      </w:r>
    </w:p>
    <w:p>
      <w:pPr>
        <w:pStyle w:val="BookText"/>
      </w:pPr>
      <w:r>
        <w:rPr>
          <w:rFonts w:ascii="IRNazanin" w:hAnsi="IRNazanin" w:eastAsia="IRNazanin" w:cs="IRNazanin"/>
          <w:lang w:bidi="fa-IR"/>
          <w:color w:val="111111"/>
          <w:sz w:val="28"/>
          <w:szCs w:val="28"/>
          <w:rtl/>
        </w:rPr>
        <w:t xml:space="preserve">7 - يأس از غير خداوند و دعاى خالصانه به درگاه او، از اسباب استجابت سريع دعا</w:t>
      </w:r>
    </w:p>
    <w:p>
      <w:pPr>
        <w:pStyle w:val="BookText"/>
      </w:pPr>
      <w:r>
        <w:rPr>
          <w:rFonts w:ascii="Amiri" w:hAnsi="Amiri" w:eastAsia="Amiri" w:cs="Amiri"/>
          <w:lang w:bidi="ar-SA"/>
          <w:color w:val="111111"/>
          <w:sz w:val="28"/>
          <w:szCs w:val="28"/>
          <w:rtl/>
        </w:rPr>
        <w:t xml:space="preserve">بل إياه تدعون فيكشف ما تدعون إليه</w:t>
      </w:r>
    </w:p>
    <w:p>
      <w:pPr>
        <w:pStyle w:val="BookText"/>
      </w:pPr>
      <w:r>
        <w:rPr>
          <w:rFonts w:ascii="Amiri" w:hAnsi="Amiri" w:eastAsia="Amiri" w:cs="Amiri"/>
          <w:lang w:bidi="ar-SA"/>
          <w:color w:val="111111"/>
          <w:sz w:val="28"/>
          <w:szCs w:val="28"/>
          <w:rtl/>
        </w:rPr>
        <w:t xml:space="preserve">حرف «فاء» براى افاده معنى ترتيب بدون انفصال است. بنابراين ميان «تدعون» و «فيكشف» فاصله اى فرض نشده است.</w:t>
      </w:r>
    </w:p>
    <w:p>
      <w:pPr>
        <w:pStyle w:val="BookText"/>
      </w:pPr>
      <w:r>
        <w:rPr>
          <w:rFonts w:ascii="Amiri" w:hAnsi="Amiri" w:eastAsia="Amiri" w:cs="Amiri"/>
          <w:lang w:bidi="ar-SA"/>
          <w:color w:val="111111"/>
          <w:sz w:val="28"/>
          <w:szCs w:val="28"/>
          <w:rtl/>
        </w:rPr>
        <w:t xml:space="preserve">8 - استجابت دعا و برطرف شدن عذاب و سختى منوط به مشيت الهى است.</w:t>
      </w:r>
    </w:p>
    <w:p>
      <w:pPr>
        <w:pStyle w:val="BookText"/>
      </w:pPr>
      <w:r>
        <w:rPr>
          <w:rFonts w:ascii="Amiri" w:hAnsi="Amiri" w:eastAsia="Amiri" w:cs="Amiri"/>
          <w:lang w:bidi="ar-SA"/>
          <w:color w:val="111111"/>
          <w:sz w:val="28"/>
          <w:szCs w:val="28"/>
          <w:rtl/>
        </w:rPr>
        <w:t xml:space="preserve">بل إياه تدعون فيكشف ما تدعون إليه إن 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- 14 - 40 - 9</w:t>
      </w:r>
    </w:p>
    <w:p>
      <w:pPr>
        <w:pStyle w:val="BookText"/>
      </w:pPr>
      <w:r>
        <w:rPr>
          <w:rFonts w:ascii="IRNazanin" w:hAnsi="IRNazanin" w:eastAsia="IRNazanin" w:cs="IRNazanin"/>
          <w:lang w:bidi="fa-IR"/>
          <w:color w:val="111111"/>
          <w:sz w:val="28"/>
          <w:szCs w:val="28"/>
          <w:rtl/>
        </w:rPr>
        <w:t xml:space="preserve">9- ربوبيت الهى ، مقتضى استجابت دعا و پذيرش درخواست هاى بندگان است .</w:t>
      </w:r>
    </w:p>
    <w:p>
      <w:pPr>
        <w:pStyle w:val="BookText"/>
      </w:pPr>
      <w:r>
        <w:rPr>
          <w:rFonts w:ascii="Amiri" w:hAnsi="Amiri" w:eastAsia="Amiri" w:cs="Amiri"/>
          <w:lang w:bidi="ar-SA"/>
          <w:color w:val="111111"/>
          <w:sz w:val="28"/>
          <w:szCs w:val="28"/>
          <w:rtl/>
        </w:rPr>
        <w:t xml:space="preserve">ربّنا و تقبّل 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- 19 - 48 - 13</w:t>
      </w:r>
    </w:p>
    <w:p>
      <w:pPr>
        <w:pStyle w:val="BookText"/>
      </w:pPr>
      <w:r>
        <w:rPr>
          <w:rFonts w:ascii="IRNazanin" w:hAnsi="IRNazanin" w:eastAsia="IRNazanin" w:cs="IRNazanin"/>
          <w:lang w:bidi="fa-IR"/>
          <w:color w:val="111111"/>
          <w:sz w:val="28"/>
          <w:szCs w:val="28"/>
          <w:rtl/>
        </w:rPr>
        <w:t xml:space="preserve">13- ربوبيت الهى ، مقتضى اجابت دعا هاى بندگان است .</w:t>
      </w:r>
    </w:p>
    <w:p>
      <w:pPr>
        <w:pStyle w:val="BookText"/>
      </w:pPr>
      <w:r>
        <w:rPr>
          <w:rFonts w:ascii="Amiri" w:hAnsi="Amiri" w:eastAsia="Amiri" w:cs="Amiri"/>
          <w:lang w:bidi="ar-SA"/>
          <w:color w:val="111111"/>
          <w:sz w:val="28"/>
          <w:szCs w:val="28"/>
          <w:rtl/>
        </w:rPr>
        <w:t xml:space="preserve">و أدعوا ربّى . .. بدعاء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 . فاستجبنا له و 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- 29 - 65 - 8</w:t>
      </w:r>
    </w:p>
    <w:p>
      <w:pPr>
        <w:pStyle w:val="BookText"/>
      </w:pPr>
      <w:r>
        <w:rPr>
          <w:rFonts w:ascii="IRNazanin" w:hAnsi="IRNazanin" w:eastAsia="IRNazanin" w:cs="IRNazanin"/>
          <w:lang w:bidi="fa-IR"/>
          <w:color w:val="111111"/>
          <w:sz w:val="28"/>
          <w:szCs w:val="28"/>
          <w:rtl/>
        </w:rPr>
        <w:t xml:space="preserve">8 - دعاى مخلصانه به هنگام اضطرار و احساس خطر ، مورد اجابت خداوند است .</w:t>
      </w:r>
    </w:p>
    <w:p>
      <w:pPr>
        <w:pStyle w:val="BookText"/>
      </w:pPr>
      <w:r>
        <w:rPr>
          <w:rFonts w:ascii="Amiri" w:hAnsi="Amiri" w:eastAsia="Amiri" w:cs="Amiri"/>
          <w:lang w:bidi="ar-SA"/>
          <w:color w:val="111111"/>
          <w:sz w:val="28"/>
          <w:szCs w:val="28"/>
          <w:rtl/>
        </w:rPr>
        <w:t xml:space="preserve">فإذا ركبوا فى الفلك دعوا اللّه مخلصين له الدّين فلمّا نجّيهم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6068_69618"/>
    <w:bookmarkEnd w:id="73"/>
    <w:p>
      <w:pPr>
        <w:pStyle w:val="BookText"/>
      </w:pPr>
      <w:r>
        <w:rPr>
          <w:rFonts w:ascii="Amiri" w:hAnsi="Amiri" w:eastAsia="Amiri" w:cs="Amiri"/>
          <w:lang w:bidi="ar-SA"/>
          <w:color w:val="111111"/>
          <w:sz w:val="28"/>
          <w:szCs w:val="28"/>
          <w:rtl/>
        </w:rPr>
        <w:t xml:space="preserve">«فا» در «فلمّا نجّاهم» تفريع است بر «دعوا اللّه» و مفيد حقيقت ياد شده است.</w:t>
      </w:r>
    </w:p>
    <w:p>
      <w:pPr>
        <w:pStyle w:val="Heading3"/>
      </w:pPr>
      <w:bookmarkStart w:id="602" w:name="_Toc192"/>
      <w:r>
        <w:t>159- عوامل دعا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- 10 - 12 - 4</w:t>
      </w:r>
    </w:p>
    <w:p>
      <w:pPr>
        <w:pStyle w:val="BookText"/>
      </w:pPr>
      <w:r>
        <w:rPr>
          <w:rFonts w:ascii="IRNazanin" w:hAnsi="IRNazanin" w:eastAsia="IRNazanin" w:cs="IRNazanin"/>
          <w:lang w:bidi="fa-IR"/>
          <w:color w:val="111111"/>
          <w:sz w:val="28"/>
          <w:szCs w:val="28"/>
          <w:rtl/>
        </w:rPr>
        <w:t xml:space="preserve">4 - آدميان ، به هنگام گرفتارى و رنج ، اهل دعا شده و در هر حالتى خدا را به فريادرسى مى خوانند .</w:t>
      </w:r>
    </w:p>
    <w:p>
      <w:pPr>
        <w:pStyle w:val="BookText"/>
      </w:pPr>
      <w:r>
        <w:rPr>
          <w:rFonts w:ascii="IRNazanin" w:hAnsi="IRNazanin" w:eastAsia="IRNazanin" w:cs="IRNazanin"/>
          <w:lang w:bidi="fa-IR"/>
          <w:color w:val="111111"/>
          <w:sz w:val="28"/>
          <w:szCs w:val="28"/>
          <w:rtl/>
        </w:rPr>
        <w:t xml:space="preserve">و إذا مسّ الإنسن الضرّ دعانا لجنبه أو قاعداً أو قائماً</w:t>
      </w:r>
    </w:p>
    <w:p>
      <w:pPr>
        <w:pStyle w:val="Heading3"/>
      </w:pPr>
      <w:bookmarkStart w:id="603" w:name="_Toc193"/>
      <w:r>
        <w:t>160- عوامل مؤثر در دعا</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- 5 - 114 - 15</w:t>
      </w:r>
    </w:p>
    <w:p>
      <w:pPr>
        <w:pStyle w:val="BookText"/>
      </w:pPr>
      <w:r>
        <w:rPr>
          <w:rFonts w:ascii="IRNazanin" w:hAnsi="IRNazanin" w:eastAsia="IRNazanin" w:cs="IRNazanin"/>
          <w:lang w:bidi="fa-IR"/>
          <w:color w:val="111111"/>
          <w:sz w:val="28"/>
          <w:szCs w:val="28"/>
          <w:rtl/>
        </w:rPr>
        <w:t xml:space="preserve">15 - درجات معرفت ، ايمان و تقوا ، مؤثر در انگيزه و نحوه نيايش به درگاه الهى و درخواست از او</w:t>
      </w:r>
    </w:p>
    <w:p>
      <w:pPr>
        <w:pStyle w:val="BookText"/>
      </w:pPr>
      <w:r>
        <w:rPr>
          <w:rFonts w:ascii="Amiri" w:hAnsi="Amiri" w:eastAsia="Amiri" w:cs="Amiri"/>
          <w:lang w:bidi="ar-SA"/>
          <w:color w:val="111111"/>
          <w:sz w:val="28"/>
          <w:szCs w:val="28"/>
          <w:rtl/>
        </w:rPr>
        <w:t xml:space="preserve">هل يستطيع ربك . .. و ءاية منك و ارزقنا</w:t>
      </w:r>
    </w:p>
    <w:p>
      <w:pPr>
        <w:pStyle w:val="BookText"/>
      </w:pPr>
      <w:r>
        <w:rPr>
          <w:rFonts w:ascii="IRNazanin" w:hAnsi="IRNazanin" w:eastAsia="IRNazanin" w:cs="IRNazanin"/>
          <w:lang w:bidi="fa-IR"/>
          <w:color w:val="111111"/>
          <w:sz w:val="28"/>
          <w:szCs w:val="28"/>
          <w:rtl/>
        </w:rPr>
        <w:t xml:space="preserve">مقايسه سخنان مؤدبانه عيسى(ع) با سخنان ناشايست حواريون در تقاضاى مائده، رساى به اين است كه انگيزه آدمى و نحوه نيايش وى به درگاه خدا برخاسته از درجات ايمان و معرفت اوست.</w:t>
      </w:r>
    </w:p>
    <w:p>
      <w:pPr>
        <w:pStyle w:val="Heading3"/>
      </w:pPr>
      <w:bookmarkStart w:id="604" w:name="_Toc194"/>
      <w:r>
        <w:t>161- فرياد در دعا</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- 17 - 110 - 9</w:t>
      </w:r>
    </w:p>
    <w:p>
      <w:pPr>
        <w:pStyle w:val="BookText"/>
      </w:pPr>
      <w:r>
        <w:rPr>
          <w:rFonts w:ascii="Amiri" w:hAnsi="Amiri" w:eastAsia="Amiri" w:cs="Amiri"/>
          <w:lang w:bidi="ar-SA"/>
          <w:color w:val="111111"/>
          <w:sz w:val="28"/>
          <w:szCs w:val="28"/>
          <w:rtl/>
        </w:rPr>
        <w:t xml:space="preserve">9- نهى خداوند از خواندن دعا و نيايش با خدا ، با صدايى بسيار بلند يا بسيار آهسته</w:t>
      </w:r>
    </w:p>
    <w:p>
      <w:pPr>
        <w:pStyle w:val="BookText"/>
      </w:pPr>
      <w:r>
        <w:rPr>
          <w:rFonts w:ascii="Amiri" w:hAnsi="Amiri" w:eastAsia="Amiri" w:cs="Amiri"/>
          <w:lang w:bidi="ar-SA"/>
          <w:color w:val="111111"/>
          <w:sz w:val="28"/>
          <w:szCs w:val="28"/>
          <w:rtl/>
        </w:rPr>
        <w:t xml:space="preserve">و لاتجهر بصلاتك و لاتخافت بها</w:t>
      </w:r>
    </w:p>
    <w:p>
      <w:pPr>
        <w:pStyle w:val="BookText"/>
      </w:pPr>
      <w:r>
        <w:rPr>
          <w:rFonts w:ascii="Amiri" w:hAnsi="Amiri" w:eastAsia="Amiri" w:cs="Amiri"/>
          <w:lang w:bidi="ar-SA"/>
          <w:color w:val="111111"/>
          <w:sz w:val="28"/>
          <w:szCs w:val="28"/>
          <w:rtl/>
        </w:rPr>
        <w:t xml:space="preserve">بنابر اينكه مراد از «صلاة» مطلق دعا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- 19 - 3 - 4</w:t>
      </w:r>
    </w:p>
    <w:p>
      <w:pPr>
        <w:pStyle w:val="BookText"/>
      </w:pPr>
      <w:r>
        <w:rPr>
          <w:rFonts w:ascii="Amiri" w:hAnsi="Amiri" w:eastAsia="Amiri" w:cs="Amiri"/>
          <w:lang w:bidi="ar-SA"/>
          <w:color w:val="111111"/>
          <w:sz w:val="28"/>
          <w:szCs w:val="28"/>
          <w:rtl/>
        </w:rPr>
        <w:t xml:space="preserve">4- جواز بلندكردن صدا در دعا</w:t>
      </w:r>
    </w:p>
    <w:p>
      <w:pPr>
        <w:pStyle w:val="BookText"/>
      </w:pPr>
      <w:r>
        <w:rPr>
          <w:rFonts w:ascii="Amiri" w:hAnsi="Amiri" w:eastAsia="Amiri" w:cs="Amiri"/>
          <w:lang w:bidi="ar-SA"/>
          <w:color w:val="111111"/>
          <w:sz w:val="28"/>
          <w:szCs w:val="28"/>
          <w:rtl/>
        </w:rPr>
        <w:t xml:space="preserve">إذ نادى ربّه نداءً</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6068_69622"/>
    <w:bookmarkEnd w:id="74"/>
    <w:p>
      <w:pPr>
        <w:pStyle w:val="Heading3"/>
      </w:pPr>
      <w:bookmarkStart w:id="605" w:name="_Toc195"/>
      <w:r>
        <w:t>162- فضيلت دعا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- 2 - 238 - 12</w:t>
      </w:r>
    </w:p>
    <w:p>
      <w:pPr>
        <w:pStyle w:val="BookText"/>
      </w:pPr>
      <w:r>
        <w:rPr>
          <w:rFonts w:ascii="IRNazanin" w:hAnsi="IRNazanin" w:eastAsia="IRNazanin" w:cs="IRNazanin"/>
          <w:lang w:bidi="fa-IR"/>
          <w:color w:val="111111"/>
          <w:sz w:val="28"/>
          <w:szCs w:val="28"/>
          <w:rtl/>
        </w:rPr>
        <w:t xml:space="preserve">12 - ارجمندى دعا در حال قيام به هنگام نماز</w:t>
      </w:r>
    </w:p>
    <w:p>
      <w:pPr>
        <w:pStyle w:val="BookText"/>
      </w:pPr>
      <w:r>
        <w:rPr>
          <w:rFonts w:ascii="Amiri" w:hAnsi="Amiri" w:eastAsia="Amiri" w:cs="Amiri"/>
          <w:lang w:bidi="ar-SA"/>
          <w:color w:val="111111"/>
          <w:sz w:val="28"/>
          <w:szCs w:val="28"/>
          <w:rtl/>
        </w:rPr>
        <w:t xml:space="preserve">و قوموا للّه قانتين</w:t>
      </w:r>
    </w:p>
    <w:p>
      <w:pPr>
        <w:pStyle w:val="BookText"/>
      </w:pPr>
      <w:r>
        <w:rPr>
          <w:rFonts w:ascii="Amiri" w:hAnsi="Amiri" w:eastAsia="Amiri" w:cs="Amiri"/>
          <w:lang w:bidi="ar-SA"/>
          <w:color w:val="111111"/>
          <w:sz w:val="28"/>
          <w:szCs w:val="28"/>
          <w:rtl/>
        </w:rPr>
        <w:t xml:space="preserve">امام باقر (ع): «و القنوت» هو الدعاء فى الصلوة فى حال القيام</w:t>
      </w:r>
    </w:p>
    <w:p>
      <w:pPr>
        <w:pStyle w:val="BookText"/>
      </w:pPr>
      <w:r>
        <w:rPr>
          <w:rFonts w:ascii="Amiri" w:hAnsi="Amiri" w:eastAsia="Amiri" w:cs="Amiri"/>
          <w:lang w:bidi="ar-SA"/>
          <w:color w:val="111111"/>
          <w:sz w:val="28"/>
          <w:szCs w:val="28"/>
          <w:rtl/>
        </w:rPr>
        <w:t xml:space="preserve">مجمع البيان، ج 2، ص 600 ; نورالثقلين، ج 1، ص 237، ح 940.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- 3 - 193 - 11</w:t>
      </w:r>
    </w:p>
    <w:p>
      <w:pPr>
        <w:pStyle w:val="BookText"/>
      </w:pPr>
      <w:r>
        <w:rPr>
          <w:rFonts w:ascii="IRNazanin" w:hAnsi="IRNazanin" w:eastAsia="IRNazanin" w:cs="IRNazanin"/>
          <w:lang w:bidi="fa-IR"/>
          <w:color w:val="111111"/>
          <w:sz w:val="28"/>
          <w:szCs w:val="28"/>
          <w:rtl/>
        </w:rPr>
        <w:t xml:space="preserve">11 - ارزش و اهميّت دعا و استغفار به درگاه خداوند</w:t>
      </w:r>
    </w:p>
    <w:p>
      <w:pPr>
        <w:pStyle w:val="BookText"/>
      </w:pPr>
      <w:r>
        <w:rPr>
          <w:rFonts w:ascii="Amiri" w:hAnsi="Amiri" w:eastAsia="Amiri" w:cs="Amiri"/>
          <w:lang w:bidi="ar-SA"/>
          <w:color w:val="111111"/>
          <w:sz w:val="28"/>
          <w:szCs w:val="28"/>
          <w:rtl/>
        </w:rPr>
        <w:t xml:space="preserve">ربّنا فاغفرلنا . .. و كفّر عنّا ... و توفّنا</w:t>
      </w:r>
    </w:p>
    <w:p>
      <w:pPr>
        <w:pStyle w:val="BookText"/>
      </w:pPr>
      <w:r>
        <w:rPr>
          <w:rFonts w:ascii="IRNazanin" w:hAnsi="IRNazanin" w:eastAsia="IRNazanin" w:cs="IRNazanin"/>
          <w:lang w:bidi="fa-IR"/>
          <w:color w:val="111111"/>
          <w:sz w:val="28"/>
          <w:szCs w:val="28"/>
          <w:rtl/>
        </w:rPr>
        <w:t xml:space="preserve">چون خداوند در مقام ستايش از خردمندان، اين دو ويژگى را براى آنان، ذكر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- 20 - 35 - 5</w:t>
      </w:r>
    </w:p>
    <w:p>
      <w:pPr>
        <w:pStyle w:val="BookText"/>
      </w:pPr>
      <w:r>
        <w:rPr>
          <w:rFonts w:ascii="IRNazanin" w:hAnsi="IRNazanin" w:eastAsia="IRNazanin" w:cs="IRNazanin"/>
          <w:lang w:bidi="fa-IR"/>
          <w:color w:val="111111"/>
          <w:sz w:val="28"/>
          <w:szCs w:val="28"/>
          <w:rtl/>
        </w:rPr>
        <w:t xml:space="preserve">5 - دعا به درگاه خداوند و درخواست از او در عين آگاهى و بصيرت او بر حال بندگان ، مطلوب و پسنديده است .</w:t>
      </w:r>
    </w:p>
    <w:p>
      <w:pPr>
        <w:pStyle w:val="BookText"/>
      </w:pPr>
      <w:r>
        <w:rPr>
          <w:rFonts w:ascii="Amiri" w:hAnsi="Amiri" w:eastAsia="Amiri" w:cs="Amiri"/>
          <w:lang w:bidi="ar-SA"/>
          <w:color w:val="111111"/>
          <w:sz w:val="28"/>
          <w:szCs w:val="28"/>
          <w:rtl/>
        </w:rPr>
        <w:t xml:space="preserve">و أشركه فى أمرى . .. إنّك كنت بنا بصيرًا</w:t>
      </w:r>
    </w:p>
    <w:p>
      <w:pPr>
        <w:pStyle w:val="BookText"/>
      </w:pPr>
      <w:r>
        <w:rPr>
          <w:rFonts w:ascii="IRNazanin" w:hAnsi="IRNazanin" w:eastAsia="IRNazanin" w:cs="IRNazanin"/>
          <w:lang w:bidi="fa-IR"/>
          <w:color w:val="111111"/>
          <w:sz w:val="28"/>
          <w:szCs w:val="28"/>
          <w:rtl/>
        </w:rPr>
        <w:t xml:space="preserve">موسى(ع) در عين سخن از آگاهى خداوند بر احوال خود و هارون به درگاه او دعا كرده و خواسته هاى خود را مطرح كرده است. اين رويه موسى(ع) نشان آن است كه در عين آگاهى خداوند از همه چيز، دعا به درگاه او مطلوب و كارساز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- 25 - 77 - 11</w:t>
      </w:r>
    </w:p>
    <w:p>
      <w:pPr>
        <w:pStyle w:val="BookText"/>
      </w:pPr>
      <w:r>
        <w:rPr>
          <w:rFonts w:ascii="Amiri" w:hAnsi="Amiri" w:eastAsia="Amiri" w:cs="Amiri"/>
          <w:lang w:bidi="ar-SA"/>
          <w:color w:val="111111"/>
          <w:sz w:val="28"/>
          <w:szCs w:val="28"/>
          <w:rtl/>
        </w:rPr>
        <w:t xml:space="preserve">11 - « عن يزيدبن معاوية العجلى . قال : قلت لأبى جعفر ( ع ) كثرة القرائة أفضل أم كثرة الدعاء أفضل ، قال كثرة الدعاء أفضل ، و قرء هذه الآية ;</w:t>
      </w:r>
    </w:p>
    <w:p>
      <w:pPr>
        <w:pStyle w:val="BookText"/>
      </w:pPr>
      <w:r>
        <w:rPr>
          <w:rFonts w:ascii="IRNazanin" w:hAnsi="IRNazanin" w:eastAsia="IRNazanin" w:cs="IRNazanin"/>
          <w:lang w:bidi="fa-IR"/>
          <w:color w:val="111111"/>
          <w:sz w:val="28"/>
          <w:szCs w:val="28"/>
          <w:rtl/>
        </w:rPr>
        <w:t xml:space="preserve">يزيدبن معاويه عجلى گويد: به امام باقر(ع) گفتم: زياد خواندن قرآن بهتر است يا زياد دعا كردن؟ فرمود: زياد دعا كردن با فضيلت تر است و اين آيه را قرائت فرمود: «قل مايعبؤا ربّى لولا دعاؤكم. ..».</w:t>
      </w:r>
    </w:p>
    <w:p>
      <w:pPr>
        <w:pStyle w:val="Heading3"/>
      </w:pPr>
      <w:bookmarkStart w:id="606" w:name="_Toc196"/>
      <w:r>
        <w:t>163- فلسفه دعا</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- 14 - 39 - 15</w:t>
      </w:r>
    </w:p>
    <w:p>
      <w:pPr>
        <w:pStyle w:val="BookText"/>
      </w:pPr>
      <w:r>
        <w:rPr>
          <w:rFonts w:ascii="IRNazanin" w:hAnsi="IRNazanin" w:eastAsia="IRNazanin" w:cs="IRNazanin"/>
          <w:lang w:bidi="fa-IR"/>
          <w:color w:val="111111"/>
          <w:sz w:val="28"/>
          <w:szCs w:val="28"/>
          <w:rtl/>
        </w:rPr>
        <w:t xml:space="preserve">15- دعا ، راه اميدى براى مأيوس شدگان از عوامل طبيعى و عادى در رسيدن به مطلوب خويش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6068_69624"/>
    <w:bookmarkEnd w:id="75"/>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Heading3"/>
      </w:pPr>
      <w:bookmarkStart w:id="607" w:name="_Toc197"/>
      <w:r>
        <w:t>164- كافران مكه و دعا</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- 8 - 32 - 5</w:t>
      </w:r>
    </w:p>
    <w:p>
      <w:pPr>
        <w:pStyle w:val="BookText"/>
      </w:pPr>
      <w:r>
        <w:rPr>
          <w:rFonts w:ascii="IRNazanin" w:hAnsi="IRNazanin" w:eastAsia="IRNazanin" w:cs="IRNazanin"/>
          <w:lang w:bidi="fa-IR"/>
          <w:color w:val="111111"/>
          <w:sz w:val="28"/>
          <w:szCs w:val="28"/>
          <w:rtl/>
        </w:rPr>
        <w:t xml:space="preserve">5 - كافران مكه معتقد به تأثير دعا به درگاه خدا براى تحقق بخشى به درخواست هاى آنان</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w:t>
      </w:r>
    </w:p>
    <w:p>
      <w:pPr>
        <w:pStyle w:val="Heading3"/>
      </w:pPr>
      <w:bookmarkStart w:id="608" w:name="_Toc198"/>
      <w:r>
        <w:t>165- كيفر ترك دعا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- 40 - 60 - 9</w:t>
      </w:r>
    </w:p>
    <w:p>
      <w:pPr>
        <w:pStyle w:val="BookText"/>
      </w:pPr>
      <w:r>
        <w:rPr>
          <w:rFonts w:ascii="Amiri" w:hAnsi="Amiri" w:eastAsia="Amiri" w:cs="Amiri"/>
          <w:lang w:bidi="ar-SA"/>
          <w:color w:val="111111"/>
          <w:sz w:val="28"/>
          <w:szCs w:val="28"/>
          <w:rtl/>
        </w:rPr>
        <w:t xml:space="preserve">9 - « فى الصحيفة السجّاديّة : و قلت : « ادعونى أستجب لكم إنّ الذين يستكبرون عن عبادتى سيدخلون جهنّم داخرين » فسمّيت دعاءك عبادة و تركه استكباراً و توعّدت على تركه دخول جهنّم داخرين . . . ;</w:t>
      </w:r>
    </w:p>
    <w:p>
      <w:pPr>
        <w:pStyle w:val="BookText"/>
      </w:pPr>
      <w:r>
        <w:rPr>
          <w:rFonts w:ascii="IRNazanin" w:hAnsi="IRNazanin" w:eastAsia="IRNazanin" w:cs="IRNazanin"/>
          <w:lang w:bidi="fa-IR"/>
          <w:color w:val="111111"/>
          <w:sz w:val="28"/>
          <w:szCs w:val="28"/>
          <w:rtl/>
        </w:rPr>
        <w:t xml:space="preserve">در صحيفه سجاديه آمده است: [خدايا] تو فرمودى مرا بخوانيد تا شما اجابت كنم[و فرمودى] كسانى كه از روى كبر از عبادت من روى برمى گردانند، به زودى با ذلت وارد دوزخ خواهند شد. پس خواندن خودت را عبادت ناميدى و ترك آن را استكبار خواندى و بر ترك آن وعده دخول ذليلانه به جهنم را دادى».</w:t>
      </w:r>
    </w:p>
    <w:p>
      <w:pPr>
        <w:pStyle w:val="Heading3"/>
      </w:pPr>
      <w:bookmarkStart w:id="609" w:name="_Toc199"/>
      <w:r>
        <w:t>166- محمد(صلی الله علیه و آله) و دعا بر منافقان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- 9 - 84 - 4</w:t>
      </w:r>
    </w:p>
    <w:p>
      <w:pPr>
        <w:pStyle w:val="BookText"/>
      </w:pPr>
      <w:r>
        <w:rPr>
          <w:rFonts w:ascii="IRNazanin" w:hAnsi="IRNazanin" w:eastAsia="IRNazanin" w:cs="IRNazanin"/>
          <w:lang w:bidi="fa-IR"/>
          <w:color w:val="111111"/>
          <w:sz w:val="28"/>
          <w:szCs w:val="28"/>
          <w:rtl/>
        </w:rPr>
        <w:t xml:space="preserve">4 - ممنوع شدن پيامبر (صلی الله علیه و آله) از حضور يافتن بر سر قبر منافقان و دعا و استغفار براى آنان</w:t>
      </w:r>
    </w:p>
    <w:p>
      <w:pPr>
        <w:pStyle w:val="BookText"/>
      </w:pPr>
      <w:r>
        <w:rPr>
          <w:rFonts w:ascii="IRNazanin" w:hAnsi="IRNazanin" w:eastAsia="IRNazanin" w:cs="IRNazanin"/>
          <w:lang w:bidi="fa-IR"/>
          <w:color w:val="111111"/>
          <w:sz w:val="28"/>
          <w:szCs w:val="28"/>
          <w:rtl/>
        </w:rPr>
        <w:t xml:space="preserve">و لاتقم على قبره</w:t>
      </w:r>
    </w:p>
    <w:p>
      <w:pPr>
        <w:pStyle w:val="Heading3"/>
      </w:pPr>
      <w:bookmarkStart w:id="610" w:name="_Toc200"/>
      <w:r>
        <w:t>167- معبودان باطل و اجابت دعا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- 13 - 14 - 4</w:t>
      </w:r>
    </w:p>
    <w:p>
      <w:pPr>
        <w:pStyle w:val="BookText"/>
      </w:pPr>
      <w:r>
        <w:rPr>
          <w:rFonts w:ascii="Amiri" w:hAnsi="Amiri" w:eastAsia="Amiri" w:cs="Amiri"/>
          <w:lang w:bidi="ar-SA"/>
          <w:color w:val="111111"/>
          <w:sz w:val="28"/>
          <w:szCs w:val="28"/>
          <w:rtl/>
        </w:rPr>
        <w:t xml:space="preserve">4- خدايان دروغين ، از اجابت كردن درخواست ها ناتوانند .</w:t>
      </w:r>
    </w:p>
    <w:p>
      <w:pPr>
        <w:pStyle w:val="BookText"/>
      </w:pPr>
      <w:r>
        <w:rPr>
          <w:rFonts w:ascii="Amiri" w:hAnsi="Amiri" w:eastAsia="Amiri" w:cs="Amiri"/>
          <w:lang w:bidi="ar-SA"/>
          <w:color w:val="111111"/>
          <w:sz w:val="28"/>
          <w:szCs w:val="28"/>
          <w:rtl/>
        </w:rPr>
        <w:t xml:space="preserve">والذين يدعون من دونه لايستجيبون لهم بشىء</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6068_69626"/>
    <w:bookmarkEnd w:id="76"/>
    <w:p>
      <w:pPr>
        <w:pStyle w:val="BookText"/>
      </w:pPr>
      <w:r>
        <w:rPr>
          <w:rFonts w:ascii="IRNazanin" w:hAnsi="IRNazanin" w:eastAsia="IRNazanin" w:cs="IRNazanin"/>
          <w:lang w:bidi="fa-IR"/>
          <w:color w:val="111111"/>
          <w:sz w:val="28"/>
          <w:szCs w:val="28"/>
          <w:rtl/>
        </w:rPr>
        <w:t xml:space="preserve">مراد از ضمير «يدعون» و «لهم» مشركان است و ضميرى كه بايد به موصول (الذين) باز گردد محذوف مى باشد. بنابراين «والذين يدعون ...» ; يعنى ، آن چيزه او كسانى كه مشركان آنان را مى خوانند، ايشان را اجابت نمى كنند به كمترين اجابتى.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- 35 - 14 - 1،3</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pStyle w:val="Heading3"/>
      </w:pPr>
      <w:bookmarkStart w:id="611" w:name="_Toc201"/>
      <w:r>
        <w:t>168- منشأ اجابت دعا</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- 2 - 127 - 11</w:t>
      </w:r>
    </w:p>
    <w:p>
      <w:pPr>
        <w:pStyle w:val="BookText"/>
      </w:pPr>
      <w:r>
        <w:rPr>
          <w:rFonts w:ascii="IRNazanin" w:hAnsi="IRNazanin" w:eastAsia="IRNazanin" w:cs="IRNazanin"/>
          <w:lang w:bidi="fa-IR"/>
          <w:color w:val="111111"/>
          <w:sz w:val="28"/>
          <w:szCs w:val="28"/>
          <w:rtl/>
        </w:rPr>
        <w:t xml:space="preserve">11 - تنها خداوند شنواى دعاى بندگان ، اجابت كننده درخواست هاى ايشان و آگاه به نياز هاى آنان است .</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Amiri" w:hAnsi="Amiri" w:eastAsia="Amiri" w:cs="Amiri"/>
          <w:lang w:bidi="ar-SA"/>
          <w:color w:val="111111"/>
          <w:sz w:val="28"/>
          <w:szCs w:val="28"/>
          <w:rtl/>
        </w:rPr>
        <w:t xml:space="preserve">شنوا بودن خداوند به مناسبت جمله قبل - كه حاوى دعا و درخواست است - كنايه از اجابت كردن و برآورده ساختن تقاضاست.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- 13 - 14 - 3،4</w:t>
      </w:r>
    </w:p>
    <w:p>
      <w:pPr>
        <w:pStyle w:val="BookText"/>
      </w:pPr>
      <w:r>
        <w:rPr>
          <w:rFonts w:ascii="IRNazanin" w:hAnsi="IRNazanin" w:eastAsia="IRNazanin" w:cs="IRNazanin"/>
          <w:lang w:bidi="fa-IR"/>
          <w:color w:val="111111"/>
          <w:sz w:val="28"/>
          <w:szCs w:val="28"/>
          <w:rtl/>
        </w:rPr>
        <w:t xml:space="preserve">3- تنها خداوند بر اجابت درخواست هاى بندگان تواناست .</w:t>
      </w:r>
    </w:p>
    <w:p>
      <w:pPr>
        <w:pStyle w:val="BookText"/>
      </w:pPr>
      <w:r>
        <w:rPr>
          <w:rFonts w:ascii="Amiri" w:hAnsi="Amiri" w:eastAsia="Amiri" w:cs="Amiri"/>
          <w:lang w:bidi="ar-SA"/>
          <w:color w:val="111111"/>
          <w:sz w:val="28"/>
          <w:szCs w:val="28"/>
          <w:rtl/>
        </w:rPr>
        <w:t xml:space="preserve">له دعوة الحق</w:t>
      </w:r>
    </w:p>
    <w:p>
      <w:pPr>
        <w:pStyle w:val="BookText"/>
      </w:pPr>
      <w:r>
        <w:rPr>
          <w:rFonts w:ascii="IRNazanin" w:hAnsi="IRNazanin" w:eastAsia="IRNazanin" w:cs="IRNazanin"/>
          <w:lang w:bidi="fa-IR"/>
          <w:color w:val="111111"/>
          <w:sz w:val="28"/>
          <w:szCs w:val="28"/>
          <w:rtl/>
        </w:rPr>
        <w:t xml:space="preserve">جمله «لايستجيبون لهم بشىء إلاّ كبسط . ..» بيانگر ملاك و معيار دعوت حق است. بنابراين حق بودن خواندن خداوند به اين دليل است كه او هم آگاه به درخواستهاست و هم توانا بر اجابت آنها.</w:t>
      </w:r>
    </w:p>
    <w:p>
      <w:pPr>
        <w:pStyle w:val="BookText"/>
      </w:pPr>
      <w:r>
        <w:rPr>
          <w:rFonts w:ascii="Amiri" w:hAnsi="Amiri" w:eastAsia="Amiri" w:cs="Amiri"/>
          <w:lang w:bidi="ar-SA"/>
          <w:color w:val="111111"/>
          <w:sz w:val="28"/>
          <w:szCs w:val="28"/>
          <w:rtl/>
        </w:rPr>
        <w:t xml:space="preserve">4- خدايان دروغين ، از اجابت كردن درخواست ها ناتوانند .</w:t>
      </w:r>
    </w:p>
    <w:p>
      <w:pPr>
        <w:pStyle w:val="BookText"/>
      </w:pPr>
      <w:r>
        <w:rPr>
          <w:rFonts w:ascii="Amiri" w:hAnsi="Amiri" w:eastAsia="Amiri" w:cs="Amiri"/>
          <w:lang w:bidi="ar-SA"/>
          <w:color w:val="111111"/>
          <w:sz w:val="28"/>
          <w:szCs w:val="28"/>
          <w:rtl/>
        </w:rPr>
        <w:t xml:space="preserve">والذين يدعون من دونه لايستجيبون لهم بشىء</w:t>
      </w:r>
    </w:p>
    <w:p>
      <w:pPr>
        <w:pStyle w:val="BookText"/>
      </w:pPr>
      <w:r>
        <w:rPr>
          <w:rFonts w:ascii="IRNazanin" w:hAnsi="IRNazanin" w:eastAsia="IRNazanin" w:cs="IRNazanin"/>
          <w:lang w:bidi="fa-IR"/>
          <w:color w:val="111111"/>
          <w:sz w:val="28"/>
          <w:szCs w:val="28"/>
          <w:rtl/>
        </w:rPr>
        <w:t xml:space="preserve">مراد از ضمير «يدعون» و «لهم» مشركان است و ضميرى كه بايد به موصول (الذين) باز گردد محذوف مى باشد. بنابراين «والذين يدعون ...» ; يعنى ، آن چيزه او كسانى كه مشركان آنان را مى خوانند، ايشان را اجابت نمى كنند به كمترين اجابتى.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- 19 - 3 - 7</w:t>
      </w:r>
    </w:p>
    <w:p>
      <w:pPr>
        <w:pStyle w:val="BookText"/>
      </w:pPr>
      <w:r>
        <w:rPr>
          <w:rFonts w:ascii="IRNazanin" w:hAnsi="IRNazanin" w:eastAsia="IRNazanin" w:cs="IRNazanin"/>
          <w:lang w:bidi="fa-IR"/>
          <w:color w:val="111111"/>
          <w:sz w:val="28"/>
          <w:szCs w:val="28"/>
          <w:rtl/>
        </w:rPr>
        <w:t xml:space="preserve">7- مقام ربوبيت خدا ، مقام اجابت درخواست بندگان است .</w:t>
      </w:r>
    </w:p>
    <w:p>
      <w:pPr>
        <w:pStyle w:val="BookText"/>
      </w:pPr>
      <w:r>
        <w:rPr>
          <w:rFonts w:ascii="Amiri" w:hAnsi="Amiri" w:eastAsia="Amiri" w:cs="Amiri"/>
          <w:lang w:bidi="ar-SA"/>
          <w:color w:val="111111"/>
          <w:sz w:val="28"/>
          <w:szCs w:val="28"/>
          <w:rtl/>
        </w:rPr>
        <w:t xml:space="preserve">إذ نادى ربّه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6068_69628"/>
    <w:bookmarkEnd w:id="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- 21 - 84 - 12</w:t>
      </w:r>
    </w:p>
    <w:p>
      <w:pPr>
        <w:pStyle w:val="BookText"/>
      </w:pPr>
      <w:r>
        <w:rPr>
          <w:rFonts w:ascii="IRNazanin" w:hAnsi="IRNazanin" w:eastAsia="IRNazanin" w:cs="IRNazanin"/>
          <w:lang w:bidi="fa-IR"/>
          <w:color w:val="111111"/>
          <w:sz w:val="28"/>
          <w:szCs w:val="28"/>
          <w:rtl/>
        </w:rPr>
        <w:t xml:space="preserve">12- اجابت دعا و رفع گرفتارى ها ، جلوه اى از رحمت بى كران الهى است .</w:t>
      </w:r>
    </w:p>
    <w:p>
      <w:pPr>
        <w:pStyle w:val="BookText"/>
      </w:pPr>
      <w:r>
        <w:rPr>
          <w:rFonts w:ascii="Amiri" w:hAnsi="Amiri" w:eastAsia="Amiri" w:cs="Amiri"/>
          <w:lang w:bidi="ar-SA"/>
          <w:color w:val="111111"/>
          <w:sz w:val="28"/>
          <w:szCs w:val="28"/>
          <w:rtl/>
        </w:rPr>
        <w:t xml:space="preserve">و أنت أرحم الرحمين . فاستجبنا له ... رحمة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- 27 - 62 - 1،8</w:t>
      </w:r>
    </w:p>
    <w:p>
      <w:pPr>
        <w:pStyle w:val="BookText"/>
      </w:pPr>
      <w:r>
        <w:rPr>
          <w:rFonts w:ascii="IRNazanin" w:hAnsi="IRNazanin" w:eastAsia="IRNazanin" w:cs="IRNazanin"/>
          <w:lang w:bidi="fa-IR"/>
          <w:color w:val="111111"/>
          <w:sz w:val="28"/>
          <w:szCs w:val="28"/>
          <w:rtl/>
        </w:rPr>
        <w:t xml:space="preserve">1 - خداوند ، اجابت كننده دعاى درماندگانى كه از تدبير ناتوانند .</w:t>
      </w:r>
    </w:p>
    <w:p>
      <w:pPr>
        <w:pStyle w:val="BookText"/>
      </w:pPr>
      <w:r>
        <w:rPr>
          <w:rFonts w:ascii="Amiri" w:hAnsi="Amiri" w:eastAsia="Amiri" w:cs="Amiri"/>
          <w:lang w:bidi="ar-SA"/>
          <w:color w:val="111111"/>
          <w:sz w:val="28"/>
          <w:szCs w:val="28"/>
          <w:rtl/>
        </w:rPr>
        <w:t xml:space="preserve">أمّن يجيب المضط-ّر إذا دعاه</w:t>
      </w:r>
    </w:p>
    <w:p>
      <w:pPr>
        <w:pStyle w:val="BookText"/>
      </w:pPr>
      <w:r>
        <w:rPr>
          <w:rFonts w:ascii="IRNazanin" w:hAnsi="IRNazanin" w:eastAsia="IRNazanin" w:cs="IRNazanin"/>
          <w:lang w:bidi="fa-IR"/>
          <w:color w:val="111111"/>
          <w:sz w:val="28"/>
          <w:szCs w:val="28"/>
          <w:rtl/>
        </w:rPr>
        <w:t xml:space="preserve">8 - روى آورندگان به شرك ، على رغم حل شدن مشكلاتشان به اراده خدا ، مردمى غفلت زده و مستحق نكوهش</w:t>
      </w:r>
    </w:p>
    <w:p>
      <w:pPr>
        <w:pStyle w:val="BookText"/>
      </w:pPr>
      <w:r>
        <w:rPr>
          <w:rFonts w:ascii="Amiri" w:hAnsi="Amiri" w:eastAsia="Amiri" w:cs="Amiri"/>
          <w:lang w:bidi="ar-SA"/>
          <w:color w:val="111111"/>
          <w:sz w:val="28"/>
          <w:szCs w:val="28"/>
          <w:rtl/>
        </w:rPr>
        <w:t xml:space="preserve">أمّن يجيب المضط-ّر . .. قليلاً ما تذكّرون</w:t>
      </w:r>
    </w:p>
    <w:p>
      <w:pPr>
        <w:pStyle w:val="BookText"/>
      </w:pPr>
      <w:r>
        <w:rPr>
          <w:rFonts w:ascii="IRNazanin" w:hAnsi="IRNazanin" w:eastAsia="IRNazanin" w:cs="IRNazanin"/>
          <w:lang w:bidi="fa-IR"/>
          <w:color w:val="111111"/>
          <w:sz w:val="28"/>
          <w:szCs w:val="28"/>
          <w:rtl/>
        </w:rPr>
        <w:t xml:space="preserve">عبارت «قليلاً ما تذكّرون» نكوهش از كسانى است كه حقايق وحى را با همه روشنى درنمى يابند و با اين كه خداوند همواره گرفتارى هايشان را برطرف و مشكلاتشان را حل مى كند، از او غافلند و به غير او روى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- 40 - 43 - 3</w:t>
      </w:r>
    </w:p>
    <w:p>
      <w:pPr>
        <w:pStyle w:val="BookText"/>
      </w:pPr>
      <w:r>
        <w:rPr>
          <w:rFonts w:ascii="Amiri" w:hAnsi="Amiri" w:eastAsia="Amiri" w:cs="Amiri"/>
          <w:lang w:bidi="ar-SA"/>
          <w:color w:val="111111"/>
          <w:sz w:val="28"/>
          <w:szCs w:val="28"/>
          <w:rtl/>
        </w:rPr>
        <w:t xml:space="preserve">3 - معبود هاى ادعايى مشركان ، در دنياو آخرت از استجابت دعا و درخواست انسان ها ناتوان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Heading3"/>
      </w:pPr>
      <w:bookmarkStart w:id="612" w:name="_Toc202"/>
      <w:r>
        <w:t>169- موانع اجابت دعا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- 14 - 34 - 12</w:t>
      </w:r>
    </w:p>
    <w:p>
      <w:pPr>
        <w:pStyle w:val="BookText"/>
      </w:pPr>
      <w:r>
        <w:rPr>
          <w:rFonts w:ascii="IRNazanin" w:hAnsi="IRNazanin" w:eastAsia="IRNazanin" w:cs="IRNazanin"/>
          <w:lang w:bidi="fa-IR"/>
          <w:color w:val="111111"/>
          <w:sz w:val="28"/>
          <w:szCs w:val="28"/>
          <w:rtl/>
        </w:rPr>
        <w:t xml:space="preserve">12- روحيه ستم پيشگى و ناسپاسى انسان ، فلسفه دريغ نمودن خداوند از برآوردن تمامى درخواست ها و تقاضا هاى او</w:t>
      </w:r>
    </w:p>
    <w:p>
      <w:pPr>
        <w:pStyle w:val="BookText"/>
      </w:pPr>
      <w:r>
        <w:rPr>
          <w:rFonts w:ascii="Amiri" w:hAnsi="Amiri" w:eastAsia="Amiri" w:cs="Amiri"/>
          <w:lang w:bidi="ar-SA"/>
          <w:color w:val="111111"/>
          <w:sz w:val="28"/>
          <w:szCs w:val="28"/>
          <w:rtl/>
        </w:rPr>
        <w:t xml:space="preserve">و ءاتيكم من كلّ ما سألتموه . .. إنّ الإنسن لظلوم كفّار</w:t>
      </w:r>
    </w:p>
    <w:p>
      <w:pPr>
        <w:pStyle w:val="BookText"/>
      </w:pPr>
      <w:r>
        <w:rPr>
          <w:rFonts w:ascii="IRNazanin" w:hAnsi="IRNazanin" w:eastAsia="IRNazanin" w:cs="IRNazanin"/>
          <w:lang w:bidi="fa-IR"/>
          <w:color w:val="111111"/>
          <w:sz w:val="28"/>
          <w:szCs w:val="28"/>
          <w:rtl/>
        </w:rPr>
        <w:t xml:space="preserve">برداشت فوق بر اين اساس است كه «من» در «من كلّ» براى تبعيض و مقصود از سؤال درخواست زبانى باشد و نيز جمله «إن الإنسان لظلوم كفّار» تعليل براى جملات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- 42 - 26 - 8</w:t>
      </w:r>
    </w:p>
    <w:p>
      <w:pPr>
        <w:pStyle w:val="BookText"/>
      </w:pPr>
      <w:r>
        <w:rPr>
          <w:rFonts w:ascii="Amiri" w:hAnsi="Amiri" w:eastAsia="Amiri" w:cs="Amiri"/>
          <w:lang w:bidi="ar-SA"/>
          <w:color w:val="111111"/>
          <w:sz w:val="28"/>
          <w:szCs w:val="28"/>
          <w:rtl/>
        </w:rPr>
        <w:t xml:space="preserve">8 - كفر ، مانع بهره مندى از نتايج دعا و موجب محروميت از تفضل الهى است .</w:t>
      </w:r>
    </w:p>
    <w:p>
      <w:pPr>
        <w:pStyle w:val="BookText"/>
      </w:pPr>
      <w:r>
        <w:rPr>
          <w:rFonts w:ascii="Amiri" w:hAnsi="Amiri" w:eastAsia="Amiri" w:cs="Amiri"/>
          <w:lang w:bidi="ar-SA"/>
          <w:color w:val="111111"/>
          <w:sz w:val="28"/>
          <w:szCs w:val="28"/>
          <w:rtl/>
        </w:rPr>
        <w:t xml:space="preserve">الذين ءامنوا . .. و يزيدهم من فضله و الكفرون لهم عذاب شديد</w:t>
      </w:r>
    </w:p>
    <w:p>
      <w:pPr>
        <w:pStyle w:val="BookText"/>
      </w:pPr>
      <w:r>
        <w:rPr>
          <w:rFonts w:ascii="Amiri" w:hAnsi="Amiri" w:eastAsia="Amiri" w:cs="Amiri"/>
          <w:lang w:bidi="ar-SA"/>
          <w:color w:val="111111"/>
          <w:sz w:val="28"/>
          <w:szCs w:val="28"/>
          <w:rtl/>
        </w:rPr>
        <w:t xml:space="preserve">به قرينه مقابله بين دو فراز آيه، مى توان استفاده كرد كه كافران از تفضل خداوند بى بهره اند.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6068_69630"/>
    <w:bookmarkEnd w:id="78"/>
    <w:p>
      <w:pPr>
        <w:pStyle w:val="Heading3"/>
      </w:pPr>
      <w:bookmarkStart w:id="613" w:name="_Toc203"/>
      <w:r>
        <w:t>170- موجبات اجابت دعا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- 37 - 101 - 10</w:t>
      </w:r>
    </w:p>
    <w:p>
      <w:pPr>
        <w:pStyle w:val="BookText"/>
      </w:pPr>
      <w:r>
        <w:rPr>
          <w:rFonts w:ascii="IRNazanin" w:hAnsi="IRNazanin" w:eastAsia="IRNazanin" w:cs="IRNazanin"/>
          <w:lang w:bidi="fa-IR"/>
          <w:color w:val="111111"/>
          <w:sz w:val="28"/>
          <w:szCs w:val="28"/>
          <w:rtl/>
        </w:rPr>
        <w:t xml:space="preserve">10 - ربوبيت الهى ، مقتضى استجابت دعاى بندگان خالص است .</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Heading3"/>
      </w:pPr>
      <w:bookmarkStart w:id="614" w:name="_Toc204"/>
      <w:r>
        <w:t>171- موجبات دعا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- 7 - 47 - 12</w:t>
      </w:r>
    </w:p>
    <w:p>
      <w:pPr>
        <w:pStyle w:val="BookText"/>
      </w:pPr>
      <w:r>
        <w:rPr>
          <w:rFonts w:ascii="IRNazanin" w:hAnsi="IRNazanin" w:eastAsia="IRNazanin" w:cs="IRNazanin"/>
          <w:lang w:bidi="fa-IR"/>
          <w:color w:val="111111"/>
          <w:sz w:val="28"/>
          <w:szCs w:val="28"/>
          <w:rtl/>
        </w:rPr>
        <w:t xml:space="preserve">12 - مشاهده منظره ناهنجار دوزخيان ، برانگيزنده اعرافيان به دعا به درگاه خداوند براى دور ماندن از ابتلا به سرنوشت آنها</w:t>
      </w:r>
    </w:p>
    <w:p>
      <w:pPr>
        <w:pStyle w:val="BookText"/>
      </w:pPr>
      <w:r>
        <w:rPr>
          <w:rFonts w:ascii="Amiri" w:hAnsi="Amiri" w:eastAsia="Amiri" w:cs="Amiri"/>
          <w:lang w:bidi="ar-SA"/>
          <w:color w:val="111111"/>
          <w:sz w:val="28"/>
          <w:szCs w:val="28"/>
          <w:rtl/>
        </w:rPr>
        <w:t xml:space="preserve">إذا صرفت ابصرهم تلقاء اصحب النار قالوا ربنا لاتجعلنا مع القوم الظلمين</w:t>
      </w:r>
    </w:p>
    <w:p>
      <w:pPr>
        <w:pStyle w:val="Heading3"/>
      </w:pPr>
      <w:bookmarkStart w:id="615" w:name="_Toc205"/>
      <w:r>
        <w:t>172- نقش دعا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- 3 - 36 - 15</w:t>
      </w:r>
    </w:p>
    <w:p>
      <w:pPr>
        <w:pStyle w:val="BookText"/>
      </w:pPr>
      <w:r>
        <w:rPr>
          <w:rFonts w:ascii="Amiri" w:hAnsi="Amiri" w:eastAsia="Amiri" w:cs="Amiri"/>
          <w:lang w:bidi="ar-SA"/>
          <w:color w:val="111111"/>
          <w:sz w:val="28"/>
          <w:szCs w:val="28"/>
          <w:rtl/>
        </w:rPr>
        <w:t xml:space="preserve">15 - نقش دعاى مادر و كمالات معنوى او ، در سعادت فرزند</w:t>
      </w:r>
    </w:p>
    <w:p>
      <w:pPr>
        <w:pStyle w:val="BookText"/>
      </w:pPr>
      <w:r>
        <w:rPr>
          <w:rFonts w:ascii="Amiri" w:hAnsi="Amiri" w:eastAsia="Amiri" w:cs="Amiri"/>
          <w:lang w:bidi="ar-SA"/>
          <w:color w:val="111111"/>
          <w:sz w:val="28"/>
          <w:szCs w:val="28"/>
          <w:rtl/>
        </w:rPr>
        <w:t xml:space="preserve">ربّ انّى نذرت . .. و انّى اعيذها 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- 3 - 38 - 10</w:t>
      </w:r>
    </w:p>
    <w:p>
      <w:pPr>
        <w:pStyle w:val="BookText"/>
      </w:pPr>
      <w:r>
        <w:rPr>
          <w:rFonts w:ascii="Amiri" w:hAnsi="Amiri" w:eastAsia="Amiri" w:cs="Amiri"/>
          <w:lang w:bidi="ar-SA"/>
          <w:color w:val="111111"/>
          <w:sz w:val="28"/>
          <w:szCs w:val="28"/>
          <w:rtl/>
        </w:rPr>
        <w:t xml:space="preserve">10 - نقش دعا و درخواست از خداوند ، در دستيابى انسان به آرمان خويش</w:t>
      </w:r>
    </w:p>
    <w:p>
      <w:pPr>
        <w:pStyle w:val="BookText"/>
      </w:pPr>
      <w:r>
        <w:rPr>
          <w:rFonts w:ascii="Amiri" w:hAnsi="Amiri" w:eastAsia="Amiri" w:cs="Amiri"/>
          <w:lang w:bidi="ar-SA"/>
          <w:color w:val="111111"/>
          <w:sz w:val="28"/>
          <w:szCs w:val="28"/>
          <w:rtl/>
        </w:rPr>
        <w:t xml:space="preserve">هنا لك دعا زكريا ربّه قال ربّ هب لى من لدنك ذرية طيبة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- 3 - 53 - 11</w:t>
      </w:r>
    </w:p>
    <w:p>
      <w:pPr>
        <w:pStyle w:val="BookText"/>
      </w:pPr>
      <w:r>
        <w:rPr>
          <w:rFonts w:ascii="IRNazanin" w:hAnsi="IRNazanin" w:eastAsia="IRNazanin" w:cs="IRNazanin"/>
          <w:lang w:bidi="fa-IR"/>
          <w:color w:val="111111"/>
          <w:sz w:val="28"/>
          <w:szCs w:val="28"/>
          <w:rtl/>
        </w:rPr>
        <w:t xml:space="preserve">11 - ارزش و نقش دعا ، در زندگى انسان</w:t>
      </w:r>
    </w:p>
    <w:p>
      <w:pPr>
        <w:pStyle w:val="BookText"/>
      </w:pPr>
      <w:r>
        <w:rPr>
          <w:rFonts w:ascii="Amiri" w:hAnsi="Amiri" w:eastAsia="Amiri" w:cs="Amiri"/>
          <w:lang w:bidi="ar-SA"/>
          <w:color w:val="111111"/>
          <w:sz w:val="28"/>
          <w:szCs w:val="28"/>
          <w:rtl/>
        </w:rPr>
        <w:t xml:space="preserve">ربّنا . .. فاكتبنا مع الشاهدين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6068_69632"/>
    <w:bookmarkEnd w:id="79"/>
    <w:p>
      <w:pPr>
        <w:pStyle w:val="BookText"/>
      </w:pPr>
      <w:r>
        <w:rPr>
          <w:rFonts w:ascii="IRNazanin" w:hAnsi="IRNazanin" w:eastAsia="IRNazanin" w:cs="IRNazanin"/>
          <w:lang w:bidi="fa-IR"/>
          <w:color w:val="111111"/>
          <w:sz w:val="28"/>
          <w:szCs w:val="28"/>
          <w:rtl/>
        </w:rPr>
        <w:t xml:space="preserve">11 - طه - 20 - 26 - 6</w:t>
      </w:r>
    </w:p>
    <w:p>
      <w:pPr>
        <w:pStyle w:val="BookText"/>
      </w:pPr>
      <w:r>
        <w:rPr>
          <w:rFonts w:ascii="IRNazanin" w:hAnsi="IRNazanin" w:eastAsia="IRNazanin" w:cs="IRNazanin"/>
          <w:lang w:bidi="fa-IR"/>
          <w:color w:val="111111"/>
          <w:sz w:val="28"/>
          <w:szCs w:val="28"/>
          <w:rtl/>
        </w:rPr>
        <w:t xml:space="preserve">6 - دعا براى آسان شدن امور زندگانى ، امرى مطلوب است .</w:t>
      </w:r>
    </w:p>
    <w:p>
      <w:pPr>
        <w:pStyle w:val="BookText"/>
      </w:pPr>
      <w:r>
        <w:rPr>
          <w:rFonts w:ascii="Amiri" w:hAnsi="Amiri" w:eastAsia="Amiri" w:cs="Amiri"/>
          <w:lang w:bidi="ar-SA"/>
          <w:color w:val="111111"/>
          <w:sz w:val="28"/>
          <w:szCs w:val="28"/>
          <w:rtl/>
        </w:rPr>
        <w:t xml:space="preserve">و يسّر لى أمرى</w:t>
      </w:r>
    </w:p>
    <w:p>
      <w:pPr>
        <w:pStyle w:val="BookText"/>
      </w:pPr>
      <w:r>
        <w:rPr>
          <w:rFonts w:ascii="IRNazanin" w:hAnsi="IRNazanin" w:eastAsia="IRNazanin" w:cs="IRNazanin"/>
          <w:lang w:bidi="fa-IR"/>
          <w:color w:val="111111"/>
          <w:sz w:val="28"/>
          <w:szCs w:val="28"/>
          <w:rtl/>
        </w:rPr>
        <w:t xml:space="preserve">مراد از «أمرى» مى تواند همه امور زندگانى باشد.</w:t>
      </w:r>
    </w:p>
    <w:p>
      <w:pPr>
        <w:pStyle w:val="Heading3"/>
      </w:pPr>
      <w:bookmarkStart w:id="616" w:name="_Toc206"/>
      <w:r>
        <w:t>173- نقش زمان در دعا</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- 20 - 130 - 13</w:t>
      </w:r>
    </w:p>
    <w:p>
      <w:pPr>
        <w:pStyle w:val="BookText"/>
      </w:pPr>
      <w:r>
        <w:rPr>
          <w:rFonts w:ascii="IRNazanin" w:hAnsi="IRNazanin" w:eastAsia="IRNazanin" w:cs="IRNazanin"/>
          <w:lang w:bidi="fa-IR"/>
          <w:color w:val="111111"/>
          <w:sz w:val="28"/>
          <w:szCs w:val="28"/>
          <w:rtl/>
        </w:rPr>
        <w:t xml:space="preserve">13 - لحظه ها و اوقات شبانه روز ، در شايستگى براى ذكر و دعا با هم برابر نيستند .</w:t>
      </w:r>
    </w:p>
    <w:p>
      <w:pPr>
        <w:pStyle w:val="BookText"/>
      </w:pPr>
      <w:r>
        <w:rPr>
          <w:rFonts w:ascii="Amiri" w:hAnsi="Amiri" w:eastAsia="Amiri" w:cs="Amiri"/>
          <w:lang w:bidi="ar-SA"/>
          <w:color w:val="111111"/>
          <w:sz w:val="28"/>
          <w:szCs w:val="28"/>
          <w:rtl/>
        </w:rPr>
        <w:t xml:space="preserve">و سبّح بحمد ربّك قبل طلوع . .. ءانآىِ الّيل فسبّح و أطراف النهار</w:t>
      </w:r>
    </w:p>
    <w:p>
      <w:pPr>
        <w:pStyle w:val="Heading3"/>
      </w:pPr>
      <w:bookmarkStart w:id="617" w:name="_Toc207"/>
      <w:r>
        <w:t>174- نهى از دعا بر منافقان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w:t>
      </w:r>
    </w:p>
    <w:p>
      <w:pPr>
        <w:pStyle w:val="BookText"/>
      </w:pPr>
      <w:r>
        <w:rPr>
          <w:rFonts w:ascii="IRNazanin" w:hAnsi="IRNazanin" w:eastAsia="IRNazanin" w:cs="IRNazanin"/>
          <w:lang w:bidi="fa-IR"/>
          <w:color w:val="111111"/>
          <w:sz w:val="28"/>
          <w:szCs w:val="28"/>
          <w:rtl/>
        </w:rPr>
        <w:t xml:space="preserve">1 - نهى شدن پيامبر (صلی الله علیه و آله) براى هميشه ، از نمازگزاردن بر جنازه منافقان و دعا كردن براى آنها بعد از جنگ تبوك</w:t>
      </w:r>
    </w:p>
    <w:p>
      <w:pPr>
        <w:pStyle w:val="BookText"/>
      </w:pPr>
      <w:r>
        <w:rPr>
          <w:rFonts w:ascii="IRNazanin" w:hAnsi="IRNazanin" w:eastAsia="IRNazanin" w:cs="IRNazanin"/>
          <w:lang w:bidi="fa-IR"/>
          <w:color w:val="111111"/>
          <w:sz w:val="28"/>
          <w:szCs w:val="28"/>
          <w:rtl/>
        </w:rPr>
        <w:t xml:space="preserve">و لاتصل على أحد منهم مات أبداً</w:t>
      </w:r>
    </w:p>
    <w:p>
      <w:pPr>
        <w:pStyle w:val="Heading3"/>
      </w:pPr>
      <w:bookmarkStart w:id="618" w:name="_Toc208"/>
      <w:r>
        <w:t>175- نياز به دعا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- 25 - 65 - 7</w:t>
      </w:r>
    </w:p>
    <w:p>
      <w:pPr>
        <w:pStyle w:val="BookText"/>
      </w:pPr>
      <w:r>
        <w:rPr>
          <w:rFonts w:ascii="IRNazanin" w:hAnsi="IRNazanin" w:eastAsia="IRNazanin" w:cs="IRNazanin"/>
          <w:lang w:bidi="fa-IR"/>
          <w:color w:val="111111"/>
          <w:sz w:val="28"/>
          <w:szCs w:val="28"/>
          <w:rtl/>
        </w:rPr>
        <w:t xml:space="preserve">7 - مؤمنان نبايد به خاطر عبادت و رفتار خوب خود ، به عجب و غرور گرفتار آيند و خويشتن را بى نياز از تضرع و دعا بپندارند .</w:t>
      </w:r>
    </w:p>
    <w:p>
      <w:pPr>
        <w:pStyle w:val="BookText"/>
      </w:pPr>
      <w:r>
        <w:rPr>
          <w:rFonts w:ascii="Amiri" w:hAnsi="Amiri" w:eastAsia="Amiri" w:cs="Amiri"/>
          <w:lang w:bidi="ar-SA"/>
          <w:color w:val="111111"/>
          <w:sz w:val="28"/>
          <w:szCs w:val="28"/>
          <w:rtl/>
        </w:rPr>
        <w:t xml:space="preserve">و الذين يبيتون لربّهم . .. يقولون ربّنا اصرف عنّا عذاب جهنّم إنّ عذابهاكان غرامً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- 27 - 19 - 22</w:t>
      </w:r>
    </w:p>
    <w:p>
      <w:pPr>
        <w:pStyle w:val="BookText"/>
      </w:pPr>
      <w:r>
        <w:rPr>
          <w:rFonts w:ascii="IRNazanin" w:hAnsi="IRNazanin" w:eastAsia="IRNazanin" w:cs="IRNazanin"/>
          <w:lang w:bidi="fa-IR"/>
          <w:color w:val="111111"/>
          <w:sz w:val="28"/>
          <w:szCs w:val="28"/>
          <w:rtl/>
        </w:rPr>
        <w:t xml:space="preserve">22 - نياز همه انسان ها حتى پيامبران ، به دعا براى كسب توفيق از درگاه خدا</w:t>
      </w:r>
    </w:p>
    <w:p>
      <w:pPr>
        <w:pStyle w:val="BookText"/>
      </w:pPr>
      <w:r>
        <w:rPr>
          <w:rFonts w:ascii="Amiri" w:hAnsi="Amiri" w:eastAsia="Amiri" w:cs="Amiri"/>
          <w:lang w:bidi="ar-SA"/>
          <w:color w:val="111111"/>
          <w:sz w:val="28"/>
          <w:szCs w:val="28"/>
          <w:rtl/>
        </w:rPr>
        <w:t xml:space="preserve">و قال ربّ أوزعنى أن أشكر . .. و أن أعمل صلحًا ترضيه و أدخلنى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6068_69635"/>
    <w:bookmarkEnd w:id="80"/>
    <w:p>
      <w:pPr>
        <w:pStyle w:val="BookText"/>
      </w:pPr>
      <w:r>
        <w:rPr>
          <w:rFonts w:ascii="IRNazanin" w:hAnsi="IRNazanin" w:eastAsia="IRNazanin" w:cs="IRNazanin"/>
          <w:lang w:bidi="fa-IR"/>
          <w:color w:val="111111"/>
          <w:sz w:val="28"/>
          <w:szCs w:val="28"/>
          <w:rtl/>
        </w:rPr>
        <w:t xml:space="preserve">17 - ق - 50 - 40 - 6</w:t>
      </w:r>
    </w:p>
    <w:p>
      <w:pPr>
        <w:pStyle w:val="BookText"/>
      </w:pPr>
      <w:r>
        <w:rPr>
          <w:rFonts w:ascii="IRNazanin" w:hAnsi="IRNazanin" w:eastAsia="IRNazanin" w:cs="IRNazanin"/>
          <w:lang w:bidi="fa-IR"/>
          <w:color w:val="111111"/>
          <w:sz w:val="28"/>
          <w:szCs w:val="28"/>
          <w:rtl/>
        </w:rPr>
        <w:t xml:space="preserve">6 - نيازمندى انسان ها حتى پيامبران ، به ارتباط مستمر و مداوم با خداوند</w:t>
      </w:r>
    </w:p>
    <w:p>
      <w:pPr>
        <w:pStyle w:val="BookText"/>
      </w:pPr>
      <w:r>
        <w:rPr>
          <w:rFonts w:ascii="Amiri" w:hAnsi="Amiri" w:eastAsia="Amiri" w:cs="Amiri"/>
          <w:lang w:bidi="ar-SA"/>
          <w:color w:val="111111"/>
          <w:sz w:val="28"/>
          <w:szCs w:val="28"/>
          <w:rtl/>
        </w:rPr>
        <w:t xml:space="preserve">و سب-ّح بحمد رب-ّك قبل طلوع الشمس . .. و أدبر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- 60 - 5 - 6</w:t>
      </w:r>
    </w:p>
    <w:p>
      <w:pPr>
        <w:pStyle w:val="BookText"/>
      </w:pPr>
      <w:r>
        <w:rPr>
          <w:rFonts w:ascii="IRNazanin" w:hAnsi="IRNazanin" w:eastAsia="IRNazanin" w:cs="IRNazanin"/>
          <w:lang w:bidi="fa-IR"/>
          <w:color w:val="111111"/>
          <w:sz w:val="28"/>
          <w:szCs w:val="28"/>
          <w:rtl/>
        </w:rPr>
        <w:t xml:space="preserve">6 - نياز همه انسان ها حتى پيامبران ، به دعا و طلب آمرزش از خداوند</w:t>
      </w:r>
    </w:p>
    <w:p>
      <w:pPr>
        <w:pStyle w:val="BookText"/>
      </w:pPr>
      <w:r>
        <w:rPr>
          <w:rFonts w:ascii="Amiri" w:hAnsi="Amiri" w:eastAsia="Amiri" w:cs="Amiri"/>
          <w:lang w:bidi="ar-SA"/>
          <w:color w:val="111111"/>
          <w:sz w:val="28"/>
          <w:szCs w:val="28"/>
          <w:rtl/>
        </w:rPr>
        <w:t xml:space="preserve">ربّنا عليك توكلنا. .. ربّنا لاتجعلنا فنتة ... واغفر لنا</w:t>
      </w:r>
    </w:p>
    <w:p>
      <w:pPr>
        <w:pStyle w:val="BookText"/>
      </w:pPr>
      <w:r>
        <w:rPr>
          <w:rFonts w:ascii="IRNazanin" w:hAnsi="IRNazanin" w:eastAsia="IRNazanin" w:cs="IRNazanin"/>
          <w:lang w:bidi="fa-IR"/>
          <w:color w:val="111111"/>
          <w:sz w:val="28"/>
          <w:szCs w:val="28"/>
          <w:rtl/>
        </w:rPr>
        <w:t xml:space="preserve">از اين كه خداوند به مؤمنان رهنمود داده است كه چون ابراهيم(ع)، دعا و استغفار كنند، نياز داشتن آنان به دعا و استغفار استفاده مى شود.</w:t>
      </w:r>
    </w:p>
    <w:p>
      <w:pPr>
        <w:pStyle w:val="Heading3"/>
      </w:pPr>
      <w:bookmarkStart w:id="619" w:name="_Toc209"/>
      <w:r>
        <w:t>176- وعده اجابت دعا</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- 40 - 60 - 2</w:t>
      </w:r>
    </w:p>
    <w:p>
      <w:pPr>
        <w:pStyle w:val="BookText"/>
      </w:pPr>
      <w:r>
        <w:rPr>
          <w:rFonts w:ascii="IRNazanin" w:hAnsi="IRNazanin" w:eastAsia="IRNazanin" w:cs="IRNazanin"/>
          <w:lang w:bidi="fa-IR"/>
          <w:color w:val="111111"/>
          <w:sz w:val="28"/>
          <w:szCs w:val="28"/>
          <w:rtl/>
        </w:rPr>
        <w:t xml:space="preserve">2 - استجابت دعاى بندگان و برآوردن خواسته هاى آنان ، وعده الهى است .</w:t>
      </w:r>
    </w:p>
    <w:p>
      <w:pPr>
        <w:pStyle w:val="BookText"/>
      </w:pPr>
      <w:r>
        <w:rPr>
          <w:rFonts w:ascii="Amiri" w:hAnsi="Amiri" w:eastAsia="Amiri" w:cs="Amiri"/>
          <w:lang w:bidi="ar-SA"/>
          <w:color w:val="111111"/>
          <w:sz w:val="28"/>
          <w:szCs w:val="28"/>
          <w:rtl/>
        </w:rPr>
        <w:t xml:space="preserve">و قال ربّكم ادعونى أستجب لكم</w:t>
      </w:r>
    </w:p>
    <w:p>
      <w:pPr>
        <w:pStyle w:val="Heading3"/>
      </w:pPr>
      <w:bookmarkStart w:id="620" w:name="_Toc210"/>
      <w:r>
        <w:t>177- وقت دعا</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- 2 - 186 - 15</w:t>
      </w:r>
    </w:p>
    <w:p>
      <w:pPr>
        <w:pStyle w:val="BookText"/>
      </w:pPr>
      <w:r>
        <w:rPr>
          <w:rFonts w:ascii="IRNazanin" w:hAnsi="IRNazanin" w:eastAsia="IRNazanin" w:cs="IRNazanin"/>
          <w:lang w:bidi="fa-IR"/>
          <w:color w:val="111111"/>
          <w:sz w:val="28"/>
          <w:szCs w:val="28"/>
          <w:rtl/>
        </w:rPr>
        <w:t xml:space="preserve">15 - ماه رمضان ، زمان مناسب براى دعا به درگاه خداوند</w:t>
      </w:r>
    </w:p>
    <w:p>
      <w:pPr>
        <w:pStyle w:val="BookText"/>
      </w:pPr>
      <w:r>
        <w:rPr>
          <w:rFonts w:ascii="Amiri" w:hAnsi="Amiri" w:eastAsia="Amiri" w:cs="Amiri"/>
          <w:lang w:bidi="ar-SA"/>
          <w:color w:val="111111"/>
          <w:sz w:val="28"/>
          <w:szCs w:val="28"/>
          <w:rtl/>
        </w:rPr>
        <w:t xml:space="preserve">شهر رمضان . .. و إذا سألك عبادى عنى فإنى أجيب دعوة الداع</w:t>
      </w:r>
    </w:p>
    <w:p>
      <w:pPr>
        <w:pStyle w:val="BookText"/>
      </w:pPr>
      <w:r>
        <w:rPr>
          <w:rFonts w:ascii="IRNazanin" w:hAnsi="IRNazanin" w:eastAsia="IRNazanin" w:cs="IRNazanin"/>
          <w:lang w:bidi="fa-IR"/>
          <w:color w:val="111111"/>
          <w:sz w:val="28"/>
          <w:szCs w:val="28"/>
          <w:rtl/>
        </w:rPr>
        <w:t xml:space="preserve">برداشت فوق بيانگر وجه ارتباط آيه مورد بحث با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- 6 - 52 - 9</w:t>
      </w:r>
    </w:p>
    <w:p>
      <w:pPr>
        <w:pStyle w:val="BookText"/>
      </w:pPr>
      <w:r>
        <w:rPr>
          <w:rFonts w:ascii="IRNazanin" w:hAnsi="IRNazanin" w:eastAsia="IRNazanin" w:cs="IRNazanin"/>
          <w:lang w:bidi="fa-IR"/>
          <w:color w:val="111111"/>
          <w:sz w:val="28"/>
          <w:szCs w:val="28"/>
          <w:rtl/>
        </w:rPr>
        <w:t xml:space="preserve">9 - بامدادان و شامگاهان، فرصتهايى مناسب براى نيايش و دعاست.</w:t>
      </w:r>
    </w:p>
    <w:p>
      <w:pPr>
        <w:pStyle w:val="BookText"/>
      </w:pPr>
      <w:r>
        <w:rPr>
          <w:rFonts w:ascii="Amiri" w:hAnsi="Amiri" w:eastAsia="Amiri" w:cs="Amiri"/>
          <w:lang w:bidi="ar-SA"/>
          <w:color w:val="111111"/>
          <w:sz w:val="28"/>
          <w:szCs w:val="28"/>
          <w:rtl/>
        </w:rPr>
        <w:t xml:space="preserve">يدعون ربهم بالغدوة و العشىّ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- 18 - 28 - 8</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سپيده دم و پسين ، فرصت هايى مناسب براى دعا به درگاه خداوند است .</w:t>
      </w:r>
    </w:p>
    <w:p>
      <w:pPr>
        <w:pStyle w:val="BookText"/>
      </w:pPr>
      <w:r>
        <w:rPr>
          <w:rFonts w:ascii="Amiri" w:hAnsi="Amiri" w:eastAsia="Amiri" w:cs="Amiri"/>
          <w:lang w:bidi="ar-SA"/>
          <w:color w:val="111111"/>
          <w:sz w:val="28"/>
          <w:szCs w:val="28"/>
          <w:rtl/>
        </w:rPr>
        <w:t xml:space="preserve">بالغدوة و العشىّ</w:t>
      </w:r>
    </w:p>
    <w:p>
      <w:pPr>
        <w:pStyle w:val="BookText"/>
      </w:pPr>
      <w:r>
        <w:rPr>
          <w:rFonts w:ascii="Amiri" w:hAnsi="Amiri" w:eastAsia="Amiri" w:cs="Amiri"/>
          <w:lang w:bidi="ar-SA"/>
          <w:color w:val="111111"/>
          <w:sz w:val="28"/>
          <w:szCs w:val="28"/>
          <w:rtl/>
        </w:rPr>
        <w:t xml:space="preserve">مراد از «غداة و عشىّ» ممكن است دو زمان مخصوص باشد و احتمال مى رود تمام ساعات شبانه روز مورد نظر باشد. برداشت بالا، ناظر به نخستين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- 19 - 47 - 15</w:t>
      </w:r>
    </w:p>
    <w:p>
      <w:pPr>
        <w:pStyle w:val="BookText"/>
      </w:pPr>
      <w:r>
        <w:rPr>
          <w:rFonts w:ascii="Amiri" w:hAnsi="Amiri" w:eastAsia="Amiri" w:cs="Amiri"/>
          <w:lang w:bidi="ar-SA"/>
          <w:color w:val="111111"/>
          <w:sz w:val="28"/>
          <w:szCs w:val="28"/>
          <w:rtl/>
        </w:rPr>
        <w:t xml:space="preserve">15- خصوصيت هاى زمانى ، در اجابت دعا و درخواست آمرزش و رحمت دخيل است .</w:t>
      </w:r>
    </w:p>
    <w:p>
      <w:pPr>
        <w:pStyle w:val="BookText"/>
      </w:pPr>
      <w:r>
        <w:rPr>
          <w:rFonts w:ascii="Amiri" w:hAnsi="Amiri" w:eastAsia="Amiri" w:cs="Amiri"/>
          <w:lang w:bidi="ar-SA"/>
          <w:color w:val="111111"/>
          <w:sz w:val="28"/>
          <w:szCs w:val="28"/>
          <w:rtl/>
        </w:rPr>
        <w:t xml:space="preserve">سأستغفر لك ربّى</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6068_69638"/>
    <w:bookmarkEnd w:id="81"/>
    <w:p>
      <w:pPr>
        <w:pStyle w:val="Heading2"/>
      </w:pPr>
      <w:bookmarkStart w:id="621" w:name="_Toc211"/>
      <w:r>
        <w:t>3- دعوت</w:t>
      </w:r>
      <w:bookmarkEnd w:id="621"/>
    </w:p>
    <w:p>
      <w:pPr>
        <w:pStyle w:val="Heading3"/>
      </w:pPr>
      <w:bookmarkStart w:id="622" w:name="_Toc212"/>
      <w:r>
        <w:t>1- دعوت</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- 3 - 20 - 6،11،12،18</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IRNazanin" w:hAnsi="IRNazanin" w:eastAsia="IRNazanin" w:cs="IRNazanin"/>
          <w:lang w:bidi="fa-IR"/>
          <w:color w:val="111111"/>
          <w:sz w:val="28"/>
          <w:szCs w:val="28"/>
          <w:rtl/>
        </w:rPr>
        <w:t xml:space="preserve">11 - پيامبر (صلی الله علیه و آله) ، نگران عدم ايفاى رسالت خويش ، به صرف ابلاغ دين به مردم</w:t>
      </w:r>
    </w:p>
    <w:p>
      <w:pPr>
        <w:pStyle w:val="BookText"/>
      </w:pPr>
      <w:r>
        <w:rPr>
          <w:rFonts w:ascii="Amiri" w:hAnsi="Amiri" w:eastAsia="Amiri" w:cs="Amiri"/>
          <w:lang w:bidi="ar-SA"/>
          <w:color w:val="111111"/>
          <w:sz w:val="28"/>
          <w:szCs w:val="28"/>
          <w:rtl/>
        </w:rPr>
        <w:t xml:space="preserve">و ان تولّوا فانّما عليك البلاغ</w:t>
      </w:r>
    </w:p>
    <w:p>
      <w:pPr>
        <w:pStyle w:val="BookText"/>
      </w:pPr>
      <w:r>
        <w:rPr>
          <w:rFonts w:ascii="IRNazanin" w:hAnsi="IRNazanin" w:eastAsia="IRNazanin" w:cs="IRNazanin"/>
          <w:lang w:bidi="fa-IR"/>
          <w:color w:val="111111"/>
          <w:sz w:val="28"/>
          <w:szCs w:val="28"/>
          <w:rtl/>
        </w:rPr>
        <w:t xml:space="preserve">بنابراينكه «فانّما عليك البلاغ»، در برابر نگرانى پيامبر (صلی الله علیه و آله) از انجام وظيفه باشد.</w:t>
      </w:r>
    </w:p>
    <w:p>
      <w:pPr>
        <w:pStyle w:val="BookText"/>
      </w:pPr>
      <w:r>
        <w:rPr>
          <w:rFonts w:ascii="IRNazanin" w:hAnsi="IRNazanin" w:eastAsia="IRNazanin" w:cs="IRNazanin"/>
          <w:lang w:bidi="fa-IR"/>
          <w:color w:val="111111"/>
          <w:sz w:val="28"/>
          <w:szCs w:val="28"/>
          <w:rtl/>
        </w:rPr>
        <w:t xml:space="preserve">12 - وظيفه پيامبر (صلی الله علیه و آله) ، تنها ابلاغ پيام خدا به مردم است ; نه مجبور ساختن ايشان به ايمان .</w:t>
      </w:r>
    </w:p>
    <w:p>
      <w:pPr>
        <w:pStyle w:val="BookText"/>
      </w:pPr>
      <w:r>
        <w:rPr>
          <w:rFonts w:ascii="Amiri" w:hAnsi="Amiri" w:eastAsia="Amiri" w:cs="Amiri"/>
          <w:lang w:bidi="ar-SA"/>
          <w:color w:val="111111"/>
          <w:sz w:val="28"/>
          <w:szCs w:val="28"/>
          <w:rtl/>
        </w:rPr>
        <w:t xml:space="preserve">فانّما عليك البلاغ</w:t>
      </w:r>
    </w:p>
    <w:p>
      <w:pPr>
        <w:pStyle w:val="BookText"/>
      </w:pPr>
      <w:r>
        <w:rPr>
          <w:rFonts w:ascii="IRNazanin" w:hAnsi="IRNazanin" w:eastAsia="IRNazanin" w:cs="IRNazanin"/>
          <w:lang w:bidi="fa-IR"/>
          <w:color w:val="111111"/>
          <w:sz w:val="28"/>
          <w:szCs w:val="28"/>
          <w:rtl/>
        </w:rPr>
        <w:t xml:space="preserve">18 - ابلاغ دين از سوى پيامبر (صلی الله علیه و آله) ، اتمام حجّت خداوند بر مردم</w:t>
      </w:r>
    </w:p>
    <w:p>
      <w:pPr>
        <w:pStyle w:val="BookText"/>
      </w:pPr>
      <w:r>
        <w:rPr>
          <w:rFonts w:ascii="Amiri" w:hAnsi="Amiri" w:eastAsia="Amiri" w:cs="Amiri"/>
          <w:lang w:bidi="ar-SA"/>
          <w:color w:val="111111"/>
          <w:sz w:val="28"/>
          <w:szCs w:val="28"/>
          <w:rtl/>
        </w:rPr>
        <w:t xml:space="preserve">فانّما عليك البلاغ و اللّه بصير بالعباد</w:t>
      </w:r>
    </w:p>
    <w:p>
      <w:pPr>
        <w:pStyle w:val="Heading3"/>
      </w:pPr>
      <w:bookmarkStart w:id="623" w:name="_Toc213"/>
      <w:r>
        <w:t>2- آثار دعوت ابراهيم(ع)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- 21 - 55 - 2</w:t>
      </w:r>
    </w:p>
    <w:p>
      <w:pPr>
        <w:pStyle w:val="BookText"/>
      </w:pPr>
      <w:r>
        <w:rPr>
          <w:rFonts w:ascii="IRNazanin" w:hAnsi="IRNazanin" w:eastAsia="IRNazanin" w:cs="IRNazanin"/>
          <w:lang w:bidi="fa-IR"/>
          <w:color w:val="111111"/>
          <w:sz w:val="28"/>
          <w:szCs w:val="28"/>
          <w:rtl/>
        </w:rPr>
        <w:t xml:space="preserve">2- دعوت حضرت ابراهيم ( ع ) به توحيد و ردّ انديشه شرك و بت پرستى ، موجب ترديد مردم بت پرست در عقيده خود شد .</w:t>
      </w:r>
    </w:p>
    <w:p>
      <w:pPr>
        <w:pStyle w:val="BookText"/>
      </w:pPr>
      <w:r>
        <w:rPr>
          <w:rFonts w:ascii="Amiri" w:hAnsi="Amiri" w:eastAsia="Amiri" w:cs="Amiri"/>
          <w:lang w:bidi="ar-SA"/>
          <w:color w:val="111111"/>
          <w:sz w:val="28"/>
          <w:szCs w:val="28"/>
          <w:rtl/>
        </w:rPr>
        <w:t xml:space="preserve">ما هذه التماثيل . .. أنتم و ءاباؤكم فى ضلل مبين . قالوا أجئتنا بالحقّ أم أنت 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6068_69641"/>
    <w:bookmarkEnd w:id="82"/>
    <w:p>
      <w:pPr>
        <w:pStyle w:val="Heading3"/>
      </w:pPr>
      <w:bookmarkStart w:id="624" w:name="_Toc214"/>
      <w:r>
        <w:t>3- آثار دعوت به اجتناب از</w:t>
      </w:r>
      <w:bookmarkEnd w:id="624"/>
    </w:p>
    <w:p>
      <w:pPr>
        <w:pStyle w:val="BookText"/>
      </w:pPr>
      <w:r>
        <w:rPr>
          <w:rFonts w:ascii="Amiri" w:hAnsi="Amiri" w:eastAsia="Amiri" w:cs="Amiri"/>
          <w:lang w:bidi="ar-SA"/>
          <w:color w:val="111111"/>
          <w:sz w:val="28"/>
          <w:szCs w:val="28"/>
          <w:rtl/>
        </w:rPr>
        <w:t xml:space="preserve">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Heading3"/>
      </w:pPr>
      <w:bookmarkStart w:id="625" w:name="_Toc215"/>
      <w:r>
        <w:t>4- آثار دعوت به توحيد</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- 12 - 108 - 11</w:t>
      </w:r>
    </w:p>
    <w:p>
      <w:pPr>
        <w:pStyle w:val="BookText"/>
      </w:pPr>
      <w:r>
        <w:rPr>
          <w:rFonts w:ascii="IRNazanin" w:hAnsi="IRNazanin" w:eastAsia="IRNazanin" w:cs="IRNazanin"/>
          <w:lang w:bidi="fa-IR"/>
          <w:color w:val="111111"/>
          <w:sz w:val="28"/>
          <w:szCs w:val="28"/>
          <w:rtl/>
        </w:rPr>
        <w:t xml:space="preserve">11- فراخوانى مردم به توحيد و مبارزه با شرك ، نشانه صداقت در پيروى از پيامبر (صلی الله علیه و آله) است .</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Heading3"/>
      </w:pPr>
      <w:bookmarkStart w:id="626" w:name="_Toc216"/>
      <w:r>
        <w:t>5- آثار دعوت به توحيد عبادى</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Heading3"/>
      </w:pPr>
      <w:bookmarkStart w:id="627" w:name="_Toc217"/>
      <w:r>
        <w:t>6- آثار دعوت به خير</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- 3 - 106 - 3</w:t>
      </w:r>
    </w:p>
    <w:p>
      <w:pPr>
        <w:pStyle w:val="BookText"/>
      </w:pPr>
      <w:r>
        <w:rPr>
          <w:rFonts w:ascii="Amiri" w:hAnsi="Amiri" w:eastAsia="Amiri" w:cs="Amiri"/>
          <w:lang w:bidi="ar-SA"/>
          <w:color w:val="111111"/>
          <w:sz w:val="28"/>
          <w:szCs w:val="28"/>
          <w:rtl/>
        </w:rPr>
        <w:t xml:space="preserve">3 - اعتصام به ريسمان الهى ، دعوت به نيكى ها ، امر به معروف و نهى از منكر ، موجب روسفيدى در قيامت</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 و يأمرون بالمعروف و ي</w:t>
      </w:r>
    </w:p>
    <w:p>
      <w:pPr>
        <w:pStyle w:val="BookText"/>
      </w:pPr>
      <w:r>
        <w:rPr>
          <w:rFonts w:ascii="IRNazanin" w:hAnsi="IRNazanin" w:eastAsia="IRNazanin" w:cs="IRNazanin"/>
          <w:lang w:bidi="fa-IR"/>
          <w:color w:val="111111"/>
          <w:sz w:val="28"/>
          <w:szCs w:val="28"/>
          <w:rtl/>
        </w:rPr>
        <w:t xml:space="preserve">به مقتضاى ارتباط با آيات قبل، سفيدرويى مى تواند پاداش نيكيهاى مذكور در آيات قبل باشد.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6068_69643"/>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- 3 - 107 - 2،4</w:t>
      </w:r>
    </w:p>
    <w:p>
      <w:pPr>
        <w:pStyle w:val="BookText"/>
      </w:pPr>
      <w:r>
        <w:rPr>
          <w:rFonts w:ascii="Amiri" w:hAnsi="Amiri" w:eastAsia="Amiri" w:cs="Amiri"/>
          <w:lang w:bidi="ar-SA"/>
          <w:color w:val="111111"/>
          <w:sz w:val="28"/>
          <w:szCs w:val="28"/>
          <w:rtl/>
        </w:rPr>
        <w:t xml:space="preserve">2 - اعتصام به حبل اللّه ، دعوت به نيكى ها و امر به معروف و نهى از منكر ، موجب استغراق در رحمت جاودانه الهى</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 و يأمرون بالمعروف ...</w:t>
      </w:r>
    </w:p>
    <w:p>
      <w:pPr>
        <w:pStyle w:val="BookText"/>
      </w:pPr>
      <w:r>
        <w:rPr>
          <w:rFonts w:ascii="IRNazanin" w:hAnsi="IRNazanin" w:eastAsia="IRNazanin" w:cs="IRNazanin"/>
          <w:lang w:bidi="fa-IR"/>
          <w:color w:val="111111"/>
          <w:sz w:val="28"/>
          <w:szCs w:val="28"/>
          <w:rtl/>
        </w:rPr>
        <w:t xml:space="preserve">به مقتضاى ارتباط اين آيه و آيات پيشين، روسفيدى مى تواند نتيجه اعمال نيك ياد شده در آيات قبل باشد.</w:t>
      </w:r>
    </w:p>
    <w:p>
      <w:pPr>
        <w:pStyle w:val="BookText"/>
      </w:pPr>
      <w:r>
        <w:rPr>
          <w:rFonts w:ascii="IRNazanin" w:hAnsi="IRNazanin" w:eastAsia="IRNazanin" w:cs="IRNazanin"/>
          <w:lang w:bidi="fa-IR"/>
          <w:color w:val="111111"/>
          <w:sz w:val="28"/>
          <w:szCs w:val="28"/>
          <w:rtl/>
        </w:rPr>
        <w:t xml:space="preserve">4 - تمسك كنندگان به ريسمان الهى و دعوت گران به خير ، امركنندگان به معروف و نهى كنندگان از منكر ، روسفيدان در قيامت و مستغرق در رحمت جاودانه الهى</w:t>
      </w:r>
    </w:p>
    <w:p>
      <w:pPr>
        <w:pStyle w:val="BookText"/>
      </w:pPr>
      <w:r>
        <w:rPr>
          <w:rFonts w:ascii="Amiri" w:hAnsi="Amiri" w:eastAsia="Amiri" w:cs="Amiri"/>
          <w:lang w:bidi="ar-SA"/>
          <w:color w:val="111111"/>
          <w:sz w:val="28"/>
          <w:szCs w:val="28"/>
          <w:rtl/>
        </w:rPr>
        <w:t xml:space="preserve">و اعتصموا بحبل اللّه . .. يدعون الى الخير و يأمرون بالمعروف ... اما الذين ابيضّت</w:t>
      </w:r>
    </w:p>
    <w:p>
      <w:pPr>
        <w:pStyle w:val="BookText"/>
      </w:pPr>
      <w:r>
        <w:rPr>
          <w:rFonts w:ascii="Amiri" w:hAnsi="Amiri" w:eastAsia="Amiri" w:cs="Amiri"/>
          <w:lang w:bidi="ar-SA"/>
          <w:color w:val="111111"/>
          <w:sz w:val="28"/>
          <w:szCs w:val="28"/>
          <w:rtl/>
        </w:rPr>
        <w:t xml:space="preserve">مستفاد از ارتباط ميان اين آيه و آيات قبل.</w:t>
      </w:r>
    </w:p>
    <w:p>
      <w:pPr>
        <w:pStyle w:val="Heading3"/>
      </w:pPr>
      <w:bookmarkStart w:id="628" w:name="_Toc218"/>
      <w:r>
        <w:t>7- آثار دعوت به دين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- 16 - 126 - 3</w:t>
      </w:r>
    </w:p>
    <w:p>
      <w:pPr>
        <w:pStyle w:val="BookText"/>
      </w:pPr>
      <w:r>
        <w:rPr>
          <w:rFonts w:ascii="Amiri" w:hAnsi="Amiri" w:eastAsia="Amiri" w:cs="Amiri"/>
          <w:lang w:bidi="ar-SA"/>
          <w:color w:val="111111"/>
          <w:sz w:val="28"/>
          <w:szCs w:val="28"/>
          <w:rtl/>
        </w:rPr>
        <w:t xml:space="preserve">3- امكان تعدى كافران به مؤمنان ، در قبال فراخوانده شدن به دين</w:t>
      </w:r>
    </w:p>
    <w:p>
      <w:pPr>
        <w:pStyle w:val="BookText"/>
      </w:pPr>
      <w:r>
        <w:rPr>
          <w:rFonts w:ascii="Amiri" w:hAnsi="Amiri" w:eastAsia="Amiri" w:cs="Amiri"/>
          <w:lang w:bidi="ar-SA"/>
          <w:color w:val="111111"/>
          <w:sz w:val="28"/>
          <w:szCs w:val="28"/>
          <w:rtl/>
        </w:rPr>
        <w:t xml:space="preserve">ادع إلى سبيل ربّك . .. و إن عاقبتم فعاقبوا بمثل ما عوقبتم به</w:t>
      </w:r>
    </w:p>
    <w:p>
      <w:pPr>
        <w:pStyle w:val="Heading3"/>
      </w:pPr>
      <w:bookmarkStart w:id="629" w:name="_Toc219"/>
      <w:r>
        <w:t>8- آثار دعوت به شرك ستيزى</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- 12 - 108 - 11</w:t>
      </w:r>
    </w:p>
    <w:p>
      <w:pPr>
        <w:pStyle w:val="BookText"/>
      </w:pPr>
      <w:r>
        <w:rPr>
          <w:rFonts w:ascii="IRNazanin" w:hAnsi="IRNazanin" w:eastAsia="IRNazanin" w:cs="IRNazanin"/>
          <w:lang w:bidi="fa-IR"/>
          <w:color w:val="111111"/>
          <w:sz w:val="28"/>
          <w:szCs w:val="28"/>
          <w:rtl/>
        </w:rPr>
        <w:t xml:space="preserve">11- فراخوانى مردم به توحيد و مبارزه با شرك ، نشانه صداقت در پيروى از پيامبر (صلی الله علیه و آله) است .</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Heading3"/>
      </w:pPr>
      <w:bookmarkStart w:id="630" w:name="_Toc220"/>
      <w:r>
        <w:t>9- آثار دعوت به كفر</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- 59 - 17 - 4،6</w:t>
      </w:r>
    </w:p>
    <w:p>
      <w:pPr>
        <w:pStyle w:val="BookText"/>
      </w:pPr>
      <w:r>
        <w:rPr>
          <w:rFonts w:ascii="Amiri" w:hAnsi="Amiri" w:eastAsia="Amiri" w:cs="Amiri"/>
          <w:lang w:bidi="ar-SA"/>
          <w:color w:val="111111"/>
          <w:sz w:val="28"/>
          <w:szCs w:val="28"/>
          <w:rtl/>
        </w:rPr>
        <w:t xml:space="preserve">4 - كفرورزى و نيز دعوت به آن ، موجب خلود در آتش</w:t>
      </w:r>
    </w:p>
    <w:p>
      <w:pPr>
        <w:pStyle w:val="BookText"/>
      </w:pPr>
      <w:r>
        <w:rPr>
          <w:rFonts w:ascii="Amiri" w:hAnsi="Amiri" w:eastAsia="Amiri" w:cs="Amiri"/>
          <w:lang w:bidi="ar-SA"/>
          <w:color w:val="111111"/>
          <w:sz w:val="28"/>
          <w:szCs w:val="28"/>
          <w:rtl/>
        </w:rPr>
        <w:t xml:space="preserve">قال للإنسن اكفر فلمّا كفر . .. فكان عقبتهما أنّهما فى النار خلدَين فيها</w:t>
      </w:r>
    </w:p>
    <w:p>
      <w:pPr>
        <w:pStyle w:val="BookText"/>
      </w:pPr>
      <w:r>
        <w:rPr>
          <w:rFonts w:ascii="Amiri" w:hAnsi="Amiri" w:eastAsia="Amiri" w:cs="Amiri"/>
          <w:lang w:bidi="ar-SA"/>
          <w:color w:val="111111"/>
          <w:sz w:val="28"/>
          <w:szCs w:val="28"/>
          <w:rtl/>
        </w:rPr>
        <w:t xml:space="preserve">6 - كفرورزى و دعوت به آن ، از مصاديق ظلم</w:t>
      </w:r>
    </w:p>
    <w:p>
      <w:pPr>
        <w:pStyle w:val="BookText"/>
      </w:pPr>
      <w:r>
        <w:rPr>
          <w:rFonts w:ascii="Amiri" w:hAnsi="Amiri" w:eastAsia="Amiri" w:cs="Amiri"/>
          <w:lang w:bidi="ar-SA"/>
          <w:color w:val="111111"/>
          <w:sz w:val="28"/>
          <w:szCs w:val="28"/>
          <w:rtl/>
        </w:rPr>
        <w:t xml:space="preserve">قال للإنسن اكفر فلمّا كفر . .. فكان عقبتهما أنّهما فى النار خلدَين فيها و ذلك</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4" w:name="pg6068_69645"/>
    <w:bookmarkEnd w:id="84"/>
    <w:p>
      <w:pPr>
        <w:pStyle w:val="Heading3"/>
      </w:pPr>
      <w:bookmarkStart w:id="631" w:name="_Toc221"/>
      <w:r>
        <w:t>10- آثار دعوت محمد(صلی الله علیه و آله)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- 74 - 7 - 3</w:t>
      </w:r>
    </w:p>
    <w:p>
      <w:pPr>
        <w:pStyle w:val="BookText"/>
      </w:pPr>
      <w:r>
        <w:rPr>
          <w:rFonts w:ascii="IRNazanin" w:hAnsi="IRNazanin" w:eastAsia="IRNazanin" w:cs="IRNazanin"/>
          <w:lang w:bidi="fa-IR"/>
          <w:color w:val="111111"/>
          <w:sz w:val="28"/>
          <w:szCs w:val="28"/>
          <w:rtl/>
        </w:rPr>
        <w:t xml:space="preserve">3 - دعوت پيامبراسلام و هشدار به مردم ، مشكلات و سختى هاى فراوانى براى آن حضرت در پى داشت .</w:t>
      </w:r>
    </w:p>
    <w:p>
      <w:pPr>
        <w:pStyle w:val="BookText"/>
      </w:pPr>
      <w:r>
        <w:rPr>
          <w:rFonts w:ascii="Amiri" w:hAnsi="Amiri" w:eastAsia="Amiri" w:cs="Amiri"/>
          <w:lang w:bidi="ar-SA"/>
          <w:color w:val="111111"/>
          <w:sz w:val="28"/>
          <w:szCs w:val="28"/>
          <w:rtl/>
        </w:rPr>
        <w:t xml:space="preserve">قم فأنذر . .. و لربّك فاصبر</w:t>
      </w:r>
    </w:p>
    <w:p>
      <w:pPr>
        <w:pStyle w:val="Heading3"/>
      </w:pPr>
      <w:bookmarkStart w:id="632" w:name="_Toc222"/>
      <w:r>
        <w:t>11- آثار دعوت نوح(ع)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- 71 - 6 - 1</w:t>
      </w:r>
    </w:p>
    <w:p>
      <w:pPr>
        <w:pStyle w:val="BookText"/>
      </w:pPr>
      <w:r>
        <w:rPr>
          <w:rFonts w:ascii="Amiri" w:hAnsi="Amiri" w:eastAsia="Amiri" w:cs="Amiri"/>
          <w:lang w:bidi="ar-SA"/>
          <w:color w:val="111111"/>
          <w:sz w:val="28"/>
          <w:szCs w:val="28"/>
          <w:rtl/>
        </w:rPr>
        <w:t xml:space="preserve">1 - تلاش مستمر نوح ( ع ) ، براى ايمان آوردن قومش ، حاصلى جز فرار و دورى آنان نداشت .</w:t>
      </w:r>
    </w:p>
    <w:p>
      <w:pPr>
        <w:pStyle w:val="BookText"/>
      </w:pPr>
      <w:r>
        <w:rPr>
          <w:rFonts w:ascii="Amiri" w:hAnsi="Amiri" w:eastAsia="Amiri" w:cs="Amiri"/>
          <w:lang w:bidi="ar-SA"/>
          <w:color w:val="111111"/>
          <w:sz w:val="28"/>
          <w:szCs w:val="28"/>
          <w:rtl/>
        </w:rPr>
        <w:t xml:space="preserve">فلم يزدهم دعاءى إلاّ فرارًا</w:t>
      </w:r>
    </w:p>
    <w:p>
      <w:pPr>
        <w:pStyle w:val="Heading3"/>
      </w:pPr>
      <w:bookmarkStart w:id="633" w:name="_Toc223"/>
      <w:r>
        <w:t>12- آغاز دعوت محمد(صلی الله علیه و آله)</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- 74 - 2 - 2</w:t>
      </w:r>
    </w:p>
    <w:p>
      <w:pPr>
        <w:pStyle w:val="BookText"/>
      </w:pPr>
      <w:r>
        <w:rPr>
          <w:rFonts w:ascii="IRNazanin" w:hAnsi="IRNazanin" w:eastAsia="IRNazanin" w:cs="IRNazanin"/>
          <w:lang w:bidi="fa-IR"/>
          <w:color w:val="111111"/>
          <w:sz w:val="28"/>
          <w:szCs w:val="28"/>
          <w:rtl/>
        </w:rPr>
        <w:t xml:space="preserve">2 - انذار و اخطار به مردم ، رسالت اصلى پيامبر (صلی الله علیه و آله) و نقطه آغازين دعوت آن حضرت</w:t>
      </w:r>
    </w:p>
    <w:p>
      <w:pPr>
        <w:pStyle w:val="BookText"/>
      </w:pPr>
      <w:r>
        <w:rPr>
          <w:rFonts w:ascii="IRNazanin" w:hAnsi="IRNazanin" w:eastAsia="IRNazanin" w:cs="IRNazanin"/>
          <w:lang w:bidi="fa-IR"/>
          <w:color w:val="111111"/>
          <w:sz w:val="28"/>
          <w:szCs w:val="28"/>
          <w:rtl/>
        </w:rPr>
        <w:t xml:space="preserve">قم فأنذر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سوره، از سوره هايى است كه در مراحل اوليه رسالت پيامبراسلام(صلی الله علیه و آله) نازل شده است.</w:t>
      </w:r>
    </w:p>
    <w:p>
      <w:pPr>
        <w:pStyle w:val="Heading3"/>
      </w:pPr>
      <w:bookmarkStart w:id="634" w:name="_Toc224"/>
      <w:r>
        <w:t>13- اجابت دعوت انبيا</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- 6 - 36 - 5</w:t>
      </w:r>
    </w:p>
    <w:p>
      <w:pPr>
        <w:pStyle w:val="BookText"/>
      </w:pPr>
      <w:r>
        <w:rPr>
          <w:rFonts w:ascii="IRNazanin" w:hAnsi="IRNazanin" w:eastAsia="IRNazanin" w:cs="IRNazanin"/>
          <w:lang w:bidi="fa-IR"/>
          <w:color w:val="111111"/>
          <w:sz w:val="28"/>
          <w:szCs w:val="28"/>
          <w:rtl/>
        </w:rPr>
        <w:t xml:space="preserve">5 - جامعه اى از حيات واقعى برخوردار است كه به دعوت پيامبران پاسخ مثبت دهد.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6068_69646"/>
    <w:bookmarkEnd w:id="85"/>
    <w:p>
      <w:pPr>
        <w:pStyle w:val="Heading3"/>
      </w:pPr>
      <w:bookmarkStart w:id="635" w:name="_Toc225"/>
      <w:r>
        <w:t>14- اجابت دعوت خدا</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w:t>
      </w:r>
    </w:p>
    <w:p>
      <w:pPr>
        <w:pStyle w:val="BookText"/>
      </w:pPr>
      <w:r>
        <w:rPr>
          <w:rFonts w:ascii="IRNazanin" w:hAnsi="IRNazanin" w:eastAsia="IRNazanin" w:cs="IRNazanin"/>
          <w:lang w:bidi="fa-IR"/>
          <w:color w:val="111111"/>
          <w:sz w:val="28"/>
          <w:szCs w:val="28"/>
          <w:rtl/>
        </w:rPr>
        <w:t xml:space="preserve">1 - تنها كسانى به دعوت خدا و رسول او پاسخ مى دهند كه به سخنان پيامبر(صلی الله علیه و آله) گوش فرادهند و آن را دريابند.</w:t>
      </w:r>
    </w:p>
    <w:p>
      <w:pPr>
        <w:pStyle w:val="BookText"/>
      </w:pPr>
      <w:r>
        <w:rPr>
          <w:rFonts w:ascii="Amiri" w:hAnsi="Amiri" w:eastAsia="Amiri" w:cs="Amiri"/>
          <w:lang w:bidi="ar-SA"/>
          <w:color w:val="111111"/>
          <w:sz w:val="28"/>
          <w:szCs w:val="28"/>
          <w:rtl/>
        </w:rPr>
        <w:t xml:space="preserve">إنما يستجيب الذين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- 54 - 6 - 5</w:t>
      </w:r>
    </w:p>
    <w:p>
      <w:pPr>
        <w:pStyle w:val="BookText"/>
      </w:pPr>
      <w:r>
        <w:rPr>
          <w:rFonts w:ascii="IRNazanin" w:hAnsi="IRNazanin" w:eastAsia="IRNazanin" w:cs="IRNazanin"/>
          <w:lang w:bidi="fa-IR"/>
          <w:color w:val="111111"/>
          <w:sz w:val="28"/>
          <w:szCs w:val="28"/>
          <w:rtl/>
        </w:rPr>
        <w:t xml:space="preserve">5 - روى گردانان از دعوت به حق پيامبر (صلی الله علیه و آله) ، ناگزير از اجابت دعوت الهى در قيامت براى حسابرسى و مجازات</w:t>
      </w:r>
    </w:p>
    <w:p>
      <w:pPr>
        <w:pStyle w:val="BookText"/>
      </w:pPr>
      <w:r>
        <w:rPr>
          <w:rFonts w:ascii="Amiri" w:hAnsi="Amiri" w:eastAsia="Amiri" w:cs="Amiri"/>
          <w:lang w:bidi="ar-SA"/>
          <w:color w:val="111111"/>
          <w:sz w:val="28"/>
          <w:szCs w:val="28"/>
          <w:rtl/>
        </w:rPr>
        <w:t xml:space="preserve">فما تغن النذر . .. يوم يدع الداع إلى شىء نكر</w:t>
      </w:r>
    </w:p>
    <w:p>
      <w:pPr>
        <w:pStyle w:val="Heading3"/>
      </w:pPr>
      <w:bookmarkStart w:id="636" w:name="_Toc226"/>
      <w:r>
        <w:t>15- اجابت دعوت شيطان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- 14 - 22 - 7،8،11</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الشيطن . .. 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8- تابعان شيطان ، بى آنكه دليل و برهانى از وى مشاهده كنند ، بى درنگ به فراخوانى او پاسخ مثبت مى دهند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به حجت و برهان اطلاق شده است و مراد از آن استفاده از دليل و برهان به منظور چيره شدن برطرف مقابل است.</w:t>
      </w:r>
    </w:p>
    <w:p>
      <w:pPr>
        <w:pStyle w:val="BookText"/>
      </w:pPr>
      <w:r>
        <w:rPr>
          <w:rFonts w:ascii="IRNazanin" w:hAnsi="IRNazanin" w:eastAsia="IRNazanin" w:cs="IRNazanin"/>
          <w:lang w:bidi="fa-IR"/>
          <w:color w:val="111111"/>
          <w:sz w:val="28"/>
          <w:szCs w:val="28"/>
          <w:rtl/>
        </w:rPr>
        <w:t xml:space="preserve">11- رهبران مستكبر و پيروانشان از اجابت كنندگان دعوت شيطانند .</w:t>
      </w:r>
    </w:p>
    <w:p>
      <w:pPr>
        <w:pStyle w:val="BookText"/>
      </w:pPr>
      <w:r>
        <w:rPr>
          <w:rFonts w:ascii="Amiri" w:hAnsi="Amiri" w:eastAsia="Amiri" w:cs="Amiri"/>
          <w:lang w:bidi="ar-SA"/>
          <w:color w:val="111111"/>
          <w:sz w:val="28"/>
          <w:szCs w:val="28"/>
          <w:rtl/>
        </w:rPr>
        <w:t xml:space="preserve">فقال الضعفؤا للذين استكبروا إنّا كنّا لكم تبعًا . .. و قال الشيطن لما قضى الأم</w:t>
      </w:r>
    </w:p>
    <w:p>
      <w:pPr>
        <w:pStyle w:val="BookText"/>
      </w:pPr>
      <w:r>
        <w:rPr>
          <w:rFonts w:ascii="IRNazanin" w:hAnsi="IRNazanin" w:eastAsia="IRNazanin" w:cs="IRNazanin"/>
          <w:lang w:bidi="fa-IR"/>
          <w:color w:val="111111"/>
          <w:sz w:val="28"/>
          <w:szCs w:val="28"/>
          <w:rtl/>
        </w:rPr>
        <w:t xml:space="preserve">برداشت فوق بر اين اساس است كه مخاطب شيطان، به قرينه ذكر اين آيه پس از ذكر ماجراى مستكبران و پيروان آنها در قيامت، مستكبران و پيروانشان باشد.</w:t>
      </w:r>
    </w:p>
    <w:p>
      <w:pPr>
        <w:pStyle w:val="Heading3"/>
      </w:pPr>
      <w:bookmarkStart w:id="637" w:name="_Toc227"/>
      <w:r>
        <w:t>16- اجابت دعوت عيسى(ع)</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- 61 - 14 - 9</w:t>
      </w:r>
    </w:p>
    <w:p>
      <w:pPr>
        <w:pStyle w:val="BookText"/>
      </w:pPr>
      <w:r>
        <w:rPr>
          <w:rFonts w:ascii="IRNazanin" w:hAnsi="IRNazanin" w:eastAsia="IRNazanin" w:cs="IRNazanin"/>
          <w:lang w:bidi="fa-IR"/>
          <w:color w:val="111111"/>
          <w:sz w:val="28"/>
          <w:szCs w:val="28"/>
          <w:rtl/>
        </w:rPr>
        <w:t xml:space="preserve">9 - حواريون به دعوت عيسى ( ع ) ، پاسخ مثبت داده و براى يارى او اعلام آمادگى كردند .</w:t>
      </w:r>
    </w:p>
    <w:p>
      <w:pPr>
        <w:pStyle w:val="BookText"/>
      </w:pPr>
      <w:r>
        <w:rPr>
          <w:rFonts w:ascii="Amiri" w:hAnsi="Amiri" w:eastAsia="Amiri" w:cs="Amiri"/>
          <w:lang w:bidi="ar-SA"/>
          <w:color w:val="111111"/>
          <w:sz w:val="28"/>
          <w:szCs w:val="28"/>
          <w:rtl/>
        </w:rPr>
        <w:t xml:space="preserve">قال الحواريّون نحن أنصار اللّه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6" w:name="pg6068_69649"/>
    <w:bookmarkEnd w:id="86"/>
    <w:p>
      <w:pPr>
        <w:pStyle w:val="Heading3"/>
      </w:pPr>
      <w:bookmarkStart w:id="638" w:name="_Toc228"/>
      <w:r>
        <w:t>17- اجابت دعوت محمد(صلی الله علیه و آله)</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- 6 - 36 - 1،4</w:t>
      </w:r>
    </w:p>
    <w:p>
      <w:pPr>
        <w:pStyle w:val="BookText"/>
      </w:pPr>
      <w:r>
        <w:rPr>
          <w:rFonts w:ascii="IRNazanin" w:hAnsi="IRNazanin" w:eastAsia="IRNazanin" w:cs="IRNazanin"/>
          <w:lang w:bidi="fa-IR"/>
          <w:color w:val="111111"/>
          <w:sz w:val="28"/>
          <w:szCs w:val="28"/>
          <w:rtl/>
        </w:rPr>
        <w:t xml:space="preserve">1 - تنها كسانى به دعوت خدا و رسول او پاسخ مى دهند كه به سخنان پيامبر(صلی الله علیه و آله) گوش فرادهند و آن را دريابند.</w:t>
      </w:r>
    </w:p>
    <w:p>
      <w:pPr>
        <w:pStyle w:val="BookText"/>
      </w:pPr>
      <w:r>
        <w:rPr>
          <w:rFonts w:ascii="Amiri" w:hAnsi="Amiri" w:eastAsia="Amiri" w:cs="Amiri"/>
          <w:lang w:bidi="ar-SA"/>
          <w:color w:val="111111"/>
          <w:sz w:val="28"/>
          <w:szCs w:val="28"/>
          <w:rtl/>
        </w:rPr>
        <w:t xml:space="preserve">إنما يستجيب الذين يسمعون</w:t>
      </w:r>
    </w:p>
    <w:p>
      <w:pPr>
        <w:pStyle w:val="BookText"/>
      </w:pPr>
      <w:r>
        <w:rPr>
          <w:rFonts w:ascii="IRNazanin" w:hAnsi="IRNazanin" w:eastAsia="IRNazanin" w:cs="IRNazanin"/>
          <w:lang w:bidi="fa-IR"/>
          <w:color w:val="111111"/>
          <w:sz w:val="28"/>
          <w:szCs w:val="28"/>
          <w:rtl/>
        </w:rPr>
        <w:t xml:space="preserve">4 - اجابت كنندگان دعوت پيامبر(صلی الله علیه و آله) و مؤمنان به او، زندگانند.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Heading3"/>
      </w:pPr>
      <w:bookmarkStart w:id="639" w:name="_Toc229"/>
      <w:r>
        <w:t>18- اجتناب از دعوت به قرآن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- 28 - 87 - 7</w:t>
      </w:r>
    </w:p>
    <w:p>
      <w:pPr>
        <w:pStyle w:val="BookText"/>
      </w:pPr>
      <w:r>
        <w:rPr>
          <w:rFonts w:ascii="IRNazanin" w:hAnsi="IRNazanin" w:eastAsia="IRNazanin" w:cs="IRNazanin"/>
          <w:lang w:bidi="fa-IR"/>
          <w:color w:val="111111"/>
          <w:sz w:val="28"/>
          <w:szCs w:val="28"/>
          <w:rtl/>
        </w:rPr>
        <w:t xml:space="preserve">7 - ر ها ساختن تعاليم قرآن و كناره گيرى از فراخواندن مردم به سوى آنها ، زمينه ساز قرار گرفتن در صف كافران است .</w:t>
      </w:r>
    </w:p>
    <w:p>
      <w:pPr>
        <w:pStyle w:val="BookText"/>
      </w:pPr>
      <w:r>
        <w:rPr>
          <w:rFonts w:ascii="Amiri" w:hAnsi="Amiri" w:eastAsia="Amiri" w:cs="Amiri"/>
          <w:lang w:bidi="ar-SA"/>
          <w:color w:val="111111"/>
          <w:sz w:val="28"/>
          <w:szCs w:val="28"/>
          <w:rtl/>
        </w:rPr>
        <w:t xml:space="preserve">لايصدّنّك عن ءايت اللّه . .. و ادع إلى ربّك و لاتكوننّ من المشركين</w:t>
      </w:r>
    </w:p>
    <w:p>
      <w:pPr>
        <w:pStyle w:val="BookText"/>
      </w:pPr>
      <w:r>
        <w:rPr>
          <w:rFonts w:ascii="IRNazanin" w:hAnsi="IRNazanin" w:eastAsia="IRNazanin" w:cs="IRNazanin"/>
          <w:lang w:bidi="fa-IR"/>
          <w:color w:val="111111"/>
          <w:sz w:val="28"/>
          <w:szCs w:val="28"/>
          <w:rtl/>
        </w:rPr>
        <w:t xml:space="preserve">گفتنى است كه از صدر و ذيل آيه شريفه; يعنى، ارتباط ميان موضوع جدا شدن از صف مشركان و موضوع ابلاغ رسالت الهى و دعوت به توحيد، برداشت ياد شده به دست مى آيد.</w:t>
      </w:r>
    </w:p>
    <w:p>
      <w:pPr>
        <w:pStyle w:val="Heading3"/>
      </w:pPr>
      <w:bookmarkStart w:id="640" w:name="_Toc230"/>
      <w:r>
        <w:t>19- ارزش دعوت به توحيد</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- 41 - 33 - 2</w:t>
      </w:r>
    </w:p>
    <w:p>
      <w:pPr>
        <w:pStyle w:val="BookText"/>
      </w:pPr>
      <w:r>
        <w:rPr>
          <w:rFonts w:ascii="IRNazanin" w:hAnsi="IRNazanin" w:eastAsia="IRNazanin" w:cs="IRNazanin"/>
          <w:lang w:bidi="fa-IR"/>
          <w:color w:val="111111"/>
          <w:sz w:val="28"/>
          <w:szCs w:val="28"/>
          <w:rtl/>
        </w:rPr>
        <w:t xml:space="preserve">2 - ارزش دعوت به سوى خدا و تبليغ آيين الهى ، در گرو نيك كردارى دعوت كنندگان و مبلغان آن است .</w:t>
      </w:r>
    </w:p>
    <w:p>
      <w:pPr>
        <w:pStyle w:val="BookText"/>
      </w:pPr>
      <w:r>
        <w:rPr>
          <w:rFonts w:ascii="Amiri" w:hAnsi="Amiri" w:eastAsia="Amiri" w:cs="Amiri"/>
          <w:lang w:bidi="ar-SA"/>
          <w:color w:val="111111"/>
          <w:sz w:val="28"/>
          <w:szCs w:val="28"/>
          <w:rtl/>
        </w:rPr>
        <w:t xml:space="preserve">و من أحسن قولاً ممّن دعا إلى اللّه و عمل صلحًا</w:t>
      </w:r>
    </w:p>
    <w:p>
      <w:pPr>
        <w:pStyle w:val="Heading3"/>
      </w:pPr>
      <w:bookmarkStart w:id="641" w:name="_Toc231"/>
      <w:r>
        <w:t>20- ارزش دعوت به دين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- 41 - 33 - 2</w:t>
      </w:r>
    </w:p>
    <w:p>
      <w:pPr>
        <w:pStyle w:val="BookText"/>
      </w:pPr>
      <w:r>
        <w:rPr>
          <w:rFonts w:ascii="IRNazanin" w:hAnsi="IRNazanin" w:eastAsia="IRNazanin" w:cs="IRNazanin"/>
          <w:lang w:bidi="fa-IR"/>
          <w:color w:val="111111"/>
          <w:sz w:val="28"/>
          <w:szCs w:val="28"/>
          <w:rtl/>
        </w:rPr>
        <w:t xml:space="preserve">2 - ارزش دعوت به سوى خدا و تبليغ آيين الهى ، در گرو نيك كردارى دعوت كنندگان و مبلغان آن است .</w:t>
      </w:r>
    </w:p>
    <w:p>
      <w:pPr>
        <w:pStyle w:val="BookText"/>
      </w:pPr>
      <w:r>
        <w:rPr>
          <w:rFonts w:ascii="Amiri" w:hAnsi="Amiri" w:eastAsia="Amiri" w:cs="Amiri"/>
          <w:lang w:bidi="ar-SA"/>
          <w:color w:val="111111"/>
          <w:sz w:val="28"/>
          <w:szCs w:val="28"/>
          <w:rtl/>
        </w:rPr>
        <w:t xml:space="preserve">و من أحسن قولاً ممّن دعا إلى اللّه و عمل صلحًا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7" w:name="pg6068_69651"/>
    <w:bookmarkEnd w:id="87"/>
    <w:p>
      <w:pPr>
        <w:pStyle w:val="Heading3"/>
      </w:pPr>
      <w:bookmarkStart w:id="642" w:name="_Toc232"/>
      <w:r>
        <w:t>21- اشراف فرعون و دعوت موسى(ع)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Heading3"/>
      </w:pPr>
      <w:bookmarkStart w:id="643" w:name="_Toc233"/>
      <w:r>
        <w:t>22- اشراف فرعون و دعوت هارون(ع)</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Heading3"/>
      </w:pPr>
      <w:bookmarkStart w:id="644" w:name="_Toc234"/>
      <w:r>
        <w:t>23- اصول دعوت محمد(صلی الله علیه و آله)</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- 25 - 52 - 8</w:t>
      </w:r>
    </w:p>
    <w:p>
      <w:pPr>
        <w:pStyle w:val="BookText"/>
      </w:pPr>
      <w:r>
        <w:rPr>
          <w:rFonts w:ascii="IRNazanin" w:hAnsi="IRNazanin" w:eastAsia="IRNazanin" w:cs="IRNazanin"/>
          <w:lang w:bidi="fa-IR"/>
          <w:color w:val="111111"/>
          <w:sz w:val="28"/>
          <w:szCs w:val="28"/>
          <w:rtl/>
        </w:rPr>
        <w:t xml:space="preserve">8 - مبارزه و جهاد فرهنگى با كفر و شرك ، هدف كلى قرآن و محور اصلى دعوت پيامبراسلام (صلی الله علیه و آله)</w:t>
      </w:r>
    </w:p>
    <w:p>
      <w:pPr>
        <w:pStyle w:val="BookText"/>
      </w:pPr>
      <w:r>
        <w:rPr>
          <w:rFonts w:ascii="Amiri" w:hAnsi="Amiri" w:eastAsia="Amiri" w:cs="Amiri"/>
          <w:lang w:bidi="ar-SA"/>
          <w:color w:val="111111"/>
          <w:sz w:val="28"/>
          <w:szCs w:val="28"/>
          <w:rtl/>
        </w:rPr>
        <w:t xml:space="preserve">و جهدهم به جهادًا كبيرًا</w:t>
      </w:r>
    </w:p>
    <w:p>
      <w:pPr>
        <w:pStyle w:val="Heading3"/>
      </w:pPr>
      <w:bookmarkStart w:id="645" w:name="_Toc235"/>
      <w:r>
        <w:t>24- اعراض از دعوت محمد(صلی الله علیه و آله)</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- 74 - 23 - 1</w:t>
      </w:r>
    </w:p>
    <w:p>
      <w:pPr>
        <w:pStyle w:val="BookText"/>
      </w:pPr>
      <w:r>
        <w:rPr>
          <w:rFonts w:ascii="IRNazanin" w:hAnsi="IRNazanin" w:eastAsia="IRNazanin" w:cs="IRNazanin"/>
          <w:lang w:bidi="fa-IR"/>
          <w:color w:val="111111"/>
          <w:sz w:val="28"/>
          <w:szCs w:val="28"/>
          <w:rtl/>
        </w:rPr>
        <w:t xml:space="preserve">1 - روى گردانى كامل وليدبن مغيره ، از آيات الهى و دعوت پيامبراسلام (صلی الله علیه و آله)</w:t>
      </w:r>
    </w:p>
    <w:p>
      <w:pPr>
        <w:pStyle w:val="BookText"/>
      </w:pPr>
      <w:r>
        <w:rPr>
          <w:rFonts w:ascii="Amiri" w:hAnsi="Amiri" w:eastAsia="Amiri" w:cs="Amiri"/>
          <w:lang w:bidi="ar-SA"/>
          <w:color w:val="111111"/>
          <w:sz w:val="28"/>
          <w:szCs w:val="28"/>
          <w:rtl/>
        </w:rPr>
        <w:t xml:space="preserve">ثمّ أدبر و استكبر</w:t>
      </w:r>
    </w:p>
    <w:p>
      <w:pPr>
        <w:pStyle w:val="BookText"/>
      </w:pPr>
      <w:r>
        <w:rPr>
          <w:rFonts w:ascii="IRNazanin" w:hAnsi="IRNazanin" w:eastAsia="IRNazanin" w:cs="IRNazanin"/>
          <w:lang w:bidi="fa-IR"/>
          <w:color w:val="111111"/>
          <w:sz w:val="28"/>
          <w:szCs w:val="28"/>
          <w:rtl/>
        </w:rPr>
        <w:t xml:space="preserve">«إدبار» (مصدر «أدبر») به معناى پشت كردن است و مقصود از آن اعراض و روى گردانى كامل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6068_69653"/>
    <w:bookmarkEnd w:id="88"/>
    <w:p>
      <w:pPr>
        <w:pStyle w:val="Heading3"/>
      </w:pPr>
      <w:bookmarkStart w:id="646" w:name="_Toc236"/>
      <w:r>
        <w:t>25- امت ها و دعوت انبيا</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- 5 - 109 - 2،3،10،11،12،14</w:t>
      </w:r>
    </w:p>
    <w:p>
      <w:pPr>
        <w:pStyle w:val="BookText"/>
      </w:pPr>
      <w:r>
        <w:rPr>
          <w:rFonts w:ascii="IRNazanin" w:hAnsi="IRNazanin" w:eastAsia="IRNazanin" w:cs="IRNazanin"/>
          <w:lang w:bidi="fa-IR"/>
          <w:color w:val="111111"/>
          <w:sz w:val="28"/>
          <w:szCs w:val="28"/>
          <w:rtl/>
        </w:rPr>
        <w:t xml:space="preserve">2 - پرسش از برخورد امت ها با دعوت انبيا هدف از گردآورى پيامبران در عرصه قيامت</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IRNazanin" w:hAnsi="IRNazanin" w:eastAsia="IRNazanin" w:cs="IRNazanin"/>
          <w:lang w:bidi="fa-IR"/>
          <w:color w:val="111111"/>
          <w:sz w:val="28"/>
          <w:szCs w:val="28"/>
          <w:rtl/>
        </w:rPr>
        <w:t xml:space="preserve">3 - قيامت صحنه حسابرسى از امت ها و واكنش هاى آنان در برابر دعوت پيامبران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IRNazanin" w:hAnsi="IRNazanin" w:eastAsia="IRNazanin" w:cs="IRNazanin"/>
          <w:lang w:bidi="fa-IR"/>
          <w:color w:val="111111"/>
          <w:sz w:val="28"/>
          <w:szCs w:val="28"/>
          <w:rtl/>
        </w:rPr>
        <w:t xml:space="preserve">10 - امت ها ، موظف به پذيرش دعوت رسولان الهى</w:t>
      </w:r>
    </w:p>
    <w:p>
      <w:pPr>
        <w:pStyle w:val="BookText"/>
      </w:pPr>
      <w:r>
        <w:rPr>
          <w:rFonts w:ascii="IRNazanin" w:hAnsi="IRNazanin" w:eastAsia="IRNazanin" w:cs="IRNazanin"/>
          <w:lang w:bidi="fa-IR"/>
          <w:color w:val="111111"/>
          <w:sz w:val="28"/>
          <w:szCs w:val="28"/>
          <w:rtl/>
        </w:rPr>
        <w:t xml:space="preserve">ماذا اجبتم</w:t>
      </w:r>
    </w:p>
    <w:p>
      <w:pPr>
        <w:pStyle w:val="BookText"/>
      </w:pPr>
      <w:r>
        <w:rPr>
          <w:rFonts w:ascii="IRNazanin" w:hAnsi="IRNazanin" w:eastAsia="IRNazanin" w:cs="IRNazanin"/>
          <w:lang w:bidi="fa-IR"/>
          <w:color w:val="111111"/>
          <w:sz w:val="28"/>
          <w:szCs w:val="28"/>
          <w:rtl/>
        </w:rPr>
        <w:t xml:space="preserve">11 - اظهار بى اطلاعى پيامبران در قيامت از چگونگى برخورد امت ها با دعوت آنان</w:t>
      </w:r>
    </w:p>
    <w:p>
      <w:pPr>
        <w:pStyle w:val="BookText"/>
      </w:pPr>
      <w:r>
        <w:rPr>
          <w:rFonts w:ascii="Amiri" w:hAnsi="Amiri" w:eastAsia="Amiri" w:cs="Amiri"/>
          <w:lang w:bidi="ar-SA"/>
          <w:color w:val="111111"/>
          <w:sz w:val="28"/>
          <w:szCs w:val="28"/>
          <w:rtl/>
        </w:rPr>
        <w:t xml:space="preserve">فيقول ماذا اجبتم قالوا لاعلم لنا</w:t>
      </w:r>
    </w:p>
    <w:p>
      <w:pPr>
        <w:pStyle w:val="BookText"/>
      </w:pPr>
      <w:r>
        <w:rPr>
          <w:rFonts w:ascii="Amiri" w:hAnsi="Amiri" w:eastAsia="Amiri" w:cs="Amiri"/>
          <w:lang w:bidi="ar-SA"/>
          <w:color w:val="111111"/>
          <w:sz w:val="28"/>
          <w:szCs w:val="28"/>
          <w:rtl/>
        </w:rPr>
        <w:t xml:space="preserve">امام باقر(ع) درباره آيه فوق فرمود: ان لهذا تأويلا يقول: ماذا اجبتم فى اوصيائكم الذين خلقتموهم على اممكم؟ فيقولون لا علم لنا بما فعلوا بعدنا.</w:t>
      </w:r>
    </w:p>
    <w:p>
      <w:pPr>
        <w:pStyle w:val="BookText"/>
      </w:pPr>
      <w:r>
        <w:rPr>
          <w:rFonts w:ascii="Amiri" w:hAnsi="Amiri" w:eastAsia="Amiri" w:cs="Amiri"/>
          <w:lang w:bidi="ar-SA"/>
          <w:color w:val="111111"/>
          <w:sz w:val="28"/>
          <w:szCs w:val="28"/>
          <w:rtl/>
        </w:rPr>
        <w:t xml:space="preserve">كافى، ج 8، ص 338، ح 535; نورالثقلين، ج 1، ص 688، ح 427.</w:t>
      </w:r>
    </w:p>
    <w:p>
      <w:pPr>
        <w:pStyle w:val="BookText"/>
      </w:pPr>
      <w:r>
        <w:rPr>
          <w:rFonts w:ascii="IRNazanin" w:hAnsi="IRNazanin" w:eastAsia="IRNazanin" w:cs="IRNazanin"/>
          <w:lang w:bidi="fa-IR"/>
          <w:color w:val="111111"/>
          <w:sz w:val="28"/>
          <w:szCs w:val="28"/>
          <w:rtl/>
        </w:rPr>
        <w:t xml:space="preserve">12 - علم به چگونگى برخورد واقعى امت ها با دعوت پيامبران از جمله علوم غيبى</w:t>
      </w:r>
    </w:p>
    <w:p>
      <w:pPr>
        <w:pStyle w:val="BookText"/>
      </w:pPr>
      <w:r>
        <w:rPr>
          <w:rFonts w:ascii="Amiri" w:hAnsi="Amiri" w:eastAsia="Amiri" w:cs="Amiri"/>
          <w:lang w:bidi="ar-SA"/>
          <w:color w:val="111111"/>
          <w:sz w:val="28"/>
          <w:szCs w:val="28"/>
          <w:rtl/>
        </w:rPr>
        <w:t xml:space="preserve">فيقول ماذا اجبتم قالوا لاعلم لنا انك انت علّم الغيوب</w:t>
      </w:r>
    </w:p>
    <w:p>
      <w:pPr>
        <w:pStyle w:val="BookText"/>
      </w:pPr>
      <w:r>
        <w:rPr>
          <w:rFonts w:ascii="IRNazanin" w:hAnsi="IRNazanin" w:eastAsia="IRNazanin" w:cs="IRNazanin"/>
          <w:lang w:bidi="fa-IR"/>
          <w:color w:val="111111"/>
          <w:sz w:val="28"/>
          <w:szCs w:val="28"/>
          <w:rtl/>
        </w:rPr>
        <w:t xml:space="preserve">14 - آگاهى كامل خداوند به واكنش هاى امت ها در برابر دعوت و رسالت پيامبران</w:t>
      </w:r>
    </w:p>
    <w:p>
      <w:pPr>
        <w:pStyle w:val="BookText"/>
      </w:pPr>
      <w:r>
        <w:rPr>
          <w:rFonts w:ascii="Amiri" w:hAnsi="Amiri" w:eastAsia="Amiri" w:cs="Amiri"/>
          <w:lang w:bidi="ar-SA"/>
          <w:color w:val="111111"/>
          <w:sz w:val="28"/>
          <w:szCs w:val="28"/>
          <w:rtl/>
        </w:rPr>
        <w:t xml:space="preserve">فيقول ماذا اجبتم . .. انك انت علّم الغيوب</w:t>
      </w:r>
    </w:p>
    <w:p>
      <w:pPr>
        <w:pStyle w:val="Heading3"/>
      </w:pPr>
      <w:bookmarkStart w:id="647" w:name="_Toc237"/>
      <w:r>
        <w:t>26- اولين دعوت نوح(ع)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- 71 - 3 - 2</w:t>
      </w:r>
    </w:p>
    <w:p>
      <w:pPr>
        <w:pStyle w:val="BookText"/>
      </w:pPr>
      <w:r>
        <w:rPr>
          <w:rFonts w:ascii="IRNazanin" w:hAnsi="IRNazanin" w:eastAsia="IRNazanin" w:cs="IRNazanin"/>
          <w:lang w:bidi="fa-IR"/>
          <w:color w:val="111111"/>
          <w:sz w:val="28"/>
          <w:szCs w:val="28"/>
          <w:rtl/>
        </w:rPr>
        <w:t xml:space="preserve">2 - توحيد و خداپرستى ، اولين و مهم ترين دعوت حضرت نوح ( ع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برداشت ياد شده، از تقدم ذكرى «اعبدوا اللّه» به دست مى آيد.</w:t>
      </w:r>
    </w:p>
    <w:p>
      <w:pPr>
        <w:pStyle w:val="Heading3"/>
      </w:pPr>
      <w:bookmarkStart w:id="648" w:name="_Toc238"/>
      <w:r>
        <w:t>27- اولين دعوت هود(ع)</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هود براى قوم عاد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9" w:name="pg6068_69655"/>
    <w:bookmarkEnd w:id="89"/>
    <w:p>
      <w:pPr>
        <w:pStyle w:val="BookText"/>
      </w:pPr>
      <w:r>
        <w:rPr>
          <w:rFonts w:ascii="Amiri" w:hAnsi="Amiri" w:eastAsia="Amiri" w:cs="Amiri"/>
          <w:lang w:bidi="ar-SA"/>
          <w:color w:val="111111"/>
          <w:sz w:val="28"/>
          <w:szCs w:val="28"/>
          <w:rtl/>
        </w:rPr>
        <w:t xml:space="preserve">قال يقوم اعبدوا اللّه</w:t>
      </w:r>
    </w:p>
    <w:p>
      <w:pPr>
        <w:pStyle w:val="Heading3"/>
      </w:pPr>
      <w:bookmarkStart w:id="649" w:name="_Toc239"/>
      <w:r>
        <w:t>28- اهداف دعوت نوح(ع)</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- 71 - 7 - 3</w:t>
      </w:r>
    </w:p>
    <w:p>
      <w:pPr>
        <w:pStyle w:val="BookText"/>
      </w:pPr>
      <w:r>
        <w:rPr>
          <w:rFonts w:ascii="IRNazanin" w:hAnsi="IRNazanin" w:eastAsia="IRNazanin" w:cs="IRNazanin"/>
          <w:lang w:bidi="fa-IR"/>
          <w:color w:val="111111"/>
          <w:sz w:val="28"/>
          <w:szCs w:val="28"/>
          <w:rtl/>
        </w:rPr>
        <w:t xml:space="preserve">3 - جلب غفران و آمرزش خداوند براى مردم ، از اهداف دعوت حضرت نوح ( ع )</w:t>
      </w:r>
    </w:p>
    <w:p>
      <w:pPr>
        <w:pStyle w:val="BookText"/>
      </w:pPr>
      <w:r>
        <w:rPr>
          <w:rFonts w:ascii="Amiri" w:hAnsi="Amiri" w:eastAsia="Amiri" w:cs="Amiri"/>
          <w:lang w:bidi="ar-SA"/>
          <w:color w:val="111111"/>
          <w:sz w:val="28"/>
          <w:szCs w:val="28"/>
          <w:rtl/>
        </w:rPr>
        <w:t xml:space="preserve">و إنّى كلّما دعوتهم لتغفر لهم</w:t>
      </w:r>
    </w:p>
    <w:p>
      <w:pPr>
        <w:pStyle w:val="Heading3"/>
      </w:pPr>
      <w:bookmarkStart w:id="650" w:name="_Toc240"/>
      <w:r>
        <w:t>29- اهل مكه و دعوت محمد(صلی الله علیه و آله)</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- 10 - 2 - 15</w:t>
      </w:r>
    </w:p>
    <w:p>
      <w:pPr>
        <w:pStyle w:val="BookText"/>
      </w:pPr>
      <w:r>
        <w:rPr>
          <w:rFonts w:ascii="IRNazanin" w:hAnsi="IRNazanin" w:eastAsia="IRNazanin" w:cs="IRNazanin"/>
          <w:lang w:bidi="fa-IR"/>
          <w:color w:val="111111"/>
          <w:sz w:val="28"/>
          <w:szCs w:val="28"/>
          <w:rtl/>
        </w:rPr>
        <w:t xml:space="preserve">15 - مردم مكه در واكنش به دعوت پيامبر (صلی الله علیه و آله) دو دسته بودند : مؤمن و كافر .</w:t>
      </w:r>
    </w:p>
    <w:p>
      <w:pPr>
        <w:pStyle w:val="BookText"/>
      </w:pPr>
      <w:r>
        <w:rPr>
          <w:rFonts w:ascii="Amiri" w:hAnsi="Amiri" w:eastAsia="Amiri" w:cs="Amiri"/>
          <w:lang w:bidi="ar-SA"/>
          <w:color w:val="111111"/>
          <w:sz w:val="28"/>
          <w:szCs w:val="28"/>
          <w:rtl/>
        </w:rPr>
        <w:t xml:space="preserve">أن أنذر الناس و بشّر الذين ءامنوا . .. قال الكفرون</w:t>
      </w:r>
    </w:p>
    <w:p>
      <w:pPr>
        <w:pStyle w:val="Heading3"/>
      </w:pPr>
      <w:bookmarkStart w:id="651" w:name="_Toc241"/>
      <w:r>
        <w:t>30- اهميت اجابت دعوت خدا</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- 13 - 18 - 4،5</w:t>
      </w:r>
    </w:p>
    <w:p>
      <w:pPr>
        <w:pStyle w:val="BookText"/>
      </w:pPr>
      <w:r>
        <w:rPr>
          <w:rFonts w:ascii="IRNazanin" w:hAnsi="IRNazanin" w:eastAsia="IRNazanin" w:cs="IRNazanin"/>
          <w:lang w:bidi="fa-IR"/>
          <w:color w:val="111111"/>
          <w:sz w:val="28"/>
          <w:szCs w:val="28"/>
          <w:rtl/>
        </w:rPr>
        <w:t xml:space="preserve">4- اجابت كنندگان دعوت خدا ، از حسابرسى روز قيامت رنجى نمى برند و بر آنان سخت گرفته نمى شود .</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مقصود از«الحسنى» به قرينه مقابله آن - در ذيل آيه - با فرجام روى گردانان از دعوت خدا ، معنايى مقابل «سوء الحساب» و نيز مقابل «جهنم» است. بنابراين مراد از «الحسنى» حساب آسان و نيز بهشت مى باشد.</w:t>
      </w:r>
    </w:p>
    <w:p>
      <w:pPr>
        <w:pStyle w:val="BookText"/>
      </w:pPr>
      <w:r>
        <w:rPr>
          <w:rFonts w:ascii="IRNazanin" w:hAnsi="IRNazanin" w:eastAsia="IRNazanin" w:cs="IRNazanin"/>
          <w:lang w:bidi="fa-IR"/>
          <w:color w:val="111111"/>
          <w:sz w:val="28"/>
          <w:szCs w:val="28"/>
          <w:rtl/>
        </w:rPr>
        <w:t xml:space="preserve">5- بهشت ، جايگاه اجابت كنندگان دعوت خداوند است .</w:t>
      </w:r>
    </w:p>
    <w:p>
      <w:pPr>
        <w:pStyle w:val="BookText"/>
      </w:pPr>
      <w:r>
        <w:rPr>
          <w:rFonts w:ascii="Amiri" w:hAnsi="Amiri" w:eastAsia="Amiri" w:cs="Amiri"/>
          <w:lang w:bidi="ar-SA"/>
          <w:color w:val="111111"/>
          <w:sz w:val="28"/>
          <w:szCs w:val="28"/>
          <w:rtl/>
        </w:rPr>
        <w:t xml:space="preserve">للذين استجابوا لربهم الحسنى</w:t>
      </w:r>
    </w:p>
    <w:p>
      <w:pPr>
        <w:pStyle w:val="Heading3"/>
      </w:pPr>
      <w:bookmarkStart w:id="652" w:name="_Toc242"/>
      <w:r>
        <w:t>31- اهميت دعوت به اسلام</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- 25 - 77 - 4</w:t>
      </w:r>
    </w:p>
    <w:p>
      <w:pPr>
        <w:pStyle w:val="BookText"/>
      </w:pPr>
      <w:r>
        <w:rPr>
          <w:rFonts w:ascii="Amiri" w:hAnsi="Amiri" w:eastAsia="Amiri" w:cs="Amiri"/>
          <w:lang w:bidi="ar-SA"/>
          <w:color w:val="111111"/>
          <w:sz w:val="28"/>
          <w:szCs w:val="28"/>
          <w:rtl/>
        </w:rPr>
        <w:t xml:space="preserve">4 - فراخوانى انسان ها به اسلام ، علت و فلسفه توجه و عنايت خداوند به آنان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0" w:name="pg6068_69657"/>
    <w:bookmarkEnd w:id="90"/>
    <w:p>
      <w:pPr>
        <w:pStyle w:val="BookText"/>
      </w:pPr>
      <w:r>
        <w:rPr>
          <w:rFonts w:ascii="Amiri" w:hAnsi="Amiri" w:eastAsia="Amiri" w:cs="Amiri"/>
          <w:lang w:bidi="ar-SA"/>
          <w:color w:val="111111"/>
          <w:sz w:val="28"/>
          <w:szCs w:val="28"/>
          <w:rtl/>
        </w:rPr>
        <w:t xml:space="preserve">قل مايعبؤا بكم ربّى لولا دعاؤكم</w:t>
      </w:r>
    </w:p>
    <w:p>
      <w:pPr>
        <w:pStyle w:val="Heading3"/>
      </w:pPr>
      <w:bookmarkStart w:id="653" w:name="_Toc243"/>
      <w:r>
        <w:t>32- اهميت دعوت به تقوا</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هود پيامبر</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- 26 - 126 - 1</w:t>
      </w:r>
    </w:p>
    <w:p>
      <w:pPr>
        <w:pStyle w:val="BookText"/>
      </w:pPr>
      <w:r>
        <w:rPr>
          <w:rFonts w:ascii="IRNazanin" w:hAnsi="IRNazanin" w:eastAsia="IRNazanin" w:cs="IRNazanin"/>
          <w:lang w:bidi="fa-IR"/>
          <w:color w:val="111111"/>
          <w:sz w:val="28"/>
          <w:szCs w:val="28"/>
          <w:rtl/>
        </w:rPr>
        <w:t xml:space="preserve">1 - دعوت مجدد هود ( ع ) از عاديان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 . .. فاتّقوا اللّه</w:t>
      </w:r>
    </w:p>
    <w:p>
      <w:pPr>
        <w:pStyle w:val="Heading3"/>
      </w:pPr>
      <w:bookmarkStart w:id="654" w:name="_Toc244"/>
      <w:r>
        <w:t>33- اهميت دعوت به توحيد</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- 11 - 26 - 3</w:t>
      </w:r>
    </w:p>
    <w:p>
      <w:pPr>
        <w:pStyle w:val="BookText"/>
      </w:pPr>
      <w:r>
        <w:rPr>
          <w:rFonts w:ascii="IRNazanin" w:hAnsi="IRNazanin" w:eastAsia="IRNazanin" w:cs="IRNazanin"/>
          <w:lang w:bidi="fa-IR"/>
          <w:color w:val="111111"/>
          <w:sz w:val="28"/>
          <w:szCs w:val="28"/>
          <w:rtl/>
        </w:rPr>
        <w:t xml:space="preserve">3- دعوت به توحيد و مبارزه با شرك ، مهمترين رسالت پيامبران</w:t>
      </w:r>
    </w:p>
    <w:p>
      <w:pPr>
        <w:pStyle w:val="BookText"/>
      </w:pPr>
      <w:r>
        <w:rPr>
          <w:rFonts w:ascii="IRNazanin" w:hAnsi="IRNazanin" w:eastAsia="IRNazanin" w:cs="IRNazanin"/>
          <w:lang w:bidi="fa-IR"/>
          <w:color w:val="111111"/>
          <w:sz w:val="28"/>
          <w:szCs w:val="28"/>
          <w:rtl/>
        </w:rPr>
        <w:t xml:space="preserve">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w:t>
      </w:r>
    </w:p>
    <w:p>
      <w:pPr>
        <w:pStyle w:val="BookText"/>
      </w:pPr>
      <w:r>
        <w:rPr>
          <w:rFonts w:ascii="IRNazanin" w:hAnsi="IRNazanin" w:eastAsia="IRNazanin" w:cs="IRNazanin"/>
          <w:lang w:bidi="fa-IR"/>
          <w:color w:val="111111"/>
          <w:sz w:val="28"/>
          <w:szCs w:val="28"/>
          <w:rtl/>
        </w:rPr>
        <w:t xml:space="preserve">1- پيامبران پيشين براى گرايش دادن مردم به توحيد تلاشى پى گير داشتند و مدتى مديد به هدايت آنان همّت مى گماشتند .</w:t>
      </w:r>
    </w:p>
    <w:p>
      <w:pPr>
        <w:pStyle w:val="BookText"/>
      </w:pPr>
      <w:r>
        <w:rPr>
          <w:rFonts w:ascii="Amiri" w:hAnsi="Amiri" w:eastAsia="Amiri" w:cs="Amiri"/>
          <w:lang w:bidi="ar-SA"/>
          <w:color w:val="111111"/>
          <w:sz w:val="28"/>
          <w:szCs w:val="28"/>
          <w:rtl/>
        </w:rPr>
        <w:t xml:space="preserve">حتّى إذا استيئس الرسل و ظنوا أنهم قد كذبوا</w:t>
      </w:r>
    </w:p>
    <w:p>
      <w:pPr>
        <w:pStyle w:val="BookText"/>
      </w:pPr>
      <w:r>
        <w:rPr>
          <w:rFonts w:ascii="IRNazanin" w:hAnsi="IRNazanin" w:eastAsia="IRNazanin" w:cs="IRNazanin"/>
          <w:lang w:bidi="fa-IR"/>
          <w:color w:val="111111"/>
          <w:sz w:val="28"/>
          <w:szCs w:val="28"/>
          <w:rtl/>
        </w:rPr>
        <w:t xml:space="preserve">«حتى» غايت براى جمله اى محذوف است و تقدير كلام با توجه به آيه قبل و نيز آيه مورد بحث مى تواند اين گونه باشد: آن پيامبرانى كه به سوى امتهاى پيشين فرستاديم، مردم خويش را دعوت كردند ; ولى آنان نپذيرفتند. ايشان را به آمدن عذاب هشدار دادند، دست برنداشتند تا اينكه ... . روشن است كه نااميد شدن پيامبران در مدت كوتاه تحقق نمى يابد و بدون تلاش نيز مأيوس شدن وجه صحيحى ندارد. از اين رو «حتّى إذا استيئس الرسل» حاكى از تلاش پى گير در مدت طولانى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- 20 - 14 - 7</w:t>
      </w:r>
    </w:p>
    <w:p>
      <w:pPr>
        <w:pStyle w:val="BookText"/>
      </w:pPr>
      <w:r>
        <w:rPr>
          <w:rFonts w:ascii="IRNazanin" w:hAnsi="IRNazanin" w:eastAsia="IRNazanin" w:cs="IRNazanin"/>
          <w:lang w:bidi="fa-IR"/>
          <w:color w:val="111111"/>
          <w:sz w:val="28"/>
          <w:szCs w:val="28"/>
          <w:rtl/>
        </w:rPr>
        <w:t xml:space="preserve">7 - آشنا ساختن مردم با خداوند و وحدانيت او ، پايه و مقدمه دعوت آنان به عبادت خدا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6068_69659"/>
    <w:bookmarkEnd w:id="91"/>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IRNazanin" w:hAnsi="IRNazanin" w:eastAsia="IRNazanin" w:cs="IRNazanin"/>
          <w:lang w:bidi="fa-IR"/>
          <w:color w:val="111111"/>
          <w:sz w:val="28"/>
          <w:szCs w:val="28"/>
          <w:rtl/>
        </w:rPr>
        <w:t xml:space="preserve">«فاء» در «فاعبدنى» تفريع بر جمله قبل است كه به معرفى خداوند و وحدانيت او پرداخته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- 37 - 35 - 3</w:t>
      </w:r>
    </w:p>
    <w:p>
      <w:pPr>
        <w:pStyle w:val="BookText"/>
      </w:pPr>
      <w:r>
        <w:rPr>
          <w:rFonts w:ascii="IRNazanin" w:hAnsi="IRNazanin" w:eastAsia="IRNazanin" w:cs="IRNazanin"/>
          <w:lang w:bidi="fa-IR"/>
          <w:color w:val="111111"/>
          <w:sz w:val="28"/>
          <w:szCs w:val="28"/>
          <w:rtl/>
        </w:rPr>
        <w:t xml:space="preserve">3 - فراخوانى به توحيد و نفى شرك ، محور اصلى رسالت پيامبر اسلام (صلی الله علیه و آله)</w:t>
      </w:r>
    </w:p>
    <w:p>
      <w:pPr>
        <w:pStyle w:val="BookText"/>
      </w:pPr>
      <w:r>
        <w:rPr>
          <w:rFonts w:ascii="Amiri" w:hAnsi="Amiri" w:eastAsia="Amiri" w:cs="Amiri"/>
          <w:lang w:bidi="ar-SA"/>
          <w:color w:val="111111"/>
          <w:sz w:val="28"/>
          <w:szCs w:val="28"/>
          <w:rtl/>
        </w:rPr>
        <w:t xml:space="preserve">إذا قيل لهم لا إله إلاّ اللّه يستكبرون</w:t>
      </w:r>
    </w:p>
    <w:p>
      <w:pPr>
        <w:pStyle w:val="BookText"/>
      </w:pPr>
      <w:r>
        <w:rPr>
          <w:rFonts w:ascii="IRNazanin" w:hAnsi="IRNazanin" w:eastAsia="IRNazanin" w:cs="IRNazanin"/>
          <w:lang w:bidi="fa-IR"/>
          <w:color w:val="111111"/>
          <w:sz w:val="28"/>
          <w:szCs w:val="28"/>
          <w:rtl/>
        </w:rPr>
        <w:t xml:space="preserve">طرح تنهاى مسأله توحيد و استكبار در برابر آن، براى مجرم و دوزخى شناختن مشركان،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- 42 - 13 - 24</w:t>
      </w:r>
    </w:p>
    <w:p>
      <w:pPr>
        <w:pStyle w:val="BookText"/>
      </w:pPr>
      <w:r>
        <w:rPr>
          <w:rFonts w:ascii="Amiri" w:hAnsi="Amiri" w:eastAsia="Amiri" w:cs="Amiri"/>
          <w:lang w:bidi="ar-SA"/>
          <w:color w:val="111111"/>
          <w:sz w:val="28"/>
          <w:szCs w:val="28"/>
          <w:rtl/>
        </w:rPr>
        <w:t xml:space="preserve">24 - دعوت به توحيد و انذار مشركان ، وظيفه اى عمومى براى مسلمانان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Amiri" w:hAnsi="Amiri" w:eastAsia="Amiri" w:cs="Amiri"/>
          <w:lang w:bidi="ar-SA"/>
          <w:color w:val="111111"/>
          <w:sz w:val="28"/>
          <w:szCs w:val="28"/>
          <w:rtl/>
        </w:rPr>
        <w:t xml:space="preserve">با توجه به جمع بودن «ما تدعوهم»، برداشت ياد شده به دست مى آيد.</w:t>
      </w:r>
    </w:p>
    <w:p>
      <w:pPr>
        <w:pStyle w:val="Heading3"/>
      </w:pPr>
      <w:bookmarkStart w:id="655" w:name="_Toc245"/>
      <w:r>
        <w:t>34- اهميت دعوت به توحيد ربوبى</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- 43 - 64 - 1</w:t>
      </w:r>
    </w:p>
    <w:p>
      <w:pPr>
        <w:pStyle w:val="BookText"/>
      </w:pPr>
      <w:r>
        <w:rPr>
          <w:rFonts w:ascii="IRNazanin" w:hAnsi="IRNazanin" w:eastAsia="IRNazanin" w:cs="IRNazanin"/>
          <w:lang w:bidi="fa-IR"/>
          <w:color w:val="111111"/>
          <w:sz w:val="28"/>
          <w:szCs w:val="28"/>
          <w:rtl/>
        </w:rPr>
        <w:t xml:space="preserve">1 - پيام اصلى و بنيادين عيسى ( ع ) ، دعوت مردم به توحيد در ربوبيت و پرستش خداوند يكتا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Heading3"/>
      </w:pPr>
      <w:bookmarkStart w:id="656" w:name="_Toc246"/>
      <w:r>
        <w:t>35- اهميت دعوت به توحيد عبادى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- 43 - 64 - 1</w:t>
      </w:r>
    </w:p>
    <w:p>
      <w:pPr>
        <w:pStyle w:val="BookText"/>
      </w:pPr>
      <w:r>
        <w:rPr>
          <w:rFonts w:ascii="IRNazanin" w:hAnsi="IRNazanin" w:eastAsia="IRNazanin" w:cs="IRNazanin"/>
          <w:lang w:bidi="fa-IR"/>
          <w:color w:val="111111"/>
          <w:sz w:val="28"/>
          <w:szCs w:val="28"/>
          <w:rtl/>
        </w:rPr>
        <w:t xml:space="preserve">1 - پيام اصلى و بنيادين عيسى ( ع ) ، دعوت مردم به توحيد در ربوبيت و پرستش خداوند يكتا است .</w:t>
      </w:r>
    </w:p>
    <w:p>
      <w:pPr>
        <w:pStyle w:val="BookText"/>
      </w:pPr>
      <w:r>
        <w:rPr>
          <w:rFonts w:ascii="Amiri" w:hAnsi="Amiri" w:eastAsia="Amiri" w:cs="Amiri"/>
          <w:lang w:bidi="ar-SA"/>
          <w:color w:val="111111"/>
          <w:sz w:val="28"/>
          <w:szCs w:val="28"/>
          <w:rtl/>
        </w:rPr>
        <w:t xml:space="preserve">إنّ اللّه هو ربّى و ربّكم فاعبدوه</w:t>
      </w:r>
    </w:p>
    <w:p>
      <w:pPr>
        <w:pStyle w:val="Heading3"/>
      </w:pPr>
      <w:bookmarkStart w:id="657" w:name="_Toc247"/>
      <w:r>
        <w:t>36- اهميت دعوت به خدا</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2" w:name="pg6068_69661"/>
    <w:bookmarkEnd w:id="92"/>
    <w:p>
      <w:pPr>
        <w:pStyle w:val="BookText"/>
      </w:pPr>
      <w:r>
        <w:rPr>
          <w:rFonts w:ascii="IRNazanin" w:hAnsi="IRNazanin" w:eastAsia="IRNazanin" w:cs="IRNazanin"/>
          <w:lang w:bidi="fa-IR"/>
          <w:color w:val="111111"/>
          <w:sz w:val="28"/>
          <w:szCs w:val="28"/>
          <w:rtl/>
        </w:rPr>
        <w:t xml:space="preserve">16 - فصلت - 41 - 33 - 1</w:t>
      </w:r>
    </w:p>
    <w:p>
      <w:pPr>
        <w:pStyle w:val="BookText"/>
      </w:pPr>
      <w:r>
        <w:rPr>
          <w:rFonts w:ascii="IRNazanin" w:hAnsi="IRNazanin" w:eastAsia="IRNazanin" w:cs="IRNazanin"/>
          <w:lang w:bidi="fa-IR"/>
          <w:color w:val="111111"/>
          <w:sz w:val="28"/>
          <w:szCs w:val="28"/>
          <w:rtl/>
        </w:rPr>
        <w:t xml:space="preserve">1 - سخنى كه در راستاى دعوت مردم به سوى خداوند ايراد شود ، بهترين و زيباترين گفتار است .</w:t>
      </w:r>
    </w:p>
    <w:p>
      <w:pPr>
        <w:pStyle w:val="BookText"/>
      </w:pPr>
      <w:r>
        <w:rPr>
          <w:rFonts w:ascii="Amiri" w:hAnsi="Amiri" w:eastAsia="Amiri" w:cs="Amiri"/>
          <w:lang w:bidi="ar-SA"/>
          <w:color w:val="111111"/>
          <w:sz w:val="28"/>
          <w:szCs w:val="28"/>
          <w:rtl/>
        </w:rPr>
        <w:t xml:space="preserve">و من أحسن قولاً ممّن دعا إلى اللّه</w:t>
      </w:r>
    </w:p>
    <w:p>
      <w:pPr>
        <w:pStyle w:val="Heading3"/>
      </w:pPr>
      <w:bookmarkStart w:id="658" w:name="_Toc248"/>
      <w:r>
        <w:t>37- اهميت دعوت به خدا شناسى</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- 20 - 14 - 7</w:t>
      </w:r>
    </w:p>
    <w:p>
      <w:pPr>
        <w:pStyle w:val="BookText"/>
      </w:pPr>
      <w:r>
        <w:rPr>
          <w:rFonts w:ascii="IRNazanin" w:hAnsi="IRNazanin" w:eastAsia="IRNazanin" w:cs="IRNazanin"/>
          <w:lang w:bidi="fa-IR"/>
          <w:color w:val="111111"/>
          <w:sz w:val="28"/>
          <w:szCs w:val="28"/>
          <w:rtl/>
        </w:rPr>
        <w:t xml:space="preserve">7 - آشنا ساختن مردم با خداوند و وحدانيت او ، پايه و مقدمه دعوت آنان به عبادت خدا است .</w:t>
      </w:r>
    </w:p>
    <w:p>
      <w:pPr>
        <w:pStyle w:val="BookText"/>
      </w:pPr>
      <w:r>
        <w:rPr>
          <w:rFonts w:ascii="IRNazanin" w:hAnsi="IRNazanin" w:eastAsia="IRNazanin" w:cs="IRNazanin"/>
          <w:lang w:bidi="fa-IR"/>
          <w:color w:val="111111"/>
          <w:sz w:val="28"/>
          <w:szCs w:val="28"/>
          <w:rtl/>
        </w:rPr>
        <w:t xml:space="preserve">إنّنى أنا اللّه لا إله إلاّ أنا فاعبدنى</w:t>
      </w:r>
    </w:p>
    <w:p>
      <w:pPr>
        <w:pStyle w:val="BookText"/>
      </w:pPr>
      <w:r>
        <w:rPr>
          <w:rFonts w:ascii="IRNazanin" w:hAnsi="IRNazanin" w:eastAsia="IRNazanin" w:cs="IRNazanin"/>
          <w:lang w:bidi="fa-IR"/>
          <w:color w:val="111111"/>
          <w:sz w:val="28"/>
          <w:szCs w:val="28"/>
          <w:rtl/>
        </w:rPr>
        <w:t xml:space="preserve">«فاء» در «فاعبدنى» تفريع بر جمله قبل است كه به معرفى خداوند و وحدانيت او پرداخته بود.</w:t>
      </w:r>
    </w:p>
    <w:p>
      <w:pPr>
        <w:pStyle w:val="Heading3"/>
      </w:pPr>
      <w:bookmarkStart w:id="659" w:name="_Toc249"/>
      <w:r>
        <w:t>38- اهميت دعوت عملى</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- 20 - 132 - 8</w:t>
      </w:r>
    </w:p>
    <w:p>
      <w:pPr>
        <w:pStyle w:val="BookText"/>
      </w:pPr>
      <w:r>
        <w:rPr>
          <w:rFonts w:ascii="IRNazanin" w:hAnsi="IRNazanin" w:eastAsia="IRNazanin" w:cs="IRNazanin"/>
          <w:lang w:bidi="fa-IR"/>
          <w:color w:val="111111"/>
          <w:sz w:val="28"/>
          <w:szCs w:val="28"/>
          <w:rtl/>
        </w:rPr>
        <w:t xml:space="preserve">8 - لزوم به كارگيرى دعوت عملى در كنار دعوت لفظى</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پايدارى بر نماز پس از دعوت ديگران به آن، ممكن است به منظور تأثير آن در تشويق ديگران به نماز باشد.</w:t>
      </w:r>
    </w:p>
    <w:p>
      <w:pPr>
        <w:pStyle w:val="Heading3"/>
      </w:pPr>
      <w:bookmarkStart w:id="660" w:name="_Toc250"/>
      <w:r>
        <w:t>39- اهميت دعوت محمد(صلی الله علیه و آله)</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- 24 - 63 - 1،2</w:t>
      </w:r>
    </w:p>
    <w:p>
      <w:pPr>
        <w:pStyle w:val="BookText"/>
      </w:pPr>
      <w:r>
        <w:rPr>
          <w:rFonts w:ascii="IRNazanin" w:hAnsi="IRNazanin" w:eastAsia="IRNazanin" w:cs="IRNazanin"/>
          <w:lang w:bidi="fa-IR"/>
          <w:color w:val="111111"/>
          <w:sz w:val="28"/>
          <w:szCs w:val="28"/>
          <w:rtl/>
        </w:rPr>
        <w:t xml:space="preserve">1 - فراخوانى پيامبر (صلی الله علیه و آله) را ، نبايد همسنگ با فراخوانى ديگران دانست .</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برداشت فوق، مبتنى بر اين است كه اضافه «دعا» به «الرسول» اضافه مصدر به فاعلش باشد; يعنى، دعوت پيامبر(صلی الله علیه و آله) شما را. .. .</w:t>
      </w:r>
    </w:p>
    <w:p>
      <w:pPr>
        <w:pStyle w:val="BookText"/>
      </w:pPr>
      <w:r>
        <w:rPr>
          <w:rFonts w:ascii="IRNazanin" w:hAnsi="IRNazanin" w:eastAsia="IRNazanin" w:cs="IRNazanin"/>
          <w:lang w:bidi="fa-IR"/>
          <w:color w:val="111111"/>
          <w:sz w:val="28"/>
          <w:szCs w:val="28"/>
          <w:rtl/>
        </w:rPr>
        <w:t xml:space="preserve">2 - اجابت دعوت پيامبر (صلی الله علیه و آله) ، امرى لازم و فراخوانى او ، برتر از هر فراخوانى ديگر</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3" w:name="pg6068_69664"/>
    <w:bookmarkEnd w:id="93"/>
    <w:p>
      <w:pPr>
        <w:pStyle w:val="Heading3"/>
      </w:pPr>
      <w:bookmarkStart w:id="661" w:name="_Toc251"/>
      <w:r>
        <w:t>40- اهميت قبول دعوت محمد(صلی الله علیه و آله)</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- 24 - 63 - 3</w:t>
      </w:r>
    </w:p>
    <w:p>
      <w:pPr>
        <w:pStyle w:val="BookText"/>
      </w:pPr>
      <w:r>
        <w:rPr>
          <w:rFonts w:ascii="IRNazanin" w:hAnsi="IRNazanin" w:eastAsia="IRNazanin" w:cs="IRNazanin"/>
          <w:lang w:bidi="fa-IR"/>
          <w:color w:val="111111"/>
          <w:sz w:val="28"/>
          <w:szCs w:val="28"/>
          <w:rtl/>
        </w:rPr>
        <w:t xml:space="preserve">3 - پاسخ به فراخوانى پيامبر (صلی الله علیه و آله) براى حضور در كنار او ، جهت حل و فصل مسائل اجتماعى و مشاوره و كنكاش در آنها ، امرى لازم و برتر از هر كارى</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لاتجعلوا دعاء الرسول ب</w:t>
      </w:r>
    </w:p>
    <w:p>
      <w:pPr>
        <w:pStyle w:val="BookText"/>
      </w:pPr>
      <w:r>
        <w:rPr>
          <w:rFonts w:ascii="IRNazanin" w:hAnsi="IRNazanin" w:eastAsia="IRNazanin" w:cs="IRNazanin"/>
          <w:lang w:bidi="fa-IR"/>
          <w:color w:val="111111"/>
          <w:sz w:val="28"/>
          <w:szCs w:val="28"/>
          <w:rtl/>
        </w:rPr>
        <w:t xml:space="preserve">مقصود از فراخوانى پيامبر(صلی الله علیه و آله) - با توجه به آيه پيش كه درباره فراخوانى آن حضرت براى امر جامع و عمومى بود - مى تواند فراخوانى براى حل و فصل امور اجتماعى و مشاوره پيرامون آنها باشد.</w:t>
      </w:r>
    </w:p>
    <w:p>
      <w:pPr>
        <w:pStyle w:val="Heading3"/>
      </w:pPr>
      <w:bookmarkStart w:id="662" w:name="_Toc252"/>
      <w:r>
        <w:t>41- برهان در دعوت</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- 16 - 125 - 1،9</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Heading3"/>
      </w:pPr>
      <w:bookmarkStart w:id="663" w:name="_Toc253"/>
      <w:r>
        <w:t>42- برهان در دعوت به توحيد</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- 31 - 13 - 7</w:t>
      </w:r>
    </w:p>
    <w:p>
      <w:pPr>
        <w:pStyle w:val="BookText"/>
      </w:pPr>
      <w:r>
        <w:rPr>
          <w:rFonts w:ascii="IRNazanin" w:hAnsi="IRNazanin" w:eastAsia="IRNazanin" w:cs="IRNazanin"/>
          <w:lang w:bidi="fa-IR"/>
          <w:color w:val="111111"/>
          <w:sz w:val="28"/>
          <w:szCs w:val="28"/>
          <w:rtl/>
        </w:rPr>
        <w:t xml:space="preserve">7 - قانع كردن فكر مخاطب ، با برهانى محكم ، هنگام دعوت به توحيد ، از روش هاى هدايتى قرآن كريم</w:t>
      </w:r>
    </w:p>
    <w:p>
      <w:pPr>
        <w:pStyle w:val="BookText"/>
      </w:pPr>
      <w:r>
        <w:rPr>
          <w:rFonts w:ascii="Amiri" w:hAnsi="Amiri" w:eastAsia="Amiri" w:cs="Amiri"/>
          <w:lang w:bidi="ar-SA"/>
          <w:color w:val="111111"/>
          <w:sz w:val="28"/>
          <w:szCs w:val="28"/>
          <w:rtl/>
        </w:rPr>
        <w:t xml:space="preserve">لاتشرك . .. إنّ الشرك لظلم</w:t>
      </w:r>
    </w:p>
    <w:p>
      <w:pPr>
        <w:pStyle w:val="Heading3"/>
      </w:pPr>
      <w:bookmarkStart w:id="664" w:name="_Toc254"/>
      <w:r>
        <w:t>43- بى اعتنايى به دعوت محمد(صلی الله علیه و آله)</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4" w:name="pg6068_69666"/>
    <w:bookmarkEnd w:id="94"/>
    <w:p>
      <w:pPr>
        <w:pStyle w:val="BookText"/>
      </w:pPr>
      <w:r>
        <w:rPr>
          <w:rFonts w:ascii="IRNazanin" w:hAnsi="IRNazanin" w:eastAsia="IRNazanin" w:cs="IRNazanin"/>
          <w:lang w:bidi="fa-IR"/>
          <w:color w:val="111111"/>
          <w:sz w:val="28"/>
          <w:szCs w:val="28"/>
          <w:rtl/>
        </w:rPr>
        <w:t xml:space="preserve">5 - انعام - 6 - 36 - 3</w:t>
      </w:r>
    </w:p>
    <w:p>
      <w:pPr>
        <w:pStyle w:val="BookText"/>
      </w:pPr>
      <w:r>
        <w:rPr>
          <w:rFonts w:ascii="IRNazanin" w:hAnsi="IRNazanin" w:eastAsia="IRNazanin" w:cs="IRNazanin"/>
          <w:lang w:bidi="fa-IR"/>
          <w:color w:val="111111"/>
          <w:sz w:val="28"/>
          <w:szCs w:val="28"/>
          <w:rtl/>
        </w:rPr>
        <w:t xml:space="preserve">3 - كسانى كه آيات الهى و دعوت پيامبر(صلی الله علیه و آله) را ناشنيده مى انگارند، مردگانى متحركند.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به كار رفتن كلمه «الموتى» در برابر «الذين يسمعون» حاكى از آن است كه آن دسته كه در برابر دعوت پيامبر(صلی الله علیه و آله) به گونه اى رفتار مى كنند كه گويا اصلاً چيزى نشنيده اند، مرده دلانى هستند كه كلمه «الموتى» در خور آنان است.</w:t>
      </w:r>
    </w:p>
    <w:p>
      <w:pPr>
        <w:pStyle w:val="Heading3"/>
      </w:pPr>
      <w:bookmarkStart w:id="665" w:name="_Toc255"/>
      <w:r>
        <w:t>44- پاداش دعوت به حق</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- 10 - 72 - 4</w:t>
      </w:r>
    </w:p>
    <w:p>
      <w:pPr>
        <w:pStyle w:val="BookText"/>
      </w:pPr>
      <w:r>
        <w:rPr>
          <w:rFonts w:ascii="IRNazanin" w:hAnsi="IRNazanin" w:eastAsia="IRNazanin" w:cs="IRNazanin"/>
          <w:lang w:bidi="fa-IR"/>
          <w:color w:val="111111"/>
          <w:sz w:val="28"/>
          <w:szCs w:val="28"/>
          <w:rtl/>
        </w:rPr>
        <w:t xml:space="preserve">4 - مزد و پاداش دعوت به حق و تبليغ دين ، بر عهده خداست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Heading3"/>
      </w:pPr>
      <w:bookmarkStart w:id="666" w:name="_Toc256"/>
      <w:r>
        <w:t>45- پاداش دعوت به خير</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- 4 - 114 - 8،9</w:t>
      </w:r>
    </w:p>
    <w:p>
      <w:pPr>
        <w:pStyle w:val="BookText"/>
      </w:pPr>
      <w:r>
        <w:rPr>
          <w:rFonts w:ascii="IRNazanin" w:hAnsi="IRNazanin" w:eastAsia="IRNazanin" w:cs="IRNazanin"/>
          <w:lang w:bidi="fa-IR"/>
          <w:color w:val="111111"/>
          <w:sz w:val="28"/>
          <w:szCs w:val="28"/>
          <w:rtl/>
        </w:rPr>
        <w:t xml:space="preserve">8 - دعوت كنندگان مردم به دستگيرى از مستمندان ، بهره مند از پاداش عظيم الهى</w:t>
      </w:r>
    </w:p>
    <w:p>
      <w:pPr>
        <w:pStyle w:val="BookText"/>
      </w:pPr>
      <w:r>
        <w:rPr>
          <w:rFonts w:ascii="Amiri" w:hAnsi="Amiri" w:eastAsia="Amiri" w:cs="Amiri"/>
          <w:lang w:bidi="ar-SA"/>
          <w:color w:val="111111"/>
          <w:sz w:val="28"/>
          <w:szCs w:val="28"/>
          <w:rtl/>
        </w:rPr>
        <w:t xml:space="preserve">الا من امر بصدقة . .. فسوف نؤتيه أجراً عظيماً</w:t>
      </w:r>
    </w:p>
    <w:p>
      <w:pPr>
        <w:pStyle w:val="BookText"/>
      </w:pPr>
      <w:r>
        <w:rPr>
          <w:rFonts w:ascii="IRNazanin" w:hAnsi="IRNazanin" w:eastAsia="IRNazanin" w:cs="IRNazanin"/>
          <w:lang w:bidi="fa-IR"/>
          <w:color w:val="111111"/>
          <w:sz w:val="28"/>
          <w:szCs w:val="28"/>
          <w:rtl/>
        </w:rPr>
        <w:t xml:space="preserve">9 - فراخوانى مردم به همزيستى مسالمت آميز ، داراى پاداشى عظيم الهى</w:t>
      </w:r>
    </w:p>
    <w:p>
      <w:pPr>
        <w:pStyle w:val="BookText"/>
      </w:pPr>
      <w:r>
        <w:rPr>
          <w:rFonts w:ascii="Amiri" w:hAnsi="Amiri" w:eastAsia="Amiri" w:cs="Amiri"/>
          <w:lang w:bidi="ar-SA"/>
          <w:color w:val="111111"/>
          <w:sz w:val="28"/>
          <w:szCs w:val="28"/>
          <w:rtl/>
        </w:rPr>
        <w:t xml:space="preserve">الا من امر بصدقة او معروف او اصلح بين الناس . .. نؤتيه أجراً عظيماً</w:t>
      </w:r>
    </w:p>
    <w:p>
      <w:pPr>
        <w:pStyle w:val="Heading3"/>
      </w:pPr>
      <w:bookmarkStart w:id="667" w:name="_Toc257"/>
      <w:r>
        <w:t>46- پذيرش دعوت انبيا</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- 8 - 24 - 4</w:t>
      </w:r>
    </w:p>
    <w:p>
      <w:pPr>
        <w:pStyle w:val="BookText"/>
      </w:pPr>
      <w:r>
        <w:rPr>
          <w:rFonts w:ascii="Amiri" w:hAnsi="Amiri" w:eastAsia="Amiri" w:cs="Amiri"/>
          <w:lang w:bidi="ar-SA"/>
          <w:color w:val="111111"/>
          <w:sz w:val="28"/>
          <w:szCs w:val="28"/>
          <w:rtl/>
        </w:rPr>
        <w:t xml:space="preserve">4 - ايمان واقعى مستلزم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مخاطب قرار دادن مسلمانان با وصف ايمان و سپس فرمان به اجابت خدا و پيامبر(صلی الله علیه و آله) مى تواند ناظر به برداشت فوق باشد.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5" w:name="pg6068_69668"/>
    <w:bookmarkEnd w:id="95"/>
    <w:p>
      <w:pPr>
        <w:pStyle w:val="Heading3"/>
      </w:pPr>
      <w:bookmarkStart w:id="668" w:name="_Toc258"/>
      <w:r>
        <w:t>47- پذيرش دعوت خدا</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- 8 - 24 - 1،4،13،15</w:t>
      </w:r>
    </w:p>
    <w:p>
      <w:pPr>
        <w:pStyle w:val="BookText"/>
      </w:pPr>
      <w:r>
        <w:rPr>
          <w:rFonts w:ascii="IRNazanin" w:hAnsi="IRNazanin" w:eastAsia="IRNazanin" w:cs="IRNazanin"/>
          <w:lang w:bidi="fa-IR"/>
          <w:color w:val="111111"/>
          <w:sz w:val="28"/>
          <w:szCs w:val="28"/>
          <w:rtl/>
        </w:rPr>
        <w:t xml:space="preserve">1 - اهل ايمان وظيفه دار اجابت و پذيرش دعوت خدا و رسول او هستند .</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w:t>
      </w:r>
    </w:p>
    <w:p>
      <w:pPr>
        <w:pStyle w:val="BookText"/>
      </w:pPr>
      <w:r>
        <w:rPr>
          <w:rFonts w:ascii="Amiri" w:hAnsi="Amiri" w:eastAsia="Amiri" w:cs="Amiri"/>
          <w:lang w:bidi="ar-SA"/>
          <w:color w:val="111111"/>
          <w:sz w:val="28"/>
          <w:szCs w:val="28"/>
          <w:rtl/>
        </w:rPr>
        <w:t xml:space="preserve">4 - ايمان واقعى مستلزم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مخاطب قرار دادن مسلمانان با وصف ايمان و سپس فرمان به اجابت خدا و پيامبر(صلی الله علیه و آله) مى تواند ناظر به برداشت فوق باشد.</w:t>
      </w:r>
    </w:p>
    <w:p>
      <w:pPr>
        <w:pStyle w:val="BookText"/>
      </w:pPr>
      <w:r>
        <w:rPr>
          <w:rFonts w:ascii="IRNazanin" w:hAnsi="IRNazanin" w:eastAsia="IRNazanin" w:cs="IRNazanin"/>
          <w:lang w:bidi="fa-IR"/>
          <w:color w:val="111111"/>
          <w:sz w:val="28"/>
          <w:szCs w:val="28"/>
          <w:rtl/>
        </w:rPr>
        <w:t xml:space="preserve">13 - توجه به علم كامل خداوند بر انديشه ها ، زمينه ساز اجابت دعوت خدا و رسول و پرهيز از نفاق و دورويى</w:t>
      </w:r>
    </w:p>
    <w:p>
      <w:pPr>
        <w:pStyle w:val="BookText"/>
      </w:pPr>
      <w:r>
        <w:rPr>
          <w:rFonts w:ascii="Amiri" w:hAnsi="Amiri" w:eastAsia="Amiri" w:cs="Amiri"/>
          <w:lang w:bidi="ar-SA"/>
          <w:color w:val="111111"/>
          <w:sz w:val="28"/>
          <w:szCs w:val="28"/>
          <w:rtl/>
        </w:rPr>
        <w:t xml:space="preserve">لاتكونوا كالذين قالوا سمعنا و هم لايسمعون . .. و اعلموا أن اللّه يحول</w:t>
      </w:r>
    </w:p>
    <w:p>
      <w:pPr>
        <w:pStyle w:val="BookText"/>
      </w:pPr>
      <w:r>
        <w:rPr>
          <w:rFonts w:ascii="IRNazanin" w:hAnsi="IRNazanin" w:eastAsia="IRNazanin" w:cs="IRNazanin"/>
          <w:lang w:bidi="fa-IR"/>
          <w:color w:val="111111"/>
          <w:sz w:val="28"/>
          <w:szCs w:val="28"/>
          <w:rtl/>
        </w:rPr>
        <w:t xml:space="preserve">15 - توجه انسان ها به حشر قهرى ايشان به پيشگاه الهى ، زمينه ساز گرايش آنان به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 .. و أنه إليه تحشرون</w:t>
      </w:r>
    </w:p>
    <w:p>
      <w:pPr>
        <w:pStyle w:val="BookText"/>
      </w:pPr>
      <w:r>
        <w:rPr>
          <w:rFonts w:ascii="IRNazanin" w:hAnsi="IRNazanin" w:eastAsia="IRNazanin" w:cs="IRNazanin"/>
          <w:lang w:bidi="fa-IR"/>
          <w:color w:val="111111"/>
          <w:sz w:val="28"/>
          <w:szCs w:val="28"/>
          <w:rtl/>
        </w:rPr>
        <w:t xml:space="preserve">هدف از بيان حشر آدميان به سوى خداوند پس از «استجيبوا . .. »، ايجاد زمينه براى اجابت دعوت خدا و رسول است.</w:t>
      </w:r>
    </w:p>
    <w:p>
      <w:pPr>
        <w:pStyle w:val="Heading3"/>
      </w:pPr>
      <w:bookmarkStart w:id="669" w:name="_Toc259"/>
      <w:r>
        <w:t>48- پذيرش دعوت محمد(صلی الله علیه و آله)</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- 8 - 24 - 1،4،13،15</w:t>
      </w:r>
    </w:p>
    <w:p>
      <w:pPr>
        <w:pStyle w:val="BookText"/>
      </w:pPr>
      <w:r>
        <w:rPr>
          <w:rFonts w:ascii="IRNazanin" w:hAnsi="IRNazanin" w:eastAsia="IRNazanin" w:cs="IRNazanin"/>
          <w:lang w:bidi="fa-IR"/>
          <w:color w:val="111111"/>
          <w:sz w:val="28"/>
          <w:szCs w:val="28"/>
          <w:rtl/>
        </w:rPr>
        <w:t xml:space="preserve">1 - اهل ايمان وظيفه دار اجابت و پذيرش دعوت خدا و رسول او هستند .</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w:t>
      </w:r>
    </w:p>
    <w:p>
      <w:pPr>
        <w:pStyle w:val="BookText"/>
      </w:pPr>
      <w:r>
        <w:rPr>
          <w:rFonts w:ascii="Amiri" w:hAnsi="Amiri" w:eastAsia="Amiri" w:cs="Amiri"/>
          <w:lang w:bidi="ar-SA"/>
          <w:color w:val="111111"/>
          <w:sz w:val="28"/>
          <w:szCs w:val="28"/>
          <w:rtl/>
        </w:rPr>
        <w:t xml:space="preserve">4 - ايمان واقعى مستلزم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للّه و للرسول</w:t>
      </w:r>
    </w:p>
    <w:p>
      <w:pPr>
        <w:pStyle w:val="BookText"/>
      </w:pPr>
      <w:r>
        <w:rPr>
          <w:rFonts w:ascii="IRNazanin" w:hAnsi="IRNazanin" w:eastAsia="IRNazanin" w:cs="IRNazanin"/>
          <w:lang w:bidi="fa-IR"/>
          <w:color w:val="111111"/>
          <w:sz w:val="28"/>
          <w:szCs w:val="28"/>
          <w:rtl/>
        </w:rPr>
        <w:t xml:space="preserve">مخاطب قرار دادن مسلمانان با وصف ايمان و سپس فرمان به اجابت خدا و پيامبر(صلی الله علیه و آله) مى تواند ناظر به برداشت فوق باشد.</w:t>
      </w:r>
    </w:p>
    <w:p>
      <w:pPr>
        <w:pStyle w:val="BookText"/>
      </w:pPr>
      <w:r>
        <w:rPr>
          <w:rFonts w:ascii="IRNazanin" w:hAnsi="IRNazanin" w:eastAsia="IRNazanin" w:cs="IRNazanin"/>
          <w:lang w:bidi="fa-IR"/>
          <w:color w:val="111111"/>
          <w:sz w:val="28"/>
          <w:szCs w:val="28"/>
          <w:rtl/>
        </w:rPr>
        <w:t xml:space="preserve">13 - توجه به علم كامل خداوند بر انديشه ها ، زمينه ساز اجابت دعوت خدا و رسول و پرهيز از نفاق و دورويى</w:t>
      </w:r>
    </w:p>
    <w:p>
      <w:pPr>
        <w:pStyle w:val="BookText"/>
      </w:pPr>
      <w:r>
        <w:rPr>
          <w:rFonts w:ascii="Amiri" w:hAnsi="Amiri" w:eastAsia="Amiri" w:cs="Amiri"/>
          <w:lang w:bidi="ar-SA"/>
          <w:color w:val="111111"/>
          <w:sz w:val="28"/>
          <w:szCs w:val="28"/>
          <w:rtl/>
        </w:rPr>
        <w:t xml:space="preserve">لاتكونوا كالذين قالوا سمعنا و هم لايسمعون . .. و اعلموا أن اللّه يحول</w:t>
      </w:r>
    </w:p>
    <w:p>
      <w:pPr>
        <w:pStyle w:val="BookText"/>
      </w:pPr>
      <w:r>
        <w:rPr>
          <w:rFonts w:ascii="IRNazanin" w:hAnsi="IRNazanin" w:eastAsia="IRNazanin" w:cs="IRNazanin"/>
          <w:lang w:bidi="fa-IR"/>
          <w:color w:val="111111"/>
          <w:sz w:val="28"/>
          <w:szCs w:val="28"/>
          <w:rtl/>
        </w:rPr>
        <w:t xml:space="preserve">15 - توجه انسان ها به حشر قهرى ايشان به پيشگاه الهى ، زمينه ساز گرايش آنان به اجابت دعوت خدا و رسول</w:t>
      </w:r>
    </w:p>
    <w:p>
      <w:pPr>
        <w:pStyle w:val="BookText"/>
      </w:pPr>
      <w:r>
        <w:rPr>
          <w:rFonts w:ascii="Amiri" w:hAnsi="Amiri" w:eastAsia="Amiri" w:cs="Amiri"/>
          <w:lang w:bidi="ar-SA"/>
          <w:color w:val="111111"/>
          <w:sz w:val="28"/>
          <w:szCs w:val="28"/>
          <w:rtl/>
        </w:rPr>
        <w:t xml:space="preserve">يأيها الذين ءامنوا استجيبوا . .. و أنه إليه تحشرون</w:t>
      </w:r>
    </w:p>
    <w:p>
      <w:pPr>
        <w:pStyle w:val="BookText"/>
      </w:pPr>
      <w:r>
        <w:rPr>
          <w:rFonts w:ascii="IRNazanin" w:hAnsi="IRNazanin" w:eastAsia="IRNazanin" w:cs="IRNazanin"/>
          <w:lang w:bidi="fa-IR"/>
          <w:color w:val="111111"/>
          <w:sz w:val="28"/>
          <w:szCs w:val="28"/>
          <w:rtl/>
        </w:rPr>
        <w:t xml:space="preserve">هدف از بيان حشر آدميان به سوى خداوند پس از «استجيبوا . .. »، ايجاد زمينه براى اجابت دعوت خدا و رسول است.</w:t>
      </w:r>
    </w:p>
    <w:p>
      <w:pPr>
        <w:pStyle w:val="Heading3"/>
      </w:pPr>
      <w:bookmarkStart w:id="670" w:name="_Toc260"/>
      <w:r>
        <w:t>49- تأكيد بر مشتركات در دعوت</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6" w:name="pg6068_69670"/>
    <w:bookmarkEnd w:id="96"/>
    <w:p>
      <w:pPr>
        <w:pStyle w:val="BookText"/>
      </w:pPr>
      <w:r>
        <w:rPr>
          <w:rFonts w:ascii="Amiri" w:hAnsi="Amiri" w:eastAsia="Amiri" w:cs="Amiri"/>
          <w:lang w:bidi="ar-SA"/>
          <w:color w:val="111111"/>
          <w:sz w:val="28"/>
          <w:szCs w:val="28"/>
          <w:rtl/>
        </w:rPr>
        <w:t xml:space="preserve">23 - لزوم تأكيد و بهره مندى از باور هاى مشترك و مورد اتفاق در مقام دعوت دينى</w:t>
      </w:r>
    </w:p>
    <w:p>
      <w:pPr>
        <w:pStyle w:val="BookText"/>
      </w:pPr>
      <w:r>
        <w:rPr>
          <w:rFonts w:ascii="Amiri" w:hAnsi="Amiri" w:eastAsia="Amiri" w:cs="Amiri"/>
          <w:lang w:bidi="ar-SA"/>
          <w:color w:val="111111"/>
          <w:sz w:val="28"/>
          <w:szCs w:val="28"/>
          <w:rtl/>
        </w:rPr>
        <w:t xml:space="preserve">قل ءامنت . .. اللّه ربّنا و ربّكم</w:t>
      </w:r>
    </w:p>
    <w:p>
      <w:pPr>
        <w:pStyle w:val="Heading3"/>
      </w:pPr>
      <w:bookmarkStart w:id="671" w:name="_Toc261"/>
      <w:r>
        <w:t>50- تداوم دعوت نوح(ع)</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Heading3"/>
      </w:pPr>
      <w:bookmarkStart w:id="672" w:name="_Toc262"/>
      <w:r>
        <w:t>51- ترك دعوت به توحيد</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- 11 - 63 - 14،17</w:t>
      </w:r>
    </w:p>
    <w:p>
      <w:pPr>
        <w:pStyle w:val="BookText"/>
      </w:pPr>
      <w:r>
        <w:rPr>
          <w:rFonts w:ascii="IRNazanin" w:hAnsi="IRNazanin" w:eastAsia="IRNazanin" w:cs="IRNazanin"/>
          <w:lang w:bidi="fa-IR"/>
          <w:color w:val="111111"/>
          <w:sz w:val="28"/>
          <w:szCs w:val="28"/>
          <w:rtl/>
        </w:rPr>
        <w:t xml:space="preserve">14- كفرپيشگان قوم ثمود از صالح ( ع ) مى خواستند كه از ادعاى خويش دست بردارد و از فراخوانى مردم به توحيد منصرف شود .</w:t>
      </w:r>
    </w:p>
    <w:p>
      <w:pPr>
        <w:pStyle w:val="BookText"/>
      </w:pPr>
      <w:r>
        <w:rPr>
          <w:rFonts w:ascii="Amiri" w:hAnsi="Amiri" w:eastAsia="Amiri" w:cs="Amiri"/>
          <w:lang w:bidi="ar-SA"/>
          <w:color w:val="111111"/>
          <w:sz w:val="28"/>
          <w:szCs w:val="28"/>
          <w:rtl/>
        </w:rPr>
        <w:t xml:space="preserve">فمن ينصرنى من الله إن عصيته فما تزيدوننى غير تخسير</w:t>
      </w:r>
    </w:p>
    <w:p>
      <w:pPr>
        <w:pStyle w:val="BookText"/>
      </w:pPr>
      <w:r>
        <w:rPr>
          <w:rFonts w:ascii="IRNazanin" w:hAnsi="IRNazanin" w:eastAsia="IRNazanin" w:cs="IRNazanin"/>
          <w:lang w:bidi="fa-IR"/>
          <w:color w:val="111111"/>
          <w:sz w:val="28"/>
          <w:szCs w:val="28"/>
          <w:rtl/>
        </w:rPr>
        <w:t xml:space="preserve">«فاء» در «فما تزيدوننى . ..» فاى فصيحه است و حاكى از جمله اى مقدر مى باشد و - به قرينه «أتنهنا ...» در آيه قبل - مفاد آيه چنين است: بنابراين اگر به خواسته شما (ترك ابلاغ توحيد) گردن نهم، شما جز خسارت زدن چيزى بر من نخواهيد افزود.</w:t>
      </w:r>
    </w:p>
    <w:p>
      <w:pPr>
        <w:pStyle w:val="BookText"/>
      </w:pPr>
      <w:r>
        <w:rPr>
          <w:rFonts w:ascii="Amiri" w:hAnsi="Amiri" w:eastAsia="Amiri" w:cs="Amiri"/>
          <w:lang w:bidi="ar-SA"/>
          <w:color w:val="111111"/>
          <w:sz w:val="28"/>
          <w:szCs w:val="28"/>
          <w:rtl/>
        </w:rPr>
        <w:t xml:space="preserve">17- افزايش اطمينان صالح ( ع ) به زيان كارى كافران ثمود ، تنها دستاورد اصرار آنان بر انصراف او از دعوت به توحيد</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IRNazanin" w:hAnsi="IRNazanin" w:eastAsia="IRNazanin" w:cs="IRNazanin"/>
          <w:lang w:bidi="fa-IR"/>
          <w:color w:val="111111"/>
          <w:sz w:val="28"/>
          <w:szCs w:val="28"/>
          <w:rtl/>
        </w:rPr>
        <w:t xml:space="preserve">برداشت فوق، بر اساس اين احتمال است كه «تخسير» به معناى نسبت دادن خسارت و تباهى باشد، همانند تكفير و تفسيق كه به معناى نسبت دادن كفر و فسق مى باشد. بر اين مبنا، فاعل «تخسير» حضرت صالح(ع) است و مفاد جمله «فما تزيدوننى ...» چنين خواهد شد: آنچه اصرار شما بر ترك دعوت به توحيد، بر من مى افزايد اين است كه شما را در خسارت و تباهى ببينم.</w:t>
      </w:r>
    </w:p>
    <w:p>
      <w:pPr>
        <w:pStyle w:val="Heading3"/>
      </w:pPr>
      <w:bookmarkStart w:id="673" w:name="_Toc263"/>
      <w:r>
        <w:t>52- ترك دعوت به خير</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- 3 - 106 - 4</w:t>
      </w:r>
    </w:p>
    <w:p>
      <w:pPr>
        <w:pStyle w:val="BookText"/>
      </w:pPr>
      <w:r>
        <w:rPr>
          <w:rFonts w:ascii="Amiri" w:hAnsi="Amiri" w:eastAsia="Amiri" w:cs="Amiri"/>
          <w:lang w:bidi="ar-SA"/>
          <w:color w:val="111111"/>
          <w:sz w:val="28"/>
          <w:szCs w:val="28"/>
          <w:rtl/>
        </w:rPr>
        <w:t xml:space="preserve">4 - دعوت نكردن به خير و ترك امر به معروف و نهى از منكر ، موجب روسياهى در قيامت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7" w:name="pg6068_69672"/>
    <w:bookmarkEnd w:id="97"/>
    <w:p>
      <w:pPr>
        <w:pStyle w:val="BookText"/>
      </w:pPr>
      <w:r>
        <w:rPr>
          <w:rFonts w:ascii="Amiri" w:hAnsi="Amiri" w:eastAsia="Amiri" w:cs="Amiri"/>
          <w:lang w:bidi="ar-SA"/>
          <w:color w:val="111111"/>
          <w:sz w:val="28"/>
          <w:szCs w:val="28"/>
          <w:rtl/>
        </w:rPr>
        <w:t xml:space="preserve">يدعون الى الخير و يأمرون بالمعروف و ينهون عن المنكر . .. و تسودّ وجوه</w:t>
      </w:r>
    </w:p>
    <w:p>
      <w:pPr>
        <w:pStyle w:val="BookText"/>
      </w:pPr>
      <w:r>
        <w:rPr>
          <w:rFonts w:ascii="IRNazanin" w:hAnsi="IRNazanin" w:eastAsia="IRNazanin" w:cs="IRNazanin"/>
          <w:lang w:bidi="fa-IR"/>
          <w:color w:val="111111"/>
          <w:sz w:val="28"/>
          <w:szCs w:val="28"/>
          <w:rtl/>
        </w:rPr>
        <w:t xml:space="preserve">به مقتضاى ارتباط با آيات قبل، روسياهى مى تواند كيفر گناهان مذكور در آن آيات باشد.</w:t>
      </w:r>
    </w:p>
    <w:p>
      <w:pPr>
        <w:pStyle w:val="Heading3"/>
      </w:pPr>
      <w:bookmarkStart w:id="674" w:name="_Toc264"/>
      <w:r>
        <w:t>53- جادوگران فرعون و دعوت موسى(ع)</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- 20 - 70 - 10</w:t>
      </w:r>
    </w:p>
    <w:p>
      <w:pPr>
        <w:pStyle w:val="BookText"/>
      </w:pPr>
      <w:r>
        <w:rPr>
          <w:rFonts w:ascii="IRNazanin" w:hAnsi="IRNazanin" w:eastAsia="IRNazanin" w:cs="IRNazanin"/>
          <w:lang w:bidi="fa-IR"/>
          <w:color w:val="111111"/>
          <w:sz w:val="28"/>
          <w:szCs w:val="28"/>
          <w:rtl/>
        </w:rPr>
        <w:t xml:space="preserve">10 - ساحران فرعون ، از دعوت موسى ( ع ) و هماهنگى هارون با او ، پيش از اقدام به مبارزه با آنان آگاه بودند .</w:t>
      </w:r>
    </w:p>
    <w:p>
      <w:pPr>
        <w:pStyle w:val="BookText"/>
      </w:pPr>
      <w:r>
        <w:rPr>
          <w:rFonts w:ascii="Amiri" w:hAnsi="Amiri" w:eastAsia="Amiri" w:cs="Amiri"/>
          <w:lang w:bidi="ar-SA"/>
          <w:color w:val="111111"/>
          <w:sz w:val="28"/>
          <w:szCs w:val="28"/>
          <w:rtl/>
        </w:rPr>
        <w:t xml:space="preserve">ءامنّا بربّ هرون و موسى</w:t>
      </w:r>
    </w:p>
    <w:p>
      <w:pPr>
        <w:pStyle w:val="Heading3"/>
      </w:pPr>
      <w:bookmarkStart w:id="675" w:name="_Toc265"/>
      <w:r>
        <w:t>54- جادوگران فرعون و دعوت هارون(ع)</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- 20 - 70 - 10</w:t>
      </w:r>
    </w:p>
    <w:p>
      <w:pPr>
        <w:pStyle w:val="BookText"/>
      </w:pPr>
      <w:r>
        <w:rPr>
          <w:rFonts w:ascii="IRNazanin" w:hAnsi="IRNazanin" w:eastAsia="IRNazanin" w:cs="IRNazanin"/>
          <w:lang w:bidi="fa-IR"/>
          <w:color w:val="111111"/>
          <w:sz w:val="28"/>
          <w:szCs w:val="28"/>
          <w:rtl/>
        </w:rPr>
        <w:t xml:space="preserve">10 - ساحران فرعون ، از دعوت موسى ( ع ) و هماهنگى هارون با او ، پيش از اقدام به مبارزه با آنان آگاه بودند .</w:t>
      </w:r>
    </w:p>
    <w:p>
      <w:pPr>
        <w:pStyle w:val="BookText"/>
      </w:pPr>
      <w:r>
        <w:rPr>
          <w:rFonts w:ascii="Amiri" w:hAnsi="Amiri" w:eastAsia="Amiri" w:cs="Amiri"/>
          <w:lang w:bidi="ar-SA"/>
          <w:color w:val="111111"/>
          <w:sz w:val="28"/>
          <w:szCs w:val="28"/>
          <w:rtl/>
        </w:rPr>
        <w:t xml:space="preserve">ءامنّا بربّ هرون و موسى</w:t>
      </w:r>
    </w:p>
    <w:p>
      <w:pPr>
        <w:pStyle w:val="Heading3"/>
      </w:pPr>
      <w:bookmarkStart w:id="676" w:name="_Toc266"/>
      <w:r>
        <w:t>55- حقانيت دعوت انبيا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- 43 - 63 - 4</w:t>
      </w:r>
    </w:p>
    <w:p>
      <w:pPr>
        <w:pStyle w:val="BookText"/>
      </w:pPr>
      <w:r>
        <w:rPr>
          <w:rFonts w:ascii="IRNazanin" w:hAnsi="IRNazanin" w:eastAsia="IRNazanin" w:cs="IRNazanin"/>
          <w:lang w:bidi="fa-IR"/>
          <w:color w:val="111111"/>
          <w:sz w:val="28"/>
          <w:szCs w:val="28"/>
          <w:rtl/>
        </w:rPr>
        <w:t xml:space="preserve">4 - محتواى دعوت عيسى ( ع ) و ديگر پيامبران الهى ، غيرقابل خدشه و ترديدناپذير</w:t>
      </w:r>
    </w:p>
    <w:p>
      <w:pPr>
        <w:pStyle w:val="BookText"/>
      </w:pPr>
      <w:r>
        <w:rPr>
          <w:rFonts w:ascii="Amiri" w:hAnsi="Amiri" w:eastAsia="Amiri" w:cs="Amiri"/>
          <w:lang w:bidi="ar-SA"/>
          <w:color w:val="111111"/>
          <w:sz w:val="28"/>
          <w:szCs w:val="28"/>
          <w:rtl/>
        </w:rPr>
        <w:t xml:space="preserve">قال قد جئتكم بالحكمة</w:t>
      </w:r>
    </w:p>
    <w:p>
      <w:pPr>
        <w:pStyle w:val="BookText"/>
      </w:pPr>
      <w:r>
        <w:rPr>
          <w:rFonts w:ascii="IRNazanin" w:hAnsi="IRNazanin" w:eastAsia="IRNazanin" w:cs="IRNazanin"/>
          <w:lang w:bidi="fa-IR"/>
          <w:color w:val="111111"/>
          <w:sz w:val="28"/>
          <w:szCs w:val="28"/>
          <w:rtl/>
        </w:rPr>
        <w:t xml:space="preserve">واژه «حكمت» به معناى معارف و احكام متقن و قطعى است.</w:t>
      </w:r>
    </w:p>
    <w:p>
      <w:pPr>
        <w:pStyle w:val="Heading3"/>
      </w:pPr>
      <w:bookmarkStart w:id="677" w:name="_Toc267"/>
      <w:r>
        <w:t>56- حقانيت دعوت عيسى(ع)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- 43 - 63 - 4</w:t>
      </w:r>
    </w:p>
    <w:p>
      <w:pPr>
        <w:pStyle w:val="BookText"/>
      </w:pPr>
      <w:r>
        <w:rPr>
          <w:rFonts w:ascii="IRNazanin" w:hAnsi="IRNazanin" w:eastAsia="IRNazanin" w:cs="IRNazanin"/>
          <w:lang w:bidi="fa-IR"/>
          <w:color w:val="111111"/>
          <w:sz w:val="28"/>
          <w:szCs w:val="28"/>
          <w:rtl/>
        </w:rPr>
        <w:t xml:space="preserve">4 - محتواى دعوت عيسى ( ع ) و ديگر پيامبران الهى ، غيرقابل خدشه و ترديدناپذير</w:t>
      </w:r>
    </w:p>
    <w:p>
      <w:pPr>
        <w:pStyle w:val="BookText"/>
      </w:pPr>
      <w:r>
        <w:rPr>
          <w:rFonts w:ascii="Amiri" w:hAnsi="Amiri" w:eastAsia="Amiri" w:cs="Amiri"/>
          <w:lang w:bidi="ar-SA"/>
          <w:color w:val="111111"/>
          <w:sz w:val="28"/>
          <w:szCs w:val="28"/>
          <w:rtl/>
        </w:rPr>
        <w:t xml:space="preserve">قال قد جئتكم بالحكمة</w:t>
      </w:r>
    </w:p>
    <w:p>
      <w:pPr>
        <w:pStyle w:val="BookText"/>
      </w:pPr>
      <w:r>
        <w:rPr>
          <w:rFonts w:ascii="IRNazanin" w:hAnsi="IRNazanin" w:eastAsia="IRNazanin" w:cs="IRNazanin"/>
          <w:lang w:bidi="fa-IR"/>
          <w:color w:val="111111"/>
          <w:sz w:val="28"/>
          <w:szCs w:val="28"/>
          <w:rtl/>
        </w:rPr>
        <w:t xml:space="preserve">واژه «حكمت» به معناى معارف و احكام متقن و قطعى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8" w:name="pg6068_69674"/>
    <w:bookmarkEnd w:id="98"/>
    <w:p>
      <w:pPr>
        <w:pStyle w:val="Heading3"/>
      </w:pPr>
      <w:bookmarkStart w:id="678" w:name="_Toc268"/>
      <w:r>
        <w:t>57- حكمت در دعوت</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Heading3"/>
      </w:pPr>
      <w:bookmarkStart w:id="679" w:name="_Toc269"/>
      <w:r>
        <w:t>58- دعوت آتش جهنم</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pStyle w:val="BookText"/>
      </w:pPr>
      <w:r>
        <w:rPr>
          <w:rFonts w:ascii="IRNazanin" w:hAnsi="IRNazanin" w:eastAsia="IRNazanin" w:cs="IRNazanin"/>
          <w:lang w:bidi="fa-IR"/>
          <w:color w:val="111111"/>
          <w:sz w:val="28"/>
          <w:szCs w:val="28"/>
          <w:rtl/>
        </w:rPr>
        <w:t xml:space="preserve">تدعوا من أدبر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- 70 - 18 - 1</w:t>
      </w:r>
    </w:p>
    <w:p>
      <w:pPr>
        <w:pStyle w:val="BookText"/>
      </w:pPr>
      <w:r>
        <w:rPr>
          <w:rFonts w:ascii="IRNazanin" w:hAnsi="IRNazanin" w:eastAsia="IRNazanin" w:cs="IRNazanin"/>
          <w:lang w:bidi="fa-IR"/>
          <w:color w:val="111111"/>
          <w:sz w:val="28"/>
          <w:szCs w:val="28"/>
          <w:rtl/>
        </w:rPr>
        <w:t xml:space="preserve">1 - آتش دوزخ ، مجرمان و ثروت اندوزان را به سوى خود فرامى خواند .</w:t>
      </w:r>
    </w:p>
    <w:p>
      <w:pPr>
        <w:pStyle w:val="BookText"/>
      </w:pPr>
      <w:r>
        <w:rPr>
          <w:rFonts w:ascii="IRNazanin" w:hAnsi="IRNazanin" w:eastAsia="IRNazanin" w:cs="IRNazanin"/>
          <w:lang w:bidi="fa-IR"/>
          <w:color w:val="111111"/>
          <w:sz w:val="28"/>
          <w:szCs w:val="28"/>
          <w:rtl/>
        </w:rPr>
        <w:t xml:space="preserve">تدعوا من . .. و جمع فأوعى</w:t>
      </w:r>
    </w:p>
    <w:p>
      <w:pPr>
        <w:pStyle w:val="BookText"/>
      </w:pPr>
      <w:r>
        <w:rPr>
          <w:rFonts w:ascii="Amiri" w:hAnsi="Amiri" w:eastAsia="Amiri" w:cs="Amiri"/>
          <w:lang w:bidi="ar-SA"/>
          <w:color w:val="111111"/>
          <w:sz w:val="28"/>
          <w:szCs w:val="28"/>
          <w:rtl/>
        </w:rPr>
        <w:t xml:space="preserve">«وعاء» (ماده «أوعى») به معناى ظرف است و مقصود از «جمع فأوعى» اندوختن و ذخيره كردن مال و ثروت است.</w:t>
      </w:r>
    </w:p>
    <w:p>
      <w:pPr>
        <w:pStyle w:val="Heading3"/>
      </w:pPr>
      <w:bookmarkStart w:id="680" w:name="_Toc270"/>
      <w:r>
        <w:t>59- دعوت آشكار</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- 71 - 9 - 3</w:t>
      </w:r>
    </w:p>
    <w:p>
      <w:pPr>
        <w:pStyle w:val="BookText"/>
      </w:pPr>
      <w:r>
        <w:rPr>
          <w:rFonts w:ascii="Amiri" w:hAnsi="Amiri" w:eastAsia="Amiri" w:cs="Amiri"/>
          <w:lang w:bidi="ar-SA"/>
          <w:color w:val="111111"/>
          <w:sz w:val="28"/>
          <w:szCs w:val="28"/>
          <w:rtl/>
        </w:rPr>
        <w:t xml:space="preserve">3 - دعوت آشكارا ، كاملاً سرّى ، خصوصى و يا عمومى ، از روش هاى تبليغى ، تربيتى و هدايتى</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9" w:name="pg6068_69677"/>
    <w:bookmarkEnd w:id="99"/>
    <w:p>
      <w:pPr>
        <w:pStyle w:val="Heading3"/>
      </w:pPr>
      <w:bookmarkStart w:id="681" w:name="_Toc271"/>
      <w:r>
        <w:t>60- دعوت آشكار نوح(ع)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- 71 - 9 - 1</w:t>
      </w:r>
    </w:p>
    <w:p>
      <w:pPr>
        <w:pStyle w:val="BookText"/>
      </w:pPr>
      <w:r>
        <w:rPr>
          <w:rFonts w:ascii="IRNazanin" w:hAnsi="IRNazanin" w:eastAsia="IRNazanin" w:cs="IRNazanin"/>
          <w:lang w:bidi="fa-IR"/>
          <w:color w:val="111111"/>
          <w:sz w:val="28"/>
          <w:szCs w:val="28"/>
          <w:rtl/>
        </w:rPr>
        <w:t xml:space="preserve">1 - نوح ( ع ) ، با استفاده از دو روش علنى و سخت پنهانى ( خصوصى و عمومى ) ، مردم را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Heading3"/>
      </w:pPr>
      <w:bookmarkStart w:id="682" w:name="_Toc272"/>
      <w:r>
        <w:t>61- دعوت ابراهيم(ع)</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- 2 - 258 - 10،17</w:t>
      </w:r>
    </w:p>
    <w:p>
      <w:pPr>
        <w:pStyle w:val="BookText"/>
      </w:pPr>
      <w:r>
        <w:rPr>
          <w:rFonts w:ascii="IRNazanin" w:hAnsi="IRNazanin" w:eastAsia="IRNazanin" w:cs="IRNazanin"/>
          <w:lang w:bidi="fa-IR"/>
          <w:color w:val="111111"/>
          <w:sz w:val="28"/>
          <w:szCs w:val="28"/>
          <w:rtl/>
        </w:rPr>
        <w:t xml:space="preserve">10 - استدلال ابراهيم ( ع ) به اماته ( ميراندن ) و احياء ( زنده كردن ) پروردگار ، بر وحدانيّت و ربوبيّت وى</w:t>
      </w:r>
    </w:p>
    <w:p>
      <w:pPr>
        <w:pStyle w:val="BookText"/>
      </w:pPr>
      <w:r>
        <w:rPr>
          <w:rFonts w:ascii="Amiri" w:hAnsi="Amiri" w:eastAsia="Amiri" w:cs="Amiri"/>
          <w:lang w:bidi="ar-SA"/>
          <w:color w:val="111111"/>
          <w:sz w:val="28"/>
          <w:szCs w:val="28"/>
          <w:rtl/>
        </w:rPr>
        <w:t xml:space="preserve">اذ قال ابرهيم ربّى الّذى يحيى و يميت</w:t>
      </w:r>
    </w:p>
    <w:p>
      <w:pPr>
        <w:pStyle w:val="BookText"/>
      </w:pPr>
      <w:r>
        <w:rPr>
          <w:rFonts w:ascii="IRNazanin" w:hAnsi="IRNazanin" w:eastAsia="IRNazanin" w:cs="IRNazanin"/>
          <w:lang w:bidi="fa-IR"/>
          <w:color w:val="111111"/>
          <w:sz w:val="28"/>
          <w:szCs w:val="28"/>
          <w:rtl/>
        </w:rPr>
        <w:t xml:space="preserve">17 - ثابت شدن توحيد ربوبى خداوند بر نمرود ، پس از بيان دلايل روشن توسط ابراهيم ( ع )</w:t>
      </w:r>
    </w:p>
    <w:p>
      <w:pPr>
        <w:pStyle w:val="BookText"/>
      </w:pPr>
      <w:r>
        <w:rPr>
          <w:rFonts w:ascii="Amiri" w:hAnsi="Amiri" w:eastAsia="Amiri" w:cs="Amiri"/>
          <w:lang w:bidi="ar-SA"/>
          <w:color w:val="111111"/>
          <w:sz w:val="28"/>
          <w:szCs w:val="28"/>
          <w:rtl/>
        </w:rPr>
        <w:t xml:space="preserve">اذ قال ابرهيم ربّى . .. فبهت الّذى 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- 43 - 27 - 1</w:t>
      </w:r>
    </w:p>
    <w:p>
      <w:pPr>
        <w:pStyle w:val="BookText"/>
      </w:pPr>
      <w:r>
        <w:rPr>
          <w:rFonts w:ascii="IRNazanin" w:hAnsi="IRNazanin" w:eastAsia="IRNazanin" w:cs="IRNazanin"/>
          <w:lang w:bidi="fa-IR"/>
          <w:color w:val="111111"/>
          <w:sz w:val="28"/>
          <w:szCs w:val="28"/>
          <w:rtl/>
        </w:rPr>
        <w:t xml:space="preserve">1 - ابراهيم ( ع ) ، منادى توحيد و يكتاپرستى</w:t>
      </w:r>
    </w:p>
    <w:p>
      <w:pPr>
        <w:pStyle w:val="BookText"/>
      </w:pPr>
      <w:r>
        <w:rPr>
          <w:rFonts w:ascii="Amiri" w:hAnsi="Amiri" w:eastAsia="Amiri" w:cs="Amiri"/>
          <w:lang w:bidi="ar-SA"/>
          <w:color w:val="111111"/>
          <w:sz w:val="28"/>
          <w:szCs w:val="28"/>
          <w:rtl/>
        </w:rPr>
        <w:t xml:space="preserve">إلاّ الذى فطرنى فإنّه سيهدين</w:t>
      </w:r>
    </w:p>
    <w:p>
      <w:pPr>
        <w:pStyle w:val="Heading3"/>
      </w:pPr>
      <w:bookmarkStart w:id="683" w:name="_Toc273"/>
      <w:r>
        <w:t>62- دعوت اخروى از امت ها</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- 45 - 28 - 8</w:t>
      </w:r>
    </w:p>
    <w:p>
      <w:pPr>
        <w:pStyle w:val="BookText"/>
      </w:pPr>
      <w:r>
        <w:rPr>
          <w:rFonts w:ascii="Amiri" w:hAnsi="Amiri" w:eastAsia="Amiri" w:cs="Amiri"/>
          <w:lang w:bidi="ar-SA"/>
          <w:color w:val="111111"/>
          <w:sz w:val="28"/>
          <w:szCs w:val="28"/>
          <w:rtl/>
        </w:rPr>
        <w:t xml:space="preserve">8 - فراخوانده شدن هر امت ، به سوى نامه اعمال خويش در قيامت</w:t>
      </w:r>
    </w:p>
    <w:p>
      <w:pPr>
        <w:pStyle w:val="BookText"/>
      </w:pPr>
      <w:r>
        <w:rPr>
          <w:rFonts w:ascii="Amiri" w:hAnsi="Amiri" w:eastAsia="Amiri" w:cs="Amiri"/>
          <w:lang w:bidi="ar-SA"/>
          <w:color w:val="111111"/>
          <w:sz w:val="28"/>
          <w:szCs w:val="28"/>
          <w:rtl/>
        </w:rPr>
        <w:t xml:space="preserve">كلّ أمّة تدعى إلى كتبها</w:t>
      </w:r>
    </w:p>
    <w:p>
      <w:pPr>
        <w:pStyle w:val="Heading3"/>
      </w:pPr>
      <w:bookmarkStart w:id="684" w:name="_Toc274"/>
      <w:r>
        <w:t>63- دعوت اديان آسمانى</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- 98 - 5 - 2</w:t>
      </w:r>
    </w:p>
    <w:p>
      <w:pPr>
        <w:pStyle w:val="BookText"/>
      </w:pPr>
      <w:r>
        <w:rPr>
          <w:rFonts w:ascii="IRNazanin" w:hAnsi="IRNazanin" w:eastAsia="IRNazanin" w:cs="IRNazanin"/>
          <w:lang w:bidi="fa-IR"/>
          <w:color w:val="111111"/>
          <w:sz w:val="28"/>
          <w:szCs w:val="28"/>
          <w:rtl/>
        </w:rPr>
        <w:t xml:space="preserve">2 - اديان آسمانى ، از تعاليم انحرافى مبرّا بوده و مردم را تنها به عبادت خداوند ، اخلاص ، اعتدال در دين ، اقامه نماز و پرداخت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0" w:name="pg6068_69678"/>
    <w:bookmarkEnd w:id="100"/>
    <w:p>
      <w:pPr>
        <w:pStyle w:val="BookText"/>
      </w:pPr>
      <w:r>
        <w:rPr>
          <w:rFonts w:ascii="Amiri" w:hAnsi="Amiri" w:eastAsia="Amiri" w:cs="Amiri"/>
          <w:lang w:bidi="ar-SA"/>
          <w:color w:val="111111"/>
          <w:sz w:val="28"/>
          <w:szCs w:val="28"/>
          <w:rtl/>
        </w:rPr>
        <w:t xml:space="preserve">زكات ، فرمان داده اند .</w:t>
      </w:r>
    </w:p>
    <w:p>
      <w:pPr>
        <w:pStyle w:val="BookText"/>
      </w:pPr>
      <w:r>
        <w:rPr>
          <w:rFonts w:ascii="Amiri" w:hAnsi="Amiri" w:eastAsia="Amiri" w:cs="Amiri"/>
          <w:lang w:bidi="ar-SA"/>
          <w:color w:val="111111"/>
          <w:sz w:val="28"/>
          <w:szCs w:val="28"/>
          <w:rtl/>
        </w:rPr>
        <w:t xml:space="preserve">و ما تفرّق الذين أُوتوا الكتب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حصر در «إلاّ ليعبدوا اللّه»، حصر اضافى و در مقايسه با تفرقه اى است كه آيه قبل آن را گريبان گير پيروان اديان آسمانى دانسته بود. بنابراين مفاد آيه اين است كه خداوند، به تفرقه فرمان نداده است; بلكه خواسته او توحيد، اعتدال، نماز و زكات است.</w:t>
      </w:r>
    </w:p>
    <w:p>
      <w:pPr>
        <w:pStyle w:val="Heading3"/>
      </w:pPr>
      <w:bookmarkStart w:id="685" w:name="_Toc275"/>
      <w:r>
        <w:t>64- دعوت از آزر</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- 19 - 43 - 2،4</w:t>
      </w:r>
    </w:p>
    <w:p>
      <w:pPr>
        <w:pStyle w:val="BookText"/>
      </w:pPr>
      <w:r>
        <w:rPr>
          <w:rFonts w:ascii="IRNazanin" w:hAnsi="IRNazanin" w:eastAsia="IRNazanin" w:cs="IRNazanin"/>
          <w:lang w:bidi="fa-IR"/>
          <w:color w:val="111111"/>
          <w:sz w:val="28"/>
          <w:szCs w:val="28"/>
          <w:rtl/>
        </w:rPr>
        <w:t xml:space="preserve">2- آگاهى و دانش الهى حضرت ابراهيم ( ع ) ، مبنا و مجوّز او براى دعوت آزر به پيروى از خود</w:t>
      </w:r>
    </w:p>
    <w:p>
      <w:pPr>
        <w:pStyle w:val="BookText"/>
      </w:pPr>
      <w:r>
        <w:rPr>
          <w:rFonts w:ascii="Amiri" w:hAnsi="Amiri" w:eastAsia="Amiri" w:cs="Amiri"/>
          <w:lang w:bidi="ar-SA"/>
          <w:color w:val="111111"/>
          <w:sz w:val="28"/>
          <w:szCs w:val="28"/>
          <w:rtl/>
        </w:rPr>
        <w:t xml:space="preserve">إنّى قد جاءنى من العلم ما لم يأتك فاتّبعنى</w:t>
      </w:r>
    </w:p>
    <w:p>
      <w:pPr>
        <w:pStyle w:val="BookText"/>
      </w:pPr>
      <w:r>
        <w:rPr>
          <w:rFonts w:ascii="IRNazanin" w:hAnsi="IRNazanin" w:eastAsia="IRNazanin" w:cs="IRNazanin"/>
          <w:lang w:bidi="fa-IR"/>
          <w:color w:val="111111"/>
          <w:sz w:val="28"/>
          <w:szCs w:val="28"/>
          <w:rtl/>
        </w:rPr>
        <w:t xml:space="preserve">4- حضرت ابراهيم ( ع ) ، آزر را به رهاساختن شرك و پيروى از وى فرا خواند .</w:t>
      </w:r>
    </w:p>
    <w:p>
      <w:pPr>
        <w:pStyle w:val="BookText"/>
      </w:pPr>
      <w:r>
        <w:rPr>
          <w:rFonts w:ascii="Amiri" w:hAnsi="Amiri" w:eastAsia="Amiri" w:cs="Amiri"/>
          <w:lang w:bidi="ar-SA"/>
          <w:color w:val="111111"/>
          <w:sz w:val="28"/>
          <w:szCs w:val="28"/>
          <w:rtl/>
        </w:rPr>
        <w:t xml:space="preserve">يأبت إنّى قد جاءنى من العلم ما لم يأتك فاتّبعنى</w:t>
      </w:r>
    </w:p>
    <w:p>
      <w:pPr>
        <w:pStyle w:val="Heading3"/>
      </w:pPr>
      <w:bookmarkStart w:id="686" w:name="_Toc276"/>
      <w:r>
        <w:t>65- دعوت از ابراهيم(ع)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- 37 - 88 - 1،2</w:t>
      </w:r>
    </w:p>
    <w:p>
      <w:pPr>
        <w:pStyle w:val="BookText"/>
      </w:pPr>
      <w:r>
        <w:rPr>
          <w:rFonts w:ascii="IRNazanin" w:hAnsi="IRNazanin" w:eastAsia="IRNazanin" w:cs="IRNazanin"/>
          <w:lang w:bidi="fa-IR"/>
          <w:color w:val="111111"/>
          <w:sz w:val="28"/>
          <w:szCs w:val="28"/>
          <w:rtl/>
        </w:rPr>
        <w:t xml:space="preserve">1 - حضرت ابراهيم ( ع ) - پس از دعوت شدن از سوى قومش براى خروج از شهر- به تفكر عميق در اين باره پرداخت .</w:t>
      </w:r>
    </w:p>
    <w:p>
      <w:pPr>
        <w:pStyle w:val="BookText"/>
      </w:pPr>
      <w:r>
        <w:rPr>
          <w:rFonts w:ascii="Amiri" w:hAnsi="Amiri" w:eastAsia="Amiri" w:cs="Amiri"/>
          <w:lang w:bidi="ar-SA"/>
          <w:color w:val="111111"/>
          <w:sz w:val="28"/>
          <w:szCs w:val="28"/>
          <w:rtl/>
        </w:rPr>
        <w:t xml:space="preserve">فنظر نظرة فى النجوم</w:t>
      </w:r>
    </w:p>
    <w:p>
      <w:pPr>
        <w:pStyle w:val="BookText"/>
      </w:pPr>
      <w:r>
        <w:rPr>
          <w:rFonts w:ascii="IRNazanin" w:hAnsi="IRNazanin" w:eastAsia="IRNazanin" w:cs="IRNazanin"/>
          <w:lang w:bidi="fa-IR"/>
          <w:color w:val="111111"/>
          <w:sz w:val="28"/>
          <w:szCs w:val="28"/>
          <w:rtl/>
        </w:rPr>
        <w:t xml:space="preserve">برداشت ياد شده براساس دو نكته است: 1- «فاء» در «فنظر» عاطفه و جمله «فنظر. ..» عطف بر جمله مقدر است و تقدير آن چنين است: «قال قومه اُخرج معنا فنظر...». 2- جمله «فنظر نظرة فى النجوم»، ضرب المثلى است براى كسى كه مى خواهد به تفكر بپردازد. ازاين رو به آسمان مى نگرد تا اشيا و موجودات پيرامونش، او را از تفكر درست باز ندارد (لسان العرب).</w:t>
      </w:r>
    </w:p>
    <w:p>
      <w:pPr>
        <w:pStyle w:val="BookText"/>
      </w:pPr>
      <w:r>
        <w:rPr>
          <w:rFonts w:ascii="IRNazanin" w:hAnsi="IRNazanin" w:eastAsia="IRNazanin" w:cs="IRNazanin"/>
          <w:lang w:bidi="fa-IR"/>
          <w:color w:val="111111"/>
          <w:sz w:val="28"/>
          <w:szCs w:val="28"/>
          <w:rtl/>
        </w:rPr>
        <w:t xml:space="preserve">2 - حضرت ابراهيم ( ع ) ، به هنگام فراخوانده شدن براى خروج از شهر ، به منظور تصميم گيرى در اين باره به ستارگان نگريست .</w:t>
      </w:r>
    </w:p>
    <w:p>
      <w:pPr>
        <w:pStyle w:val="Heading3"/>
      </w:pPr>
      <w:bookmarkStart w:id="687" w:name="_Toc277"/>
      <w:r>
        <w:t>66- فنظر نظرة فى النجوم</w:t>
      </w:r>
      <w:bookmarkEnd w:id="687"/>
    </w:p>
    <w:p>
      <w:pPr>
        <w:pStyle w:val="BookText"/>
      </w:pPr>
      <w:r>
        <w:rPr>
          <w:rFonts w:ascii="IRNazanin" w:hAnsi="IRNazanin" w:eastAsia="IRNazanin" w:cs="IRNazanin"/>
          <w:lang w:bidi="fa-IR"/>
          <w:color w:val="111111"/>
          <w:sz w:val="28"/>
          <w:szCs w:val="28"/>
          <w:rtl/>
        </w:rPr>
        <w:t xml:space="preserve">برداشت ياد شده، بر اين اساس مبتنى است كه نگاه حضرت ابراهيم(ع) به ستارگان به معناى حقيقى آن باشد; نه كنايه از به تفكر فرورفتن.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- 37 - 89 - 1،2</w:t>
      </w:r>
    </w:p>
    <w:p>
      <w:pPr>
        <w:pStyle w:val="BookText"/>
      </w:pPr>
      <w:r>
        <w:rPr>
          <w:rFonts w:ascii="IRNazanin" w:hAnsi="IRNazanin" w:eastAsia="IRNazanin" w:cs="IRNazanin"/>
          <w:lang w:bidi="fa-IR"/>
          <w:color w:val="111111"/>
          <w:sz w:val="28"/>
          <w:szCs w:val="28"/>
          <w:rtl/>
        </w:rPr>
        <w:t xml:space="preserve">1 - ابراهيم ( ع ) ، پس از انديشه عميق ، مريض بودن خود را به قومش اعلام كرد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1" w:name="pg6068_69681"/>
    <w:bookmarkEnd w:id="101"/>
    <w:p>
      <w:pPr>
        <w:pStyle w:val="BookText"/>
      </w:pPr>
      <w:r>
        <w:rPr>
          <w:rFonts w:ascii="Amiri" w:hAnsi="Amiri" w:eastAsia="Amiri" w:cs="Amiri"/>
          <w:lang w:bidi="ar-SA"/>
          <w:color w:val="111111"/>
          <w:sz w:val="28"/>
          <w:szCs w:val="28"/>
          <w:rtl/>
        </w:rPr>
        <w:t xml:space="preserve">فنظر نظرة فى النجوم . فقال إنّى سقيم</w:t>
      </w:r>
    </w:p>
    <w:p>
      <w:pPr>
        <w:pStyle w:val="BookText"/>
      </w:pPr>
      <w:r>
        <w:rPr>
          <w:rFonts w:ascii="IRNazanin" w:hAnsi="IRNazanin" w:eastAsia="IRNazanin" w:cs="IRNazanin"/>
          <w:lang w:bidi="fa-IR"/>
          <w:color w:val="111111"/>
          <w:sz w:val="28"/>
          <w:szCs w:val="28"/>
          <w:rtl/>
        </w:rPr>
        <w:t xml:space="preserve">2 - مريض بودن ابراهيم ( ع ) ، به هنگام دعوت شدن از جانب قوم خود براى خروج از شهر</w:t>
      </w:r>
    </w:p>
    <w:p>
      <w:pPr>
        <w:pStyle w:val="BookText"/>
      </w:pPr>
      <w:r>
        <w:rPr>
          <w:rFonts w:ascii="Amiri" w:hAnsi="Amiri" w:eastAsia="Amiri" w:cs="Amiri"/>
          <w:lang w:bidi="ar-SA"/>
          <w:color w:val="111111"/>
          <w:sz w:val="28"/>
          <w:szCs w:val="28"/>
          <w:rtl/>
        </w:rPr>
        <w:t xml:space="preserve">فقال إنّى سقيم</w:t>
      </w:r>
    </w:p>
    <w:p>
      <w:pPr>
        <w:pStyle w:val="Heading3"/>
      </w:pPr>
      <w:bookmarkStart w:id="688" w:name="_Toc278"/>
      <w:r>
        <w:t>67- دعوت از اشراف</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- 11 - 29 - 10</w:t>
      </w:r>
    </w:p>
    <w:p>
      <w:pPr>
        <w:pStyle w:val="BookText"/>
      </w:pPr>
      <w:r>
        <w:rPr>
          <w:rFonts w:ascii="IRNazanin" w:hAnsi="IRNazanin" w:eastAsia="IRNazanin" w:cs="IRNazanin"/>
          <w:lang w:bidi="fa-IR"/>
          <w:color w:val="111111"/>
          <w:sz w:val="28"/>
          <w:szCs w:val="28"/>
          <w:rtl/>
        </w:rPr>
        <w:t xml:space="preserve">10- گرايش دادن اشراف به توحيد و معارف دين ، هرگز مجوز طرد مؤمنان محروم و تهى دست نيست .</w:t>
      </w:r>
    </w:p>
    <w:p>
      <w:pPr>
        <w:pStyle w:val="BookText"/>
      </w:pPr>
      <w:r>
        <w:rPr>
          <w:rFonts w:ascii="Amiri" w:hAnsi="Amiri" w:eastAsia="Amiri" w:cs="Amiri"/>
          <w:lang w:bidi="ar-SA"/>
          <w:color w:val="111111"/>
          <w:sz w:val="28"/>
          <w:szCs w:val="28"/>
          <w:rtl/>
        </w:rPr>
        <w:t xml:space="preserve">و ما أنا بطارد الذين ءامنوا</w:t>
      </w:r>
    </w:p>
    <w:p>
      <w:pPr>
        <w:pStyle w:val="Heading3"/>
      </w:pPr>
      <w:bookmarkStart w:id="689" w:name="_Toc279"/>
      <w:r>
        <w:t>68- دعوت از اشراف قوم سبأ</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- 27 - 31 - 5</w:t>
      </w:r>
    </w:p>
    <w:p>
      <w:pPr>
        <w:pStyle w:val="BookText"/>
      </w:pPr>
      <w:r>
        <w:rPr>
          <w:rFonts w:ascii="IRNazanin" w:hAnsi="IRNazanin" w:eastAsia="IRNazanin" w:cs="IRNazanin"/>
          <w:lang w:bidi="fa-IR"/>
          <w:color w:val="111111"/>
          <w:sz w:val="28"/>
          <w:szCs w:val="28"/>
          <w:rtl/>
        </w:rPr>
        <w:t xml:space="preserve">5 - فراخوانى دربار سبا از سوى سليمان براى تسليم شدن در برابر خداى يگانه</w:t>
      </w:r>
    </w:p>
    <w:p>
      <w:pPr>
        <w:pStyle w:val="BookText"/>
      </w:pPr>
      <w:r>
        <w:rPr>
          <w:rFonts w:ascii="Amiri" w:hAnsi="Amiri" w:eastAsia="Amiri" w:cs="Amiri"/>
          <w:lang w:bidi="ar-SA"/>
          <w:color w:val="111111"/>
          <w:sz w:val="28"/>
          <w:szCs w:val="28"/>
          <w:rtl/>
        </w:rPr>
        <w:t xml:space="preserve">بسم اللّه الحمن الرحيم . .. و أتونى مسلمين</w:t>
      </w:r>
    </w:p>
    <w:p>
      <w:pPr>
        <w:pStyle w:val="BookText"/>
      </w:pPr>
      <w:r>
        <w:rPr>
          <w:rFonts w:ascii="Amiri" w:hAnsi="Amiri" w:eastAsia="Amiri" w:cs="Amiri"/>
          <w:lang w:bidi="ar-SA"/>
          <w:color w:val="111111"/>
          <w:sz w:val="28"/>
          <w:szCs w:val="28"/>
          <w:rtl/>
        </w:rPr>
        <w:t xml:space="preserve">برداشت ياد شده مبتنى بر اين احتمال است كه مراد از «مسلمين» (به قرينه «بسم اللّه. ..») و نيز آيه 44 (أسلمت مع سليمان للّه) تسليم شدن در برابر خدا باشد; يعنى، «و أتونى مسلمين للّه».</w:t>
      </w:r>
    </w:p>
    <w:p>
      <w:pPr>
        <w:pStyle w:val="Heading3"/>
      </w:pPr>
      <w:bookmarkStart w:id="690" w:name="_Toc280"/>
      <w:r>
        <w:t>69- دعوت از اصحاب ايكه</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- 26 - 177 - 4</w:t>
      </w:r>
    </w:p>
    <w:p>
      <w:pPr>
        <w:pStyle w:val="BookText"/>
      </w:pPr>
      <w:r>
        <w:rPr>
          <w:rFonts w:ascii="IRNazanin" w:hAnsi="IRNazanin" w:eastAsia="IRNazanin" w:cs="IRNazanin"/>
          <w:lang w:bidi="fa-IR"/>
          <w:color w:val="111111"/>
          <w:sz w:val="28"/>
          <w:szCs w:val="28"/>
          <w:rtl/>
        </w:rPr>
        <w:t xml:space="preserve">4 - سخن دلسوزانه شعيب ( ع ) با مردم ايكه ، در دعوت آنان به تقوا و پرهيز از گناه</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«ألاتتّقون» (آيا نمى خواهيد تقواپيشه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- 26 - 178 - 2</w:t>
      </w:r>
    </w:p>
    <w:p>
      <w:pPr>
        <w:pStyle w:val="BookText"/>
      </w:pPr>
      <w:r>
        <w:rPr>
          <w:rFonts w:ascii="IRNazanin" w:hAnsi="IRNazanin" w:eastAsia="IRNazanin" w:cs="IRNazanin"/>
          <w:lang w:bidi="fa-IR"/>
          <w:color w:val="111111"/>
          <w:sz w:val="28"/>
          <w:szCs w:val="28"/>
          <w:rtl/>
        </w:rPr>
        <w:t xml:space="preserve">2 - دعوت شعيب ( ع ) از مردم ايكه ، مبنى بر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إنّى لكم رسول أمين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2" w:name="pg6068_69683"/>
    <w:bookmarkEnd w:id="102"/>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وثوق و اعتماد) باشد. در اين صورت آوردن قيد «أمين» دعوتى از جانب شعيب(ع) است كه مردم به او اعتماد كنند (به سخنانش گوش فرا دهند و هشدارهايش را جدّى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- 26 - 179 - 1،2</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BookText"/>
      </w:pPr>
      <w:r>
        <w:rPr>
          <w:rFonts w:ascii="Amiri" w:hAnsi="Amiri" w:eastAsia="Amiri" w:cs="Amiri"/>
          <w:lang w:bidi="ar-SA"/>
          <w:color w:val="111111"/>
          <w:sz w:val="28"/>
          <w:szCs w:val="28"/>
          <w:rtl/>
        </w:rPr>
        <w:t xml:space="preserve">2 - شعيب ( ع ) ، خواهان اطاعت اصحاب ايكه از او ، به دليل آشكار بودن صداقت و امانت دارى اش</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برداشت ياد شده از تفريع «اتّقوا. ..» بر «إنّى لكم رسول» به دست مى آيد.</w:t>
      </w:r>
    </w:p>
    <w:p>
      <w:pPr>
        <w:pStyle w:val="Heading3"/>
      </w:pPr>
      <w:bookmarkStart w:id="691" w:name="_Toc281"/>
      <w:r>
        <w:t>70- دعوت از اقوام پيشين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- 14 - 9 - 16</w:t>
      </w:r>
    </w:p>
    <w:p>
      <w:pPr>
        <w:pStyle w:val="BookText"/>
      </w:pPr>
      <w:r>
        <w:rPr>
          <w:rFonts w:ascii="IRNazanin" w:hAnsi="IRNazanin" w:eastAsia="IRNazanin" w:cs="IRNazanin"/>
          <w:lang w:bidi="fa-IR"/>
          <w:color w:val="111111"/>
          <w:sz w:val="28"/>
          <w:szCs w:val="28"/>
          <w:rtl/>
        </w:rPr>
        <w:t xml:space="preserve">16- اقوام كافر ، نه تنها در جواب دعوت انبيا سكوت اختيار كرده و جواب مثبت ندادند بلكه به صراحت كفر خويش را به پيام آنان اعلام داشتند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pStyle w:val="BookText"/>
      </w:pPr>
      <w:r>
        <w:rPr>
          <w:rFonts w:ascii="Amiri" w:hAnsi="Amiri" w:eastAsia="Amiri" w:cs="Amiri"/>
          <w:lang w:bidi="ar-SA"/>
          <w:color w:val="111111"/>
          <w:sz w:val="28"/>
          <w:szCs w:val="28"/>
          <w:rtl/>
        </w:rPr>
        <w:t xml:space="preserve">طبق نقل روح المعانى (ج 13، ص 194)، از ابوعبيده و اخفش، عبارت «فردّوا أيديهم فى أفواههم» ضرب المثل براى كسى است كه جواب مثبت به درخواست نمى دهد و سكوت اختيار مى كند.</w:t>
      </w:r>
    </w:p>
    <w:p>
      <w:pPr>
        <w:pStyle w:val="Heading3"/>
      </w:pPr>
      <w:bookmarkStart w:id="692" w:name="_Toc282"/>
      <w:r>
        <w:t>71- دعوت از انسان ها</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- 17 - 88 - 2</w:t>
      </w:r>
    </w:p>
    <w:p>
      <w:pPr>
        <w:pStyle w:val="BookText"/>
      </w:pPr>
      <w:r>
        <w:rPr>
          <w:rFonts w:ascii="IRNazanin" w:hAnsi="IRNazanin" w:eastAsia="IRNazanin" w:cs="IRNazanin"/>
          <w:lang w:bidi="fa-IR"/>
          <w:color w:val="111111"/>
          <w:sz w:val="28"/>
          <w:szCs w:val="28"/>
          <w:rtl/>
        </w:rPr>
        <w:t xml:space="preserve">2- فراخوانى همه مخاطبان قرآن ( جن و انس ) به آزمودن اعجاز قرآن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3" w:name="pg6068_69685"/>
    <w:bookmarkEnd w:id="103"/>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- 40 - 14 - 1،3</w:t>
      </w:r>
    </w:p>
    <w:p>
      <w:pPr>
        <w:pStyle w:val="BookText"/>
      </w:pPr>
      <w:r>
        <w:rPr>
          <w:rFonts w:ascii="IRNazanin" w:hAnsi="IRNazanin" w:eastAsia="IRNazanin" w:cs="IRNazanin"/>
          <w:lang w:bidi="fa-IR"/>
          <w:color w:val="111111"/>
          <w:sz w:val="28"/>
          <w:szCs w:val="28"/>
          <w:rtl/>
        </w:rPr>
        <w:t xml:space="preserve">1 - خداوند ، فراخوان مردم به دعا و نيايش به درگاه او</w:t>
      </w:r>
    </w:p>
    <w:p>
      <w:pPr>
        <w:pStyle w:val="BookText"/>
      </w:pPr>
      <w:r>
        <w:rPr>
          <w:rFonts w:ascii="IRNazanin" w:hAnsi="IRNazanin" w:eastAsia="IRNazanin" w:cs="IRNazanin"/>
          <w:lang w:bidi="fa-IR"/>
          <w:color w:val="111111"/>
          <w:sz w:val="28"/>
          <w:szCs w:val="28"/>
          <w:rtl/>
        </w:rPr>
        <w:t xml:space="preserve">فادعوا اللّه</w:t>
      </w:r>
    </w:p>
    <w:p>
      <w:pPr>
        <w:pStyle w:val="BookText"/>
      </w:pPr>
      <w:r>
        <w:rPr>
          <w:rFonts w:ascii="IRNazanin" w:hAnsi="IRNazanin" w:eastAsia="IRNazanin" w:cs="IRNazanin"/>
          <w:lang w:bidi="fa-IR"/>
          <w:color w:val="111111"/>
          <w:sz w:val="28"/>
          <w:szCs w:val="28"/>
          <w:rtl/>
        </w:rPr>
        <w:t xml:space="preserve">3 - خداوند ، فراخوان انسان ها به عبادت خالصانه او</w:t>
      </w:r>
    </w:p>
    <w:p>
      <w:pPr>
        <w:pStyle w:val="BookText"/>
      </w:pPr>
      <w:r>
        <w:rPr>
          <w:rFonts w:ascii="Amiri" w:hAnsi="Amiri" w:eastAsia="Amiri" w:cs="Amiri"/>
          <w:lang w:bidi="ar-SA"/>
          <w:color w:val="111111"/>
          <w:sz w:val="28"/>
          <w:szCs w:val="28"/>
          <w:rtl/>
        </w:rPr>
        <w:t xml:space="preserve">مخلصين له الدين</w:t>
      </w:r>
    </w:p>
    <w:p>
      <w:pPr>
        <w:pStyle w:val="BookText"/>
      </w:pPr>
      <w:r>
        <w:rPr>
          <w:rFonts w:ascii="IRNazanin" w:hAnsi="IRNazanin" w:eastAsia="IRNazanin" w:cs="IRNazanin"/>
          <w:lang w:bidi="fa-IR"/>
          <w:color w:val="111111"/>
          <w:sz w:val="28"/>
          <w:szCs w:val="28"/>
          <w:rtl/>
        </w:rPr>
        <w:t xml:space="preserve">طبق گفته مفسران، واژه «دين» در اين آيه، به معناى عبادت است. آمدن اين واژه در معناى ياد شده از كاربردهاى رايج در لغت عرب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- 40 - 41 - 6</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pStyle w:val="Heading3"/>
      </w:pPr>
      <w:bookmarkStart w:id="693" w:name="_Toc283"/>
      <w:r>
        <w:t>72- دعوت از اهل انطاكيه</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- 36 - 20 - 11</w:t>
      </w:r>
    </w:p>
    <w:p>
      <w:pPr>
        <w:pStyle w:val="BookText"/>
      </w:pPr>
      <w:r>
        <w:rPr>
          <w:rFonts w:ascii="IRNazanin" w:hAnsi="IRNazanin" w:eastAsia="IRNazanin" w:cs="IRNazanin"/>
          <w:lang w:bidi="fa-IR"/>
          <w:color w:val="111111"/>
          <w:sz w:val="28"/>
          <w:szCs w:val="28"/>
          <w:rtl/>
        </w:rPr>
        <w:t xml:space="preserve">11 - حبيب نجار ، مردم انطاكيه را به اقتدا و پيروى از رسولان الهى ، فراخوانده بود .</w:t>
      </w:r>
    </w:p>
    <w:p>
      <w:pPr>
        <w:pStyle w:val="BookText"/>
      </w:pPr>
      <w:r>
        <w:rPr>
          <w:rFonts w:ascii="Amiri" w:hAnsi="Amiri" w:eastAsia="Amiri" w:cs="Amiri"/>
          <w:lang w:bidi="ar-SA"/>
          <w:color w:val="111111"/>
          <w:sz w:val="28"/>
          <w:szCs w:val="28"/>
          <w:rtl/>
        </w:rPr>
        <w:t xml:space="preserve">قال يقوم اتّبعوا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- 36 - 25 - 2</w:t>
      </w:r>
    </w:p>
    <w:p>
      <w:pPr>
        <w:pStyle w:val="BookText"/>
      </w:pPr>
      <w:r>
        <w:rPr>
          <w:rFonts w:ascii="IRNazanin" w:hAnsi="IRNazanin" w:eastAsia="IRNazanin" w:cs="IRNazanin"/>
          <w:lang w:bidi="fa-IR"/>
          <w:color w:val="111111"/>
          <w:sz w:val="28"/>
          <w:szCs w:val="28"/>
          <w:rtl/>
        </w:rPr>
        <w:t xml:space="preserve">2 - مؤمن انطاكيه ( حبيب نجار ) ، مردم را به گوش فرادادن به سخنان خود و تأمل و تفكر در انديشه ها و باور هاى خود فراخواند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4" w:name="pg6068_69687"/>
    <w:bookmarkEnd w:id="104"/>
    <w:p>
      <w:pPr>
        <w:pStyle w:val="BookText"/>
      </w:pPr>
      <w:r>
        <w:rPr>
          <w:rFonts w:ascii="IRNazanin" w:hAnsi="IRNazanin" w:eastAsia="IRNazanin" w:cs="IRNazanin"/>
          <w:lang w:bidi="fa-IR"/>
          <w:color w:val="111111"/>
          <w:sz w:val="28"/>
          <w:szCs w:val="28"/>
          <w:rtl/>
        </w:rPr>
        <w:t xml:space="preserve">فاسمعون</w:t>
      </w:r>
    </w:p>
    <w:p>
      <w:pPr>
        <w:pStyle w:val="Heading3"/>
      </w:pPr>
      <w:bookmarkStart w:id="694" w:name="_Toc284"/>
      <w:r>
        <w:t>73- دعوت از اهل كتاب</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w:t>
      </w:r>
    </w:p>
    <w:p>
      <w:pPr>
        <w:pStyle w:val="BookText"/>
      </w:pPr>
      <w:r>
        <w:rPr>
          <w:rFonts w:ascii="Amiri" w:hAnsi="Amiri" w:eastAsia="Amiri" w:cs="Amiri"/>
          <w:lang w:bidi="ar-SA"/>
          <w:color w:val="111111"/>
          <w:sz w:val="28"/>
          <w:szCs w:val="28"/>
          <w:rtl/>
        </w:rPr>
        <w:t xml:space="preserve">1 - دعوت خداوند از اهل كتاب براى ايمان به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- 5 - 15 - 1،13</w:t>
      </w:r>
    </w:p>
    <w:p>
      <w:pPr>
        <w:pStyle w:val="BookText"/>
      </w:pPr>
      <w:r>
        <w:rPr>
          <w:rFonts w:ascii="IRNazanin" w:hAnsi="IRNazanin" w:eastAsia="IRNazanin" w:cs="IRNazanin"/>
          <w:lang w:bidi="fa-IR"/>
          <w:color w:val="111111"/>
          <w:sz w:val="28"/>
          <w:szCs w:val="28"/>
          <w:rtl/>
        </w:rPr>
        <w:t xml:space="preserve">1 - دعوت خداوند از اهل كتاب براى پذيرش اسلام و ايمان به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Amiri" w:hAnsi="Amiri" w:eastAsia="Amiri" w:cs="Amiri"/>
          <w:lang w:bidi="ar-SA"/>
          <w:color w:val="111111"/>
          <w:sz w:val="28"/>
          <w:szCs w:val="28"/>
          <w:rtl/>
        </w:rPr>
        <w:t xml:space="preserve">13 - ايمان به قرآن ، دعوت از اهل كتاب</w:t>
      </w:r>
    </w:p>
    <w:p>
      <w:pPr>
        <w:pStyle w:val="BookText"/>
      </w:pPr>
      <w:r>
        <w:rPr>
          <w:rFonts w:ascii="Amiri" w:hAnsi="Amiri" w:eastAsia="Amiri" w:cs="Amiri"/>
          <w:lang w:bidi="ar-SA"/>
          <w:color w:val="111111"/>
          <w:sz w:val="28"/>
          <w:szCs w:val="28"/>
          <w:rtl/>
        </w:rPr>
        <w:t xml:space="preserve">ياهل الكتب . .. قد جاءكم من اللّه نور و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w:t>
      </w:r>
    </w:p>
    <w:p>
      <w:pPr>
        <w:pStyle w:val="BookText"/>
      </w:pPr>
      <w:r>
        <w:rPr>
          <w:rFonts w:ascii="IRNazanin" w:hAnsi="IRNazanin" w:eastAsia="IRNazanin" w:cs="IRNazanin"/>
          <w:lang w:bidi="fa-IR"/>
          <w:color w:val="111111"/>
          <w:sz w:val="28"/>
          <w:szCs w:val="28"/>
          <w:rtl/>
        </w:rPr>
        <w:t xml:space="preserve">1 - دعوت خداوند از تمامى اهل كتاب براى ايمان به پيامبر (صلی الله علیه و آله) و پذيرش اسلام</w:t>
      </w:r>
    </w:p>
    <w:p>
      <w:pPr>
        <w:pStyle w:val="BookText"/>
      </w:pPr>
      <w:r>
        <w:rPr>
          <w:rFonts w:ascii="Amiri" w:hAnsi="Amiri" w:eastAsia="Amiri" w:cs="Amiri"/>
          <w:lang w:bidi="ar-SA"/>
          <w:color w:val="111111"/>
          <w:sz w:val="28"/>
          <w:szCs w:val="28"/>
          <w:rtl/>
        </w:rPr>
        <w:t xml:space="preserve">ياهل الكتب قد جاءكم رسولنا</w:t>
      </w:r>
    </w:p>
    <w:p>
      <w:pPr>
        <w:pStyle w:val="Heading3"/>
      </w:pPr>
      <w:bookmarkStart w:id="695" w:name="_Toc285"/>
      <w:r>
        <w:t>74- دعوت از اهل مدين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- 11 - 84 - 6،15،16</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IRNazanin" w:hAnsi="IRNazanin" w:eastAsia="IRNazanin" w:cs="IRNazanin"/>
          <w:lang w:bidi="fa-IR"/>
          <w:color w:val="111111"/>
          <w:sz w:val="28"/>
          <w:szCs w:val="28"/>
          <w:rtl/>
        </w:rPr>
        <w:t xml:space="preserve">16- شعيب ( ع ) ، از مردم خويش خواست تا از مقدار پيمانه ها و وزنه ها ، نكاهند و از كم فروشى بپرهيزند .</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«مكيال» به معناى پيمانه است. ناقص گذاردن پيمانه، يا به اين است كه آن را كم حجم تر از حد متعارف بسازند يا پيمانه متعارف را پر نكنند. «ميزان» هم به معناى ترازوست. ناقص گذاردن ترازو، يا به اين است كه وزنه هاى مورد استفاده در آن كمتر از حد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5" w:name="pg6068_69689"/>
    <w:bookmarkEnd w:id="105"/>
    <w:p>
      <w:pPr>
        <w:pStyle w:val="BookText"/>
      </w:pPr>
      <w:r>
        <w:rPr>
          <w:rFonts w:ascii="IRNazanin" w:hAnsi="IRNazanin" w:eastAsia="IRNazanin" w:cs="IRNazanin"/>
          <w:lang w:bidi="fa-IR"/>
          <w:color w:val="111111"/>
          <w:sz w:val="28"/>
          <w:szCs w:val="28"/>
          <w:rtl/>
        </w:rPr>
        <w:t xml:space="preserve">معمول باشد يا جنس پرداخت شده، كمتر از مقدار وزنه هاى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- 11 - 85 - 1،2</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2- شعيب ( ع ) ، دعوت كننده مردم به برقرار ساختن قسط و عدالت در معاملات خويش</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- 11 - 92 - 2</w:t>
      </w:r>
    </w:p>
    <w:p>
      <w:pPr>
        <w:pStyle w:val="BookText"/>
      </w:pPr>
      <w:r>
        <w:rPr>
          <w:rFonts w:ascii="IRNazanin" w:hAnsi="IRNazanin" w:eastAsia="IRNazanin" w:cs="IRNazanin"/>
          <w:lang w:bidi="fa-IR"/>
          <w:color w:val="111111"/>
          <w:sz w:val="28"/>
          <w:szCs w:val="28"/>
          <w:rtl/>
        </w:rPr>
        <w:t xml:space="preserve">2- شعيب ( ع ) از مردم خويش خواست با در نظر گرفتن عزت و شكوه خداوند ، معارف و احكام الهى را بپذيرند .</w:t>
      </w:r>
    </w:p>
    <w:p>
      <w:pPr>
        <w:pStyle w:val="BookText"/>
      </w:pPr>
      <w:r>
        <w:rPr>
          <w:rFonts w:ascii="Amiri" w:hAnsi="Amiri" w:eastAsia="Amiri" w:cs="Amiri"/>
          <w:lang w:bidi="ar-SA"/>
          <w:color w:val="111111"/>
          <w:sz w:val="28"/>
          <w:szCs w:val="28"/>
          <w:rtl/>
        </w:rPr>
        <w:t xml:space="preserve">أرهطى أعزّ عليكم من الله</w:t>
      </w:r>
    </w:p>
    <w:p>
      <w:pPr>
        <w:pStyle w:val="BookText"/>
      </w:pPr>
      <w:r>
        <w:rPr>
          <w:rFonts w:ascii="IRNazanin" w:hAnsi="IRNazanin" w:eastAsia="IRNazanin" w:cs="IRNazanin"/>
          <w:lang w:bidi="fa-IR"/>
          <w:color w:val="111111"/>
          <w:sz w:val="28"/>
          <w:szCs w:val="28"/>
          <w:rtl/>
        </w:rPr>
        <w:t xml:space="preserve">با توجه به اينكه جمله «أرهطى أعزّ . ..» پاسخ شعيب(ع) در برابر «لولا رهطك ...» است، مى توان گفت: مقصود او اين است كه اگر به خاطر عزت خاندانم مرا سنگسار نمى كنيد، چرا عزت و شكوه خداوند را - كه از هر كسى عزتمندتر است - در نظر نمى آوريد و غير او را پرستش مى كنيد و ....</w:t>
      </w:r>
    </w:p>
    <w:p>
      <w:pPr>
        <w:pStyle w:val="Heading3"/>
      </w:pPr>
      <w:bookmarkStart w:id="696" w:name="_Toc286"/>
      <w:r>
        <w:t>75- دعوت از اهل مكه</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- 34 - 46 - 6</w:t>
      </w:r>
    </w:p>
    <w:p>
      <w:pPr>
        <w:pStyle w:val="BookText"/>
      </w:pPr>
      <w:r>
        <w:rPr>
          <w:rFonts w:ascii="IRNazanin" w:hAnsi="IRNazanin" w:eastAsia="IRNazanin" w:cs="IRNazanin"/>
          <w:lang w:bidi="fa-IR"/>
          <w:color w:val="111111"/>
          <w:sz w:val="28"/>
          <w:szCs w:val="28"/>
          <w:rtl/>
        </w:rPr>
        <w:t xml:space="preserve">6 - دعوت پيامبر (صلی الله علیه و آله) از مردم مكه براى انديشيدن درباره جنون نسبت داده شده به آن حضرت</w:t>
      </w:r>
    </w:p>
    <w:p>
      <w:pPr>
        <w:pStyle w:val="BookText"/>
      </w:pPr>
      <w:r>
        <w:rPr>
          <w:rFonts w:ascii="Amiri" w:hAnsi="Amiri" w:eastAsia="Amiri" w:cs="Amiri"/>
          <w:lang w:bidi="ar-SA"/>
          <w:color w:val="111111"/>
          <w:sz w:val="28"/>
          <w:szCs w:val="28"/>
          <w:rtl/>
        </w:rPr>
        <w:t xml:space="preserve">ثمّ تتفكّروا ما بصاحبكم من جِنّة</w:t>
      </w:r>
    </w:p>
    <w:p>
      <w:pPr>
        <w:pStyle w:val="BookText"/>
      </w:pPr>
      <w:r>
        <w:rPr>
          <w:rFonts w:ascii="IRNazanin" w:hAnsi="IRNazanin" w:eastAsia="IRNazanin" w:cs="IRNazanin"/>
          <w:lang w:bidi="fa-IR"/>
          <w:color w:val="111111"/>
          <w:sz w:val="28"/>
          <w:szCs w:val="28"/>
          <w:rtl/>
        </w:rPr>
        <w:t xml:space="preserve">مراد از «صاحب»، به قرينه «هو» در عبارت بعدى، پيامبر(صلی الله علیه و آله)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6" w:name="pg6068_69691"/>
    <w:bookmarkEnd w:id="106"/>
    <w:p>
      <w:pPr>
        <w:pStyle w:val="Heading3"/>
      </w:pPr>
      <w:bookmarkStart w:id="697" w:name="_Toc287"/>
      <w:r>
        <w:t>76- دعوت از برادران يوسف</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Heading3"/>
      </w:pPr>
      <w:bookmarkStart w:id="698" w:name="_Toc288"/>
      <w:r>
        <w:t>77- دعوت از بندگان خدا</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- 14 - 31 - 13</w:t>
      </w:r>
    </w:p>
    <w:p>
      <w:pPr>
        <w:pStyle w:val="BookText"/>
      </w:pPr>
      <w:r>
        <w:rPr>
          <w:rFonts w:ascii="IRNazanin" w:hAnsi="IRNazanin" w:eastAsia="IRNazanin" w:cs="IRNazanin"/>
          <w:lang w:bidi="fa-IR"/>
          <w:color w:val="111111"/>
          <w:sz w:val="28"/>
          <w:szCs w:val="28"/>
          <w:rtl/>
        </w:rPr>
        <w:t xml:space="preserve">13- خداوند ، فراخوان مؤمنان و بندگان خالص خويش به انفاق اموال خود ، قبل از فرا رسيدن مرگ</w:t>
      </w:r>
    </w:p>
    <w:p>
      <w:pPr>
        <w:pStyle w:val="BookText"/>
      </w:pPr>
      <w:r>
        <w:rPr>
          <w:rFonts w:ascii="Amiri" w:hAnsi="Amiri" w:eastAsia="Amiri" w:cs="Amiri"/>
          <w:lang w:bidi="ar-SA"/>
          <w:color w:val="111111"/>
          <w:sz w:val="28"/>
          <w:szCs w:val="28"/>
          <w:rtl/>
        </w:rPr>
        <w:t xml:space="preserve">قل لعبادى الذين ءامنوا . .. و ينفقوا ... من قبل أن يأتى يوم لابيع فيه و لاخلل</w:t>
      </w:r>
    </w:p>
    <w:p>
      <w:pPr>
        <w:pStyle w:val="Heading3"/>
      </w:pPr>
      <w:bookmarkStart w:id="699" w:name="_Toc289"/>
      <w:r>
        <w:t>78- دعوت از بنى اسرائيل</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- 2 - 43 - 1</w:t>
      </w:r>
    </w:p>
    <w:p>
      <w:pPr>
        <w:pStyle w:val="BookText"/>
      </w:pPr>
      <w:r>
        <w:rPr>
          <w:rFonts w:ascii="IRNazanin" w:hAnsi="IRNazanin" w:eastAsia="IRNazanin" w:cs="IRNazanin"/>
          <w:lang w:bidi="fa-IR"/>
          <w:color w:val="111111"/>
          <w:sz w:val="28"/>
          <w:szCs w:val="28"/>
          <w:rtl/>
        </w:rPr>
        <w:t xml:space="preserve">1 - خداوند ، بنى اسرائيل را به اقامه نماز و پرداخت زكات دعوت كرد .</w:t>
      </w:r>
    </w:p>
    <w:p>
      <w:pPr>
        <w:pStyle w:val="BookText"/>
      </w:pPr>
      <w:r>
        <w:rPr>
          <w:rFonts w:ascii="Amiri" w:hAnsi="Amiri" w:eastAsia="Amiri" w:cs="Amiri"/>
          <w:lang w:bidi="ar-SA"/>
          <w:color w:val="111111"/>
          <w:sz w:val="28"/>
          <w:szCs w:val="28"/>
          <w:rtl/>
        </w:rPr>
        <w:t xml:space="preserve">يبنى إسرائيل اذكروا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- 7 - 145 - 8</w:t>
      </w:r>
    </w:p>
    <w:p>
      <w:pPr>
        <w:pStyle w:val="BookText"/>
      </w:pPr>
      <w:r>
        <w:rPr>
          <w:rFonts w:ascii="IRNazanin" w:hAnsi="IRNazanin" w:eastAsia="IRNazanin" w:cs="IRNazanin"/>
          <w:lang w:bidi="fa-IR"/>
          <w:color w:val="111111"/>
          <w:sz w:val="28"/>
          <w:szCs w:val="28"/>
          <w:rtl/>
        </w:rPr>
        <w:t xml:space="preserve">8 - خداوند از موسى خواست تا قومش را به فراگيرى معارف نوشته شده بر الواح و احكام ياد شده در آن فرمان دهد .</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- 17 - 2 - 2</w:t>
      </w:r>
    </w:p>
    <w:p>
      <w:pPr>
        <w:pStyle w:val="BookText"/>
      </w:pPr>
      <w:r>
        <w:rPr>
          <w:rFonts w:ascii="Amiri" w:hAnsi="Amiri" w:eastAsia="Amiri" w:cs="Amiri"/>
          <w:lang w:bidi="ar-SA"/>
          <w:color w:val="111111"/>
          <w:sz w:val="28"/>
          <w:szCs w:val="28"/>
          <w:rtl/>
        </w:rPr>
        <w:t xml:space="preserve">2- بنى اسرائيل ، مخاطبان اصلى دعوت موسى ( ع ) و هدايت آنان ، مهم ترين هدف و وظيفه آن حضرت</w:t>
      </w:r>
    </w:p>
    <w:p>
      <w:pPr>
        <w:pStyle w:val="BookText"/>
      </w:pPr>
      <w:r>
        <w:rPr>
          <w:rFonts w:ascii="Amiri" w:hAnsi="Amiri" w:eastAsia="Amiri" w:cs="Amiri"/>
          <w:lang w:bidi="ar-SA"/>
          <w:color w:val="111111"/>
          <w:sz w:val="28"/>
          <w:szCs w:val="28"/>
          <w:rtl/>
        </w:rPr>
        <w:t xml:space="preserve">و ءاتينا موسى الكتب و جعلنه هدًى لبنى إسرءيل</w:t>
      </w:r>
    </w:p>
    <w:p>
      <w:pPr>
        <w:pStyle w:val="BookText"/>
      </w:pPr>
      <w:r>
        <w:rPr>
          <w:rFonts w:ascii="IRNazanin" w:hAnsi="IRNazanin" w:eastAsia="IRNazanin" w:cs="IRNazanin"/>
          <w:lang w:bidi="fa-IR"/>
          <w:color w:val="111111"/>
          <w:sz w:val="28"/>
          <w:szCs w:val="28"/>
          <w:rtl/>
        </w:rPr>
        <w:t xml:space="preserve">از مجموع آيات مربوط به حضرت موسى(ع) برمى آيد كه دعوت ايشان، دعوتى فراگير بوده است و ذكر بنى اسرائيل در اين آيه، مى تواند براى اين باشد كه آنان مخاطبان اصلى دعوت بودند.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7" w:name="pg6068_69693"/>
    <w:bookmarkEnd w:id="107"/>
    <w:p>
      <w:pPr>
        <w:pStyle w:val="BookText"/>
      </w:pPr>
      <w:r>
        <w:rPr>
          <w:rFonts w:ascii="IRNazanin" w:hAnsi="IRNazanin" w:eastAsia="IRNazanin" w:cs="IRNazanin"/>
          <w:lang w:bidi="fa-IR"/>
          <w:color w:val="111111"/>
          <w:sz w:val="28"/>
          <w:szCs w:val="28"/>
          <w:rtl/>
        </w:rPr>
        <w:t xml:space="preserve">11 - طه - 20 - 90 - 15</w:t>
      </w:r>
    </w:p>
    <w:p>
      <w:pPr>
        <w:pStyle w:val="BookText"/>
      </w:pPr>
      <w:r>
        <w:rPr>
          <w:rFonts w:ascii="IRNazanin" w:hAnsi="IRNazanin" w:eastAsia="IRNazanin" w:cs="IRNazanin"/>
          <w:lang w:bidi="fa-IR"/>
          <w:color w:val="111111"/>
          <w:sz w:val="28"/>
          <w:szCs w:val="28"/>
          <w:rtl/>
        </w:rPr>
        <w:t xml:space="preserve">15 - هارون در غياب موسى ( ع ) ، بنى اسرائيل را به ترك تبعيت سامرى ، و پيروى و اطاعت از خود فرا خواند .</w:t>
      </w:r>
    </w:p>
    <w:p>
      <w:pPr>
        <w:pStyle w:val="BookText"/>
      </w:pPr>
      <w:r>
        <w:rPr>
          <w:rFonts w:ascii="Amiri" w:hAnsi="Amiri" w:eastAsia="Amiri" w:cs="Amiri"/>
          <w:lang w:bidi="ar-SA"/>
          <w:color w:val="111111"/>
          <w:sz w:val="28"/>
          <w:szCs w:val="28"/>
          <w:rtl/>
        </w:rPr>
        <w:t xml:space="preserve">لقد قال لهم هرون من قبل . .. فاتّبعونى و أطيعوا أمرى</w:t>
      </w:r>
    </w:p>
    <w:p>
      <w:pPr>
        <w:pStyle w:val="Heading3"/>
      </w:pPr>
      <w:bookmarkStart w:id="700" w:name="_Toc290"/>
      <w:r>
        <w:t>79- دعوت از بنيامين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w:t>
      </w:r>
    </w:p>
    <w:p>
      <w:pPr>
        <w:pStyle w:val="BookText"/>
      </w:pPr>
      <w:r>
        <w:rPr>
          <w:rFonts w:ascii="IRNazanin" w:hAnsi="IRNazanin" w:eastAsia="IRNazanin" w:cs="IRNazanin"/>
          <w:lang w:bidi="fa-IR"/>
          <w:color w:val="111111"/>
          <w:sz w:val="28"/>
          <w:szCs w:val="28"/>
          <w:rtl/>
        </w:rPr>
        <w:t xml:space="preserve">2-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pStyle w:val="Heading3"/>
      </w:pPr>
      <w:bookmarkStart w:id="701" w:name="_Toc291"/>
      <w:r>
        <w:t>80- دعوت از پسر نوح(ع)</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- 11 - 42 - 7،8</w:t>
      </w:r>
    </w:p>
    <w:p>
      <w:pPr>
        <w:pStyle w:val="BookText"/>
      </w:pPr>
      <w:r>
        <w:rPr>
          <w:rFonts w:ascii="Amiri" w:hAnsi="Amiri" w:eastAsia="Amiri" w:cs="Amiri"/>
          <w:lang w:bidi="ar-SA"/>
          <w:color w:val="111111"/>
          <w:sz w:val="28"/>
          <w:szCs w:val="28"/>
          <w:rtl/>
        </w:rPr>
        <w:t xml:space="preserve">7- نوح ( ع ) با فريادى رسا و بلند ، فرزندش را براى سوار شدن به كشتى فرا خواند .</w:t>
      </w:r>
    </w:p>
    <w:p>
      <w:pPr>
        <w:pStyle w:val="BookText"/>
      </w:pPr>
      <w:r>
        <w:rPr>
          <w:rFonts w:ascii="Amiri" w:hAnsi="Amiri" w:eastAsia="Amiri" w:cs="Amiri"/>
          <w:lang w:bidi="ar-SA"/>
          <w:color w:val="111111"/>
          <w:sz w:val="28"/>
          <w:szCs w:val="28"/>
          <w:rtl/>
        </w:rPr>
        <w:t xml:space="preserve">نادى نوح ابنه و كان فى معزل يبنىّ اركب معنا</w:t>
      </w:r>
    </w:p>
    <w:p>
      <w:pPr>
        <w:pStyle w:val="BookText"/>
      </w:pPr>
      <w:r>
        <w:rPr>
          <w:rFonts w:ascii="Amiri" w:hAnsi="Amiri" w:eastAsia="Amiri" w:cs="Amiri"/>
          <w:lang w:bidi="ar-SA"/>
          <w:color w:val="111111"/>
          <w:sz w:val="28"/>
          <w:szCs w:val="28"/>
          <w:rtl/>
        </w:rPr>
        <w:t xml:space="preserve">«نداء» بلند كردن صدا و ابراز كردن آن است (مفردات راغب).</w:t>
      </w:r>
    </w:p>
    <w:p>
      <w:pPr>
        <w:pStyle w:val="BookText"/>
      </w:pPr>
      <w:r>
        <w:rPr>
          <w:rFonts w:ascii="IRNazanin" w:hAnsi="IRNazanin" w:eastAsia="IRNazanin" w:cs="IRNazanin"/>
          <w:lang w:bidi="fa-IR"/>
          <w:color w:val="111111"/>
          <w:sz w:val="28"/>
          <w:szCs w:val="28"/>
          <w:rtl/>
        </w:rPr>
        <w:t xml:space="preserve">8- نوح ( ع ) در آستان غرق شدن فرزندش ، وى را به ايمان و يكتاپرستى دعوت كرد .</w:t>
      </w:r>
    </w:p>
    <w:p>
      <w:pPr>
        <w:pStyle w:val="BookText"/>
      </w:pPr>
      <w:r>
        <w:rPr>
          <w:rFonts w:ascii="Amiri" w:hAnsi="Amiri" w:eastAsia="Amiri" w:cs="Amiri"/>
          <w:lang w:bidi="ar-SA"/>
          <w:color w:val="111111"/>
          <w:sz w:val="28"/>
          <w:szCs w:val="28"/>
          <w:rtl/>
        </w:rPr>
        <w:t xml:space="preserve">يبنىّ اركب معنا و لاتكن مع الكفرين</w:t>
      </w:r>
    </w:p>
    <w:p>
      <w:pPr>
        <w:pStyle w:val="BookText"/>
      </w:pPr>
      <w:r>
        <w:rPr>
          <w:rFonts w:ascii="IRNazanin" w:hAnsi="IRNazanin" w:eastAsia="IRNazanin" w:cs="IRNazanin"/>
          <w:lang w:bidi="fa-IR"/>
          <w:color w:val="111111"/>
          <w:sz w:val="28"/>
          <w:szCs w:val="28"/>
          <w:rtl/>
        </w:rPr>
        <w:t xml:space="preserve">مراداز «مَعَنا» همراهىو معيت عقيدتى است نه جسمانى; زيرا جمله «اركب» در دلالت بر همراهى و معيت جسمانى كافى بود. بنابراين اگر مراد از «مَعَنا» مجرد همراهى با نوح و پيروان او باشد، آوردن كلمه «مَعَنا» ضرورتى نداشت. جمله «و لاتكن ...» مؤيد اين معناست.</w:t>
      </w:r>
    </w:p>
    <w:p>
      <w:pPr>
        <w:pStyle w:val="Heading3"/>
      </w:pPr>
      <w:bookmarkStart w:id="702" w:name="_Toc292"/>
      <w:r>
        <w:t>81- دعوت از پيروان شيطان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- 24 - 21 - 5</w:t>
      </w:r>
    </w:p>
    <w:p>
      <w:pPr>
        <w:pStyle w:val="BookText"/>
      </w:pPr>
      <w:r>
        <w:rPr>
          <w:rFonts w:ascii="IRNazanin" w:hAnsi="IRNazanin" w:eastAsia="IRNazanin" w:cs="IRNazanin"/>
          <w:lang w:bidi="fa-IR"/>
          <w:color w:val="111111"/>
          <w:sz w:val="28"/>
          <w:szCs w:val="28"/>
          <w:rtl/>
        </w:rPr>
        <w:t xml:space="preserve">5 - شيطان ، پيروانش را هرگز ر ها نمى كند ; بلكه مدام آنان را به انواع فحشا و منكرات فرا مى خواند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برداشت ياد شده از به كارگيرى فعل مضارع «يأمر» استفاده شده است; زيرا فعل مضارع بيانگر استمرار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8" w:name="pg6068_69695"/>
    <w:bookmarkEnd w:id="108"/>
    <w:p>
      <w:pPr>
        <w:pStyle w:val="Heading3"/>
      </w:pPr>
      <w:bookmarkStart w:id="703" w:name="_Toc293"/>
      <w:r>
        <w:t>82- دعوت از پيروان نوح(ع)</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- 11 - 41 - 1</w:t>
      </w:r>
    </w:p>
    <w:p>
      <w:pPr>
        <w:pStyle w:val="BookText"/>
      </w:pPr>
      <w:r>
        <w:rPr>
          <w:rFonts w:ascii="IRNazanin" w:hAnsi="IRNazanin" w:eastAsia="IRNazanin" w:cs="IRNazanin"/>
          <w:lang w:bidi="fa-IR"/>
          <w:color w:val="111111"/>
          <w:sz w:val="28"/>
          <w:szCs w:val="28"/>
          <w:rtl/>
        </w:rPr>
        <w:t xml:space="preserve">1- نوح ( ع ) ، پس از شروع طوفان و انجام مقدمات حركت ، ازپيروان و خانواده اش خواست تا بر كشتى سوار شوند .</w:t>
      </w:r>
    </w:p>
    <w:p>
      <w:pPr>
        <w:pStyle w:val="BookText"/>
      </w:pPr>
      <w:r>
        <w:rPr>
          <w:rFonts w:ascii="Amiri" w:hAnsi="Amiri" w:eastAsia="Amiri" w:cs="Amiri"/>
          <w:lang w:bidi="ar-SA"/>
          <w:color w:val="111111"/>
          <w:sz w:val="28"/>
          <w:szCs w:val="28"/>
          <w:rtl/>
        </w:rPr>
        <w:t xml:space="preserve">و قال اركبوا فيها</w:t>
      </w:r>
    </w:p>
    <w:p>
      <w:pPr>
        <w:pStyle w:val="BookText"/>
      </w:pPr>
      <w:r>
        <w:rPr>
          <w:rFonts w:ascii="Amiri" w:hAnsi="Amiri" w:eastAsia="Amiri" w:cs="Amiri"/>
          <w:lang w:bidi="ar-SA"/>
          <w:color w:val="111111"/>
          <w:sz w:val="28"/>
          <w:szCs w:val="28"/>
          <w:rtl/>
        </w:rPr>
        <w:t xml:space="preserve">به نظر مى رسد جمله «قال اركبوا . ..» عطف بر جملاتى مقدر باشد كه به خاطر دخالت نداشتن آنها در هدفهاى نقل ماجرا بيان نشده است; يعنى: قلنا احمل فيها ... ففعل كذا و كذا و قال اركبوا فيها .... و لذا در برداشت «انجام مقدمات حركت» آورده شد.</w:t>
      </w:r>
    </w:p>
    <w:p>
      <w:pPr>
        <w:pStyle w:val="Heading3"/>
      </w:pPr>
      <w:bookmarkStart w:id="704" w:name="_Toc294"/>
      <w:r>
        <w:t>83- دعوت از ثروت اندوزان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- 70 - 18 - 1</w:t>
      </w:r>
    </w:p>
    <w:p>
      <w:pPr>
        <w:pStyle w:val="BookText"/>
      </w:pPr>
      <w:r>
        <w:rPr>
          <w:rFonts w:ascii="IRNazanin" w:hAnsi="IRNazanin" w:eastAsia="IRNazanin" w:cs="IRNazanin"/>
          <w:lang w:bidi="fa-IR"/>
          <w:color w:val="111111"/>
          <w:sz w:val="28"/>
          <w:szCs w:val="28"/>
          <w:rtl/>
        </w:rPr>
        <w:t xml:space="preserve">1 - آتش دوزخ ، مجرمان و ثروت اندوزان را به سوى خود فرامى خواند .</w:t>
      </w:r>
    </w:p>
    <w:p>
      <w:pPr>
        <w:pStyle w:val="BookText"/>
      </w:pPr>
      <w:r>
        <w:rPr>
          <w:rFonts w:ascii="IRNazanin" w:hAnsi="IRNazanin" w:eastAsia="IRNazanin" w:cs="IRNazanin"/>
          <w:lang w:bidi="fa-IR"/>
          <w:color w:val="111111"/>
          <w:sz w:val="28"/>
          <w:szCs w:val="28"/>
          <w:rtl/>
        </w:rPr>
        <w:t xml:space="preserve">تدعوا من . .. و جمع فأوعى</w:t>
      </w:r>
    </w:p>
    <w:p>
      <w:pPr>
        <w:pStyle w:val="BookText"/>
      </w:pPr>
      <w:r>
        <w:rPr>
          <w:rFonts w:ascii="Amiri" w:hAnsi="Amiri" w:eastAsia="Amiri" w:cs="Amiri"/>
          <w:lang w:bidi="ar-SA"/>
          <w:color w:val="111111"/>
          <w:sz w:val="28"/>
          <w:szCs w:val="28"/>
          <w:rtl/>
        </w:rPr>
        <w:t xml:space="preserve">«وعاء» (ماده «أوعى») به معناى ظرف است و مقصود از «جمع فأوعى» اندوختن و ذخيره كردن مال و ثروت است.</w:t>
      </w:r>
    </w:p>
    <w:p>
      <w:pPr>
        <w:pStyle w:val="Heading3"/>
      </w:pPr>
      <w:bookmarkStart w:id="705" w:name="_Toc295"/>
      <w:r>
        <w:t>84- دعوت از جادوگران فرعون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- 26 - 36 - 5</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- 26 - 38 - 1</w:t>
      </w:r>
    </w:p>
    <w:p>
      <w:pPr>
        <w:pStyle w:val="BookText"/>
      </w:pPr>
      <w:r>
        <w:rPr>
          <w:rFonts w:ascii="IRNazanin" w:hAnsi="IRNazanin" w:eastAsia="IRNazanin" w:cs="IRNazanin"/>
          <w:lang w:bidi="fa-IR"/>
          <w:color w:val="111111"/>
          <w:sz w:val="28"/>
          <w:szCs w:val="28"/>
          <w:rtl/>
        </w:rPr>
        <w:t xml:space="preserve">1 - پيشنهاد مشاوران مبنى بر فراخوانى ساحران از همه شهر ها ، مورد پذيرش فرعون</w:t>
      </w:r>
    </w:p>
    <w:p>
      <w:pPr>
        <w:pStyle w:val="BookText"/>
      </w:pPr>
      <w:r>
        <w:rPr>
          <w:rFonts w:ascii="Amiri" w:hAnsi="Amiri" w:eastAsia="Amiri" w:cs="Amiri"/>
          <w:lang w:bidi="ar-SA"/>
          <w:color w:val="111111"/>
          <w:sz w:val="28"/>
          <w:szCs w:val="28"/>
          <w:rtl/>
        </w:rPr>
        <w:t xml:space="preserve">قالوا . .. و ابعث فى المدائن ... فجمع السحرة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9" w:name="pg6068_69697"/>
    <w:bookmarkEnd w:id="109"/>
    <w:p>
      <w:pPr>
        <w:pStyle w:val="Heading3"/>
      </w:pPr>
      <w:bookmarkStart w:id="706" w:name="_Toc296"/>
      <w:r>
        <w:t>85- دعوت از جن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- 17 - 88 - 2</w:t>
      </w:r>
    </w:p>
    <w:p>
      <w:pPr>
        <w:pStyle w:val="BookText"/>
      </w:pPr>
      <w:r>
        <w:rPr>
          <w:rFonts w:ascii="IRNazanin" w:hAnsi="IRNazanin" w:eastAsia="IRNazanin" w:cs="IRNazanin"/>
          <w:lang w:bidi="fa-IR"/>
          <w:color w:val="111111"/>
          <w:sz w:val="28"/>
          <w:szCs w:val="28"/>
          <w:rtl/>
        </w:rPr>
        <w:t xml:space="preserve">2- فراخوانى همه مخاطبان قرآن ( جن و انس ) به آزمودن اعجاز قرآن</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Heading3"/>
      </w:pPr>
      <w:bookmarkStart w:id="707" w:name="_Toc297"/>
      <w:r>
        <w:t>86- دعوت از حق ناپذيران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- 31 - 21 - 17</w:t>
      </w:r>
    </w:p>
    <w:p>
      <w:pPr>
        <w:pStyle w:val="BookText"/>
      </w:pPr>
      <w:r>
        <w:rPr>
          <w:rFonts w:ascii="IRNazanin" w:hAnsi="IRNazanin" w:eastAsia="IRNazanin" w:cs="IRNazanin"/>
          <w:lang w:bidi="fa-IR"/>
          <w:color w:val="111111"/>
          <w:sz w:val="28"/>
          <w:szCs w:val="28"/>
          <w:rtl/>
        </w:rPr>
        <w:t xml:space="preserve">17 - شيطان ، فراخوان حق ناپذيران به دوزخ</w:t>
      </w:r>
    </w:p>
    <w:p>
      <w:pPr>
        <w:pStyle w:val="BookText"/>
      </w:pPr>
      <w:r>
        <w:rPr>
          <w:rFonts w:ascii="Amiri" w:hAnsi="Amiri" w:eastAsia="Amiri" w:cs="Amiri"/>
          <w:lang w:bidi="ar-SA"/>
          <w:color w:val="111111"/>
          <w:sz w:val="28"/>
          <w:szCs w:val="28"/>
          <w:rtl/>
        </w:rPr>
        <w:t xml:space="preserve">كان الشيطن يدعوهم إلى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3"/>
      </w:pPr>
      <w:bookmarkStart w:id="708" w:name="_Toc298"/>
      <w:r>
        <w:t>87- دعوت از حواريون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- 61 - 14 - 7</w:t>
      </w:r>
    </w:p>
    <w:p>
      <w:pPr>
        <w:pStyle w:val="BookText"/>
      </w:pPr>
      <w:r>
        <w:rPr>
          <w:rFonts w:ascii="Amiri" w:hAnsi="Amiri" w:eastAsia="Amiri" w:cs="Amiri"/>
          <w:lang w:bidi="ar-SA"/>
          <w:color w:val="111111"/>
          <w:sz w:val="28"/>
          <w:szCs w:val="28"/>
          <w:rtl/>
        </w:rPr>
        <w:t xml:space="preserve">7 - عيسى بن مريم ( ع ) ، از حواريون خواست او را در هدايت خلق به سوى خداوند يارى كنند .</w:t>
      </w:r>
    </w:p>
    <w:p>
      <w:pPr>
        <w:pStyle w:val="BookText"/>
      </w:pPr>
      <w:r>
        <w:rPr>
          <w:rFonts w:ascii="Amiri" w:hAnsi="Amiri" w:eastAsia="Amiri" w:cs="Amiri"/>
          <w:lang w:bidi="ar-SA"/>
          <w:color w:val="111111"/>
          <w:sz w:val="28"/>
          <w:szCs w:val="28"/>
          <w:rtl/>
        </w:rPr>
        <w:t xml:space="preserve">كما قال عيسى ابن مريم للحواريّين من أنصارى إلى اللّه</w:t>
      </w:r>
    </w:p>
    <w:p>
      <w:pPr>
        <w:pStyle w:val="Heading3"/>
      </w:pPr>
      <w:bookmarkStart w:id="709" w:name="_Toc299"/>
      <w:r>
        <w:t>88- دعوت از خانواده نوح(ع)</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- 11 - 41 - 1</w:t>
      </w:r>
    </w:p>
    <w:p>
      <w:pPr>
        <w:pStyle w:val="BookText"/>
      </w:pPr>
      <w:r>
        <w:rPr>
          <w:rFonts w:ascii="IRNazanin" w:hAnsi="IRNazanin" w:eastAsia="IRNazanin" w:cs="IRNazanin"/>
          <w:lang w:bidi="fa-IR"/>
          <w:color w:val="111111"/>
          <w:sz w:val="28"/>
          <w:szCs w:val="28"/>
          <w:rtl/>
        </w:rPr>
        <w:t xml:space="preserve">1- نوح ( ع ) ، پس از شروع طوفان و انجام مقدمات حركت ، ازپيروان و خانواده اش خواست تا بر كشتى سوار شوند .</w:t>
      </w:r>
    </w:p>
    <w:p>
      <w:pPr>
        <w:pStyle w:val="BookText"/>
      </w:pPr>
      <w:r>
        <w:rPr>
          <w:rFonts w:ascii="Amiri" w:hAnsi="Amiri" w:eastAsia="Amiri" w:cs="Amiri"/>
          <w:lang w:bidi="ar-SA"/>
          <w:color w:val="111111"/>
          <w:sz w:val="28"/>
          <w:szCs w:val="28"/>
          <w:rtl/>
        </w:rPr>
        <w:t xml:space="preserve">و قال اركبوا فيها</w:t>
      </w:r>
    </w:p>
    <w:p>
      <w:pPr>
        <w:pStyle w:val="BookText"/>
      </w:pPr>
      <w:r>
        <w:rPr>
          <w:rFonts w:ascii="Amiri" w:hAnsi="Amiri" w:eastAsia="Amiri" w:cs="Amiri"/>
          <w:lang w:bidi="ar-SA"/>
          <w:color w:val="111111"/>
          <w:sz w:val="28"/>
          <w:szCs w:val="28"/>
          <w:rtl/>
        </w:rPr>
        <w:t xml:space="preserve">به نظر مى رسد جمله «قال اركبوا . ..» عطف بر جملاتى مقدر باشد كه به خاطر دخالت نداشتن آنها در هدفهاى نقل ماجرا بيان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0" w:name="pg6068_69699"/>
    <w:bookmarkEnd w:id="110"/>
    <w:p>
      <w:pPr>
        <w:pStyle w:val="BookText"/>
      </w:pPr>
      <w:r>
        <w:rPr>
          <w:rFonts w:ascii="Amiri" w:hAnsi="Amiri" w:eastAsia="Amiri" w:cs="Amiri"/>
          <w:lang w:bidi="ar-SA"/>
          <w:color w:val="111111"/>
          <w:sz w:val="28"/>
          <w:szCs w:val="28"/>
          <w:rtl/>
        </w:rPr>
        <w:t xml:space="preserve">نشده است; يعنى: قلنا احمل فيها ... ففعل كذا و كذا و قال اركبوا فيها .... و لذا در برداشت «انجام مقدمات حركت» آورده شد.</w:t>
      </w:r>
    </w:p>
    <w:p>
      <w:pPr>
        <w:pStyle w:val="Heading3"/>
      </w:pPr>
      <w:bookmarkStart w:id="710" w:name="_Toc300"/>
      <w:r>
        <w:t>89- دعوت از خبرگان امت ها</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- 28 - 75 - 6</w:t>
      </w:r>
    </w:p>
    <w:p>
      <w:pPr>
        <w:pStyle w:val="BookText"/>
      </w:pPr>
      <w:r>
        <w:rPr>
          <w:rFonts w:ascii="IRNazanin" w:hAnsi="IRNazanin" w:eastAsia="IRNazanin" w:cs="IRNazanin"/>
          <w:lang w:bidi="fa-IR"/>
          <w:color w:val="111111"/>
          <w:sz w:val="28"/>
          <w:szCs w:val="28"/>
          <w:rtl/>
        </w:rPr>
        <w:t xml:space="preserve">6 - فراخوانى خبرگان جوامع شرك پيشه از سوى خدا در قيامت ، براى اقامه برهان و ارائه دليل روشن بر شركورزى خويش</w:t>
      </w:r>
    </w:p>
    <w:p>
      <w:pPr>
        <w:pStyle w:val="BookText"/>
      </w:pPr>
      <w:r>
        <w:rPr>
          <w:rFonts w:ascii="Amiri" w:hAnsi="Amiri" w:eastAsia="Amiri" w:cs="Amiri"/>
          <w:lang w:bidi="ar-SA"/>
          <w:color w:val="111111"/>
          <w:sz w:val="28"/>
          <w:szCs w:val="28"/>
          <w:rtl/>
        </w:rPr>
        <w:t xml:space="preserve">فقلنا هاتوا برهنكم</w:t>
      </w:r>
    </w:p>
    <w:p>
      <w:pPr>
        <w:pStyle w:val="Heading3"/>
      </w:pPr>
      <w:bookmarkStart w:id="711" w:name="_Toc301"/>
      <w:r>
        <w:t>90- دعوت از خويشاوندان اسماعيل(ع)</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- 19 - 55 - 1</w:t>
      </w:r>
    </w:p>
    <w:p>
      <w:pPr>
        <w:pStyle w:val="BookText"/>
      </w:pPr>
      <w:r>
        <w:rPr>
          <w:rFonts w:ascii="Amiri" w:hAnsi="Amiri" w:eastAsia="Amiri" w:cs="Amiri"/>
          <w:lang w:bidi="ar-SA"/>
          <w:color w:val="111111"/>
          <w:sz w:val="28"/>
          <w:szCs w:val="28"/>
          <w:rtl/>
        </w:rPr>
        <w:t xml:space="preserve">1- اسماعيل صادق الوعد ، همواره خويشاوندان و خانواده اش را به نماز و زكات فرمان مى داد .</w:t>
      </w:r>
    </w:p>
    <w:p>
      <w:pPr>
        <w:pStyle w:val="BookText"/>
      </w:pPr>
      <w:r>
        <w:rPr>
          <w:rFonts w:ascii="Amiri" w:hAnsi="Amiri" w:eastAsia="Amiri" w:cs="Amiri"/>
          <w:lang w:bidi="ar-SA"/>
          <w:color w:val="111111"/>
          <w:sz w:val="28"/>
          <w:szCs w:val="28"/>
          <w:rtl/>
        </w:rPr>
        <w:t xml:space="preserve">و كان يأمر أهله بالصلوة والزكوة</w:t>
      </w:r>
    </w:p>
    <w:p>
      <w:pPr>
        <w:pStyle w:val="BookText"/>
      </w:pPr>
      <w:r>
        <w:rPr>
          <w:rFonts w:ascii="Amiri" w:hAnsi="Amiri" w:eastAsia="Amiri" w:cs="Amiri"/>
          <w:lang w:bidi="ar-SA"/>
          <w:color w:val="111111"/>
          <w:sz w:val="28"/>
          <w:szCs w:val="28"/>
          <w:rtl/>
        </w:rPr>
        <w:t xml:space="preserve">اهل هر مردى، قبيله و خويشاوندان او است (لسان العرب).</w:t>
      </w:r>
    </w:p>
    <w:p>
      <w:pPr>
        <w:pStyle w:val="Heading3"/>
      </w:pPr>
      <w:bookmarkStart w:id="712" w:name="_Toc302"/>
      <w:r>
        <w:t>91- دعوت از دشمنان اسلام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- 9 - 15 - 7</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Heading3"/>
      </w:pPr>
      <w:bookmarkStart w:id="713" w:name="_Toc303"/>
      <w:r>
        <w:t>92- دعوت از زنان اشراف مصر</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- 12 - 31 - 29</w:t>
      </w:r>
    </w:p>
    <w:p>
      <w:pPr>
        <w:pStyle w:val="BookText"/>
      </w:pPr>
      <w:r>
        <w:rPr>
          <w:rFonts w:ascii="Amiri" w:hAnsi="Amiri" w:eastAsia="Amiri" w:cs="Amiri"/>
          <w:lang w:bidi="ar-SA"/>
          <w:color w:val="111111"/>
          <w:sz w:val="28"/>
          <w:szCs w:val="28"/>
          <w:rtl/>
        </w:rPr>
        <w:t xml:space="preserve">29- « عن على بن الحسين ( ع ) : . . . فأرسلت إليهنّ و هيأت لهنّ طعاماً و مجلساً ثم أتتهنّ باترج و « آتت كل واحدة منهنّ سكّيناً . . . » ;</w:t>
      </w:r>
    </w:p>
    <w:p>
      <w:pPr>
        <w:pStyle w:val="BookText"/>
      </w:pPr>
      <w:r>
        <w:rPr>
          <w:rFonts w:ascii="IRNazanin" w:hAnsi="IRNazanin" w:eastAsia="IRNazanin" w:cs="IRNazanin"/>
          <w:lang w:bidi="fa-IR"/>
          <w:color w:val="111111"/>
          <w:sz w:val="28"/>
          <w:szCs w:val="28"/>
          <w:rtl/>
        </w:rPr>
        <w:t xml:space="preserve">از امام سجاد(ع) روايت شده است: . .. پس همسر عزيز [پيكى] به سوى بانوان فرستاد و از آنان دعوت كرد و برايشان طعامى آماده كرد و مجلسى آراست و آن گاه براى بانوان ترنج آورد و به هر يك كاردى داد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1" w:name="pg6068_69701"/>
    <w:bookmarkEnd w:id="111"/>
    <w:p>
      <w:pPr>
        <w:pStyle w:val="Heading3"/>
      </w:pPr>
      <w:bookmarkStart w:id="714" w:name="_Toc304"/>
      <w:r>
        <w:t>93- دعوت از صاحبان نفس راضيه</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- 89 - 29 - 1</w:t>
      </w:r>
    </w:p>
    <w:p>
      <w:pPr>
        <w:pStyle w:val="BookText"/>
      </w:pPr>
      <w:r>
        <w:rPr>
          <w:rFonts w:ascii="IRNazanin" w:hAnsi="IRNazanin" w:eastAsia="IRNazanin" w:cs="IRNazanin"/>
          <w:lang w:bidi="fa-IR"/>
          <w:color w:val="111111"/>
          <w:sz w:val="28"/>
          <w:szCs w:val="28"/>
          <w:rtl/>
        </w:rPr>
        <w:t xml:space="preserve">1 - خداوند ، با دعوت از صاحبان دل آرام و خشنود ، آنان را به جمع بندگان خاص خود بار مى دهد .</w:t>
      </w:r>
    </w:p>
    <w:p>
      <w:pPr>
        <w:pStyle w:val="BookText"/>
      </w:pPr>
      <w:r>
        <w:rPr>
          <w:rFonts w:ascii="IRNazanin" w:hAnsi="IRNazanin" w:eastAsia="IRNazanin" w:cs="IRNazanin"/>
          <w:lang w:bidi="fa-IR"/>
          <w:color w:val="111111"/>
          <w:sz w:val="28"/>
          <w:szCs w:val="28"/>
          <w:rtl/>
        </w:rPr>
        <w:t xml:space="preserve">فادخلى فى عبدى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Heading3"/>
      </w:pPr>
      <w:bookmarkStart w:id="715" w:name="_Toc305"/>
      <w:r>
        <w:t>94- دعوت از صاحبان نفس مرضيه</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- 89 - 29 - 1</w:t>
      </w:r>
    </w:p>
    <w:p>
      <w:pPr>
        <w:pStyle w:val="BookText"/>
      </w:pPr>
      <w:r>
        <w:rPr>
          <w:rFonts w:ascii="IRNazanin" w:hAnsi="IRNazanin" w:eastAsia="IRNazanin" w:cs="IRNazanin"/>
          <w:lang w:bidi="fa-IR"/>
          <w:color w:val="111111"/>
          <w:sz w:val="28"/>
          <w:szCs w:val="28"/>
          <w:rtl/>
        </w:rPr>
        <w:t xml:space="preserve">1 - خداوند ، با دعوت از صاحبان دل آرام و خشنود ، آنان را به جمع بندگان خاص خود بار مى دهد .</w:t>
      </w:r>
    </w:p>
    <w:p>
      <w:pPr>
        <w:pStyle w:val="BookText"/>
      </w:pPr>
      <w:r>
        <w:rPr>
          <w:rFonts w:ascii="IRNazanin" w:hAnsi="IRNazanin" w:eastAsia="IRNazanin" w:cs="IRNazanin"/>
          <w:lang w:bidi="fa-IR"/>
          <w:color w:val="111111"/>
          <w:sz w:val="28"/>
          <w:szCs w:val="28"/>
          <w:rtl/>
        </w:rPr>
        <w:t xml:space="preserve">فادخلى فى عبدى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Heading3"/>
      </w:pPr>
      <w:bookmarkStart w:id="716" w:name="_Toc306"/>
      <w:r>
        <w:t>95- دعوت از صاحبان نفس مطمئنه</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2" w:name="pg6068_69703"/>
    <w:bookmarkEnd w:id="112"/>
    <w:p>
      <w:pPr>
        <w:pStyle w:val="BookText"/>
      </w:pPr>
      <w:r>
        <w:rPr>
          <w:rFonts w:ascii="IRNazanin" w:hAnsi="IRNazanin" w:eastAsia="IRNazanin" w:cs="IRNazanin"/>
          <w:lang w:bidi="fa-IR"/>
          <w:color w:val="111111"/>
          <w:sz w:val="28"/>
          <w:szCs w:val="28"/>
          <w:rtl/>
        </w:rPr>
        <w:t xml:space="preserve">20 - فجر - 89 - 28 - 1،2</w:t>
      </w:r>
    </w:p>
    <w:p>
      <w:pPr>
        <w:pStyle w:val="BookText"/>
      </w:pPr>
      <w:r>
        <w:rPr>
          <w:rFonts w:ascii="Amiri" w:hAnsi="Amiri" w:eastAsia="Amiri" w:cs="Amiri"/>
          <w:lang w:bidi="ar-SA"/>
          <w:color w:val="111111"/>
          <w:sz w:val="28"/>
          <w:szCs w:val="28"/>
          <w:rtl/>
        </w:rPr>
        <w:t xml:space="preserve">1 - خداوند در قيامت ، صاحبان قلب مطمئن را شايسته حضور در نزد خود خوانده و آنان را به قرب خويش دعوت خواهد كرد .</w:t>
      </w:r>
    </w:p>
    <w:p>
      <w:pPr>
        <w:pStyle w:val="BookText"/>
      </w:pPr>
      <w:r>
        <w:rPr>
          <w:rFonts w:ascii="Amiri" w:hAnsi="Amiri" w:eastAsia="Amiri" w:cs="Amiri"/>
          <w:lang w:bidi="ar-SA"/>
          <w:color w:val="111111"/>
          <w:sz w:val="28"/>
          <w:szCs w:val="28"/>
          <w:rtl/>
        </w:rPr>
        <w:t xml:space="preserve">ارجعى إلى ربّك</w:t>
      </w:r>
    </w:p>
    <w:p>
      <w:pPr>
        <w:pStyle w:val="BookText"/>
      </w:pPr>
      <w:r>
        <w:rPr>
          <w:rFonts w:ascii="IRNazanin" w:hAnsi="IRNazanin" w:eastAsia="IRNazanin" w:cs="IRNazanin"/>
          <w:lang w:bidi="fa-IR"/>
          <w:color w:val="111111"/>
          <w:sz w:val="28"/>
          <w:szCs w:val="28"/>
          <w:rtl/>
        </w:rPr>
        <w:t xml:space="preserve">2 - خداوند با فراخواندن صاحبان قلب آرام در قيامت به سوى خويش ، جلوه هاى ربوبيت خود را بر آنان مى گستراند .</w:t>
      </w:r>
    </w:p>
    <w:p>
      <w:pPr>
        <w:pStyle w:val="BookText"/>
      </w:pPr>
      <w:r>
        <w:rPr>
          <w:rFonts w:ascii="Amiri" w:hAnsi="Amiri" w:eastAsia="Amiri" w:cs="Amiri"/>
          <w:lang w:bidi="ar-SA"/>
          <w:color w:val="111111"/>
          <w:sz w:val="28"/>
          <w:szCs w:val="28"/>
          <w:rtl/>
        </w:rPr>
        <w:t xml:space="preserve">ارجعى إلى ربّك</w:t>
      </w:r>
    </w:p>
    <w:p>
      <w:pPr>
        <w:pStyle w:val="BookText"/>
      </w:pPr>
      <w:r>
        <w:rPr>
          <w:rFonts w:ascii="IRNazanin" w:hAnsi="IRNazanin" w:eastAsia="IRNazanin" w:cs="IRNazanin"/>
          <w:lang w:bidi="fa-IR"/>
          <w:color w:val="111111"/>
          <w:sz w:val="28"/>
          <w:szCs w:val="28"/>
          <w:rtl/>
        </w:rPr>
        <w:t xml:space="preserve">ذكر هر يك از اسماى خداوند در اين موارد، بيانگر نوع مواجه شدن افراد با او است و تعبير «ربّك»، بيانگر اين نكته است كه صاحبان نفس مطمئن، مشمول ربوبيت خداوند و كمال افزون تر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- 89 - 29 - 1</w:t>
      </w:r>
    </w:p>
    <w:p>
      <w:pPr>
        <w:pStyle w:val="BookText"/>
      </w:pPr>
      <w:r>
        <w:rPr>
          <w:rFonts w:ascii="IRNazanin" w:hAnsi="IRNazanin" w:eastAsia="IRNazanin" w:cs="IRNazanin"/>
          <w:lang w:bidi="fa-IR"/>
          <w:color w:val="111111"/>
          <w:sz w:val="28"/>
          <w:szCs w:val="28"/>
          <w:rtl/>
        </w:rPr>
        <w:t xml:space="preserve">1 - خداوند ، با دعوت از صاحبان دل آرام و خشنود ، آنان را به جمع بندگان خاص خود بار مى دهد .</w:t>
      </w:r>
    </w:p>
    <w:p>
      <w:pPr>
        <w:pStyle w:val="BookText"/>
      </w:pPr>
      <w:r>
        <w:rPr>
          <w:rFonts w:ascii="IRNazanin" w:hAnsi="IRNazanin" w:eastAsia="IRNazanin" w:cs="IRNazanin"/>
          <w:lang w:bidi="fa-IR"/>
          <w:color w:val="111111"/>
          <w:sz w:val="28"/>
          <w:szCs w:val="28"/>
          <w:rtl/>
        </w:rPr>
        <w:t xml:space="preserve">فادخلى فى عبدى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pStyle w:val="Heading3"/>
      </w:pPr>
      <w:bookmarkStart w:id="717" w:name="_Toc307"/>
      <w:r>
        <w:t>96- دعوت از فراريان غزوه حنين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- 9 - 27 - 1</w:t>
      </w:r>
    </w:p>
    <w:p>
      <w:pPr>
        <w:pStyle w:val="BookText"/>
      </w:pPr>
      <w:r>
        <w:rPr>
          <w:rFonts w:ascii="IRNazanin" w:hAnsi="IRNazanin" w:eastAsia="IRNazanin" w:cs="IRNazanin"/>
          <w:lang w:bidi="fa-IR"/>
          <w:color w:val="111111"/>
          <w:sz w:val="28"/>
          <w:szCs w:val="28"/>
          <w:rtl/>
        </w:rPr>
        <w:t xml:space="preserve">1 - خداوند ، گريختگان از ميدان كارزار حنين را به توبه و استغفار فراخواند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BookText"/>
      </w:pPr>
      <w:r>
        <w:rPr>
          <w:rFonts w:ascii="IRNazanin" w:hAnsi="IRNazanin" w:eastAsia="IRNazanin" w:cs="IRNazanin"/>
          <w:lang w:bidi="fa-IR"/>
          <w:color w:val="111111"/>
          <w:sz w:val="28"/>
          <w:szCs w:val="28"/>
          <w:rtl/>
        </w:rPr>
        <w:t xml:space="preserve">كلمه «ذلك» در «من بعد ذلك» اشاره به فرار مسلمانان از ميدان نبرد حنين دارد. اعلام اينكه خدا توبه فراريان را مى پذيرد، فراخوانى آنان به توبه و استفغار از آن خطاست.</w:t>
      </w:r>
    </w:p>
    <w:p>
      <w:pPr>
        <w:pStyle w:val="Heading3"/>
      </w:pPr>
      <w:bookmarkStart w:id="718" w:name="_Toc308"/>
      <w:r>
        <w:t>97- دعوت از فرعون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3" w:name="pg6068_69706"/>
    <w:bookmarkEnd w:id="113"/>
    <w:p>
      <w:pPr>
        <w:pStyle w:val="BookText"/>
      </w:pPr>
      <w:r>
        <w:rPr>
          <w:rFonts w:ascii="IRNazanin" w:hAnsi="IRNazanin" w:eastAsia="IRNazanin" w:cs="IRNazanin"/>
          <w:lang w:bidi="fa-IR"/>
          <w:color w:val="111111"/>
          <w:sz w:val="28"/>
          <w:szCs w:val="28"/>
          <w:rtl/>
        </w:rPr>
        <w:t xml:space="preserve">21 - موسى و هارون ( ع ) ، محروميت فرعون از هدايت را به وى گوشزد نموده و او را به پيروى از هدايت دعوت كردند .</w:t>
      </w:r>
    </w:p>
    <w:p>
      <w:pPr>
        <w:pStyle w:val="BookText"/>
      </w:pPr>
      <w:r>
        <w:rPr>
          <w:rFonts w:ascii="IRNazanin" w:hAnsi="IRNazanin" w:eastAsia="IRNazanin" w:cs="IRNazanin"/>
          <w:lang w:bidi="fa-IR"/>
          <w:color w:val="111111"/>
          <w:sz w:val="28"/>
          <w:szCs w:val="28"/>
          <w:rtl/>
        </w:rPr>
        <w:t xml:space="preserve">والسلم على من اتبع الهدى</w:t>
      </w:r>
    </w:p>
    <w:p>
      <w:pPr>
        <w:pStyle w:val="BookText"/>
      </w:pPr>
      <w:r>
        <w:rPr>
          <w:rFonts w:ascii="Amiri" w:hAnsi="Amiri" w:eastAsia="Amiri" w:cs="Amiri"/>
          <w:lang w:bidi="ar-SA"/>
          <w:color w:val="111111"/>
          <w:sz w:val="28"/>
          <w:szCs w:val="28"/>
          <w:rtl/>
        </w:rPr>
        <w:t xml:space="preserve">جمله «السلام على. ..» خبريه است و به كار بردن عنوان «من اتبع...»، اشاره به نبود اين وصف در فرعون و براى ترغيب او به تحصيل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w:t>
      </w:r>
    </w:p>
    <w:p>
      <w:pPr>
        <w:pStyle w:val="BookText"/>
      </w:pPr>
      <w:r>
        <w:rPr>
          <w:rFonts w:ascii="IRNazanin" w:hAnsi="IRNazanin" w:eastAsia="IRNazanin" w:cs="IRNazanin"/>
          <w:lang w:bidi="fa-IR"/>
          <w:color w:val="111111"/>
          <w:sz w:val="28"/>
          <w:szCs w:val="28"/>
          <w:rtl/>
        </w:rPr>
        <w:t xml:space="preserve">1 - گفت وگوى فرعون با سران و اشراف مصر ، درباره دعوت موسى از آنان مبنى بر پذيرش خداى يگانه</w:t>
      </w:r>
    </w:p>
    <w:p>
      <w:pPr>
        <w:pStyle w:val="BookText"/>
      </w:pPr>
      <w:r>
        <w:rPr>
          <w:rFonts w:ascii="Amiri" w:hAnsi="Amiri" w:eastAsia="Amiri" w:cs="Amiri"/>
          <w:lang w:bidi="ar-SA"/>
          <w:color w:val="111111"/>
          <w:sz w:val="28"/>
          <w:szCs w:val="28"/>
          <w:rtl/>
        </w:rPr>
        <w:t xml:space="preserve">و قال فرعون يأيّها الملأما علمت لكم من إله غيرى</w:t>
      </w:r>
    </w:p>
    <w:p>
      <w:pPr>
        <w:pStyle w:val="BookText"/>
      </w:pPr>
      <w:r>
        <w:rPr>
          <w:rFonts w:ascii="IRNazanin" w:hAnsi="IRNazanin" w:eastAsia="IRNazanin" w:cs="IRNazanin"/>
          <w:lang w:bidi="fa-IR"/>
          <w:color w:val="111111"/>
          <w:sz w:val="28"/>
          <w:szCs w:val="28"/>
          <w:rtl/>
        </w:rPr>
        <w:t xml:space="preserve">«ملأ» به شخصيت هاى برجسته و بزرگان قوم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- 79 - 19 - 2</w:t>
      </w:r>
    </w:p>
    <w:p>
      <w:pPr>
        <w:pStyle w:val="BookText"/>
      </w:pPr>
      <w:r>
        <w:rPr>
          <w:rFonts w:ascii="Amiri" w:hAnsi="Amiri" w:eastAsia="Amiri" w:cs="Amiri"/>
          <w:lang w:bidi="ar-SA"/>
          <w:color w:val="111111"/>
          <w:sz w:val="28"/>
          <w:szCs w:val="28"/>
          <w:rtl/>
        </w:rPr>
        <w:t xml:space="preserve">2  - دعوت فرعون به خشيت از خداوند ، از اهداف رسالت موسى ( ع )</w:t>
      </w:r>
    </w:p>
    <w:p>
      <w:pPr>
        <w:pStyle w:val="BookText"/>
      </w:pPr>
      <w:r>
        <w:rPr>
          <w:rFonts w:ascii="IRNazanin" w:hAnsi="IRNazanin" w:eastAsia="IRNazanin" w:cs="IRNazanin"/>
          <w:lang w:bidi="fa-IR"/>
          <w:color w:val="111111"/>
          <w:sz w:val="28"/>
          <w:szCs w:val="28"/>
          <w:rtl/>
        </w:rPr>
        <w:t xml:space="preserve">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دعوت فرعون به خشيت از خداوند، از اهداف رسالت موسى(ع)</w:t>
      </w:r>
    </w:p>
    <w:p>
      <w:pPr>
        <w:pStyle w:val="Heading3"/>
      </w:pPr>
      <w:bookmarkStart w:id="719" w:name="_Toc309"/>
      <w:r>
        <w:t>98- دعوت از فرعونيان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4" w:name="pg6068_69707"/>
    <w:bookmarkEnd w:id="114"/>
    <w:p>
      <w:pPr>
        <w:pStyle w:val="BookText"/>
      </w:pPr>
      <w:r>
        <w:rPr>
          <w:rFonts w:ascii="IRNazanin" w:hAnsi="IRNazanin" w:eastAsia="IRNazanin" w:cs="IRNazanin"/>
          <w:lang w:bidi="fa-IR"/>
          <w:color w:val="111111"/>
          <w:sz w:val="28"/>
          <w:szCs w:val="28"/>
          <w:rtl/>
        </w:rPr>
        <w:t xml:space="preserve">نيز از ناحيه همان گروه به عنوان نتيجه سخنان قبلى آنان ابراز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w:t>
      </w:r>
    </w:p>
    <w:p>
      <w:pPr>
        <w:pStyle w:val="BookText"/>
      </w:pPr>
      <w:r>
        <w:rPr>
          <w:rFonts w:ascii="IRNazanin" w:hAnsi="IRNazanin" w:eastAsia="IRNazanin" w:cs="IRNazanin"/>
          <w:lang w:bidi="fa-IR"/>
          <w:color w:val="111111"/>
          <w:sz w:val="28"/>
          <w:szCs w:val="28"/>
          <w:rtl/>
        </w:rPr>
        <w:t xml:space="preserve">1 - گفت وگوى فرعون با سران و اشراف مصر ، درباره دعوت موسى از آنان مبنى بر پذيرش خداى يگانه</w:t>
      </w:r>
    </w:p>
    <w:p>
      <w:pPr>
        <w:pStyle w:val="BookText"/>
      </w:pPr>
      <w:r>
        <w:rPr>
          <w:rFonts w:ascii="Amiri" w:hAnsi="Amiri" w:eastAsia="Amiri" w:cs="Amiri"/>
          <w:lang w:bidi="ar-SA"/>
          <w:color w:val="111111"/>
          <w:sz w:val="28"/>
          <w:szCs w:val="28"/>
          <w:rtl/>
        </w:rPr>
        <w:t xml:space="preserve">و قال فرعون يأيّها الملأما علمت لكم من إله غيرى</w:t>
      </w:r>
    </w:p>
    <w:p>
      <w:pPr>
        <w:pStyle w:val="BookText"/>
      </w:pPr>
      <w:r>
        <w:rPr>
          <w:rFonts w:ascii="IRNazanin" w:hAnsi="IRNazanin" w:eastAsia="IRNazanin" w:cs="IRNazanin"/>
          <w:lang w:bidi="fa-IR"/>
          <w:color w:val="111111"/>
          <w:sz w:val="28"/>
          <w:szCs w:val="28"/>
          <w:rtl/>
        </w:rPr>
        <w:t xml:space="preserve">«ملأ» به شخصيت هاى برجسته و بزرگان قوم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- 40 - 42 - 11</w:t>
      </w:r>
    </w:p>
    <w:p>
      <w:pPr>
        <w:pStyle w:val="BookText"/>
      </w:pPr>
      <w:r>
        <w:rPr>
          <w:rFonts w:ascii="Amiri" w:hAnsi="Amiri" w:eastAsia="Amiri" w:cs="Amiri"/>
          <w:lang w:bidi="ar-SA"/>
          <w:color w:val="111111"/>
          <w:sz w:val="28"/>
          <w:szCs w:val="28"/>
          <w:rtl/>
        </w:rPr>
        <w:t xml:space="preserve">11 - مؤمن آل فرعون ، مردم مصر را به خداى عزيز و غفار خواند .</w:t>
      </w:r>
    </w:p>
    <w:p>
      <w:pPr>
        <w:pStyle w:val="BookText"/>
      </w:pPr>
      <w:r>
        <w:rPr>
          <w:rFonts w:ascii="Amiri" w:hAnsi="Amiri" w:eastAsia="Amiri" w:cs="Amiri"/>
          <w:lang w:bidi="ar-SA"/>
          <w:color w:val="111111"/>
          <w:sz w:val="28"/>
          <w:szCs w:val="28"/>
          <w:rtl/>
        </w:rPr>
        <w:t xml:space="preserve">و أنا أدعوكم إلى العزيز الغفّ-ر</w:t>
      </w:r>
    </w:p>
    <w:p>
      <w:pPr>
        <w:pStyle w:val="Heading3"/>
      </w:pPr>
      <w:bookmarkStart w:id="720" w:name="_Toc310"/>
      <w:r>
        <w:t>99- دعوت از قاتلان مؤمنان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- 85 - 10 - 12</w:t>
      </w:r>
    </w:p>
    <w:p>
      <w:pPr>
        <w:pStyle w:val="BookText"/>
      </w:pPr>
      <w:r>
        <w:rPr>
          <w:rFonts w:ascii="IRNazanin" w:hAnsi="IRNazanin" w:eastAsia="IRNazanin" w:cs="IRNazanin"/>
          <w:lang w:bidi="fa-IR"/>
          <w:color w:val="111111"/>
          <w:sz w:val="28"/>
          <w:szCs w:val="28"/>
          <w:rtl/>
        </w:rPr>
        <w:t xml:space="preserve">12 - خداوند ، گنه كاران - حتى قاتلان مردم مؤمن - را به توبه دعوت كرده است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Amiri" w:hAnsi="Amiri" w:eastAsia="Amiri" w:cs="Amiri"/>
          <w:lang w:bidi="ar-SA"/>
          <w:color w:val="111111"/>
          <w:sz w:val="28"/>
          <w:szCs w:val="28"/>
          <w:rtl/>
        </w:rPr>
        <w:t xml:space="preserve">بيان اختصاص عذاب به كسانى كه توبه نكرده اند، ترغيب به توبه است.</w:t>
      </w:r>
    </w:p>
    <w:p>
      <w:pPr>
        <w:pStyle w:val="Heading3"/>
      </w:pPr>
      <w:bookmarkStart w:id="721" w:name="_Toc311"/>
      <w:r>
        <w:t>100- دعوت از قوم ابراهيم</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- 29 - 17 - 11،12</w:t>
      </w:r>
    </w:p>
    <w:p>
      <w:pPr>
        <w:pStyle w:val="BookText"/>
      </w:pPr>
      <w:r>
        <w:rPr>
          <w:rFonts w:ascii="IRNazanin" w:hAnsi="IRNazanin" w:eastAsia="IRNazanin" w:cs="IRNazanin"/>
          <w:lang w:bidi="fa-IR"/>
          <w:color w:val="111111"/>
          <w:sz w:val="28"/>
          <w:szCs w:val="28"/>
          <w:rtl/>
        </w:rPr>
        <w:t xml:space="preserve">11 - دعوت ابراهيم ( ع ) از قوم اش به پرستش خداوند پس از نهى آنان از بت پرستى</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و اعبدوه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5" w:name="pg6068_69710"/>
    <w:bookmarkEnd w:id="115"/>
    <w:p>
      <w:pPr>
        <w:pStyle w:val="BookText"/>
      </w:pPr>
      <w:r>
        <w:rPr>
          <w:rFonts w:ascii="IRNazanin" w:hAnsi="IRNazanin" w:eastAsia="IRNazanin" w:cs="IRNazanin"/>
          <w:lang w:bidi="fa-IR"/>
          <w:color w:val="111111"/>
          <w:sz w:val="28"/>
          <w:szCs w:val="28"/>
          <w:rtl/>
        </w:rPr>
        <w:t xml:space="preserve">12 - دعوت ابراهيم ( ع ) از قوم اش به سپاسگزارى به درگاه خداوند</w:t>
      </w:r>
    </w:p>
    <w:p>
      <w:pPr>
        <w:pStyle w:val="BookText"/>
      </w:pPr>
      <w:r>
        <w:rPr>
          <w:rFonts w:ascii="Amiri" w:hAnsi="Amiri" w:eastAsia="Amiri" w:cs="Amiri"/>
          <w:lang w:bidi="ar-SA"/>
          <w:color w:val="111111"/>
          <w:sz w:val="28"/>
          <w:szCs w:val="28"/>
          <w:rtl/>
        </w:rPr>
        <w:t xml:space="preserve">و إبرهيم إذ قال لقومه . .. و اشكروا له</w:t>
      </w:r>
    </w:p>
    <w:p>
      <w:pPr>
        <w:pStyle w:val="Heading3"/>
      </w:pPr>
      <w:bookmarkStart w:id="722" w:name="_Toc312"/>
      <w:r>
        <w:t>101- دعوت از قوم الياس</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- 37 - 124 - 1</w:t>
      </w:r>
    </w:p>
    <w:p>
      <w:pPr>
        <w:pStyle w:val="BookText"/>
      </w:pPr>
      <w:r>
        <w:rPr>
          <w:rFonts w:ascii="IRNazanin" w:hAnsi="IRNazanin" w:eastAsia="IRNazanin" w:cs="IRNazanin"/>
          <w:lang w:bidi="fa-IR"/>
          <w:color w:val="111111"/>
          <w:sz w:val="28"/>
          <w:szCs w:val="28"/>
          <w:rtl/>
        </w:rPr>
        <w:t xml:space="preserve">1 - الياس ( ع ) ، قومش را به تقواپيشگى فراخواند .</w:t>
      </w:r>
    </w:p>
    <w:p>
      <w:pPr>
        <w:pStyle w:val="BookText"/>
      </w:pPr>
      <w:r>
        <w:rPr>
          <w:rFonts w:ascii="IRNazanin" w:hAnsi="IRNazanin" w:eastAsia="IRNazanin" w:cs="IRNazanin"/>
          <w:lang w:bidi="fa-IR"/>
          <w:color w:val="111111"/>
          <w:sz w:val="28"/>
          <w:szCs w:val="28"/>
          <w:rtl/>
        </w:rPr>
        <w:t xml:space="preserve">إذ قال لقومه ألاتتّقون</w:t>
      </w:r>
    </w:p>
    <w:p>
      <w:pPr>
        <w:pStyle w:val="Heading3"/>
      </w:pPr>
      <w:bookmarkStart w:id="723" w:name="_Toc313"/>
      <w:r>
        <w:t>102- دعوت از قوم ثمود</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- 11 - 62 - 7</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- 26 - 143 - 2</w:t>
      </w:r>
    </w:p>
    <w:p>
      <w:pPr>
        <w:pStyle w:val="BookText"/>
      </w:pPr>
      <w:r>
        <w:rPr>
          <w:rFonts w:ascii="IRNazanin" w:hAnsi="IRNazanin" w:eastAsia="IRNazanin" w:cs="IRNazanin"/>
          <w:lang w:bidi="fa-IR"/>
          <w:color w:val="111111"/>
          <w:sz w:val="28"/>
          <w:szCs w:val="28"/>
          <w:rtl/>
        </w:rPr>
        <w:t xml:space="preserve">2 - فراخوانى صالح ( ع ) قومش را ،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(يعنى، فرد مورد اعتماد) باشد. بنابراين آوردن اين قيد دعوتى است از جانب صالح(ع) كه به او اعتماد كنند و به سخنانش گوش فرا دهند و هشدارهايش را جدى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- 26 - 144 - 1،2</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- 26 - 150 - 1</w:t>
      </w:r>
    </w:p>
    <w:p>
      <w:pPr>
        <w:pStyle w:val="BookText"/>
      </w:pPr>
      <w:r>
        <w:rPr>
          <w:rFonts w:ascii="IRNazanin" w:hAnsi="IRNazanin" w:eastAsia="IRNazanin" w:cs="IRNazanin"/>
          <w:lang w:bidi="fa-IR"/>
          <w:color w:val="111111"/>
          <w:sz w:val="28"/>
          <w:szCs w:val="28"/>
          <w:rtl/>
        </w:rPr>
        <w:t xml:space="preserve">1 - فراخوانى مجدّد صالح ثموديان را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أخوهم صلح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- 27 - 45 - 5</w:t>
      </w:r>
    </w:p>
    <w:p>
      <w:pPr>
        <w:pStyle w:val="BookText"/>
      </w:pPr>
      <w:r>
        <w:rPr>
          <w:rFonts w:ascii="IRNazanin" w:hAnsi="IRNazanin" w:eastAsia="IRNazanin" w:cs="IRNazanin"/>
          <w:lang w:bidi="fa-IR"/>
          <w:color w:val="111111"/>
          <w:sz w:val="28"/>
          <w:szCs w:val="28"/>
          <w:rtl/>
        </w:rPr>
        <w:t xml:space="preserve">5 - دعوت به پرستش خداى يگانه ، مهم ترين و نخستين پيام صالح براى ثموديان</w:t>
      </w:r>
    </w:p>
    <w:p>
      <w:pPr>
        <w:pStyle w:val="BookText"/>
      </w:pPr>
      <w:r>
        <w:rPr>
          <w:rFonts w:ascii="IRNazanin" w:hAnsi="IRNazanin" w:eastAsia="IRNazanin" w:cs="IRNazanin"/>
          <w:lang w:bidi="fa-IR"/>
          <w:color w:val="111111"/>
          <w:sz w:val="28"/>
          <w:szCs w:val="28"/>
          <w:rtl/>
        </w:rPr>
        <w:t xml:space="preserve">و لقد أرسلنا إلى ثمود . .. أن اعبدوا اللّه</w:t>
      </w:r>
    </w:p>
    <w:p>
      <w:pPr>
        <w:pStyle w:val="BookText"/>
      </w:pPr>
      <w:r>
        <w:rPr>
          <w:rFonts w:ascii="IRNazanin" w:hAnsi="IRNazanin" w:eastAsia="IRNazanin" w:cs="IRNazanin"/>
          <w:lang w:bidi="fa-IR"/>
          <w:color w:val="111111"/>
          <w:sz w:val="28"/>
          <w:szCs w:val="28"/>
          <w:rtl/>
        </w:rPr>
        <w:t xml:space="preserve">اهميت پيام و نخستين بودن آن از اين جهت استفاده مى شود كه آيه شريفه دعوت به خداپرستى را در رأس همه پيام ها و قبل از هر پيام ديگر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6068_69714"/>
    <w:bookmarkEnd w:id="116"/>
    <w:p>
      <w:pPr>
        <w:pStyle w:val="Heading3"/>
      </w:pPr>
      <w:bookmarkStart w:id="724" w:name="_Toc314"/>
      <w:r>
        <w:t>103- دعوت از قوم عاد</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هود ( ع ) براى قوم عاد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- 11 - 51 - 11</w:t>
      </w:r>
    </w:p>
    <w:p>
      <w:pPr>
        <w:pStyle w:val="BookText"/>
      </w:pPr>
      <w:r>
        <w:rPr>
          <w:rFonts w:ascii="Amiri" w:hAnsi="Amiri" w:eastAsia="Amiri" w:cs="Amiri"/>
          <w:lang w:bidi="ar-SA"/>
          <w:color w:val="111111"/>
          <w:sz w:val="28"/>
          <w:szCs w:val="28"/>
          <w:rtl/>
        </w:rPr>
        <w:t xml:space="preserve">11- هود ( ع ) ، قومش را به انديشه كردن و فهميدن حقايق و معارف دين فراخواند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- 11 - 52 - 20</w:t>
      </w:r>
    </w:p>
    <w:p>
      <w:pPr>
        <w:pStyle w:val="BookText"/>
      </w:pPr>
      <w:r>
        <w:rPr>
          <w:rFonts w:ascii="IRNazanin" w:hAnsi="IRNazanin" w:eastAsia="IRNazanin" w:cs="IRNazanin"/>
          <w:lang w:bidi="fa-IR"/>
          <w:color w:val="111111"/>
          <w:sz w:val="28"/>
          <w:szCs w:val="28"/>
          <w:rtl/>
        </w:rPr>
        <w:t xml:space="preserve">20-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- 11 - 55 - 2</w:t>
      </w:r>
    </w:p>
    <w:p>
      <w:pPr>
        <w:pStyle w:val="BookText"/>
      </w:pPr>
      <w:r>
        <w:rPr>
          <w:rFonts w:ascii="Amiri" w:hAnsi="Amiri" w:eastAsia="Amiri" w:cs="Amiri"/>
          <w:lang w:bidi="ar-SA"/>
          <w:color w:val="111111"/>
          <w:sz w:val="28"/>
          <w:szCs w:val="28"/>
          <w:rtl/>
        </w:rPr>
        <w:t xml:space="preserve">2- هود ( ع ) ، همه مشركان قوم عاد و خدايان آنان را ، به توطئه و مبارزه عليه خويش فرا خواند .</w:t>
      </w:r>
    </w:p>
    <w:p>
      <w:pPr>
        <w:pStyle w:val="BookText"/>
      </w:pPr>
      <w:r>
        <w:rPr>
          <w:rFonts w:ascii="Amiri" w:hAnsi="Amiri" w:eastAsia="Amiri" w:cs="Amiri"/>
          <w:lang w:bidi="ar-SA"/>
          <w:color w:val="111111"/>
          <w:sz w:val="28"/>
          <w:szCs w:val="28"/>
          <w:rtl/>
        </w:rPr>
        <w:t xml:space="preserve">فكيدونى جميعًا</w:t>
      </w:r>
    </w:p>
    <w:p>
      <w:pPr>
        <w:pStyle w:val="BookText"/>
      </w:pPr>
      <w:r>
        <w:rPr>
          <w:rFonts w:ascii="IRNazanin" w:hAnsi="IRNazanin" w:eastAsia="IRNazanin" w:cs="IRNazanin"/>
          <w:lang w:bidi="fa-IR"/>
          <w:color w:val="111111"/>
          <w:sz w:val="28"/>
          <w:szCs w:val="28"/>
          <w:rtl/>
        </w:rPr>
        <w:t xml:space="preserve">چون در آيه قبل ، سخن از مشركان و نيز بتهاى آنان بود ، مقصود از «جميعاً» تمامى مشركان و همه بتهاست.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- 26 - 124 - 2</w:t>
      </w:r>
    </w:p>
    <w:p>
      <w:pPr>
        <w:pStyle w:val="BookText"/>
      </w:pPr>
      <w:r>
        <w:rPr>
          <w:rFonts w:ascii="IRNazanin" w:hAnsi="IRNazanin" w:eastAsia="IRNazanin" w:cs="IRNazanin"/>
          <w:lang w:bidi="fa-IR"/>
          <w:color w:val="111111"/>
          <w:sz w:val="28"/>
          <w:szCs w:val="28"/>
          <w:rtl/>
        </w:rPr>
        <w:t xml:space="preserve">2 - سخن دلسوزانه هود ( ع ) با عاديان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IRNazanin" w:hAnsi="IRNazanin" w:eastAsia="IRNazanin" w:cs="IRNazanin"/>
          <w:lang w:bidi="fa-IR"/>
          <w:color w:val="111111"/>
          <w:sz w:val="28"/>
          <w:szCs w:val="28"/>
          <w:rtl/>
        </w:rPr>
        <w:t xml:space="preserve">قيد «أخوهم» و وجود لحن مشفقانه در تعبير «ألا تتّقون» (آيا نمى خواهيد تقوا 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- 26 - 125 - 2</w:t>
      </w:r>
    </w:p>
    <w:p>
      <w:pPr>
        <w:pStyle w:val="BookText"/>
      </w:pPr>
      <w:r>
        <w:rPr>
          <w:rFonts w:ascii="IRNazanin" w:hAnsi="IRNazanin" w:eastAsia="IRNazanin" w:cs="IRNazanin"/>
          <w:lang w:bidi="fa-IR"/>
          <w:color w:val="111111"/>
          <w:sz w:val="28"/>
          <w:szCs w:val="28"/>
          <w:rtl/>
        </w:rPr>
        <w:t xml:space="preserve">2 - دعوت هود ( ع ) از قومش مبنى بر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در اين صورت آوردن قيد «أمين» دعوتى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6068_69716"/>
    <w:bookmarkEnd w:id="117"/>
    <w:p>
      <w:pPr>
        <w:pStyle w:val="BookText"/>
      </w:pPr>
      <w:r>
        <w:rPr>
          <w:rFonts w:ascii="IRNazanin" w:hAnsi="IRNazanin" w:eastAsia="IRNazanin" w:cs="IRNazanin"/>
          <w:lang w:bidi="fa-IR"/>
          <w:color w:val="111111"/>
          <w:sz w:val="28"/>
          <w:szCs w:val="28"/>
          <w:rtl/>
        </w:rPr>
        <w:t xml:space="preserve">است از جانب هود(ع) به قومش كه به او اعتماد كنند (به سخنانش گوش فرا دهند و هشدارهايش را جدى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- 26 - 126 - 1</w:t>
      </w:r>
    </w:p>
    <w:p>
      <w:pPr>
        <w:pStyle w:val="BookText"/>
      </w:pPr>
      <w:r>
        <w:rPr>
          <w:rFonts w:ascii="IRNazanin" w:hAnsi="IRNazanin" w:eastAsia="IRNazanin" w:cs="IRNazanin"/>
          <w:lang w:bidi="fa-IR"/>
          <w:color w:val="111111"/>
          <w:sz w:val="28"/>
          <w:szCs w:val="28"/>
          <w:rtl/>
        </w:rPr>
        <w:t xml:space="preserve">1 - دعوت مجدد هود ( ع ) از عاديان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- 26 - 131 - 1</w:t>
      </w:r>
    </w:p>
    <w:p>
      <w:pPr>
        <w:pStyle w:val="BookText"/>
      </w:pPr>
      <w:r>
        <w:rPr>
          <w:rFonts w:ascii="IRNazanin" w:hAnsi="IRNazanin" w:eastAsia="IRNazanin" w:cs="IRNazanin"/>
          <w:lang w:bidi="fa-IR"/>
          <w:color w:val="111111"/>
          <w:sz w:val="28"/>
          <w:szCs w:val="28"/>
          <w:rtl/>
        </w:rPr>
        <w:t xml:space="preserve">1 - دعوت مجدّد هود ( ع ) از قوم عاد ، براى اطاعت از وى ، رعايت تقواى الهى و پرهيز از بيهودگى ، غرور و خشونت</w:t>
      </w:r>
    </w:p>
    <w:p>
      <w:pPr>
        <w:pStyle w:val="BookText"/>
      </w:pPr>
      <w:r>
        <w:rPr>
          <w:rFonts w:ascii="Amiri" w:hAnsi="Amiri" w:eastAsia="Amiri" w:cs="Amiri"/>
          <w:lang w:bidi="ar-SA"/>
          <w:color w:val="111111"/>
          <w:sz w:val="28"/>
          <w:szCs w:val="28"/>
          <w:rtl/>
        </w:rPr>
        <w:t xml:space="preserve">أتبنون . .. تعبثون ... بطشتم جبّارين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- 46 - 21 - 15</w:t>
      </w:r>
    </w:p>
    <w:p>
      <w:pPr>
        <w:pStyle w:val="BookText"/>
      </w:pPr>
      <w:r>
        <w:rPr>
          <w:rFonts w:ascii="IRNazanin" w:hAnsi="IRNazanin" w:eastAsia="IRNazanin" w:cs="IRNazanin"/>
          <w:lang w:bidi="fa-IR"/>
          <w:color w:val="111111"/>
          <w:sz w:val="28"/>
          <w:szCs w:val="28"/>
          <w:rtl/>
        </w:rPr>
        <w:t xml:space="preserve">15- هود ( ع ) ، پيامدار توحيد و خداپرستى براى قوم خويش</w:t>
      </w:r>
    </w:p>
    <w:p>
      <w:pPr>
        <w:pStyle w:val="BookText"/>
      </w:pPr>
      <w:r>
        <w:rPr>
          <w:rFonts w:ascii="Amiri" w:hAnsi="Amiri" w:eastAsia="Amiri" w:cs="Amiri"/>
          <w:lang w:bidi="ar-SA"/>
          <w:color w:val="111111"/>
          <w:sz w:val="28"/>
          <w:szCs w:val="28"/>
          <w:rtl/>
        </w:rPr>
        <w:t xml:space="preserve">و اذكر أخا عاد إذ أنذر قومه بالأحقاف . .. ألاّتعبدوا إلاّ اللّه</w:t>
      </w:r>
    </w:p>
    <w:p>
      <w:pPr>
        <w:pStyle w:val="BookText"/>
      </w:pPr>
      <w:r>
        <w:rPr>
          <w:rFonts w:ascii="Amiri" w:hAnsi="Amiri" w:eastAsia="Amiri" w:cs="Amiri"/>
          <w:lang w:bidi="ar-SA"/>
          <w:color w:val="111111"/>
          <w:sz w:val="28"/>
          <w:szCs w:val="28"/>
          <w:rtl/>
        </w:rPr>
        <w:t xml:space="preserve">در برداشت ياد شده «ألاّتعبدوا. ..» ادامه انذارها و سخنان هود(ع) دانسته شده است. در اين صورت تنها جمله «و قد خلت النذر...» جمله معترضه مى باشد.</w:t>
      </w:r>
    </w:p>
    <w:p>
      <w:pPr>
        <w:pStyle w:val="Heading3"/>
      </w:pPr>
      <w:bookmarkStart w:id="725" w:name="_Toc315"/>
      <w:r>
        <w:t>104- دعوت از قوم لوط</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w:t>
      </w:r>
    </w:p>
    <w:p>
      <w:pPr>
        <w:pStyle w:val="BookText"/>
      </w:pPr>
      <w:r>
        <w:rPr>
          <w:rFonts w:ascii="Amiri" w:hAnsi="Amiri" w:eastAsia="Amiri" w:cs="Amiri"/>
          <w:lang w:bidi="ar-SA"/>
          <w:color w:val="111111"/>
          <w:sz w:val="28"/>
          <w:szCs w:val="28"/>
          <w:rtl/>
        </w:rPr>
        <w:t xml:space="preserve">1- حضرت لوط ( ع ) قوم خود را در برابر تجاوز به مهمانانش ، به رعايت تقواى الهى فرا خواند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6068_69718"/>
    <w:bookmarkEnd w:id="118"/>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- 26 - 162 - 2</w:t>
      </w:r>
    </w:p>
    <w:p>
      <w:pPr>
        <w:pStyle w:val="BookText"/>
      </w:pPr>
      <w:r>
        <w:rPr>
          <w:rFonts w:ascii="IRNazanin" w:hAnsi="IRNazanin" w:eastAsia="IRNazanin" w:cs="IRNazanin"/>
          <w:lang w:bidi="fa-IR"/>
          <w:color w:val="111111"/>
          <w:sz w:val="28"/>
          <w:szCs w:val="28"/>
          <w:rtl/>
        </w:rPr>
        <w:t xml:space="preserve">2 - دعوت لوط ( ع ) از قوم خود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(فرد مورد اعتماد) باشد. اين تعبير، بيان دعوتى است از سوى لوط(ع) كه بايد قومش به او اعتماد كنند، به سخنانش گوش فرادهند و هشدارهايش را جدى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- 26 - 163 - 1،4</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pStyle w:val="Heading3"/>
      </w:pPr>
      <w:bookmarkStart w:id="726" w:name="_Toc316"/>
      <w:r>
        <w:t>105- دعوت از قوم نوح</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- 23 - 23 - 5</w:t>
      </w:r>
    </w:p>
    <w:p>
      <w:pPr>
        <w:pStyle w:val="BookText"/>
      </w:pPr>
      <w:r>
        <w:rPr>
          <w:rFonts w:ascii="IRNazanin" w:hAnsi="IRNazanin" w:eastAsia="IRNazanin" w:cs="IRNazanin"/>
          <w:lang w:bidi="fa-IR"/>
          <w:color w:val="111111"/>
          <w:sz w:val="28"/>
          <w:szCs w:val="28"/>
          <w:rtl/>
        </w:rPr>
        <w:t xml:space="preserve">5 - دعوت به توحيد و پرستش خداى يگانه ، نخستين و مهم ترين سخن نوح ( ع ) با قوم خويش</w:t>
      </w:r>
    </w:p>
    <w:p>
      <w:pPr>
        <w:pStyle w:val="BookText"/>
      </w:pPr>
      <w:r>
        <w:rPr>
          <w:rFonts w:ascii="Amiri" w:hAnsi="Amiri" w:eastAsia="Amiri" w:cs="Amiri"/>
          <w:lang w:bidi="ar-SA"/>
          <w:color w:val="111111"/>
          <w:sz w:val="28"/>
          <w:szCs w:val="28"/>
          <w:rtl/>
        </w:rPr>
        <w:t xml:space="preserve">فقال يقوم اعبدوا اللّه . ..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- 26 - 106 - 2</w:t>
      </w:r>
    </w:p>
    <w:p>
      <w:pPr>
        <w:pStyle w:val="BookText"/>
      </w:pPr>
      <w:r>
        <w:rPr>
          <w:rFonts w:ascii="IRNazanin" w:hAnsi="IRNazanin" w:eastAsia="IRNazanin" w:cs="IRNazanin"/>
          <w:lang w:bidi="fa-IR"/>
          <w:color w:val="111111"/>
          <w:sz w:val="28"/>
          <w:szCs w:val="28"/>
          <w:rtl/>
        </w:rPr>
        <w:t xml:space="preserve">2 - سخن گفتن دلسوزانه نوح ( ع ) با قوم خويش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وجود لحن مشفقانه در «ألاتتّقون» (آيا نمى خواهيد تقوا پيشه كنيد)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- 26 - 107 - 2</w:t>
      </w:r>
    </w:p>
    <w:p>
      <w:pPr>
        <w:pStyle w:val="BookText"/>
      </w:pPr>
      <w:r>
        <w:rPr>
          <w:rFonts w:ascii="IRNazanin" w:hAnsi="IRNazanin" w:eastAsia="IRNazanin" w:cs="IRNazanin"/>
          <w:lang w:bidi="fa-IR"/>
          <w:color w:val="111111"/>
          <w:sz w:val="28"/>
          <w:szCs w:val="28"/>
          <w:rtl/>
        </w:rPr>
        <w:t xml:space="preserve">2 - دعوت نوح ( ع ) از قومش ، براى پذيرفتن رسالت وى ، اعتماد كردن به او و جدّى گرفتن هشدارهايش</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«أمين» مى تواند از ريشه «أمن» و به معناى «مأمون» (فرد مورد اعتماد) باشد. در اين صورت آوردن قيد «أمين» دعوتى است از جانب نوح(ع) به قومش كه به او اعتماد كنند، به سخنانش گوش فرا دهند و هشدارهايش را جدّى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- 26 - 108 - 1،5</w:t>
      </w:r>
    </w:p>
    <w:p>
      <w:pPr>
        <w:pStyle w:val="BookText"/>
      </w:pPr>
      <w:r>
        <w:rPr>
          <w:rFonts w:ascii="IRNazanin" w:hAnsi="IRNazanin" w:eastAsia="IRNazanin" w:cs="IRNazanin"/>
          <w:lang w:bidi="fa-IR"/>
          <w:color w:val="111111"/>
          <w:sz w:val="28"/>
          <w:szCs w:val="28"/>
          <w:rtl/>
        </w:rPr>
        <w:t xml:space="preserve">1 - دعوت نوح ( ع ) از قومش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 . .. فاتّقوا اللّه</w:t>
      </w:r>
    </w:p>
    <w:p>
      <w:pPr>
        <w:pStyle w:val="BookText"/>
      </w:pPr>
      <w:r>
        <w:rPr>
          <w:rFonts w:ascii="IRNazanin" w:hAnsi="IRNazanin" w:eastAsia="IRNazanin" w:cs="IRNazanin"/>
          <w:lang w:bidi="fa-IR"/>
          <w:color w:val="111111"/>
          <w:sz w:val="28"/>
          <w:szCs w:val="28"/>
          <w:rtl/>
        </w:rPr>
        <w:t xml:space="preserve">5 - نوح ( ع ) ، خواهان اطاعت قومش از او به خاطر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- 26 - 110 - 1</w:t>
      </w:r>
    </w:p>
    <w:p>
      <w:pPr>
        <w:pStyle w:val="BookText"/>
      </w:pPr>
      <w:r>
        <w:rPr>
          <w:rFonts w:ascii="IRNazanin" w:hAnsi="IRNazanin" w:eastAsia="IRNazanin" w:cs="IRNazanin"/>
          <w:lang w:bidi="fa-IR"/>
          <w:color w:val="111111"/>
          <w:sz w:val="28"/>
          <w:szCs w:val="28"/>
          <w:rtl/>
        </w:rPr>
        <w:t xml:space="preserve">1 - نوح ( ع ) ، خواهان گرايش قومش به اطاعت از وى و رعايت تقواى الهى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- 71 - 3 - 1</w:t>
      </w:r>
    </w:p>
    <w:p>
      <w:pPr>
        <w:pStyle w:val="BookText"/>
      </w:pPr>
      <w:r>
        <w:rPr>
          <w:rFonts w:ascii="IRNazanin" w:hAnsi="IRNazanin" w:eastAsia="IRNazanin" w:cs="IRNazanin"/>
          <w:lang w:bidi="fa-IR"/>
          <w:color w:val="111111"/>
          <w:sz w:val="28"/>
          <w:szCs w:val="28"/>
          <w:rtl/>
        </w:rPr>
        <w:t xml:space="preserve">1 - حضرت نوح ( ع ) ، مردم را به عبادت خدا ، تقواى الهى و اطاعت از خود ، فرا مى خواند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- 71 - 5 - 3</w:t>
      </w:r>
    </w:p>
    <w:p>
      <w:pPr>
        <w:pStyle w:val="BookText"/>
      </w:pPr>
      <w:r>
        <w:rPr>
          <w:rFonts w:ascii="Amiri" w:hAnsi="Amiri" w:eastAsia="Amiri" w:cs="Amiri"/>
          <w:lang w:bidi="ar-SA"/>
          <w:color w:val="111111"/>
          <w:sz w:val="28"/>
          <w:szCs w:val="28"/>
          <w:rtl/>
        </w:rPr>
        <w:t xml:space="preserve">3 - دعوت شبانه روزى حضرت نوح ( ع ) ، از قوم خود براى ايمان به خدا</w:t>
      </w:r>
    </w:p>
    <w:p>
      <w:pPr>
        <w:pStyle w:val="BookText"/>
      </w:pPr>
      <w:r>
        <w:rPr>
          <w:rFonts w:ascii="Amiri" w:hAnsi="Amiri" w:eastAsia="Amiri" w:cs="Amiri"/>
          <w:lang w:bidi="ar-SA"/>
          <w:color w:val="111111"/>
          <w:sz w:val="28"/>
          <w:szCs w:val="28"/>
          <w:rtl/>
        </w:rPr>
        <w:t xml:space="preserve">قال ربّ إنّى دعوت قومى ليلاً و نهرًا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- 71 - 6 - 1</w:t>
      </w:r>
    </w:p>
    <w:p>
      <w:pPr>
        <w:pStyle w:val="BookText"/>
      </w:pPr>
      <w:r>
        <w:rPr>
          <w:rFonts w:ascii="Amiri" w:hAnsi="Amiri" w:eastAsia="Amiri" w:cs="Amiri"/>
          <w:lang w:bidi="ar-SA"/>
          <w:color w:val="111111"/>
          <w:sz w:val="28"/>
          <w:szCs w:val="28"/>
          <w:rtl/>
        </w:rPr>
        <w:t xml:space="preserve">1 - تلاش مستمر نوح ( ع ) ، براى ايمان آوردن قومش ، حاصلى جز فرار و دورى آنان نداشت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- 71 - 8 - 1،2</w:t>
      </w:r>
    </w:p>
    <w:p>
      <w:pPr>
        <w:pStyle w:val="BookText"/>
      </w:pPr>
      <w:r>
        <w:rPr>
          <w:rFonts w:ascii="Amiri" w:hAnsi="Amiri" w:eastAsia="Amiri" w:cs="Amiri"/>
          <w:lang w:bidi="ar-SA"/>
          <w:color w:val="111111"/>
          <w:sz w:val="28"/>
          <w:szCs w:val="28"/>
          <w:rtl/>
        </w:rPr>
        <w:t xml:space="preserve">1 - دعوت نوح ( ع ) از مردم ، براى ايمان آوردن با صدايى بلند و رسا</w:t>
      </w:r>
    </w:p>
    <w:p>
      <w:pPr>
        <w:pStyle w:val="BookText"/>
      </w:pPr>
      <w:r>
        <w:rPr>
          <w:rFonts w:ascii="Amiri" w:hAnsi="Amiri" w:eastAsia="Amiri" w:cs="Amiri"/>
          <w:lang w:bidi="ar-SA"/>
          <w:color w:val="111111"/>
          <w:sz w:val="28"/>
          <w:szCs w:val="28"/>
          <w:rtl/>
        </w:rPr>
        <w:t xml:space="preserve">ثمّ إنّى دعوتهم جهارًا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9" w:name="pg6068_69722"/>
    <w:bookmarkEnd w:id="119"/>
    <w:p>
      <w:pPr>
        <w:pStyle w:val="BookText"/>
      </w:pPr>
      <w:r>
        <w:rPr>
          <w:rFonts w:ascii="IRNazanin" w:hAnsi="IRNazanin" w:eastAsia="IRNazanin" w:cs="IRNazanin"/>
          <w:lang w:bidi="fa-IR"/>
          <w:color w:val="111111"/>
          <w:sz w:val="28"/>
          <w:szCs w:val="28"/>
          <w:rtl/>
        </w:rPr>
        <w:t xml:space="preserve">«جهار» اسم مصدر «جهر» است و چنانچه در مورد كلام و سخن به كار رود، به معناى صدا و آواز بلند و در غير آن به معناى علنى و آشكار خواهد بود.</w:t>
      </w:r>
    </w:p>
    <w:p>
      <w:pPr>
        <w:pStyle w:val="BookText"/>
      </w:pPr>
      <w:r>
        <w:rPr>
          <w:rFonts w:ascii="Amiri" w:hAnsi="Amiri" w:eastAsia="Amiri" w:cs="Amiri"/>
          <w:lang w:bidi="ar-SA"/>
          <w:color w:val="111111"/>
          <w:sz w:val="28"/>
          <w:szCs w:val="28"/>
          <w:rtl/>
        </w:rPr>
        <w:t xml:space="preserve">2 - دعوت نوح ( ع ) در ميان قومش ، در آغاز به صورت سرّى و بى سروصدا بود .</w:t>
      </w:r>
    </w:p>
    <w:p>
      <w:pPr>
        <w:pStyle w:val="BookText"/>
      </w:pPr>
      <w:r>
        <w:rPr>
          <w:rFonts w:ascii="Amiri" w:hAnsi="Amiri" w:eastAsia="Amiri" w:cs="Amiri"/>
          <w:lang w:bidi="ar-SA"/>
          <w:color w:val="111111"/>
          <w:sz w:val="28"/>
          <w:szCs w:val="28"/>
          <w:rtl/>
        </w:rPr>
        <w:t xml:space="preserve">و إنّى كلّما دعوتهم . .. و استكبروا استكبارًا . ثمّ إنّى دعوتهم جهارًا</w:t>
      </w:r>
    </w:p>
    <w:p>
      <w:pPr>
        <w:pStyle w:val="BookText"/>
      </w:pPr>
      <w:r>
        <w:rPr>
          <w:rFonts w:ascii="IRNazanin" w:hAnsi="IRNazanin" w:eastAsia="IRNazanin" w:cs="IRNazanin"/>
          <w:lang w:bidi="fa-IR"/>
          <w:color w:val="111111"/>
          <w:sz w:val="28"/>
          <w:szCs w:val="28"/>
          <w:rtl/>
        </w:rPr>
        <w:t xml:space="preserve">دعوت نوح(ع) با صداى بلند و رسا، پس از دعوت ايشان و واكنش انكارآميز و مستكبرانه قومش ياد شده است. از اين نكته مى توان استفاده كرد كه دعوت قبلى، سرّى و بى سروصدا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- 71 - 9 - 2</w:t>
      </w:r>
    </w:p>
    <w:p>
      <w:pPr>
        <w:pStyle w:val="BookText"/>
      </w:pPr>
      <w:r>
        <w:rPr>
          <w:rFonts w:ascii="Amiri" w:hAnsi="Amiri" w:eastAsia="Amiri" w:cs="Amiri"/>
          <w:lang w:bidi="ar-SA"/>
          <w:color w:val="111111"/>
          <w:sz w:val="28"/>
          <w:szCs w:val="28"/>
          <w:rtl/>
        </w:rPr>
        <w:t xml:space="preserve">2 - نوح ( ع ) ، برخى از مردم را به صورت مخفى و خصوصى و برخى را به شكل عمومى و علنى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IRNazanin" w:hAnsi="IRNazanin" w:eastAsia="IRNazanin" w:cs="IRNazanin"/>
          <w:lang w:bidi="fa-IR"/>
          <w:color w:val="111111"/>
          <w:sz w:val="28"/>
          <w:szCs w:val="28"/>
          <w:rtl/>
        </w:rPr>
        <w:t xml:space="preserve">برداشت ياد شده، با توجه به اين احتمال است كه دعوت علنى و مخفى حضرت نوح(ع)، ممكن است در يك زمان و در شرايط اجتماعى خاصّى انجام گرفته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- 71 - 10 - 1،2</w:t>
      </w:r>
    </w:p>
    <w:p>
      <w:pPr>
        <w:pStyle w:val="BookText"/>
      </w:pPr>
      <w:r>
        <w:rPr>
          <w:rFonts w:ascii="IRNazanin" w:hAnsi="IRNazanin" w:eastAsia="IRNazanin" w:cs="IRNazanin"/>
          <w:lang w:bidi="fa-IR"/>
          <w:color w:val="111111"/>
          <w:sz w:val="28"/>
          <w:szCs w:val="28"/>
          <w:rtl/>
        </w:rPr>
        <w:t xml:space="preserve">1 - نوح ( ع ) ، قومش را به استغفار و آمرزش خواهى به پيشگاه خداوند فرامى خواند .</w:t>
      </w:r>
    </w:p>
    <w:p>
      <w:pPr>
        <w:pStyle w:val="BookText"/>
      </w:pPr>
      <w:r>
        <w:rPr>
          <w:rFonts w:ascii="Amiri" w:hAnsi="Amiri" w:eastAsia="Amiri" w:cs="Amiri"/>
          <w:lang w:bidi="ar-SA"/>
          <w:color w:val="111111"/>
          <w:sz w:val="28"/>
          <w:szCs w:val="28"/>
          <w:rtl/>
        </w:rPr>
        <w:t xml:space="preserve">فقلت استغفروا ربّكم</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Heading3"/>
      </w:pPr>
      <w:bookmarkStart w:id="727" w:name="_Toc317"/>
      <w:r>
        <w:t>106- دعوت از كافران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w:t>
      </w:r>
    </w:p>
    <w:p>
      <w:pPr>
        <w:pStyle w:val="BookText"/>
      </w:pPr>
      <w:r>
        <w:rPr>
          <w:rFonts w:ascii="IRNazanin" w:hAnsi="IRNazanin" w:eastAsia="IRNazanin" w:cs="IRNazanin"/>
          <w:lang w:bidi="fa-IR"/>
          <w:color w:val="111111"/>
          <w:sz w:val="28"/>
          <w:szCs w:val="28"/>
          <w:rtl/>
        </w:rPr>
        <w:t xml:space="preserve">1 - فراخوانى خداوند كفرپيشگان را به پيروى از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إلى ما أنزل اللّه و إلى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- 23 - 68 - 2</w:t>
      </w:r>
    </w:p>
    <w:p>
      <w:pPr>
        <w:pStyle w:val="BookText"/>
      </w:pPr>
      <w:r>
        <w:rPr>
          <w:rFonts w:ascii="IRNazanin" w:hAnsi="IRNazanin" w:eastAsia="IRNazanin" w:cs="IRNazanin"/>
          <w:lang w:bidi="fa-IR"/>
          <w:color w:val="111111"/>
          <w:sz w:val="28"/>
          <w:szCs w:val="28"/>
          <w:rtl/>
        </w:rPr>
        <w:t xml:space="preserve">2 - فراخوانده شدن كافران به تدبر و انديشه در آيات قرآن و پرهيز از داورى هاى نسنجيده درباره آن</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 إن كنتم صدقين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- 40 - 10 - 6</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0" w:name="pg6068_69727"/>
    <w:bookmarkEnd w:id="120"/>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سلمون</w:t>
      </w:r>
    </w:p>
    <w:p>
      <w:pPr>
        <w:pStyle w:val="Heading3"/>
      </w:pPr>
      <w:bookmarkStart w:id="728" w:name="_Toc318"/>
      <w:r>
        <w:t>107- دعوت از كافران پيرو</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Heading3"/>
      </w:pPr>
      <w:bookmarkStart w:id="729" w:name="_Toc319"/>
      <w:r>
        <w:t>108- دعوت از كافران صدراسلام</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- 36 - 45 - 3</w:t>
      </w:r>
    </w:p>
    <w:p>
      <w:pPr>
        <w:pStyle w:val="BookText"/>
      </w:pPr>
      <w:r>
        <w:rPr>
          <w:rFonts w:ascii="IRNazanin" w:hAnsi="IRNazanin" w:eastAsia="IRNazanin" w:cs="IRNazanin"/>
          <w:lang w:bidi="fa-IR"/>
          <w:color w:val="111111"/>
          <w:sz w:val="28"/>
          <w:szCs w:val="28"/>
          <w:rtl/>
        </w:rPr>
        <w:t xml:space="preserve">3 - كافران صدراسلام ، به بهره مند شدن از رحمت و لطف خدا در سايه پرهيز از گناهان فراخوانده شدند .</w:t>
      </w:r>
    </w:p>
    <w:p>
      <w:pPr>
        <w:pStyle w:val="BookText"/>
      </w:pPr>
      <w:r>
        <w:rPr>
          <w:rFonts w:ascii="Amiri" w:hAnsi="Amiri" w:eastAsia="Amiri" w:cs="Amiri"/>
          <w:lang w:bidi="ar-SA"/>
          <w:color w:val="111111"/>
          <w:sz w:val="28"/>
          <w:szCs w:val="28"/>
          <w:rtl/>
        </w:rPr>
        <w:t xml:space="preserve">و إذا قيل لهم اتّقوا ما بين أيديكم و ما خلفكم لعلّكم ترحمون</w:t>
      </w:r>
    </w:p>
    <w:p>
      <w:pPr>
        <w:pStyle w:val="Heading3"/>
      </w:pPr>
      <w:bookmarkStart w:id="730" w:name="_Toc320"/>
      <w:r>
        <w:t>109- دعوت از گمراهان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- 22 - 67 - 11</w:t>
      </w:r>
    </w:p>
    <w:p>
      <w:pPr>
        <w:pStyle w:val="BookText"/>
      </w:pPr>
      <w:r>
        <w:rPr>
          <w:rFonts w:ascii="IRNazanin" w:hAnsi="IRNazanin" w:eastAsia="IRNazanin" w:cs="IRNazanin"/>
          <w:lang w:bidi="fa-IR"/>
          <w:color w:val="111111"/>
          <w:sz w:val="28"/>
          <w:szCs w:val="28"/>
          <w:rtl/>
        </w:rPr>
        <w:t xml:space="preserve">11 - دعوت گمراهان به راه هدايت و صراط مستقيم ، وظيفه الهى تمامى ره يافتگان به آن</w:t>
      </w:r>
    </w:p>
    <w:p>
      <w:pPr>
        <w:pStyle w:val="BookText"/>
      </w:pPr>
      <w:r>
        <w:rPr>
          <w:rFonts w:ascii="Amiri" w:hAnsi="Amiri" w:eastAsia="Amiri" w:cs="Amiri"/>
          <w:lang w:bidi="ar-SA"/>
          <w:color w:val="111111"/>
          <w:sz w:val="28"/>
          <w:szCs w:val="28"/>
          <w:rtl/>
        </w:rPr>
        <w:t xml:space="preserve">و ادع إلى ربّك إنّك لعلى هدًى مستقيم</w:t>
      </w:r>
    </w:p>
    <w:p>
      <w:pPr>
        <w:pStyle w:val="BookText"/>
      </w:pPr>
      <w:r>
        <w:rPr>
          <w:rFonts w:ascii="IRNazanin" w:hAnsi="IRNazanin" w:eastAsia="IRNazanin" w:cs="IRNazanin"/>
          <w:lang w:bidi="fa-IR"/>
          <w:color w:val="111111"/>
          <w:sz w:val="28"/>
          <w:szCs w:val="28"/>
          <w:rtl/>
        </w:rPr>
        <w:t xml:space="preserve">جمله «إنّك لعلى هدًى مستقيم» تعليل براى «و ادع إلى ربّك» است; يعنى، چون تو برطريق هدايت و در صراط مستقيم هستى،</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1" w:name="pg6068_69729"/>
    <w:bookmarkEnd w:id="121"/>
    <w:p>
      <w:pPr>
        <w:pStyle w:val="BookText"/>
      </w:pPr>
      <w:r>
        <w:rPr>
          <w:rFonts w:ascii="IRNazanin" w:hAnsi="IRNazanin" w:eastAsia="IRNazanin" w:cs="IRNazanin"/>
          <w:lang w:bidi="fa-IR"/>
          <w:color w:val="111111"/>
          <w:sz w:val="28"/>
          <w:szCs w:val="28"/>
          <w:rtl/>
        </w:rPr>
        <w:t xml:space="preserve">آن گمراهان شرك پيشه را به سوى پروردگارت دعوت كن، تا شايد از ضلالت و گمراهى نجات يابند و به راه تو باز گردند.</w:t>
      </w:r>
    </w:p>
    <w:p>
      <w:pPr>
        <w:pStyle w:val="Heading3"/>
      </w:pPr>
      <w:bookmarkStart w:id="731" w:name="_Toc321"/>
      <w:r>
        <w:t>110- دعوت از گناهكاران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pStyle w:val="BookText"/>
      </w:pPr>
      <w:r>
        <w:rPr>
          <w:rFonts w:ascii="IRNazanin" w:hAnsi="IRNazanin" w:eastAsia="IRNazanin" w:cs="IRNazanin"/>
          <w:lang w:bidi="fa-IR"/>
          <w:color w:val="111111"/>
          <w:sz w:val="28"/>
          <w:szCs w:val="28"/>
          <w:rtl/>
        </w:rPr>
        <w:t xml:space="preserve">تدعوا من أدبر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- 70 - 18 - 1</w:t>
      </w:r>
    </w:p>
    <w:p>
      <w:pPr>
        <w:pStyle w:val="BookText"/>
      </w:pPr>
      <w:r>
        <w:rPr>
          <w:rFonts w:ascii="IRNazanin" w:hAnsi="IRNazanin" w:eastAsia="IRNazanin" w:cs="IRNazanin"/>
          <w:lang w:bidi="fa-IR"/>
          <w:color w:val="111111"/>
          <w:sz w:val="28"/>
          <w:szCs w:val="28"/>
          <w:rtl/>
        </w:rPr>
        <w:t xml:space="preserve">1 - آتش دوزخ ، مجرمان و ثروت اندوزان را به سوى خود فرامى خواند .</w:t>
      </w:r>
    </w:p>
    <w:p>
      <w:pPr>
        <w:pStyle w:val="BookText"/>
      </w:pPr>
      <w:r>
        <w:rPr>
          <w:rFonts w:ascii="IRNazanin" w:hAnsi="IRNazanin" w:eastAsia="IRNazanin" w:cs="IRNazanin"/>
          <w:lang w:bidi="fa-IR"/>
          <w:color w:val="111111"/>
          <w:sz w:val="28"/>
          <w:szCs w:val="28"/>
          <w:rtl/>
        </w:rPr>
        <w:t xml:space="preserve">تدعوا من . .. و جمع فأوعى</w:t>
      </w:r>
    </w:p>
    <w:p>
      <w:pPr>
        <w:pStyle w:val="BookText"/>
      </w:pPr>
      <w:r>
        <w:rPr>
          <w:rFonts w:ascii="Amiri" w:hAnsi="Amiri" w:eastAsia="Amiri" w:cs="Amiri"/>
          <w:lang w:bidi="ar-SA"/>
          <w:color w:val="111111"/>
          <w:sz w:val="28"/>
          <w:szCs w:val="28"/>
          <w:rtl/>
        </w:rPr>
        <w:t xml:space="preserve">«وعاء» (ماده «أوعى») به معناى ظرف است و مقصود از «جمع فأوعى» اندوختن و ذخيره كردن مال و ثروت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- 85 - 10 - 12</w:t>
      </w:r>
    </w:p>
    <w:p>
      <w:pPr>
        <w:pStyle w:val="BookText"/>
      </w:pPr>
      <w:r>
        <w:rPr>
          <w:rFonts w:ascii="IRNazanin" w:hAnsi="IRNazanin" w:eastAsia="IRNazanin" w:cs="IRNazanin"/>
          <w:lang w:bidi="fa-IR"/>
          <w:color w:val="111111"/>
          <w:sz w:val="28"/>
          <w:szCs w:val="28"/>
          <w:rtl/>
        </w:rPr>
        <w:t xml:space="preserve">12 - خداوند ، گنه كاران - حتى قاتلان مردم مؤمن - را به توبه دعوت كرده است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Amiri" w:hAnsi="Amiri" w:eastAsia="Amiri" w:cs="Amiri"/>
          <w:lang w:bidi="ar-SA"/>
          <w:color w:val="111111"/>
          <w:sz w:val="28"/>
          <w:szCs w:val="28"/>
          <w:rtl/>
        </w:rPr>
        <w:t xml:space="preserve">بيان اختصاص عذاب به كسانى كه توبه نكرده اند، ترغيب به توبه است.</w:t>
      </w:r>
    </w:p>
    <w:p>
      <w:pPr>
        <w:pStyle w:val="Heading3"/>
      </w:pPr>
      <w:bookmarkStart w:id="732" w:name="_Toc322"/>
      <w:r>
        <w:t>111- دعوت از متخلفان مسافرت به حديبيه</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w:t>
      </w:r>
    </w:p>
    <w:p>
      <w:pPr>
        <w:pStyle w:val="BookText"/>
      </w:pPr>
      <w:r>
        <w:rPr>
          <w:rFonts w:ascii="IRNazanin" w:hAnsi="IRNazanin" w:eastAsia="IRNazanin" w:cs="IRNazanin"/>
          <w:lang w:bidi="fa-IR"/>
          <w:color w:val="111111"/>
          <w:sz w:val="28"/>
          <w:szCs w:val="28"/>
          <w:rtl/>
        </w:rPr>
        <w:t xml:space="preserve">1 - دعوت خداوند از متخلّفان سفر حديبيه ، براى شركت در جنگى دشوار به منظور جبران گذشته خود</w:t>
      </w:r>
    </w:p>
    <w:p>
      <w:pPr>
        <w:pStyle w:val="BookText"/>
      </w:pPr>
      <w:r>
        <w:rPr>
          <w:rFonts w:ascii="Amiri" w:hAnsi="Amiri" w:eastAsia="Amiri" w:cs="Amiri"/>
          <w:lang w:bidi="ar-SA"/>
          <w:color w:val="111111"/>
          <w:sz w:val="28"/>
          <w:szCs w:val="28"/>
          <w:rtl/>
        </w:rPr>
        <w:t xml:space="preserve">قل للمخلّفين . .. ستدعون إلى قوم أولى بأس شديد</w:t>
      </w:r>
    </w:p>
    <w:p>
      <w:pPr>
        <w:pStyle w:val="Heading3"/>
      </w:pPr>
      <w:bookmarkStart w:id="733" w:name="_Toc323"/>
      <w:r>
        <w:t>112- دعوت از متقين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6068_69731"/>
    <w:bookmarkEnd w:id="122"/>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 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- 16 - 32 - 13</w:t>
      </w:r>
    </w:p>
    <w:p>
      <w:pPr>
        <w:pStyle w:val="BookText"/>
      </w:pPr>
      <w:r>
        <w:rPr>
          <w:rFonts w:ascii="IRNazanin" w:hAnsi="IRNazanin" w:eastAsia="IRNazanin" w:cs="IRNazanin"/>
          <w:lang w:bidi="fa-IR"/>
          <w:color w:val="111111"/>
          <w:sz w:val="28"/>
          <w:szCs w:val="28"/>
          <w:rtl/>
        </w:rPr>
        <w:t xml:space="preserve">13- دعوت فرشتگان از تقواپيشگان به هنگام قبض روح آنان ، براى ورود به بهشت</w:t>
      </w:r>
    </w:p>
    <w:p>
      <w:pPr>
        <w:pStyle w:val="BookText"/>
      </w:pPr>
      <w:r>
        <w:rPr>
          <w:rFonts w:ascii="Amiri" w:hAnsi="Amiri" w:eastAsia="Amiri" w:cs="Amiri"/>
          <w:lang w:bidi="ar-SA"/>
          <w:color w:val="111111"/>
          <w:sz w:val="28"/>
          <w:szCs w:val="28"/>
          <w:rtl/>
        </w:rPr>
        <w:t xml:space="preserve">المتّقين . الذين تتوفّ-هم الملئكة طيّبين يقولون ... ادخلوا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- 39 - 73 - 13</w:t>
      </w:r>
    </w:p>
    <w:p>
      <w:pPr>
        <w:pStyle w:val="BookText"/>
      </w:pPr>
      <w:r>
        <w:rPr>
          <w:rFonts w:ascii="IRNazanin" w:hAnsi="IRNazanin" w:eastAsia="IRNazanin" w:cs="IRNazanin"/>
          <w:lang w:bidi="fa-IR"/>
          <w:color w:val="111111"/>
          <w:sz w:val="28"/>
          <w:szCs w:val="28"/>
          <w:rtl/>
        </w:rPr>
        <w:t xml:space="preserve">13 - دعوت دربانان بهشت از تقواپيشگان براى ورود به آن</w:t>
      </w:r>
    </w:p>
    <w:p>
      <w:pPr>
        <w:pStyle w:val="BookText"/>
      </w:pPr>
      <w:r>
        <w:rPr>
          <w:rFonts w:ascii="Amiri" w:hAnsi="Amiri" w:eastAsia="Amiri" w:cs="Amiri"/>
          <w:lang w:bidi="ar-SA"/>
          <w:color w:val="111111"/>
          <w:sz w:val="28"/>
          <w:szCs w:val="28"/>
          <w:rtl/>
        </w:rPr>
        <w:t xml:space="preserve">قال لهم خزنتها . .. 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- 43 - 70 - 3</w:t>
      </w:r>
    </w:p>
    <w:p>
      <w:pPr>
        <w:pStyle w:val="BookText"/>
      </w:pPr>
      <w:r>
        <w:rPr>
          <w:rFonts w:ascii="IRNazanin" w:hAnsi="IRNazanin" w:eastAsia="IRNazanin" w:cs="IRNazanin"/>
          <w:lang w:bidi="fa-IR"/>
          <w:color w:val="111111"/>
          <w:sz w:val="28"/>
          <w:szCs w:val="28"/>
          <w:rtl/>
        </w:rPr>
        <w:t xml:space="preserve">3 - دعوت خداوند از تقواپيشگان ، براى ورود آنان همراه با همسرانشان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- 52 - 19 - 1</w:t>
      </w:r>
    </w:p>
    <w:p>
      <w:pPr>
        <w:pStyle w:val="BookText"/>
      </w:pPr>
      <w:r>
        <w:rPr>
          <w:rFonts w:ascii="IRNazanin" w:hAnsi="IRNazanin" w:eastAsia="IRNazanin" w:cs="IRNazanin"/>
          <w:lang w:bidi="fa-IR"/>
          <w:color w:val="111111"/>
          <w:sz w:val="28"/>
          <w:szCs w:val="28"/>
          <w:rtl/>
        </w:rPr>
        <w:t xml:space="preserve">1 - تقواپيشگان ، مورد تكريم و دعوت الهى براى بهرهورى آزاد از نعمت هاى بهشتى</w:t>
      </w:r>
    </w:p>
    <w:p>
      <w:pPr>
        <w:pStyle w:val="BookText"/>
      </w:pPr>
      <w:r>
        <w:rPr>
          <w:rFonts w:ascii="Amiri" w:hAnsi="Amiri" w:eastAsia="Amiri" w:cs="Amiri"/>
          <w:lang w:bidi="ar-SA"/>
          <w:color w:val="111111"/>
          <w:sz w:val="28"/>
          <w:szCs w:val="28"/>
          <w:rtl/>
        </w:rPr>
        <w:t xml:space="preserve">كلوا و اشربوا</w:t>
      </w:r>
    </w:p>
    <w:p>
      <w:pPr>
        <w:pStyle w:val="Heading3"/>
      </w:pPr>
      <w:bookmarkStart w:id="734" w:name="_Toc324"/>
      <w:r>
        <w:t>113- دعوت از مجادله گران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3" w:name="pg6068_69733"/>
    <w:bookmarkEnd w:id="123"/>
    <w:p>
      <w:pPr>
        <w:pStyle w:val="Heading3"/>
      </w:pPr>
      <w:bookmarkStart w:id="735" w:name="_Toc325"/>
      <w:r>
        <w:t>114- دعوت از محمد(صلی الله علیه و آله)</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- 11 - 49 - 8</w:t>
      </w:r>
    </w:p>
    <w:p>
      <w:pPr>
        <w:pStyle w:val="BookText"/>
      </w:pPr>
      <w:r>
        <w:rPr>
          <w:rFonts w:ascii="IRNazanin" w:hAnsi="IRNazanin" w:eastAsia="IRNazanin" w:cs="IRNazanin"/>
          <w:lang w:bidi="fa-IR"/>
          <w:color w:val="111111"/>
          <w:sz w:val="28"/>
          <w:szCs w:val="28"/>
          <w:rtl/>
        </w:rPr>
        <w:t xml:space="preserve">8- خداوند ، فراخوان پيامبر (صلی الله علیه و آله) به صبر و شكيبايى در امر رسالت و مقاومت در برابر مشركان و آزار هاى آنان</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بيان سرگذشت نوح(ع) و سپس دعوت كردن پيامبر(صلی الله علیه و آله) به صبر و مقاومت ، گوياى اين است كه: مصداق مورد نظر براى «صبر» تحمل مشكلات و مشقتهاى تبليغ رسالت و مقاومت در برابر آزارها و كارشكنيهاى مخالفان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w:t>
      </w:r>
    </w:p>
    <w:p>
      <w:pPr>
        <w:pStyle w:val="BookText"/>
      </w:pPr>
      <w:r>
        <w:rPr>
          <w:rFonts w:ascii="IRNazanin" w:hAnsi="IRNazanin" w:eastAsia="IRNazanin" w:cs="IRNazanin"/>
          <w:lang w:bidi="fa-IR"/>
          <w:color w:val="111111"/>
          <w:sz w:val="28"/>
          <w:szCs w:val="28"/>
          <w:rtl/>
        </w:rPr>
        <w:t xml:space="preserve">1 - خداوند ، فراخوان پيامبر (صلی الله علیه و آله) به رويكرد تمام عيار به دين اسلام</w:t>
      </w:r>
    </w:p>
    <w:p>
      <w:pPr>
        <w:pStyle w:val="BookText"/>
      </w:pPr>
      <w:r>
        <w:rPr>
          <w:rFonts w:ascii="Amiri" w:hAnsi="Amiri" w:eastAsia="Amiri" w:cs="Amiri"/>
          <w:lang w:bidi="ar-SA"/>
          <w:color w:val="111111"/>
          <w:sz w:val="28"/>
          <w:szCs w:val="28"/>
          <w:rtl/>
        </w:rPr>
        <w:t xml:space="preserve">فأقم وجهك للدين حنيفًا</w:t>
      </w:r>
    </w:p>
    <w:p>
      <w:pPr>
        <w:pStyle w:val="BookText"/>
      </w:pPr>
      <w:r>
        <w:rPr>
          <w:rFonts w:ascii="IRNazanin" w:hAnsi="IRNazanin" w:eastAsia="IRNazanin" w:cs="IRNazanin"/>
          <w:lang w:bidi="fa-IR"/>
          <w:color w:val="111111"/>
          <w:sz w:val="28"/>
          <w:szCs w:val="28"/>
          <w:rtl/>
        </w:rPr>
        <w:t xml:space="preserve">احتمال دارد «ال» در «الدين» عهد بوده و مراد از آن، اسلام باشد. لازم به گفتن است كه مراد از «إقامه وجه» اقبال و روى آوردن به چيزى با تمام توجه و بدون نظر به چيز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- 33 - 1 - 3</w:t>
      </w:r>
    </w:p>
    <w:p>
      <w:pPr>
        <w:pStyle w:val="BookText"/>
      </w:pPr>
      <w:r>
        <w:rPr>
          <w:rFonts w:ascii="IRNazanin" w:hAnsi="IRNazanin" w:eastAsia="IRNazanin" w:cs="IRNazanin"/>
          <w:lang w:bidi="fa-IR"/>
          <w:color w:val="111111"/>
          <w:sz w:val="28"/>
          <w:szCs w:val="28"/>
          <w:rtl/>
        </w:rPr>
        <w:t xml:space="preserve">3 - دعوت از پيامبر (صلی الله علیه و آله) براى رعايت تقوا و پرهيز از تبعيت از كافران ، دعوتى خطير بود .</w:t>
      </w:r>
    </w:p>
    <w:p>
      <w:pPr>
        <w:pStyle w:val="BookText"/>
      </w:pPr>
      <w:r>
        <w:rPr>
          <w:rFonts w:ascii="Amiri" w:hAnsi="Amiri" w:eastAsia="Amiri" w:cs="Amiri"/>
          <w:lang w:bidi="ar-SA"/>
          <w:color w:val="111111"/>
          <w:sz w:val="28"/>
          <w:szCs w:val="28"/>
          <w:rtl/>
        </w:rPr>
        <w:t xml:space="preserve">يأيّها النبىّ اتّق اللّه</w:t>
      </w:r>
    </w:p>
    <w:p>
      <w:pPr>
        <w:pStyle w:val="BookText"/>
      </w:pPr>
      <w:r>
        <w:rPr>
          <w:rFonts w:ascii="IRNazanin" w:hAnsi="IRNazanin" w:eastAsia="IRNazanin" w:cs="IRNazanin"/>
          <w:lang w:bidi="fa-IR"/>
          <w:color w:val="111111"/>
          <w:sz w:val="28"/>
          <w:szCs w:val="28"/>
          <w:rtl/>
        </w:rPr>
        <w:t xml:space="preserve">منادا، وقتى با «أيّها» آورده مى شود، يا به خاطر از غفلت بيرون آوردن منادا است و يا به خاطر خطير بودن ندا، چون درباره پيامبر(صلی الله علیه و آله) غفلت، صادق نيست، به خصوص با توجه به اين كه از او به «النبىّ» تعبير شده است، پس نكته دوم باعث شده است كه خطاب به پيامبر، با واژه «أيّها»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 درباره تن دادن به درخواست مشركان مبنى بر عبادت غير او</w:t>
      </w:r>
    </w:p>
    <w:p>
      <w:pPr>
        <w:pStyle w:val="BookText"/>
      </w:pPr>
      <w:r>
        <w:rPr>
          <w:rFonts w:ascii="Amiri" w:hAnsi="Amiri" w:eastAsia="Amiri" w:cs="Amiri"/>
          <w:lang w:bidi="ar-SA"/>
          <w:color w:val="111111"/>
          <w:sz w:val="28"/>
          <w:szCs w:val="28"/>
          <w:rtl/>
        </w:rPr>
        <w:t xml:space="preserve">قل أفغير اللّه تأمرونّى أعبد . .. لئن أشركت ليحبطنّ عملك</w:t>
      </w:r>
    </w:p>
    <w:p>
      <w:pPr>
        <w:pStyle w:val="BookText"/>
      </w:pPr>
      <w:r>
        <w:rPr>
          <w:rFonts w:ascii="IRNazanin" w:hAnsi="IRNazanin" w:eastAsia="IRNazanin" w:cs="IRNazanin"/>
          <w:lang w:bidi="fa-IR"/>
          <w:color w:val="111111"/>
          <w:sz w:val="28"/>
          <w:szCs w:val="28"/>
          <w:rtl/>
        </w:rPr>
        <w:t xml:space="preserve">از ارتباط اين آيه با آيه قبل - كه در آن مشركان از پيامبر(صلی الله علیه و آله) خواسته بودند كه غيرخدا را عبادت كند - برداشت بالا به دست مى آيد.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4" w:name="pg6068_69735"/>
    <w:bookmarkEnd w:id="124"/>
    <w:p>
      <w:pPr>
        <w:pStyle w:val="Heading3"/>
      </w:pPr>
      <w:bookmarkStart w:id="736" w:name="_Toc326"/>
      <w:r>
        <w:t>115- دعوت از مرتد</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- 6 - 71 - 19</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Heading3"/>
      </w:pPr>
      <w:bookmarkStart w:id="737" w:name="_Toc327"/>
      <w:r>
        <w:t>116- دعوت از مردم</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- 12 - 108 - 2</w:t>
      </w:r>
    </w:p>
    <w:p>
      <w:pPr>
        <w:pStyle w:val="BookText"/>
      </w:pPr>
      <w:r>
        <w:rPr>
          <w:rFonts w:ascii="IRNazanin" w:hAnsi="IRNazanin" w:eastAsia="IRNazanin" w:cs="IRNazanin"/>
          <w:lang w:bidi="fa-IR"/>
          <w:color w:val="111111"/>
          <w:sz w:val="28"/>
          <w:szCs w:val="28"/>
          <w:rtl/>
        </w:rPr>
        <w:t xml:space="preserve">2- فراخوانى مردم به خدا و سوق دادن آنان به سوى او ، وظيفه پيامبر (صلی الله علیه و آله) و راه و رسم او بود .</w:t>
      </w:r>
    </w:p>
    <w:p>
      <w:pPr>
        <w:pStyle w:val="BookText"/>
      </w:pPr>
      <w:r>
        <w:rPr>
          <w:rFonts w:ascii="IRNazanin" w:hAnsi="IRNazanin" w:eastAsia="IRNazanin" w:cs="IRNazanin"/>
          <w:lang w:bidi="fa-IR"/>
          <w:color w:val="111111"/>
          <w:sz w:val="28"/>
          <w:szCs w:val="28"/>
          <w:rtl/>
        </w:rPr>
        <w:t xml:space="preserve">أدعوا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Heading3"/>
      </w:pPr>
      <w:bookmarkStart w:id="738" w:name="_Toc328"/>
      <w:r>
        <w:t>117- دعوت از مردم صدر اسلام</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pStyle w:val="BookText"/>
      </w:pPr>
      <w:r>
        <w:rPr>
          <w:rFonts w:ascii="Amiri" w:hAnsi="Amiri" w:eastAsia="Amiri" w:cs="Amiri"/>
          <w:lang w:bidi="ar-SA"/>
          <w:color w:val="111111"/>
          <w:sz w:val="28"/>
          <w:szCs w:val="28"/>
          <w:rtl/>
        </w:rPr>
        <w:t xml:space="preserve">و إذا تتلى عليهم ءايتنا . .. بالذين يتلون عليهم ءايتنا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5" w:name="pg6068_69737"/>
    <w:bookmarkEnd w:id="125"/>
    <w:p>
      <w:pPr>
        <w:pStyle w:val="Heading3"/>
      </w:pPr>
      <w:bookmarkStart w:id="739" w:name="_Toc329"/>
      <w:r>
        <w:t>118- دعوت از مسلمانان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- 9 - 128 - 11</w:t>
      </w:r>
    </w:p>
    <w:p>
      <w:pPr>
        <w:pStyle w:val="BookText"/>
      </w:pPr>
      <w:r>
        <w:rPr>
          <w:rFonts w:ascii="IRNazanin" w:hAnsi="IRNazanin" w:eastAsia="IRNazanin" w:cs="IRNazanin"/>
          <w:lang w:bidi="fa-IR"/>
          <w:color w:val="111111"/>
          <w:sz w:val="28"/>
          <w:szCs w:val="28"/>
          <w:rtl/>
        </w:rPr>
        <w:t xml:space="preserve">11 - رنج و اندوه پيامبر (صلی الله علیه و آله) از مشكلات مسلمانان ، در عين فراخوانى آنان به جنگ با دشمنان و تحمل سختى هاى نبرد</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با توجه به اينكه در آيات قبل، سخن از جنگ تبوك و مشكلات توان فرساى آن بود و پيامبر(صلی الله علیه و آله) مؤمنان را به شركت در آن فرمان داده بود، يادآورى خصلتهاى پيامبر(صلی الله علیه و آله) در پايان اين بخش، مى تواند اشاره به برداشت فوق باشد.</w:t>
      </w:r>
    </w:p>
    <w:p>
      <w:pPr>
        <w:pStyle w:val="Heading3"/>
      </w:pPr>
      <w:bookmarkStart w:id="740" w:name="_Toc330"/>
      <w:r>
        <w:t>119- دعوت از مسلمانان صدر اسلام</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- 48 - 11 - 4</w:t>
      </w:r>
    </w:p>
    <w:p>
      <w:pPr>
        <w:pStyle w:val="BookText"/>
      </w:pPr>
      <w:r>
        <w:rPr>
          <w:rFonts w:ascii="IRNazanin" w:hAnsi="IRNazanin" w:eastAsia="IRNazanin" w:cs="IRNazanin"/>
          <w:lang w:bidi="fa-IR"/>
          <w:color w:val="111111"/>
          <w:sz w:val="28"/>
          <w:szCs w:val="28"/>
          <w:rtl/>
        </w:rPr>
        <w:t xml:space="preserve">4 - دعوت پيامبر (صلی الله علیه و آله) از مؤمنان ، براى شركت در سفر مكه ( قبل از صلح حديبيه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از واژه «مخلّفون» و عذرتراشى هاى آنان، استفاده مى شود كه پيامبر(صلی الله علیه و آله) براى اين سفر، دعوت همگانى كرده است.</w:t>
      </w:r>
    </w:p>
    <w:p>
      <w:pPr>
        <w:pStyle w:val="Heading3"/>
      </w:pPr>
      <w:bookmarkStart w:id="741" w:name="_Toc331"/>
      <w:r>
        <w:t>120- دعوت از مسيحيان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Heading3"/>
      </w:pPr>
      <w:bookmarkStart w:id="742" w:name="_Toc332"/>
      <w:r>
        <w:t>121- دعوت از مشركان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- 10 - 51 - 5</w:t>
      </w:r>
    </w:p>
    <w:p>
      <w:pPr>
        <w:pStyle w:val="BookText"/>
      </w:pPr>
      <w:r>
        <w:rPr>
          <w:rFonts w:ascii="IRNazanin" w:hAnsi="IRNazanin" w:eastAsia="IRNazanin" w:cs="IRNazanin"/>
          <w:lang w:bidi="fa-IR"/>
          <w:color w:val="111111"/>
          <w:sz w:val="28"/>
          <w:szCs w:val="28"/>
          <w:rtl/>
        </w:rPr>
        <w:t xml:space="preserve">5 - خداوند ، مشركان را از پافشارى بر كفر برحذر داشته و به آنان هشدار داد كه تا پيش از نزول عذاب استيصال ، متنبه شده و ايمان بياورند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- 11 - 14 - 10</w:t>
      </w:r>
    </w:p>
    <w:p>
      <w:pPr>
        <w:pStyle w:val="BookText"/>
      </w:pPr>
      <w:r>
        <w:rPr>
          <w:rFonts w:ascii="IRNazanin" w:hAnsi="IRNazanin" w:eastAsia="IRNazanin" w:cs="IRNazanin"/>
          <w:lang w:bidi="fa-IR"/>
          <w:color w:val="111111"/>
          <w:sz w:val="28"/>
          <w:szCs w:val="28"/>
          <w:rtl/>
        </w:rPr>
        <w:t xml:space="preserve">10- خداوند ، با توجه دادن مشركان به الهى بودن قرآن ، آنان را به پذيرش اسلام و قرآن دعوت كرد .</w:t>
      </w:r>
    </w:p>
    <w:p>
      <w:pPr>
        <w:pStyle w:val="BookText"/>
      </w:pPr>
      <w:r>
        <w:rPr>
          <w:rFonts w:ascii="Amiri" w:hAnsi="Amiri" w:eastAsia="Amiri" w:cs="Amiri"/>
          <w:lang w:bidi="ar-SA"/>
          <w:color w:val="111111"/>
          <w:sz w:val="28"/>
          <w:szCs w:val="28"/>
          <w:rtl/>
        </w:rPr>
        <w:t xml:space="preserve">فإلّم يستجيبوا لكم فاعلموا . .. فهل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- 16 - 48 - 2</w:t>
      </w:r>
    </w:p>
    <w:p>
      <w:pPr>
        <w:pStyle w:val="BookText"/>
      </w:pPr>
      <w:r>
        <w:rPr>
          <w:rFonts w:ascii="IRNazanin" w:hAnsi="IRNazanin" w:eastAsia="IRNazanin" w:cs="IRNazanin"/>
          <w:lang w:bidi="fa-IR"/>
          <w:color w:val="111111"/>
          <w:sz w:val="28"/>
          <w:szCs w:val="28"/>
          <w:rtl/>
        </w:rPr>
        <w:t xml:space="preserve">2- دعوت خداوند از مشركان ، براى مطالعه و دقت در پديده هاى مادى و گردش سايه هاى آنها</w:t>
      </w:r>
    </w:p>
    <w:p>
      <w:pPr>
        <w:pStyle w:val="BookText"/>
      </w:pPr>
      <w:r>
        <w:rPr>
          <w:rFonts w:ascii="Amiri" w:hAnsi="Amiri" w:eastAsia="Amiri" w:cs="Amiri"/>
          <w:lang w:bidi="ar-SA"/>
          <w:color w:val="111111"/>
          <w:sz w:val="28"/>
          <w:szCs w:val="28"/>
          <w:rtl/>
        </w:rPr>
        <w:t xml:space="preserve">أو لم يروا إلى ما خلق الله من شىء يتفيّؤا ظلله</w:t>
      </w:r>
    </w:p>
    <w:p>
      <w:pPr>
        <w:pStyle w:val="BookText"/>
      </w:pPr>
      <w:r>
        <w:rPr>
          <w:rFonts w:ascii="Amiri" w:hAnsi="Amiri" w:eastAsia="Amiri" w:cs="Amiri"/>
          <w:lang w:bidi="ar-SA"/>
          <w:color w:val="111111"/>
          <w:sz w:val="28"/>
          <w:szCs w:val="28"/>
          <w:rtl/>
        </w:rPr>
        <w:t xml:space="preserve">مرجع ضمير «يروا» در اين برداشت «مشركان» مى باشد كه در آيات قبل از آنان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- 22 - 67 - 7</w:t>
      </w:r>
    </w:p>
    <w:p>
      <w:pPr>
        <w:pStyle w:val="BookText"/>
      </w:pPr>
      <w:r>
        <w:rPr>
          <w:rFonts w:ascii="IRNazanin" w:hAnsi="IRNazanin" w:eastAsia="IRNazanin" w:cs="IRNazanin"/>
          <w:lang w:bidi="fa-IR"/>
          <w:color w:val="111111"/>
          <w:sz w:val="28"/>
          <w:szCs w:val="28"/>
          <w:rtl/>
        </w:rPr>
        <w:t xml:space="preserve">7 - خداوند ، به پيامبر (صلی الله علیه و آله) دستور داد كه از مشركان بخواهد به جاى ستيزه جويى با وى و مخالفت با حدود و مقررات الهى ، به سوى خداى يگانه بازگردند و به پرستش او برخيزند .</w:t>
      </w:r>
    </w:p>
    <w:p>
      <w:pPr>
        <w:pStyle w:val="BookText"/>
      </w:pPr>
      <w:r>
        <w:rPr>
          <w:rFonts w:ascii="Amiri" w:hAnsi="Amiri" w:eastAsia="Amiri" w:cs="Amiri"/>
          <w:lang w:bidi="ar-SA"/>
          <w:color w:val="111111"/>
          <w:sz w:val="28"/>
          <w:szCs w:val="28"/>
          <w:rtl/>
        </w:rPr>
        <w:t xml:space="preserve">فلاينزعنّك فى الأمر 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- 22 - 73 - 2</w:t>
      </w:r>
    </w:p>
    <w:p>
      <w:pPr>
        <w:pStyle w:val="BookText"/>
      </w:pPr>
      <w:r>
        <w:rPr>
          <w:rFonts w:ascii="Amiri" w:hAnsi="Amiri" w:eastAsia="Amiri" w:cs="Amiri"/>
          <w:lang w:bidi="ar-SA"/>
          <w:color w:val="111111"/>
          <w:sz w:val="28"/>
          <w:szCs w:val="28"/>
          <w:rtl/>
        </w:rPr>
        <w:t xml:space="preserve">2 - فراخوانى مشركان براى استماع ضرب المثل خداوند ، در تبيين سستى بنيان انديشه شرك</w:t>
      </w:r>
    </w:p>
    <w:p>
      <w:pPr>
        <w:pStyle w:val="BookText"/>
      </w:pPr>
      <w:r>
        <w:rPr>
          <w:rFonts w:ascii="Amiri" w:hAnsi="Amiri" w:eastAsia="Amiri" w:cs="Amiri"/>
          <w:lang w:bidi="ar-SA"/>
          <w:color w:val="111111"/>
          <w:sz w:val="28"/>
          <w:szCs w:val="28"/>
          <w:rtl/>
        </w:rPr>
        <w:t xml:space="preserve">يأيّها الناس ضرب مثل فاستمعوا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- 27 - 64 - 10</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خداوند ، خواهان دليلى قاطع و قانع كننده از سوى مشركان براى عقيده نارواى شرك</w:t>
      </w:r>
    </w:p>
    <w:p>
      <w:pPr>
        <w:pStyle w:val="BookText"/>
      </w:pPr>
      <w:r>
        <w:rPr>
          <w:rFonts w:ascii="Amiri" w:hAnsi="Amiri" w:eastAsia="Amiri" w:cs="Amiri"/>
          <w:lang w:bidi="ar-SA"/>
          <w:color w:val="111111"/>
          <w:sz w:val="28"/>
          <w:szCs w:val="28"/>
          <w:rtl/>
        </w:rPr>
        <w:t xml:space="preserve">أءله مع اللّه 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- 28 - 64 - 3</w:t>
      </w:r>
    </w:p>
    <w:p>
      <w:pPr>
        <w:pStyle w:val="BookText"/>
      </w:pPr>
      <w:r>
        <w:rPr>
          <w:rFonts w:ascii="Amiri" w:hAnsi="Amiri" w:eastAsia="Amiri" w:cs="Amiri"/>
          <w:lang w:bidi="ar-SA"/>
          <w:color w:val="111111"/>
          <w:sz w:val="28"/>
          <w:szCs w:val="28"/>
          <w:rtl/>
        </w:rPr>
        <w:t xml:space="preserve">3 - فراخواندن مشركان از سوى خداوند ، براى يارى خواستن از معبودهايشان در قيامت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- 31 - 11 - 4</w:t>
      </w:r>
    </w:p>
    <w:p>
      <w:pPr>
        <w:pStyle w:val="BookText"/>
      </w:pPr>
      <w:r>
        <w:rPr>
          <w:rFonts w:ascii="Amiri" w:hAnsi="Amiri" w:eastAsia="Amiri" w:cs="Amiri"/>
          <w:lang w:bidi="ar-SA"/>
          <w:color w:val="111111"/>
          <w:sz w:val="28"/>
          <w:szCs w:val="28"/>
          <w:rtl/>
        </w:rPr>
        <w:t xml:space="preserve">4 - خداوند ، مشركان را به ارائه مخلوقات معبودان شان ، فرا مى خواند .</w:t>
      </w:r>
    </w:p>
    <w:p>
      <w:pPr>
        <w:pStyle w:val="BookText"/>
      </w:pPr>
      <w:r>
        <w:rPr>
          <w:rFonts w:ascii="Amiri" w:hAnsi="Amiri" w:eastAsia="Amiri" w:cs="Amiri"/>
          <w:lang w:bidi="ar-SA"/>
          <w:color w:val="111111"/>
          <w:sz w:val="28"/>
          <w:szCs w:val="28"/>
          <w:rtl/>
        </w:rPr>
        <w:t xml:space="preserve">فأرونى ماذا خلق 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- 31 - 20 - 4</w:t>
      </w:r>
    </w:p>
    <w:p>
      <w:pPr>
        <w:pStyle w:val="BookText"/>
      </w:pPr>
      <w:r>
        <w:rPr>
          <w:rFonts w:ascii="Amiri" w:hAnsi="Amiri" w:eastAsia="Amiri" w:cs="Amiri"/>
          <w:lang w:bidi="ar-SA"/>
          <w:color w:val="111111"/>
          <w:sz w:val="28"/>
          <w:szCs w:val="28"/>
          <w:rtl/>
        </w:rPr>
        <w:t xml:space="preserve">4 - خداوند ، فراخوان مشركان به مطالعه درباره مسخّر بودن موجودات و نعمت هاى فراوان خدادادى جهت راه يافتن به توحيد</w:t>
      </w:r>
    </w:p>
    <w:p>
      <w:pPr>
        <w:pStyle w:val="BookText"/>
      </w:pPr>
      <w:r>
        <w:rPr>
          <w:rFonts w:ascii="Amiri" w:hAnsi="Amiri" w:eastAsia="Amiri" w:cs="Amiri"/>
          <w:lang w:bidi="ar-SA"/>
          <w:color w:val="111111"/>
          <w:sz w:val="28"/>
          <w:szCs w:val="28"/>
          <w:rtl/>
        </w:rPr>
        <w:t xml:space="preserve">هذا خلق اللّه فأرونى ماذا خلق الذين من دونه. .. ألم تروا أنّ اللّه سخّر لكم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6" w:name="pg6068_69743"/>
    <w:bookmarkEnd w:id="1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- 53 - 19 - 2</w:t>
      </w:r>
    </w:p>
    <w:p>
      <w:pPr>
        <w:pStyle w:val="BookText"/>
      </w:pPr>
      <w:r>
        <w:rPr>
          <w:rFonts w:ascii="IRNazanin" w:hAnsi="IRNazanin" w:eastAsia="IRNazanin" w:cs="IRNazanin"/>
          <w:lang w:bidi="fa-IR"/>
          <w:color w:val="111111"/>
          <w:sz w:val="28"/>
          <w:szCs w:val="28"/>
          <w:rtl/>
        </w:rPr>
        <w:t xml:space="preserve">2 - فراخوانى مشركان از سوى خداوند ، به انديشه و تأمل درباره پوچى مكتب شرك</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IRNazanin" w:hAnsi="IRNazanin" w:eastAsia="IRNazanin" w:cs="IRNazanin"/>
          <w:lang w:bidi="fa-IR"/>
          <w:color w:val="111111"/>
          <w:sz w:val="28"/>
          <w:szCs w:val="28"/>
          <w:rtl/>
        </w:rPr>
        <w:t xml:space="preserve">از واژه «أفرأيتم»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سلمون</w:t>
      </w:r>
    </w:p>
    <w:p>
      <w:pPr>
        <w:pStyle w:val="Heading3"/>
      </w:pPr>
      <w:bookmarkStart w:id="743" w:name="_Toc333"/>
      <w:r>
        <w:t>122- دعوت از مشركان پيرو</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Heading3"/>
      </w:pPr>
      <w:bookmarkStart w:id="744" w:name="_Toc334"/>
      <w:r>
        <w:t>123- دعوت از مشركان مكه</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- 16 - 43 - 10</w:t>
      </w:r>
    </w:p>
    <w:p>
      <w:pPr>
        <w:pStyle w:val="BookText"/>
      </w:pPr>
      <w:r>
        <w:rPr>
          <w:rFonts w:ascii="Amiri" w:hAnsi="Amiri" w:eastAsia="Amiri" w:cs="Amiri"/>
          <w:lang w:bidi="ar-SA"/>
          <w:color w:val="111111"/>
          <w:sz w:val="28"/>
          <w:szCs w:val="28"/>
          <w:rtl/>
        </w:rPr>
        <w:t xml:space="preserve">10- دعوت خداوند از مشركان مكه براى تفحص و تحقيق از عالمان ، جهت به دست آوردن حقانيت وحى به انسان</w:t>
      </w:r>
    </w:p>
    <w:p>
      <w:pPr>
        <w:pStyle w:val="BookText"/>
      </w:pPr>
      <w:r>
        <w:rPr>
          <w:rFonts w:ascii="Amiri" w:hAnsi="Amiri" w:eastAsia="Amiri" w:cs="Amiri"/>
          <w:lang w:bidi="ar-SA"/>
          <w:color w:val="111111"/>
          <w:sz w:val="28"/>
          <w:szCs w:val="28"/>
          <w:rtl/>
        </w:rPr>
        <w:t xml:space="preserve">و ما أرسلنا من قبلك إلاّ رجالاً . .. فسئلوا أهل الذكر إن كنتم لاتعلمون</w:t>
      </w:r>
    </w:p>
    <w:p>
      <w:pPr>
        <w:pStyle w:val="BookText"/>
      </w:pPr>
      <w:r>
        <w:rPr>
          <w:rFonts w:ascii="Amiri" w:hAnsi="Amiri" w:eastAsia="Amiri" w:cs="Amiri"/>
          <w:lang w:bidi="ar-SA"/>
          <w:color w:val="111111"/>
          <w:sz w:val="28"/>
          <w:szCs w:val="28"/>
          <w:rtl/>
        </w:rPr>
        <w:t xml:space="preserve">مخاطب فعل «فسئلوا» به قرينه آيات قبل - كه درباره مشركان بود - مى تواند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- 21 - 7 - 8</w:t>
      </w:r>
    </w:p>
    <w:p>
      <w:pPr>
        <w:pStyle w:val="BookText"/>
      </w:pPr>
      <w:r>
        <w:rPr>
          <w:rFonts w:ascii="IRNazanin" w:hAnsi="IRNazanin" w:eastAsia="IRNazanin" w:cs="IRNazanin"/>
          <w:lang w:bidi="fa-IR"/>
          <w:color w:val="111111"/>
          <w:sz w:val="28"/>
          <w:szCs w:val="28"/>
          <w:rtl/>
        </w:rPr>
        <w:t xml:space="preserve">8- دعوت خداوند از مشركان مكه ، مبنى بر پرسش از آگاهان در زمينه بشر بودن پيامبران پيشين</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7" w:name="pg6068_69745"/>
    <w:bookmarkEnd w:id="127"/>
    <w:p>
      <w:pPr>
        <w:pStyle w:val="BookText"/>
      </w:pPr>
      <w:r>
        <w:rPr>
          <w:rFonts w:ascii="IRNazanin" w:hAnsi="IRNazanin" w:eastAsia="IRNazanin" w:cs="IRNazanin"/>
          <w:lang w:bidi="fa-IR"/>
          <w:color w:val="111111"/>
          <w:sz w:val="28"/>
          <w:szCs w:val="28"/>
          <w:rtl/>
        </w:rPr>
        <w:t xml:space="preserve">17 - زخرف - 43 - 89 - 2</w:t>
      </w:r>
    </w:p>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Heading3"/>
      </w:pPr>
      <w:bookmarkStart w:id="745" w:name="_Toc335"/>
      <w:r>
        <w:t>124- دعوت از مكذبان قرآن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- 52 - 34 - 1</w:t>
      </w:r>
    </w:p>
    <w:p>
      <w:pPr>
        <w:pStyle w:val="BookText"/>
      </w:pPr>
      <w:r>
        <w:rPr>
          <w:rFonts w:ascii="Amiri" w:hAnsi="Amiri" w:eastAsia="Amiri" w:cs="Amiri"/>
          <w:lang w:bidi="ar-SA"/>
          <w:color w:val="111111"/>
          <w:sz w:val="28"/>
          <w:szCs w:val="28"/>
          <w:rtl/>
        </w:rPr>
        <w:t xml:space="preserve">1 - دعوت خداوند ، از منكران قرآن براى هماوردى با مضامين بلند آن</w:t>
      </w:r>
    </w:p>
    <w:p>
      <w:pPr>
        <w:pStyle w:val="BookText"/>
      </w:pPr>
      <w:r>
        <w:rPr>
          <w:rFonts w:ascii="Amiri" w:hAnsi="Amiri" w:eastAsia="Amiri" w:cs="Amiri"/>
          <w:lang w:bidi="ar-SA"/>
          <w:color w:val="111111"/>
          <w:sz w:val="28"/>
          <w:szCs w:val="28"/>
          <w:rtl/>
        </w:rPr>
        <w:t xml:space="preserve">فليأتوا بحديث مثله</w:t>
      </w:r>
    </w:p>
    <w:p>
      <w:pPr>
        <w:pStyle w:val="Heading3"/>
      </w:pPr>
      <w:bookmarkStart w:id="746" w:name="_Toc336"/>
      <w:r>
        <w:t>125- دعوت از مكذبان معاد</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- 56 - 68 - 2</w:t>
      </w:r>
    </w:p>
    <w:p>
      <w:pPr>
        <w:pStyle w:val="BookText"/>
      </w:pPr>
      <w:r>
        <w:rPr>
          <w:rFonts w:ascii="IRNazanin" w:hAnsi="IRNazanin" w:eastAsia="IRNazanin" w:cs="IRNazanin"/>
          <w:lang w:bidi="fa-IR"/>
          <w:color w:val="111111"/>
          <w:sz w:val="28"/>
          <w:szCs w:val="28"/>
          <w:rtl/>
        </w:rPr>
        <w:t xml:space="preserve">2 - دعوت از منكران معاد ، به مطالعه در آب نوشيدنى و كيفيت قرار گرفتن آن در دسترس آنان براى پى بردن به قدرت الهى</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خطاب در اين بخش از آيات، متوجه كافران و منكران معاد است. دعوت از آنان براى مطالعه در نقش آب شرب در زندگى بشر، بدان منظور است كه آنان پى به قدرت الهى ببرند و بدين وسيله از انكار رستاخيز - كه از غفلت كردن از قدرت الهى نشأت مى گيرد - دست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Heading3"/>
      </w:pPr>
      <w:bookmarkStart w:id="747" w:name="_Toc337"/>
      <w:r>
        <w:t>126- دعوت از ملكه سبأ</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8" w:name="pg6068_69747"/>
    <w:bookmarkEnd w:id="128"/>
    <w:p>
      <w:pPr>
        <w:pStyle w:val="BookText"/>
      </w:pPr>
      <w:r>
        <w:rPr>
          <w:rFonts w:ascii="IRNazanin" w:hAnsi="IRNazanin" w:eastAsia="IRNazanin" w:cs="IRNazanin"/>
          <w:lang w:bidi="fa-IR"/>
          <w:color w:val="111111"/>
          <w:sz w:val="28"/>
          <w:szCs w:val="28"/>
          <w:rtl/>
        </w:rPr>
        <w:t xml:space="preserve">13 - نمل - 27 - 31 - 5</w:t>
      </w:r>
    </w:p>
    <w:p>
      <w:pPr>
        <w:pStyle w:val="BookText"/>
      </w:pPr>
      <w:r>
        <w:rPr>
          <w:rFonts w:ascii="IRNazanin" w:hAnsi="IRNazanin" w:eastAsia="IRNazanin" w:cs="IRNazanin"/>
          <w:lang w:bidi="fa-IR"/>
          <w:color w:val="111111"/>
          <w:sz w:val="28"/>
          <w:szCs w:val="28"/>
          <w:rtl/>
        </w:rPr>
        <w:t xml:space="preserve">5 - فراخوانى دربار سبا از سوى سليمان براى تسليم شدن در برابر خداى يگانه</w:t>
      </w:r>
    </w:p>
    <w:p>
      <w:pPr>
        <w:pStyle w:val="BookText"/>
      </w:pPr>
      <w:r>
        <w:rPr>
          <w:rFonts w:ascii="Amiri" w:hAnsi="Amiri" w:eastAsia="Amiri" w:cs="Amiri"/>
          <w:lang w:bidi="ar-SA"/>
          <w:color w:val="111111"/>
          <w:sz w:val="28"/>
          <w:szCs w:val="28"/>
          <w:rtl/>
        </w:rPr>
        <w:t xml:space="preserve">بسم اللّه الحمن الرحيم . .. و أتونى مسلمين</w:t>
      </w:r>
    </w:p>
    <w:p>
      <w:pPr>
        <w:pStyle w:val="BookText"/>
      </w:pPr>
      <w:r>
        <w:rPr>
          <w:rFonts w:ascii="Amiri" w:hAnsi="Amiri" w:eastAsia="Amiri" w:cs="Amiri"/>
          <w:lang w:bidi="ar-SA"/>
          <w:color w:val="111111"/>
          <w:sz w:val="28"/>
          <w:szCs w:val="28"/>
          <w:rtl/>
        </w:rPr>
        <w:t xml:space="preserve">برداشت ياد شده مبتنى بر اين احتمال است كه مراد از «مسلمين» (به قرينه «بسم اللّه. ..») و نيز آيه 44 (أسلمت مع سليمان للّه) تسليم شدن در برابر خدا باشد; يعنى، «و أتونى مسلمين للّه».</w:t>
      </w:r>
    </w:p>
    <w:p>
      <w:pPr>
        <w:pStyle w:val="Heading3"/>
      </w:pPr>
      <w:bookmarkStart w:id="748" w:name="_Toc338"/>
      <w:r>
        <w:t>127- دعوت از منافقان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- 24 - 53 - 9</w:t>
      </w:r>
    </w:p>
    <w:p>
      <w:pPr>
        <w:pStyle w:val="BookText"/>
      </w:pPr>
      <w:r>
        <w:rPr>
          <w:rFonts w:ascii="IRNazanin" w:hAnsi="IRNazanin" w:eastAsia="IRNazanin" w:cs="IRNazanin"/>
          <w:lang w:bidi="fa-IR"/>
          <w:color w:val="111111"/>
          <w:sz w:val="28"/>
          <w:szCs w:val="28"/>
          <w:rtl/>
        </w:rPr>
        <w:t xml:space="preserve">9 - خداوند ، منافقان را به فرمان برى شايسته - به جاى سوگند بر انجام كار خير - فراخوانده است .</w:t>
      </w:r>
    </w:p>
    <w:p>
      <w:pPr>
        <w:pStyle w:val="BookText"/>
      </w:pPr>
      <w:r>
        <w:rPr>
          <w:rFonts w:ascii="Amiri" w:hAnsi="Amiri" w:eastAsia="Amiri" w:cs="Amiri"/>
          <w:lang w:bidi="ar-SA"/>
          <w:color w:val="111111"/>
          <w:sz w:val="28"/>
          <w:szCs w:val="28"/>
          <w:rtl/>
        </w:rPr>
        <w:t xml:space="preserve">و أقسموا باللّه جهد أيمنهم لئن أمرتهم ليخرجنّ قل لاتقسموا</w:t>
      </w:r>
    </w:p>
    <w:p>
      <w:pPr>
        <w:pStyle w:val="BookText"/>
      </w:pPr>
      <w:r>
        <w:rPr>
          <w:rFonts w:ascii="IRNazanin" w:hAnsi="IRNazanin" w:eastAsia="IRNazanin" w:cs="IRNazanin"/>
          <w:lang w:bidi="fa-IR"/>
          <w:color w:val="111111"/>
          <w:sz w:val="28"/>
          <w:szCs w:val="28"/>
          <w:rtl/>
        </w:rPr>
        <w:t xml:space="preserve">«طاعة معروفة» يا مبتدا براى خبر محذوفى همچون «خير من قسمكم» و يا خبر براى مبتداى محذوفى مانند «أمرنا» است. در هر صورت اين جمله نوعى فراخونى از جانب پروردگار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w:t>
      </w:r>
    </w:p>
    <w:p>
      <w:pPr>
        <w:pStyle w:val="BookText"/>
      </w:pPr>
      <w:r>
        <w:rPr>
          <w:rFonts w:ascii="IRNazanin" w:hAnsi="IRNazanin" w:eastAsia="IRNazanin" w:cs="IRNazanin"/>
          <w:lang w:bidi="fa-IR"/>
          <w:color w:val="111111"/>
          <w:sz w:val="28"/>
          <w:szCs w:val="28"/>
          <w:rtl/>
        </w:rPr>
        <w:t xml:space="preserve">1 - خداوند ، فراخوان منافقان به اطاعت از خدا و رسول او و پرهيز از سرپيچى فرمان هاى ايشان</w:t>
      </w:r>
    </w:p>
    <w:p>
      <w:pPr>
        <w:pStyle w:val="BookText"/>
      </w:pPr>
      <w:r>
        <w:rPr>
          <w:rFonts w:ascii="Amiri" w:hAnsi="Amiri" w:eastAsia="Amiri" w:cs="Amiri"/>
          <w:lang w:bidi="ar-SA"/>
          <w:color w:val="111111"/>
          <w:sz w:val="28"/>
          <w:szCs w:val="28"/>
          <w:rtl/>
        </w:rPr>
        <w:t xml:space="preserve">قل أطيعوا اللّه و أطيعوا الرسول فإن تولّوا</w:t>
      </w:r>
    </w:p>
    <w:p>
      <w:pPr>
        <w:pStyle w:val="Heading3"/>
      </w:pPr>
      <w:bookmarkStart w:id="749" w:name="_Toc339"/>
      <w:r>
        <w:t>128- دعوت از منافقان به ايمان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- 2 - 13 - 1</w:t>
      </w:r>
    </w:p>
    <w:p>
      <w:pPr>
        <w:pStyle w:val="BookText"/>
      </w:pPr>
      <w:r>
        <w:rPr>
          <w:rFonts w:ascii="IRNazanin" w:hAnsi="IRNazanin" w:eastAsia="IRNazanin" w:cs="IRNazanin"/>
          <w:lang w:bidi="fa-IR"/>
          <w:color w:val="111111"/>
          <w:sz w:val="28"/>
          <w:szCs w:val="28"/>
          <w:rtl/>
        </w:rPr>
        <w:t xml:space="preserve">1 - پيامبر (صلی الله علیه و آله) فراخوان منافقان به ايمانى ، همانند ايمان توده مردم</w:t>
      </w:r>
    </w:p>
    <w:p>
      <w:pPr>
        <w:pStyle w:val="BookText"/>
      </w:pPr>
      <w:r>
        <w:rPr>
          <w:rFonts w:ascii="Amiri" w:hAnsi="Amiri" w:eastAsia="Amiri" w:cs="Amiri"/>
          <w:lang w:bidi="ar-SA"/>
          <w:color w:val="111111"/>
          <w:sz w:val="28"/>
          <w:szCs w:val="28"/>
          <w:rtl/>
        </w:rPr>
        <w:t xml:space="preserve">و إذا قيل لهم ءامنوا كما ءامن الناس</w:t>
      </w:r>
    </w:p>
    <w:p>
      <w:pPr>
        <w:pStyle w:val="BookText"/>
      </w:pPr>
      <w:r>
        <w:rPr>
          <w:rFonts w:ascii="IRNazanin" w:hAnsi="IRNazanin" w:eastAsia="IRNazanin" w:cs="IRNazanin"/>
          <w:lang w:bidi="fa-IR"/>
          <w:color w:val="111111"/>
          <w:sz w:val="28"/>
          <w:szCs w:val="28"/>
          <w:rtl/>
        </w:rPr>
        <w:t xml:space="preserve">چون در آيه بعد، مطرح شده كه منافقان در برابر مردم اظهار ايمان مى كنند، اين احتمال رخ مى دهد كه گفتگوى مطرح شده در اين آيه - كه در آن منافقان ابراز بى ايمانى مى كنند - ميان پيامبر (صلی الله علیه و آله) و اهل نفاق بوده است.</w:t>
      </w:r>
    </w:p>
    <w:p>
      <w:pPr>
        <w:pStyle w:val="Heading3"/>
      </w:pPr>
      <w:bookmarkStart w:id="750" w:name="_Toc340"/>
      <w:r>
        <w:t>129- دعوت از منافقان توطئه گر</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9" w:name="pg6068_69749"/>
    <w:bookmarkEnd w:id="129"/>
    <w:p>
      <w:pPr>
        <w:pStyle w:val="BookText"/>
      </w:pPr>
      <w:r>
        <w:rPr>
          <w:rFonts w:ascii="IRNazanin" w:hAnsi="IRNazanin" w:eastAsia="IRNazanin" w:cs="IRNazanin"/>
          <w:lang w:bidi="fa-IR"/>
          <w:color w:val="111111"/>
          <w:sz w:val="28"/>
          <w:szCs w:val="28"/>
          <w:rtl/>
        </w:rPr>
        <w:t xml:space="preserve">7 - توبه - 9 - 74 - 19</w:t>
      </w:r>
    </w:p>
    <w:p>
      <w:pPr>
        <w:pStyle w:val="BookText"/>
      </w:pPr>
      <w:r>
        <w:rPr>
          <w:rFonts w:ascii="IRNazanin" w:hAnsi="IRNazanin" w:eastAsia="IRNazanin" w:cs="IRNazanin"/>
          <w:lang w:bidi="fa-IR"/>
          <w:color w:val="111111"/>
          <w:sz w:val="28"/>
          <w:szCs w:val="28"/>
          <w:rtl/>
        </w:rPr>
        <w:t xml:space="preserve">19 - خداوند ، فراخوان منافقان مرتد و توطئه گر ، به توبه و بازگشت به دامن اسلام</w:t>
      </w:r>
    </w:p>
    <w:p>
      <w:pPr>
        <w:pStyle w:val="BookText"/>
      </w:pPr>
      <w:r>
        <w:rPr>
          <w:rFonts w:ascii="Amiri" w:hAnsi="Amiri" w:eastAsia="Amiri" w:cs="Amiri"/>
          <w:lang w:bidi="ar-SA"/>
          <w:color w:val="111111"/>
          <w:sz w:val="28"/>
          <w:szCs w:val="28"/>
          <w:rtl/>
        </w:rPr>
        <w:t xml:space="preserve">فإن يتوبوا يك خيراً لهم</w:t>
      </w:r>
    </w:p>
    <w:p>
      <w:pPr>
        <w:pStyle w:val="Heading3"/>
      </w:pPr>
      <w:bookmarkStart w:id="751" w:name="_Toc341"/>
      <w:r>
        <w:t>130- دعوت از منافقان صدراسلام</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- 24 - 48 - 1</w:t>
      </w:r>
    </w:p>
    <w:p>
      <w:pPr>
        <w:pStyle w:val="BookText"/>
      </w:pPr>
      <w:r>
        <w:rPr>
          <w:rFonts w:ascii="IRNazanin" w:hAnsi="IRNazanin" w:eastAsia="IRNazanin" w:cs="IRNazanin"/>
          <w:lang w:bidi="fa-IR"/>
          <w:color w:val="111111"/>
          <w:sz w:val="28"/>
          <w:szCs w:val="28"/>
          <w:rtl/>
        </w:rPr>
        <w:t xml:space="preserve">1 - دسته اى از منافقان صدراسلام ، هنگام فراخوانده شدن براى داورى رسول خدا (صلی الله علیه و آله) ميان آنان ، از پذيرش آن خوددارى مى كردند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Heading3"/>
      </w:pPr>
      <w:bookmarkStart w:id="752" w:name="_Toc342"/>
      <w:r>
        <w:t>131- دعوت از منافقان مرتد</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- 9 - 74 - 19</w:t>
      </w:r>
    </w:p>
    <w:p>
      <w:pPr>
        <w:pStyle w:val="BookText"/>
      </w:pPr>
      <w:r>
        <w:rPr>
          <w:rFonts w:ascii="IRNazanin" w:hAnsi="IRNazanin" w:eastAsia="IRNazanin" w:cs="IRNazanin"/>
          <w:lang w:bidi="fa-IR"/>
          <w:color w:val="111111"/>
          <w:sz w:val="28"/>
          <w:szCs w:val="28"/>
          <w:rtl/>
        </w:rPr>
        <w:t xml:space="preserve">19 - خداوند ، فراخوان منافقان مرتد و توطئه گر ، به توبه و بازگشت به دامن اسلام</w:t>
      </w:r>
    </w:p>
    <w:p>
      <w:pPr>
        <w:pStyle w:val="BookText"/>
      </w:pPr>
      <w:r>
        <w:rPr>
          <w:rFonts w:ascii="Amiri" w:hAnsi="Amiri" w:eastAsia="Amiri" w:cs="Amiri"/>
          <w:lang w:bidi="ar-SA"/>
          <w:color w:val="111111"/>
          <w:sz w:val="28"/>
          <w:szCs w:val="28"/>
          <w:rtl/>
        </w:rPr>
        <w:t xml:space="preserve">فإن يتوبوا يك خيراً لهم</w:t>
      </w:r>
    </w:p>
    <w:p>
      <w:pPr>
        <w:pStyle w:val="Heading3"/>
      </w:pPr>
      <w:bookmarkStart w:id="753" w:name="_Toc343"/>
      <w:r>
        <w:t>132- دعوت از موسى(ع)</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w:t>
      </w:r>
    </w:p>
    <w:p>
      <w:pPr>
        <w:pStyle w:val="BookText"/>
      </w:pPr>
      <w:r>
        <w:rPr>
          <w:rFonts w:ascii="IRNazanin" w:hAnsi="IRNazanin" w:eastAsia="IRNazanin" w:cs="IRNazanin"/>
          <w:lang w:bidi="fa-IR"/>
          <w:color w:val="111111"/>
          <w:sz w:val="28"/>
          <w:szCs w:val="28"/>
          <w:rtl/>
        </w:rPr>
        <w:t xml:space="preserve">1 - خداوند ، پس از نجات بنى اسرائيل از سيطره فرعونيان ، موسى ( ع ) را براى عبادت و مناجاتى خاص فرا خواند .</w:t>
      </w:r>
    </w:p>
    <w:p>
      <w:pPr>
        <w:pStyle w:val="BookText"/>
      </w:pPr>
      <w:r>
        <w:rPr>
          <w:rFonts w:ascii="Amiri" w:hAnsi="Amiri" w:eastAsia="Amiri" w:cs="Amiri"/>
          <w:lang w:bidi="ar-SA"/>
          <w:color w:val="111111"/>
          <w:sz w:val="28"/>
          <w:szCs w:val="28"/>
          <w:rtl/>
        </w:rPr>
        <w:t xml:space="preserve">و إذ وعدنا موسى أربعين ليلة</w:t>
      </w:r>
    </w:p>
    <w:p>
      <w:pPr>
        <w:pStyle w:val="BookText"/>
      </w:pPr>
      <w:r>
        <w:rPr>
          <w:rFonts w:ascii="IRNazanin" w:hAnsi="IRNazanin" w:eastAsia="IRNazanin" w:cs="IRNazanin"/>
          <w:lang w:bidi="fa-IR"/>
          <w:color w:val="111111"/>
          <w:sz w:val="28"/>
          <w:szCs w:val="28"/>
          <w:rtl/>
        </w:rPr>
        <w:t xml:space="preserve">به كارگيرى كلمه «ليلة» (شب) - با وجود اينكه معمولا در بيان شبانه روز و مانند آن، از كلمه «يوم» (روز) استفاده مى شود - اشاره به اين معنا دارد كه: وعده خدا با موسى (ع) براى عبادت و مناجات بوده است. از آن جا كه موسى (ع) در ميان بنى اسرائيل نيز اعمال عبادى داشته، معلوم مى شود آن دعوت براى عبادت و مناجاتى خاص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- 28 - 25 - 1،4،5،7</w:t>
      </w:r>
    </w:p>
    <w:p>
      <w:pPr>
        <w:pStyle w:val="BookText"/>
      </w:pPr>
      <w:r>
        <w:rPr>
          <w:rFonts w:ascii="IRNazanin" w:hAnsi="IRNazanin" w:eastAsia="IRNazanin" w:cs="IRNazanin"/>
          <w:lang w:bidi="fa-IR"/>
          <w:color w:val="111111"/>
          <w:sz w:val="28"/>
          <w:szCs w:val="28"/>
          <w:rtl/>
        </w:rPr>
        <w:t xml:space="preserve">1 - بازگشت يكى از دختران شعيب نزد موسى به فرمان پدر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0" w:name="pg6068_69751"/>
    <w:bookmarkEnd w:id="130"/>
    <w:p>
      <w:pPr>
        <w:pStyle w:val="BookText"/>
      </w:pPr>
      <w:r>
        <w:rPr>
          <w:rFonts w:ascii="Amiri" w:hAnsi="Amiri" w:eastAsia="Amiri" w:cs="Amiri"/>
          <w:lang w:bidi="ar-SA"/>
          <w:color w:val="111111"/>
          <w:sz w:val="28"/>
          <w:szCs w:val="28"/>
          <w:rtl/>
        </w:rPr>
        <w:t xml:space="preserve">فجاءته إحديهما . .. قالت إنّ أبى يدعوك</w:t>
      </w:r>
    </w:p>
    <w:p>
      <w:pPr>
        <w:pStyle w:val="BookText"/>
      </w:pPr>
      <w:r>
        <w:rPr>
          <w:rFonts w:ascii="IRNazanin" w:hAnsi="IRNazanin" w:eastAsia="IRNazanin" w:cs="IRNazanin"/>
          <w:lang w:bidi="fa-IR"/>
          <w:color w:val="111111"/>
          <w:sz w:val="28"/>
          <w:szCs w:val="28"/>
          <w:rtl/>
        </w:rPr>
        <w:t xml:space="preserve">4 - دختر شعيب ، پيامدار دعوت پدرش از موسى ( ع )</w:t>
      </w:r>
    </w:p>
    <w:p>
      <w:pPr>
        <w:pStyle w:val="BookText"/>
      </w:pPr>
      <w:r>
        <w:rPr>
          <w:rFonts w:ascii="Amiri" w:hAnsi="Amiri" w:eastAsia="Amiri" w:cs="Amiri"/>
          <w:lang w:bidi="ar-SA"/>
          <w:color w:val="111111"/>
          <w:sz w:val="28"/>
          <w:szCs w:val="28"/>
          <w:rtl/>
        </w:rPr>
        <w:t xml:space="preserve">قالت إنّ أبى يدعوك</w:t>
      </w:r>
    </w:p>
    <w:p>
      <w:pPr>
        <w:pStyle w:val="BookText"/>
      </w:pPr>
      <w:r>
        <w:rPr>
          <w:rFonts w:ascii="IRNazanin" w:hAnsi="IRNazanin" w:eastAsia="IRNazanin" w:cs="IRNazanin"/>
          <w:lang w:bidi="fa-IR"/>
          <w:color w:val="111111"/>
          <w:sz w:val="28"/>
          <w:szCs w:val="28"/>
          <w:rtl/>
        </w:rPr>
        <w:t xml:space="preserve">5 - دعوت شعيب از موسى ، براى پرداختن مزد در قبال آب دادن وى به گوسفندانش</w:t>
      </w:r>
    </w:p>
    <w:p>
      <w:pPr>
        <w:pStyle w:val="BookText"/>
      </w:pPr>
      <w:r>
        <w:rPr>
          <w:rFonts w:ascii="Amiri" w:hAnsi="Amiri" w:eastAsia="Amiri" w:cs="Amiri"/>
          <w:lang w:bidi="ar-SA"/>
          <w:color w:val="111111"/>
          <w:sz w:val="28"/>
          <w:szCs w:val="28"/>
          <w:rtl/>
        </w:rPr>
        <w:t xml:space="preserve">إنّ أبى يدعوك ليجزيك أجر ما سقيت لنا</w:t>
      </w:r>
    </w:p>
    <w:p>
      <w:pPr>
        <w:pStyle w:val="BookText"/>
      </w:pPr>
      <w:r>
        <w:rPr>
          <w:rFonts w:ascii="IRNazanin" w:hAnsi="IRNazanin" w:eastAsia="IRNazanin" w:cs="IRNazanin"/>
          <w:lang w:bidi="fa-IR"/>
          <w:color w:val="111111"/>
          <w:sz w:val="28"/>
          <w:szCs w:val="28"/>
          <w:rtl/>
        </w:rPr>
        <w:t xml:space="preserve">7 - پذيرش دعوت شعيب از سوى موسى ( ع ) و رفتن وى به نزد او</w:t>
      </w:r>
    </w:p>
    <w:p>
      <w:pPr>
        <w:pStyle w:val="BookText"/>
      </w:pPr>
      <w:r>
        <w:rPr>
          <w:rFonts w:ascii="Amiri" w:hAnsi="Amiri" w:eastAsia="Amiri" w:cs="Amiri"/>
          <w:lang w:bidi="ar-SA"/>
          <w:color w:val="111111"/>
          <w:sz w:val="28"/>
          <w:szCs w:val="28"/>
          <w:rtl/>
        </w:rPr>
        <w:t xml:space="preserve">قالت إنّ أبى يدعوك . .. فلمّا جاءه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- 28 - 32 - 4</w:t>
      </w:r>
    </w:p>
    <w:p>
      <w:pPr>
        <w:pStyle w:val="BookText"/>
      </w:pPr>
      <w:r>
        <w:rPr>
          <w:rFonts w:ascii="IRNazanin" w:hAnsi="IRNazanin" w:eastAsia="IRNazanin" w:cs="IRNazanin"/>
          <w:lang w:bidi="fa-IR"/>
          <w:color w:val="111111"/>
          <w:sz w:val="28"/>
          <w:szCs w:val="28"/>
          <w:rtl/>
        </w:rPr>
        <w:t xml:space="preserve">4 - دعوت خداوند از موسى ( ع ) ، به حفظ آرامش و دور ساختن ترس از خود</w:t>
      </w:r>
    </w:p>
    <w:p>
      <w:pPr>
        <w:pStyle w:val="BookText"/>
      </w:pPr>
      <w:r>
        <w:rPr>
          <w:rFonts w:ascii="Amiri" w:hAnsi="Amiri" w:eastAsia="Amiri" w:cs="Amiri"/>
          <w:lang w:bidi="ar-SA"/>
          <w:color w:val="111111"/>
          <w:sz w:val="28"/>
          <w:szCs w:val="28"/>
          <w:rtl/>
        </w:rPr>
        <w:t xml:space="preserve">و اضمم إليك جناحك من الرّهب</w:t>
      </w:r>
    </w:p>
    <w:p>
      <w:pPr>
        <w:pStyle w:val="BookText"/>
      </w:pPr>
      <w:r>
        <w:rPr>
          <w:rFonts w:ascii="IRNazanin" w:hAnsi="IRNazanin" w:eastAsia="IRNazanin" w:cs="IRNazanin"/>
          <w:lang w:bidi="fa-IR"/>
          <w:color w:val="111111"/>
          <w:sz w:val="28"/>
          <w:szCs w:val="28"/>
          <w:rtl/>
        </w:rPr>
        <w:t xml:space="preserve">«جناح» كنايه از «بازو» يا «دست» است. «رهب» نيز معادل «خوف» و «ال» در آن براى عهد است و اشاره به ترسى دارد كه بر موسى(ع) در وادى طور، به خاطر مواجه شدن با چيزهاى ناگهانى و دور از انتظار، غلبه يافته بود. بنابراين «و اضمم إليك...»; يعنى، براى فائق آمدن بر اين ترسى كه بر تو مستولى شده، بازوانت را به خودت بچسبان.</w:t>
      </w:r>
    </w:p>
    <w:p>
      <w:pPr>
        <w:pStyle w:val="Heading3"/>
      </w:pPr>
      <w:bookmarkStart w:id="754" w:name="_Toc344"/>
      <w:r>
        <w:t>133- دعوت از مؤمن آل فرعون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w:t>
      </w:r>
    </w:p>
    <w:p>
      <w:pPr>
        <w:pStyle w:val="BookText"/>
      </w:pPr>
      <w:r>
        <w:rPr>
          <w:rFonts w:ascii="Amiri" w:hAnsi="Amiri" w:eastAsia="Amiri" w:cs="Amiri"/>
          <w:lang w:bidi="ar-SA"/>
          <w:color w:val="111111"/>
          <w:sz w:val="28"/>
          <w:szCs w:val="28"/>
          <w:rtl/>
        </w:rPr>
        <w:t xml:space="preserve">1 - مردم مصر ( قبطيان و فرعونيان ) ، مؤمن آل فرعون را به كفر و شرك به خدا فراخواندند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3"/>
      </w:pPr>
      <w:bookmarkStart w:id="755" w:name="_Toc345"/>
      <w:r>
        <w:t>134- دعوت از مؤمنان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- 8 - 46 - 8</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خداوند ، فراخوان مؤمنان به صبر و تحمل مشكلات پيش آمده از نبرد با دشمنان</w:t>
      </w:r>
    </w:p>
    <w:p>
      <w:pPr>
        <w:pStyle w:val="BookText"/>
      </w:pPr>
      <w:r>
        <w:rPr>
          <w:rFonts w:ascii="Amiri" w:hAnsi="Amiri" w:eastAsia="Amiri" w:cs="Amiri"/>
          <w:lang w:bidi="ar-SA"/>
          <w:color w:val="111111"/>
          <w:sz w:val="28"/>
          <w:szCs w:val="28"/>
          <w:rtl/>
        </w:rPr>
        <w:t xml:space="preserve">و اصبروا إن اللّه مع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- 9 - 119 - 1،2</w:t>
      </w:r>
    </w:p>
    <w:p>
      <w:pPr>
        <w:pStyle w:val="BookText"/>
      </w:pPr>
      <w:r>
        <w:rPr>
          <w:rFonts w:ascii="IRNazanin" w:hAnsi="IRNazanin" w:eastAsia="IRNazanin" w:cs="IRNazanin"/>
          <w:lang w:bidi="fa-IR"/>
          <w:color w:val="111111"/>
          <w:sz w:val="28"/>
          <w:szCs w:val="28"/>
          <w:rtl/>
        </w:rPr>
        <w:t xml:space="preserve">1 - خداوند ، فراخوان مؤمنان به رعايت تقوا و پرهيز از مخالفت او</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IRNazanin" w:hAnsi="IRNazanin" w:eastAsia="IRNazanin" w:cs="IRNazanin"/>
          <w:lang w:bidi="fa-IR"/>
          <w:color w:val="111111"/>
          <w:sz w:val="28"/>
          <w:szCs w:val="28"/>
          <w:rtl/>
        </w:rPr>
        <w:t xml:space="preserve">2 - خداوند ، فراخوان مؤمنان به راستى و درستى در گفتار و عمل</w:t>
      </w:r>
    </w:p>
    <w:p>
      <w:pPr>
        <w:pStyle w:val="BookText"/>
      </w:pPr>
      <w:r>
        <w:rPr>
          <w:rFonts w:ascii="Amiri" w:hAnsi="Amiri" w:eastAsia="Amiri" w:cs="Amiri"/>
          <w:lang w:bidi="ar-SA"/>
          <w:color w:val="111111"/>
          <w:sz w:val="28"/>
          <w:szCs w:val="28"/>
          <w:rtl/>
        </w:rPr>
        <w:t xml:space="preserve">يأيها الذين ءامنوا . .. كونوا مع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- 14 - 11 - 12</w:t>
      </w:r>
    </w:p>
    <w:p>
      <w:pPr>
        <w:pStyle w:val="BookText"/>
      </w:pPr>
      <w:r>
        <w:rPr>
          <w:rFonts w:ascii="IRNazanin" w:hAnsi="IRNazanin" w:eastAsia="IRNazanin" w:cs="IRNazanin"/>
          <w:lang w:bidi="fa-IR"/>
          <w:color w:val="111111"/>
          <w:sz w:val="28"/>
          <w:szCs w:val="28"/>
          <w:rtl/>
        </w:rPr>
        <w:t xml:space="preserve">12- انبياى الهى به اقوام خود اعلام كردند مؤمنان بايد تنها خداوند راتكيه گاه خويش قرار بدهند و بر او توكل كنند .</w:t>
      </w:r>
    </w:p>
    <w:p>
      <w:pPr>
        <w:pStyle w:val="BookText"/>
      </w:pPr>
      <w:r>
        <w:rPr>
          <w:rFonts w:ascii="Amiri" w:hAnsi="Amiri" w:eastAsia="Amiri" w:cs="Amiri"/>
          <w:lang w:bidi="ar-SA"/>
          <w:color w:val="111111"/>
          <w:sz w:val="28"/>
          <w:szCs w:val="28"/>
          <w:rtl/>
        </w:rPr>
        <w:t xml:space="preserve">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- 14 - 31 - 13</w:t>
      </w:r>
    </w:p>
    <w:p>
      <w:pPr>
        <w:pStyle w:val="BookText"/>
      </w:pPr>
      <w:r>
        <w:rPr>
          <w:rFonts w:ascii="IRNazanin" w:hAnsi="IRNazanin" w:eastAsia="IRNazanin" w:cs="IRNazanin"/>
          <w:lang w:bidi="fa-IR"/>
          <w:color w:val="111111"/>
          <w:sz w:val="28"/>
          <w:szCs w:val="28"/>
          <w:rtl/>
        </w:rPr>
        <w:t xml:space="preserve">13- خداوند ، فراخوان مؤمنان و بندگان خالص خويش به انفاق اموال خود ، قبل از فرا رسيدن مرگ</w:t>
      </w:r>
    </w:p>
    <w:p>
      <w:pPr>
        <w:pStyle w:val="BookText"/>
      </w:pPr>
      <w:r>
        <w:rPr>
          <w:rFonts w:ascii="Amiri" w:hAnsi="Amiri" w:eastAsia="Amiri" w:cs="Amiri"/>
          <w:lang w:bidi="ar-SA"/>
          <w:color w:val="111111"/>
          <w:sz w:val="28"/>
          <w:szCs w:val="28"/>
          <w:rtl/>
        </w:rPr>
        <w:t xml:space="preserve">قل لعبادى الذين ءامنوا . .. و ينفقوا ... من قبل أن يأتى يوم لابيع فيه و لاخلل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- 22 - 77 - 1</w:t>
      </w:r>
    </w:p>
    <w:p>
      <w:pPr>
        <w:pStyle w:val="BookText"/>
      </w:pPr>
      <w:r>
        <w:rPr>
          <w:rFonts w:ascii="Amiri" w:hAnsi="Amiri" w:eastAsia="Amiri" w:cs="Amiri"/>
          <w:lang w:bidi="ar-SA"/>
          <w:color w:val="111111"/>
          <w:sz w:val="28"/>
          <w:szCs w:val="28"/>
          <w:rtl/>
        </w:rPr>
        <w:t xml:space="preserve">1 - فراخوانى اهل ايمان به اقامه نماز از سوى خداوند</w:t>
      </w:r>
    </w:p>
    <w:p>
      <w:pPr>
        <w:pStyle w:val="BookText"/>
      </w:pPr>
      <w:r>
        <w:rPr>
          <w:rFonts w:ascii="Amiri" w:hAnsi="Amiri" w:eastAsia="Amiri" w:cs="Amiri"/>
          <w:lang w:bidi="ar-SA"/>
          <w:color w:val="111111"/>
          <w:sz w:val="28"/>
          <w:szCs w:val="28"/>
          <w:rtl/>
        </w:rPr>
        <w:t xml:space="preserve">يأيّها الذين ءامنوا اركعوا و اسجدوا</w:t>
      </w:r>
    </w:p>
    <w:p>
      <w:pPr>
        <w:pStyle w:val="BookText"/>
      </w:pPr>
      <w:r>
        <w:rPr>
          <w:rFonts w:ascii="IRNazanin" w:hAnsi="IRNazanin" w:eastAsia="IRNazanin" w:cs="IRNazanin"/>
          <w:lang w:bidi="fa-IR"/>
          <w:color w:val="111111"/>
          <w:sz w:val="28"/>
          <w:szCs w:val="28"/>
          <w:rtl/>
        </w:rPr>
        <w:t xml:space="preserve">«ركوع» (مصدر «اركعوا«) و نيز «سجود» (مصدر «اسجدوا») به معناى خضوع و اظهار تذلل مى باشد; لكن ركوع اظهار تذلل به صورت خم شدن و سجود اظهار خضوع به صورت بر زمين گذاشتن پيشانى است. متعلق «اركعوا» و «اسجدوا» حذف شده و تقدير آن به قرينه «و اعبدوا ربّكم»، «اركعوا و اسجدوا لربّكم» مى باشد. گفتنى است اظهار خضوع براى خداوند به صورت ركوع و سجود، در موارد ديگر «صلاة» ناميده شده است. بنابراين «اركعوا و اسجدوا» كنايه از «صلّوا»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- 24 - 31 - 30</w:t>
      </w:r>
    </w:p>
    <w:p>
      <w:pPr>
        <w:pStyle w:val="BookText"/>
      </w:pPr>
      <w:r>
        <w:rPr>
          <w:rFonts w:ascii="IRNazanin" w:hAnsi="IRNazanin" w:eastAsia="IRNazanin" w:cs="IRNazanin"/>
          <w:lang w:bidi="fa-IR"/>
          <w:color w:val="111111"/>
          <w:sz w:val="28"/>
          <w:szCs w:val="28"/>
          <w:rtl/>
        </w:rPr>
        <w:t xml:space="preserve">30 - خداوند ، فراخوان تمامى مؤمنان به توبه و باز گشت به درگاه خويش</w:t>
      </w:r>
    </w:p>
    <w:p>
      <w:pPr>
        <w:pStyle w:val="BookText"/>
      </w:pPr>
      <w:r>
        <w:rPr>
          <w:rFonts w:ascii="Amiri" w:hAnsi="Amiri" w:eastAsia="Amiri" w:cs="Amiri"/>
          <w:lang w:bidi="ar-SA"/>
          <w:color w:val="111111"/>
          <w:sz w:val="28"/>
          <w:szCs w:val="28"/>
          <w:rtl/>
        </w:rPr>
        <w:t xml:space="preserve">و توبوا إلى اللّه جميعًا أيّه المؤمنون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- 24 - 51 - 1</w:t>
      </w:r>
    </w:p>
    <w:p>
      <w:pPr>
        <w:pStyle w:val="BookText"/>
      </w:pPr>
      <w:r>
        <w:rPr>
          <w:rFonts w:ascii="IRNazanin" w:hAnsi="IRNazanin" w:eastAsia="IRNazanin" w:cs="IRNazanin"/>
          <w:lang w:bidi="fa-IR"/>
          <w:color w:val="111111"/>
          <w:sz w:val="28"/>
          <w:szCs w:val="28"/>
          <w:rtl/>
        </w:rPr>
        <w:t xml:space="preserve">1 - « حرف شنوا و مطيع هستيم » ، تنها سخن هميشگى مؤمنان راستين در برابر فرا خوانده شدن آنان به پذيرش حكم خدا و داورى پيامبر (صلی الله علیه و آله)</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IRNazanin" w:hAnsi="IRNazanin" w:eastAsia="IRNazanin" w:cs="IRNazanin"/>
          <w:lang w:bidi="fa-IR"/>
          <w:color w:val="111111"/>
          <w:sz w:val="28"/>
          <w:szCs w:val="28"/>
          <w:rtl/>
        </w:rPr>
        <w:t xml:space="preserve">فعل مضارع «يقولوا» همراه با فعل «كان» بر استمرار و كلمه «إنّما» - كه اصطلاحاً آن را قصر افرادى مى گويند - بر حصر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فراخواندن مؤمنان به تقواپيشگى و پرواداشتن از پروردگار</w:t>
      </w:r>
    </w:p>
    <w:p>
      <w:pPr>
        <w:pStyle w:val="BookText"/>
      </w:pPr>
      <w:r>
        <w:rPr>
          <w:rFonts w:ascii="Amiri" w:hAnsi="Amiri" w:eastAsia="Amiri" w:cs="Amiri"/>
          <w:lang w:bidi="ar-SA"/>
          <w:color w:val="111111"/>
          <w:sz w:val="28"/>
          <w:szCs w:val="28"/>
          <w:rtl/>
        </w:rPr>
        <w:t xml:space="preserve">قل يعباد الذين ءامنوا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- 42 - 38 - 13</w:t>
      </w:r>
    </w:p>
    <w:p>
      <w:pPr>
        <w:pStyle w:val="BookText"/>
      </w:pPr>
      <w:r>
        <w:rPr>
          <w:rFonts w:ascii="Amiri" w:hAnsi="Amiri" w:eastAsia="Amiri" w:cs="Amiri"/>
          <w:lang w:bidi="ar-SA"/>
          <w:color w:val="111111"/>
          <w:sz w:val="28"/>
          <w:szCs w:val="28"/>
          <w:rtl/>
        </w:rPr>
        <w:t xml:space="preserve">13 - دعوت خداوند از اهل ايمان ، به انفاقِ بخشى از دارايى هاى خود و نه همه آن</w:t>
      </w:r>
    </w:p>
    <w:p>
      <w:pPr>
        <w:pStyle w:val="BookText"/>
      </w:pPr>
      <w:r>
        <w:rPr>
          <w:rFonts w:ascii="Amiri" w:hAnsi="Amiri" w:eastAsia="Amiri" w:cs="Amiri"/>
          <w:lang w:bidi="ar-SA"/>
          <w:color w:val="111111"/>
          <w:sz w:val="28"/>
          <w:szCs w:val="28"/>
          <w:rtl/>
        </w:rPr>
        <w:t xml:space="preserve">و الذين استجابوا لربّهم . .. و ممّا رزقنهم ينفقون</w:t>
      </w:r>
    </w:p>
    <w:p>
      <w:pPr>
        <w:pStyle w:val="BookText"/>
      </w:pPr>
      <w:r>
        <w:rPr>
          <w:rFonts w:ascii="Amiri" w:hAnsi="Amiri" w:eastAsia="Amiri" w:cs="Amiri"/>
          <w:lang w:bidi="ar-SA"/>
          <w:color w:val="111111"/>
          <w:sz w:val="28"/>
          <w:szCs w:val="28"/>
          <w:rtl/>
        </w:rPr>
        <w:t xml:space="preserve">برداشت ياد شده مبتنى بر اين است كه «مِنْ» در «ممّا» براى تبعيض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- 47 - 7 - 1</w:t>
      </w:r>
    </w:p>
    <w:p>
      <w:pPr>
        <w:pStyle w:val="BookText"/>
      </w:pPr>
      <w:r>
        <w:rPr>
          <w:rFonts w:ascii="Amiri" w:hAnsi="Amiri" w:eastAsia="Amiri" w:cs="Amiri"/>
          <w:lang w:bidi="ar-SA"/>
          <w:color w:val="111111"/>
          <w:sz w:val="28"/>
          <w:szCs w:val="28"/>
          <w:rtl/>
        </w:rPr>
        <w:t xml:space="preserve">1- دعوت خداوند ، از مؤمنان براى جهاد و يارى دين</w:t>
      </w:r>
    </w:p>
    <w:p>
      <w:pPr>
        <w:pStyle w:val="BookText"/>
      </w:pPr>
      <w:r>
        <w:rPr>
          <w:rFonts w:ascii="Amiri" w:hAnsi="Amiri" w:eastAsia="Amiri" w:cs="Amiri"/>
          <w:lang w:bidi="ar-SA"/>
          <w:color w:val="111111"/>
          <w:sz w:val="28"/>
          <w:szCs w:val="28"/>
          <w:rtl/>
        </w:rPr>
        <w:t xml:space="preserve">يأيّها الذين ءامنوا إن تنصروا اللّه ينصركم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- 47 - 38 - 1،2</w:t>
      </w:r>
    </w:p>
    <w:p>
      <w:pPr>
        <w:pStyle w:val="BookText"/>
      </w:pPr>
      <w:r>
        <w:rPr>
          <w:rFonts w:ascii="IRNazanin" w:hAnsi="IRNazanin" w:eastAsia="IRNazanin" w:cs="IRNazanin"/>
          <w:lang w:bidi="fa-IR"/>
          <w:color w:val="111111"/>
          <w:sz w:val="28"/>
          <w:szCs w:val="28"/>
          <w:rtl/>
        </w:rPr>
        <w:t xml:space="preserve">1- دعوت الهى از مؤمنان ، به انفاق ، مواجه با بخلورزى برخى از آنان</w:t>
      </w:r>
    </w:p>
    <w:p>
      <w:pPr>
        <w:pStyle w:val="BookText"/>
      </w:pPr>
      <w:r>
        <w:rPr>
          <w:rFonts w:ascii="Amiri" w:hAnsi="Amiri" w:eastAsia="Amiri" w:cs="Amiri"/>
          <w:lang w:bidi="ar-SA"/>
          <w:color w:val="111111"/>
          <w:sz w:val="28"/>
          <w:szCs w:val="28"/>
          <w:rtl/>
        </w:rPr>
        <w:t xml:space="preserve">هأنتم هؤلاء تدعون لتنفقوا . .. فمنكم من يبخل</w:t>
      </w:r>
    </w:p>
    <w:p>
      <w:pPr>
        <w:pStyle w:val="BookText"/>
      </w:pPr>
      <w:r>
        <w:rPr>
          <w:rFonts w:ascii="Amiri" w:hAnsi="Amiri" w:eastAsia="Amiri" w:cs="Amiri"/>
          <w:lang w:bidi="ar-SA"/>
          <w:color w:val="111111"/>
          <w:sz w:val="28"/>
          <w:szCs w:val="28"/>
          <w:rtl/>
        </w:rPr>
        <w:t xml:space="preserve">2- دعوت الهى از مؤمنان ، به انفاق در مسير جهاد *</w:t>
      </w:r>
    </w:p>
    <w:p>
      <w:pPr>
        <w:pStyle w:val="BookText"/>
      </w:pPr>
      <w:r>
        <w:rPr>
          <w:rFonts w:ascii="Amiri" w:hAnsi="Amiri" w:eastAsia="Amiri" w:cs="Amiri"/>
          <w:lang w:bidi="ar-SA"/>
          <w:color w:val="111111"/>
          <w:sz w:val="28"/>
          <w:szCs w:val="28"/>
          <w:rtl/>
        </w:rPr>
        <w:t xml:space="preserve">تدعون لتنفقوا فى سبيل اللّه</w:t>
      </w:r>
    </w:p>
    <w:p>
      <w:pPr>
        <w:pStyle w:val="BookText"/>
      </w:pPr>
      <w:r>
        <w:rPr>
          <w:rFonts w:ascii="IRNazanin" w:hAnsi="IRNazanin" w:eastAsia="IRNazanin" w:cs="IRNazanin"/>
          <w:lang w:bidi="fa-IR"/>
          <w:color w:val="111111"/>
          <w:sz w:val="28"/>
          <w:szCs w:val="28"/>
          <w:rtl/>
        </w:rPr>
        <w:t xml:space="preserve">با توجه به اين كه آيات پيشين درباره جهاد مى باشد; ممكن است مراد از «فى سبيل اللّه» نيازهاى مالى جهاد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Amiri" w:hAnsi="Amiri" w:eastAsia="Amiri" w:cs="Amiri"/>
          <w:lang w:bidi="ar-SA"/>
          <w:color w:val="111111"/>
          <w:sz w:val="28"/>
          <w:szCs w:val="28"/>
          <w:rtl/>
        </w:rPr>
        <w:t xml:space="preserve">1 - خداوند ، مؤمنان را به يارى خود فراخوانده است .</w:t>
      </w:r>
    </w:p>
    <w:p>
      <w:pPr>
        <w:pStyle w:val="BookText"/>
      </w:pPr>
      <w:r>
        <w:rPr>
          <w:rFonts w:ascii="Amiri" w:hAnsi="Amiri" w:eastAsia="Amiri" w:cs="Amiri"/>
          <w:lang w:bidi="ar-SA"/>
          <w:color w:val="111111"/>
          <w:sz w:val="28"/>
          <w:szCs w:val="28"/>
          <w:rtl/>
        </w:rPr>
        <w:t xml:space="preserve">يأيّها الذين ءامنوا كونوا أنصار اللّه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6068_69756"/>
    <w:bookmarkEnd w:id="131"/>
    <w:p>
      <w:pPr>
        <w:pStyle w:val="BookText"/>
      </w:pPr>
      <w:r>
        <w:rPr>
          <w:rFonts w:ascii="Amiri" w:hAnsi="Amiri" w:eastAsia="Amiri" w:cs="Amiri"/>
          <w:lang w:bidi="ar-SA"/>
          <w:color w:val="111111"/>
          <w:sz w:val="28"/>
          <w:szCs w:val="28"/>
          <w:rtl/>
        </w:rPr>
        <w:t xml:space="preserve">4 - خداوند ، از مؤمنان مى خواهد در يارى او مانند حواريون عيسى ( ع ) باشند .</w:t>
      </w:r>
    </w:p>
    <w:p>
      <w:pPr>
        <w:pStyle w:val="BookText"/>
      </w:pPr>
      <w:r>
        <w:rPr>
          <w:rFonts w:ascii="Amiri" w:hAnsi="Amiri" w:eastAsia="Amiri" w:cs="Amiri"/>
          <w:lang w:bidi="ar-SA"/>
          <w:color w:val="111111"/>
          <w:sz w:val="28"/>
          <w:szCs w:val="28"/>
          <w:rtl/>
        </w:rPr>
        <w:t xml:space="preserve">يأيّها الذين ءامنوا كونوا أنصار اللّه كما قال عيسى ابن مريم . .. قال الحواريّون</w:t>
      </w:r>
    </w:p>
    <w:p>
      <w:pPr>
        <w:pStyle w:val="Heading3"/>
      </w:pPr>
      <w:bookmarkStart w:id="756" w:name="_Toc346"/>
      <w:r>
        <w:t>135- دعوت از همبندان يوسف(ع)</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w:t>
      </w:r>
    </w:p>
    <w:p>
      <w:pPr>
        <w:pStyle w:val="BookText"/>
      </w:pPr>
      <w:r>
        <w:rPr>
          <w:rFonts w:ascii="Amiri" w:hAnsi="Amiri" w:eastAsia="Amiri" w:cs="Amiri"/>
          <w:lang w:bidi="ar-SA"/>
          <w:color w:val="111111"/>
          <w:sz w:val="28"/>
          <w:szCs w:val="28"/>
          <w:rtl/>
        </w:rPr>
        <w:t xml:space="preserve">3-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Heading3"/>
      </w:pPr>
      <w:bookmarkStart w:id="757" w:name="_Toc347"/>
      <w:r>
        <w:t>136- دعوت از همسران متقين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- 43 - 70 - 3</w:t>
      </w:r>
    </w:p>
    <w:p>
      <w:pPr>
        <w:pStyle w:val="BookText"/>
      </w:pPr>
      <w:r>
        <w:rPr>
          <w:rFonts w:ascii="IRNazanin" w:hAnsi="IRNazanin" w:eastAsia="IRNazanin" w:cs="IRNazanin"/>
          <w:lang w:bidi="fa-IR"/>
          <w:color w:val="111111"/>
          <w:sz w:val="28"/>
          <w:szCs w:val="28"/>
          <w:rtl/>
        </w:rPr>
        <w:t xml:space="preserve">3 - دعوت خداوند از تقواپيشگان ، براى ورود آنان همراه با همسرانشان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Heading3"/>
      </w:pPr>
      <w:bookmarkStart w:id="758" w:name="_Toc348"/>
      <w:r>
        <w:t>137- دعوت از همسران محمد(صلی الله علیه و آله)</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- 33 - 55 - 11</w:t>
      </w:r>
    </w:p>
    <w:p>
      <w:pPr>
        <w:pStyle w:val="BookText"/>
      </w:pPr>
      <w:r>
        <w:rPr>
          <w:rFonts w:ascii="IRNazanin" w:hAnsi="IRNazanin" w:eastAsia="IRNazanin" w:cs="IRNazanin"/>
          <w:lang w:bidi="fa-IR"/>
          <w:color w:val="111111"/>
          <w:sz w:val="28"/>
          <w:szCs w:val="28"/>
          <w:rtl/>
        </w:rPr>
        <w:t xml:space="preserve">11 - همسران پيامبر ، وظيفه داشتند كه تقواى الهى را رعايت كنند .</w:t>
      </w:r>
    </w:p>
    <w:p>
      <w:pPr>
        <w:pStyle w:val="BookText"/>
      </w:pPr>
      <w:r>
        <w:rPr>
          <w:rFonts w:ascii="Amiri" w:hAnsi="Amiri" w:eastAsia="Amiri" w:cs="Amiri"/>
          <w:lang w:bidi="ar-SA"/>
          <w:color w:val="111111"/>
          <w:sz w:val="28"/>
          <w:szCs w:val="28"/>
          <w:rtl/>
        </w:rPr>
        <w:t xml:space="preserve">و اتّقين اللّه</w:t>
      </w:r>
    </w:p>
    <w:p>
      <w:pPr>
        <w:pStyle w:val="Heading3"/>
      </w:pPr>
      <w:bookmarkStart w:id="759" w:name="_Toc349"/>
      <w:r>
        <w:t>138- دعوت از يوسف(ع)</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- 12 - 33 - 6</w:t>
      </w:r>
    </w:p>
    <w:p>
      <w:pPr>
        <w:pStyle w:val="BookText"/>
      </w:pPr>
      <w:r>
        <w:rPr>
          <w:rFonts w:ascii="IRNazanin" w:hAnsi="IRNazanin" w:eastAsia="IRNazanin" w:cs="IRNazanin"/>
          <w:lang w:bidi="fa-IR"/>
          <w:color w:val="111111"/>
          <w:sz w:val="28"/>
          <w:szCs w:val="28"/>
          <w:rtl/>
        </w:rPr>
        <w:t xml:space="preserve">6- زنان اشراف مصر ( ميهمانان زليخا ) ، جملگى يوسف ( ع ) را به وصال خويش فرا مى خواندند .</w:t>
      </w:r>
    </w:p>
    <w:p>
      <w:pPr>
        <w:pStyle w:val="BookText"/>
      </w:pPr>
      <w:r>
        <w:rPr>
          <w:rFonts w:ascii="Amiri" w:hAnsi="Amiri" w:eastAsia="Amiri" w:cs="Amiri"/>
          <w:lang w:bidi="ar-SA"/>
          <w:color w:val="111111"/>
          <w:sz w:val="28"/>
          <w:szCs w:val="28"/>
          <w:rtl/>
        </w:rPr>
        <w:t xml:space="preserve">مما يدعوننى إليه</w:t>
      </w:r>
    </w:p>
    <w:p>
      <w:pPr>
        <w:pStyle w:val="BookText"/>
      </w:pPr>
      <w:r>
        <w:rPr>
          <w:rFonts w:ascii="Amiri" w:hAnsi="Amiri" w:eastAsia="Amiri" w:cs="Amiri"/>
          <w:lang w:bidi="ar-SA"/>
          <w:color w:val="111111"/>
          <w:sz w:val="28"/>
          <w:szCs w:val="28"/>
          <w:rtl/>
        </w:rPr>
        <w:t xml:space="preserve">«يدعون» در جمله فوق ، جمع مؤنث است و فاعل آن زنانى هستند كه ميهمان زليخا بودند - آنان نيز به قرينه «أصب إليهنّ» - يوسف(ع) را به خويش دعوت مى كردند و - به دليل مضارع بودن «يدعون» - بر آن اصرار مىورزيدند.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2" w:name="pg6068_69759"/>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- 12 - 54 - 1،2،4</w:t>
      </w:r>
    </w:p>
    <w:p>
      <w:pPr>
        <w:pStyle w:val="BookText"/>
      </w:pPr>
      <w:r>
        <w:rPr>
          <w:rFonts w:ascii="IRNazanin" w:hAnsi="IRNazanin" w:eastAsia="IRNazanin" w:cs="IRNazanin"/>
          <w:lang w:bidi="fa-IR"/>
          <w:color w:val="111111"/>
          <w:sz w:val="28"/>
          <w:szCs w:val="28"/>
          <w:rtl/>
        </w:rPr>
        <w:t xml:space="preserve">1-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BookText"/>
      </w:pPr>
      <w:r>
        <w:rPr>
          <w:rFonts w:ascii="IRNazanin" w:hAnsi="IRNazanin" w:eastAsia="IRNazanin" w:cs="IRNazanin"/>
          <w:lang w:bidi="fa-IR"/>
          <w:color w:val="111111"/>
          <w:sz w:val="28"/>
          <w:szCs w:val="28"/>
          <w:rtl/>
        </w:rPr>
        <w:t xml:space="preserve">2-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Heading3"/>
      </w:pPr>
      <w:bookmarkStart w:id="760" w:name="_Toc350"/>
      <w:r>
        <w:t>139- دعوت از يهود</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w:t>
      </w:r>
    </w:p>
    <w:p>
      <w:pPr>
        <w:pStyle w:val="BookText"/>
      </w:pPr>
      <w:r>
        <w:rPr>
          <w:rFonts w:ascii="IRNazanin" w:hAnsi="IRNazanin" w:eastAsia="IRNazanin" w:cs="IRNazanin"/>
          <w:lang w:bidi="fa-IR"/>
          <w:color w:val="111111"/>
          <w:sz w:val="28"/>
          <w:szCs w:val="28"/>
          <w:rtl/>
        </w:rPr>
        <w:t xml:space="preserve">1 - پيامبر (صلی الله علیه و آله) ، يهوديان را به پذيرش اسلام و ايمان آوردن به قرآن فرا مى خواند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BookText"/>
      </w:pPr>
      <w:r>
        <w:rPr>
          <w:rFonts w:ascii="IRNazanin" w:hAnsi="IRNazanin" w:eastAsia="IRNazanin" w:cs="IRNazanin"/>
          <w:lang w:bidi="fa-IR"/>
          <w:color w:val="111111"/>
          <w:sz w:val="28"/>
          <w:szCs w:val="28"/>
          <w:rtl/>
        </w:rPr>
        <w:t xml:space="preserve">فاعل «قيل» به قرينه «قل فلم تقتلون» (در ذيل آيه) پيامبر است; يعنى: و إذا قلت لهم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- 62 - 6 - 5</w:t>
      </w:r>
    </w:p>
    <w:p>
      <w:pPr>
        <w:pStyle w:val="BookText"/>
      </w:pPr>
      <w:r>
        <w:rPr>
          <w:rFonts w:ascii="IRNazanin" w:hAnsi="IRNazanin" w:eastAsia="IRNazanin" w:cs="IRNazanin"/>
          <w:lang w:bidi="fa-IR"/>
          <w:color w:val="111111"/>
          <w:sz w:val="28"/>
          <w:szCs w:val="28"/>
          <w:rtl/>
        </w:rPr>
        <w:t xml:space="preserve">5 - خداوند توسط پيامبر (صلی الله علیه و آله) ، به يهود پيشنهاد كرد براى اثبات ادعاى خود ( اين كه آنان دوستان خدايند ) ، آرزوى مرگ كنند .</w:t>
      </w:r>
    </w:p>
    <w:p>
      <w:pPr>
        <w:pStyle w:val="BookText"/>
      </w:pPr>
      <w:r>
        <w:rPr>
          <w:rFonts w:ascii="Amiri" w:hAnsi="Amiri" w:eastAsia="Amiri" w:cs="Amiri"/>
          <w:lang w:bidi="ar-SA"/>
          <w:color w:val="111111"/>
          <w:sz w:val="28"/>
          <w:szCs w:val="28"/>
          <w:rtl/>
        </w:rPr>
        <w:t xml:space="preserve">قل يأيّها الذين هادوا. .. فتمنّوا الموت إن كنتم صدقين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3" w:name="pg6068_69761"/>
    <w:bookmarkEnd w:id="133"/>
    <w:p>
      <w:pPr>
        <w:pStyle w:val="Heading3"/>
      </w:pPr>
      <w:bookmarkStart w:id="761" w:name="_Toc351"/>
      <w:r>
        <w:t>140- دعوت ازمردم دوران داود(ع)</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- 21 - 80 - 13</w:t>
      </w:r>
    </w:p>
    <w:p>
      <w:pPr>
        <w:pStyle w:val="BookText"/>
      </w:pPr>
      <w:r>
        <w:rPr>
          <w:rFonts w:ascii="IRNazanin" w:hAnsi="IRNazanin" w:eastAsia="IRNazanin" w:cs="IRNazanin"/>
          <w:lang w:bidi="fa-IR"/>
          <w:color w:val="111111"/>
          <w:sz w:val="28"/>
          <w:szCs w:val="28"/>
          <w:rtl/>
        </w:rPr>
        <w:t xml:space="preserve">13- خداوند ، مردم عصر داوود ( ع ) را به شكرگزارى در برابر اعطاى نعمت اسلحه سازى به ايشان ، فرا خواند .</w:t>
      </w:r>
    </w:p>
    <w:p>
      <w:pPr>
        <w:pStyle w:val="BookText"/>
      </w:pPr>
      <w:r>
        <w:rPr>
          <w:rFonts w:ascii="Amiri" w:hAnsi="Amiri" w:eastAsia="Amiri" w:cs="Amiri"/>
          <w:lang w:bidi="ar-SA"/>
          <w:color w:val="111111"/>
          <w:sz w:val="28"/>
          <w:szCs w:val="28"/>
          <w:rtl/>
        </w:rPr>
        <w:t xml:space="preserve">و علّمنه صنعة لبوس لكم . .. فهل أنتم شكرون</w:t>
      </w:r>
    </w:p>
    <w:p>
      <w:pPr>
        <w:pStyle w:val="BookText"/>
      </w:pPr>
      <w:r>
        <w:rPr>
          <w:rFonts w:ascii="Amiri" w:hAnsi="Amiri" w:eastAsia="Amiri" w:cs="Amiri"/>
          <w:lang w:bidi="ar-SA"/>
          <w:color w:val="111111"/>
          <w:sz w:val="28"/>
          <w:szCs w:val="28"/>
          <w:rtl/>
        </w:rPr>
        <w:t xml:space="preserve">استفهام در جمله «فهل أنتم شاكرون»، متضمن معناى امر است.</w:t>
      </w:r>
    </w:p>
    <w:p>
      <w:pPr>
        <w:pStyle w:val="Heading3"/>
      </w:pPr>
      <w:bookmarkStart w:id="762" w:name="_Toc352"/>
      <w:r>
        <w:t>141- دعوت اسماعيل(ع)</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- 19 - 55 - 1</w:t>
      </w:r>
    </w:p>
    <w:p>
      <w:pPr>
        <w:pStyle w:val="BookText"/>
      </w:pPr>
      <w:r>
        <w:rPr>
          <w:rFonts w:ascii="Amiri" w:hAnsi="Amiri" w:eastAsia="Amiri" w:cs="Amiri"/>
          <w:lang w:bidi="ar-SA"/>
          <w:color w:val="111111"/>
          <w:sz w:val="28"/>
          <w:szCs w:val="28"/>
          <w:rtl/>
        </w:rPr>
        <w:t xml:space="preserve">1- اسماعيل صادق الوعد ، همواره خويشاوندان و خانواده اش را به نماز و زكات فرمان مى داد .</w:t>
      </w:r>
    </w:p>
    <w:p>
      <w:pPr>
        <w:pStyle w:val="BookText"/>
      </w:pPr>
      <w:r>
        <w:rPr>
          <w:rFonts w:ascii="Amiri" w:hAnsi="Amiri" w:eastAsia="Amiri" w:cs="Amiri"/>
          <w:lang w:bidi="ar-SA"/>
          <w:color w:val="111111"/>
          <w:sz w:val="28"/>
          <w:szCs w:val="28"/>
          <w:rtl/>
        </w:rPr>
        <w:t xml:space="preserve">و كان يأمر أهله بالصلوة والزكوة</w:t>
      </w:r>
    </w:p>
    <w:p>
      <w:pPr>
        <w:pStyle w:val="BookText"/>
      </w:pPr>
      <w:r>
        <w:rPr>
          <w:rFonts w:ascii="Amiri" w:hAnsi="Amiri" w:eastAsia="Amiri" w:cs="Amiri"/>
          <w:lang w:bidi="ar-SA"/>
          <w:color w:val="111111"/>
          <w:sz w:val="28"/>
          <w:szCs w:val="28"/>
          <w:rtl/>
        </w:rPr>
        <w:t xml:space="preserve">اهل هر مردى، قبيله و خويشاوندان او است (لسان العرب).</w:t>
      </w:r>
    </w:p>
    <w:p>
      <w:pPr>
        <w:pStyle w:val="Heading3"/>
      </w:pPr>
      <w:bookmarkStart w:id="763" w:name="_Toc353"/>
      <w:r>
        <w:t>142- دعوت امت ها</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- 5 - 109 - 9</w:t>
      </w:r>
    </w:p>
    <w:p>
      <w:pPr>
        <w:pStyle w:val="BookText"/>
      </w:pPr>
      <w:r>
        <w:rPr>
          <w:rFonts w:ascii="IRNazanin" w:hAnsi="IRNazanin" w:eastAsia="IRNazanin" w:cs="IRNazanin"/>
          <w:lang w:bidi="fa-IR"/>
          <w:color w:val="111111"/>
          <w:sz w:val="28"/>
          <w:szCs w:val="28"/>
          <w:rtl/>
        </w:rPr>
        <w:t xml:space="preserve">9 - فراخوانى امت ها به پيروى از فرمان هاى خداوند سرلوحه رسالت انبيا و يكى از وظايف آنان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Heading3"/>
      </w:pPr>
      <w:bookmarkStart w:id="764" w:name="_Toc354"/>
      <w:r>
        <w:t>143- دعوت انبيا</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- 3 - 20 - 6،11،12،18</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IRNazanin" w:hAnsi="IRNazanin" w:eastAsia="IRNazanin" w:cs="IRNazanin"/>
          <w:lang w:bidi="fa-IR"/>
          <w:color w:val="111111"/>
          <w:sz w:val="28"/>
          <w:szCs w:val="28"/>
          <w:rtl/>
        </w:rPr>
        <w:t xml:space="preserve">11 - پيامبر (صلی الله علیه و آله) ، نگران عدم ايفاى رسالت خويش ، به صرف ابلاغ دين به مردم</w:t>
      </w:r>
    </w:p>
    <w:p>
      <w:pPr>
        <w:pStyle w:val="BookText"/>
      </w:pPr>
      <w:r>
        <w:rPr>
          <w:rFonts w:ascii="Amiri" w:hAnsi="Amiri" w:eastAsia="Amiri" w:cs="Amiri"/>
          <w:lang w:bidi="ar-SA"/>
          <w:color w:val="111111"/>
          <w:sz w:val="28"/>
          <w:szCs w:val="28"/>
          <w:rtl/>
        </w:rPr>
        <w:t xml:space="preserve">و ان تولّوا فانّما عليك البلاغ</w:t>
      </w:r>
    </w:p>
    <w:p>
      <w:pPr>
        <w:pStyle w:val="BookText"/>
      </w:pPr>
      <w:r>
        <w:rPr>
          <w:rFonts w:ascii="IRNazanin" w:hAnsi="IRNazanin" w:eastAsia="IRNazanin" w:cs="IRNazanin"/>
          <w:lang w:bidi="fa-IR"/>
          <w:color w:val="111111"/>
          <w:sz w:val="28"/>
          <w:szCs w:val="28"/>
          <w:rtl/>
        </w:rPr>
        <w:t xml:space="preserve">بنابراينكه «فانّما عليك البلاغ»، در برابر نگرانى پيامبر (صلی الله علیه و آله) از انجام وظيفه باشد.</w:t>
      </w:r>
    </w:p>
    <w:p>
      <w:pPr>
        <w:pStyle w:val="BookText"/>
      </w:pPr>
      <w:r>
        <w:rPr>
          <w:rFonts w:ascii="IRNazanin" w:hAnsi="IRNazanin" w:eastAsia="IRNazanin" w:cs="IRNazanin"/>
          <w:lang w:bidi="fa-IR"/>
          <w:color w:val="111111"/>
          <w:sz w:val="28"/>
          <w:szCs w:val="28"/>
          <w:rtl/>
        </w:rPr>
        <w:t xml:space="preserve">12 - وظيفه پيامبر (صلی الله علیه و آله) ، تنها ابلاغ پيام خدا به مردم است ; نه مجبور ساختن ايشان به ايمان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فانّما عليك البلاغ</w:t>
      </w:r>
    </w:p>
    <w:p>
      <w:pPr>
        <w:pStyle w:val="BookText"/>
      </w:pPr>
      <w:r>
        <w:rPr>
          <w:rFonts w:ascii="IRNazanin" w:hAnsi="IRNazanin" w:eastAsia="IRNazanin" w:cs="IRNazanin"/>
          <w:lang w:bidi="fa-IR"/>
          <w:color w:val="111111"/>
          <w:sz w:val="28"/>
          <w:szCs w:val="28"/>
          <w:rtl/>
        </w:rPr>
        <w:t xml:space="preserve">18 - ابلاغ دين از سوى پيامبر (صلی الله علیه و آله) ، اتمام حجّت خداوند بر مردم</w:t>
      </w:r>
    </w:p>
    <w:p>
      <w:pPr>
        <w:pStyle w:val="BookText"/>
      </w:pPr>
      <w:r>
        <w:rPr>
          <w:rFonts w:ascii="Amiri" w:hAnsi="Amiri" w:eastAsia="Amiri" w:cs="Amiri"/>
          <w:lang w:bidi="ar-SA"/>
          <w:color w:val="111111"/>
          <w:sz w:val="28"/>
          <w:szCs w:val="28"/>
          <w:rtl/>
        </w:rPr>
        <w:t xml:space="preserve">فانّما عليك البلاغ و اللّه بصير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- 3 - 31 - 18</w:t>
      </w:r>
    </w:p>
    <w:p>
      <w:pPr>
        <w:pStyle w:val="BookText"/>
      </w:pPr>
      <w:r>
        <w:rPr>
          <w:rFonts w:ascii="IRNazanin" w:hAnsi="IRNazanin" w:eastAsia="IRNazanin" w:cs="IRNazanin"/>
          <w:lang w:bidi="fa-IR"/>
          <w:color w:val="111111"/>
          <w:sz w:val="28"/>
          <w:szCs w:val="28"/>
          <w:rtl/>
        </w:rPr>
        <w:t xml:space="preserve">18 - تشويق خداوند به تبعيّت و تصديق و قبول دعوت پيامبر اكرم (صلی الله علیه و آله)</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Amiri" w:hAnsi="Amiri" w:eastAsia="Amiri" w:cs="Amiri"/>
          <w:lang w:bidi="ar-SA"/>
          <w:color w:val="111111"/>
          <w:sz w:val="28"/>
          <w:szCs w:val="28"/>
          <w:rtl/>
        </w:rPr>
        <w:t xml:space="preserve">امير المؤمنين (ع): . .. فقال تبارك و تعالى فى التحريض على اتباعه و الترغيب فى تصديقه و القبول لدعوته «قل ان كنتم تحبّون اللّه فاتّبعونى».</w:t>
      </w:r>
    </w:p>
    <w:p>
      <w:pPr>
        <w:pStyle w:val="BookText"/>
      </w:pPr>
      <w:r>
        <w:rPr>
          <w:rFonts w:ascii="Amiri" w:hAnsi="Amiri" w:eastAsia="Amiri" w:cs="Amiri"/>
          <w:lang w:bidi="ar-SA"/>
          <w:color w:val="111111"/>
          <w:sz w:val="28"/>
          <w:szCs w:val="28"/>
          <w:rtl/>
        </w:rPr>
        <w:t xml:space="preserve">كافى، ج 8، ص 26، ح 4 ; نورالثقلين، ج 1، ص 326، ح 87.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- 3 - 49 - 6</w:t>
      </w:r>
    </w:p>
    <w:p>
      <w:pPr>
        <w:pStyle w:val="BookText"/>
      </w:pPr>
      <w:r>
        <w:rPr>
          <w:rFonts w:ascii="IRNazanin" w:hAnsi="IRNazanin" w:eastAsia="IRNazanin" w:cs="IRNazanin"/>
          <w:lang w:bidi="fa-IR"/>
          <w:color w:val="111111"/>
          <w:sz w:val="28"/>
          <w:szCs w:val="28"/>
          <w:rtl/>
        </w:rPr>
        <w:t xml:space="preserve">6 - معجزات روشنگر انبياى الهى ، نشانه صدق دعواى رسالت آنان</w:t>
      </w:r>
    </w:p>
    <w:p>
      <w:pPr>
        <w:pStyle w:val="BookText"/>
      </w:pPr>
      <w:r>
        <w:rPr>
          <w:rFonts w:ascii="Amiri" w:hAnsi="Amiri" w:eastAsia="Amiri" w:cs="Amiri"/>
          <w:lang w:bidi="ar-SA"/>
          <w:color w:val="111111"/>
          <w:sz w:val="28"/>
          <w:szCs w:val="28"/>
          <w:rtl/>
        </w:rPr>
        <w:t xml:space="preserve">باية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- 3 - 50 - 11</w:t>
      </w:r>
    </w:p>
    <w:p>
      <w:pPr>
        <w:pStyle w:val="BookText"/>
      </w:pPr>
      <w:r>
        <w:rPr>
          <w:rFonts w:ascii="IRNazanin" w:hAnsi="IRNazanin" w:eastAsia="IRNazanin" w:cs="IRNazanin"/>
          <w:lang w:bidi="fa-IR"/>
          <w:color w:val="111111"/>
          <w:sz w:val="28"/>
          <w:szCs w:val="28"/>
          <w:rtl/>
        </w:rPr>
        <w:t xml:space="preserve">11 - عيسى ( ع ) پس از ارائه معجزات ، بنى اسرائيل را از مخالفت با خدا بر حذر داشت و به اطاعت خويش دعوت كرد .</w:t>
      </w:r>
    </w:p>
    <w:p>
      <w:pPr>
        <w:pStyle w:val="BookText"/>
      </w:pPr>
      <w:r>
        <w:rPr>
          <w:rFonts w:ascii="Amiri" w:hAnsi="Amiri" w:eastAsia="Amiri" w:cs="Amiri"/>
          <w:lang w:bidi="ar-SA"/>
          <w:color w:val="111111"/>
          <w:sz w:val="28"/>
          <w:szCs w:val="28"/>
          <w:rtl/>
        </w:rPr>
        <w:t xml:space="preserve">و جئتكم باية من ربّكم فاتقوا اللّه و اطيعون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- 3 - 64 - 2،10</w:t>
      </w:r>
    </w:p>
    <w:p>
      <w:pPr>
        <w:pStyle w:val="BookText"/>
      </w:pPr>
      <w:r>
        <w:rPr>
          <w:rFonts w:ascii="IRNazanin" w:hAnsi="IRNazanin" w:eastAsia="IRNazanin" w:cs="IRNazanin"/>
          <w:lang w:bidi="fa-IR"/>
          <w:color w:val="111111"/>
          <w:sz w:val="28"/>
          <w:szCs w:val="28"/>
          <w:rtl/>
        </w:rPr>
        <w:t xml:space="preserve">2 - دعوت پيامبر (صلی الله علیه و آله) از اهل كتاب به توحيد در عبادت ، نفى شرك و عدم پذيرش حاكميّت غير خداوند</w:t>
      </w:r>
    </w:p>
    <w:p>
      <w:pPr>
        <w:pStyle w:val="BookText"/>
      </w:pPr>
      <w:r>
        <w:rPr>
          <w:rFonts w:ascii="Amiri" w:hAnsi="Amiri" w:eastAsia="Amiri" w:cs="Amiri"/>
          <w:lang w:bidi="ar-SA"/>
          <w:color w:val="111111"/>
          <w:sz w:val="28"/>
          <w:szCs w:val="28"/>
          <w:rtl/>
        </w:rPr>
        <w:t xml:space="preserve">يا اهل الكتاب تعالوا . .. و لا يتّخذ بعضنا بعضاً ارباباً من دون اللّه</w:t>
      </w:r>
    </w:p>
    <w:p>
      <w:pPr>
        <w:pStyle w:val="BookText"/>
      </w:pPr>
      <w:r>
        <w:rPr>
          <w:rFonts w:ascii="IRNazanin" w:hAnsi="IRNazanin" w:eastAsia="IRNazanin" w:cs="IRNazanin"/>
          <w:lang w:bidi="fa-IR"/>
          <w:color w:val="111111"/>
          <w:sz w:val="28"/>
          <w:szCs w:val="28"/>
          <w:rtl/>
        </w:rPr>
        <w:t xml:space="preserve">10 - مأموريّت پيامبر (صلی الله علیه و آله) بر دعوت اهل كتاب به آزادانديشى و داشتن شخصيّت مستقل انسانى</w:t>
      </w:r>
    </w:p>
    <w:p>
      <w:pPr>
        <w:pStyle w:val="BookText"/>
      </w:pPr>
      <w:r>
        <w:rPr>
          <w:rFonts w:ascii="Amiri" w:hAnsi="Amiri" w:eastAsia="Amiri" w:cs="Amiri"/>
          <w:lang w:bidi="ar-SA"/>
          <w:color w:val="111111"/>
          <w:sz w:val="28"/>
          <w:szCs w:val="28"/>
          <w:rtl/>
        </w:rPr>
        <w:t xml:space="preserve">تعالوا . .. و لا يتّخذ بعضنا بعضاً ارباباً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- 3 - 79 - 7،9،10</w:t>
      </w:r>
    </w:p>
    <w:p>
      <w:pPr>
        <w:pStyle w:val="BookText"/>
      </w:pPr>
      <w:r>
        <w:rPr>
          <w:rFonts w:ascii="IRNazanin" w:hAnsi="IRNazanin" w:eastAsia="IRNazanin" w:cs="IRNazanin"/>
          <w:lang w:bidi="fa-IR"/>
          <w:color w:val="111111"/>
          <w:sz w:val="28"/>
          <w:szCs w:val="28"/>
          <w:rtl/>
        </w:rPr>
        <w:t xml:space="preserve">7 - پيامبران ، مردم را تنها به بندگى خدا دعوت مى كردند .</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IRNazanin" w:hAnsi="IRNazanin" w:eastAsia="IRNazanin" w:cs="IRNazanin"/>
          <w:lang w:bidi="fa-IR"/>
          <w:color w:val="111111"/>
          <w:sz w:val="28"/>
          <w:szCs w:val="28"/>
          <w:rtl/>
        </w:rPr>
        <w:t xml:space="preserve">9 - ناسازگارى مقام نبوّت و دارا بودن كتاب و حكمت ، با دعوت مردم به پرستش خويش</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w:t>
      </w:r>
    </w:p>
    <w:p>
      <w:pPr>
        <w:pStyle w:val="BookText"/>
      </w:pPr>
      <w:r>
        <w:rPr>
          <w:rFonts w:ascii="Amiri" w:hAnsi="Amiri" w:eastAsia="Amiri" w:cs="Amiri"/>
          <w:lang w:bidi="ar-SA"/>
          <w:color w:val="111111"/>
          <w:sz w:val="28"/>
          <w:szCs w:val="28"/>
          <w:rtl/>
        </w:rPr>
        <w:t xml:space="preserve">10 - عبوديّت براى خداوند و نفى آن از غير او محور اصلى دعوت انبيا</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Amiri" w:hAnsi="Amiri" w:eastAsia="Amiri" w:cs="Amiri"/>
          <w:lang w:bidi="ar-SA"/>
          <w:color w:val="111111"/>
          <w:sz w:val="28"/>
          <w:szCs w:val="28"/>
          <w:rtl/>
        </w:rPr>
        <w:t xml:space="preserve">ربانى كسى است كه با ربّ ارتباط شديد داشته و او را بسيار عبادت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- 3 - 80 - 1،7</w:t>
      </w:r>
    </w:p>
    <w:p>
      <w:pPr>
        <w:pStyle w:val="BookText"/>
      </w:pPr>
      <w:r>
        <w:rPr>
          <w:rFonts w:ascii="IRNazanin" w:hAnsi="IRNazanin" w:eastAsia="IRNazanin" w:cs="IRNazanin"/>
          <w:lang w:bidi="fa-IR"/>
          <w:color w:val="111111"/>
          <w:sz w:val="28"/>
          <w:szCs w:val="28"/>
          <w:rtl/>
        </w:rPr>
        <w:t xml:space="preserve">1 - پيامبران ، كسى را به برگزيدن فرشتگان و انبيا به عنوان ربّ ، فرمان نداده اند .</w:t>
      </w:r>
    </w:p>
    <w:p>
      <w:pPr>
        <w:pStyle w:val="BookText"/>
      </w:pPr>
      <w:r>
        <w:rPr>
          <w:rFonts w:ascii="Amiri" w:hAnsi="Amiri" w:eastAsia="Amiri" w:cs="Amiri"/>
          <w:lang w:bidi="ar-SA"/>
          <w:color w:val="111111"/>
          <w:sz w:val="28"/>
          <w:szCs w:val="28"/>
          <w:rtl/>
        </w:rPr>
        <w:t xml:space="preserve">ما كان لبشر . .. و لا يامركم ان تتخذوا الملئكة و النّبيّن ارباباً</w:t>
      </w:r>
    </w:p>
    <w:p>
      <w:pPr>
        <w:pStyle w:val="BookText"/>
      </w:pPr>
      <w:r>
        <w:rPr>
          <w:rFonts w:ascii="Amiri" w:hAnsi="Amiri" w:eastAsia="Amiri" w:cs="Amiri"/>
          <w:lang w:bidi="ar-SA"/>
          <w:color w:val="111111"/>
          <w:sz w:val="28"/>
          <w:szCs w:val="28"/>
          <w:rtl/>
        </w:rPr>
        <w:t xml:space="preserve">7 - توحيد و تسليم در برابر خداوند ، روح دعوت انبيا</w:t>
      </w:r>
    </w:p>
    <w:p>
      <w:pPr>
        <w:pStyle w:val="BookText"/>
      </w:pPr>
      <w:r>
        <w:rPr>
          <w:rFonts w:ascii="Amiri" w:hAnsi="Amiri" w:eastAsia="Amiri" w:cs="Amiri"/>
          <w:lang w:bidi="ar-SA"/>
          <w:color w:val="111111"/>
          <w:sz w:val="28"/>
          <w:szCs w:val="28"/>
          <w:rtl/>
        </w:rPr>
        <w:t xml:space="preserve">و لا يأمركم ان تتّخذوا . .. ايأمركم بالكفر بعد اذ انتم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- 3 - 81 - 22</w:t>
      </w:r>
    </w:p>
    <w:p>
      <w:pPr>
        <w:pStyle w:val="BookText"/>
      </w:pPr>
      <w:r>
        <w:rPr>
          <w:rFonts w:ascii="IRNazanin" w:hAnsi="IRNazanin" w:eastAsia="IRNazanin" w:cs="IRNazanin"/>
          <w:lang w:bidi="fa-IR"/>
          <w:color w:val="111111"/>
          <w:sz w:val="28"/>
          <w:szCs w:val="28"/>
          <w:rtl/>
        </w:rPr>
        <w:t xml:space="preserve">22 - پيامبران موظّفند مردم را در جريان ميثاق اكيد الهى از آنان ، در مورد ايمان به انبيا و نصرت آنان ، بگذارند .</w:t>
      </w:r>
    </w:p>
    <w:p>
      <w:pPr>
        <w:pStyle w:val="BookText"/>
      </w:pPr>
      <w:r>
        <w:rPr>
          <w:rFonts w:ascii="Amiri" w:hAnsi="Amiri" w:eastAsia="Amiri" w:cs="Amiri"/>
          <w:lang w:bidi="ar-SA"/>
          <w:color w:val="111111"/>
          <w:sz w:val="28"/>
          <w:szCs w:val="28"/>
          <w:rtl/>
        </w:rPr>
        <w:t xml:space="preserve">و اخذتم على ذلكم اصرى . .. فاشهدوا و انا معكم من الشّاهدين</w:t>
      </w:r>
    </w:p>
    <w:p>
      <w:pPr>
        <w:pStyle w:val="BookText"/>
      </w:pPr>
      <w:r>
        <w:rPr>
          <w:rFonts w:ascii="Amiri" w:hAnsi="Amiri" w:eastAsia="Amiri" w:cs="Amiri"/>
          <w:lang w:bidi="ar-SA"/>
          <w:color w:val="111111"/>
          <w:sz w:val="28"/>
          <w:szCs w:val="28"/>
          <w:rtl/>
        </w:rPr>
        <w:t xml:space="preserve">بنابراينكه «فاشهدوا»، يعنى شهادت دهيد در برابر امّتهاى خود.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- 3 - 84 - 12</w:t>
      </w:r>
    </w:p>
    <w:p>
      <w:pPr>
        <w:pStyle w:val="BookText"/>
      </w:pPr>
      <w:r>
        <w:rPr>
          <w:rFonts w:ascii="IRNazanin" w:hAnsi="IRNazanin" w:eastAsia="IRNazanin" w:cs="IRNazanin"/>
          <w:lang w:bidi="fa-IR"/>
          <w:color w:val="111111"/>
          <w:sz w:val="28"/>
          <w:szCs w:val="28"/>
          <w:rtl/>
        </w:rPr>
        <w:t xml:space="preserve">12 - دعوت پيامبر اكرم (صلی الله علیه و آله) از پيروان اديان الهى به وحدت عقيدتى و فرق نگذاشتن ميان انبياى الهى در جهت ايمان به آنان</w:t>
      </w:r>
    </w:p>
    <w:p>
      <w:pPr>
        <w:pStyle w:val="BookText"/>
      </w:pPr>
      <w:r>
        <w:rPr>
          <w:rFonts w:ascii="Amiri" w:hAnsi="Amiri" w:eastAsia="Amiri" w:cs="Amiri"/>
          <w:lang w:bidi="ar-SA"/>
          <w:color w:val="111111"/>
          <w:sz w:val="28"/>
          <w:szCs w:val="28"/>
          <w:rtl/>
        </w:rPr>
        <w:t xml:space="preserve">لا نفرّق بين احد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- 3 - 193 - 8</w:t>
      </w:r>
    </w:p>
    <w:p>
      <w:pPr>
        <w:pStyle w:val="BookText"/>
      </w:pPr>
      <w:r>
        <w:rPr>
          <w:rFonts w:ascii="Amiri" w:hAnsi="Amiri" w:eastAsia="Amiri" w:cs="Amiri"/>
          <w:lang w:bidi="ar-SA"/>
          <w:color w:val="111111"/>
          <w:sz w:val="28"/>
          <w:szCs w:val="28"/>
          <w:rtl/>
        </w:rPr>
        <w:t xml:space="preserve">8 - ايمان به ربوبيّت خداوند ، از دعوت هاى اساسى انبيا</w:t>
      </w:r>
    </w:p>
    <w:p>
      <w:pPr>
        <w:pStyle w:val="BookText"/>
      </w:pPr>
      <w:r>
        <w:rPr>
          <w:rFonts w:ascii="Amiri" w:hAnsi="Amiri" w:eastAsia="Amiri" w:cs="Amiri"/>
          <w:lang w:bidi="ar-SA"/>
          <w:color w:val="111111"/>
          <w:sz w:val="28"/>
          <w:szCs w:val="28"/>
          <w:rtl/>
        </w:rPr>
        <w:t xml:space="preserve">سمعنا منادياً ينادى للايمان ان امنوا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- 4 - 55 - 7</w:t>
      </w:r>
    </w:p>
    <w:p>
      <w:pPr>
        <w:pStyle w:val="BookText"/>
      </w:pPr>
      <w:r>
        <w:rPr>
          <w:rFonts w:ascii="IRNazanin" w:hAnsi="IRNazanin" w:eastAsia="IRNazanin" w:cs="IRNazanin"/>
          <w:lang w:bidi="fa-IR"/>
          <w:color w:val="111111"/>
          <w:sz w:val="28"/>
          <w:szCs w:val="28"/>
          <w:rtl/>
        </w:rPr>
        <w:t xml:space="preserve">7 - تقويت روحى پيامبر اسلام ( رهبران و مبلغان دين ) ، با يادآورى مخالفت برخى از مردم در برابر دعوت انبياى گذشته *</w:t>
      </w:r>
    </w:p>
    <w:p>
      <w:pPr>
        <w:pStyle w:val="BookText"/>
      </w:pPr>
      <w:r>
        <w:rPr>
          <w:rFonts w:ascii="IRNazanin" w:hAnsi="IRNazanin" w:eastAsia="IRNazanin" w:cs="IRNazanin"/>
          <w:lang w:bidi="fa-IR"/>
          <w:color w:val="111111"/>
          <w:sz w:val="28"/>
          <w:szCs w:val="28"/>
          <w:rtl/>
        </w:rPr>
        <w:t xml:space="preserve">فمنهم من امن به و منهم من صدّ عنه</w:t>
      </w:r>
    </w:p>
    <w:p>
      <w:pPr>
        <w:pStyle w:val="BookText"/>
      </w:pPr>
      <w:r>
        <w:rPr>
          <w:rFonts w:ascii="IRNazanin" w:hAnsi="IRNazanin" w:eastAsia="IRNazanin" w:cs="IRNazanin"/>
          <w:lang w:bidi="fa-IR"/>
          <w:color w:val="111111"/>
          <w:sz w:val="28"/>
          <w:szCs w:val="28"/>
          <w:rtl/>
        </w:rPr>
        <w:t xml:space="preserve">بيان موضگيريهاى متفاوت مردمان در برابر پيامبران (ايمان و كفر) مى تواند براى دلدارى آن حضرت باشد كه پيامبران گذشته نيز با چنين مردمى روبرو بودند و همچنان مقاومت مى كردند.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4" w:name="pg6068_69767"/>
    <w:bookmarkEnd w:id="1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- 4 - 155 - 10</w:t>
      </w:r>
    </w:p>
    <w:p>
      <w:pPr>
        <w:pStyle w:val="BookText"/>
      </w:pPr>
      <w:r>
        <w:rPr>
          <w:rFonts w:ascii="IRNazanin" w:hAnsi="IRNazanin" w:eastAsia="IRNazanin" w:cs="IRNazanin"/>
          <w:lang w:bidi="fa-IR"/>
          <w:color w:val="111111"/>
          <w:sz w:val="28"/>
          <w:szCs w:val="28"/>
          <w:rtl/>
        </w:rPr>
        <w:t xml:space="preserve">10 - غرور علمى يهود در برابر دعوت انبيا ، موجب گرفتارى آنان به لعنت خداوند</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Amiri" w:hAnsi="Amiri" w:eastAsia="Amiri" w:cs="Amiri"/>
          <w:lang w:bidi="ar-SA"/>
          <w:color w:val="111111"/>
          <w:sz w:val="28"/>
          <w:szCs w:val="28"/>
          <w:rtl/>
        </w:rPr>
        <w:t xml:space="preserve">كلمه «قولهم» عطف بر «نقضهم» است، بنابراين متعلق به فعل محذوف «لعناهم» است. يعنى «بقولهم ... لعناهم.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- 5 - 116 - 11</w:t>
      </w:r>
    </w:p>
    <w:p>
      <w:pPr>
        <w:pStyle w:val="BookText"/>
      </w:pPr>
      <w:r>
        <w:rPr>
          <w:rFonts w:ascii="IRNazanin" w:hAnsi="IRNazanin" w:eastAsia="IRNazanin" w:cs="IRNazanin"/>
          <w:lang w:bidi="fa-IR"/>
          <w:color w:val="111111"/>
          <w:sz w:val="28"/>
          <w:szCs w:val="28"/>
          <w:rtl/>
        </w:rPr>
        <w:t xml:space="preserve">11 - پيامبران الهى منزه از دعوت به پرستش خود و خدا خواندن خويش</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- 8 - 24 - 6</w:t>
      </w:r>
    </w:p>
    <w:p>
      <w:pPr>
        <w:pStyle w:val="BookText"/>
      </w:pPr>
      <w:r>
        <w:rPr>
          <w:rFonts w:ascii="Amiri" w:hAnsi="Amiri" w:eastAsia="Amiri" w:cs="Amiri"/>
          <w:lang w:bidi="ar-SA"/>
          <w:color w:val="111111"/>
          <w:sz w:val="28"/>
          <w:szCs w:val="28"/>
          <w:rtl/>
        </w:rPr>
        <w:t xml:space="preserve">6 - دعوت خدا و رسولش داراى هويتى واحد براى هدايت انسان ها به حيات واقعى</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- 21 - 87 - 11</w:t>
      </w:r>
    </w:p>
    <w:p>
      <w:pPr>
        <w:pStyle w:val="BookText"/>
      </w:pPr>
      <w:r>
        <w:rPr>
          <w:rFonts w:ascii="IRNazanin" w:hAnsi="IRNazanin" w:eastAsia="IRNazanin" w:cs="IRNazanin"/>
          <w:lang w:bidi="fa-IR"/>
          <w:color w:val="111111"/>
          <w:sz w:val="28"/>
          <w:szCs w:val="28"/>
          <w:rtl/>
        </w:rPr>
        <w:t xml:space="preserve">11- پيامبران ، مأمور پايدارى در مسير تبليغ و ماندن در ميان مردم و جامعه خويش تا آخرين مرحله</w:t>
      </w:r>
    </w:p>
    <w:p>
      <w:pPr>
        <w:pStyle w:val="BookText"/>
      </w:pPr>
      <w:r>
        <w:rPr>
          <w:rFonts w:ascii="Amiri" w:hAnsi="Amiri" w:eastAsia="Amiri" w:cs="Amiri"/>
          <w:lang w:bidi="ar-SA"/>
          <w:color w:val="111111"/>
          <w:sz w:val="28"/>
          <w:szCs w:val="28"/>
          <w:rtl/>
        </w:rPr>
        <w:t xml:space="preserve">و ذاالنون إذ ذهب مغضبًا فظنّ أن لن نقدر عليه</w:t>
      </w:r>
    </w:p>
    <w:p>
      <w:pPr>
        <w:pStyle w:val="BookText"/>
      </w:pPr>
      <w:r>
        <w:rPr>
          <w:rFonts w:ascii="IRNazanin" w:hAnsi="IRNazanin" w:eastAsia="IRNazanin" w:cs="IRNazanin"/>
          <w:lang w:bidi="fa-IR"/>
          <w:color w:val="111111"/>
          <w:sz w:val="28"/>
          <w:szCs w:val="28"/>
          <w:rtl/>
        </w:rPr>
        <w:t xml:space="preserve">توبيخ شدن يونس(ع) به خاطر ترك قوم خويش، قبل از اين كه فرمانى دراين زمينه از جانب خداوند دريافت كند; براين نكته دلالت دارد كه پيامبران مجاز به ترك مأموريت و مردم خود، قبل از آمدن فرمان و رخصت از جانب خداوند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- 46 - 21 - 13</w:t>
      </w:r>
    </w:p>
    <w:p>
      <w:pPr>
        <w:pStyle w:val="BookText"/>
      </w:pPr>
      <w:r>
        <w:rPr>
          <w:rFonts w:ascii="IRNazanin" w:hAnsi="IRNazanin" w:eastAsia="IRNazanin" w:cs="IRNazanin"/>
          <w:lang w:bidi="fa-IR"/>
          <w:color w:val="111111"/>
          <w:sz w:val="28"/>
          <w:szCs w:val="28"/>
          <w:rtl/>
        </w:rPr>
        <w:t xml:space="preserve">13- دعوت به توحيد و انذار از عواقب شرك ، محور اصلى و مشترك دعوت پيامبران</w:t>
      </w:r>
    </w:p>
    <w:p>
      <w:pPr>
        <w:pStyle w:val="BookText"/>
      </w:pPr>
      <w:r>
        <w:rPr>
          <w:rFonts w:ascii="Amiri" w:hAnsi="Amiri" w:eastAsia="Amiri" w:cs="Amiri"/>
          <w:lang w:bidi="ar-SA"/>
          <w:color w:val="111111"/>
          <w:sz w:val="28"/>
          <w:szCs w:val="28"/>
          <w:rtl/>
        </w:rPr>
        <w:t xml:space="preserve">ألاّتعبدوا إلاّ اللّه</w:t>
      </w:r>
    </w:p>
    <w:p>
      <w:pPr>
        <w:pStyle w:val="BookText"/>
      </w:pPr>
      <w:r>
        <w:rPr>
          <w:rFonts w:ascii="Amiri" w:hAnsi="Amiri" w:eastAsia="Amiri" w:cs="Amiri"/>
          <w:lang w:bidi="ar-SA"/>
          <w:color w:val="111111"/>
          <w:sz w:val="28"/>
          <w:szCs w:val="28"/>
          <w:rtl/>
        </w:rPr>
        <w:t xml:space="preserve">بنابراين كه «ألاّتعبدوا. ..» در ادامه «و قد خلت النذر» و مصداق انذار آنان باشد - و نه صرفاً ادامه سخن هود - برداشت بالا به دست مى آيد.</w:t>
      </w:r>
    </w:p>
    <w:p>
      <w:pPr>
        <w:pStyle w:val="Heading3"/>
      </w:pPr>
      <w:bookmarkStart w:id="765" w:name="_Toc355"/>
      <w:r>
        <w:t>144- دعوت انبيا و اخلالگران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- 4 - 55 - 5</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5" w:name="pg6068_69769"/>
    <w:bookmarkEnd w:id="135"/>
    <w:p>
      <w:pPr>
        <w:pStyle w:val="BookText"/>
      </w:pPr>
      <w:r>
        <w:rPr>
          <w:rFonts w:ascii="IRNazanin" w:hAnsi="IRNazanin" w:eastAsia="IRNazanin" w:cs="IRNazanin"/>
          <w:lang w:bidi="fa-IR"/>
          <w:color w:val="111111"/>
          <w:sz w:val="28"/>
          <w:szCs w:val="28"/>
          <w:rtl/>
        </w:rPr>
        <w:t xml:space="preserve">5 - وجود دو گروه مؤمن و اخلالگر در برابر دعوت پيامبران در طول تاريخ</w:t>
      </w:r>
    </w:p>
    <w:p>
      <w:pPr>
        <w:pStyle w:val="BookText"/>
      </w:pPr>
      <w:r>
        <w:rPr>
          <w:rFonts w:ascii="IRNazanin" w:hAnsi="IRNazanin" w:eastAsia="IRNazanin" w:cs="IRNazanin"/>
          <w:lang w:bidi="fa-IR"/>
          <w:color w:val="111111"/>
          <w:sz w:val="28"/>
          <w:szCs w:val="28"/>
          <w:rtl/>
        </w:rPr>
        <w:t xml:space="preserve">فمنهم من امن به و منهم من صدّ عنه</w:t>
      </w:r>
    </w:p>
    <w:p>
      <w:pPr>
        <w:pStyle w:val="Heading3"/>
      </w:pPr>
      <w:bookmarkStart w:id="766" w:name="_Toc356"/>
      <w:r>
        <w:t>145- دعوت انبياى انطاكيه</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- 36 - 18 - 8</w:t>
      </w:r>
    </w:p>
    <w:p>
      <w:pPr>
        <w:pStyle w:val="BookText"/>
      </w:pPr>
      <w:r>
        <w:rPr>
          <w:rFonts w:ascii="IRNazanin" w:hAnsi="IRNazanin" w:eastAsia="IRNazanin" w:cs="IRNazanin"/>
          <w:lang w:bidi="fa-IR"/>
          <w:color w:val="111111"/>
          <w:sz w:val="28"/>
          <w:szCs w:val="28"/>
          <w:rtl/>
        </w:rPr>
        <w:t xml:space="preserve">8 - ناتوانى مردم انطاكيه در برابر دعوت به حق و پيام روشن پيامبران خود</w:t>
      </w:r>
    </w:p>
    <w:p>
      <w:pPr>
        <w:pStyle w:val="BookText"/>
      </w:pPr>
      <w:r>
        <w:rPr>
          <w:rFonts w:ascii="Amiri" w:hAnsi="Amiri" w:eastAsia="Amiri" w:cs="Amiri"/>
          <w:lang w:bidi="ar-SA"/>
          <w:color w:val="111111"/>
          <w:sz w:val="28"/>
          <w:szCs w:val="28"/>
          <w:rtl/>
        </w:rPr>
        <w:t xml:space="preserve">و ما علينا إلاّ البلغ المبين . قالوا ... لنرجمنّكم و ليمسّنّكم منّا عذاب أليم</w:t>
      </w:r>
    </w:p>
    <w:p>
      <w:pPr>
        <w:pStyle w:val="BookText"/>
      </w:pPr>
      <w:r>
        <w:rPr>
          <w:rFonts w:ascii="IRNazanin" w:hAnsi="IRNazanin" w:eastAsia="IRNazanin" w:cs="IRNazanin"/>
          <w:lang w:bidi="fa-IR"/>
          <w:color w:val="111111"/>
          <w:sz w:val="28"/>
          <w:szCs w:val="28"/>
          <w:rtl/>
        </w:rPr>
        <w:t xml:space="preserve">تهديد به سنگسار و شكنجه كردن پيامبران، در برابر سخن به حق و پيام روشن آنان، گوياى حقيقت ياد شده است.</w:t>
      </w:r>
    </w:p>
    <w:p>
      <w:pPr>
        <w:pStyle w:val="Heading3"/>
      </w:pPr>
      <w:bookmarkStart w:id="767" w:name="_Toc357"/>
      <w:r>
        <w:t>146- دعوت انبياى بنى اسرائيل</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- 5 - 32 - 25</w:t>
      </w:r>
    </w:p>
    <w:p>
      <w:pPr>
        <w:pStyle w:val="BookText"/>
      </w:pPr>
      <w:r>
        <w:rPr>
          <w:rFonts w:ascii="IRNazanin" w:hAnsi="IRNazanin" w:eastAsia="IRNazanin" w:cs="IRNazanin"/>
          <w:lang w:bidi="fa-IR"/>
          <w:color w:val="111111"/>
          <w:sz w:val="28"/>
          <w:szCs w:val="28"/>
          <w:rtl/>
        </w:rPr>
        <w:t xml:space="preserve">25 - بسيارى از بنى اسرائيل ، على رغم دعوت پيامبرانشان ، مردمى اسرافكار و قانونشكن بودند .</w:t>
      </w:r>
    </w:p>
    <w:p>
      <w:pPr>
        <w:pStyle w:val="BookText"/>
      </w:pPr>
      <w:r>
        <w:rPr>
          <w:rFonts w:ascii="Amiri" w:hAnsi="Amiri" w:eastAsia="Amiri" w:cs="Amiri"/>
          <w:lang w:bidi="ar-SA"/>
          <w:color w:val="111111"/>
          <w:sz w:val="28"/>
          <w:szCs w:val="28"/>
          <w:rtl/>
        </w:rPr>
        <w:t xml:space="preserve">و لقد جاءتهم رسلنا بالبينت ثم ان كثيراً منهم بعد ذلك فى الارض لمسرفون</w:t>
      </w:r>
    </w:p>
    <w:p>
      <w:pPr>
        <w:pStyle w:val="BookText"/>
      </w:pPr>
      <w:r>
        <w:rPr>
          <w:rFonts w:ascii="Amiri" w:hAnsi="Amiri" w:eastAsia="Amiri" w:cs="Amiri"/>
          <w:lang w:bidi="ar-SA"/>
          <w:color w:val="111111"/>
          <w:sz w:val="28"/>
          <w:szCs w:val="28"/>
          <w:rtl/>
        </w:rPr>
        <w:t xml:space="preserve">اسراف به معناى خروج از حد اعتدال است و كلمه «فى الارض» مى رساند كه منظور از اسراف، خروج از حد اعتدال در مسائل اجتماعى است كه از آن به قانونشكنى تعبير شده است.</w:t>
      </w:r>
    </w:p>
    <w:p>
      <w:pPr>
        <w:pStyle w:val="Heading3"/>
      </w:pPr>
      <w:bookmarkStart w:id="768" w:name="_Toc358"/>
      <w:r>
        <w:t>147- دعوت بنى اسرائيل</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- 5 - 23 - 24</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6" w:name="pg6068_69771"/>
    <w:bookmarkEnd w:id="136"/>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Heading3"/>
      </w:pPr>
      <w:bookmarkStart w:id="769" w:name="_Toc359"/>
      <w:r>
        <w:t>148- دعوت به آخرت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- 29 - 36 - 4</w:t>
      </w:r>
    </w:p>
    <w:p>
      <w:pPr>
        <w:pStyle w:val="BookText"/>
      </w:pPr>
      <w:r>
        <w:rPr>
          <w:rFonts w:ascii="IRNazanin" w:hAnsi="IRNazanin" w:eastAsia="IRNazanin" w:cs="IRNazanin"/>
          <w:lang w:bidi="fa-IR"/>
          <w:color w:val="111111"/>
          <w:sz w:val="28"/>
          <w:szCs w:val="28"/>
          <w:rtl/>
        </w:rPr>
        <w:t xml:space="preserve">4 - نخستين پيام شعيب ( ع ) به مردم مدين ، دعوت به خداپرستى و اميدوارى به روزواپسين بود .</w:t>
      </w:r>
    </w:p>
    <w:p>
      <w:pPr>
        <w:pStyle w:val="BookText"/>
      </w:pPr>
      <w:r>
        <w:rPr>
          <w:rFonts w:ascii="Amiri" w:hAnsi="Amiri" w:eastAsia="Amiri" w:cs="Amiri"/>
          <w:lang w:bidi="ar-SA"/>
          <w:color w:val="111111"/>
          <w:sz w:val="28"/>
          <w:szCs w:val="28"/>
          <w:rtl/>
        </w:rPr>
        <w:t xml:space="preserve">إلى مدين أخاهم شعيبًا فقال يقوم اعبدوا اللّه و ارجوا اليوم الأخر</w:t>
      </w:r>
    </w:p>
    <w:p>
      <w:pPr>
        <w:pStyle w:val="Heading3"/>
      </w:pPr>
      <w:bookmarkStart w:id="770" w:name="_Toc360"/>
      <w:r>
        <w:t>149- دعوت به آرامش</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- 28 - 32 - 4</w:t>
      </w:r>
    </w:p>
    <w:p>
      <w:pPr>
        <w:pStyle w:val="BookText"/>
      </w:pPr>
      <w:r>
        <w:rPr>
          <w:rFonts w:ascii="IRNazanin" w:hAnsi="IRNazanin" w:eastAsia="IRNazanin" w:cs="IRNazanin"/>
          <w:lang w:bidi="fa-IR"/>
          <w:color w:val="111111"/>
          <w:sz w:val="28"/>
          <w:szCs w:val="28"/>
          <w:rtl/>
        </w:rPr>
        <w:t xml:space="preserve">4 - دعوت خداوند از موسى ( ع ) ، به حفظ آرامش و دور ساختن ترس از خود</w:t>
      </w:r>
    </w:p>
    <w:p>
      <w:pPr>
        <w:pStyle w:val="BookText"/>
      </w:pPr>
      <w:r>
        <w:rPr>
          <w:rFonts w:ascii="Amiri" w:hAnsi="Amiri" w:eastAsia="Amiri" w:cs="Amiri"/>
          <w:lang w:bidi="ar-SA"/>
          <w:color w:val="111111"/>
          <w:sz w:val="28"/>
          <w:szCs w:val="28"/>
          <w:rtl/>
        </w:rPr>
        <w:t xml:space="preserve">و اضمم إليك جناحك من الرّهب</w:t>
      </w:r>
    </w:p>
    <w:p>
      <w:pPr>
        <w:pStyle w:val="BookText"/>
      </w:pPr>
      <w:r>
        <w:rPr>
          <w:rFonts w:ascii="IRNazanin" w:hAnsi="IRNazanin" w:eastAsia="IRNazanin" w:cs="IRNazanin"/>
          <w:lang w:bidi="fa-IR"/>
          <w:color w:val="111111"/>
          <w:sz w:val="28"/>
          <w:szCs w:val="28"/>
          <w:rtl/>
        </w:rPr>
        <w:t xml:space="preserve">«جناح» كنايه از «بازو» يا «دست» است. «رهب» نيز معادل «خوف» و «ال» در آن براى عهد است و اشاره به ترسى دارد كه بر موسى(ع) در وادى طور، به خاطر مواجه شدن با چيزهاى ناگهانى و دور از انتظار، غلبه يافته بود. بنابراين «و اضمم إليك...»; يعنى، براى فائق آمدن بر اين ترسى كه بر تو مستولى شده، بازوانت را به خودت بچسبان.</w:t>
      </w:r>
    </w:p>
    <w:p>
      <w:pPr>
        <w:pStyle w:val="Heading3"/>
      </w:pPr>
      <w:bookmarkStart w:id="771" w:name="_Toc361"/>
      <w:r>
        <w:t>150- دعوت به اتحاد</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 نيز از ناحيه همان گروه به عنوان نتيجه سخنان قبلى آنان ابراز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7" w:name="pg6068_69773"/>
    <w:bookmarkEnd w:id="137"/>
    <w:p>
      <w:pPr>
        <w:pStyle w:val="BookText"/>
      </w:pPr>
      <w:r>
        <w:rPr>
          <w:rFonts w:ascii="IRNazanin" w:hAnsi="IRNazanin" w:eastAsia="IRNazanin" w:cs="IRNazanin"/>
          <w:lang w:bidi="fa-IR"/>
          <w:color w:val="111111"/>
          <w:sz w:val="28"/>
          <w:szCs w:val="28"/>
          <w:rtl/>
        </w:rPr>
        <w:t xml:space="preserve">1 - پيامبر (صلی الله علیه و آله) مأمور به دعوت مردمان به اقامه دين و پرهيز از اختلافات و تفرقه در آن</w:t>
      </w:r>
    </w:p>
    <w:p>
      <w:pPr>
        <w:pStyle w:val="BookText"/>
      </w:pPr>
      <w:r>
        <w:rPr>
          <w:rFonts w:ascii="Amiri" w:hAnsi="Amiri" w:eastAsia="Amiri" w:cs="Amiri"/>
          <w:lang w:bidi="ar-SA"/>
          <w:color w:val="111111"/>
          <w:sz w:val="28"/>
          <w:szCs w:val="28"/>
          <w:rtl/>
        </w:rPr>
        <w:t xml:space="preserve">أن أقيموا الدين و لاتتفرّقوا فيه . .. فلذلك فادع</w:t>
      </w:r>
    </w:p>
    <w:p>
      <w:pPr>
        <w:pStyle w:val="BookText"/>
      </w:pPr>
      <w:r>
        <w:rPr>
          <w:rFonts w:ascii="IRNazanin" w:hAnsi="IRNazanin" w:eastAsia="IRNazanin" w:cs="IRNazanin"/>
          <w:lang w:bidi="fa-IR"/>
          <w:color w:val="111111"/>
          <w:sz w:val="28"/>
          <w:szCs w:val="28"/>
          <w:rtl/>
        </w:rPr>
        <w:t xml:space="preserve">برداشت ياد شده مبتنى بر اين است كه «ذلك» اشاره به جمله «أقيموا الدين و. ..» باشد. گفتنى است كه بر اين مبنا لام «لذلك» به معناى «إلى» خواهد بود.</w:t>
      </w:r>
    </w:p>
    <w:p>
      <w:pPr>
        <w:pStyle w:val="Heading3"/>
      </w:pPr>
      <w:bookmarkStart w:id="772" w:name="_Toc362"/>
      <w:r>
        <w:t>151- دعوت به اجابت خدا</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- 42 - 47 - 1</w:t>
      </w:r>
    </w:p>
    <w:p>
      <w:pPr>
        <w:pStyle w:val="BookText"/>
      </w:pPr>
      <w:r>
        <w:rPr>
          <w:rFonts w:ascii="Amiri" w:hAnsi="Amiri" w:eastAsia="Amiri" w:cs="Amiri"/>
          <w:lang w:bidi="ar-SA"/>
          <w:color w:val="111111"/>
          <w:sz w:val="28"/>
          <w:szCs w:val="28"/>
          <w:rtl/>
        </w:rPr>
        <w:t xml:space="preserve">1 - خداوند ، فراخوان انسان ها به اجابت دعوت خويش</w:t>
      </w:r>
    </w:p>
    <w:p>
      <w:pPr>
        <w:pStyle w:val="BookText"/>
      </w:pPr>
      <w:r>
        <w:rPr>
          <w:rFonts w:ascii="Amiri" w:hAnsi="Amiri" w:eastAsia="Amiri" w:cs="Amiri"/>
          <w:lang w:bidi="ar-SA"/>
          <w:color w:val="111111"/>
          <w:sz w:val="28"/>
          <w:szCs w:val="28"/>
          <w:rtl/>
        </w:rPr>
        <w:t xml:space="preserve">استجيبوا لربّكم</w:t>
      </w:r>
    </w:p>
    <w:p>
      <w:pPr>
        <w:pStyle w:val="Heading3"/>
      </w:pPr>
      <w:bookmarkStart w:id="773" w:name="_Toc363"/>
      <w:r>
        <w:t>152- دعوت به اجتناب از شرك</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- 11 - 52 - 20</w:t>
      </w:r>
    </w:p>
    <w:p>
      <w:pPr>
        <w:pStyle w:val="BookText"/>
      </w:pPr>
      <w:r>
        <w:rPr>
          <w:rFonts w:ascii="IRNazanin" w:hAnsi="IRNazanin" w:eastAsia="IRNazanin" w:cs="IRNazanin"/>
          <w:lang w:bidi="fa-IR"/>
          <w:color w:val="111111"/>
          <w:sz w:val="28"/>
          <w:szCs w:val="28"/>
          <w:rtl/>
        </w:rPr>
        <w:t xml:space="preserve">20-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- 11 - 84 - 15</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w:t>
      </w:r>
    </w:p>
    <w:p>
      <w:pPr>
        <w:pStyle w:val="BookText"/>
      </w:pPr>
      <w:r>
        <w:rPr>
          <w:rFonts w:ascii="Amiri" w:hAnsi="Amiri" w:eastAsia="Amiri" w:cs="Amiri"/>
          <w:lang w:bidi="ar-SA"/>
          <w:color w:val="111111"/>
          <w:sz w:val="28"/>
          <w:szCs w:val="28"/>
          <w:rtl/>
        </w:rPr>
        <w:t xml:space="preserve">3-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8" w:name="pg6068_69776"/>
    <w:bookmarkEnd w:id="138"/>
    <w:p>
      <w:pPr>
        <w:pStyle w:val="BookText"/>
      </w:pPr>
      <w:r>
        <w:rPr>
          <w:rFonts w:ascii="Amiri" w:hAnsi="Amiri" w:eastAsia="Amiri" w:cs="Amiri"/>
          <w:lang w:bidi="ar-SA"/>
          <w:color w:val="111111"/>
          <w:sz w:val="28"/>
          <w:szCs w:val="28"/>
          <w:rtl/>
        </w:rPr>
        <w:t xml:space="preserve">4- دعوت به توحيد و نفى شرك ، روح اديان الهى</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- 22 - 9 - 6</w:t>
      </w:r>
    </w:p>
    <w:p>
      <w:pPr>
        <w:pStyle w:val="BookText"/>
      </w:pPr>
      <w:r>
        <w:rPr>
          <w:rFonts w:ascii="IRNazanin" w:hAnsi="IRNazanin" w:eastAsia="IRNazanin" w:cs="IRNazanin"/>
          <w:lang w:bidi="fa-IR"/>
          <w:color w:val="111111"/>
          <w:sz w:val="28"/>
          <w:szCs w:val="28"/>
          <w:rtl/>
        </w:rPr>
        <w:t xml:space="preserve">6 - توحيد و يكتاپرستى ، راه خدا و اسلام ، فراخوان مردم به پيمودن اين راه و ترك آيين هاى شرك</w:t>
      </w:r>
    </w:p>
    <w:p>
      <w:pPr>
        <w:pStyle w:val="BookText"/>
      </w:pPr>
      <w:r>
        <w:rPr>
          <w:rFonts w:ascii="Amiri" w:hAnsi="Amiri" w:eastAsia="Amiri" w:cs="Amiri"/>
          <w:lang w:bidi="ar-SA"/>
          <w:color w:val="111111"/>
          <w:sz w:val="28"/>
          <w:szCs w:val="28"/>
          <w:rtl/>
        </w:rPr>
        <w:t xml:space="preserve">و من الناس من يجدل فى اللّه . .. ليضلّ عن سبيل اللّه</w:t>
      </w:r>
    </w:p>
    <w:p>
      <w:pPr>
        <w:pStyle w:val="Heading3"/>
      </w:pPr>
      <w:bookmarkStart w:id="774" w:name="_Toc364"/>
      <w:r>
        <w:t>153- دعوت به اجتناب از كفر</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- 13 - 6 - 3</w:t>
      </w:r>
    </w:p>
    <w:p>
      <w:pPr>
        <w:pStyle w:val="BookText"/>
      </w:pPr>
      <w:r>
        <w:rPr>
          <w:rFonts w:ascii="IRNazanin" w:hAnsi="IRNazanin" w:eastAsia="IRNazanin" w:cs="IRNazanin"/>
          <w:lang w:bidi="fa-IR"/>
          <w:color w:val="111111"/>
          <w:sz w:val="28"/>
          <w:szCs w:val="28"/>
          <w:rtl/>
        </w:rPr>
        <w:t xml:space="preserve">3- پيامبر (صلی الله علیه و آله) فراخوان مردم به ايمان و ترك كفر براى دستيابى به رحمت و سعادت دنيا و آخرت</w:t>
      </w:r>
    </w:p>
    <w:p>
      <w:pPr>
        <w:pStyle w:val="BookText"/>
      </w:pPr>
      <w:r>
        <w:rPr>
          <w:rFonts w:ascii="Amiri" w:hAnsi="Amiri" w:eastAsia="Amiri" w:cs="Amiri"/>
          <w:lang w:bidi="ar-SA"/>
          <w:color w:val="111111"/>
          <w:sz w:val="28"/>
          <w:szCs w:val="28"/>
          <w:rtl/>
        </w:rPr>
        <w:t xml:space="preserve">يستعجلونك بالسيئة قبل الحسنة</w:t>
      </w:r>
    </w:p>
    <w:p>
      <w:pPr>
        <w:pStyle w:val="BookText"/>
      </w:pPr>
      <w:r>
        <w:rPr>
          <w:rFonts w:ascii="IRNazanin" w:hAnsi="IRNazanin" w:eastAsia="IRNazanin" w:cs="IRNazanin"/>
          <w:lang w:bidi="fa-IR"/>
          <w:color w:val="111111"/>
          <w:sz w:val="28"/>
          <w:szCs w:val="28"/>
          <w:rtl/>
        </w:rPr>
        <w:t xml:space="preserve">«ال» در «الحسنة» عهد ذهنى است و اشاره به نويدهايى دارد كه پيامبر(صلی الله علیه و آله) به اهل ايمان ابلاغ مى كرد و به قرينه مقابله آن با «السيئة» دورى از عذاب دنيا و آخرت و رسيدن به آسايش و سعادت در دنيا و آخرت است.</w:t>
      </w:r>
    </w:p>
    <w:p>
      <w:pPr>
        <w:pStyle w:val="Heading3"/>
      </w:pPr>
      <w:bookmarkStart w:id="775" w:name="_Toc365"/>
      <w:r>
        <w:t>154- دعوت به احسان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- 4 - 128 - 13</w:t>
      </w:r>
    </w:p>
    <w:p>
      <w:pPr>
        <w:pStyle w:val="BookText"/>
      </w:pPr>
      <w:r>
        <w:rPr>
          <w:rFonts w:ascii="Amiri" w:hAnsi="Amiri" w:eastAsia="Amiri" w:cs="Amiri"/>
          <w:lang w:bidi="ar-SA"/>
          <w:color w:val="111111"/>
          <w:sz w:val="28"/>
          <w:szCs w:val="28"/>
          <w:rtl/>
        </w:rPr>
        <w:t xml:space="preserve">13 - سفارش خداوند به شوهران ، درباره رعايت تقوا و احسان به همسران خويش</w:t>
      </w:r>
    </w:p>
    <w:p>
      <w:pPr>
        <w:pStyle w:val="BookText"/>
      </w:pPr>
      <w:r>
        <w:rPr>
          <w:rFonts w:ascii="IRNazanin" w:hAnsi="IRNazanin" w:eastAsia="IRNazanin" w:cs="IRNazanin"/>
          <w:lang w:bidi="fa-IR"/>
          <w:color w:val="111111"/>
          <w:sz w:val="28"/>
          <w:szCs w:val="28"/>
          <w:rtl/>
        </w:rPr>
        <w:t xml:space="preserve">و إن تحسنوا و تتقوا</w:t>
      </w:r>
    </w:p>
    <w:p>
      <w:pPr>
        <w:pStyle w:val="BookText"/>
      </w:pPr>
      <w:r>
        <w:rPr>
          <w:rFonts w:ascii="Amiri" w:hAnsi="Amiri" w:eastAsia="Amiri" w:cs="Amiri"/>
          <w:lang w:bidi="ar-SA"/>
          <w:color w:val="111111"/>
          <w:sz w:val="28"/>
          <w:szCs w:val="28"/>
          <w:rtl/>
        </w:rPr>
        <w:t xml:space="preserve">برداشت فوق مبتنى بر اين است كه مخاطبان «ان تحسنوا . ..» خصوص شوهران باشند ; زيرا فرض آيه بر نشوز و اعراض مردان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- 17 - 39 - 2</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9" w:name="pg6068_69778"/>
    <w:bookmarkEnd w:id="139"/>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Heading3"/>
      </w:pPr>
      <w:bookmarkStart w:id="776" w:name="_Toc366"/>
      <w:r>
        <w:t>155- دعوت به اخلاص</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- 98 - 5 - 2</w:t>
      </w:r>
    </w:p>
    <w:p>
      <w:pPr>
        <w:pStyle w:val="BookText"/>
      </w:pPr>
      <w:r>
        <w:rPr>
          <w:rFonts w:ascii="IRNazanin" w:hAnsi="IRNazanin" w:eastAsia="IRNazanin" w:cs="IRNazanin"/>
          <w:lang w:bidi="fa-IR"/>
          <w:color w:val="111111"/>
          <w:sz w:val="28"/>
          <w:szCs w:val="28"/>
          <w:rtl/>
        </w:rPr>
        <w:t xml:space="preserve">2 - اديان آسمانى ، از تعاليم انحرافى مبرّا بوده و مردم را تنها به عبادت خداوند ، اخلاص ، اعتدال در دين ، اقامه نماز و پرداخت زكات ، فرمان داده اند .</w:t>
      </w:r>
    </w:p>
    <w:p>
      <w:pPr>
        <w:pStyle w:val="BookText"/>
      </w:pPr>
      <w:r>
        <w:rPr>
          <w:rFonts w:ascii="Amiri" w:hAnsi="Amiri" w:eastAsia="Amiri" w:cs="Amiri"/>
          <w:lang w:bidi="ar-SA"/>
          <w:color w:val="111111"/>
          <w:sz w:val="28"/>
          <w:szCs w:val="28"/>
          <w:rtl/>
        </w:rPr>
        <w:t xml:space="preserve">و ما تفرّق الذين أُوتوا الكتب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حصر در «إلاّ ليعبدوا اللّه»، حصر اضافى و در مقايسه با تفرقه اى است كه آيه قبل آن را گريبان گير پيروان اديان آسمانى دانسته بود. بنابراين مفاد آيه اين است كه خداوند، به تفرقه فرمان نداده است; بلكه خواسته او توحيد، اعتدال، نماز و زكات است.</w:t>
      </w:r>
    </w:p>
    <w:p>
      <w:pPr>
        <w:pStyle w:val="Heading3"/>
      </w:pPr>
      <w:bookmarkStart w:id="777" w:name="_Toc367"/>
      <w:r>
        <w:t>156- دعوت به اداى زكات</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- 98 - 5 - 2،8،13</w:t>
      </w:r>
    </w:p>
    <w:p>
      <w:pPr>
        <w:pStyle w:val="BookText"/>
      </w:pPr>
      <w:r>
        <w:rPr>
          <w:rFonts w:ascii="IRNazanin" w:hAnsi="IRNazanin" w:eastAsia="IRNazanin" w:cs="IRNazanin"/>
          <w:lang w:bidi="fa-IR"/>
          <w:color w:val="111111"/>
          <w:sz w:val="28"/>
          <w:szCs w:val="28"/>
          <w:rtl/>
        </w:rPr>
        <w:t xml:space="preserve">2 - اديان آسمانى ، از تعاليم انحرافى مبرّا بوده و مردم را تنها به عبادت خداوند ، اخلاص ، اعتدال در دين ، اقامه نماز و پرداخت زكات ، فرمان داده اند .</w:t>
      </w:r>
    </w:p>
    <w:p>
      <w:pPr>
        <w:pStyle w:val="BookText"/>
      </w:pPr>
      <w:r>
        <w:rPr>
          <w:rFonts w:ascii="Amiri" w:hAnsi="Amiri" w:eastAsia="Amiri" w:cs="Amiri"/>
          <w:lang w:bidi="ar-SA"/>
          <w:color w:val="111111"/>
          <w:sz w:val="28"/>
          <w:szCs w:val="28"/>
          <w:rtl/>
        </w:rPr>
        <w:t xml:space="preserve">و ما تفرّق الذين أُوتوا الكتب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حصر در «إلاّ ليعبدوا اللّه»، حصر اضافى و در مقايسه با تفرقه اى است كه آيه قبل آن را گريبان گير پيروان اديان آسمانى دانسته بود. بنابراين مفاد آيه اين است كه خداوند، به تفرقه فرمان نداده است; بلكه خواسته او توحيد، اعتدال، نماز و زكات است.</w:t>
      </w:r>
    </w:p>
    <w:p>
      <w:pPr>
        <w:pStyle w:val="BookText"/>
      </w:pPr>
      <w:r>
        <w:rPr>
          <w:rFonts w:ascii="IRNazanin" w:hAnsi="IRNazanin" w:eastAsia="IRNazanin" w:cs="IRNazanin"/>
          <w:lang w:bidi="fa-IR"/>
          <w:color w:val="111111"/>
          <w:sz w:val="28"/>
          <w:szCs w:val="28"/>
          <w:rtl/>
        </w:rPr>
        <w:t xml:space="preserve">8 - استوارى و سامان بخشى ، ويژه دينى است كه بدون پيرايه باشد و مردم را به عبادت خالصانه و معتدل ، اقامه نماز و پرداخت زكات فرمان دهد .</w:t>
      </w:r>
    </w:p>
    <w:p>
      <w:pPr>
        <w:pStyle w:val="BookText"/>
      </w:pPr>
      <w:r>
        <w:rPr>
          <w:rFonts w:ascii="Amiri" w:hAnsi="Amiri" w:eastAsia="Amiri" w:cs="Amiri"/>
          <w:lang w:bidi="ar-SA"/>
          <w:color w:val="111111"/>
          <w:sz w:val="28"/>
          <w:szCs w:val="28"/>
          <w:rtl/>
        </w:rPr>
        <w:t xml:space="preserve">و ما أُمروا إلاّ. .. و ذلك دين القيّمه</w:t>
      </w:r>
    </w:p>
    <w:p>
      <w:pPr>
        <w:pStyle w:val="BookText"/>
      </w:pPr>
      <w:r>
        <w:rPr>
          <w:rFonts w:ascii="IRNazanin" w:hAnsi="IRNazanin" w:eastAsia="IRNazanin" w:cs="IRNazanin"/>
          <w:lang w:bidi="fa-IR"/>
          <w:color w:val="111111"/>
          <w:sz w:val="28"/>
          <w:szCs w:val="28"/>
          <w:rtl/>
        </w:rPr>
        <w:t xml:space="preserve">13 - اسلام ، دينى توحيدى و معتدل و فراخوان مردم به اقامه نماز و پرداخت زكات</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الصلوة و يؤتوا الز</w:t>
      </w:r>
    </w:p>
    <w:p>
      <w:pPr>
        <w:pStyle w:val="BookText"/>
      </w:pPr>
      <w:r>
        <w:rPr>
          <w:rFonts w:ascii="IRNazanin" w:hAnsi="IRNazanin" w:eastAsia="IRNazanin" w:cs="IRNazanin"/>
          <w:lang w:bidi="fa-IR"/>
          <w:color w:val="111111"/>
          <w:sz w:val="28"/>
          <w:szCs w:val="28"/>
          <w:rtl/>
        </w:rPr>
        <w:t xml:space="preserve">مراد از «الذين اُوتوا الكتاب» - كه مرجع ضمير «أمروا» است - ممكن است آن دسته از اهل كتاب باشد كه به اسلام كفر ورزيدند. در اين مبنا، «الذين كفروا» در آيه اول نيز، به همان گروه نظر دارد.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0" w:name="pg6068_69780"/>
    <w:bookmarkEnd w:id="140"/>
    <w:p>
      <w:pPr>
        <w:pStyle w:val="Heading3"/>
      </w:pPr>
      <w:bookmarkStart w:id="778" w:name="_Toc368"/>
      <w:r>
        <w:t>157- دعوت به ارتداد</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- 33 - 13 - 5</w:t>
      </w:r>
    </w:p>
    <w:p>
      <w:pPr>
        <w:pStyle w:val="BookText"/>
      </w:pPr>
      <w:r>
        <w:rPr>
          <w:rFonts w:ascii="Amiri" w:hAnsi="Amiri" w:eastAsia="Amiri" w:cs="Amiri"/>
          <w:lang w:bidi="ar-SA"/>
          <w:color w:val="111111"/>
          <w:sz w:val="28"/>
          <w:szCs w:val="28"/>
          <w:rtl/>
        </w:rPr>
        <w:t xml:space="preserve">5 - منافقان ، در غزوه احزاب ، براى وادار كردن مؤمنان به ترك اسلام و روى آوردن به كفر ، تلاش مى كردند .</w:t>
      </w:r>
    </w:p>
    <w:p>
      <w:pPr>
        <w:pStyle w:val="BookText"/>
      </w:pPr>
      <w:r>
        <w:rPr>
          <w:rFonts w:ascii="Amiri" w:hAnsi="Amiri" w:eastAsia="Amiri" w:cs="Amiri"/>
          <w:lang w:bidi="ar-SA"/>
          <w:color w:val="111111"/>
          <w:sz w:val="28"/>
          <w:szCs w:val="28"/>
          <w:rtl/>
        </w:rPr>
        <w:t xml:space="preserve">يأهل يثرب لامقام لكم فارجعوا</w:t>
      </w:r>
    </w:p>
    <w:p>
      <w:pPr>
        <w:pStyle w:val="BookText"/>
      </w:pPr>
      <w:r>
        <w:rPr>
          <w:rFonts w:ascii="Amiri" w:hAnsi="Amiri" w:eastAsia="Amiri" w:cs="Amiri"/>
          <w:lang w:bidi="ar-SA"/>
          <w:color w:val="111111"/>
          <w:sz w:val="28"/>
          <w:szCs w:val="28"/>
          <w:rtl/>
        </w:rPr>
        <w:t xml:space="preserve">برداشت بالا، بر اين احتمال است كه مراد از «لامقام لكم» ماندن در دين رسول اللّه و مراد از «فارجعوا» دعوت به رجوع به كفر باشد.</w:t>
      </w:r>
    </w:p>
    <w:p>
      <w:pPr>
        <w:pStyle w:val="Heading3"/>
      </w:pPr>
      <w:bookmarkStart w:id="779" w:name="_Toc369"/>
      <w:r>
        <w:t>158- دعوت به استغفار</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- 11 - 52 - 20</w:t>
      </w:r>
    </w:p>
    <w:p>
      <w:pPr>
        <w:pStyle w:val="BookText"/>
      </w:pPr>
      <w:r>
        <w:rPr>
          <w:rFonts w:ascii="IRNazanin" w:hAnsi="IRNazanin" w:eastAsia="IRNazanin" w:cs="IRNazanin"/>
          <w:lang w:bidi="fa-IR"/>
          <w:color w:val="111111"/>
          <w:sz w:val="28"/>
          <w:szCs w:val="28"/>
          <w:rtl/>
        </w:rPr>
        <w:t xml:space="preserve">20-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- 71 - 10 - 1،7</w:t>
      </w:r>
    </w:p>
    <w:p>
      <w:pPr>
        <w:pStyle w:val="BookText"/>
      </w:pPr>
      <w:r>
        <w:rPr>
          <w:rFonts w:ascii="IRNazanin" w:hAnsi="IRNazanin" w:eastAsia="IRNazanin" w:cs="IRNazanin"/>
          <w:lang w:bidi="fa-IR"/>
          <w:color w:val="111111"/>
          <w:sz w:val="28"/>
          <w:szCs w:val="28"/>
          <w:rtl/>
        </w:rPr>
        <w:t xml:space="preserve">1 - نوح ( ع ) ، قومش را به استغفار و آمرزش خواهى به پيشگاه خداوند فرامى خواند .</w:t>
      </w:r>
    </w:p>
    <w:p>
      <w:pPr>
        <w:pStyle w:val="BookText"/>
      </w:pPr>
      <w:r>
        <w:rPr>
          <w:rFonts w:ascii="Amiri" w:hAnsi="Amiri" w:eastAsia="Amiri" w:cs="Amiri"/>
          <w:lang w:bidi="ar-SA"/>
          <w:color w:val="111111"/>
          <w:sz w:val="28"/>
          <w:szCs w:val="28"/>
          <w:rtl/>
        </w:rPr>
        <w:t xml:space="preserve">فقلت استغفروا ربّكم</w:t>
      </w:r>
    </w:p>
    <w:p>
      <w:pPr>
        <w:pStyle w:val="BookText"/>
      </w:pPr>
      <w:r>
        <w:rPr>
          <w:rFonts w:ascii="IRNazanin" w:hAnsi="IRNazanin" w:eastAsia="IRNazanin" w:cs="IRNazanin"/>
          <w:lang w:bidi="fa-IR"/>
          <w:color w:val="111111"/>
          <w:sz w:val="28"/>
          <w:szCs w:val="28"/>
          <w:rtl/>
        </w:rPr>
        <w:t xml:space="preserve">7 - استغفار و آمرزش خواهى از درگاه خداوند ، از رهنمود هاى مؤكد و مكرر نوح ( 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1" w:name="pg6068_69782"/>
    <w:bookmarkEnd w:id="141"/>
    <w:p>
      <w:pPr>
        <w:pStyle w:val="BookText"/>
      </w:pPr>
      <w:r>
        <w:rPr>
          <w:rFonts w:ascii="Amiri" w:hAnsi="Amiri" w:eastAsia="Amiri" w:cs="Amiri"/>
          <w:lang w:bidi="ar-SA"/>
          <w:color w:val="111111"/>
          <w:sz w:val="28"/>
          <w:szCs w:val="28"/>
          <w:rtl/>
        </w:rPr>
        <w:t xml:space="preserve">يغفر لكم من ذنوبكم . .. دعوتهم لتغفر لهم ... فقلت استغفروا ربّكم إنّه كان غفّارً</w:t>
      </w:r>
    </w:p>
    <w:p>
      <w:pPr>
        <w:pStyle w:val="Heading3"/>
      </w:pPr>
      <w:bookmarkStart w:id="780" w:name="_Toc370"/>
      <w:r>
        <w:t>159- دعوت به استقامت</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- 11 - 49 - 8</w:t>
      </w:r>
    </w:p>
    <w:p>
      <w:pPr>
        <w:pStyle w:val="BookText"/>
      </w:pPr>
      <w:r>
        <w:rPr>
          <w:rFonts w:ascii="IRNazanin" w:hAnsi="IRNazanin" w:eastAsia="IRNazanin" w:cs="IRNazanin"/>
          <w:lang w:bidi="fa-IR"/>
          <w:color w:val="111111"/>
          <w:sz w:val="28"/>
          <w:szCs w:val="28"/>
          <w:rtl/>
        </w:rPr>
        <w:t xml:space="preserve">8- خداوند ، فراخوان پيامبر (صلی الله علیه و آله) به صبر و شكيبايى در امر رسالت و مقاومت در برابر مشركان و آزار هاى آنان</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بيان سرگذشت نوح(ع) و سپس دعوت كردن پيامبر(صلی الله علیه و آله) به صبر و مقاومت ، گوياى اين است كه: مصداق مورد نظر براى «صبر» تحمل مشكلات و مشقتهاى تبليغ رسالت و مقاومت در برابر آزارها و كارشكنيهاى مخالفان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pStyle w:val="Heading3"/>
      </w:pPr>
      <w:bookmarkStart w:id="781" w:name="_Toc371"/>
      <w:r>
        <w:t>160- دعوت به استهزاى معجزه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- 37 - 14 - 3</w:t>
      </w:r>
    </w:p>
    <w:p>
      <w:pPr>
        <w:pStyle w:val="BookText"/>
      </w:pPr>
      <w:r>
        <w:rPr>
          <w:rFonts w:ascii="IRNazanin" w:hAnsi="IRNazanin" w:eastAsia="IRNazanin" w:cs="IRNazanin"/>
          <w:lang w:bidi="fa-IR"/>
          <w:color w:val="111111"/>
          <w:sz w:val="28"/>
          <w:szCs w:val="28"/>
          <w:rtl/>
        </w:rPr>
        <w:t xml:space="preserve">3 - دعوت مشركان از يكديگر براى به تمسخر گرفتن معجزات الهى</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Amiri" w:hAnsi="Amiri" w:eastAsia="Amiri" w:cs="Amiri"/>
          <w:lang w:bidi="ar-SA"/>
          <w:color w:val="111111"/>
          <w:sz w:val="28"/>
          <w:szCs w:val="28"/>
          <w:rtl/>
        </w:rPr>
        <w:t xml:space="preserve">آمدن فعل «يستسخرون» به قالب باب استفعال، مى تواند حاكى از حقيقت ياد شده باشد.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2" w:name="pg6068_69784"/>
    <w:bookmarkEnd w:id="142"/>
    <w:p>
      <w:pPr>
        <w:pStyle w:val="Heading3"/>
      </w:pPr>
      <w:bookmarkStart w:id="782" w:name="_Toc372"/>
      <w:r>
        <w:t>161- دعوت به اسلام</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w:t>
      </w:r>
    </w:p>
    <w:p>
      <w:pPr>
        <w:pStyle w:val="BookText"/>
      </w:pPr>
      <w:r>
        <w:rPr>
          <w:rFonts w:ascii="IRNazanin" w:hAnsi="IRNazanin" w:eastAsia="IRNazanin" w:cs="IRNazanin"/>
          <w:lang w:bidi="fa-IR"/>
          <w:color w:val="111111"/>
          <w:sz w:val="28"/>
          <w:szCs w:val="28"/>
          <w:rtl/>
        </w:rPr>
        <w:t xml:space="preserve">1 - پيامبر (صلی الله علیه و آله) ، يهوديان را به پذيرش اسلام و ايمان آوردن به قرآن فرا مى خواند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BookText"/>
      </w:pPr>
      <w:r>
        <w:rPr>
          <w:rFonts w:ascii="IRNazanin" w:hAnsi="IRNazanin" w:eastAsia="IRNazanin" w:cs="IRNazanin"/>
          <w:lang w:bidi="fa-IR"/>
          <w:color w:val="111111"/>
          <w:sz w:val="28"/>
          <w:szCs w:val="28"/>
          <w:rtl/>
        </w:rPr>
        <w:t xml:space="preserve">فاعل «قيل» به قرينه «قل فلم تقتلون» (در ذيل آيه) پيامبر است; يعنى: و إذا قلت لهم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- 3 - 199 - 23</w:t>
      </w:r>
    </w:p>
    <w:p>
      <w:pPr>
        <w:pStyle w:val="BookText"/>
      </w:pPr>
      <w:r>
        <w:rPr>
          <w:rFonts w:ascii="IRNazanin" w:hAnsi="IRNazanin" w:eastAsia="IRNazanin" w:cs="IRNazanin"/>
          <w:lang w:bidi="fa-IR"/>
          <w:color w:val="111111"/>
          <w:sz w:val="28"/>
          <w:szCs w:val="28"/>
          <w:rtl/>
        </w:rPr>
        <w:t xml:space="preserve">23 - وعده و تضمين اجر و پاداش ، از روش هاى قرآن براى دعوت مردم به اسلام و ايمان به قرآن</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w:t>
      </w:r>
    </w:p>
    <w:p>
      <w:pPr>
        <w:pStyle w:val="BookText"/>
      </w:pPr>
      <w:r>
        <w:rPr>
          <w:rFonts w:ascii="IRNazanin" w:hAnsi="IRNazanin" w:eastAsia="IRNazanin" w:cs="IRNazanin"/>
          <w:lang w:bidi="fa-IR"/>
          <w:color w:val="111111"/>
          <w:sz w:val="28"/>
          <w:szCs w:val="28"/>
          <w:rtl/>
        </w:rPr>
        <w:t xml:space="preserve">1 - دعوت خداوند از اهل كتاب براى پذيرش اسلام و ايمان به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- 6 - 19 - 28</w:t>
      </w:r>
    </w:p>
    <w:p>
      <w:pPr>
        <w:pStyle w:val="BookText"/>
      </w:pPr>
      <w:r>
        <w:rPr>
          <w:rFonts w:ascii="IRNazanin" w:hAnsi="IRNazanin" w:eastAsia="IRNazanin" w:cs="IRNazanin"/>
          <w:lang w:bidi="fa-IR"/>
          <w:color w:val="111111"/>
          <w:sz w:val="28"/>
          <w:szCs w:val="28"/>
          <w:rtl/>
        </w:rPr>
        <w:t xml:space="preserve">28 - عن أبىّ بن كعب قال: أتى رسول اللّه(صلی الله علیه و آله) بأسارى فقال لهم: هل دعيتم إلى الإسلام؟ قالوا: لا. فخلى سبيلهم، ثم قرأ «و أوحى إلىّ هذا القرآن لأنذركم به و من بلغ» ثم قال: خلوا سبيلهم حتى يأتوا مأمنهم من أجل أنهم لم يدعوا.</w:t>
      </w:r>
    </w:p>
    <w:p>
      <w:pPr>
        <w:pStyle w:val="BookText"/>
      </w:pPr>
      <w:r>
        <w:rPr>
          <w:rFonts w:ascii="IRNazanin" w:hAnsi="IRNazanin" w:eastAsia="IRNazanin" w:cs="IRNazanin"/>
          <w:lang w:bidi="fa-IR"/>
          <w:color w:val="111111"/>
          <w:sz w:val="28"/>
          <w:szCs w:val="28"/>
          <w:rtl/>
        </w:rPr>
        <w:t xml:space="preserve">أبى بن كعب گويد: اسيرانى را نزد رسول خدا(صلی الله علیه و آله) آوردند، حضرت به آنان فرمود: آيا تاكنون به اسلام دعوت شده ايد؟ گفتند نه، پس آنان را آزاد كرد و آيه «و أوحى إلىّ . .. » را تلاوت كرد. و سپس فرمود: آنان را آزاد كنيد تا به جايگاه امن خويش بروند، زيرا ايشان هنوز به اسلام دعوت نشده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- 9 - 15 - 3،4،7</w:t>
      </w:r>
    </w:p>
    <w:p>
      <w:pPr>
        <w:pStyle w:val="BookText"/>
      </w:pPr>
      <w:r>
        <w:rPr>
          <w:rFonts w:ascii="IRNazanin" w:hAnsi="IRNazanin" w:eastAsia="IRNazanin" w:cs="IRNazanin"/>
          <w:lang w:bidi="fa-IR"/>
          <w:color w:val="111111"/>
          <w:sz w:val="28"/>
          <w:szCs w:val="28"/>
          <w:rtl/>
        </w:rPr>
        <w:t xml:space="preserve">3 - تذكر خداوند به باز بودن راه بازگشت به اسلام ، براى مشركان پيمان شكن</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3" w:name="pg6068_69786"/>
    <w:bookmarkEnd w:id="143"/>
    <w:p>
      <w:pPr>
        <w:pStyle w:val="BookText"/>
      </w:pPr>
      <w:r>
        <w:rPr>
          <w:rFonts w:ascii="IRNazanin" w:hAnsi="IRNazanin" w:eastAsia="IRNazanin" w:cs="IRNazanin"/>
          <w:lang w:bidi="fa-IR"/>
          <w:color w:val="111111"/>
          <w:sz w:val="28"/>
          <w:szCs w:val="28"/>
          <w:rtl/>
        </w:rPr>
        <w:t xml:space="preserve">8 - هود - 11 - 14 - 10</w:t>
      </w:r>
    </w:p>
    <w:p>
      <w:pPr>
        <w:pStyle w:val="BookText"/>
      </w:pPr>
      <w:r>
        <w:rPr>
          <w:rFonts w:ascii="IRNazanin" w:hAnsi="IRNazanin" w:eastAsia="IRNazanin" w:cs="IRNazanin"/>
          <w:lang w:bidi="fa-IR"/>
          <w:color w:val="111111"/>
          <w:sz w:val="28"/>
          <w:szCs w:val="28"/>
          <w:rtl/>
        </w:rPr>
        <w:t xml:space="preserve">10- خداوند ، با توجه دادن مشركان به الهى بودن قرآن ، آنان را به پذيرش اسلام و قرآن دعوت كرد .</w:t>
      </w:r>
    </w:p>
    <w:p>
      <w:pPr>
        <w:pStyle w:val="BookText"/>
      </w:pPr>
      <w:r>
        <w:rPr>
          <w:rFonts w:ascii="Amiri" w:hAnsi="Amiri" w:eastAsia="Amiri" w:cs="Amiri"/>
          <w:lang w:bidi="ar-SA"/>
          <w:color w:val="111111"/>
          <w:sz w:val="28"/>
          <w:szCs w:val="28"/>
          <w:rtl/>
        </w:rPr>
        <w:t xml:space="preserve">فإلّم يستجيبوا لكم فاعلموا . .. فهل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- 30 - 30 - 1</w:t>
      </w:r>
    </w:p>
    <w:p>
      <w:pPr>
        <w:pStyle w:val="BookText"/>
      </w:pPr>
      <w:r>
        <w:rPr>
          <w:rFonts w:ascii="IRNazanin" w:hAnsi="IRNazanin" w:eastAsia="IRNazanin" w:cs="IRNazanin"/>
          <w:lang w:bidi="fa-IR"/>
          <w:color w:val="111111"/>
          <w:sz w:val="28"/>
          <w:szCs w:val="28"/>
          <w:rtl/>
        </w:rPr>
        <w:t xml:space="preserve">1 - خداوند ، فراخوان پيامبر (صلی الله علیه و آله) به رويكرد تمام عيار به دين اسلام</w:t>
      </w:r>
    </w:p>
    <w:p>
      <w:pPr>
        <w:pStyle w:val="BookText"/>
      </w:pPr>
      <w:r>
        <w:rPr>
          <w:rFonts w:ascii="Amiri" w:hAnsi="Amiri" w:eastAsia="Amiri" w:cs="Amiri"/>
          <w:lang w:bidi="ar-SA"/>
          <w:color w:val="111111"/>
          <w:sz w:val="28"/>
          <w:szCs w:val="28"/>
          <w:rtl/>
        </w:rPr>
        <w:t xml:space="preserve">فأقم وجهك للدين حنيفًا</w:t>
      </w:r>
    </w:p>
    <w:p>
      <w:pPr>
        <w:pStyle w:val="BookText"/>
      </w:pPr>
      <w:r>
        <w:rPr>
          <w:rFonts w:ascii="IRNazanin" w:hAnsi="IRNazanin" w:eastAsia="IRNazanin" w:cs="IRNazanin"/>
          <w:lang w:bidi="fa-IR"/>
          <w:color w:val="111111"/>
          <w:sz w:val="28"/>
          <w:szCs w:val="28"/>
          <w:rtl/>
        </w:rPr>
        <w:t xml:space="preserve">احتمال دارد «ال» در «الدين» عهد بوده و مراد از آن، اسلام باشد. لازم به گفتن است كه مراد از «إقامه وجه» اقبال و روى آوردن به چيزى با تمام توجه و بدون نظر به چيز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w:t>
      </w:r>
    </w:p>
    <w:p>
      <w:pPr>
        <w:pStyle w:val="BookText"/>
      </w:pPr>
      <w:r>
        <w:rPr>
          <w:rFonts w:ascii="IRNazanin" w:hAnsi="IRNazanin" w:eastAsia="IRNazanin" w:cs="IRNazanin"/>
          <w:lang w:bidi="fa-IR"/>
          <w:color w:val="111111"/>
          <w:sz w:val="28"/>
          <w:szCs w:val="28"/>
          <w:rtl/>
        </w:rPr>
        <w:t xml:space="preserve">1 - خداوند ، فراخوان پيامبر (صلی الله علیه و آله) به رويكرد تمام عيار به اسلام</w:t>
      </w:r>
    </w:p>
    <w:p>
      <w:pPr>
        <w:pStyle w:val="BookText"/>
      </w:pPr>
      <w:r>
        <w:rPr>
          <w:rFonts w:ascii="Amiri" w:hAnsi="Amiri" w:eastAsia="Amiri" w:cs="Amiri"/>
          <w:lang w:bidi="ar-SA"/>
          <w:color w:val="111111"/>
          <w:sz w:val="28"/>
          <w:szCs w:val="28"/>
          <w:rtl/>
        </w:rPr>
        <w:t xml:space="preserve">فأقم وجهك للدين القيّم</w:t>
      </w:r>
    </w:p>
    <w:p>
      <w:pPr>
        <w:pStyle w:val="BookText"/>
      </w:pPr>
      <w:r>
        <w:rPr>
          <w:rFonts w:ascii="Amiri" w:hAnsi="Amiri" w:eastAsia="Amiri" w:cs="Amiri"/>
          <w:lang w:bidi="ar-SA"/>
          <w:color w:val="111111"/>
          <w:sz w:val="28"/>
          <w:szCs w:val="28"/>
          <w:rtl/>
        </w:rPr>
        <w:t xml:space="preserve">«ال» در «الدين» ممكن است عهد و مراد از آن 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- 35 - 43 - 3</w:t>
      </w:r>
    </w:p>
    <w:p>
      <w:pPr>
        <w:pStyle w:val="BookText"/>
      </w:pPr>
      <w:r>
        <w:rPr>
          <w:rFonts w:ascii="IRNazanin" w:hAnsi="IRNazanin" w:eastAsia="IRNazanin" w:cs="IRNazanin"/>
          <w:lang w:bidi="fa-IR"/>
          <w:color w:val="111111"/>
          <w:sz w:val="28"/>
          <w:szCs w:val="28"/>
          <w:rtl/>
        </w:rPr>
        <w:t xml:space="preserve">3 - دعوت پيامبراسلام (صلی الله علیه و آله) ، با حيله ها و مكر هاى مخالفان روبه رو بود .</w:t>
      </w:r>
    </w:p>
    <w:p>
      <w:pPr>
        <w:pStyle w:val="BookText"/>
      </w:pPr>
      <w:r>
        <w:rPr>
          <w:rFonts w:ascii="Amiri" w:hAnsi="Amiri" w:eastAsia="Amiri" w:cs="Amiri"/>
          <w:lang w:bidi="ar-SA"/>
          <w:color w:val="111111"/>
          <w:sz w:val="28"/>
          <w:szCs w:val="28"/>
          <w:rtl/>
        </w:rPr>
        <w:t xml:space="preserve">فلمّا جاءهم نذير ما زادهم إلاّ نفورًا. .. و مكر السّيّىِ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- 74 - 2 - 1</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قيام براى انجام رسالت و دعوت مردم به اسلام</w:t>
      </w:r>
    </w:p>
    <w:p>
      <w:pPr>
        <w:pStyle w:val="BookText"/>
      </w:pPr>
      <w:r>
        <w:rPr>
          <w:rFonts w:ascii="IRNazanin" w:hAnsi="IRNazanin" w:eastAsia="IRNazanin" w:cs="IRNazanin"/>
          <w:lang w:bidi="fa-IR"/>
          <w:color w:val="111111"/>
          <w:sz w:val="28"/>
          <w:szCs w:val="28"/>
          <w:rtl/>
        </w:rPr>
        <w:t xml:space="preserve">قم</w:t>
      </w:r>
    </w:p>
    <w:p>
      <w:pPr>
        <w:pStyle w:val="Heading3"/>
      </w:pPr>
      <w:bookmarkStart w:id="783" w:name="_Toc373"/>
      <w:r>
        <w:t>162- دعوت به اصلاح</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- 4 - 114 - 2</w:t>
      </w:r>
    </w:p>
    <w:p>
      <w:pPr>
        <w:pStyle w:val="BookText"/>
      </w:pPr>
      <w:r>
        <w:rPr>
          <w:rFonts w:ascii="IRNazanin" w:hAnsi="IRNazanin" w:eastAsia="IRNazanin" w:cs="IRNazanin"/>
          <w:lang w:bidi="fa-IR"/>
          <w:color w:val="111111"/>
          <w:sz w:val="28"/>
          <w:szCs w:val="28"/>
          <w:rtl/>
        </w:rPr>
        <w:t xml:space="preserve">2 - ارزش والاى نجوا ها و مذاكرات محرمانه ، به انگيزه وادار نمودن ديگران به صدقه و دعوت به كار نيك و اصلاح ميان مردمان</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 او اصلح بين الناس</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4" w:name="pg6068_69788"/>
    <w:bookmarkEnd w:id="144"/>
    <w:p>
      <w:pPr>
        <w:pStyle w:val="Heading3"/>
      </w:pPr>
      <w:bookmarkStart w:id="784" w:name="_Toc374"/>
      <w:r>
        <w:t>163- دعوت به اطاعت</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- 24 - 53 - 9</w:t>
      </w:r>
    </w:p>
    <w:p>
      <w:pPr>
        <w:pStyle w:val="BookText"/>
      </w:pPr>
      <w:r>
        <w:rPr>
          <w:rFonts w:ascii="IRNazanin" w:hAnsi="IRNazanin" w:eastAsia="IRNazanin" w:cs="IRNazanin"/>
          <w:lang w:bidi="fa-IR"/>
          <w:color w:val="111111"/>
          <w:sz w:val="28"/>
          <w:szCs w:val="28"/>
          <w:rtl/>
        </w:rPr>
        <w:t xml:space="preserve">9 - خداوند ، منافقان را به فرمان برى شايسته - به جاى سوگند بر انجام كار خير - فراخوانده است .</w:t>
      </w:r>
    </w:p>
    <w:p>
      <w:pPr>
        <w:pStyle w:val="BookText"/>
      </w:pPr>
      <w:r>
        <w:rPr>
          <w:rFonts w:ascii="Amiri" w:hAnsi="Amiri" w:eastAsia="Amiri" w:cs="Amiri"/>
          <w:lang w:bidi="ar-SA"/>
          <w:color w:val="111111"/>
          <w:sz w:val="28"/>
          <w:szCs w:val="28"/>
          <w:rtl/>
        </w:rPr>
        <w:t xml:space="preserve">و أقسموا باللّه جهد أيمنهم لئن أمرتهم ليخرجنّ قل لاتقسموا</w:t>
      </w:r>
    </w:p>
    <w:p>
      <w:pPr>
        <w:pStyle w:val="BookText"/>
      </w:pPr>
      <w:r>
        <w:rPr>
          <w:rFonts w:ascii="IRNazanin" w:hAnsi="IRNazanin" w:eastAsia="IRNazanin" w:cs="IRNazanin"/>
          <w:lang w:bidi="fa-IR"/>
          <w:color w:val="111111"/>
          <w:sz w:val="28"/>
          <w:szCs w:val="28"/>
          <w:rtl/>
        </w:rPr>
        <w:t xml:space="preserve">«طاعة معروفة» يا مبتدا براى خبر محذوفى همچون «خير من قسمكم» و يا خبر براى مبتداى محذوفى مانند «أمرنا» است. در هر صورت اين جمله نوعى فراخونى از جانب پروردگار است.</w:t>
      </w:r>
    </w:p>
    <w:p>
      <w:pPr>
        <w:pStyle w:val="Heading3"/>
      </w:pPr>
      <w:bookmarkStart w:id="785" w:name="_Toc375"/>
      <w:r>
        <w:t>164- دعوت به اطاعت از خدا</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- 24 - 53 - 11</w:t>
      </w:r>
    </w:p>
    <w:p>
      <w:pPr>
        <w:pStyle w:val="BookText"/>
      </w:pPr>
      <w:r>
        <w:rPr>
          <w:rFonts w:ascii="IRNazanin" w:hAnsi="IRNazanin" w:eastAsia="IRNazanin" w:cs="IRNazanin"/>
          <w:lang w:bidi="fa-IR"/>
          <w:color w:val="111111"/>
          <w:sz w:val="28"/>
          <w:szCs w:val="28"/>
          <w:rtl/>
        </w:rPr>
        <w:t xml:space="preserve">11 - خداوند ، همگان را به فرمان برى شايسته از خدا و رسول او - به جاى اظهار مكرر ايمان - فراخوانده و تشويق كرده است .</w:t>
      </w:r>
    </w:p>
    <w:p>
      <w:pPr>
        <w:pStyle w:val="BookText"/>
      </w:pPr>
      <w:r>
        <w:rPr>
          <w:rFonts w:ascii="Amiri" w:hAnsi="Amiri" w:eastAsia="Amiri" w:cs="Amiri"/>
          <w:lang w:bidi="ar-SA"/>
          <w:color w:val="111111"/>
          <w:sz w:val="28"/>
          <w:szCs w:val="28"/>
          <w:rtl/>
        </w:rPr>
        <w:t xml:space="preserve">و أقسموا باللّه جهد أيمنهم . .. قل لاتقسموا طاعة معروفة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w:t>
      </w:r>
    </w:p>
    <w:p>
      <w:pPr>
        <w:pStyle w:val="BookText"/>
      </w:pPr>
      <w:r>
        <w:rPr>
          <w:rFonts w:ascii="IRNazanin" w:hAnsi="IRNazanin" w:eastAsia="IRNazanin" w:cs="IRNazanin"/>
          <w:lang w:bidi="fa-IR"/>
          <w:color w:val="111111"/>
          <w:sz w:val="28"/>
          <w:szCs w:val="28"/>
          <w:rtl/>
        </w:rPr>
        <w:t xml:space="preserve">1 - خداوند ، فراخوان منافقان به اطاعت از خدا و رسول او و پرهيز از سرپيچى فرمان هاى ايشان</w:t>
      </w:r>
    </w:p>
    <w:p>
      <w:pPr>
        <w:pStyle w:val="BookText"/>
      </w:pPr>
      <w:r>
        <w:rPr>
          <w:rFonts w:ascii="Amiri" w:hAnsi="Amiri" w:eastAsia="Amiri" w:cs="Amiri"/>
          <w:lang w:bidi="ar-SA"/>
          <w:color w:val="111111"/>
          <w:sz w:val="28"/>
          <w:szCs w:val="28"/>
          <w:rtl/>
        </w:rPr>
        <w:t xml:space="preserve">قل أطيعوا اللّه و أطيعوا الرسول فإن تولّوا</w:t>
      </w:r>
    </w:p>
    <w:p>
      <w:pPr>
        <w:pStyle w:val="Heading3"/>
      </w:pPr>
      <w:bookmarkStart w:id="786" w:name="_Toc376"/>
      <w:r>
        <w:t>165- دعوت به اطاعت از محمد(صلی الله علیه و آله)</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- 24 - 53 - 11</w:t>
      </w:r>
    </w:p>
    <w:p>
      <w:pPr>
        <w:pStyle w:val="BookText"/>
      </w:pPr>
      <w:r>
        <w:rPr>
          <w:rFonts w:ascii="IRNazanin" w:hAnsi="IRNazanin" w:eastAsia="IRNazanin" w:cs="IRNazanin"/>
          <w:lang w:bidi="fa-IR"/>
          <w:color w:val="111111"/>
          <w:sz w:val="28"/>
          <w:szCs w:val="28"/>
          <w:rtl/>
        </w:rPr>
        <w:t xml:space="preserve">11 - خداوند ، همگان را به فرمان برى شايسته از خدا و رسول او - به جاى اظهار مكرر ايمان - فراخوانده و تشويق كرده است .</w:t>
      </w:r>
    </w:p>
    <w:p>
      <w:pPr>
        <w:pStyle w:val="BookText"/>
      </w:pPr>
      <w:r>
        <w:rPr>
          <w:rFonts w:ascii="Amiri" w:hAnsi="Amiri" w:eastAsia="Amiri" w:cs="Amiri"/>
          <w:lang w:bidi="ar-SA"/>
          <w:color w:val="111111"/>
          <w:sz w:val="28"/>
          <w:szCs w:val="28"/>
          <w:rtl/>
        </w:rPr>
        <w:t xml:space="preserve">و أقسموا باللّه جهد أيمنهم . .. قل لاتقسموا طاعة معروفة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- 24 - 54 - 1</w:t>
      </w:r>
    </w:p>
    <w:p>
      <w:pPr>
        <w:pStyle w:val="BookText"/>
      </w:pPr>
      <w:r>
        <w:rPr>
          <w:rFonts w:ascii="IRNazanin" w:hAnsi="IRNazanin" w:eastAsia="IRNazanin" w:cs="IRNazanin"/>
          <w:lang w:bidi="fa-IR"/>
          <w:color w:val="111111"/>
          <w:sz w:val="28"/>
          <w:szCs w:val="28"/>
          <w:rtl/>
        </w:rPr>
        <w:t xml:space="preserve">1 - خداوند ، فراخوان منافقان به اطاعت از خدا و رسول او و پرهيز از سرپيچى فرمان هاى ايشان</w:t>
      </w:r>
    </w:p>
    <w:p>
      <w:pPr>
        <w:pStyle w:val="BookText"/>
      </w:pPr>
      <w:r>
        <w:rPr>
          <w:rFonts w:ascii="Amiri" w:hAnsi="Amiri" w:eastAsia="Amiri" w:cs="Amiri"/>
          <w:lang w:bidi="ar-SA"/>
          <w:color w:val="111111"/>
          <w:sz w:val="28"/>
          <w:szCs w:val="28"/>
          <w:rtl/>
        </w:rPr>
        <w:t xml:space="preserve">قل أطيعوا اللّه و أطيعوا الرسول فإن تولّوا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5" w:name="pg6068_69791"/>
    <w:bookmarkEnd w:id="145"/>
    <w:p>
      <w:pPr>
        <w:pStyle w:val="Heading3"/>
      </w:pPr>
      <w:bookmarkStart w:id="787" w:name="_Toc377"/>
      <w:r>
        <w:t>166- دعوت به اطاعت از نوح(ع)</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- 71 - 3 - 1</w:t>
      </w:r>
    </w:p>
    <w:p>
      <w:pPr>
        <w:pStyle w:val="BookText"/>
      </w:pPr>
      <w:r>
        <w:rPr>
          <w:rFonts w:ascii="IRNazanin" w:hAnsi="IRNazanin" w:eastAsia="IRNazanin" w:cs="IRNazanin"/>
          <w:lang w:bidi="fa-IR"/>
          <w:color w:val="111111"/>
          <w:sz w:val="28"/>
          <w:szCs w:val="28"/>
          <w:rtl/>
        </w:rPr>
        <w:t xml:space="preserve">1 - حضرت نوح ( ع ) ، مردم را به عبادت خدا ، تقواى الهى و اطاعت از خود ، فرا مى خواند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Heading3"/>
      </w:pPr>
      <w:bookmarkStart w:id="788" w:name="_Toc378"/>
      <w:r>
        <w:t>167- دعوت به اعتدال</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- 98 - 5 - 2</w:t>
      </w:r>
    </w:p>
    <w:p>
      <w:pPr>
        <w:pStyle w:val="BookText"/>
      </w:pPr>
      <w:r>
        <w:rPr>
          <w:rFonts w:ascii="IRNazanin" w:hAnsi="IRNazanin" w:eastAsia="IRNazanin" w:cs="IRNazanin"/>
          <w:lang w:bidi="fa-IR"/>
          <w:color w:val="111111"/>
          <w:sz w:val="28"/>
          <w:szCs w:val="28"/>
          <w:rtl/>
        </w:rPr>
        <w:t xml:space="preserve">2 - اديان آسمانى ، از تعاليم انحرافى مبرّا بوده و مردم را تنها به عبادت خداوند ، اخلاص ، اعتدال در دين ، اقامه نماز و پرداخت زكات ، فرمان داده اند .</w:t>
      </w:r>
    </w:p>
    <w:p>
      <w:pPr>
        <w:pStyle w:val="BookText"/>
      </w:pPr>
      <w:r>
        <w:rPr>
          <w:rFonts w:ascii="Amiri" w:hAnsi="Amiri" w:eastAsia="Amiri" w:cs="Amiri"/>
          <w:lang w:bidi="ar-SA"/>
          <w:color w:val="111111"/>
          <w:sz w:val="28"/>
          <w:szCs w:val="28"/>
          <w:rtl/>
        </w:rPr>
        <w:t xml:space="preserve">و ما تفرّق الذين أُوتوا الكتب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حصر در «إلاّ ليعبدوا اللّه»، حصر اضافى و در مقايسه با تفرقه اى است كه آيه قبل آن را گريبان گير پيروان اديان آسمانى دانسته بود. بنابراين مفاد آيه اين است كه خداوند، به تفرقه فرمان نداده است; بلكه خواسته او توحيد، اعتدال، نماز و زكات است.</w:t>
      </w:r>
    </w:p>
    <w:p>
      <w:pPr>
        <w:pStyle w:val="Heading3"/>
      </w:pPr>
      <w:bookmarkStart w:id="789" w:name="_Toc379"/>
      <w:r>
        <w:t>168- دعوت به امر به معروف</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- 31 - 17 - 1،2</w:t>
      </w:r>
    </w:p>
    <w:p>
      <w:pPr>
        <w:pStyle w:val="BookText"/>
      </w:pPr>
      <w:r>
        <w:rPr>
          <w:rFonts w:ascii="IRNazanin" w:hAnsi="IRNazanin" w:eastAsia="IRNazanin" w:cs="IRNazanin"/>
          <w:lang w:bidi="fa-IR"/>
          <w:color w:val="111111"/>
          <w:sz w:val="28"/>
          <w:szCs w:val="28"/>
          <w:rtl/>
        </w:rPr>
        <w:t xml:space="preserve">1 - اهتمام به برپايى نماز و امر به معروف و نهى از منكر و شكيبايى در بلا ها ، از مواعظ لقمان به پسر خويش بود .</w:t>
      </w:r>
    </w:p>
    <w:p>
      <w:pPr>
        <w:pStyle w:val="BookText"/>
      </w:pPr>
      <w:r>
        <w:rPr>
          <w:rFonts w:ascii="Amiri" w:hAnsi="Amiri" w:eastAsia="Amiri" w:cs="Amiri"/>
          <w:lang w:bidi="ar-SA"/>
          <w:color w:val="111111"/>
          <w:sz w:val="28"/>
          <w:szCs w:val="28"/>
          <w:rtl/>
        </w:rPr>
        <w:t xml:space="preserve">يبنىّ أقم الصلوة . .. و اصبر على ما أصابك</w:t>
      </w:r>
    </w:p>
    <w:p>
      <w:pPr>
        <w:pStyle w:val="BookText"/>
      </w:pPr>
      <w:r>
        <w:rPr>
          <w:rFonts w:ascii="IRNazanin" w:hAnsi="IRNazanin" w:eastAsia="IRNazanin" w:cs="IRNazanin"/>
          <w:lang w:bidi="fa-IR"/>
          <w:color w:val="111111"/>
          <w:sz w:val="28"/>
          <w:szCs w:val="28"/>
          <w:rtl/>
        </w:rPr>
        <w:t xml:space="preserve">2 - توصيه به برپايى نماز و امر به معروف و نهى از منكر و صبر ، نمودى از حكمت لقمان</w:t>
      </w:r>
    </w:p>
    <w:p>
      <w:pPr>
        <w:pStyle w:val="BookText"/>
      </w:pPr>
      <w:r>
        <w:rPr>
          <w:rFonts w:ascii="Amiri" w:hAnsi="Amiri" w:eastAsia="Amiri" w:cs="Amiri"/>
          <w:lang w:bidi="ar-SA"/>
          <w:color w:val="111111"/>
          <w:sz w:val="28"/>
          <w:szCs w:val="28"/>
          <w:rtl/>
        </w:rPr>
        <w:t xml:space="preserve">و لقد ءاتينا لقمن الحكمة . .. إذ قال ... يبنىّ أقم الصلوة</w:t>
      </w:r>
    </w:p>
    <w:p>
      <w:pPr>
        <w:pStyle w:val="Heading3"/>
      </w:pPr>
      <w:bookmarkStart w:id="790" w:name="_Toc380"/>
      <w:r>
        <w:t>169- دعوت به انفاق</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- 14 - 31 - 13</w:t>
      </w:r>
    </w:p>
    <w:p>
      <w:pPr>
        <w:pStyle w:val="BookText"/>
      </w:pPr>
      <w:r>
        <w:rPr>
          <w:rFonts w:ascii="IRNazanin" w:hAnsi="IRNazanin" w:eastAsia="IRNazanin" w:cs="IRNazanin"/>
          <w:lang w:bidi="fa-IR"/>
          <w:color w:val="111111"/>
          <w:sz w:val="28"/>
          <w:szCs w:val="28"/>
          <w:rtl/>
        </w:rPr>
        <w:t xml:space="preserve">13- خداوند ، فراخوان مؤمنان و بندگان خالص خويش به انفاق اموال خود ، قبل از فرا رسيدن مرگ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6" w:name="pg6068_69792"/>
    <w:bookmarkEnd w:id="146"/>
    <w:p>
      <w:pPr>
        <w:pStyle w:val="BookText"/>
      </w:pPr>
      <w:r>
        <w:rPr>
          <w:rFonts w:ascii="Amiri" w:hAnsi="Amiri" w:eastAsia="Amiri" w:cs="Amiri"/>
          <w:lang w:bidi="ar-SA"/>
          <w:color w:val="111111"/>
          <w:sz w:val="28"/>
          <w:szCs w:val="28"/>
          <w:rtl/>
        </w:rPr>
        <w:t xml:space="preserve">قل لعبادى الذين ءامنوا . .. و ينفقوا ... من قبل أن يأتى يوم لابيع فيه و لاخلل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- 42 - 38 - 13</w:t>
      </w:r>
    </w:p>
    <w:p>
      <w:pPr>
        <w:pStyle w:val="BookText"/>
      </w:pPr>
      <w:r>
        <w:rPr>
          <w:rFonts w:ascii="Amiri" w:hAnsi="Amiri" w:eastAsia="Amiri" w:cs="Amiri"/>
          <w:lang w:bidi="ar-SA"/>
          <w:color w:val="111111"/>
          <w:sz w:val="28"/>
          <w:szCs w:val="28"/>
          <w:rtl/>
        </w:rPr>
        <w:t xml:space="preserve">13 - دعوت خداوند از اهل ايمان ، به انفاقِ بخشى از دارايى هاى خود و نه همه آن</w:t>
      </w:r>
    </w:p>
    <w:p>
      <w:pPr>
        <w:pStyle w:val="BookText"/>
      </w:pPr>
      <w:r>
        <w:rPr>
          <w:rFonts w:ascii="Amiri" w:hAnsi="Amiri" w:eastAsia="Amiri" w:cs="Amiri"/>
          <w:lang w:bidi="ar-SA"/>
          <w:color w:val="111111"/>
          <w:sz w:val="28"/>
          <w:szCs w:val="28"/>
          <w:rtl/>
        </w:rPr>
        <w:t xml:space="preserve">و الذين استجابوا لربّهم . .. و ممّا رزقنهم ينفقون</w:t>
      </w:r>
    </w:p>
    <w:p>
      <w:pPr>
        <w:pStyle w:val="BookText"/>
      </w:pPr>
      <w:r>
        <w:rPr>
          <w:rFonts w:ascii="Amiri" w:hAnsi="Amiri" w:eastAsia="Amiri" w:cs="Amiri"/>
          <w:lang w:bidi="ar-SA"/>
          <w:color w:val="111111"/>
          <w:sz w:val="28"/>
          <w:szCs w:val="28"/>
          <w:rtl/>
        </w:rPr>
        <w:t xml:space="preserve">برداشت ياد شده مبتنى بر اين است كه «مِنْ» در «ممّا» براى تبعيض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- 47 - 38 - 1،2</w:t>
      </w:r>
    </w:p>
    <w:p>
      <w:pPr>
        <w:pStyle w:val="BookText"/>
      </w:pPr>
      <w:r>
        <w:rPr>
          <w:rFonts w:ascii="IRNazanin" w:hAnsi="IRNazanin" w:eastAsia="IRNazanin" w:cs="IRNazanin"/>
          <w:lang w:bidi="fa-IR"/>
          <w:color w:val="111111"/>
          <w:sz w:val="28"/>
          <w:szCs w:val="28"/>
          <w:rtl/>
        </w:rPr>
        <w:t xml:space="preserve">1- دعوت الهى از مؤمنان ، به انفاق ، مواجه با بخلورزى برخى از آنان</w:t>
      </w:r>
    </w:p>
    <w:p>
      <w:pPr>
        <w:pStyle w:val="BookText"/>
      </w:pPr>
      <w:r>
        <w:rPr>
          <w:rFonts w:ascii="Amiri" w:hAnsi="Amiri" w:eastAsia="Amiri" w:cs="Amiri"/>
          <w:lang w:bidi="ar-SA"/>
          <w:color w:val="111111"/>
          <w:sz w:val="28"/>
          <w:szCs w:val="28"/>
          <w:rtl/>
        </w:rPr>
        <w:t xml:space="preserve">هأنتم هؤلاء تدعون لتنفقوا . .. فمنكم من يبخل</w:t>
      </w:r>
    </w:p>
    <w:p>
      <w:pPr>
        <w:pStyle w:val="BookText"/>
      </w:pPr>
      <w:r>
        <w:rPr>
          <w:rFonts w:ascii="Amiri" w:hAnsi="Amiri" w:eastAsia="Amiri" w:cs="Amiri"/>
          <w:lang w:bidi="ar-SA"/>
          <w:color w:val="111111"/>
          <w:sz w:val="28"/>
          <w:szCs w:val="28"/>
          <w:rtl/>
        </w:rPr>
        <w:t xml:space="preserve">2- دعوت الهى از مؤمنان ، به انفاق در مسير جهاد *</w:t>
      </w:r>
    </w:p>
    <w:p>
      <w:pPr>
        <w:pStyle w:val="BookText"/>
      </w:pPr>
      <w:r>
        <w:rPr>
          <w:rFonts w:ascii="Amiri" w:hAnsi="Amiri" w:eastAsia="Amiri" w:cs="Amiri"/>
          <w:lang w:bidi="ar-SA"/>
          <w:color w:val="111111"/>
          <w:sz w:val="28"/>
          <w:szCs w:val="28"/>
          <w:rtl/>
        </w:rPr>
        <w:t xml:space="preserve">تدعون لتنفقوا فى سبيل اللّه</w:t>
      </w:r>
    </w:p>
    <w:p>
      <w:pPr>
        <w:pStyle w:val="BookText"/>
      </w:pPr>
      <w:r>
        <w:rPr>
          <w:rFonts w:ascii="IRNazanin" w:hAnsi="IRNazanin" w:eastAsia="IRNazanin" w:cs="IRNazanin"/>
          <w:lang w:bidi="fa-IR"/>
          <w:color w:val="111111"/>
          <w:sz w:val="28"/>
          <w:szCs w:val="28"/>
          <w:rtl/>
        </w:rPr>
        <w:t xml:space="preserve">با توجه به اين كه آيات پيشين درباره جهاد مى باشد; ممكن است مراد از «فى سبيل اللّه» نيازهاى مالى جهاد باشد.</w:t>
      </w:r>
    </w:p>
    <w:p>
      <w:pPr>
        <w:pStyle w:val="Heading3"/>
      </w:pPr>
      <w:bookmarkStart w:id="791" w:name="_Toc381"/>
      <w:r>
        <w:t>170- دعوت به ايمان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- 2 - 24 - 5</w:t>
      </w:r>
    </w:p>
    <w:p>
      <w:pPr>
        <w:pStyle w:val="BookText"/>
      </w:pPr>
      <w:r>
        <w:rPr>
          <w:rFonts w:ascii="IRNazanin" w:hAnsi="IRNazanin" w:eastAsia="IRNazanin" w:cs="IRNazanin"/>
          <w:lang w:bidi="fa-IR"/>
          <w:color w:val="111111"/>
          <w:sz w:val="28"/>
          <w:szCs w:val="28"/>
          <w:rtl/>
        </w:rPr>
        <w:t xml:space="preserve">5 - خداوند ، از منكران قرآن خواسته است تا در صورت عجز از آوردن همانند براى قرآن ، به قرآن و رسالت پيامبر (صلی الله علیه و آله) ايمان آورند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مراد از لزوم دورى از آتش دوزخ پرهيز از موجبات آن است و موجبات آتش - به قرينه موضوع بحث در اين دو آيه (حقانيت قرآن و پيامبر (صلی الله علیه و آله)) - انكار قرآن و رسالت پيامبر (صلی الله علیه و آله) مى باشد. بنابراين «فاتقوا النار»; يعنى: فاتقوا الكفر بالقرآن و الرسول لتتقوا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- 3 - 193 - 3،5،6</w:t>
      </w:r>
    </w:p>
    <w:p>
      <w:pPr>
        <w:pStyle w:val="BookText"/>
      </w:pPr>
      <w:r>
        <w:rPr>
          <w:rFonts w:ascii="IRNazanin" w:hAnsi="IRNazanin" w:eastAsia="IRNazanin" w:cs="IRNazanin"/>
          <w:lang w:bidi="fa-IR"/>
          <w:color w:val="111111"/>
          <w:sz w:val="28"/>
          <w:szCs w:val="28"/>
          <w:rtl/>
        </w:rPr>
        <w:t xml:space="preserve">3 - دعوت كنندگان مردم به ايمان ، داراى مقامى والا و ارجمند</w:t>
      </w:r>
    </w:p>
    <w:p>
      <w:pPr>
        <w:pStyle w:val="BookText"/>
      </w:pPr>
      <w:r>
        <w:rPr>
          <w:rFonts w:ascii="Amiri" w:hAnsi="Amiri" w:eastAsia="Amiri" w:cs="Amiri"/>
          <w:lang w:bidi="ar-SA"/>
          <w:color w:val="111111"/>
          <w:sz w:val="28"/>
          <w:szCs w:val="28"/>
          <w:rtl/>
        </w:rPr>
        <w:t xml:space="preserve">ربّنا انّنا سمعنا منادياً ينادى للايمان ان امنوا بربّكم</w:t>
      </w:r>
    </w:p>
    <w:p>
      <w:pPr>
        <w:pStyle w:val="BookText"/>
      </w:pPr>
      <w:r>
        <w:rPr>
          <w:rFonts w:ascii="IRNazanin" w:hAnsi="IRNazanin" w:eastAsia="IRNazanin" w:cs="IRNazanin"/>
          <w:lang w:bidi="fa-IR"/>
          <w:color w:val="111111"/>
          <w:sz w:val="28"/>
          <w:szCs w:val="28"/>
          <w:rtl/>
        </w:rPr>
        <w:t xml:space="preserve">5 - خردمندى ، زمينه پاسخ به دعوت منادياًن ايمان</w:t>
      </w:r>
    </w:p>
    <w:p>
      <w:pPr>
        <w:pStyle w:val="BookText"/>
      </w:pPr>
      <w:r>
        <w:rPr>
          <w:rFonts w:ascii="Amiri" w:hAnsi="Amiri" w:eastAsia="Amiri" w:cs="Amiri"/>
          <w:lang w:bidi="ar-SA"/>
          <w:color w:val="111111"/>
          <w:sz w:val="28"/>
          <w:szCs w:val="28"/>
          <w:rtl/>
        </w:rPr>
        <w:t xml:space="preserve">لايات لاولى الالباب . .. ربّنا انّنا سمعنا منادياً ينادى للايمان ان امنوا بربّكم</w:t>
      </w:r>
    </w:p>
    <w:p>
      <w:pPr>
        <w:pStyle w:val="BookText"/>
      </w:pPr>
      <w:r>
        <w:rPr>
          <w:rFonts w:ascii="IRNazanin" w:hAnsi="IRNazanin" w:eastAsia="IRNazanin" w:cs="IRNazanin"/>
          <w:lang w:bidi="fa-IR"/>
          <w:color w:val="111111"/>
          <w:sz w:val="28"/>
          <w:szCs w:val="28"/>
          <w:rtl/>
        </w:rPr>
        <w:t xml:space="preserve">6 - ايمان نياوردن به ربوبيّت خداوند ، پس از شنيدن نداى قرآن و دعوت پيامبر به آن ، نشانه بى خردى است .</w:t>
      </w:r>
    </w:p>
    <w:p>
      <w:pPr>
        <w:pStyle w:val="BookText"/>
      </w:pPr>
      <w:r>
        <w:rPr>
          <w:rFonts w:ascii="Amiri" w:hAnsi="Amiri" w:eastAsia="Amiri" w:cs="Amiri"/>
          <w:lang w:bidi="ar-SA"/>
          <w:color w:val="111111"/>
          <w:sz w:val="28"/>
          <w:szCs w:val="28"/>
          <w:rtl/>
        </w:rPr>
        <w:t xml:space="preserve">ربّنا انّنا سمعنا . .. فامنّا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w:t>
      </w:r>
    </w:p>
    <w:p>
      <w:pPr>
        <w:pStyle w:val="BookText"/>
      </w:pPr>
      <w:r>
        <w:rPr>
          <w:rFonts w:ascii="Amiri" w:hAnsi="Amiri" w:eastAsia="Amiri" w:cs="Amiri"/>
          <w:lang w:bidi="ar-SA"/>
          <w:color w:val="111111"/>
          <w:sz w:val="28"/>
          <w:szCs w:val="28"/>
          <w:rtl/>
        </w:rPr>
        <w:t xml:space="preserve">1 - دعوت خداوند از اهل كتاب براى ايمان به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w:t>
      </w:r>
    </w:p>
    <w:p>
      <w:pPr>
        <w:pStyle w:val="BookText"/>
      </w:pPr>
      <w:r>
        <w:rPr>
          <w:rFonts w:ascii="IRNazanin" w:hAnsi="IRNazanin" w:eastAsia="IRNazanin" w:cs="IRNazanin"/>
          <w:lang w:bidi="fa-IR"/>
          <w:color w:val="111111"/>
          <w:sz w:val="28"/>
          <w:szCs w:val="28"/>
          <w:rtl/>
        </w:rPr>
        <w:t xml:space="preserve">1 - دعوت خداوند از اهل كتاب براى پذيرش اسلام و ايمان به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- 5 - 65 - 2</w:t>
      </w:r>
    </w:p>
    <w:p>
      <w:pPr>
        <w:pStyle w:val="BookText"/>
      </w:pPr>
      <w:r>
        <w:rPr>
          <w:rFonts w:ascii="IRNazanin" w:hAnsi="IRNazanin" w:eastAsia="IRNazanin" w:cs="IRNazanin"/>
          <w:lang w:bidi="fa-IR"/>
          <w:color w:val="111111"/>
          <w:sz w:val="28"/>
          <w:szCs w:val="28"/>
          <w:rtl/>
        </w:rPr>
        <w:t xml:space="preserve">2 - دعوت خداوند از اهل كتاب به رعايت تقوا و ايمان به خدا ، قرآن و ديگر كتب آسمانى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w:t>
      </w:r>
    </w:p>
    <w:p>
      <w:pPr>
        <w:pStyle w:val="BookText"/>
      </w:pPr>
      <w:r>
        <w:rPr>
          <w:rFonts w:ascii="IRNazanin" w:hAnsi="IRNazanin" w:eastAsia="IRNazanin" w:cs="IRNazanin"/>
          <w:lang w:bidi="fa-IR"/>
          <w:color w:val="111111"/>
          <w:sz w:val="28"/>
          <w:szCs w:val="28"/>
          <w:rtl/>
        </w:rPr>
        <w:t xml:space="preserve">1 - خداوند در الهام به حواريون پس از قصه مائده ، آنان را به ايمان به خود و رسولش مسيح فراخواند .</w:t>
      </w:r>
    </w:p>
    <w:p>
      <w:pPr>
        <w:pStyle w:val="BookText"/>
      </w:pPr>
      <w:r>
        <w:rPr>
          <w:rFonts w:ascii="Amiri" w:hAnsi="Amiri" w:eastAsia="Amiri" w:cs="Amiri"/>
          <w:lang w:bidi="ar-SA"/>
          <w:color w:val="111111"/>
          <w:sz w:val="28"/>
          <w:szCs w:val="28"/>
          <w:rtl/>
        </w:rPr>
        <w:t xml:space="preserve">و اذ اوحيت إلى الحواريون ان ءامنوا بى و برسولى</w:t>
      </w:r>
    </w:p>
    <w:p>
      <w:pPr>
        <w:pStyle w:val="BookText"/>
      </w:pPr>
      <w:r>
        <w:rPr>
          <w:rFonts w:ascii="IRNazanin" w:hAnsi="IRNazanin" w:eastAsia="IRNazanin" w:cs="IRNazanin"/>
          <w:lang w:bidi="fa-IR"/>
          <w:color w:val="111111"/>
          <w:sz w:val="28"/>
          <w:szCs w:val="28"/>
          <w:rtl/>
        </w:rPr>
        <w:t xml:space="preserve">ظاهراً «اذ قال . ..» در آيه بعد كه بيانگر داستان نزول مائده آسمانى است ظرف براى «اوحيت» مى باشد بنابراين مفاد آيه چنين مى شود: الهام خداوند به حواريون پس از جريان مائده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- 10 - 51 - 5</w:t>
      </w:r>
    </w:p>
    <w:p>
      <w:pPr>
        <w:pStyle w:val="BookText"/>
      </w:pPr>
      <w:r>
        <w:rPr>
          <w:rFonts w:ascii="IRNazanin" w:hAnsi="IRNazanin" w:eastAsia="IRNazanin" w:cs="IRNazanin"/>
          <w:lang w:bidi="fa-IR"/>
          <w:color w:val="111111"/>
          <w:sz w:val="28"/>
          <w:szCs w:val="28"/>
          <w:rtl/>
        </w:rPr>
        <w:t xml:space="preserve">5 - خداوند ، مشركان را از پافشارى بر كفر برحذر داشته و به آنان هشدار داد كه تا پيش از نزول عذاب استيصال ، متنبه شده و ايمان بياورند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- 11 - 42 - 8</w:t>
      </w:r>
    </w:p>
    <w:p>
      <w:pPr>
        <w:pStyle w:val="BookText"/>
      </w:pPr>
      <w:r>
        <w:rPr>
          <w:rFonts w:ascii="IRNazanin" w:hAnsi="IRNazanin" w:eastAsia="IRNazanin" w:cs="IRNazanin"/>
          <w:lang w:bidi="fa-IR"/>
          <w:color w:val="111111"/>
          <w:sz w:val="28"/>
          <w:szCs w:val="28"/>
          <w:rtl/>
        </w:rPr>
        <w:t xml:space="preserve">8- نوح ( ع ) در آستان غرق شدن فرزندش ، وى را به ايمان و يكتاپرستى دعوت كرد .</w:t>
      </w:r>
    </w:p>
    <w:p>
      <w:pPr>
        <w:pStyle w:val="BookText"/>
      </w:pPr>
      <w:r>
        <w:rPr>
          <w:rFonts w:ascii="Amiri" w:hAnsi="Amiri" w:eastAsia="Amiri" w:cs="Amiri"/>
          <w:lang w:bidi="ar-SA"/>
          <w:color w:val="111111"/>
          <w:sz w:val="28"/>
          <w:szCs w:val="28"/>
          <w:rtl/>
        </w:rPr>
        <w:t xml:space="preserve">يبنىّ اركب معنا و لاتكن مع الكفرين</w:t>
      </w:r>
    </w:p>
    <w:p>
      <w:pPr>
        <w:pStyle w:val="BookText"/>
      </w:pPr>
      <w:r>
        <w:rPr>
          <w:rFonts w:ascii="IRNazanin" w:hAnsi="IRNazanin" w:eastAsia="IRNazanin" w:cs="IRNazanin"/>
          <w:lang w:bidi="fa-IR"/>
          <w:color w:val="111111"/>
          <w:sz w:val="28"/>
          <w:szCs w:val="28"/>
          <w:rtl/>
        </w:rPr>
        <w:t xml:space="preserve">مراداز «مَعَنا» همراهىو معيت عقيدتى است نه جسمانى; زيرا جمله «اركب» در دلالت بر همراهى و معيت جسمانى كافى بود. بنابراين اگر مراد از «مَعَنا» مجرد همراهى با نوح و پيروان او باشد، آوردن كلمه «مَعَنا» ضرورتى نداشت. جمله «و لاتكن ...»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- 13 - 6 - 3</w:t>
      </w:r>
    </w:p>
    <w:p>
      <w:pPr>
        <w:pStyle w:val="BookText"/>
      </w:pPr>
      <w:r>
        <w:rPr>
          <w:rFonts w:ascii="IRNazanin" w:hAnsi="IRNazanin" w:eastAsia="IRNazanin" w:cs="IRNazanin"/>
          <w:lang w:bidi="fa-IR"/>
          <w:color w:val="111111"/>
          <w:sz w:val="28"/>
          <w:szCs w:val="28"/>
          <w:rtl/>
        </w:rPr>
        <w:t xml:space="preserve">3- پيامبر (صلی الله علیه و آله) فراخوان مردم به ايمان و ترك كفر براى دستيابى به رحمت و سعادت دنيا و آخرت</w:t>
      </w:r>
    </w:p>
    <w:p>
      <w:pPr>
        <w:pStyle w:val="BookText"/>
      </w:pPr>
      <w:r>
        <w:rPr>
          <w:rFonts w:ascii="Amiri" w:hAnsi="Amiri" w:eastAsia="Amiri" w:cs="Amiri"/>
          <w:lang w:bidi="ar-SA"/>
          <w:color w:val="111111"/>
          <w:sz w:val="28"/>
          <w:szCs w:val="28"/>
          <w:rtl/>
        </w:rPr>
        <w:t xml:space="preserve">يستعجلونك بالسيئة قبل الحسنة</w:t>
      </w:r>
    </w:p>
    <w:p>
      <w:pPr>
        <w:pStyle w:val="BookText"/>
      </w:pPr>
      <w:r>
        <w:rPr>
          <w:rFonts w:ascii="IRNazanin" w:hAnsi="IRNazanin" w:eastAsia="IRNazanin" w:cs="IRNazanin"/>
          <w:lang w:bidi="fa-IR"/>
          <w:color w:val="111111"/>
          <w:sz w:val="28"/>
          <w:szCs w:val="28"/>
          <w:rtl/>
        </w:rPr>
        <w:t xml:space="preserve">«ال» در «الحسنة» عهد ذهنى است و اشاره به نويدهايى دارد كه پيامبر(صلی الله علیه و آله) به اهل ايمان ابلاغ مى كرد و به قرينه مقابله آن با «السيئة» دورى از عذاب دنيا و آخرت و رسيدن به آسايش و سعادت در دنيا و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- 14 - 10 - 10</w:t>
      </w:r>
    </w:p>
    <w:p>
      <w:pPr>
        <w:pStyle w:val="BookText"/>
      </w:pPr>
      <w:r>
        <w:rPr>
          <w:rFonts w:ascii="IRNazanin" w:hAnsi="IRNazanin" w:eastAsia="IRNazanin" w:cs="IRNazanin"/>
          <w:lang w:bidi="fa-IR"/>
          <w:color w:val="111111"/>
          <w:sz w:val="28"/>
          <w:szCs w:val="28"/>
          <w:rtl/>
        </w:rPr>
        <w:t xml:space="preserve">10- خداوند ، فراخوان مردم به ايمان ، براى آمرزش برخى از گناهانشان و به تأخير انداختن أجل آنان تا مدت معين</w:t>
      </w:r>
    </w:p>
    <w:p>
      <w:pPr>
        <w:pStyle w:val="BookText"/>
      </w:pPr>
      <w:r>
        <w:rPr>
          <w:rFonts w:ascii="Amiri" w:hAnsi="Amiri" w:eastAsia="Amiri" w:cs="Amiri"/>
          <w:lang w:bidi="ar-SA"/>
          <w:color w:val="111111"/>
          <w:sz w:val="28"/>
          <w:szCs w:val="28"/>
          <w:rtl/>
        </w:rPr>
        <w:t xml:space="preserve">يدعوكم ليغفر لكم من ذنوبكم و يؤخّركم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- 18 - 110 - 21</w:t>
      </w:r>
    </w:p>
    <w:p>
      <w:pPr>
        <w:pStyle w:val="BookText"/>
      </w:pPr>
      <w:r>
        <w:rPr>
          <w:rFonts w:ascii="IRNazanin" w:hAnsi="IRNazanin" w:eastAsia="IRNazanin" w:cs="IRNazanin"/>
          <w:lang w:bidi="fa-IR"/>
          <w:color w:val="111111"/>
          <w:sz w:val="28"/>
          <w:szCs w:val="28"/>
          <w:rtl/>
        </w:rPr>
        <w:t xml:space="preserve">21- ايمان به توحيد و نبوت و معاد و دعوت به انجام دادن عمل صالح ، چكيده دعوت پيامبر (صلی الله علیه و آله) است .</w:t>
      </w:r>
    </w:p>
    <w:p>
      <w:pPr>
        <w:pStyle w:val="BookText"/>
      </w:pPr>
      <w:r>
        <w:rPr>
          <w:rFonts w:ascii="Amiri" w:hAnsi="Amiri" w:eastAsia="Amiri" w:cs="Amiri"/>
          <w:lang w:bidi="ar-SA"/>
          <w:color w:val="111111"/>
          <w:sz w:val="28"/>
          <w:szCs w:val="28"/>
          <w:rtl/>
        </w:rPr>
        <w:t xml:space="preserve">قل إنّما أنا بشر . .. و لايشرك بعبادة ربّه أحدًا</w:t>
      </w:r>
    </w:p>
    <w:p>
      <w:pPr>
        <w:pStyle w:val="BookText"/>
      </w:pPr>
      <w:r>
        <w:rPr>
          <w:rFonts w:ascii="Amiri" w:hAnsi="Amiri" w:eastAsia="Amiri" w:cs="Amiri"/>
          <w:lang w:bidi="ar-SA"/>
          <w:color w:val="111111"/>
          <w:sz w:val="28"/>
          <w:szCs w:val="28"/>
          <w:rtl/>
        </w:rPr>
        <w:t xml:space="preserve">جمله «يوحى إلىّ . ..» نبوت و «أنّما إلهكم...» توحيد و «يرجو لقاء ...» معاد و «عملاً صالحاً» عمل صالح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- 23 - 109 - 4</w:t>
      </w:r>
    </w:p>
    <w:p>
      <w:pPr>
        <w:pStyle w:val="BookText"/>
      </w:pPr>
      <w:r>
        <w:rPr>
          <w:rFonts w:ascii="IRNazanin" w:hAnsi="IRNazanin" w:eastAsia="IRNazanin" w:cs="IRNazanin"/>
          <w:lang w:bidi="fa-IR"/>
          <w:color w:val="111111"/>
          <w:sz w:val="28"/>
          <w:szCs w:val="28"/>
          <w:rtl/>
        </w:rPr>
        <w:t xml:space="preserve">4 - خداوند ، خواهان روى آوردن انسان به درگاه او در زندگى دنيوى است ; نه در تنگناى آتش دوزخ .</w:t>
      </w:r>
    </w:p>
    <w:p>
      <w:pPr>
        <w:pStyle w:val="BookText"/>
      </w:pPr>
      <w:r>
        <w:rPr>
          <w:rFonts w:ascii="Amiri" w:hAnsi="Amiri" w:eastAsia="Amiri" w:cs="Amiri"/>
          <w:lang w:bidi="ar-SA"/>
          <w:color w:val="111111"/>
          <w:sz w:val="28"/>
          <w:szCs w:val="28"/>
          <w:rtl/>
        </w:rPr>
        <w:t xml:space="preserve">قال اخسئوا فيها و لاتكلّمون . إنّه كان ...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- 40 - 10 - 6</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لمقت اللّه أكبر . .. إذ تدعون إلى الإيمن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- 40 - 12 - 2</w:t>
      </w:r>
    </w:p>
    <w:p>
      <w:pPr>
        <w:pStyle w:val="BookText"/>
      </w:pPr>
      <w:r>
        <w:rPr>
          <w:rFonts w:ascii="IRNazanin" w:hAnsi="IRNazanin" w:eastAsia="IRNazanin" w:cs="IRNazanin"/>
          <w:lang w:bidi="fa-IR"/>
          <w:color w:val="111111"/>
          <w:sz w:val="28"/>
          <w:szCs w:val="28"/>
          <w:rtl/>
        </w:rPr>
        <w:t xml:space="preserve">2 - عذاب شدن كافران و مشركان در قيامت ، پس از اتمام حجت و دعوت شدن آنان به ايمان از سوى خداوند</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w:t>
      </w:r>
    </w:p>
    <w:p>
      <w:pPr>
        <w:pStyle w:val="BookText"/>
      </w:pPr>
      <w:r>
        <w:rPr>
          <w:rFonts w:ascii="IRNazanin" w:hAnsi="IRNazanin" w:eastAsia="IRNazanin" w:cs="IRNazanin"/>
          <w:lang w:bidi="fa-IR"/>
          <w:color w:val="111111"/>
          <w:sz w:val="28"/>
          <w:szCs w:val="28"/>
          <w:rtl/>
        </w:rPr>
        <w:t xml:space="preserve">1- دعوت جنيان ايمان آورده به قرآن ، از قوم خود براى گرويدن به پيامبر (صلی الله علیه و آله)</w:t>
      </w:r>
    </w:p>
    <w:p>
      <w:pPr>
        <w:pStyle w:val="BookText"/>
      </w:pPr>
      <w:r>
        <w:rPr>
          <w:rFonts w:ascii="Amiri" w:hAnsi="Amiri" w:eastAsia="Amiri" w:cs="Amiri"/>
          <w:lang w:bidi="ar-SA"/>
          <w:color w:val="111111"/>
          <w:sz w:val="28"/>
          <w:szCs w:val="28"/>
          <w:rtl/>
        </w:rPr>
        <w:t xml:space="preserve">يقومنا أجيبوا داعى اللّه</w:t>
      </w:r>
    </w:p>
    <w:p>
      <w:pPr>
        <w:pStyle w:val="BookText"/>
      </w:pPr>
      <w:r>
        <w:rPr>
          <w:rFonts w:ascii="IRNazanin" w:hAnsi="IRNazanin" w:eastAsia="IRNazanin" w:cs="IRNazanin"/>
          <w:lang w:bidi="fa-IR"/>
          <w:color w:val="111111"/>
          <w:sz w:val="28"/>
          <w:szCs w:val="28"/>
          <w:rtl/>
        </w:rPr>
        <w:t xml:space="preserve">مراد از «داعى اللّه» پيامبر(صلی الله علیه و آله) است كه مردم را به سوى خدا دعوت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- 47 - 36 - 11</w:t>
      </w:r>
    </w:p>
    <w:p>
      <w:pPr>
        <w:pStyle w:val="BookText"/>
      </w:pPr>
      <w:r>
        <w:rPr>
          <w:rFonts w:ascii="Amiri" w:hAnsi="Amiri" w:eastAsia="Amiri" w:cs="Amiri"/>
          <w:lang w:bidi="ar-SA"/>
          <w:color w:val="111111"/>
          <w:sz w:val="28"/>
          <w:szCs w:val="28"/>
          <w:rtl/>
        </w:rPr>
        <w:t xml:space="preserve">11- هدف اصلى و نهايى دين ، دعوت مردم به ايمان و تقوا و نه دريافت مال از ايشان</w:t>
      </w:r>
    </w:p>
    <w:p>
      <w:pPr>
        <w:pStyle w:val="BookText"/>
      </w:pPr>
      <w:r>
        <w:rPr>
          <w:rFonts w:ascii="Amiri" w:hAnsi="Amiri" w:eastAsia="Amiri" w:cs="Amiri"/>
          <w:lang w:bidi="ar-SA"/>
          <w:color w:val="111111"/>
          <w:sz w:val="28"/>
          <w:szCs w:val="28"/>
          <w:rtl/>
        </w:rPr>
        <w:t xml:space="preserve">و إن تؤمنوا و تتّقوا 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مى تواند در قبال «إن تؤمنوا و تتّقوا» و در مقايسه با آن باشد; يعنى، پيام دين، پيام ايمان و تقوا است; نه دريافت مال.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- 71 - 5 - 3</w:t>
      </w:r>
    </w:p>
    <w:p>
      <w:pPr>
        <w:pStyle w:val="BookText"/>
      </w:pPr>
      <w:r>
        <w:rPr>
          <w:rFonts w:ascii="Amiri" w:hAnsi="Amiri" w:eastAsia="Amiri" w:cs="Amiri"/>
          <w:lang w:bidi="ar-SA"/>
          <w:color w:val="111111"/>
          <w:sz w:val="28"/>
          <w:szCs w:val="28"/>
          <w:rtl/>
        </w:rPr>
        <w:t xml:space="preserve">3 - دعوت شبانه روزى حضرت نوح ( ع ) ، از قوم خود براى ايمان به خدا</w:t>
      </w:r>
    </w:p>
    <w:p>
      <w:pPr>
        <w:pStyle w:val="BookText"/>
      </w:pPr>
      <w:r>
        <w:rPr>
          <w:rFonts w:ascii="Amiri" w:hAnsi="Amiri" w:eastAsia="Amiri" w:cs="Amiri"/>
          <w:lang w:bidi="ar-SA"/>
          <w:color w:val="111111"/>
          <w:sz w:val="28"/>
          <w:szCs w:val="28"/>
          <w:rtl/>
        </w:rPr>
        <w:t xml:space="preserve">قال ربّ إنّى دعوت قومى ليلاً و نهرًا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- 71 - 6 - 1</w:t>
      </w:r>
    </w:p>
    <w:p>
      <w:pPr>
        <w:pStyle w:val="BookText"/>
      </w:pPr>
      <w:r>
        <w:rPr>
          <w:rFonts w:ascii="Amiri" w:hAnsi="Amiri" w:eastAsia="Amiri" w:cs="Amiri"/>
          <w:lang w:bidi="ar-SA"/>
          <w:color w:val="111111"/>
          <w:sz w:val="28"/>
          <w:szCs w:val="28"/>
          <w:rtl/>
        </w:rPr>
        <w:t xml:space="preserve">1 - تلاش مستمر نوح ( ع ) ، براى ايمان آوردن قومش ، حاصلى جز فرار و دورى آنان نداشت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- 71 - 8 - 1</w:t>
      </w:r>
    </w:p>
    <w:p>
      <w:pPr>
        <w:pStyle w:val="BookText"/>
      </w:pPr>
      <w:r>
        <w:rPr>
          <w:rFonts w:ascii="Amiri" w:hAnsi="Amiri" w:eastAsia="Amiri" w:cs="Amiri"/>
          <w:lang w:bidi="ar-SA"/>
          <w:color w:val="111111"/>
          <w:sz w:val="28"/>
          <w:szCs w:val="28"/>
          <w:rtl/>
        </w:rPr>
        <w:t xml:space="preserve">1 - دعوت نوح ( ع ) از مردم ، براى ايمان آوردن با صدايى بلند و رسا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7" w:name="pg6068_69801"/>
    <w:bookmarkEnd w:id="147"/>
    <w:p>
      <w:pPr>
        <w:pStyle w:val="BookText"/>
      </w:pPr>
      <w:r>
        <w:rPr>
          <w:rFonts w:ascii="Amiri" w:hAnsi="Amiri" w:eastAsia="Amiri" w:cs="Amiri"/>
          <w:lang w:bidi="ar-SA"/>
          <w:color w:val="111111"/>
          <w:sz w:val="28"/>
          <w:szCs w:val="28"/>
          <w:rtl/>
        </w:rPr>
        <w:t xml:space="preserve">ثمّ إنّى دعوتهم جهارًا</w:t>
      </w:r>
    </w:p>
    <w:p>
      <w:pPr>
        <w:pStyle w:val="BookText"/>
      </w:pPr>
      <w:r>
        <w:rPr>
          <w:rFonts w:ascii="IRNazanin" w:hAnsi="IRNazanin" w:eastAsia="IRNazanin" w:cs="IRNazanin"/>
          <w:lang w:bidi="fa-IR"/>
          <w:color w:val="111111"/>
          <w:sz w:val="28"/>
          <w:szCs w:val="28"/>
          <w:rtl/>
        </w:rPr>
        <w:t xml:space="preserve">«جهار» اسم مصدر «جهر» است و چنانچه در مورد كلام و سخن به كار رود، به معناى صدا و آواز بلند و در غير آن به معناى علنى و آشكار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- 71 - 9 - 2</w:t>
      </w:r>
    </w:p>
    <w:p>
      <w:pPr>
        <w:pStyle w:val="BookText"/>
      </w:pPr>
      <w:r>
        <w:rPr>
          <w:rFonts w:ascii="Amiri" w:hAnsi="Amiri" w:eastAsia="Amiri" w:cs="Amiri"/>
          <w:lang w:bidi="ar-SA"/>
          <w:color w:val="111111"/>
          <w:sz w:val="28"/>
          <w:szCs w:val="28"/>
          <w:rtl/>
        </w:rPr>
        <w:t xml:space="preserve">2 - نوح ( ع ) ، برخى از مردم را به صورت مخفى و خصوصى و برخى را به شكل عمومى و علنى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IRNazanin" w:hAnsi="IRNazanin" w:eastAsia="IRNazanin" w:cs="IRNazanin"/>
          <w:lang w:bidi="fa-IR"/>
          <w:color w:val="111111"/>
          <w:sz w:val="28"/>
          <w:szCs w:val="28"/>
          <w:rtl/>
        </w:rPr>
        <w:t xml:space="preserve">برداشت ياد شده، با توجه به اين احتمال است كه دعوت علنى و مخفى حضرت نوح(ع)، ممكن است در يك زمان و در شرايط اجتماعى خاصّى انجام گرفته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Heading3"/>
      </w:pPr>
      <w:bookmarkStart w:id="792" w:name="_Toc382"/>
      <w:r>
        <w:t>171- دعوت به بت پرستى</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- 39 - 64 - 1</w:t>
      </w:r>
    </w:p>
    <w:p>
      <w:pPr>
        <w:pStyle w:val="BookText"/>
      </w:pPr>
      <w:r>
        <w:rPr>
          <w:rFonts w:ascii="IRNazanin" w:hAnsi="IRNazanin" w:eastAsia="IRNazanin" w:cs="IRNazanin"/>
          <w:lang w:bidi="fa-IR"/>
          <w:color w:val="111111"/>
          <w:sz w:val="28"/>
          <w:szCs w:val="28"/>
          <w:rtl/>
        </w:rPr>
        <w:t xml:space="preserve">1 - درخواست تهديدآميز و آمرانه مشركان از پيامبراسلام (صلی الله علیه و آله) به عبادت معبودهايى جز اللّه</w:t>
      </w:r>
    </w:p>
    <w:p>
      <w:pPr>
        <w:pStyle w:val="BookText"/>
      </w:pPr>
      <w:r>
        <w:rPr>
          <w:rFonts w:ascii="Amiri" w:hAnsi="Amiri" w:eastAsia="Amiri" w:cs="Amiri"/>
          <w:lang w:bidi="ar-SA"/>
          <w:color w:val="111111"/>
          <w:sz w:val="28"/>
          <w:szCs w:val="28"/>
          <w:rtl/>
        </w:rPr>
        <w:t xml:space="preserve">قل أفغير اللّه تأمرونّى أعبد</w:t>
      </w:r>
    </w:p>
    <w:p>
      <w:pPr>
        <w:pStyle w:val="Heading3"/>
      </w:pPr>
      <w:bookmarkStart w:id="793" w:name="_Toc383"/>
      <w:r>
        <w:t>172- دعوت به بخل</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- 4 - 37 - 2،3،8،10،12،13</w:t>
      </w:r>
    </w:p>
    <w:p>
      <w:pPr>
        <w:pStyle w:val="BookText"/>
      </w:pPr>
      <w:r>
        <w:rPr>
          <w:rFonts w:ascii="Amiri" w:hAnsi="Amiri" w:eastAsia="Amiri" w:cs="Amiri"/>
          <w:lang w:bidi="ar-SA"/>
          <w:color w:val="111111"/>
          <w:sz w:val="28"/>
          <w:szCs w:val="28"/>
          <w:rtl/>
        </w:rPr>
        <w:t xml:space="preserve">2 - خداوند ، كسانى را كه مردم را به بخلورزى دعوت كنند ، دوست ندارد .</w:t>
      </w:r>
    </w:p>
    <w:p>
      <w:pPr>
        <w:pStyle w:val="BookText"/>
      </w:pPr>
      <w:r>
        <w:rPr>
          <w:rFonts w:ascii="Amiri" w:hAnsi="Amiri" w:eastAsia="Amiri" w:cs="Amiri"/>
          <w:lang w:bidi="ar-SA"/>
          <w:color w:val="111111"/>
          <w:sz w:val="28"/>
          <w:szCs w:val="28"/>
          <w:rtl/>
        </w:rPr>
        <w:t xml:space="preserve">انّ اللّه لا يحبّ . .. الذين يبخلون و يأمرون النّاس بالبخل</w:t>
      </w:r>
    </w:p>
    <w:p>
      <w:pPr>
        <w:pStyle w:val="BookText"/>
      </w:pPr>
      <w:r>
        <w:rPr>
          <w:rFonts w:ascii="IRNazanin" w:hAnsi="IRNazanin" w:eastAsia="IRNazanin" w:cs="IRNazanin"/>
          <w:lang w:bidi="fa-IR"/>
          <w:color w:val="111111"/>
          <w:sz w:val="28"/>
          <w:szCs w:val="28"/>
          <w:rtl/>
        </w:rPr>
        <w:t xml:space="preserve">3 - بخلورزى و دعوت ديگران به بخل ، از آثار تكبر و فخرفروشى</w:t>
      </w:r>
    </w:p>
    <w:p>
      <w:pPr>
        <w:pStyle w:val="BookText"/>
      </w:pPr>
      <w:r>
        <w:rPr>
          <w:rFonts w:ascii="Amiri" w:hAnsi="Amiri" w:eastAsia="Amiri" w:cs="Amiri"/>
          <w:lang w:bidi="ar-SA"/>
          <w:color w:val="111111"/>
          <w:sz w:val="28"/>
          <w:szCs w:val="28"/>
          <w:rtl/>
        </w:rPr>
        <w:t xml:space="preserve">انّ اللّه لا يحبّ من كان مختالا فخوراً. الذين يبخلون و يأمرون النّاس بالبخل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8" w:name="pg6068_69803"/>
    <w:bookmarkEnd w:id="148"/>
    <w:p>
      <w:pPr>
        <w:pStyle w:val="BookText"/>
      </w:pPr>
      <w:r>
        <w:rPr>
          <w:rFonts w:ascii="IRNazanin" w:hAnsi="IRNazanin" w:eastAsia="IRNazanin" w:cs="IRNazanin"/>
          <w:lang w:bidi="fa-IR"/>
          <w:color w:val="111111"/>
          <w:sz w:val="28"/>
          <w:szCs w:val="28"/>
          <w:rtl/>
        </w:rPr>
        <w:t xml:space="preserve">8 - عذاب خواركننده ، كيفر بخيلان و دعوت كنندگان به بخل</w:t>
      </w:r>
    </w:p>
    <w:p>
      <w:pPr>
        <w:pStyle w:val="BookText"/>
      </w:pPr>
      <w:r>
        <w:rPr>
          <w:rFonts w:ascii="Amiri" w:hAnsi="Amiri" w:eastAsia="Amiri" w:cs="Amiri"/>
          <w:lang w:bidi="ar-SA"/>
          <w:color w:val="111111"/>
          <w:sz w:val="28"/>
          <w:szCs w:val="28"/>
          <w:rtl/>
        </w:rPr>
        <w:t xml:space="preserve">الذين يبخلون . .. و اعتدنا للكافرين عذاباً مهيناً</w:t>
      </w:r>
    </w:p>
    <w:p>
      <w:pPr>
        <w:pStyle w:val="BookText"/>
      </w:pPr>
      <w:r>
        <w:rPr>
          <w:rFonts w:ascii="Amiri" w:hAnsi="Amiri" w:eastAsia="Amiri" w:cs="Amiri"/>
          <w:lang w:bidi="ar-SA"/>
          <w:color w:val="111111"/>
          <w:sz w:val="28"/>
          <w:szCs w:val="28"/>
          <w:rtl/>
        </w:rPr>
        <w:t xml:space="preserve">مراد از كافران در آيه، يا خصوص بخيلان و آمران به بخل است و يا مصداق مورد نظر از آن.</w:t>
      </w:r>
    </w:p>
    <w:p>
      <w:pPr>
        <w:pStyle w:val="BookText"/>
      </w:pPr>
      <w:r>
        <w:rPr>
          <w:rFonts w:ascii="IRNazanin" w:hAnsi="IRNazanin" w:eastAsia="IRNazanin" w:cs="IRNazanin"/>
          <w:lang w:bidi="fa-IR"/>
          <w:color w:val="111111"/>
          <w:sz w:val="28"/>
          <w:szCs w:val="28"/>
          <w:rtl/>
        </w:rPr>
        <w:t xml:space="preserve">10 - بخلورزى و دعوت ديگران به بخل و پنهان نمودن نعمت هاى خدادادى ، زمينه كفرورزى</w:t>
      </w:r>
    </w:p>
    <w:p>
      <w:pPr>
        <w:pStyle w:val="BookText"/>
      </w:pPr>
      <w:r>
        <w:rPr>
          <w:rFonts w:ascii="Amiri" w:hAnsi="Amiri" w:eastAsia="Amiri" w:cs="Amiri"/>
          <w:lang w:bidi="ar-SA"/>
          <w:color w:val="111111"/>
          <w:sz w:val="28"/>
          <w:szCs w:val="28"/>
          <w:rtl/>
        </w:rPr>
        <w:t xml:space="preserve">الذين يبخلون . .. اعتدنا للكافرين</w:t>
      </w:r>
    </w:p>
    <w:p>
      <w:pPr>
        <w:pStyle w:val="BookText"/>
      </w:pPr>
      <w:r>
        <w:rPr>
          <w:rFonts w:ascii="Amiri" w:hAnsi="Amiri" w:eastAsia="Amiri" w:cs="Amiri"/>
          <w:lang w:bidi="ar-SA"/>
          <w:color w:val="111111"/>
          <w:sz w:val="28"/>
          <w:szCs w:val="28"/>
          <w:rtl/>
        </w:rPr>
        <w:t xml:space="preserve">اطلاق كافر بر بخيل و . .. يا بدين جهت است كه بخيل در حقيقت كافر است، و يا هشدار به اين است كه سرانجام بخلورزى كفر است.</w:t>
      </w:r>
    </w:p>
    <w:p>
      <w:pPr>
        <w:pStyle w:val="BookText"/>
      </w:pPr>
      <w:r>
        <w:rPr>
          <w:rFonts w:ascii="IRNazanin" w:hAnsi="IRNazanin" w:eastAsia="IRNazanin" w:cs="IRNazanin"/>
          <w:lang w:bidi="fa-IR"/>
          <w:color w:val="111111"/>
          <w:sz w:val="28"/>
          <w:szCs w:val="28"/>
          <w:rtl/>
        </w:rPr>
        <w:t xml:space="preserve">12 - بخيلان و دعوت كنندگان مردم به بخل ، كافر هستند .</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w:t>
      </w:r>
    </w:p>
    <w:p>
      <w:pPr>
        <w:pStyle w:val="BookText"/>
      </w:pPr>
      <w:r>
        <w:rPr>
          <w:rFonts w:ascii="IRNazanin" w:hAnsi="IRNazanin" w:eastAsia="IRNazanin" w:cs="IRNazanin"/>
          <w:lang w:bidi="fa-IR"/>
          <w:color w:val="111111"/>
          <w:sz w:val="28"/>
          <w:szCs w:val="28"/>
          <w:rtl/>
        </w:rPr>
        <w:t xml:space="preserve">13 - حرمت بخل ورزى و دعوت مردم به آن</w:t>
      </w:r>
    </w:p>
    <w:p>
      <w:pPr>
        <w:pStyle w:val="BookText"/>
      </w:pPr>
      <w:r>
        <w:rPr>
          <w:rFonts w:ascii="Amiri" w:hAnsi="Amiri" w:eastAsia="Amiri" w:cs="Amiri"/>
          <w:lang w:bidi="ar-SA"/>
          <w:color w:val="111111"/>
          <w:sz w:val="28"/>
          <w:szCs w:val="28"/>
          <w:rtl/>
        </w:rPr>
        <w:t xml:space="preserve">الذين يبخلون و يأمرون النّاس بالبخل . .. و اعتدنا للكافرين عذاباً مهيناً</w:t>
      </w:r>
    </w:p>
    <w:p>
      <w:pPr>
        <w:pStyle w:val="Heading3"/>
      </w:pPr>
      <w:bookmarkStart w:id="794" w:name="_Toc384"/>
      <w:r>
        <w:t>173- دعوت به بدى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- 35 - 6 - 5</w:t>
      </w:r>
    </w:p>
    <w:p>
      <w:pPr>
        <w:pStyle w:val="BookText"/>
      </w:pPr>
      <w:r>
        <w:rPr>
          <w:rFonts w:ascii="Amiri" w:hAnsi="Amiri" w:eastAsia="Amiri" w:cs="Amiri"/>
          <w:lang w:bidi="ar-SA"/>
          <w:color w:val="111111"/>
          <w:sz w:val="28"/>
          <w:szCs w:val="28"/>
          <w:rtl/>
        </w:rPr>
        <w:t xml:space="preserve">5 - نقش شيطان ، فريب كارى و فراخواندن به بدى است .</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برداشت ياد شده، از آن جا است كه در اين آيه نسبت به تلاش شيطان، تعبير «دعوت» به كار رفته است.</w:t>
      </w:r>
    </w:p>
    <w:p>
      <w:pPr>
        <w:pStyle w:val="Heading3"/>
      </w:pPr>
      <w:bookmarkStart w:id="795" w:name="_Toc385"/>
      <w:r>
        <w:t>174- دعوت به برپايى نماز</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- 20 - 132 - 24</w:t>
      </w:r>
    </w:p>
    <w:p>
      <w:pPr>
        <w:pStyle w:val="BookText"/>
      </w:pPr>
      <w:r>
        <w:rPr>
          <w:rFonts w:ascii="Amiri" w:hAnsi="Amiri" w:eastAsia="Amiri" w:cs="Amiri"/>
          <w:lang w:bidi="ar-SA"/>
          <w:color w:val="111111"/>
          <w:sz w:val="28"/>
          <w:szCs w:val="28"/>
          <w:rtl/>
        </w:rPr>
        <w:t xml:space="preserve">24 - « روى عن الباقر ( ع ) فى قوله تعالى : « و أمر أهلك بالصلاة و اصطبر عليها » قال : أمر اللّه نبيّه أن يخص أهل بيته و أهله دون الناس ليعلم الناس أنّ لأهله منزلة عنداللّه ليست لغيرهم فأمرهم مع الناس عامّة ثمّ أمرهم خاصة ;</w:t>
      </w:r>
    </w:p>
    <w:p>
      <w:pPr>
        <w:pStyle w:val="BookText"/>
      </w:pPr>
      <w:r>
        <w:rPr>
          <w:rFonts w:ascii="IRNazanin" w:hAnsi="IRNazanin" w:eastAsia="IRNazanin" w:cs="IRNazanin"/>
          <w:lang w:bidi="fa-IR"/>
          <w:color w:val="111111"/>
          <w:sz w:val="28"/>
          <w:szCs w:val="28"/>
          <w:rtl/>
        </w:rPr>
        <w:t xml:space="preserve">از امام صادق(ع) روايت شده كه در باره سخن خدا«و أمر أهلك بالصلاة. ..» فرمود: خدا به پيامبر خود امر كرده كه خانواده و خاندان خود را جداى از مردم [در امر به نماز ]اختصاص دهد تا مردم بدانند كه براى اهل پيامبر(صلی الله علیه و آله) منزلتى در نزد خداوند است كه براى غير آنان نيست، پس خدا [يك بار]اهل پيامبر(صلی الله علیه و آله) را با جمع مردم فرمان داده است. سپس آنان را به طور خاص مورد امر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- 31 - 17 - 1،2</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9" w:name="pg6068_69805"/>
    <w:bookmarkEnd w:id="149"/>
    <w:p>
      <w:pPr>
        <w:pStyle w:val="BookText"/>
      </w:pPr>
      <w:r>
        <w:rPr>
          <w:rFonts w:ascii="IRNazanin" w:hAnsi="IRNazanin" w:eastAsia="IRNazanin" w:cs="IRNazanin"/>
          <w:lang w:bidi="fa-IR"/>
          <w:color w:val="111111"/>
          <w:sz w:val="28"/>
          <w:szCs w:val="28"/>
          <w:rtl/>
        </w:rPr>
        <w:t xml:space="preserve">1 - اهتمام به برپايى نماز و امر به معروف و نهى از منكر و شكيبايى در بلا ها ، از مواعظ لقمان به پسر خويش بود .</w:t>
      </w:r>
    </w:p>
    <w:p>
      <w:pPr>
        <w:pStyle w:val="BookText"/>
      </w:pPr>
      <w:r>
        <w:rPr>
          <w:rFonts w:ascii="Amiri" w:hAnsi="Amiri" w:eastAsia="Amiri" w:cs="Amiri"/>
          <w:lang w:bidi="ar-SA"/>
          <w:color w:val="111111"/>
          <w:sz w:val="28"/>
          <w:szCs w:val="28"/>
          <w:rtl/>
        </w:rPr>
        <w:t xml:space="preserve">يبنىّ أقم الصلوة . .. و اصبر على ما أصابك</w:t>
      </w:r>
    </w:p>
    <w:p>
      <w:pPr>
        <w:pStyle w:val="BookText"/>
      </w:pPr>
      <w:r>
        <w:rPr>
          <w:rFonts w:ascii="IRNazanin" w:hAnsi="IRNazanin" w:eastAsia="IRNazanin" w:cs="IRNazanin"/>
          <w:lang w:bidi="fa-IR"/>
          <w:color w:val="111111"/>
          <w:sz w:val="28"/>
          <w:szCs w:val="28"/>
          <w:rtl/>
        </w:rPr>
        <w:t xml:space="preserve">2 - توصيه به برپايى نماز و امر به معروف و نهى از منكر و صبر ، نمودى از حكمت لقمان</w:t>
      </w:r>
    </w:p>
    <w:p>
      <w:pPr>
        <w:pStyle w:val="BookText"/>
      </w:pPr>
      <w:r>
        <w:rPr>
          <w:rFonts w:ascii="Amiri" w:hAnsi="Amiri" w:eastAsia="Amiri" w:cs="Amiri"/>
          <w:lang w:bidi="ar-SA"/>
          <w:color w:val="111111"/>
          <w:sz w:val="28"/>
          <w:szCs w:val="28"/>
          <w:rtl/>
        </w:rPr>
        <w:t xml:space="preserve">و لقد ءاتينا لقمن الحكمة . .. إذ قال ... يبنىّ أقم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- 98 - 5 - 2،8،13</w:t>
      </w:r>
    </w:p>
    <w:p>
      <w:pPr>
        <w:pStyle w:val="BookText"/>
      </w:pPr>
      <w:r>
        <w:rPr>
          <w:rFonts w:ascii="IRNazanin" w:hAnsi="IRNazanin" w:eastAsia="IRNazanin" w:cs="IRNazanin"/>
          <w:lang w:bidi="fa-IR"/>
          <w:color w:val="111111"/>
          <w:sz w:val="28"/>
          <w:szCs w:val="28"/>
          <w:rtl/>
        </w:rPr>
        <w:t xml:space="preserve">2 - اديان آسمانى ، از تعاليم انحرافى مبرّا بوده و مردم را تنها به عبادت خداوند ، اخلاص ، اعتدال در دين ، اقامه نماز و پرداخت زكات ، فرمان داده اند .</w:t>
      </w:r>
    </w:p>
    <w:p>
      <w:pPr>
        <w:pStyle w:val="BookText"/>
      </w:pPr>
      <w:r>
        <w:rPr>
          <w:rFonts w:ascii="Amiri" w:hAnsi="Amiri" w:eastAsia="Amiri" w:cs="Amiri"/>
          <w:lang w:bidi="ar-SA"/>
          <w:color w:val="111111"/>
          <w:sz w:val="28"/>
          <w:szCs w:val="28"/>
          <w:rtl/>
        </w:rPr>
        <w:t xml:space="preserve">و ما تفرّق الذين أُوتوا الكتب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حصر در «إلاّ ليعبدوا اللّه»، حصر اضافى و در مقايسه با تفرقه اى است كه آيه قبل آن را گريبان گير پيروان اديان آسمانى دانسته بود. بنابراين مفاد آيه اين است كه خداوند، به تفرقه فرمان نداده است; بلكه خواسته او توحيد، اعتدال، نماز و زكات است.</w:t>
      </w:r>
    </w:p>
    <w:p>
      <w:pPr>
        <w:pStyle w:val="BookText"/>
      </w:pPr>
      <w:r>
        <w:rPr>
          <w:rFonts w:ascii="IRNazanin" w:hAnsi="IRNazanin" w:eastAsia="IRNazanin" w:cs="IRNazanin"/>
          <w:lang w:bidi="fa-IR"/>
          <w:color w:val="111111"/>
          <w:sz w:val="28"/>
          <w:szCs w:val="28"/>
          <w:rtl/>
        </w:rPr>
        <w:t xml:space="preserve">8 - استوارى و سامان بخشى ، ويژه دينى است كه بدون پيرايه باشد و مردم را به عبادت خالصانه و معتدل ، اقامه نماز و پرداخت زكات فرمان دهد .</w:t>
      </w:r>
    </w:p>
    <w:p>
      <w:pPr>
        <w:pStyle w:val="BookText"/>
      </w:pPr>
      <w:r>
        <w:rPr>
          <w:rFonts w:ascii="Amiri" w:hAnsi="Amiri" w:eastAsia="Amiri" w:cs="Amiri"/>
          <w:lang w:bidi="ar-SA"/>
          <w:color w:val="111111"/>
          <w:sz w:val="28"/>
          <w:szCs w:val="28"/>
          <w:rtl/>
        </w:rPr>
        <w:t xml:space="preserve">و ما أُمروا إلاّ. .. و ذلك دين القيّمه</w:t>
      </w:r>
    </w:p>
    <w:p>
      <w:pPr>
        <w:pStyle w:val="BookText"/>
      </w:pPr>
      <w:r>
        <w:rPr>
          <w:rFonts w:ascii="IRNazanin" w:hAnsi="IRNazanin" w:eastAsia="IRNazanin" w:cs="IRNazanin"/>
          <w:lang w:bidi="fa-IR"/>
          <w:color w:val="111111"/>
          <w:sz w:val="28"/>
          <w:szCs w:val="28"/>
          <w:rtl/>
        </w:rPr>
        <w:t xml:space="preserve">13 - اسلام ، دينى توحيدى و معتدل و فراخوان مردم به اقامه نماز و پرداخت زكات</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و يقيموا الصلوة و يؤتوا الز</w:t>
      </w:r>
    </w:p>
    <w:p>
      <w:pPr>
        <w:pStyle w:val="BookText"/>
      </w:pPr>
      <w:r>
        <w:rPr>
          <w:rFonts w:ascii="IRNazanin" w:hAnsi="IRNazanin" w:eastAsia="IRNazanin" w:cs="IRNazanin"/>
          <w:lang w:bidi="fa-IR"/>
          <w:color w:val="111111"/>
          <w:sz w:val="28"/>
          <w:szCs w:val="28"/>
          <w:rtl/>
        </w:rPr>
        <w:t xml:space="preserve">مراد از «الذين اُوتوا الكتاب» - كه مرجع ضمير «أمروا» است - ممكن است آن دسته از اهل كتاب باشد كه به اسلام كفر ورزيدند. در اين مبنا، «الذين كفروا» در آيه اول نيز، به همان گروه نظر دارد.</w:t>
      </w:r>
    </w:p>
    <w:p>
      <w:pPr>
        <w:pStyle w:val="Heading3"/>
      </w:pPr>
      <w:bookmarkStart w:id="796" w:name="_Toc386"/>
      <w:r>
        <w:t>175- دعوت به بصيرت</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- 32 - 27 - 10</w:t>
      </w:r>
    </w:p>
    <w:p>
      <w:pPr>
        <w:pStyle w:val="BookText"/>
      </w:pPr>
      <w:r>
        <w:rPr>
          <w:rFonts w:ascii="IRNazanin" w:hAnsi="IRNazanin" w:eastAsia="IRNazanin" w:cs="IRNazanin"/>
          <w:lang w:bidi="fa-IR"/>
          <w:color w:val="111111"/>
          <w:sz w:val="28"/>
          <w:szCs w:val="28"/>
          <w:rtl/>
        </w:rPr>
        <w:t xml:space="preserve">10 - دعوت خداوند به بصيرت و دقت نظر در تحولات طبيعى ، به منظور پى بردن به گرداننده و ايجادكننده آنها است .</w:t>
      </w:r>
    </w:p>
    <w:p>
      <w:pPr>
        <w:pStyle w:val="BookText"/>
      </w:pPr>
      <w:r>
        <w:rPr>
          <w:rFonts w:ascii="Amiri" w:hAnsi="Amiri" w:eastAsia="Amiri" w:cs="Amiri"/>
          <w:lang w:bidi="ar-SA"/>
          <w:color w:val="111111"/>
          <w:sz w:val="28"/>
          <w:szCs w:val="28"/>
          <w:rtl/>
        </w:rPr>
        <w:t xml:space="preserve">أوَلم يروا أنّا نسوق الماء . .. فنخرج به زرعًا... أفلايبصرون</w:t>
      </w:r>
    </w:p>
    <w:p>
      <w:pPr>
        <w:pStyle w:val="Heading3"/>
      </w:pPr>
      <w:bookmarkStart w:id="797" w:name="_Toc387"/>
      <w:r>
        <w:t>176- دعوت به بهشت</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- 2 - 221 - 21</w:t>
      </w:r>
    </w:p>
    <w:p>
      <w:pPr>
        <w:pStyle w:val="BookText"/>
      </w:pPr>
      <w:r>
        <w:rPr>
          <w:rFonts w:ascii="Amiri" w:hAnsi="Amiri" w:eastAsia="Amiri" w:cs="Amiri"/>
          <w:lang w:bidi="ar-SA"/>
          <w:color w:val="111111"/>
          <w:sz w:val="28"/>
          <w:szCs w:val="28"/>
          <w:rtl/>
        </w:rPr>
        <w:t xml:space="preserve">21 - خداوند ، دعوت كننده انسان ها به بهشت و آمرزش خويش است .</w:t>
      </w:r>
    </w:p>
    <w:p>
      <w:pPr>
        <w:pStyle w:val="BookText"/>
      </w:pPr>
      <w:r>
        <w:rPr>
          <w:rFonts w:ascii="Amiri" w:hAnsi="Amiri" w:eastAsia="Amiri" w:cs="Amiri"/>
          <w:lang w:bidi="ar-SA"/>
          <w:color w:val="111111"/>
          <w:sz w:val="28"/>
          <w:szCs w:val="28"/>
          <w:rtl/>
        </w:rPr>
        <w:t xml:space="preserve">و اللّه يدعوا الى الجنّة و المغفرة باذنه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- 10 - 25 - 2</w:t>
      </w:r>
    </w:p>
    <w:p>
      <w:pPr>
        <w:pStyle w:val="BookText"/>
      </w:pPr>
      <w:r>
        <w:rPr>
          <w:rFonts w:ascii="IRNazanin" w:hAnsi="IRNazanin" w:eastAsia="IRNazanin" w:cs="IRNazanin"/>
          <w:lang w:bidi="fa-IR"/>
          <w:color w:val="111111"/>
          <w:sz w:val="28"/>
          <w:szCs w:val="28"/>
          <w:rtl/>
        </w:rPr>
        <w:t xml:space="preserve">2 - خدا ، مردم را از فريفته شدن به زندگى ناپايدار دنيا بر حذر داشته و به سرايى سراسر امن و سلامت ( بهشت ) فرامى خواند .</w:t>
      </w:r>
    </w:p>
    <w:p>
      <w:pPr>
        <w:pStyle w:val="BookText"/>
      </w:pPr>
      <w:r>
        <w:rPr>
          <w:rFonts w:ascii="Amiri" w:hAnsi="Amiri" w:eastAsia="Amiri" w:cs="Amiri"/>
          <w:lang w:bidi="ar-SA"/>
          <w:color w:val="111111"/>
          <w:sz w:val="28"/>
          <w:szCs w:val="28"/>
          <w:rtl/>
        </w:rPr>
        <w:t xml:space="preserve">إنما مثل الحيوة الدنيا . .. و اللّه يدعوا إلى دارالسلم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 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- 16 - 32 - 13</w:t>
      </w:r>
    </w:p>
    <w:p>
      <w:pPr>
        <w:pStyle w:val="BookText"/>
      </w:pPr>
      <w:r>
        <w:rPr>
          <w:rFonts w:ascii="IRNazanin" w:hAnsi="IRNazanin" w:eastAsia="IRNazanin" w:cs="IRNazanin"/>
          <w:lang w:bidi="fa-IR"/>
          <w:color w:val="111111"/>
          <w:sz w:val="28"/>
          <w:szCs w:val="28"/>
          <w:rtl/>
        </w:rPr>
        <w:t xml:space="preserve">13- دعوت فرشتگان از تقواپيشگان به هنگام قبض روح آنان ، براى ورود به بهشت</w:t>
      </w:r>
    </w:p>
    <w:p>
      <w:pPr>
        <w:pStyle w:val="BookText"/>
      </w:pPr>
      <w:r>
        <w:rPr>
          <w:rFonts w:ascii="Amiri" w:hAnsi="Amiri" w:eastAsia="Amiri" w:cs="Amiri"/>
          <w:lang w:bidi="ar-SA"/>
          <w:color w:val="111111"/>
          <w:sz w:val="28"/>
          <w:szCs w:val="28"/>
          <w:rtl/>
        </w:rPr>
        <w:t xml:space="preserve">المتّقين . الذين تتوفّ-هم الملئكة طيّبين يقولون ... ادخلوا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- 25 - 15 - 11</w:t>
      </w:r>
    </w:p>
    <w:p>
      <w:pPr>
        <w:pStyle w:val="BookText"/>
      </w:pPr>
      <w:r>
        <w:rPr>
          <w:rFonts w:ascii="IRNazanin" w:hAnsi="IRNazanin" w:eastAsia="IRNazanin" w:cs="IRNazanin"/>
          <w:lang w:bidi="fa-IR"/>
          <w:color w:val="111111"/>
          <w:sz w:val="28"/>
          <w:szCs w:val="28"/>
          <w:rtl/>
        </w:rPr>
        <w:t xml:space="preserve">11 - تلاش براى سوق دادن انسان ها به بهشت و نجات آنان از ابتلاى به آتش جهنم ، از هدف هاى پيامبران الهى</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- 43 - 70 - 3</w:t>
      </w:r>
    </w:p>
    <w:p>
      <w:pPr>
        <w:pStyle w:val="BookText"/>
      </w:pPr>
      <w:r>
        <w:rPr>
          <w:rFonts w:ascii="IRNazanin" w:hAnsi="IRNazanin" w:eastAsia="IRNazanin" w:cs="IRNazanin"/>
          <w:lang w:bidi="fa-IR"/>
          <w:color w:val="111111"/>
          <w:sz w:val="28"/>
          <w:szCs w:val="28"/>
          <w:rtl/>
        </w:rPr>
        <w:t xml:space="preserve">3 - دعوت خداوند از تقواپيشگان ، براى ورود آنان همراه با همسرانشان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- 89 - 30 - 1</w:t>
      </w:r>
    </w:p>
    <w:p>
      <w:pPr>
        <w:pStyle w:val="BookText"/>
      </w:pPr>
      <w:r>
        <w:rPr>
          <w:rFonts w:ascii="IRNazanin" w:hAnsi="IRNazanin" w:eastAsia="IRNazanin" w:cs="IRNazanin"/>
          <w:lang w:bidi="fa-IR"/>
          <w:color w:val="111111"/>
          <w:sz w:val="28"/>
          <w:szCs w:val="28"/>
          <w:rtl/>
        </w:rPr>
        <w:t xml:space="preserve">1 - خداوند در قيامت ، انسان هاى دل آرام ، راضى و مورد پسند خويش را به بهشتى خاص دعوت خواهد كرد .</w:t>
      </w:r>
    </w:p>
    <w:p>
      <w:pPr>
        <w:pStyle w:val="BookText"/>
      </w:pPr>
      <w:r>
        <w:rPr>
          <w:rFonts w:ascii="IRNazanin" w:hAnsi="IRNazanin" w:eastAsia="IRNazanin" w:cs="IRNazanin"/>
          <w:lang w:bidi="fa-IR"/>
          <w:color w:val="111111"/>
          <w:sz w:val="28"/>
          <w:szCs w:val="28"/>
          <w:rtl/>
        </w:rPr>
        <w:t xml:space="preserve">و ادخلى جنّتى</w:t>
      </w:r>
    </w:p>
    <w:p>
      <w:pPr>
        <w:pStyle w:val="BookText"/>
      </w:pPr>
      <w:r>
        <w:rPr>
          <w:rFonts w:ascii="IRNazanin" w:hAnsi="IRNazanin" w:eastAsia="IRNazanin" w:cs="IRNazanin"/>
          <w:lang w:bidi="fa-IR"/>
          <w:color w:val="111111"/>
          <w:sz w:val="28"/>
          <w:szCs w:val="28"/>
          <w:rtl/>
        </w:rPr>
        <w:t xml:space="preserve">اضافه «جنّة» 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0" w:name="pg6068_69809"/>
    <w:bookmarkEnd w:id="150"/>
    <w:p>
      <w:pPr>
        <w:pStyle w:val="Heading3"/>
      </w:pPr>
      <w:bookmarkStart w:id="798" w:name="_Toc388"/>
      <w:r>
        <w:t>177- دعوت به پاكى</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- 79 - 18 - 4</w:t>
      </w:r>
    </w:p>
    <w:p>
      <w:pPr>
        <w:pStyle w:val="BookText"/>
      </w:pPr>
      <w:r>
        <w:rPr>
          <w:rFonts w:ascii="IRNazanin" w:hAnsi="IRNazanin" w:eastAsia="IRNazanin" w:cs="IRNazanin"/>
          <w:lang w:bidi="fa-IR"/>
          <w:color w:val="111111"/>
          <w:sz w:val="28"/>
          <w:szCs w:val="28"/>
          <w:rtl/>
        </w:rPr>
        <w:t xml:space="preserve">4 - دعوت به پاكى و درست كارى ، سرلوحه برنامه پيامبران</w:t>
      </w:r>
    </w:p>
    <w:p>
      <w:pPr>
        <w:pStyle w:val="BookText"/>
      </w:pPr>
      <w:r>
        <w:rPr>
          <w:rFonts w:ascii="Amiri" w:hAnsi="Amiri" w:eastAsia="Amiri" w:cs="Amiri"/>
          <w:lang w:bidi="ar-SA"/>
          <w:color w:val="111111"/>
          <w:sz w:val="28"/>
          <w:szCs w:val="28"/>
          <w:rtl/>
        </w:rPr>
        <w:t xml:space="preserve">فقل هل لك إلى أن تزكّى</w:t>
      </w:r>
    </w:p>
    <w:p>
      <w:pPr>
        <w:pStyle w:val="Heading3"/>
      </w:pPr>
      <w:bookmarkStart w:id="799" w:name="_Toc389"/>
      <w:r>
        <w:t>178- دعوت به تحدّى</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- 7 - 195 - 7،8</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pStyle w:val="Heading3"/>
      </w:pPr>
      <w:bookmarkStart w:id="800" w:name="_Toc390"/>
      <w:r>
        <w:t>179- دعوت به تدبر در قرآن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- 23 - 68 - 2</w:t>
      </w:r>
    </w:p>
    <w:p>
      <w:pPr>
        <w:pStyle w:val="BookText"/>
      </w:pPr>
      <w:r>
        <w:rPr>
          <w:rFonts w:ascii="IRNazanin" w:hAnsi="IRNazanin" w:eastAsia="IRNazanin" w:cs="IRNazanin"/>
          <w:lang w:bidi="fa-IR"/>
          <w:color w:val="111111"/>
          <w:sz w:val="28"/>
          <w:szCs w:val="28"/>
          <w:rtl/>
        </w:rPr>
        <w:t xml:space="preserve">2 - فراخوانده شدن كافران به تدبر و انديشه در آيات قرآن و پرهيز از داورى هاى نسنجيده درباره آن</w:t>
      </w:r>
    </w:p>
    <w:p>
      <w:pPr>
        <w:pStyle w:val="BookText"/>
      </w:pPr>
      <w:r>
        <w:rPr>
          <w:rFonts w:ascii="Amiri" w:hAnsi="Amiri" w:eastAsia="Amiri" w:cs="Amiri"/>
          <w:lang w:bidi="ar-SA"/>
          <w:color w:val="111111"/>
          <w:sz w:val="28"/>
          <w:szCs w:val="28"/>
          <w:rtl/>
        </w:rPr>
        <w:t xml:space="preserve">أفلم يدّبّروا القول</w:t>
      </w:r>
    </w:p>
    <w:p>
      <w:pPr>
        <w:pStyle w:val="Heading3"/>
      </w:pPr>
      <w:bookmarkStart w:id="801" w:name="_Toc391"/>
      <w:r>
        <w:t>180- دعوت به ترك شرك</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1" w:name="pg6068_69811"/>
    <w:bookmarkEnd w:id="151"/>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Heading3"/>
      </w:pPr>
      <w:bookmarkStart w:id="802" w:name="_Toc392"/>
      <w:r>
        <w:t>181- دعوت به ترك عمل ناپسند</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- 27 - 46 - 3</w:t>
      </w:r>
    </w:p>
    <w:p>
      <w:pPr>
        <w:pStyle w:val="BookText"/>
      </w:pPr>
      <w:r>
        <w:rPr>
          <w:rFonts w:ascii="IRNazanin" w:hAnsi="IRNazanin" w:eastAsia="IRNazanin" w:cs="IRNazanin"/>
          <w:lang w:bidi="fa-IR"/>
          <w:color w:val="111111"/>
          <w:sz w:val="28"/>
          <w:szCs w:val="28"/>
          <w:rtl/>
        </w:rPr>
        <w:t xml:space="preserve">3 - انجام نيكى ها و پرهيز از بدى ها ، يكى ديگر از محور هاى تبليغى صالح پيامبر ( ع )</w:t>
      </w:r>
    </w:p>
    <w:p>
      <w:pPr>
        <w:pStyle w:val="BookText"/>
      </w:pPr>
      <w:r>
        <w:rPr>
          <w:rFonts w:ascii="Amiri" w:hAnsi="Amiri" w:eastAsia="Amiri" w:cs="Amiri"/>
          <w:lang w:bidi="ar-SA"/>
          <w:color w:val="111111"/>
          <w:sz w:val="28"/>
          <w:szCs w:val="28"/>
          <w:rtl/>
        </w:rPr>
        <w:t xml:space="preserve">يقوم لم تستعجلون بالسيّئة قبل الحسنة</w:t>
      </w:r>
    </w:p>
    <w:p>
      <w:pPr>
        <w:pStyle w:val="Heading3"/>
      </w:pPr>
      <w:bookmarkStart w:id="803" w:name="_Toc393"/>
      <w:r>
        <w:t>182- دعوت به ترك گناه</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- 26 - 108 - 1</w:t>
      </w:r>
    </w:p>
    <w:p>
      <w:pPr>
        <w:pStyle w:val="BookText"/>
      </w:pPr>
      <w:r>
        <w:rPr>
          <w:rFonts w:ascii="IRNazanin" w:hAnsi="IRNazanin" w:eastAsia="IRNazanin" w:cs="IRNazanin"/>
          <w:lang w:bidi="fa-IR"/>
          <w:color w:val="111111"/>
          <w:sz w:val="28"/>
          <w:szCs w:val="28"/>
          <w:rtl/>
        </w:rPr>
        <w:t xml:space="preserve">1 - دعوت نوح ( ع ) از قومش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- 26 - 126 - 1</w:t>
      </w:r>
    </w:p>
    <w:p>
      <w:pPr>
        <w:pStyle w:val="BookText"/>
      </w:pPr>
      <w:r>
        <w:rPr>
          <w:rFonts w:ascii="IRNazanin" w:hAnsi="IRNazanin" w:eastAsia="IRNazanin" w:cs="IRNazanin"/>
          <w:lang w:bidi="fa-IR"/>
          <w:color w:val="111111"/>
          <w:sz w:val="28"/>
          <w:szCs w:val="28"/>
          <w:rtl/>
        </w:rPr>
        <w:t xml:space="preserve">1 - دعوت مجدد هود ( ع ) از عاديان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- 26 - 131 - 1</w:t>
      </w:r>
    </w:p>
    <w:p>
      <w:pPr>
        <w:pStyle w:val="BookText"/>
      </w:pPr>
      <w:r>
        <w:rPr>
          <w:rFonts w:ascii="IRNazanin" w:hAnsi="IRNazanin" w:eastAsia="IRNazanin" w:cs="IRNazanin"/>
          <w:lang w:bidi="fa-IR"/>
          <w:color w:val="111111"/>
          <w:sz w:val="28"/>
          <w:szCs w:val="28"/>
          <w:rtl/>
        </w:rPr>
        <w:t xml:space="preserve">1 - دعوت مجدّد هود ( ع ) از قوم عاد ، براى اطاعت از وى ، رعايت تقواى الهى و پرهيز از بيهودگى ، غرور و خشونت</w:t>
      </w:r>
    </w:p>
    <w:p>
      <w:pPr>
        <w:pStyle w:val="BookText"/>
      </w:pPr>
      <w:r>
        <w:rPr>
          <w:rFonts w:ascii="Amiri" w:hAnsi="Amiri" w:eastAsia="Amiri" w:cs="Amiri"/>
          <w:lang w:bidi="ar-SA"/>
          <w:color w:val="111111"/>
          <w:sz w:val="28"/>
          <w:szCs w:val="28"/>
          <w:rtl/>
        </w:rPr>
        <w:t xml:space="preserve">أتبنون . .. تعبثون ... بطشتم جبّارين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2" w:name="pg6068_69814"/>
    <w:bookmarkEnd w:id="152"/>
    <w:p>
      <w:pPr>
        <w:pStyle w:val="BookText"/>
      </w:pPr>
      <w:r>
        <w:rPr>
          <w:rFonts w:ascii="IRNazanin" w:hAnsi="IRNazanin" w:eastAsia="IRNazanin" w:cs="IRNazanin"/>
          <w:lang w:bidi="fa-IR"/>
          <w:color w:val="111111"/>
          <w:sz w:val="28"/>
          <w:szCs w:val="28"/>
          <w:rtl/>
        </w:rPr>
        <w:t xml:space="preserve">13 - شعراء - 26 - 144 - 1</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- 26 - 150 - 1</w:t>
      </w:r>
    </w:p>
    <w:p>
      <w:pPr>
        <w:pStyle w:val="BookText"/>
      </w:pPr>
      <w:r>
        <w:rPr>
          <w:rFonts w:ascii="IRNazanin" w:hAnsi="IRNazanin" w:eastAsia="IRNazanin" w:cs="IRNazanin"/>
          <w:lang w:bidi="fa-IR"/>
          <w:color w:val="111111"/>
          <w:sz w:val="28"/>
          <w:szCs w:val="28"/>
          <w:rtl/>
        </w:rPr>
        <w:t xml:space="preserve">1 - فراخوانى مجدّد صالح ثموديان را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أخوهم صلح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Heading3"/>
      </w:pPr>
      <w:bookmarkStart w:id="804" w:name="_Toc394"/>
      <w:r>
        <w:t>183- دعوت به تزكيه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- 25 - 43 - 3</w:t>
      </w:r>
    </w:p>
    <w:p>
      <w:pPr>
        <w:pStyle w:val="BookText"/>
      </w:pPr>
      <w:r>
        <w:rPr>
          <w:rFonts w:ascii="IRNazanin" w:hAnsi="IRNazanin" w:eastAsia="IRNazanin" w:cs="IRNazanin"/>
          <w:lang w:bidi="fa-IR"/>
          <w:color w:val="111111"/>
          <w:sz w:val="28"/>
          <w:szCs w:val="28"/>
          <w:rtl/>
        </w:rPr>
        <w:t xml:space="preserve">3 - مبارزه با هواى نفس ، در رأس دعوت پيامبراسلام (صلی الله علیه و آله)</w:t>
      </w:r>
    </w:p>
    <w:p>
      <w:pPr>
        <w:pStyle w:val="BookText"/>
      </w:pPr>
      <w:r>
        <w:rPr>
          <w:rFonts w:ascii="Amiri" w:hAnsi="Amiri" w:eastAsia="Amiri" w:cs="Amiri"/>
          <w:lang w:bidi="ar-SA"/>
          <w:color w:val="111111"/>
          <w:sz w:val="28"/>
          <w:szCs w:val="28"/>
          <w:rtl/>
        </w:rPr>
        <w:t xml:space="preserve">أرءيت من اتّخذ إلهه هويه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3" w:name="pg6068_69815"/>
    <w:bookmarkEnd w:id="153"/>
    <w:p>
      <w:pPr>
        <w:pStyle w:val="Heading3"/>
      </w:pPr>
      <w:bookmarkStart w:id="805" w:name="_Toc395"/>
      <w:r>
        <w:t>184- دعوت به تسليم</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- 21 - 108 - 6</w:t>
      </w:r>
    </w:p>
    <w:p>
      <w:pPr>
        <w:pStyle w:val="BookText"/>
      </w:pPr>
      <w:r>
        <w:rPr>
          <w:rFonts w:ascii="IRNazanin" w:hAnsi="IRNazanin" w:eastAsia="IRNazanin" w:cs="IRNazanin"/>
          <w:lang w:bidi="fa-IR"/>
          <w:color w:val="111111"/>
          <w:sz w:val="28"/>
          <w:szCs w:val="28"/>
          <w:rtl/>
        </w:rPr>
        <w:t xml:space="preserve">6- روحيه تسليم ، امرى مهم در اديان الهى و پيامبر (صلی الله علیه و آله) فراخوان مردم به آن</w:t>
      </w:r>
    </w:p>
    <w:p>
      <w:pPr>
        <w:pStyle w:val="BookText"/>
      </w:pPr>
      <w:r>
        <w:rPr>
          <w:rFonts w:ascii="IRNazanin" w:hAnsi="IRNazanin" w:eastAsia="IRNazanin" w:cs="IRNazanin"/>
          <w:lang w:bidi="fa-IR"/>
          <w:color w:val="111111"/>
          <w:sz w:val="28"/>
          <w:szCs w:val="28"/>
          <w:rtl/>
        </w:rPr>
        <w:t xml:space="preserve">فهل أنتم مسلمون</w:t>
      </w:r>
    </w:p>
    <w:p>
      <w:pPr>
        <w:pStyle w:val="BookText"/>
      </w:pPr>
      <w:r>
        <w:rPr>
          <w:rFonts w:ascii="IRNazanin" w:hAnsi="IRNazanin" w:eastAsia="IRNazanin" w:cs="IRNazanin"/>
          <w:lang w:bidi="fa-IR"/>
          <w:color w:val="111111"/>
          <w:sz w:val="28"/>
          <w:szCs w:val="28"/>
          <w:rtl/>
        </w:rPr>
        <w:t xml:space="preserve">جمله «فهل أنتم مسلمون» متضمن معناى امر (أسلموا) است و از اين كه پيامبر(صلی الله علیه و آله) همراه دعوت مردم به توحيد، آنان را به تسليم در برابر خدا فراخوانده است، اهميت و جايگاه بلند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- 27 - 31 - 5</w:t>
      </w:r>
    </w:p>
    <w:p>
      <w:pPr>
        <w:pStyle w:val="BookText"/>
      </w:pPr>
      <w:r>
        <w:rPr>
          <w:rFonts w:ascii="IRNazanin" w:hAnsi="IRNazanin" w:eastAsia="IRNazanin" w:cs="IRNazanin"/>
          <w:lang w:bidi="fa-IR"/>
          <w:color w:val="111111"/>
          <w:sz w:val="28"/>
          <w:szCs w:val="28"/>
          <w:rtl/>
        </w:rPr>
        <w:t xml:space="preserve">5 - فراخوانى دربار سبا از سوى سليمان براى تسليم شدن در برابر خداى يگانه</w:t>
      </w:r>
    </w:p>
    <w:p>
      <w:pPr>
        <w:pStyle w:val="BookText"/>
      </w:pPr>
      <w:r>
        <w:rPr>
          <w:rFonts w:ascii="Amiri" w:hAnsi="Amiri" w:eastAsia="Amiri" w:cs="Amiri"/>
          <w:lang w:bidi="ar-SA"/>
          <w:color w:val="111111"/>
          <w:sz w:val="28"/>
          <w:szCs w:val="28"/>
          <w:rtl/>
        </w:rPr>
        <w:t xml:space="preserve">بسم اللّه الحمن الرحيم . .. و أتونى مسلمين</w:t>
      </w:r>
    </w:p>
    <w:p>
      <w:pPr>
        <w:pStyle w:val="BookText"/>
      </w:pPr>
      <w:r>
        <w:rPr>
          <w:rFonts w:ascii="Amiri" w:hAnsi="Amiri" w:eastAsia="Amiri" w:cs="Amiri"/>
          <w:lang w:bidi="ar-SA"/>
          <w:color w:val="111111"/>
          <w:sz w:val="28"/>
          <w:szCs w:val="28"/>
          <w:rtl/>
        </w:rPr>
        <w:t xml:space="preserve">برداشت ياد شده مبتنى بر اين احتمال است كه مراد از «مسلمين» (به قرينه «بسم اللّه. ..») و نيز آيه 44 (أسلمت مع سليمان للّه) تسليم شدن در برابر خدا باشد; يعنى، «و أتونى مسلمين للّه».</w:t>
      </w:r>
    </w:p>
    <w:p>
      <w:pPr>
        <w:pStyle w:val="Heading3"/>
      </w:pPr>
      <w:bookmarkStart w:id="806" w:name="_Toc396"/>
      <w:r>
        <w:t>185- دعوت به تسليم به خدا</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- 61 - 7 - 5،8</w:t>
      </w:r>
    </w:p>
    <w:p>
      <w:pPr>
        <w:pStyle w:val="BookText"/>
      </w:pPr>
      <w:r>
        <w:rPr>
          <w:rFonts w:ascii="IRNazanin" w:hAnsi="IRNazanin" w:eastAsia="IRNazanin" w:cs="IRNazanin"/>
          <w:lang w:bidi="fa-IR"/>
          <w:color w:val="111111"/>
          <w:sz w:val="28"/>
          <w:szCs w:val="28"/>
          <w:rtl/>
        </w:rPr>
        <w:t xml:space="preserve">5 - دعوت كردن مردم به تسليم شدن در برابر خداوند و دستور هاى او ، رسالت پيامبراكرم (صلی الله علیه و آله)</w:t>
      </w:r>
    </w:p>
    <w:p>
      <w:pPr>
        <w:pStyle w:val="BookText"/>
      </w:pPr>
      <w:r>
        <w:rPr>
          <w:rFonts w:ascii="Amiri" w:hAnsi="Amiri" w:eastAsia="Amiri" w:cs="Amiri"/>
          <w:lang w:bidi="ar-SA"/>
          <w:color w:val="111111"/>
          <w:sz w:val="28"/>
          <w:szCs w:val="28"/>
          <w:rtl/>
        </w:rPr>
        <w:t xml:space="preserve">و هو يدعى إلى الإسلم</w:t>
      </w:r>
    </w:p>
    <w:p>
      <w:pPr>
        <w:pStyle w:val="BookText"/>
      </w:pPr>
      <w:r>
        <w:rPr>
          <w:rFonts w:ascii="IRNazanin" w:hAnsi="IRNazanin" w:eastAsia="IRNazanin" w:cs="IRNazanin"/>
          <w:lang w:bidi="fa-IR"/>
          <w:color w:val="111111"/>
          <w:sz w:val="28"/>
          <w:szCs w:val="28"/>
          <w:rtl/>
        </w:rPr>
        <w:t xml:space="preserve">«يدعى» به صورت مجهول آمده است; چون، دعوت كننده (پيامبراكرم(صلی الله علیه و آله)) معلوم مى باشد. بنابراين، اصل جمله به شكل زير است: «و الرسول يدعوه إلى الإسلام». گفتنى است كه كلمه «اسلام» در لغت به معناى تسليم و انقياد است و دين خداوند بدين جهت اسلام ناميده شده كه مردم را به اطاعت و انقياد در برابر فرمان ها و دستورات الهى فرا مى خواند.</w:t>
      </w:r>
    </w:p>
    <w:p>
      <w:pPr>
        <w:pStyle w:val="BookText"/>
      </w:pPr>
      <w:r>
        <w:rPr>
          <w:rFonts w:ascii="IRNazanin" w:hAnsi="IRNazanin" w:eastAsia="IRNazanin" w:cs="IRNazanin"/>
          <w:lang w:bidi="fa-IR"/>
          <w:color w:val="111111"/>
          <w:sz w:val="28"/>
          <w:szCs w:val="28"/>
          <w:rtl/>
        </w:rPr>
        <w:t xml:space="preserve">8 - دعوت مردم از سوى پيامبر (صلی الله علیه و آله) به تسليم و انقياد در برابر خداوند - و نه فراخوانى آنان به اطاعت خويش - نشانه حقانيت او است .</w:t>
      </w:r>
    </w:p>
    <w:p>
      <w:pPr>
        <w:pStyle w:val="BookText"/>
      </w:pPr>
      <w:r>
        <w:rPr>
          <w:rFonts w:ascii="Amiri" w:hAnsi="Amiri" w:eastAsia="Amiri" w:cs="Amiri"/>
          <w:lang w:bidi="ar-SA"/>
          <w:color w:val="111111"/>
          <w:sz w:val="28"/>
          <w:szCs w:val="28"/>
          <w:rtl/>
        </w:rPr>
        <w:t xml:space="preserve">و من أظلم ممّن افترى على اللّه . .. و هو يدعى إلى الإسلم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4" w:name="pg6068_69818"/>
    <w:bookmarkEnd w:id="154"/>
    <w:p>
      <w:pPr>
        <w:pStyle w:val="Heading3"/>
      </w:pPr>
      <w:bookmarkStart w:id="807" w:name="_Toc397"/>
      <w:r>
        <w:t>186- دعوت به تضرع</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- 23 - 76 - 7</w:t>
      </w:r>
    </w:p>
    <w:p>
      <w:pPr>
        <w:pStyle w:val="BookText"/>
      </w:pPr>
      <w:r>
        <w:rPr>
          <w:rFonts w:ascii="IRNazanin" w:hAnsi="IRNazanin" w:eastAsia="IRNazanin" w:cs="IRNazanin"/>
          <w:lang w:bidi="fa-IR"/>
          <w:color w:val="111111"/>
          <w:sz w:val="28"/>
          <w:szCs w:val="28"/>
          <w:rtl/>
        </w:rPr>
        <w:t xml:space="preserve">7 - خداوند ، خواهان خضوع و تضرع انسان ها به درگاه او</w:t>
      </w:r>
    </w:p>
    <w:p>
      <w:pPr>
        <w:pStyle w:val="BookText"/>
      </w:pPr>
      <w:r>
        <w:rPr>
          <w:rFonts w:ascii="Amiri" w:hAnsi="Amiri" w:eastAsia="Amiri" w:cs="Amiri"/>
          <w:lang w:bidi="ar-SA"/>
          <w:color w:val="111111"/>
          <w:sz w:val="28"/>
          <w:szCs w:val="28"/>
          <w:rtl/>
        </w:rPr>
        <w:t xml:space="preserve">فما استكانوا لربّهم و ما يتضرّعون</w:t>
      </w:r>
    </w:p>
    <w:p>
      <w:pPr>
        <w:pStyle w:val="Heading3"/>
      </w:pPr>
      <w:bookmarkStart w:id="808" w:name="_Toc398"/>
      <w:r>
        <w:t>187- دعوت به تعقل</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- 25 - 15 - 2</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 إن كنتم صدقين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- 36 - 25 - 2</w:t>
      </w:r>
    </w:p>
    <w:p>
      <w:pPr>
        <w:pStyle w:val="BookText"/>
      </w:pPr>
      <w:r>
        <w:rPr>
          <w:rFonts w:ascii="IRNazanin" w:hAnsi="IRNazanin" w:eastAsia="IRNazanin" w:cs="IRNazanin"/>
          <w:lang w:bidi="fa-IR"/>
          <w:color w:val="111111"/>
          <w:sz w:val="28"/>
          <w:szCs w:val="28"/>
          <w:rtl/>
        </w:rPr>
        <w:t xml:space="preserve">2 - مؤمن انطاكيه ( حبيب نجار ) ، مردم را به گوش فرادادن به سخنان خود و تأمل و تفكر در انديشه ها و باور هاى خود فراخواند .</w:t>
      </w:r>
    </w:p>
    <w:p>
      <w:pPr>
        <w:pStyle w:val="BookText"/>
      </w:pPr>
      <w:r>
        <w:rPr>
          <w:rFonts w:ascii="IRNazanin" w:hAnsi="IRNazanin" w:eastAsia="IRNazanin" w:cs="IRNazanin"/>
          <w:lang w:bidi="fa-IR"/>
          <w:color w:val="111111"/>
          <w:sz w:val="28"/>
          <w:szCs w:val="28"/>
          <w:rtl/>
        </w:rPr>
        <w:t xml:space="preserve">فاسمعون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5" w:name="pg6068_69820"/>
    <w:bookmarkEnd w:id="155"/>
    <w:p>
      <w:pPr>
        <w:pStyle w:val="Heading3"/>
      </w:pPr>
      <w:bookmarkStart w:id="809" w:name="_Toc399"/>
      <w:r>
        <w:t>188- دعوت به تعلم قرآن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pStyle w:val="Heading3"/>
      </w:pPr>
      <w:bookmarkStart w:id="810" w:name="_Toc400"/>
      <w:r>
        <w:t>189- دعوت به تفكر</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- 7 - 184 - 2</w:t>
      </w:r>
    </w:p>
    <w:p>
      <w:pPr>
        <w:pStyle w:val="BookText"/>
      </w:pPr>
      <w:r>
        <w:rPr>
          <w:rFonts w:ascii="IRNazanin" w:hAnsi="IRNazanin" w:eastAsia="IRNazanin" w:cs="IRNazanin"/>
          <w:lang w:bidi="fa-IR"/>
          <w:color w:val="111111"/>
          <w:sz w:val="28"/>
          <w:szCs w:val="28"/>
          <w:rtl/>
        </w:rPr>
        <w:t xml:space="preserve">2 - خداوند كفرپيشگان را به تفكر در ادعاى ناصوابشان ( مجنون پنداشتن پيامبر ) فراخواند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- 34 - 46 - 6</w:t>
      </w:r>
    </w:p>
    <w:p>
      <w:pPr>
        <w:pStyle w:val="BookText"/>
      </w:pPr>
      <w:r>
        <w:rPr>
          <w:rFonts w:ascii="IRNazanin" w:hAnsi="IRNazanin" w:eastAsia="IRNazanin" w:cs="IRNazanin"/>
          <w:lang w:bidi="fa-IR"/>
          <w:color w:val="111111"/>
          <w:sz w:val="28"/>
          <w:szCs w:val="28"/>
          <w:rtl/>
        </w:rPr>
        <w:t xml:space="preserve">6 - دعوت پيامبر (صلی الله علیه و آله) از مردم مكه براى انديشيدن درباره جنون نسبت داده شده به آن حضرت</w:t>
      </w:r>
    </w:p>
    <w:p>
      <w:pPr>
        <w:pStyle w:val="BookText"/>
      </w:pPr>
      <w:r>
        <w:rPr>
          <w:rFonts w:ascii="Amiri" w:hAnsi="Amiri" w:eastAsia="Amiri" w:cs="Amiri"/>
          <w:lang w:bidi="ar-SA"/>
          <w:color w:val="111111"/>
          <w:sz w:val="28"/>
          <w:szCs w:val="28"/>
          <w:rtl/>
        </w:rPr>
        <w:t xml:space="preserve">ثمّ تتفكّروا ما بصاحبكم من جِنّة</w:t>
      </w:r>
    </w:p>
    <w:p>
      <w:pPr>
        <w:pStyle w:val="BookText"/>
      </w:pPr>
      <w:r>
        <w:rPr>
          <w:rFonts w:ascii="IRNazanin" w:hAnsi="IRNazanin" w:eastAsia="IRNazanin" w:cs="IRNazanin"/>
          <w:lang w:bidi="fa-IR"/>
          <w:color w:val="111111"/>
          <w:sz w:val="28"/>
          <w:szCs w:val="28"/>
          <w:rtl/>
        </w:rPr>
        <w:t xml:space="preserve">مراد از «صاحب»، به قرينه «هو» در عبارت بعدى،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- 53 - 19 - 2</w:t>
      </w:r>
    </w:p>
    <w:p>
      <w:pPr>
        <w:pStyle w:val="BookText"/>
      </w:pPr>
      <w:r>
        <w:rPr>
          <w:rFonts w:ascii="IRNazanin" w:hAnsi="IRNazanin" w:eastAsia="IRNazanin" w:cs="IRNazanin"/>
          <w:lang w:bidi="fa-IR"/>
          <w:color w:val="111111"/>
          <w:sz w:val="28"/>
          <w:szCs w:val="28"/>
          <w:rtl/>
        </w:rPr>
        <w:t xml:space="preserve">2 - فراخوانى مشركان از سوى خداوند ، به انديشه و تأمل درباره پوچى مكتب شرك</w:t>
      </w:r>
    </w:p>
    <w:p>
      <w:pPr>
        <w:pStyle w:val="BookText"/>
      </w:pPr>
      <w:r>
        <w:rPr>
          <w:rFonts w:ascii="Amiri" w:hAnsi="Amiri" w:eastAsia="Amiri" w:cs="Amiri"/>
          <w:lang w:bidi="ar-SA"/>
          <w:color w:val="111111"/>
          <w:sz w:val="28"/>
          <w:szCs w:val="28"/>
          <w:rtl/>
        </w:rPr>
        <w:t xml:space="preserve">أفرءيتم اللّ-ت و العزّى</w:t>
      </w:r>
    </w:p>
    <w:p>
      <w:pPr>
        <w:pStyle w:val="BookText"/>
      </w:pPr>
      <w:r>
        <w:rPr>
          <w:rFonts w:ascii="IRNazanin" w:hAnsi="IRNazanin" w:eastAsia="IRNazanin" w:cs="IRNazanin"/>
          <w:lang w:bidi="fa-IR"/>
          <w:color w:val="111111"/>
          <w:sz w:val="28"/>
          <w:szCs w:val="28"/>
          <w:rtl/>
        </w:rPr>
        <w:t xml:space="preserve">از واژه «أفرأيتم» مطلب بالا استفاده مى شود.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6" w:name="pg6068_69822"/>
    <w:bookmarkEnd w:id="156"/>
    <w:p>
      <w:pPr>
        <w:pStyle w:val="Heading3"/>
      </w:pPr>
      <w:bookmarkStart w:id="811" w:name="_Toc401"/>
      <w:r>
        <w:t>190- دعوت به تقرب</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- 11 - 90 - 3</w:t>
      </w:r>
    </w:p>
    <w:p>
      <w:pPr>
        <w:pStyle w:val="BookText"/>
      </w:pPr>
      <w:r>
        <w:rPr>
          <w:rFonts w:ascii="IRNazanin" w:hAnsi="IRNazanin" w:eastAsia="IRNazanin" w:cs="IRNazanin"/>
          <w:lang w:bidi="fa-IR"/>
          <w:color w:val="111111"/>
          <w:sz w:val="28"/>
          <w:szCs w:val="28"/>
          <w:rtl/>
        </w:rPr>
        <w:t xml:space="preserve">3- شعيب ( ع ) ، مردم مدين را به استغفار از گناهان ، حركت به سوى خدا و تقرب يافتن به درگاه او فراخواند .</w:t>
      </w:r>
    </w:p>
    <w:p>
      <w:pPr>
        <w:pStyle w:val="BookText"/>
      </w:pPr>
      <w:r>
        <w:rPr>
          <w:rFonts w:ascii="Amiri" w:hAnsi="Amiri" w:eastAsia="Amiri" w:cs="Amiri"/>
          <w:lang w:bidi="ar-SA"/>
          <w:color w:val="111111"/>
          <w:sz w:val="28"/>
          <w:szCs w:val="28"/>
          <w:rtl/>
        </w:rPr>
        <w:t xml:space="preserve">واستغفروا ربكم ثم توبوا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- 78 - 39 - 3</w:t>
      </w:r>
    </w:p>
    <w:p>
      <w:pPr>
        <w:pStyle w:val="BookText"/>
      </w:pPr>
      <w:r>
        <w:rPr>
          <w:rFonts w:ascii="IRNazanin" w:hAnsi="IRNazanin" w:eastAsia="IRNazanin" w:cs="IRNazanin"/>
          <w:lang w:bidi="fa-IR"/>
          <w:color w:val="111111"/>
          <w:sz w:val="28"/>
          <w:szCs w:val="28"/>
          <w:rtl/>
        </w:rPr>
        <w:t xml:space="preserve">3 - انتخاب راه خدا و هدف قرار دادن قرب او ، دعوت الهى از تمام مردم</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تعبير «إلى ربّه مأباً» - به قرينه «للطاغين مأباً» در آيات پيشين - دعوت به اعراض از فرجام طغيانگران (جهنم) و برگزيدن قرب خداوند به عنوان مقصد نهايى است. حرف «إلى» در «إلى ربّه» دلالت مى كند كه مقصد نهايى، راهى است كه سمت و جهت آن به سوى خداوند باشد. اين تعبير كنايه از قرب به خداوند است; نه وصول به آن ذات اقدس; زيرا در آن صورت به حرف «إلى» نيازى نبود.</w:t>
      </w:r>
    </w:p>
    <w:p>
      <w:pPr>
        <w:pStyle w:val="Heading3"/>
      </w:pPr>
      <w:bookmarkStart w:id="812" w:name="_Toc402"/>
      <w:r>
        <w:t>191- دعوت به تقوا</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- 2 - 206 - 1،2،9،10</w:t>
      </w:r>
    </w:p>
    <w:p>
      <w:pPr>
        <w:pStyle w:val="BookText"/>
      </w:pPr>
      <w:r>
        <w:rPr>
          <w:rFonts w:ascii="Amiri" w:hAnsi="Amiri" w:eastAsia="Amiri" w:cs="Amiri"/>
          <w:lang w:bidi="ar-SA"/>
          <w:color w:val="111111"/>
          <w:sz w:val="28"/>
          <w:szCs w:val="28"/>
          <w:rtl/>
        </w:rPr>
        <w:t xml:space="preserve">1 - سرسختى ، تكبّر و غرور رياكارانِ مدعى اصلاح ( منافقان ) ، در مقابل دعوت به تقوا</w:t>
      </w:r>
    </w:p>
    <w:p>
      <w:pPr>
        <w:pStyle w:val="BookText"/>
      </w:pPr>
      <w:r>
        <w:rPr>
          <w:rFonts w:ascii="Amiri" w:hAnsi="Amiri" w:eastAsia="Amiri" w:cs="Amiri"/>
          <w:lang w:bidi="ar-SA"/>
          <w:color w:val="111111"/>
          <w:sz w:val="28"/>
          <w:szCs w:val="28"/>
          <w:rtl/>
        </w:rPr>
        <w:t xml:space="preserve">و من الناس من يعجبك . .. و اذا قيل له اتق اللّه اخذته العزة بالاثم</w:t>
      </w:r>
    </w:p>
    <w:p>
      <w:pPr>
        <w:pStyle w:val="BookText"/>
      </w:pPr>
      <w:r>
        <w:rPr>
          <w:rFonts w:ascii="Amiri" w:hAnsi="Amiri" w:eastAsia="Amiri" w:cs="Amiri"/>
          <w:lang w:bidi="ar-SA"/>
          <w:color w:val="111111"/>
          <w:sz w:val="28"/>
          <w:szCs w:val="28"/>
          <w:rtl/>
        </w:rPr>
        <w:t xml:space="preserve">2 - تكبّر ، غرور و سرسختى ، در قبال دعوت به تقوا ، از نشانه هاى حاكمان ناصالح و مفسد</w:t>
      </w:r>
    </w:p>
    <w:p>
      <w:pPr>
        <w:pStyle w:val="BookText"/>
      </w:pPr>
      <w:r>
        <w:rPr>
          <w:rFonts w:ascii="Amiri" w:hAnsi="Amiri" w:eastAsia="Amiri" w:cs="Amiri"/>
          <w:lang w:bidi="ar-SA"/>
          <w:color w:val="111111"/>
          <w:sz w:val="28"/>
          <w:szCs w:val="28"/>
          <w:rtl/>
        </w:rPr>
        <w:t xml:space="preserve">و اذا تولّى سعى . .. و اذا قيل له اتق اللّه اخذته العزة بالاثم</w:t>
      </w:r>
    </w:p>
    <w:p>
      <w:pPr>
        <w:pStyle w:val="BookText"/>
      </w:pPr>
      <w:r>
        <w:rPr>
          <w:rFonts w:ascii="IRNazanin" w:hAnsi="IRNazanin" w:eastAsia="IRNazanin" w:cs="IRNazanin"/>
          <w:lang w:bidi="fa-IR"/>
          <w:color w:val="111111"/>
          <w:sz w:val="28"/>
          <w:szCs w:val="28"/>
          <w:rtl/>
        </w:rPr>
        <w:t xml:space="preserve">در صورتى كه «تولى»، به معناى پذيرش حكومت باشد.</w:t>
      </w:r>
    </w:p>
    <w:p>
      <w:pPr>
        <w:pStyle w:val="BookText"/>
      </w:pPr>
      <w:r>
        <w:rPr>
          <w:rFonts w:ascii="IRNazanin" w:hAnsi="IRNazanin" w:eastAsia="IRNazanin" w:cs="IRNazanin"/>
          <w:lang w:bidi="fa-IR"/>
          <w:color w:val="111111"/>
          <w:sz w:val="28"/>
          <w:szCs w:val="28"/>
          <w:rtl/>
        </w:rPr>
        <w:t xml:space="preserve">9 - حاكمان مفسد در برابر دعوت به تقوا ، به خاطر سرسختى ، تكبر و غرور ، آلوده به گناه مى شوند .</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بنابراينكه «باء» سببيه در «بالإثم»، متعلق به «اخذته» باشد.</w:t>
      </w:r>
    </w:p>
    <w:p>
      <w:pPr>
        <w:pStyle w:val="BookText"/>
      </w:pPr>
      <w:r>
        <w:rPr>
          <w:rFonts w:ascii="IRNazanin" w:hAnsi="IRNazanin" w:eastAsia="IRNazanin" w:cs="IRNazanin"/>
          <w:lang w:bidi="fa-IR"/>
          <w:color w:val="111111"/>
          <w:sz w:val="28"/>
          <w:szCs w:val="28"/>
          <w:rtl/>
        </w:rPr>
        <w:t xml:space="preserve">10 -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- 4 - 128 - 13</w:t>
      </w:r>
    </w:p>
    <w:p>
      <w:pPr>
        <w:pStyle w:val="BookText"/>
      </w:pPr>
      <w:r>
        <w:rPr>
          <w:rFonts w:ascii="Amiri" w:hAnsi="Amiri" w:eastAsia="Amiri" w:cs="Amiri"/>
          <w:lang w:bidi="ar-SA"/>
          <w:color w:val="111111"/>
          <w:sz w:val="28"/>
          <w:szCs w:val="28"/>
          <w:rtl/>
        </w:rPr>
        <w:t xml:space="preserve">13 - سفارش خداوند به شوهران ، درباره رعايت تقوا و احسان به همسران خويش</w:t>
      </w:r>
    </w:p>
    <w:p>
      <w:pPr>
        <w:pStyle w:val="BookText"/>
      </w:pPr>
      <w:r>
        <w:rPr>
          <w:rFonts w:ascii="IRNazanin" w:hAnsi="IRNazanin" w:eastAsia="IRNazanin" w:cs="IRNazanin"/>
          <w:lang w:bidi="fa-IR"/>
          <w:color w:val="111111"/>
          <w:sz w:val="28"/>
          <w:szCs w:val="28"/>
          <w:rtl/>
        </w:rPr>
        <w:t xml:space="preserve">و إن تحسنوا و تتقوا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مبتنى بر اين است كه مخاطبان «ان تحسنوا . ..» خصوص شوهران باشند ; زيرا فرض آيه بر نشوز و اعراض مردان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- 5 - 2 - 42</w:t>
      </w:r>
    </w:p>
    <w:p>
      <w:pPr>
        <w:pStyle w:val="BookText"/>
      </w:pPr>
      <w:r>
        <w:rPr>
          <w:rFonts w:ascii="IRNazanin" w:hAnsi="IRNazanin" w:eastAsia="IRNazanin" w:cs="IRNazanin"/>
          <w:lang w:bidi="fa-IR"/>
          <w:color w:val="111111"/>
          <w:sz w:val="28"/>
          <w:szCs w:val="28"/>
          <w:rtl/>
        </w:rPr>
        <w:t xml:space="preserve">42 - تقوا ، زمينه ساز همكارى در نيكى ها ، فراخوانى يكديگر به تقواپيشگى و پرهيز از تعاون بر گناه و تجاوز است .</w:t>
      </w:r>
    </w:p>
    <w:p>
      <w:pPr>
        <w:pStyle w:val="BookText"/>
      </w:pPr>
      <w:r>
        <w:rPr>
          <w:rFonts w:ascii="IRNazanin" w:hAnsi="IRNazanin" w:eastAsia="IRNazanin" w:cs="IRNazanin"/>
          <w:lang w:bidi="fa-IR"/>
          <w:color w:val="111111"/>
          <w:sz w:val="28"/>
          <w:szCs w:val="28"/>
          <w:rtl/>
        </w:rPr>
        <w:t xml:space="preserve">واتقوا اللّه</w:t>
      </w:r>
    </w:p>
    <w:p>
      <w:pPr>
        <w:pStyle w:val="BookText"/>
      </w:pPr>
      <w:r>
        <w:rPr>
          <w:rFonts w:ascii="IRNazanin" w:hAnsi="IRNazanin" w:eastAsia="IRNazanin" w:cs="IRNazanin"/>
          <w:lang w:bidi="fa-IR"/>
          <w:color w:val="111111"/>
          <w:sz w:val="28"/>
          <w:szCs w:val="28"/>
          <w:rtl/>
        </w:rPr>
        <w:t xml:space="preserve">جمله «اتقوا اللّه» پس از امر به تعاون در كارهاى نيك و نهى از همكارى در گناه، مى تواند اشاره به راهى جهت تحقق امر و نهى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- 5 - 65 - 2</w:t>
      </w:r>
    </w:p>
    <w:p>
      <w:pPr>
        <w:pStyle w:val="BookText"/>
      </w:pPr>
      <w:r>
        <w:rPr>
          <w:rFonts w:ascii="IRNazanin" w:hAnsi="IRNazanin" w:eastAsia="IRNazanin" w:cs="IRNazanin"/>
          <w:lang w:bidi="fa-IR"/>
          <w:color w:val="111111"/>
          <w:sz w:val="28"/>
          <w:szCs w:val="28"/>
          <w:rtl/>
        </w:rPr>
        <w:t xml:space="preserve">2 - دعوت خداوند از اهل كتاب به رعايت تقوا و ايمان به خدا ، قرآن و ديگر كتب آسمانى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- 7 - 63 - 10</w:t>
      </w:r>
    </w:p>
    <w:p>
      <w:pPr>
        <w:pStyle w:val="BookText"/>
      </w:pPr>
      <w:r>
        <w:rPr>
          <w:rFonts w:ascii="IRNazanin" w:hAnsi="IRNazanin" w:eastAsia="IRNazanin" w:cs="IRNazanin"/>
          <w:lang w:bidi="fa-IR"/>
          <w:color w:val="111111"/>
          <w:sz w:val="28"/>
          <w:szCs w:val="28"/>
          <w:rtl/>
        </w:rPr>
        <w:t xml:space="preserve">10 - گرايش مردم به تقواپيشگى در پرتو رسالت انبيا ، از اهداف نزول دين و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IRNazanin" w:hAnsi="IRNazanin" w:eastAsia="IRNazanin" w:cs="IRNazanin"/>
          <w:lang w:bidi="fa-IR"/>
          <w:color w:val="111111"/>
          <w:sz w:val="28"/>
          <w:szCs w:val="28"/>
          <w:rtl/>
        </w:rPr>
        <w:t xml:space="preserve">«لتتقوا» عطف بر «لينذركم» است و در نتيجه نيل مردم به تقوا از اهداف آمدن ذكر و معارف دين مى باشد. و چون بيان اين هدف در پى «لينذركم» ذكر شده است، مى توان گفت نيل انسانها به تقواپيشگى در پرتو امداد و اندرز پيامبران امكان 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w:t>
      </w:r>
    </w:p>
    <w:p>
      <w:pPr>
        <w:pStyle w:val="BookText"/>
      </w:pPr>
      <w:r>
        <w:rPr>
          <w:rFonts w:ascii="IRNazanin" w:hAnsi="IRNazanin" w:eastAsia="IRNazanin" w:cs="IRNazanin"/>
          <w:lang w:bidi="fa-IR"/>
          <w:color w:val="111111"/>
          <w:sz w:val="28"/>
          <w:szCs w:val="28"/>
          <w:rtl/>
        </w:rPr>
        <w:t xml:space="preserve">1 - خداوند ، فراخوان مؤمنان به رعايت تقوا و پرهيز از مخالفت او</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- 11 - 78 - 14</w:t>
      </w:r>
    </w:p>
    <w:p>
      <w:pPr>
        <w:pStyle w:val="BookText"/>
      </w:pPr>
      <w:r>
        <w:rPr>
          <w:rFonts w:ascii="IRNazanin" w:hAnsi="IRNazanin" w:eastAsia="IRNazanin" w:cs="IRNazanin"/>
          <w:lang w:bidi="fa-IR"/>
          <w:color w:val="111111"/>
          <w:sz w:val="28"/>
          <w:szCs w:val="28"/>
          <w:rtl/>
        </w:rPr>
        <w:t xml:space="preserve">14- لوط ( ع ) ، از مهاجمان تبه كار خواست تا از خدا پروا كنند و متعرض مهمانانش نشوند .</w:t>
      </w:r>
    </w:p>
    <w:p>
      <w:pPr>
        <w:pStyle w:val="BookText"/>
      </w:pPr>
      <w:r>
        <w:rPr>
          <w:rFonts w:ascii="IRNazanin" w:hAnsi="IRNazanin" w:eastAsia="IRNazanin" w:cs="IRNazanin"/>
          <w:lang w:bidi="fa-IR"/>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 يوسف ( ع ) برادرانش را به تقوا و صبر و درآمدن در زمره محسنان فراخواند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- 12 - 109 - 15</w:t>
      </w:r>
    </w:p>
    <w:p>
      <w:pPr>
        <w:pStyle w:val="BookText"/>
      </w:pPr>
      <w:r>
        <w:rPr>
          <w:rFonts w:ascii="IRNazanin" w:hAnsi="IRNazanin" w:eastAsia="IRNazanin" w:cs="IRNazanin"/>
          <w:lang w:bidi="fa-IR"/>
          <w:color w:val="111111"/>
          <w:sz w:val="28"/>
          <w:szCs w:val="28"/>
          <w:rtl/>
        </w:rPr>
        <w:t xml:space="preserve">15- پيامبراكرم (صلی الله علیه و آله) و ديگر رسولان الهى فراخوان مردم به تقواپيشگى</w:t>
      </w:r>
    </w:p>
    <w:p>
      <w:pPr>
        <w:pStyle w:val="BookText"/>
      </w:pPr>
      <w:r>
        <w:rPr>
          <w:rFonts w:ascii="Amiri" w:hAnsi="Amiri" w:eastAsia="Amiri" w:cs="Amiri"/>
          <w:lang w:bidi="ar-SA"/>
          <w:color w:val="111111"/>
          <w:sz w:val="28"/>
          <w:szCs w:val="28"/>
          <w:rtl/>
        </w:rPr>
        <w:t xml:space="preserve">و ما أرسلنا من قبلك إلاّ رجالاً . .. و لدار الأخرة خير للذين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- 15 - 69 - 1</w:t>
      </w:r>
    </w:p>
    <w:p>
      <w:pPr>
        <w:pStyle w:val="BookText"/>
      </w:pPr>
      <w:r>
        <w:rPr>
          <w:rFonts w:ascii="Amiri" w:hAnsi="Amiri" w:eastAsia="Amiri" w:cs="Amiri"/>
          <w:lang w:bidi="ar-SA"/>
          <w:color w:val="111111"/>
          <w:sz w:val="28"/>
          <w:szCs w:val="28"/>
          <w:rtl/>
        </w:rPr>
        <w:t xml:space="preserve">1- حضرت لوط ( ع ) قوم خود را در برابر تجاوز به مهمانانش ، به رعايت تقواى الهى فرا خواند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- 16 - 2 - 15</w:t>
      </w:r>
    </w:p>
    <w:p>
      <w:pPr>
        <w:pStyle w:val="BookText"/>
      </w:pPr>
      <w:r>
        <w:rPr>
          <w:rFonts w:ascii="Amiri" w:hAnsi="Amiri" w:eastAsia="Amiri" w:cs="Amiri"/>
          <w:lang w:bidi="ar-SA"/>
          <w:color w:val="111111"/>
          <w:sz w:val="28"/>
          <w:szCs w:val="28"/>
          <w:rtl/>
        </w:rPr>
        <w:t xml:space="preserve">15- عصاره دعوت انبيا ، دعوت به توحيد و خداترسى است .</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- 19 - 18 - 1</w:t>
      </w:r>
    </w:p>
    <w:p>
      <w:pPr>
        <w:pStyle w:val="BookText"/>
      </w:pPr>
      <w:r>
        <w:rPr>
          <w:rFonts w:ascii="IRNazanin" w:hAnsi="IRNazanin" w:eastAsia="IRNazanin" w:cs="IRNazanin"/>
          <w:lang w:bidi="fa-IR"/>
          <w:color w:val="111111"/>
          <w:sz w:val="28"/>
          <w:szCs w:val="28"/>
          <w:rtl/>
        </w:rPr>
        <w:t xml:space="preserve">1- برانگيختن روحيه تقوا و خداترسى در مرد ناشناس ، واكنش اعتراض آميز مريم ( س ) ، هنگام مشاهده او در خلوت گاه خويش بود .</w:t>
      </w:r>
    </w:p>
    <w:p>
      <w:pPr>
        <w:pStyle w:val="BookText"/>
      </w:pPr>
      <w:r>
        <w:rPr>
          <w:rFonts w:ascii="Amiri" w:hAnsi="Amiri" w:eastAsia="Amiri" w:cs="Amiri"/>
          <w:lang w:bidi="ar-SA"/>
          <w:color w:val="111111"/>
          <w:sz w:val="28"/>
          <w:szCs w:val="28"/>
          <w:rtl/>
        </w:rPr>
        <w:t xml:space="preserve">قالت إنّى أعوذ بالرحمن منك إن كنت تقيًّا</w:t>
      </w:r>
    </w:p>
    <w:p>
      <w:pPr>
        <w:pStyle w:val="BookText"/>
      </w:pPr>
      <w:r>
        <w:rPr>
          <w:rFonts w:ascii="IRNazanin" w:hAnsi="IRNazanin" w:eastAsia="IRNazanin" w:cs="IRNazanin"/>
          <w:lang w:bidi="fa-IR"/>
          <w:color w:val="111111"/>
          <w:sz w:val="28"/>
          <w:szCs w:val="28"/>
          <w:rtl/>
        </w:rPr>
        <w:t xml:space="preserve">جمله «إن كنت تقيّاً» دعوت به تقوا در قالب جمله شرطيه است، مفاد آيه اين است كه اگر متّقى هستى - كه بايد باشى - از من دور شو و خود را گرفتار خشم خداوند مساز، كه من خود را در پناه او قرار داده و دفع خطر تو را از او مى خواهم.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- 26 - 106 - 2،5</w:t>
      </w:r>
    </w:p>
    <w:p>
      <w:pPr>
        <w:pStyle w:val="BookText"/>
      </w:pPr>
      <w:r>
        <w:rPr>
          <w:rFonts w:ascii="IRNazanin" w:hAnsi="IRNazanin" w:eastAsia="IRNazanin" w:cs="IRNazanin"/>
          <w:lang w:bidi="fa-IR"/>
          <w:color w:val="111111"/>
          <w:sz w:val="28"/>
          <w:szCs w:val="28"/>
          <w:rtl/>
        </w:rPr>
        <w:t xml:space="preserve">2 - سخن گفتن دلسوزانه نوح ( ع ) با قوم خويش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وجود لحن مشفقانه در «ألاتتّقون» (آيا نمى خواهيد تقوا پيشه كنيد) بيانگر برداشت ياد شده است.</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نوح ( ع )</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دعوت نوح ( ع ) از قومش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نوح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- 26 - 110 - 1،4</w:t>
      </w:r>
    </w:p>
    <w:p>
      <w:pPr>
        <w:pStyle w:val="BookText"/>
      </w:pPr>
      <w:r>
        <w:rPr>
          <w:rFonts w:ascii="IRNazanin" w:hAnsi="IRNazanin" w:eastAsia="IRNazanin" w:cs="IRNazanin"/>
          <w:lang w:bidi="fa-IR"/>
          <w:color w:val="111111"/>
          <w:sz w:val="28"/>
          <w:szCs w:val="28"/>
          <w:rtl/>
        </w:rPr>
        <w:t xml:space="preserve">1 - نوح ( ع ) ، خواهان گرايش قومش به اطاعت از وى و رعايت تقواى الهى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4 - دعوت به تقوا و پيروى از حق ، محور تبليغ و هدايت گرى نوح ( ع )</w:t>
      </w:r>
    </w:p>
    <w:p>
      <w:pPr>
        <w:pStyle w:val="BookText"/>
      </w:pPr>
      <w:r>
        <w:rPr>
          <w:rFonts w:ascii="Amiri" w:hAnsi="Amiri" w:eastAsia="Amiri" w:cs="Amiri"/>
          <w:lang w:bidi="ar-SA"/>
          <w:color w:val="111111"/>
          <w:sz w:val="28"/>
          <w:szCs w:val="28"/>
          <w:rtl/>
        </w:rPr>
        <w:t xml:space="preserve">ألاتتّقون . .. فاتّقوا اللّه و أطيعون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- 26 - 124 - 2،7</w:t>
      </w:r>
    </w:p>
    <w:p>
      <w:pPr>
        <w:pStyle w:val="BookText"/>
      </w:pPr>
      <w:r>
        <w:rPr>
          <w:rFonts w:ascii="IRNazanin" w:hAnsi="IRNazanin" w:eastAsia="IRNazanin" w:cs="IRNazanin"/>
          <w:lang w:bidi="fa-IR"/>
          <w:color w:val="111111"/>
          <w:sz w:val="28"/>
          <w:szCs w:val="28"/>
          <w:rtl/>
        </w:rPr>
        <w:t xml:space="preserve">2 - سخن دلسوزانه هود ( ع ) با عاديان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IRNazanin" w:hAnsi="IRNazanin" w:eastAsia="IRNazanin" w:cs="IRNazanin"/>
          <w:lang w:bidi="fa-IR"/>
          <w:color w:val="111111"/>
          <w:sz w:val="28"/>
          <w:szCs w:val="28"/>
          <w:rtl/>
        </w:rPr>
        <w:t xml:space="preserve">قيد «أخوهم» و وجود لحن مشفقانه در تعبير «ألا تتّقون» (آيا نمى خواهيد تقوا پيشه كنيد)، بيانگر مطلب ياد شده است.</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نه صرفاً از جهت انتساب نژادى باشد; بلكه به منظور بيان دلسوزى و خيرخواهى نيز باشد كه دعوت به تقوا لازمه حتمى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- 26 - 131 - 1</w:t>
      </w:r>
    </w:p>
    <w:p>
      <w:pPr>
        <w:pStyle w:val="BookText"/>
      </w:pPr>
      <w:r>
        <w:rPr>
          <w:rFonts w:ascii="IRNazanin" w:hAnsi="IRNazanin" w:eastAsia="IRNazanin" w:cs="IRNazanin"/>
          <w:lang w:bidi="fa-IR"/>
          <w:color w:val="111111"/>
          <w:sz w:val="28"/>
          <w:szCs w:val="28"/>
          <w:rtl/>
        </w:rPr>
        <w:t xml:space="preserve">1 - دعوت مجدّد هود ( ع ) از قوم عاد ، براى اطاعت از وى ، رعايت تقواى الهى و پرهيز از بيهودگى ، غرور و خشونت</w:t>
      </w:r>
    </w:p>
    <w:p>
      <w:pPr>
        <w:pStyle w:val="BookText"/>
      </w:pPr>
      <w:r>
        <w:rPr>
          <w:rFonts w:ascii="Amiri" w:hAnsi="Amiri" w:eastAsia="Amiri" w:cs="Amiri"/>
          <w:lang w:bidi="ar-SA"/>
          <w:color w:val="111111"/>
          <w:sz w:val="28"/>
          <w:szCs w:val="28"/>
          <w:rtl/>
        </w:rPr>
        <w:t xml:space="preserve">أتبنون . .. تعبثون ... بطشتم جبّارين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- 26 - 142 - 2،5،7</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صالح پيامبر</w:t>
      </w:r>
    </w:p>
    <w:p>
      <w:pPr>
        <w:pStyle w:val="BookText"/>
      </w:pPr>
      <w:r>
        <w:rPr>
          <w:rFonts w:ascii="IRNazanin" w:hAnsi="IRNazanin" w:eastAsia="IRNazanin" w:cs="IRNazanin"/>
          <w:lang w:bidi="fa-IR"/>
          <w:color w:val="111111"/>
          <w:sz w:val="28"/>
          <w:szCs w:val="28"/>
          <w:rtl/>
        </w:rPr>
        <w:t xml:space="preserve">إذ قال لهم أخوهم صلح . .. ألاتتّقون</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صرفا از جهت انتساب نژادى نباشد; بلكه به منظور بيان دلسوزى 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خيرخواهى نيز باشد كه دعوت به تقوا لازمه حتمى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- 26 - 150 - 1</w:t>
      </w:r>
    </w:p>
    <w:p>
      <w:pPr>
        <w:pStyle w:val="BookText"/>
      </w:pPr>
      <w:r>
        <w:rPr>
          <w:rFonts w:ascii="IRNazanin" w:hAnsi="IRNazanin" w:eastAsia="IRNazanin" w:cs="IRNazanin"/>
          <w:lang w:bidi="fa-IR"/>
          <w:color w:val="111111"/>
          <w:sz w:val="28"/>
          <w:szCs w:val="28"/>
          <w:rtl/>
        </w:rPr>
        <w:t xml:space="preserve">1 - فراخوانى مجدّد صالح ثموديان را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أخوهم صلح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- 26 - 161 - 2،5</w:t>
      </w:r>
    </w:p>
    <w:p>
      <w:pPr>
        <w:pStyle w:val="BookText"/>
      </w:pPr>
      <w:r>
        <w:rPr>
          <w:rFonts w:ascii="IRNazanin" w:hAnsi="IRNazanin" w:eastAsia="IRNazanin" w:cs="IRNazanin"/>
          <w:lang w:bidi="fa-IR"/>
          <w:color w:val="111111"/>
          <w:sz w:val="28"/>
          <w:szCs w:val="28"/>
          <w:rtl/>
        </w:rPr>
        <w:t xml:space="preserve">2 - سخن دلسوزانه لوط ( ع ) با قوم خود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حكايت از مطلب ياد شده دارد.</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لوط ( ع )</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- 26 - 163 - 1</w:t>
      </w:r>
    </w:p>
    <w:p>
      <w:pPr>
        <w:pStyle w:val="BookText"/>
      </w:pPr>
      <w:r>
        <w:rPr>
          <w:rFonts w:ascii="IRNazanin" w:hAnsi="IRNazanin" w:eastAsia="IRNazanin" w:cs="IRNazanin"/>
          <w:lang w:bidi="fa-IR"/>
          <w:color w:val="111111"/>
          <w:sz w:val="28"/>
          <w:szCs w:val="28"/>
          <w:rtl/>
        </w:rPr>
        <w:t xml:space="preserve">1 - دعوت مجدد لوط ( ع ) از قوم خود ،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لوط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- 26 - 177 - 3،4</w:t>
      </w:r>
    </w:p>
    <w:p>
      <w:pPr>
        <w:pStyle w:val="BookText"/>
      </w:pPr>
      <w:r>
        <w:rPr>
          <w:rFonts w:ascii="IRNazanin" w:hAnsi="IRNazanin" w:eastAsia="IRNazanin" w:cs="IRNazanin"/>
          <w:lang w:bidi="fa-IR"/>
          <w:color w:val="111111"/>
          <w:sz w:val="28"/>
          <w:szCs w:val="28"/>
          <w:rtl/>
        </w:rPr>
        <w:t xml:space="preserve">3 - دعوت به تقوا ، محور تبليغات و هدايت گرى شعيب پيامبر</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4 - سخن دلسوزانه شعيب ( ع ) با مردم ايكه ، در دعوت آنان به تقوا و پرهيز از گناه</w:t>
      </w:r>
    </w:p>
    <w:p>
      <w:pPr>
        <w:pStyle w:val="BookText"/>
      </w:pPr>
      <w:r>
        <w:rPr>
          <w:rFonts w:ascii="Amiri" w:hAnsi="Amiri" w:eastAsia="Amiri" w:cs="Amiri"/>
          <w:lang w:bidi="ar-SA"/>
          <w:color w:val="111111"/>
          <w:sz w:val="28"/>
          <w:szCs w:val="28"/>
          <w:rtl/>
        </w:rPr>
        <w:t xml:space="preserve">إذ قال لهم شعيب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«ألاتتّقون» (آيا نمى خواهيد تقواپيشه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- 26 - 179 - 1</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دعوت مجدد شعيب ( ع ) از مردم ايكه ،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شعيب ألاتتّقون .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- 26 - 184 - 1</w:t>
      </w:r>
    </w:p>
    <w:p>
      <w:pPr>
        <w:pStyle w:val="BookText"/>
      </w:pPr>
      <w:r>
        <w:rPr>
          <w:rFonts w:ascii="IRNazanin" w:hAnsi="IRNazanin" w:eastAsia="IRNazanin" w:cs="IRNazanin"/>
          <w:lang w:bidi="fa-IR"/>
          <w:color w:val="111111"/>
          <w:sz w:val="28"/>
          <w:szCs w:val="28"/>
          <w:rtl/>
        </w:rPr>
        <w:t xml:space="preserve">1 - تأكيد شعيب ( ع ) بر رعايت تقواى الهى و پرهيز از مخالفت با آفريدگار</w:t>
      </w:r>
    </w:p>
    <w:p>
      <w:pPr>
        <w:pStyle w:val="BookText"/>
      </w:pPr>
      <w:r>
        <w:rPr>
          <w:rFonts w:ascii="Amiri" w:hAnsi="Amiri" w:eastAsia="Amiri" w:cs="Amiri"/>
          <w:lang w:bidi="ar-SA"/>
          <w:color w:val="111111"/>
          <w:sz w:val="28"/>
          <w:szCs w:val="28"/>
          <w:rtl/>
        </w:rPr>
        <w:t xml:space="preserve">و اتّقوا الذى خلقكم</w:t>
      </w:r>
    </w:p>
    <w:p>
      <w:pPr>
        <w:pStyle w:val="BookText"/>
      </w:pPr>
      <w:r>
        <w:rPr>
          <w:rFonts w:ascii="IRNazanin" w:hAnsi="IRNazanin" w:eastAsia="IRNazanin" w:cs="IRNazanin"/>
          <w:lang w:bidi="fa-IR"/>
          <w:color w:val="111111"/>
          <w:sz w:val="28"/>
          <w:szCs w:val="28"/>
          <w:rtl/>
        </w:rPr>
        <w:t xml:space="preserve">«إتّقا» (مصدر «اتّقوا») به معناى ترسيدن و پروا كردن و «جبلّة» مرادف «خلقة» است. بنابراين «والجبلّة الأوّلين» يا به معناى «والمخلوقات الأوّلين» است (مصدر به معناى مفعول) و يا به تقدير «و ذوى الجبلّة الأوّلين» مى باشد. در هر حال مقصود اين است كه: «اتّقوا الذى خلقكم و خلق الأمم قبلكم; از آن كس كه شما و امت هاى پيش از شما را آفريد پروا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- 29 - 16 - 1،2</w:t>
      </w:r>
    </w:p>
    <w:p>
      <w:pPr>
        <w:pStyle w:val="BookText"/>
      </w:pPr>
      <w:r>
        <w:rPr>
          <w:rFonts w:ascii="Amiri" w:hAnsi="Amiri" w:eastAsia="Amiri" w:cs="Amiri"/>
          <w:lang w:bidi="ar-SA"/>
          <w:color w:val="111111"/>
          <w:sz w:val="28"/>
          <w:szCs w:val="28"/>
          <w:rtl/>
        </w:rPr>
        <w:t xml:space="preserve">1 - ابراهيم ( ع ) فرستاده خداوند براى دعوت قوم اش به عبادت خدا و رعايت تقوا بود .</w:t>
      </w:r>
    </w:p>
    <w:p>
      <w:pPr>
        <w:pStyle w:val="BookText"/>
      </w:pPr>
      <w:r>
        <w:rPr>
          <w:rFonts w:ascii="Amiri" w:hAnsi="Amiri" w:eastAsia="Amiri" w:cs="Amiri"/>
          <w:lang w:bidi="ar-SA"/>
          <w:color w:val="111111"/>
          <w:sz w:val="28"/>
          <w:szCs w:val="28"/>
          <w:rtl/>
        </w:rPr>
        <w:t xml:space="preserve">لقد أرسلنا . .. و إبرهيم إذ قال لقومه</w:t>
      </w:r>
    </w:p>
    <w:p>
      <w:pPr>
        <w:pStyle w:val="BookText"/>
      </w:pPr>
      <w:r>
        <w:rPr>
          <w:rFonts w:ascii="IRNazanin" w:hAnsi="IRNazanin" w:eastAsia="IRNazanin" w:cs="IRNazanin"/>
          <w:lang w:bidi="fa-IR"/>
          <w:color w:val="111111"/>
          <w:sz w:val="28"/>
          <w:szCs w:val="28"/>
          <w:rtl/>
        </w:rPr>
        <w:t xml:space="preserve">2 - دعوت به يكتاپرستى و رعايت تقوا ، از اصول تعاليم ابراهيم ( ع ) بود .</w:t>
      </w:r>
    </w:p>
    <w:p>
      <w:pPr>
        <w:pStyle w:val="BookText"/>
      </w:pPr>
      <w:r>
        <w:rPr>
          <w:rFonts w:ascii="Amiri" w:hAnsi="Amiri" w:eastAsia="Amiri" w:cs="Amiri"/>
          <w:lang w:bidi="ar-SA"/>
          <w:color w:val="111111"/>
          <w:sz w:val="28"/>
          <w:szCs w:val="28"/>
          <w:rtl/>
        </w:rPr>
        <w:t xml:space="preserve">و إبرهيم إذ قال لقومه اعبدوا اللّه و اتّقوه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w:t>
      </w:r>
    </w:p>
    <w:p>
      <w:pPr>
        <w:pStyle w:val="BookText"/>
      </w:pPr>
      <w:r>
        <w:rPr>
          <w:rFonts w:ascii="Amiri" w:hAnsi="Amiri" w:eastAsia="Amiri" w:cs="Amiri"/>
          <w:lang w:bidi="ar-SA"/>
          <w:color w:val="111111"/>
          <w:sz w:val="28"/>
          <w:szCs w:val="28"/>
          <w:rtl/>
        </w:rPr>
        <w:t xml:space="preserve">1 - خداوند ، فراخوان مردمان به تقوا و ترس از روز قيامت</w:t>
      </w:r>
    </w:p>
    <w:p>
      <w:pPr>
        <w:pStyle w:val="BookText"/>
      </w:pPr>
      <w:r>
        <w:rPr>
          <w:rFonts w:ascii="Amiri" w:hAnsi="Amiri" w:eastAsia="Amiri" w:cs="Amiri"/>
          <w:lang w:bidi="ar-SA"/>
          <w:color w:val="111111"/>
          <w:sz w:val="28"/>
          <w:szCs w:val="28"/>
          <w:rtl/>
        </w:rPr>
        <w:t xml:space="preserve">يأيّها الناس اتّقوا ربّكم و اخشوا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- 33 - 1 - 3</w:t>
      </w:r>
    </w:p>
    <w:p>
      <w:pPr>
        <w:pStyle w:val="BookText"/>
      </w:pPr>
      <w:r>
        <w:rPr>
          <w:rFonts w:ascii="IRNazanin" w:hAnsi="IRNazanin" w:eastAsia="IRNazanin" w:cs="IRNazanin"/>
          <w:lang w:bidi="fa-IR"/>
          <w:color w:val="111111"/>
          <w:sz w:val="28"/>
          <w:szCs w:val="28"/>
          <w:rtl/>
        </w:rPr>
        <w:t xml:space="preserve">3 - دعوت از پيامبر (صلی الله علیه و آله) براى رعايت تقوا و پرهيز از تبعيت از كافران ، دعوتى خطير بود .</w:t>
      </w:r>
    </w:p>
    <w:p>
      <w:pPr>
        <w:pStyle w:val="BookText"/>
      </w:pPr>
      <w:r>
        <w:rPr>
          <w:rFonts w:ascii="Amiri" w:hAnsi="Amiri" w:eastAsia="Amiri" w:cs="Amiri"/>
          <w:lang w:bidi="ar-SA"/>
          <w:color w:val="111111"/>
          <w:sz w:val="28"/>
          <w:szCs w:val="28"/>
          <w:rtl/>
        </w:rPr>
        <w:t xml:space="preserve">يأيّها النبىّ اتّق اللّه</w:t>
      </w:r>
    </w:p>
    <w:p>
      <w:pPr>
        <w:pStyle w:val="BookText"/>
      </w:pPr>
      <w:r>
        <w:rPr>
          <w:rFonts w:ascii="IRNazanin" w:hAnsi="IRNazanin" w:eastAsia="IRNazanin" w:cs="IRNazanin"/>
          <w:lang w:bidi="fa-IR"/>
          <w:color w:val="111111"/>
          <w:sz w:val="28"/>
          <w:szCs w:val="28"/>
          <w:rtl/>
        </w:rPr>
        <w:t xml:space="preserve">منادا، وقتى با «أيّها» آورده مى شود، يا به خاطر از غفلت بيرون آوردن منادا است و يا به خاطر خطير بودن ندا، چون درباره پيامبر(صلی الله علیه و آله) غفلت، صادق نيست، به خصوص با توجه به اين كه از او به «النبىّ» تعبير شده است، پس نكته دوم باعث شده است كه خطاب به پيامبر، با واژه «أيّها»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- 33 - 37 - 8،9،32</w:t>
      </w:r>
    </w:p>
    <w:p>
      <w:pPr>
        <w:pStyle w:val="BookText"/>
      </w:pPr>
      <w:r>
        <w:rPr>
          <w:rFonts w:ascii="IRNazanin" w:hAnsi="IRNazanin" w:eastAsia="IRNazanin" w:cs="IRNazanin"/>
          <w:lang w:bidi="fa-IR"/>
          <w:color w:val="111111"/>
          <w:sz w:val="28"/>
          <w:szCs w:val="28"/>
          <w:rtl/>
        </w:rPr>
        <w:t xml:space="preserve">8 - دعوت پيامبر (صلی الله علیه و آله) از زيد بن حارثه ، براى رعايت تقواى الهى درباره همسرش زينب</w:t>
      </w:r>
    </w:p>
    <w:p>
      <w:pPr>
        <w:pStyle w:val="BookText"/>
      </w:pPr>
      <w:r>
        <w:rPr>
          <w:rFonts w:ascii="Amiri" w:hAnsi="Amiri" w:eastAsia="Amiri" w:cs="Amiri"/>
          <w:lang w:bidi="ar-SA"/>
          <w:color w:val="111111"/>
          <w:sz w:val="28"/>
          <w:szCs w:val="28"/>
          <w:rtl/>
        </w:rPr>
        <w:t xml:space="preserve">و إذ تقول للذى أنعم اللّه عليه . .. و اتّق اللّه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سفارش پيامبر (صلی الله علیه و آله) به زيد ، براى نگهدارى همسرش و نيز رعايت تقواى الهى ، امرى شايسته ياد و يادآورى است .</w:t>
      </w:r>
    </w:p>
    <w:p>
      <w:pPr>
        <w:pStyle w:val="BookText"/>
      </w:pPr>
      <w:r>
        <w:rPr>
          <w:rFonts w:ascii="Amiri" w:hAnsi="Amiri" w:eastAsia="Amiri" w:cs="Amiri"/>
          <w:lang w:bidi="ar-SA"/>
          <w:color w:val="111111"/>
          <w:sz w:val="28"/>
          <w:szCs w:val="28"/>
          <w:rtl/>
        </w:rPr>
        <w:t xml:space="preserve">و إذ تقول للذى أنعم اللّه عليه . .. و اتّق اللّه</w:t>
      </w:r>
    </w:p>
    <w:p>
      <w:pPr>
        <w:pStyle w:val="BookText"/>
      </w:pPr>
      <w:r>
        <w:rPr>
          <w:rFonts w:ascii="Amiri" w:hAnsi="Amiri" w:eastAsia="Amiri" w:cs="Amiri"/>
          <w:lang w:bidi="ar-SA"/>
          <w:color w:val="111111"/>
          <w:sz w:val="28"/>
          <w:szCs w:val="28"/>
          <w:rtl/>
        </w:rPr>
        <w:t xml:space="preserve">«إذ» متعلق به «اُذكر» مقدر است و در نتيجه، نكته ياد شده، از آن فهميده مى شود.</w:t>
      </w:r>
    </w:p>
    <w:p>
      <w:pPr>
        <w:pStyle w:val="BookText"/>
      </w:pPr>
      <w:r>
        <w:rPr>
          <w:rFonts w:ascii="IRNazanin" w:hAnsi="IRNazanin" w:eastAsia="IRNazanin" w:cs="IRNazanin"/>
          <w:lang w:bidi="fa-IR"/>
          <w:color w:val="111111"/>
          <w:sz w:val="28"/>
          <w:szCs w:val="28"/>
          <w:rtl/>
        </w:rPr>
        <w:t xml:space="preserve">32 - « عن أبى جعفر ( ع ) . . .انّ رسول اللّه خطب على زيدبن حارثه ، زينب بنت جحش . . . فزوّجها إيّاه فمكثت عند زيد ماشاء اللّه ، ثمّ إنّهما تشاجرا فى شىء إلى رسول اللّه . . . فقال زيد : يا رسول اللّه ! تأذن لى فى طلاقها فإنّ فيها كبراً و إنّها لتؤذينى بلسانها ، فقال رسول اللّه (صلی الله علیه و آله) : اتّق اللّه و أمسك عليك زوجك . . . ;</w:t>
      </w:r>
    </w:p>
    <w:p>
      <w:pPr>
        <w:pStyle w:val="BookText"/>
      </w:pPr>
      <w:r>
        <w:rPr>
          <w:rFonts w:ascii="IRNazanin" w:hAnsi="IRNazanin" w:eastAsia="IRNazanin" w:cs="IRNazanin"/>
          <w:lang w:bidi="fa-IR"/>
          <w:color w:val="111111"/>
          <w:sz w:val="28"/>
          <w:szCs w:val="28"/>
          <w:rtl/>
        </w:rPr>
        <w:t xml:space="preserve">از امام باقر(ع) روايت شده كه رسول خدا(صلی الله علیه و آله)، زينب دختر جحش را براى زيد خواستگارى كرد . .. و او را به عقد وى در آورد. سپس مدتى را كه خدا مقدر كرده بود، زينب، پيش زيد بود. آن گاه ميان زيد و زينب، مشاجره اى رخ داد و هر دو پيش رسول خدا، شكوه بردند. زيد گفت: اى رسول خدا! آيا اجازه مى دهى او را طلاق بدهم. به خاطر اين كه او متكبر است و با زبانش مرا اذيت مى كند؟ رسول خدا فرمود: از خدا بترس و همسرت را نگه 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- 33 - 55 - 11</w:t>
      </w:r>
    </w:p>
    <w:p>
      <w:pPr>
        <w:pStyle w:val="BookText"/>
      </w:pPr>
      <w:r>
        <w:rPr>
          <w:rFonts w:ascii="IRNazanin" w:hAnsi="IRNazanin" w:eastAsia="IRNazanin" w:cs="IRNazanin"/>
          <w:lang w:bidi="fa-IR"/>
          <w:color w:val="111111"/>
          <w:sz w:val="28"/>
          <w:szCs w:val="28"/>
          <w:rtl/>
        </w:rPr>
        <w:t xml:space="preserve">11 - همسران پيامبر ، وظيفه داشتند كه تقواى الهى را رعايت كنند .</w:t>
      </w:r>
    </w:p>
    <w:p>
      <w:pPr>
        <w:pStyle w:val="BookText"/>
      </w:pPr>
      <w:r>
        <w:rPr>
          <w:rFonts w:ascii="Amiri" w:hAnsi="Amiri" w:eastAsia="Amiri" w:cs="Amiri"/>
          <w:lang w:bidi="ar-SA"/>
          <w:color w:val="111111"/>
          <w:sz w:val="28"/>
          <w:szCs w:val="28"/>
          <w:rtl/>
        </w:rPr>
        <w:t xml:space="preserve">و اتّقين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- 37 - 124 - 1،4</w:t>
      </w:r>
    </w:p>
    <w:p>
      <w:pPr>
        <w:pStyle w:val="BookText"/>
      </w:pPr>
      <w:r>
        <w:rPr>
          <w:rFonts w:ascii="IRNazanin" w:hAnsi="IRNazanin" w:eastAsia="IRNazanin" w:cs="IRNazanin"/>
          <w:lang w:bidi="fa-IR"/>
          <w:color w:val="111111"/>
          <w:sz w:val="28"/>
          <w:szCs w:val="28"/>
          <w:rtl/>
        </w:rPr>
        <w:t xml:space="preserve">1 - الياس ( ع ) ، قومش را به تقواپيشگى فراخواند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Amiri" w:hAnsi="Amiri" w:eastAsia="Amiri" w:cs="Amiri"/>
          <w:lang w:bidi="ar-SA"/>
          <w:color w:val="111111"/>
          <w:sz w:val="28"/>
          <w:szCs w:val="28"/>
          <w:rtl/>
        </w:rPr>
        <w:t xml:space="preserve">4 - دعوت به تقوا ، در رأس اهداف الياس ( ع ) قرار داشت .</w:t>
      </w:r>
    </w:p>
    <w:p>
      <w:pPr>
        <w:pStyle w:val="BookText"/>
      </w:pPr>
      <w:r>
        <w:rPr>
          <w:rFonts w:ascii="IRNazanin" w:hAnsi="IRNazanin" w:eastAsia="IRNazanin" w:cs="IRNazanin"/>
          <w:lang w:bidi="fa-IR"/>
          <w:color w:val="111111"/>
          <w:sz w:val="28"/>
          <w:szCs w:val="28"/>
          <w:rtl/>
        </w:rPr>
        <w:t xml:space="preserve">إذ قال لقومه ألاتتّقون</w:t>
      </w:r>
    </w:p>
    <w:p>
      <w:pPr>
        <w:pStyle w:val="BookText"/>
      </w:pPr>
      <w:r>
        <w:rPr>
          <w:rFonts w:ascii="Amiri" w:hAnsi="Amiri" w:eastAsia="Amiri" w:cs="Amiri"/>
          <w:lang w:bidi="ar-SA"/>
          <w:color w:val="111111"/>
          <w:sz w:val="28"/>
          <w:szCs w:val="28"/>
          <w:rtl/>
        </w:rPr>
        <w:t xml:space="preserve">برداشت ياد شده به دليل اين نكته است كه الياس(ع) در نخستين خطاب خود به مردم، مسأله تقوا را ياد 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فراخواندن مؤمنان به تقواپيشگى و پرواداشتن از پروردگار</w:t>
      </w:r>
    </w:p>
    <w:p>
      <w:pPr>
        <w:pStyle w:val="BookText"/>
      </w:pPr>
      <w:r>
        <w:rPr>
          <w:rFonts w:ascii="Amiri" w:hAnsi="Amiri" w:eastAsia="Amiri" w:cs="Amiri"/>
          <w:lang w:bidi="ar-SA"/>
          <w:color w:val="111111"/>
          <w:sz w:val="28"/>
          <w:szCs w:val="28"/>
          <w:rtl/>
        </w:rPr>
        <w:t xml:space="preserve">قل يعباد الذين ءامنوا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- 47 - 36 - 11</w:t>
      </w:r>
    </w:p>
    <w:p>
      <w:pPr>
        <w:pStyle w:val="BookText"/>
      </w:pPr>
      <w:r>
        <w:rPr>
          <w:rFonts w:ascii="Amiri" w:hAnsi="Amiri" w:eastAsia="Amiri" w:cs="Amiri"/>
          <w:lang w:bidi="ar-SA"/>
          <w:color w:val="111111"/>
          <w:sz w:val="28"/>
          <w:szCs w:val="28"/>
          <w:rtl/>
        </w:rPr>
        <w:t xml:space="preserve">11- هدف اصلى و نهايى دين ، دعوت مردم به ايمان و تقوا و نه دريافت مال از ايشان</w:t>
      </w:r>
    </w:p>
    <w:p>
      <w:pPr>
        <w:pStyle w:val="BookText"/>
      </w:pPr>
      <w:r>
        <w:rPr>
          <w:rFonts w:ascii="Amiri" w:hAnsi="Amiri" w:eastAsia="Amiri" w:cs="Amiri"/>
          <w:lang w:bidi="ar-SA"/>
          <w:color w:val="111111"/>
          <w:sz w:val="28"/>
          <w:szCs w:val="28"/>
          <w:rtl/>
        </w:rPr>
        <w:t xml:space="preserve">و إن تؤمنوا و تتّقوا 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مى تواند در قبال «إن تؤمنوا و تتّقوا» و در مقايسه با آن باشد; يعنى، پيام دين، پيام ايمان و تقوا است; نه دريافت مال.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7" w:name="pg6068_69836"/>
    <w:bookmarkEnd w:id="1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- 71 - 3 - 1</w:t>
      </w:r>
    </w:p>
    <w:p>
      <w:pPr>
        <w:pStyle w:val="BookText"/>
      </w:pPr>
      <w:r>
        <w:rPr>
          <w:rFonts w:ascii="IRNazanin" w:hAnsi="IRNazanin" w:eastAsia="IRNazanin" w:cs="IRNazanin"/>
          <w:lang w:bidi="fa-IR"/>
          <w:color w:val="111111"/>
          <w:sz w:val="28"/>
          <w:szCs w:val="28"/>
          <w:rtl/>
        </w:rPr>
        <w:t xml:space="preserve">1 - حضرت نوح ( ع ) ، مردم را به عبادت خدا ، تقواى الهى و اطاعت از خود ، فرا مى خواند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أنذرنكم عذابًا قريبًا</w:t>
      </w:r>
    </w:p>
    <w:p>
      <w:pPr>
        <w:pStyle w:val="Heading3"/>
      </w:pPr>
      <w:bookmarkStart w:id="813" w:name="_Toc403"/>
      <w:r>
        <w:t>192- دعوت به تكامل</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Heading3"/>
      </w:pPr>
      <w:bookmarkStart w:id="814" w:name="_Toc404"/>
      <w:r>
        <w:t>193- دعوت به توبه</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- 3 - 89 - 5</w:t>
      </w:r>
    </w:p>
    <w:p>
      <w:pPr>
        <w:pStyle w:val="BookText"/>
      </w:pPr>
      <w:r>
        <w:rPr>
          <w:rFonts w:ascii="IRNazanin" w:hAnsi="IRNazanin" w:eastAsia="IRNazanin" w:cs="IRNazanin"/>
          <w:lang w:bidi="fa-IR"/>
          <w:color w:val="111111"/>
          <w:sz w:val="28"/>
          <w:szCs w:val="28"/>
          <w:rtl/>
        </w:rPr>
        <w:t xml:space="preserve">5 - دعوت از اهل كتاب و مرتدان به توبه و گرايش به اسلام و بازگشت از انحراف</w:t>
      </w:r>
    </w:p>
    <w:p>
      <w:pPr>
        <w:pStyle w:val="BookText"/>
      </w:pPr>
      <w:r>
        <w:rPr>
          <w:rFonts w:ascii="Amiri" w:hAnsi="Amiri" w:eastAsia="Amiri" w:cs="Amiri"/>
          <w:lang w:bidi="ar-SA"/>
          <w:color w:val="111111"/>
          <w:sz w:val="28"/>
          <w:szCs w:val="28"/>
          <w:rtl/>
        </w:rPr>
        <w:t xml:space="preserve">قوماً كفروا . .. الاّ الذين تابوا</w:t>
      </w:r>
    </w:p>
    <w:p>
      <w:pPr>
        <w:pStyle w:val="BookText"/>
      </w:pPr>
      <w:r>
        <w:rPr>
          <w:rFonts w:ascii="IRNazanin" w:hAnsi="IRNazanin" w:eastAsia="IRNazanin" w:cs="IRNazanin"/>
          <w:lang w:bidi="fa-IR"/>
          <w:color w:val="111111"/>
          <w:sz w:val="28"/>
          <w:szCs w:val="28"/>
          <w:rtl/>
        </w:rPr>
        <w:t xml:space="preserve">بنابراينكه مراد از «قوماً كفروا . .. »، اهل كتاب نيز باشد كه به حقانيّت پيامبر اسلام (صلی الله علیه و آله) كفر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- 9 - 15 - 4،7</w:t>
      </w:r>
    </w:p>
    <w:p>
      <w:pPr>
        <w:pStyle w:val="BookText"/>
      </w:pPr>
      <w:r>
        <w:rPr>
          <w:rFonts w:ascii="IRNazanin" w:hAnsi="IRNazanin" w:eastAsia="IRNazanin" w:cs="IRNazanin"/>
          <w:lang w:bidi="fa-IR"/>
          <w:color w:val="111111"/>
          <w:sz w:val="28"/>
          <w:szCs w:val="28"/>
          <w:rtl/>
        </w:rPr>
        <w:t xml:space="preserve">4 - خداوند ، فراخوان كفار و مشركان به توبه ( ترك آيين شرك و پذيرش اسلام )</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- 9 - 27 - 1</w:t>
      </w:r>
    </w:p>
    <w:p>
      <w:pPr>
        <w:pStyle w:val="BookText"/>
      </w:pPr>
      <w:r>
        <w:rPr>
          <w:rFonts w:ascii="IRNazanin" w:hAnsi="IRNazanin" w:eastAsia="IRNazanin" w:cs="IRNazanin"/>
          <w:lang w:bidi="fa-IR"/>
          <w:color w:val="111111"/>
          <w:sz w:val="28"/>
          <w:szCs w:val="28"/>
          <w:rtl/>
        </w:rPr>
        <w:t xml:space="preserve">1 - خداوند ، گريختگان از ميدان كارزار حنين را به توبه و استغفار فراخواند .</w:t>
      </w:r>
    </w:p>
    <w:p>
      <w:pPr>
        <w:pStyle w:val="BookText"/>
      </w:pPr>
      <w:r>
        <w:rPr>
          <w:rFonts w:ascii="Amiri" w:hAnsi="Amiri" w:eastAsia="Amiri" w:cs="Amiri"/>
          <w:lang w:bidi="ar-SA"/>
          <w:color w:val="111111"/>
          <w:sz w:val="28"/>
          <w:szCs w:val="28"/>
          <w:rtl/>
        </w:rPr>
        <w:t xml:space="preserve">ثم وليتم مدبرين . .. ثم يتوب اللّه من بعد ذلك على من يشاء</w:t>
      </w:r>
    </w:p>
    <w:p>
      <w:pPr>
        <w:pStyle w:val="BookText"/>
      </w:pPr>
      <w:r>
        <w:rPr>
          <w:rFonts w:ascii="IRNazanin" w:hAnsi="IRNazanin" w:eastAsia="IRNazanin" w:cs="IRNazanin"/>
          <w:lang w:bidi="fa-IR"/>
          <w:color w:val="111111"/>
          <w:sz w:val="28"/>
          <w:szCs w:val="28"/>
          <w:rtl/>
        </w:rPr>
        <w:t xml:space="preserve">كلمه «ذلك» در «من بعد ذلك» اشاره به فرار مسلمانان از ميدان نبرد حنين دارد. اعلام اينكه خدا توبه فراريان را مى پذيرد، فراخوانى آنان به توبه و استفغار از آن خطاست.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- 9 - 74 - 19</w:t>
      </w:r>
    </w:p>
    <w:p>
      <w:pPr>
        <w:pStyle w:val="BookText"/>
      </w:pPr>
      <w:r>
        <w:rPr>
          <w:rFonts w:ascii="IRNazanin" w:hAnsi="IRNazanin" w:eastAsia="IRNazanin" w:cs="IRNazanin"/>
          <w:lang w:bidi="fa-IR"/>
          <w:color w:val="111111"/>
          <w:sz w:val="28"/>
          <w:szCs w:val="28"/>
          <w:rtl/>
        </w:rPr>
        <w:t xml:space="preserve">19 - خداوند ، فراخوان منافقان مرتد و توطئه گر ، به توبه و بازگشت به دامن اسلام</w:t>
      </w:r>
    </w:p>
    <w:p>
      <w:pPr>
        <w:pStyle w:val="BookText"/>
      </w:pPr>
      <w:r>
        <w:rPr>
          <w:rFonts w:ascii="Amiri" w:hAnsi="Amiri" w:eastAsia="Amiri" w:cs="Amiri"/>
          <w:lang w:bidi="ar-SA"/>
          <w:color w:val="111111"/>
          <w:sz w:val="28"/>
          <w:szCs w:val="28"/>
          <w:rtl/>
        </w:rPr>
        <w:t xml:space="preserve">فإن يتوبوا يك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- 24 - 31 - 30</w:t>
      </w:r>
    </w:p>
    <w:p>
      <w:pPr>
        <w:pStyle w:val="BookText"/>
      </w:pPr>
      <w:r>
        <w:rPr>
          <w:rFonts w:ascii="IRNazanin" w:hAnsi="IRNazanin" w:eastAsia="IRNazanin" w:cs="IRNazanin"/>
          <w:lang w:bidi="fa-IR"/>
          <w:color w:val="111111"/>
          <w:sz w:val="28"/>
          <w:szCs w:val="28"/>
          <w:rtl/>
        </w:rPr>
        <w:t xml:space="preserve">30 - خداوند ، فراخوان تمامى مؤمنان به توبه و باز گشت به درگاه خويش</w:t>
      </w:r>
    </w:p>
    <w:p>
      <w:pPr>
        <w:pStyle w:val="BookText"/>
      </w:pPr>
      <w:r>
        <w:rPr>
          <w:rFonts w:ascii="Amiri" w:hAnsi="Amiri" w:eastAsia="Amiri" w:cs="Amiri"/>
          <w:lang w:bidi="ar-SA"/>
          <w:color w:val="111111"/>
          <w:sz w:val="28"/>
          <w:szCs w:val="28"/>
          <w:rtl/>
        </w:rPr>
        <w:t xml:space="preserve">و توبوا إلى اللّه جميعًا أيّه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- 71 - 10 - 2</w:t>
      </w:r>
    </w:p>
    <w:p>
      <w:pPr>
        <w:pStyle w:val="BookText"/>
      </w:pPr>
      <w:r>
        <w:rPr>
          <w:rFonts w:ascii="IRNazanin" w:hAnsi="IRNazanin" w:eastAsia="IRNazanin" w:cs="IRNazanin"/>
          <w:lang w:bidi="fa-IR"/>
          <w:color w:val="111111"/>
          <w:sz w:val="28"/>
          <w:szCs w:val="28"/>
          <w:rtl/>
        </w:rPr>
        <w:t xml:space="preserve">2 - نوح پيامبر ، مردم را به رغم مخالفت طولانى آنان ، به سوى توبه و بازگشت از راه باطل و روى آورى به خداى غفار تشويق و ترغيب مى كرد .</w:t>
      </w:r>
    </w:p>
    <w:p>
      <w:pPr>
        <w:pStyle w:val="BookText"/>
      </w:pPr>
      <w:r>
        <w:rPr>
          <w:rFonts w:ascii="Amiri" w:hAnsi="Amiri" w:eastAsia="Amiri" w:cs="Amiri"/>
          <w:lang w:bidi="ar-SA"/>
          <w:color w:val="111111"/>
          <w:sz w:val="28"/>
          <w:szCs w:val="28"/>
          <w:rtl/>
        </w:rPr>
        <w:t xml:space="preserve">فقلت استغفروا ربّكم إنّه كان غفّارًا</w:t>
      </w:r>
    </w:p>
    <w:p>
      <w:pPr>
        <w:pStyle w:val="BookText"/>
      </w:pPr>
      <w:r>
        <w:rPr>
          <w:rFonts w:ascii="IRNazanin" w:hAnsi="IRNazanin" w:eastAsia="IRNazanin" w:cs="IRNazanin"/>
          <w:lang w:bidi="fa-IR"/>
          <w:color w:val="111111"/>
          <w:sz w:val="28"/>
          <w:szCs w:val="28"/>
          <w:rtl/>
        </w:rPr>
        <w:t xml:space="preserve">فراخواندن به استغفار، در حقيقت دعوت به توبه و بازگشت از راه باطل گذشته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8" w:name="pg6068_69840"/>
    <w:bookmarkEnd w:id="158"/>
    <w:p>
      <w:pPr>
        <w:pStyle w:val="BookText"/>
      </w:pPr>
      <w:r>
        <w:rPr>
          <w:rFonts w:ascii="IRNazanin" w:hAnsi="IRNazanin" w:eastAsia="IRNazanin" w:cs="IRNazanin"/>
          <w:lang w:bidi="fa-IR"/>
          <w:color w:val="111111"/>
          <w:sz w:val="28"/>
          <w:szCs w:val="28"/>
          <w:rtl/>
        </w:rPr>
        <w:t xml:space="preserve">20 - بروج - 85 - 10 - 12</w:t>
      </w:r>
    </w:p>
    <w:p>
      <w:pPr>
        <w:pStyle w:val="BookText"/>
      </w:pPr>
      <w:r>
        <w:rPr>
          <w:rFonts w:ascii="IRNazanin" w:hAnsi="IRNazanin" w:eastAsia="IRNazanin" w:cs="IRNazanin"/>
          <w:lang w:bidi="fa-IR"/>
          <w:color w:val="111111"/>
          <w:sz w:val="28"/>
          <w:szCs w:val="28"/>
          <w:rtl/>
        </w:rPr>
        <w:t xml:space="preserve">12 - خداوند ، گنه كاران - حتى قاتلان مردم مؤمن - را به توبه دعوت كرده است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Amiri" w:hAnsi="Amiri" w:eastAsia="Amiri" w:cs="Amiri"/>
          <w:lang w:bidi="ar-SA"/>
          <w:color w:val="111111"/>
          <w:sz w:val="28"/>
          <w:szCs w:val="28"/>
          <w:rtl/>
        </w:rPr>
        <w:t xml:space="preserve">بيان اختصاص عذاب به كسانى كه توبه نكرده اند، ترغيب به توبه است.</w:t>
      </w:r>
    </w:p>
    <w:p>
      <w:pPr>
        <w:pStyle w:val="Heading3"/>
      </w:pPr>
      <w:bookmarkStart w:id="815" w:name="_Toc405"/>
      <w:r>
        <w:t>194- دعوت به توحيد</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- 3 - 51 - 1</w:t>
      </w:r>
    </w:p>
    <w:p>
      <w:pPr>
        <w:pStyle w:val="BookText"/>
      </w:pPr>
      <w:r>
        <w:rPr>
          <w:rFonts w:ascii="IRNazanin" w:hAnsi="IRNazanin" w:eastAsia="IRNazanin" w:cs="IRNazanin"/>
          <w:lang w:bidi="fa-IR"/>
          <w:color w:val="111111"/>
          <w:sz w:val="28"/>
          <w:szCs w:val="28"/>
          <w:rtl/>
        </w:rPr>
        <w:t xml:space="preserve">1 - عيسى ( ع ) ، بنى اسرائيل را به توحيد ربوبى و پرستش خدا دعوت كرد .</w:t>
      </w:r>
    </w:p>
    <w:p>
      <w:pPr>
        <w:pStyle w:val="BookText"/>
      </w:pPr>
      <w:r>
        <w:rPr>
          <w:rFonts w:ascii="Amiri" w:hAnsi="Amiri" w:eastAsia="Amiri" w:cs="Amiri"/>
          <w:lang w:bidi="ar-SA"/>
          <w:color w:val="111111"/>
          <w:sz w:val="28"/>
          <w:szCs w:val="28"/>
          <w:rtl/>
        </w:rPr>
        <w:t xml:space="preserve">انّ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- 3 - 52 - 17</w:t>
      </w:r>
    </w:p>
    <w:p>
      <w:pPr>
        <w:pStyle w:val="BookText"/>
      </w:pPr>
      <w:r>
        <w:rPr>
          <w:rFonts w:ascii="IRNazanin" w:hAnsi="IRNazanin" w:eastAsia="IRNazanin" w:cs="IRNazanin"/>
          <w:lang w:bidi="fa-IR"/>
          <w:color w:val="111111"/>
          <w:sz w:val="28"/>
          <w:szCs w:val="28"/>
          <w:rtl/>
        </w:rPr>
        <w:t xml:space="preserve">17 - يارى كردن دعوتگران راستين الهى ، يارى خداست .</w:t>
      </w:r>
    </w:p>
    <w:p>
      <w:pPr>
        <w:pStyle w:val="BookText"/>
      </w:pPr>
      <w:r>
        <w:rPr>
          <w:rFonts w:ascii="IRNazanin" w:hAnsi="IRNazanin" w:eastAsia="IRNazanin" w:cs="IRNazanin"/>
          <w:lang w:bidi="fa-IR"/>
          <w:color w:val="111111"/>
          <w:sz w:val="28"/>
          <w:szCs w:val="28"/>
          <w:rtl/>
        </w:rPr>
        <w:t xml:space="preserve">قال من انصارى الى اللّه . .. نحن انصار اللّه</w:t>
      </w:r>
    </w:p>
    <w:p>
      <w:pPr>
        <w:pStyle w:val="BookText"/>
      </w:pPr>
      <w:r>
        <w:rPr>
          <w:rFonts w:ascii="IRNazanin" w:hAnsi="IRNazanin" w:eastAsia="IRNazanin" w:cs="IRNazanin"/>
          <w:lang w:bidi="fa-IR"/>
          <w:color w:val="111111"/>
          <w:sz w:val="28"/>
          <w:szCs w:val="28"/>
          <w:rtl/>
        </w:rPr>
        <w:t xml:space="preserve">از اينكه حواريون در جواب درخواست عيسى (ع) (چه كسى مرا يارى مى كند)، گفتند (ما ياوران خداييم)، معلوم مى شود يارى كردن پيامبر، همان يارى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- 7 - 59 - 8</w:t>
      </w:r>
    </w:p>
    <w:p>
      <w:pPr>
        <w:pStyle w:val="BookText"/>
      </w:pPr>
      <w:r>
        <w:rPr>
          <w:rFonts w:ascii="Amiri" w:hAnsi="Amiri" w:eastAsia="Amiri" w:cs="Amiri"/>
          <w:lang w:bidi="ar-SA"/>
          <w:color w:val="111111"/>
          <w:sz w:val="28"/>
          <w:szCs w:val="28"/>
          <w:rtl/>
        </w:rPr>
        <w:t xml:space="preserve">8 - مبارزه با شرك و دعوت به توحيد ، مهمترين رسالت نوح</w:t>
      </w:r>
    </w:p>
    <w:p>
      <w:pPr>
        <w:pStyle w:val="BookText"/>
      </w:pPr>
      <w:r>
        <w:rPr>
          <w:rFonts w:ascii="Amiri" w:hAnsi="Amiri" w:eastAsia="Amiri" w:cs="Amiri"/>
          <w:lang w:bidi="ar-SA"/>
          <w:color w:val="111111"/>
          <w:sz w:val="28"/>
          <w:szCs w:val="28"/>
          <w:rtl/>
        </w:rPr>
        <w:t xml:space="preserve">يقوم اعبدوا اللّه ما لكم من إله غيره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- 7 - 70 - 1،2،12</w:t>
      </w:r>
    </w:p>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2 - قوم عاد ، رسالت هود را از سوى خداوند ، براى دعوت به توحيد و مبارزه با شرك باور نداشتند .</w:t>
      </w:r>
    </w:p>
    <w:p>
      <w:pPr>
        <w:pStyle w:val="BookText"/>
      </w:pPr>
      <w:r>
        <w:rPr>
          <w:rFonts w:ascii="IRNazanin" w:hAnsi="IRNazanin" w:eastAsia="IRNazanin" w:cs="IRNazanin"/>
          <w:lang w:bidi="fa-IR"/>
          <w:color w:val="111111"/>
          <w:sz w:val="28"/>
          <w:szCs w:val="28"/>
          <w:rtl/>
        </w:rPr>
        <w:t xml:space="preserve">أجئتنا لنعبد اللّه وحده</w:t>
      </w:r>
    </w:p>
    <w:p>
      <w:pPr>
        <w:pStyle w:val="BookText"/>
      </w:pPr>
      <w:r>
        <w:rPr>
          <w:rFonts w:ascii="IRNazanin" w:hAnsi="IRNazanin" w:eastAsia="IRNazanin" w:cs="IRNazanin"/>
          <w:lang w:bidi="fa-IR"/>
          <w:color w:val="111111"/>
          <w:sz w:val="28"/>
          <w:szCs w:val="28"/>
          <w:rtl/>
        </w:rPr>
        <w:t xml:space="preserve">استفهام در جمله «أجئتنا . .. » استفهام انكارى ابطالى است. يعنى دلالت مى كند كه آنچه مورد استفهام واقع شده (مأموريت هود براى دعوت به يكتاپرستى)، بى اساس است و مدعى آن (حضرت هود) دروغگوست.</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- 7 - 73 - 13</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- 7 - 85 - 14</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- 10 - 71 - 3،5</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BookText"/>
      </w:pPr>
      <w:r>
        <w:rPr>
          <w:rFonts w:ascii="IRNazanin" w:hAnsi="IRNazanin" w:eastAsia="IRNazanin" w:cs="IRNazanin"/>
          <w:lang w:bidi="fa-IR"/>
          <w:color w:val="111111"/>
          <w:sz w:val="28"/>
          <w:szCs w:val="28"/>
          <w:rtl/>
        </w:rPr>
        <w:t xml:space="preserve">5 - حضرت نوح ( ع ) ، در دعوت به توحيد و يكتاپرستى و زدودن انديشه شرك ، آيات و نشانه هاى خدا را به قومش يادآورى مى كرد .</w:t>
      </w:r>
    </w:p>
    <w:p>
      <w:pPr>
        <w:pStyle w:val="BookText"/>
      </w:pPr>
      <w:r>
        <w:rPr>
          <w:rFonts w:ascii="Amiri" w:hAnsi="Amiri" w:eastAsia="Amiri" w:cs="Amiri"/>
          <w:lang w:bidi="ar-SA"/>
          <w:color w:val="111111"/>
          <w:sz w:val="28"/>
          <w:szCs w:val="28"/>
          <w:rtl/>
        </w:rPr>
        <w:t xml:space="preserve">مقامى و تذكيرى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- 11 - 29 - 10</w:t>
      </w:r>
    </w:p>
    <w:p>
      <w:pPr>
        <w:pStyle w:val="BookText"/>
      </w:pPr>
      <w:r>
        <w:rPr>
          <w:rFonts w:ascii="IRNazanin" w:hAnsi="IRNazanin" w:eastAsia="IRNazanin" w:cs="IRNazanin"/>
          <w:lang w:bidi="fa-IR"/>
          <w:color w:val="111111"/>
          <w:sz w:val="28"/>
          <w:szCs w:val="28"/>
          <w:rtl/>
        </w:rPr>
        <w:t xml:space="preserve">10- گرايش دادن اشراف به توحيد و معارف دين ، هرگز مجوز طرد مؤمنان محروم و تهى دست نيست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- 11 - 88 - 9</w:t>
      </w:r>
    </w:p>
    <w:p>
      <w:pPr>
        <w:pStyle w:val="BookText"/>
      </w:pPr>
      <w:r>
        <w:rPr>
          <w:rFonts w:ascii="IRNazanin" w:hAnsi="IRNazanin" w:eastAsia="IRNazanin" w:cs="IRNazanin"/>
          <w:lang w:bidi="fa-IR"/>
          <w:color w:val="111111"/>
          <w:sz w:val="28"/>
          <w:szCs w:val="28"/>
          <w:rtl/>
        </w:rPr>
        <w:t xml:space="preserve">9- برخوردارى شعيب ( ع ) از مقام نبوت ، برانگيزنده او به فراخوانى مردمان به توحيد و رعايت عدل و انصاف در مبادلات</w:t>
      </w:r>
    </w:p>
    <w:p>
      <w:pPr>
        <w:pStyle w:val="BookText"/>
      </w:pPr>
      <w:r>
        <w:rPr>
          <w:rFonts w:ascii="Amiri" w:hAnsi="Amiri" w:eastAsia="Amiri" w:cs="Amiri"/>
          <w:lang w:bidi="ar-SA"/>
          <w:color w:val="111111"/>
          <w:sz w:val="28"/>
          <w:szCs w:val="28"/>
          <w:rtl/>
        </w:rPr>
        <w:t xml:space="preserve">قالوا يشعيب أصلوتك تأمرك . .. قال يقوم أرءيتم إن كنت على بيّنة من ربى و رزقنى</w:t>
      </w:r>
    </w:p>
    <w:p>
      <w:pPr>
        <w:pStyle w:val="BookText"/>
      </w:pPr>
      <w:r>
        <w:rPr>
          <w:rFonts w:ascii="IRNazanin" w:hAnsi="IRNazanin" w:eastAsia="IRNazanin" w:cs="IRNazanin"/>
          <w:lang w:bidi="fa-IR"/>
          <w:color w:val="111111"/>
          <w:sz w:val="28"/>
          <w:szCs w:val="28"/>
          <w:rtl/>
        </w:rPr>
        <w:t xml:space="preserve">سخنان شعيب(ع) در آيه مورد بحث ، پاسخى است به تحليل استهزاآميز قومش (أصلوتك). شعيب(ع) با جمله «أرءيتم ...» بيان مى دارد كه منشأ مخالفت وى با آرا و عقايد آنان و عملكرد ناصوابشان ، مسؤوليتى است كه خداوند برعهده او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w:t>
      </w:r>
    </w:p>
    <w:p>
      <w:pPr>
        <w:pStyle w:val="BookText"/>
      </w:pPr>
      <w:r>
        <w:rPr>
          <w:rFonts w:ascii="Amiri" w:hAnsi="Amiri" w:eastAsia="Amiri" w:cs="Amiri"/>
          <w:lang w:bidi="ar-SA"/>
          <w:color w:val="111111"/>
          <w:sz w:val="28"/>
          <w:szCs w:val="28"/>
          <w:rtl/>
        </w:rPr>
        <w:t xml:space="preserve">3-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- 12 - 108 - 2،5،9</w:t>
      </w:r>
    </w:p>
    <w:p>
      <w:pPr>
        <w:pStyle w:val="BookText"/>
      </w:pPr>
      <w:r>
        <w:rPr>
          <w:rFonts w:ascii="IRNazanin" w:hAnsi="IRNazanin" w:eastAsia="IRNazanin" w:cs="IRNazanin"/>
          <w:lang w:bidi="fa-IR"/>
          <w:color w:val="111111"/>
          <w:sz w:val="28"/>
          <w:szCs w:val="28"/>
          <w:rtl/>
        </w:rPr>
        <w:t xml:space="preserve">2- فراخوانى مردم به خدا و سوق دادن آنان به سوى او ، وظيفه پيامبر (صلی الله علیه و آله) و راه و رسم او بود .</w:t>
      </w:r>
    </w:p>
    <w:p>
      <w:pPr>
        <w:pStyle w:val="BookText"/>
      </w:pPr>
      <w:r>
        <w:rPr>
          <w:rFonts w:ascii="IRNazanin" w:hAnsi="IRNazanin" w:eastAsia="IRNazanin" w:cs="IRNazanin"/>
          <w:lang w:bidi="fa-IR"/>
          <w:color w:val="111111"/>
          <w:sz w:val="28"/>
          <w:szCs w:val="28"/>
          <w:rtl/>
        </w:rPr>
        <w:t xml:space="preserve">أدعوا إلى الله</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- 16 - 2 - 15</w:t>
      </w:r>
    </w:p>
    <w:p>
      <w:pPr>
        <w:pStyle w:val="BookText"/>
      </w:pPr>
      <w:r>
        <w:rPr>
          <w:rFonts w:ascii="Amiri" w:hAnsi="Amiri" w:eastAsia="Amiri" w:cs="Amiri"/>
          <w:lang w:bidi="ar-SA"/>
          <w:color w:val="111111"/>
          <w:sz w:val="28"/>
          <w:szCs w:val="28"/>
          <w:rtl/>
        </w:rPr>
        <w:t xml:space="preserve">15- عصاره دعوت انبيا ، دعوت به توحيد و خداترسى است .</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- 16 - 51 - 4</w:t>
      </w:r>
    </w:p>
    <w:p>
      <w:pPr>
        <w:pStyle w:val="BookText"/>
      </w:pPr>
      <w:r>
        <w:rPr>
          <w:rFonts w:ascii="Amiri" w:hAnsi="Amiri" w:eastAsia="Amiri" w:cs="Amiri"/>
          <w:lang w:bidi="ar-SA"/>
          <w:color w:val="111111"/>
          <w:sz w:val="28"/>
          <w:szCs w:val="28"/>
          <w:rtl/>
        </w:rPr>
        <w:t xml:space="preserve">4- دعوت به توحيد و نفى شرك ، روح اديان الهى</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- 17 - 39 - 2</w:t>
      </w:r>
    </w:p>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- 20 - 61 - 6</w:t>
      </w:r>
    </w:p>
    <w:p>
      <w:pPr>
        <w:pStyle w:val="BookText"/>
      </w:pPr>
      <w:r>
        <w:rPr>
          <w:rFonts w:ascii="Amiri" w:hAnsi="Amiri" w:eastAsia="Amiri" w:cs="Amiri"/>
          <w:lang w:bidi="ar-SA"/>
          <w:color w:val="111111"/>
          <w:sz w:val="28"/>
          <w:szCs w:val="28"/>
          <w:rtl/>
        </w:rPr>
        <w:t xml:space="preserve">6 - بهره جستن موسى ( ع ) از تجمع مردم مصر جهت تماشاى صحنه مقابله او و ساحران ، براى بيم دادن مردم و دعوت آنان به توحيد و ايمان</w:t>
      </w:r>
    </w:p>
    <w:p>
      <w:pPr>
        <w:pStyle w:val="BookText"/>
      </w:pPr>
      <w:r>
        <w:rPr>
          <w:rFonts w:ascii="Amiri" w:hAnsi="Amiri" w:eastAsia="Amiri" w:cs="Amiri"/>
          <w:lang w:bidi="ar-SA"/>
          <w:color w:val="111111"/>
          <w:sz w:val="28"/>
          <w:szCs w:val="28"/>
          <w:rtl/>
        </w:rPr>
        <w:t xml:space="preserve">قال لهم موسى ويلكم لاتفتروا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- 21 - 24 - 9</w:t>
      </w:r>
    </w:p>
    <w:p>
      <w:pPr>
        <w:pStyle w:val="BookText"/>
      </w:pPr>
      <w:r>
        <w:rPr>
          <w:rFonts w:ascii="IRNazanin" w:hAnsi="IRNazanin" w:eastAsia="IRNazanin" w:cs="IRNazanin"/>
          <w:lang w:bidi="fa-IR"/>
          <w:color w:val="111111"/>
          <w:sz w:val="28"/>
          <w:szCs w:val="28"/>
          <w:rtl/>
        </w:rPr>
        <w:t xml:space="preserve">9- توحيد و نفى شرك ، پيام تمامى پيامبران ، موحدان و كتاب هاى آسمانى</w:t>
      </w:r>
    </w:p>
    <w:p>
      <w:pPr>
        <w:pStyle w:val="BookText"/>
      </w:pPr>
      <w:r>
        <w:rPr>
          <w:rFonts w:ascii="Amiri" w:hAnsi="Amiri" w:eastAsia="Amiri" w:cs="Amiri"/>
          <w:lang w:bidi="ar-SA"/>
          <w:color w:val="111111"/>
          <w:sz w:val="28"/>
          <w:szCs w:val="28"/>
          <w:rtl/>
        </w:rPr>
        <w:t xml:space="preserve">هذا ذكر من معى و ذكر من قبلى</w:t>
      </w:r>
    </w:p>
    <w:p>
      <w:pPr>
        <w:pStyle w:val="BookText"/>
      </w:pPr>
      <w:r>
        <w:rPr>
          <w:rFonts w:ascii="Amiri" w:hAnsi="Amiri" w:eastAsia="Amiri" w:cs="Amiri"/>
          <w:lang w:bidi="ar-SA"/>
          <w:color w:val="111111"/>
          <w:sz w:val="28"/>
          <w:szCs w:val="28"/>
          <w:rtl/>
        </w:rPr>
        <w:t xml:space="preserve">مشاراليه «هذا» به قرينه آيات قبل،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- 21 - 55 - 2</w:t>
      </w:r>
    </w:p>
    <w:p>
      <w:pPr>
        <w:pStyle w:val="BookText"/>
      </w:pPr>
      <w:r>
        <w:rPr>
          <w:rFonts w:ascii="IRNazanin" w:hAnsi="IRNazanin" w:eastAsia="IRNazanin" w:cs="IRNazanin"/>
          <w:lang w:bidi="fa-IR"/>
          <w:color w:val="111111"/>
          <w:sz w:val="28"/>
          <w:szCs w:val="28"/>
          <w:rtl/>
        </w:rPr>
        <w:t xml:space="preserve">2- دعوت حضرت ابراهيم ( ع ) به توحيد و ردّ انديشه شرك و بت پرستى ، موجب ترديد مردم بت پرست در عقيده خود شد .</w:t>
      </w:r>
    </w:p>
    <w:p>
      <w:pPr>
        <w:pStyle w:val="BookText"/>
      </w:pPr>
      <w:r>
        <w:rPr>
          <w:rFonts w:ascii="Amiri" w:hAnsi="Amiri" w:eastAsia="Amiri" w:cs="Amiri"/>
          <w:lang w:bidi="ar-SA"/>
          <w:color w:val="111111"/>
          <w:sz w:val="28"/>
          <w:szCs w:val="28"/>
          <w:rtl/>
        </w:rPr>
        <w:t xml:space="preserve">ما هذه التماثيل . .. أنتم و ءاباؤكم فى ضلل مبين . قالوا أجئتنا بالحقّ أم أنت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- 21 - 108 - 1،2</w:t>
      </w:r>
    </w:p>
    <w:p>
      <w:pPr>
        <w:pStyle w:val="BookText"/>
      </w:pPr>
      <w:r>
        <w:rPr>
          <w:rFonts w:ascii="IRNazanin" w:hAnsi="IRNazanin" w:eastAsia="IRNazanin" w:cs="IRNazanin"/>
          <w:lang w:bidi="fa-IR"/>
          <w:color w:val="111111"/>
          <w:sz w:val="28"/>
          <w:szCs w:val="28"/>
          <w:rtl/>
        </w:rPr>
        <w:t xml:space="preserve">1- پيامبر (صلی الله علیه و آله) ، مأمور دعوت مردم به توحيد و اعلان مواضع خويش به آنان</w:t>
      </w:r>
    </w:p>
    <w:p>
      <w:pPr>
        <w:pStyle w:val="BookText"/>
      </w:pPr>
      <w:r>
        <w:rPr>
          <w:rFonts w:ascii="Amiri" w:hAnsi="Amiri" w:eastAsia="Amiri" w:cs="Amiri"/>
          <w:lang w:bidi="ar-SA"/>
          <w:color w:val="111111"/>
          <w:sz w:val="28"/>
          <w:szCs w:val="28"/>
          <w:rtl/>
        </w:rPr>
        <w:t xml:space="preserve">قل إنّما يوحى إلىّ أنّما إلهكم إله وحد</w:t>
      </w:r>
    </w:p>
    <w:p>
      <w:pPr>
        <w:pStyle w:val="BookText"/>
      </w:pPr>
      <w:r>
        <w:rPr>
          <w:rFonts w:ascii="IRNazanin" w:hAnsi="IRNazanin" w:eastAsia="IRNazanin" w:cs="IRNazanin"/>
          <w:lang w:bidi="fa-IR"/>
          <w:color w:val="111111"/>
          <w:sz w:val="28"/>
          <w:szCs w:val="28"/>
          <w:rtl/>
        </w:rPr>
        <w:t xml:space="preserve">2- دعوت به توحيد ، اساس رسالت پيامبراكرم (صلی الله علیه و آله) بود .</w:t>
      </w:r>
    </w:p>
    <w:p>
      <w:pPr>
        <w:pStyle w:val="BookText"/>
      </w:pPr>
      <w:r>
        <w:rPr>
          <w:rFonts w:ascii="Amiri" w:hAnsi="Amiri" w:eastAsia="Amiri" w:cs="Amiri"/>
          <w:lang w:bidi="ar-SA"/>
          <w:color w:val="111111"/>
          <w:sz w:val="28"/>
          <w:szCs w:val="28"/>
          <w:rtl/>
        </w:rPr>
        <w:t xml:space="preserve">و ما أرسلنك . .. قل إنّما 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- 22 - 9 - 6</w:t>
      </w:r>
    </w:p>
    <w:p>
      <w:pPr>
        <w:pStyle w:val="BookText"/>
      </w:pPr>
      <w:r>
        <w:rPr>
          <w:rFonts w:ascii="IRNazanin" w:hAnsi="IRNazanin" w:eastAsia="IRNazanin" w:cs="IRNazanin"/>
          <w:lang w:bidi="fa-IR"/>
          <w:color w:val="111111"/>
          <w:sz w:val="28"/>
          <w:szCs w:val="28"/>
          <w:rtl/>
        </w:rPr>
        <w:t xml:space="preserve">6 - توحيد و يكتاپرستى ، راه خدا و اسلام ، فراخوان مردم به پيمودن اين راه و ترك آيين هاى شرك</w:t>
      </w:r>
    </w:p>
    <w:p>
      <w:pPr>
        <w:pStyle w:val="BookText"/>
      </w:pPr>
      <w:r>
        <w:rPr>
          <w:rFonts w:ascii="Amiri" w:hAnsi="Amiri" w:eastAsia="Amiri" w:cs="Amiri"/>
          <w:lang w:bidi="ar-SA"/>
          <w:color w:val="111111"/>
          <w:sz w:val="28"/>
          <w:szCs w:val="28"/>
          <w:rtl/>
        </w:rPr>
        <w:t xml:space="preserve">و من الناس من يجدل فى اللّه . .. ليضلّ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- 22 - 12 - 4</w:t>
      </w:r>
    </w:p>
    <w:p>
      <w:pPr>
        <w:pStyle w:val="BookText"/>
      </w:pPr>
      <w:r>
        <w:rPr>
          <w:rFonts w:ascii="IRNazanin" w:hAnsi="IRNazanin" w:eastAsia="IRNazanin" w:cs="IRNazanin"/>
          <w:lang w:bidi="fa-IR"/>
          <w:color w:val="111111"/>
          <w:sz w:val="28"/>
          <w:szCs w:val="28"/>
          <w:rtl/>
        </w:rPr>
        <w:t xml:space="preserve">4 - توصيه خدا به اهل شرك ، به دست برداشتن از بت پرستى و روى آوردن به توحيد و نيايش به درگاه او</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pStyle w:val="BookText"/>
      </w:pPr>
      <w:r>
        <w:rPr>
          <w:rFonts w:ascii="Amiri" w:hAnsi="Amiri" w:eastAsia="Amiri" w:cs="Amiri"/>
          <w:lang w:bidi="ar-SA"/>
          <w:color w:val="111111"/>
          <w:sz w:val="28"/>
          <w:szCs w:val="28"/>
          <w:rtl/>
        </w:rPr>
        <w:t xml:space="preserve">و إذا تتلى عليهم ءايتنا . .. بالذين يتلون عليهم ءايتنا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- 28 - 38 - 1،2</w:t>
      </w:r>
    </w:p>
    <w:p>
      <w:pPr>
        <w:pStyle w:val="BookText"/>
      </w:pPr>
      <w:r>
        <w:rPr>
          <w:rFonts w:ascii="IRNazanin" w:hAnsi="IRNazanin" w:eastAsia="IRNazanin" w:cs="IRNazanin"/>
          <w:lang w:bidi="fa-IR"/>
          <w:color w:val="111111"/>
          <w:sz w:val="28"/>
          <w:szCs w:val="28"/>
          <w:rtl/>
        </w:rPr>
        <w:t xml:space="preserve">1 - گفت وگوى فرعون با سران و اشراف مصر ، درباره دعوت موسى از آنان مبنى بر پذيرش خداى يگانه</w:t>
      </w:r>
    </w:p>
    <w:p>
      <w:pPr>
        <w:pStyle w:val="BookText"/>
      </w:pPr>
      <w:r>
        <w:rPr>
          <w:rFonts w:ascii="Amiri" w:hAnsi="Amiri" w:eastAsia="Amiri" w:cs="Amiri"/>
          <w:lang w:bidi="ar-SA"/>
          <w:color w:val="111111"/>
          <w:sz w:val="28"/>
          <w:szCs w:val="28"/>
          <w:rtl/>
        </w:rPr>
        <w:t xml:space="preserve">و قال فرعون يأيّها الملأما علمت لكم من إله غيرى</w:t>
      </w:r>
    </w:p>
    <w:p>
      <w:pPr>
        <w:pStyle w:val="BookText"/>
      </w:pPr>
      <w:r>
        <w:rPr>
          <w:rFonts w:ascii="IRNazanin" w:hAnsi="IRNazanin" w:eastAsia="IRNazanin" w:cs="IRNazanin"/>
          <w:lang w:bidi="fa-IR"/>
          <w:color w:val="111111"/>
          <w:sz w:val="28"/>
          <w:szCs w:val="28"/>
          <w:rtl/>
        </w:rPr>
        <w:t xml:space="preserve">«ملأ» به شخصيت هاى برجسته و بزرگان قوم گفته مى شود.</w:t>
      </w:r>
    </w:p>
    <w:p>
      <w:pPr>
        <w:pStyle w:val="BookText"/>
      </w:pPr>
      <w:r>
        <w:rPr>
          <w:rFonts w:ascii="Amiri" w:hAnsi="Amiri" w:eastAsia="Amiri" w:cs="Amiri"/>
          <w:lang w:bidi="ar-SA"/>
          <w:color w:val="111111"/>
          <w:sz w:val="28"/>
          <w:szCs w:val="28"/>
          <w:rtl/>
        </w:rPr>
        <w:t xml:space="preserve">2 - فرعون ، درباره خداى مورد ادعاى موسى اظهار ترديد كرد .</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- 28 - 87 - 6</w:t>
      </w:r>
    </w:p>
    <w:p>
      <w:pPr>
        <w:pStyle w:val="BookText"/>
      </w:pPr>
      <w:r>
        <w:rPr>
          <w:rFonts w:ascii="IRNazanin" w:hAnsi="IRNazanin" w:eastAsia="IRNazanin" w:cs="IRNazanin"/>
          <w:lang w:bidi="fa-IR"/>
          <w:color w:val="111111"/>
          <w:sz w:val="28"/>
          <w:szCs w:val="28"/>
          <w:rtl/>
        </w:rPr>
        <w:t xml:space="preserve">6 - پيامبر (صلی الله علیه و آله) ، وظيفه دار فراخواندن مردم به سوى پروردگار يگانه</w:t>
      </w:r>
    </w:p>
    <w:p>
      <w:pPr>
        <w:pStyle w:val="BookText"/>
      </w:pPr>
      <w:r>
        <w:rPr>
          <w:rFonts w:ascii="Amiri" w:hAnsi="Amiri" w:eastAsia="Amiri" w:cs="Amiri"/>
          <w:lang w:bidi="ar-SA"/>
          <w:color w:val="111111"/>
          <w:sz w:val="28"/>
          <w:szCs w:val="28"/>
          <w:rtl/>
        </w:rPr>
        <w:t xml:space="preserve">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- 29 - 16 - 2</w:t>
      </w:r>
    </w:p>
    <w:p>
      <w:pPr>
        <w:pStyle w:val="BookText"/>
      </w:pPr>
      <w:r>
        <w:rPr>
          <w:rFonts w:ascii="IRNazanin" w:hAnsi="IRNazanin" w:eastAsia="IRNazanin" w:cs="IRNazanin"/>
          <w:lang w:bidi="fa-IR"/>
          <w:color w:val="111111"/>
          <w:sz w:val="28"/>
          <w:szCs w:val="28"/>
          <w:rtl/>
        </w:rPr>
        <w:t xml:space="preserve">2 - دعوت به يكتاپرستى و رعايت تقوا ، از اصول تعاليم ابراهيم ( ع ) بود .</w:t>
      </w:r>
    </w:p>
    <w:p>
      <w:pPr>
        <w:pStyle w:val="BookText"/>
      </w:pPr>
      <w:r>
        <w:rPr>
          <w:rFonts w:ascii="Amiri" w:hAnsi="Amiri" w:eastAsia="Amiri" w:cs="Amiri"/>
          <w:lang w:bidi="ar-SA"/>
          <w:color w:val="111111"/>
          <w:sz w:val="28"/>
          <w:szCs w:val="28"/>
          <w:rtl/>
        </w:rPr>
        <w:t xml:space="preserve">و إبرهيم إذ قال لقومه اعبدوا اللّه و اتّقوه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- 29 - 17 - 11</w:t>
      </w:r>
    </w:p>
    <w:p>
      <w:pPr>
        <w:pStyle w:val="BookText"/>
      </w:pPr>
      <w:r>
        <w:rPr>
          <w:rFonts w:ascii="IRNazanin" w:hAnsi="IRNazanin" w:eastAsia="IRNazanin" w:cs="IRNazanin"/>
          <w:lang w:bidi="fa-IR"/>
          <w:color w:val="111111"/>
          <w:sz w:val="28"/>
          <w:szCs w:val="28"/>
          <w:rtl/>
        </w:rPr>
        <w:t xml:space="preserve">11 - دعوت ابراهيم ( ع ) از قوم اش به پرستش خداوند پس از نهى آنان از بت پرستى</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و 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- 29 - 24 - 4</w:t>
      </w:r>
    </w:p>
    <w:p>
      <w:pPr>
        <w:pStyle w:val="BookText"/>
      </w:pPr>
      <w:r>
        <w:rPr>
          <w:rFonts w:ascii="Amiri" w:hAnsi="Amiri" w:eastAsia="Amiri" w:cs="Amiri"/>
          <w:lang w:bidi="ar-SA"/>
          <w:color w:val="111111"/>
          <w:sz w:val="28"/>
          <w:szCs w:val="28"/>
          <w:rtl/>
        </w:rPr>
        <w:t xml:space="preserve">4 - كشتن و آتش زدن ، از شيوه هاى قوم ابراهيم ، براى رويارويى با دعوت توحيدى او بود .</w:t>
      </w:r>
    </w:p>
    <w:p>
      <w:pPr>
        <w:pStyle w:val="BookText"/>
      </w:pPr>
      <w:r>
        <w:rPr>
          <w:rFonts w:ascii="Amiri" w:hAnsi="Amiri" w:eastAsia="Amiri" w:cs="Amiri"/>
          <w:lang w:bidi="ar-SA"/>
          <w:color w:val="111111"/>
          <w:sz w:val="28"/>
          <w:szCs w:val="28"/>
          <w:rtl/>
        </w:rPr>
        <w:t xml:space="preserve">إبرهيم إذ قال . .. ذلكم خير لكم ... فما كان جواب قومه إلاّ أن قالوا اقتلوه أو 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- 29 - 26 - 1،3</w:t>
      </w:r>
    </w:p>
    <w:p>
      <w:pPr>
        <w:pStyle w:val="BookText"/>
      </w:pPr>
      <w:r>
        <w:rPr>
          <w:rFonts w:ascii="IRNazanin" w:hAnsi="IRNazanin" w:eastAsia="IRNazanin" w:cs="IRNazanin"/>
          <w:lang w:bidi="fa-IR"/>
          <w:color w:val="111111"/>
          <w:sz w:val="28"/>
          <w:szCs w:val="28"/>
          <w:rtl/>
        </w:rPr>
        <w:t xml:space="preserve">1 - حضرت لوط ( ع ) به دعوت ابراهيم ( ع ) در پى فراخوانى او به توحيد ، ايمان آورد .</w:t>
      </w:r>
    </w:p>
    <w:p>
      <w:pPr>
        <w:pStyle w:val="BookText"/>
      </w:pPr>
      <w:r>
        <w:rPr>
          <w:rFonts w:ascii="Amiri" w:hAnsi="Amiri" w:eastAsia="Amiri" w:cs="Amiri"/>
          <w:lang w:bidi="ar-SA"/>
          <w:color w:val="111111"/>
          <w:sz w:val="28"/>
          <w:szCs w:val="28"/>
          <w:rtl/>
        </w:rPr>
        <w:t xml:space="preserve">و إبرهيم إذ قال لقومه اعبدوا اللّه . .. فأمن له لوط</w:t>
      </w:r>
    </w:p>
    <w:p>
      <w:pPr>
        <w:pStyle w:val="BookText"/>
      </w:pPr>
      <w:r>
        <w:rPr>
          <w:rFonts w:ascii="IRNazanin" w:hAnsi="IRNazanin" w:eastAsia="IRNazanin" w:cs="IRNazanin"/>
          <w:lang w:bidi="fa-IR"/>
          <w:color w:val="111111"/>
          <w:sz w:val="28"/>
          <w:szCs w:val="28"/>
          <w:rtl/>
        </w:rPr>
        <w:t xml:space="preserve">3 - حضرت ابراهيم ( ع ) از سرزمين خويش ، پس از واقعه دعوت به توحيد و انداخته شدن در آتش و نجات اش از آن ، هجرت كرد .</w:t>
      </w:r>
    </w:p>
    <w:p>
      <w:pPr>
        <w:pStyle w:val="BookText"/>
      </w:pPr>
      <w:r>
        <w:rPr>
          <w:rFonts w:ascii="Amiri" w:hAnsi="Amiri" w:eastAsia="Amiri" w:cs="Amiri"/>
          <w:lang w:bidi="ar-SA"/>
          <w:color w:val="111111"/>
          <w:sz w:val="28"/>
          <w:szCs w:val="28"/>
          <w:rtl/>
        </w:rPr>
        <w:t xml:space="preserve">و إبرهيم إذ قال . .. اعبدوا اللّه ... فما كان جواب قومه إلاّ أن قالوا ... أو حرّ</w:t>
      </w:r>
    </w:p>
    <w:p>
      <w:pPr>
        <w:pStyle w:val="BookText"/>
      </w:pPr>
      <w:r>
        <w:rPr>
          <w:rFonts w:ascii="Amiri" w:hAnsi="Amiri" w:eastAsia="Amiri" w:cs="Amiri"/>
          <w:lang w:bidi="ar-SA"/>
          <w:color w:val="111111"/>
          <w:sz w:val="28"/>
          <w:szCs w:val="28"/>
          <w:rtl/>
        </w:rPr>
        <w:t xml:space="preserve">به قرينه سياق، مرجع ضمير فاعلى «قال» حضرت ابراهيم(ع)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- 29 - 36 - 4</w:t>
      </w:r>
    </w:p>
    <w:p>
      <w:pPr>
        <w:pStyle w:val="BookText"/>
      </w:pPr>
      <w:r>
        <w:rPr>
          <w:rFonts w:ascii="IRNazanin" w:hAnsi="IRNazanin" w:eastAsia="IRNazanin" w:cs="IRNazanin"/>
          <w:lang w:bidi="fa-IR"/>
          <w:color w:val="111111"/>
          <w:sz w:val="28"/>
          <w:szCs w:val="28"/>
          <w:rtl/>
        </w:rPr>
        <w:t xml:space="preserve">4 - نخستين پيام شعيب ( ع ) به مردم مدين ، دعوت به خداپرستى و اميدوارى به روزواپسين بود .</w:t>
      </w:r>
    </w:p>
    <w:p>
      <w:pPr>
        <w:pStyle w:val="BookText"/>
      </w:pPr>
      <w:r>
        <w:rPr>
          <w:rFonts w:ascii="Amiri" w:hAnsi="Amiri" w:eastAsia="Amiri" w:cs="Amiri"/>
          <w:lang w:bidi="ar-SA"/>
          <w:color w:val="111111"/>
          <w:sz w:val="28"/>
          <w:szCs w:val="28"/>
          <w:rtl/>
        </w:rPr>
        <w:t xml:space="preserve">إلى مدين أخاهم شعيبًا فقال يقوم اعبدوا اللّه و ارجوا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- 31 - 13 - 9</w:t>
      </w:r>
    </w:p>
    <w:p>
      <w:pPr>
        <w:pStyle w:val="BookText"/>
      </w:pPr>
      <w:r>
        <w:rPr>
          <w:rFonts w:ascii="Amiri" w:hAnsi="Amiri" w:eastAsia="Amiri" w:cs="Amiri"/>
          <w:lang w:bidi="ar-SA"/>
          <w:color w:val="111111"/>
          <w:sz w:val="28"/>
          <w:szCs w:val="28"/>
          <w:rtl/>
        </w:rPr>
        <w:t xml:space="preserve">9 - موعظه انسان ها با منطق و برهانى محكم ، براى توجه دادن آنان به توحيد عملى حكيمانه است .</w:t>
      </w:r>
    </w:p>
    <w:p>
      <w:pPr>
        <w:pStyle w:val="BookText"/>
      </w:pPr>
      <w:r>
        <w:rPr>
          <w:rFonts w:ascii="Amiri" w:hAnsi="Amiri" w:eastAsia="Amiri" w:cs="Amiri"/>
          <w:lang w:bidi="ar-SA"/>
          <w:color w:val="111111"/>
          <w:sz w:val="28"/>
          <w:szCs w:val="28"/>
          <w:rtl/>
        </w:rPr>
        <w:t xml:space="preserve">و لقد ءاتينا لقمن الحكمة . .. إذ قال لقمن لإبنه... لاتشرك باللّه إنّ الشرك لظل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- 41 - 6 - 7</w:t>
      </w:r>
    </w:p>
    <w:p>
      <w:pPr>
        <w:pStyle w:val="BookText"/>
      </w:pPr>
      <w:r>
        <w:rPr>
          <w:rFonts w:ascii="IRNazanin" w:hAnsi="IRNazanin" w:eastAsia="IRNazanin" w:cs="IRNazanin"/>
          <w:lang w:bidi="fa-IR"/>
          <w:color w:val="111111"/>
          <w:sz w:val="28"/>
          <w:szCs w:val="28"/>
          <w:rtl/>
        </w:rPr>
        <w:t xml:space="preserve">7 - توحيد ، سرلوحه و اساس دعوت پيامبر (صلی الله علیه و آله)</w:t>
      </w:r>
    </w:p>
    <w:p>
      <w:pPr>
        <w:pStyle w:val="BookText"/>
      </w:pPr>
      <w:r>
        <w:rPr>
          <w:rFonts w:ascii="Amiri" w:hAnsi="Amiri" w:eastAsia="Amiri" w:cs="Amiri"/>
          <w:lang w:bidi="ar-SA"/>
          <w:color w:val="111111"/>
          <w:sz w:val="28"/>
          <w:szCs w:val="28"/>
          <w:rtl/>
        </w:rPr>
        <w:t xml:space="preserve">يوحى إلىّ أنّما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- 43 - 27 - 1</w:t>
      </w:r>
    </w:p>
    <w:p>
      <w:pPr>
        <w:pStyle w:val="BookText"/>
      </w:pPr>
      <w:r>
        <w:rPr>
          <w:rFonts w:ascii="IRNazanin" w:hAnsi="IRNazanin" w:eastAsia="IRNazanin" w:cs="IRNazanin"/>
          <w:lang w:bidi="fa-IR"/>
          <w:color w:val="111111"/>
          <w:sz w:val="28"/>
          <w:szCs w:val="28"/>
          <w:rtl/>
        </w:rPr>
        <w:t xml:space="preserve">1 - ابراهيم ( ع ) ، منادى توحيد و يكتاپرستى</w:t>
      </w:r>
    </w:p>
    <w:p>
      <w:pPr>
        <w:pStyle w:val="BookText"/>
      </w:pPr>
      <w:r>
        <w:rPr>
          <w:rFonts w:ascii="Amiri" w:hAnsi="Amiri" w:eastAsia="Amiri" w:cs="Amiri"/>
          <w:lang w:bidi="ar-SA"/>
          <w:color w:val="111111"/>
          <w:sz w:val="28"/>
          <w:szCs w:val="28"/>
          <w:rtl/>
        </w:rPr>
        <w:t xml:space="preserve">إلاّ الذى فطرنى فإنّه سيهدين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9" w:name="pg6068_69853"/>
    <w:bookmarkEnd w:id="1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- 46 - 21 - 13</w:t>
      </w:r>
    </w:p>
    <w:p>
      <w:pPr>
        <w:pStyle w:val="BookText"/>
      </w:pPr>
      <w:r>
        <w:rPr>
          <w:rFonts w:ascii="IRNazanin" w:hAnsi="IRNazanin" w:eastAsia="IRNazanin" w:cs="IRNazanin"/>
          <w:lang w:bidi="fa-IR"/>
          <w:color w:val="111111"/>
          <w:sz w:val="28"/>
          <w:szCs w:val="28"/>
          <w:rtl/>
        </w:rPr>
        <w:t xml:space="preserve">13- دعوت به توحيد و انذار از عواقب شرك ، محور اصلى و مشترك دعوت پيامبران</w:t>
      </w:r>
    </w:p>
    <w:p>
      <w:pPr>
        <w:pStyle w:val="BookText"/>
      </w:pPr>
      <w:r>
        <w:rPr>
          <w:rFonts w:ascii="Amiri" w:hAnsi="Amiri" w:eastAsia="Amiri" w:cs="Amiri"/>
          <w:lang w:bidi="ar-SA"/>
          <w:color w:val="111111"/>
          <w:sz w:val="28"/>
          <w:szCs w:val="28"/>
          <w:rtl/>
        </w:rPr>
        <w:t xml:space="preserve">ألاّتعبدوا إلاّ اللّه</w:t>
      </w:r>
    </w:p>
    <w:p>
      <w:pPr>
        <w:pStyle w:val="BookText"/>
      </w:pPr>
      <w:r>
        <w:rPr>
          <w:rFonts w:ascii="Amiri" w:hAnsi="Amiri" w:eastAsia="Amiri" w:cs="Amiri"/>
          <w:lang w:bidi="ar-SA"/>
          <w:color w:val="111111"/>
          <w:sz w:val="28"/>
          <w:szCs w:val="28"/>
          <w:rtl/>
        </w:rPr>
        <w:t xml:space="preserve">بنابراين كه «ألاّتعبدوا. ..» در ادامه «و قد خلت النذر» و مصداق انذار آنان باشد - و نه صرفاً ادامه سخن هود -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- 71 - 3 - 2</w:t>
      </w:r>
    </w:p>
    <w:p>
      <w:pPr>
        <w:pStyle w:val="BookText"/>
      </w:pPr>
      <w:r>
        <w:rPr>
          <w:rFonts w:ascii="IRNazanin" w:hAnsi="IRNazanin" w:eastAsia="IRNazanin" w:cs="IRNazanin"/>
          <w:lang w:bidi="fa-IR"/>
          <w:color w:val="111111"/>
          <w:sz w:val="28"/>
          <w:szCs w:val="28"/>
          <w:rtl/>
        </w:rPr>
        <w:t xml:space="preserve">2 - توحيد و خداپرستى ، اولين و مهم ترين دعوت حضرت نوح ( ع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برداشت ياد شده، از تقدم ذكرى «اعبدوا اللّه»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- 72 - 20 - 4</w:t>
      </w:r>
    </w:p>
    <w:p>
      <w:pPr>
        <w:pStyle w:val="BookText"/>
      </w:pPr>
      <w:r>
        <w:rPr>
          <w:rFonts w:ascii="IRNazanin" w:hAnsi="IRNazanin" w:eastAsia="IRNazanin" w:cs="IRNazanin"/>
          <w:lang w:bidi="fa-IR"/>
          <w:color w:val="111111"/>
          <w:sz w:val="28"/>
          <w:szCs w:val="28"/>
          <w:rtl/>
        </w:rPr>
        <w:t xml:space="preserve">4 - توحيد و نفى شرك ، اساس و محور دعوت پيامبر (صلی الله علیه و آله)</w:t>
      </w:r>
    </w:p>
    <w:p>
      <w:pPr>
        <w:pStyle w:val="BookText"/>
      </w:pPr>
      <w:r>
        <w:rPr>
          <w:rFonts w:ascii="Amiri" w:hAnsi="Amiri" w:eastAsia="Amiri" w:cs="Amiri"/>
          <w:lang w:bidi="ar-SA"/>
          <w:color w:val="111111"/>
          <w:sz w:val="28"/>
          <w:szCs w:val="28"/>
          <w:rtl/>
        </w:rPr>
        <w:t xml:space="preserve">قل إنّما أدعوا ربّى و لاأُشرك به أحدًا</w:t>
      </w:r>
    </w:p>
    <w:p>
      <w:pPr>
        <w:pStyle w:val="Heading3"/>
      </w:pPr>
      <w:bookmarkStart w:id="816" w:name="_Toc406"/>
      <w:r>
        <w:t>195- دعوت به توحيد افعالى</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- 29 - 17 - 19</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Heading3"/>
      </w:pPr>
      <w:bookmarkStart w:id="817" w:name="_Toc407"/>
      <w:r>
        <w:t>196- دعوت به توحيد ذاتى</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- 5 - 117 - 4</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0" w:name="pg6068_69855"/>
    <w:bookmarkEnd w:id="160"/>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Heading3"/>
      </w:pPr>
      <w:bookmarkStart w:id="818" w:name="_Toc408"/>
      <w:r>
        <w:t>197- دعوت به توحيد ربوبى</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- 19 - 36 - 3</w:t>
      </w:r>
    </w:p>
    <w:p>
      <w:pPr>
        <w:pStyle w:val="BookText"/>
      </w:pPr>
      <w:r>
        <w:rPr>
          <w:rFonts w:ascii="IRNazanin" w:hAnsi="IRNazanin" w:eastAsia="IRNazanin" w:cs="IRNazanin"/>
          <w:lang w:bidi="fa-IR"/>
          <w:color w:val="111111"/>
          <w:sz w:val="28"/>
          <w:szCs w:val="28"/>
          <w:rtl/>
        </w:rPr>
        <w:t xml:space="preserve">3- دعوت همه مردم به پذيرش توحيد ربوبى و پرستش خداى يگانه ، از جمله سخنان عيسى ( ع ) در گهواره</w:t>
      </w:r>
    </w:p>
    <w:p>
      <w:pPr>
        <w:pStyle w:val="BookText"/>
      </w:pPr>
      <w:r>
        <w:rPr>
          <w:rFonts w:ascii="Amiri" w:hAnsi="Amiri" w:eastAsia="Amiri" w:cs="Amiri"/>
          <w:lang w:bidi="ar-SA"/>
          <w:color w:val="111111"/>
          <w:sz w:val="28"/>
          <w:szCs w:val="28"/>
          <w:rtl/>
        </w:rPr>
        <w:t xml:space="preserve">و إنّ اللّه ربّى و ربّكم فاعبدوه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- 26 - 47 - 7</w:t>
      </w:r>
    </w:p>
    <w:p>
      <w:pPr>
        <w:pStyle w:val="BookText"/>
      </w:pPr>
      <w:r>
        <w:rPr>
          <w:rFonts w:ascii="IRNazanin" w:hAnsi="IRNazanin" w:eastAsia="IRNazanin" w:cs="IRNazanin"/>
          <w:lang w:bidi="fa-IR"/>
          <w:color w:val="111111"/>
          <w:sz w:val="28"/>
          <w:szCs w:val="28"/>
          <w:rtl/>
        </w:rPr>
        <w:t xml:space="preserve">7 - مبارزه با شرك و دعوت مردم به ربوبيت مطلق خداوند بر جهان هستى ، پيام اصلى حضرت موسى ( ع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برداشت ياد شده از اعتراف ساحران در حضور موسى(ع)، به ربوبيت مطلق خداوند بر جهان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- 43 - 46 - 12</w:t>
      </w:r>
    </w:p>
    <w:p>
      <w:pPr>
        <w:pStyle w:val="BookText"/>
      </w:pPr>
      <w:r>
        <w:rPr>
          <w:rFonts w:ascii="Amiri" w:hAnsi="Amiri" w:eastAsia="Amiri" w:cs="Amiri"/>
          <w:lang w:bidi="ar-SA"/>
          <w:color w:val="111111"/>
          <w:sz w:val="28"/>
          <w:szCs w:val="28"/>
          <w:rtl/>
        </w:rPr>
        <w:t xml:space="preserve">12 - دعوت به توحيد ربوبى ، برجسته ترين عنصر در رسالت حضرت موسى ( ع )</w:t>
      </w:r>
    </w:p>
    <w:p>
      <w:pPr>
        <w:pStyle w:val="BookText"/>
      </w:pPr>
      <w:r>
        <w:rPr>
          <w:rFonts w:ascii="Amiri" w:hAnsi="Amiri" w:eastAsia="Amiri" w:cs="Amiri"/>
          <w:lang w:bidi="ar-SA"/>
          <w:color w:val="111111"/>
          <w:sz w:val="28"/>
          <w:szCs w:val="28"/>
          <w:rtl/>
        </w:rPr>
        <w:t xml:space="preserve">فقال إنّى رسول ربّ العلمين</w:t>
      </w:r>
    </w:p>
    <w:p>
      <w:pPr>
        <w:pStyle w:val="BookText"/>
      </w:pPr>
      <w:r>
        <w:rPr>
          <w:rFonts w:ascii="IRNazanin" w:hAnsi="IRNazanin" w:eastAsia="IRNazanin" w:cs="IRNazanin"/>
          <w:lang w:bidi="fa-IR"/>
          <w:color w:val="111111"/>
          <w:sz w:val="28"/>
          <w:szCs w:val="28"/>
          <w:rtl/>
        </w:rPr>
        <w:t xml:space="preserve">از اين كه موسى(ع) در اولين گام رسالت خويش، از ربوبيت خداوند سخن به ميان آورده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- 79 - 24 - 5</w:t>
      </w:r>
    </w:p>
    <w:p>
      <w:pPr>
        <w:pStyle w:val="BookText"/>
      </w:pPr>
      <w:r>
        <w:rPr>
          <w:rFonts w:ascii="IRNazanin" w:hAnsi="IRNazanin" w:eastAsia="IRNazanin" w:cs="IRNazanin"/>
          <w:lang w:bidi="fa-IR"/>
          <w:color w:val="111111"/>
          <w:sz w:val="28"/>
          <w:szCs w:val="28"/>
          <w:rtl/>
        </w:rPr>
        <w:t xml:space="preserve">5 - ادعاى ربوبيت برتر ، موضع گيرى فرعون در برابر طرح توحيد ربوبى از سوى موسى ( ع )</w:t>
      </w:r>
    </w:p>
    <w:p>
      <w:pPr>
        <w:pStyle w:val="BookText"/>
      </w:pPr>
      <w:r>
        <w:rPr>
          <w:rFonts w:ascii="Amiri" w:hAnsi="Amiri" w:eastAsia="Amiri" w:cs="Amiri"/>
          <w:lang w:bidi="ar-SA"/>
          <w:color w:val="111111"/>
          <w:sz w:val="28"/>
          <w:szCs w:val="28"/>
          <w:rtl/>
        </w:rPr>
        <w:t xml:space="preserve">و أهديك إلى ربّك . .. أنا ربّكم الأعلى</w:t>
      </w:r>
    </w:p>
    <w:p>
      <w:pPr>
        <w:pStyle w:val="BookText"/>
      </w:pPr>
      <w:r>
        <w:rPr>
          <w:rFonts w:ascii="IRNazanin" w:hAnsi="IRNazanin" w:eastAsia="IRNazanin" w:cs="IRNazanin"/>
          <w:lang w:bidi="fa-IR"/>
          <w:color w:val="111111"/>
          <w:sz w:val="28"/>
          <w:szCs w:val="28"/>
          <w:rtl/>
        </w:rPr>
        <w:t xml:space="preserve">جمله «و أهديك إلى ربّك» در آيات پيشين، سخنى بود كه موسى(ع)، آن را با توجه به انكار ربوبيت خداوند از سوى فرعون، مطرح ساخت. فرعون در واكنش به اين دعوت، برترين ربوبيت را براى خود قائل شد.</w:t>
      </w:r>
    </w:p>
    <w:p>
      <w:pPr>
        <w:pStyle w:val="Heading3"/>
      </w:pPr>
      <w:bookmarkStart w:id="819" w:name="_Toc409"/>
      <w:r>
        <w:t>198- دعوت به توحيد عبادى</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- 5 - 117 - 4</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هود براى قوم عاد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- 7 - 85 - 6</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شعيب براى مردم مدين</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- 11 - 26 - 2</w:t>
      </w:r>
    </w:p>
    <w:p>
      <w:pPr>
        <w:pStyle w:val="BookText"/>
      </w:pPr>
      <w:r>
        <w:rPr>
          <w:rFonts w:ascii="IRNazanin" w:hAnsi="IRNazanin" w:eastAsia="IRNazanin" w:cs="IRNazanin"/>
          <w:lang w:bidi="fa-IR"/>
          <w:color w:val="111111"/>
          <w:sz w:val="28"/>
          <w:szCs w:val="28"/>
          <w:rtl/>
        </w:rPr>
        <w:t xml:space="preserve">2- دعوت به يكتاپرستى ، در رأس برنامه تبليغى حضرت نوح ( ع ) بود .</w:t>
      </w:r>
    </w:p>
    <w:p>
      <w:pPr>
        <w:pStyle w:val="BookText"/>
      </w:pPr>
      <w:r>
        <w:rPr>
          <w:rFonts w:ascii="Amiri" w:hAnsi="Amiri" w:eastAsia="Amiri" w:cs="Amiri"/>
          <w:lang w:bidi="ar-SA"/>
          <w:color w:val="111111"/>
          <w:sz w:val="28"/>
          <w:szCs w:val="28"/>
          <w:rtl/>
        </w:rPr>
        <w:t xml:space="preserve">إنى لكم نذير مبين. أن لاتعبدوا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- 11 - 42 - 8</w:t>
      </w:r>
    </w:p>
    <w:p>
      <w:pPr>
        <w:pStyle w:val="BookText"/>
      </w:pPr>
      <w:r>
        <w:rPr>
          <w:rFonts w:ascii="IRNazanin" w:hAnsi="IRNazanin" w:eastAsia="IRNazanin" w:cs="IRNazanin"/>
          <w:lang w:bidi="fa-IR"/>
          <w:color w:val="111111"/>
          <w:sz w:val="28"/>
          <w:szCs w:val="28"/>
          <w:rtl/>
        </w:rPr>
        <w:t xml:space="preserve">8- نوح ( ع ) در آستان غرق شدن فرزندش ، وى را به ايمان و يكتاپرستى دعوت كرد .</w:t>
      </w:r>
    </w:p>
    <w:p>
      <w:pPr>
        <w:pStyle w:val="BookText"/>
      </w:pPr>
      <w:r>
        <w:rPr>
          <w:rFonts w:ascii="Amiri" w:hAnsi="Amiri" w:eastAsia="Amiri" w:cs="Amiri"/>
          <w:lang w:bidi="ar-SA"/>
          <w:color w:val="111111"/>
          <w:sz w:val="28"/>
          <w:szCs w:val="28"/>
          <w:rtl/>
        </w:rPr>
        <w:t xml:space="preserve">يبنىّ اركب معنا و لاتكن مع الكفرين</w:t>
      </w:r>
    </w:p>
    <w:p>
      <w:pPr>
        <w:pStyle w:val="BookText"/>
      </w:pPr>
      <w:r>
        <w:rPr>
          <w:rFonts w:ascii="IRNazanin" w:hAnsi="IRNazanin" w:eastAsia="IRNazanin" w:cs="IRNazanin"/>
          <w:lang w:bidi="fa-IR"/>
          <w:color w:val="111111"/>
          <w:sz w:val="28"/>
          <w:szCs w:val="28"/>
          <w:rtl/>
        </w:rPr>
        <w:t xml:space="preserve">مراداز «مَعَنا» همراهىو معيت عقيدتى است نه جسمانى; زيرا جمله «اركب» در دلالت بر همراهى و معيت جسمانى كافى بود. بنابراين اگر مراد از «مَعَنا» مجرد همراهى با نوح و پيروان او باشد، آوردن كلمه «مَعَنا» ضرورتى نداشت. جمله «و لاتكن ...»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- 11 - 50 - 5</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هود ( ع ) براى قوم عاد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- 11 - 52 - 20</w:t>
      </w:r>
    </w:p>
    <w:p>
      <w:pPr>
        <w:pStyle w:val="BookText"/>
      </w:pPr>
      <w:r>
        <w:rPr>
          <w:rFonts w:ascii="IRNazanin" w:hAnsi="IRNazanin" w:eastAsia="IRNazanin" w:cs="IRNazanin"/>
          <w:lang w:bidi="fa-IR"/>
          <w:color w:val="111111"/>
          <w:sz w:val="28"/>
          <w:szCs w:val="28"/>
          <w:rtl/>
        </w:rPr>
        <w:t xml:space="preserve">20- هود ( ع ) از قوم عاد خواست تا از دعوتش ( پذيرش توحيد ، يكتاپرستى و ترك شرك و استغفار از گناهان ) اعراض نكنند و بر گناه خويش اصرار نورزند .</w:t>
      </w:r>
    </w:p>
    <w:p>
      <w:pPr>
        <w:pStyle w:val="BookText"/>
      </w:pPr>
      <w:r>
        <w:rPr>
          <w:rFonts w:ascii="Amiri" w:hAnsi="Amiri" w:eastAsia="Amiri" w:cs="Amiri"/>
          <w:lang w:bidi="ar-SA"/>
          <w:color w:val="111111"/>
          <w:sz w:val="28"/>
          <w:szCs w:val="28"/>
          <w:rtl/>
        </w:rPr>
        <w:t xml:space="preserve">و لاتتولوا مجرمين</w:t>
      </w:r>
    </w:p>
    <w:p>
      <w:pPr>
        <w:pStyle w:val="BookText"/>
      </w:pPr>
      <w:r>
        <w:rPr>
          <w:rFonts w:ascii="IRNazanin" w:hAnsi="IRNazanin" w:eastAsia="IRNazanin" w:cs="IRNazanin"/>
          <w:lang w:bidi="fa-IR"/>
          <w:color w:val="111111"/>
          <w:sz w:val="28"/>
          <w:szCs w:val="28"/>
          <w:rtl/>
        </w:rPr>
        <w:t xml:space="preserve">«تولّى» (مصدر لاتتولوا) به معناى اعراض كردن و نپذيرفتن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- 11 - 62 - 7،10،15</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IRNazanin" w:hAnsi="IRNazanin" w:eastAsia="IRNazanin" w:cs="IRNazanin"/>
          <w:lang w:bidi="fa-IR"/>
          <w:color w:val="111111"/>
          <w:sz w:val="28"/>
          <w:szCs w:val="28"/>
          <w:rtl/>
        </w:rPr>
        <w:t xml:space="preserve">10- جوانان و ميانسالان قوم ثمود ، مخاطبان اصلى حضرت صالح ( ع ) در دعوت به توحيد ويكتاپرستى</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فعل مضارع «يعبد» گوياى اين است كه مخاطبان صالح ، كسانى اند كه پدرانشان زنده بودند و به پرستش خدايان مشغول بودند.</w:t>
      </w:r>
    </w:p>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«مريب» (ترديدافكن) صفت براى «شك» است و متعلق آن - به قرينه جمله «قد كنت فينا مرجوّاً» - خردمندى و 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- 11 - 84 - 6،15</w:t>
      </w:r>
    </w:p>
    <w:p>
      <w:pPr>
        <w:pStyle w:val="BookText"/>
      </w:pPr>
      <w:r>
        <w:rPr>
          <w:rFonts w:ascii="IRNazanin" w:hAnsi="IRNazanin" w:eastAsia="IRNazanin" w:cs="IRNazanin"/>
          <w:lang w:bidi="fa-IR"/>
          <w:color w:val="111111"/>
          <w:sz w:val="28"/>
          <w:szCs w:val="28"/>
          <w:rtl/>
        </w:rPr>
        <w:t xml:space="preserve">6- دعوت به پرستش خداى يكتا ، مهمترين و نخستين پيام شعيب ( ع ) براى مردم مدين بود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- 13 - 36 - 11</w:t>
      </w:r>
    </w:p>
    <w:p>
      <w:pPr>
        <w:pStyle w:val="BookText"/>
      </w:pPr>
      <w:r>
        <w:rPr>
          <w:rFonts w:ascii="IRNazanin" w:hAnsi="IRNazanin" w:eastAsia="IRNazanin" w:cs="IRNazanin"/>
          <w:lang w:bidi="fa-IR"/>
          <w:color w:val="111111"/>
          <w:sz w:val="28"/>
          <w:szCs w:val="28"/>
          <w:rtl/>
        </w:rPr>
        <w:t xml:space="preserve">11- پيامبر (صلی الله علیه و آله) مردمان را فقط به خداوند يكتا دعوت مى كرد و به پرستش او فرا مى خواند .</w:t>
      </w:r>
    </w:p>
    <w:p>
      <w:pPr>
        <w:pStyle w:val="BookText"/>
      </w:pPr>
      <w:r>
        <w:rPr>
          <w:rFonts w:ascii="Amiri" w:hAnsi="Amiri" w:eastAsia="Amiri" w:cs="Amiri"/>
          <w:lang w:bidi="ar-SA"/>
          <w:color w:val="111111"/>
          <w:sz w:val="28"/>
          <w:szCs w:val="28"/>
          <w:rtl/>
        </w:rPr>
        <w:t xml:space="preserve">إليه أدعوا</w:t>
      </w:r>
    </w:p>
    <w:p>
      <w:pPr>
        <w:pStyle w:val="BookText"/>
      </w:pPr>
      <w:r>
        <w:rPr>
          <w:rFonts w:ascii="Amiri" w:hAnsi="Amiri" w:eastAsia="Amiri" w:cs="Amiri"/>
          <w:lang w:bidi="ar-SA"/>
          <w:color w:val="111111"/>
          <w:sz w:val="28"/>
          <w:szCs w:val="28"/>
          <w:rtl/>
        </w:rPr>
        <w:t xml:space="preserve">تقديم «إليه» بر «أدعوا» حاكى از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- 16 - 36 - 5</w:t>
      </w:r>
    </w:p>
    <w:p>
      <w:pPr>
        <w:pStyle w:val="BookText"/>
      </w:pPr>
      <w:r>
        <w:rPr>
          <w:rFonts w:ascii="IRNazanin" w:hAnsi="IRNazanin" w:eastAsia="IRNazanin" w:cs="IRNazanin"/>
          <w:lang w:bidi="fa-IR"/>
          <w:color w:val="111111"/>
          <w:sz w:val="28"/>
          <w:szCs w:val="28"/>
          <w:rtl/>
        </w:rPr>
        <w:t xml:space="preserve">5- برانگيختن انبيا در ميان همه امت ها براى دعوت به توحيد عبادى ، دليل بطلان عقيده مشركان به جبرى بودن شركشان</w:t>
      </w:r>
    </w:p>
    <w:p>
      <w:pPr>
        <w:pStyle w:val="BookText"/>
      </w:pPr>
      <w:r>
        <w:rPr>
          <w:rFonts w:ascii="Amiri" w:hAnsi="Amiri" w:eastAsia="Amiri" w:cs="Amiri"/>
          <w:lang w:bidi="ar-SA"/>
          <w:color w:val="111111"/>
          <w:sz w:val="28"/>
          <w:szCs w:val="28"/>
          <w:rtl/>
        </w:rPr>
        <w:t xml:space="preserve">و قال الذين أشركوا لو شاء الله ما عبدنا من دونه من شىء . .. و لقد بعثنا فى كلّ أ</w:t>
      </w:r>
    </w:p>
    <w:p>
      <w:pPr>
        <w:pStyle w:val="BookText"/>
      </w:pPr>
      <w:r>
        <w:rPr>
          <w:rFonts w:ascii="IRNazanin" w:hAnsi="IRNazanin" w:eastAsia="IRNazanin" w:cs="IRNazanin"/>
          <w:lang w:bidi="fa-IR"/>
          <w:color w:val="111111"/>
          <w:sz w:val="28"/>
          <w:szCs w:val="28"/>
          <w:rtl/>
        </w:rPr>
        <w:t xml:space="preserve">آوردن عبارت «قد بعثنا. ..» پس از بيان كلام مشركان درباره جبرى بودن شركشان، به منزله جواب براى آن است; با اين بيان كه اگر شركْ خواست خداوند بود، نبايد انبيا را مبعوث مى كرد و حال آنكه آنان رابراى هدايت برانگيخته است و اين حكايت از بطلان عقيده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- 22 - 67 - 7</w:t>
      </w:r>
    </w:p>
    <w:p>
      <w:pPr>
        <w:pStyle w:val="BookText"/>
      </w:pPr>
      <w:r>
        <w:rPr>
          <w:rFonts w:ascii="IRNazanin" w:hAnsi="IRNazanin" w:eastAsia="IRNazanin" w:cs="IRNazanin"/>
          <w:lang w:bidi="fa-IR"/>
          <w:color w:val="111111"/>
          <w:sz w:val="28"/>
          <w:szCs w:val="28"/>
          <w:rtl/>
        </w:rPr>
        <w:t xml:space="preserve">7 - خداوند ، به پيامبر (صلی الله علیه و آله) دستور داد كه از مشركان بخواهد به جاى ستيزه جويى با وى و مخالفت با حدود و مقررات الهى ، به سوى خداى يگانه بازگردند و به پرستش او برخيزند .</w:t>
      </w:r>
    </w:p>
    <w:p>
      <w:pPr>
        <w:pStyle w:val="BookText"/>
      </w:pPr>
      <w:r>
        <w:rPr>
          <w:rFonts w:ascii="Amiri" w:hAnsi="Amiri" w:eastAsia="Amiri" w:cs="Amiri"/>
          <w:lang w:bidi="ar-SA"/>
          <w:color w:val="111111"/>
          <w:sz w:val="28"/>
          <w:szCs w:val="28"/>
          <w:rtl/>
        </w:rPr>
        <w:t xml:space="preserve">فلاينزعنّك فى الأمر و ادع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- 22 - 68 - 2</w:t>
      </w:r>
    </w:p>
    <w:p>
      <w:pPr>
        <w:pStyle w:val="BookText"/>
      </w:pPr>
      <w:r>
        <w:rPr>
          <w:rFonts w:ascii="IRNazanin" w:hAnsi="IRNazanin" w:eastAsia="IRNazanin" w:cs="IRNazanin"/>
          <w:lang w:bidi="fa-IR"/>
          <w:color w:val="111111"/>
          <w:sz w:val="28"/>
          <w:szCs w:val="28"/>
          <w:rtl/>
        </w:rPr>
        <w:t xml:space="preserve">2 - ردّ دعوت پيامبر (صلی الله علیه و آله) ( دعوت به يكتاپرستى ) ، از سوى مشركان و پافشارى آنان بر شرك و بت پرستى</w:t>
      </w:r>
    </w:p>
    <w:p>
      <w:pPr>
        <w:pStyle w:val="BookText"/>
      </w:pPr>
      <w:r>
        <w:rPr>
          <w:rFonts w:ascii="Amiri" w:hAnsi="Amiri" w:eastAsia="Amiri" w:cs="Amiri"/>
          <w:lang w:bidi="ar-SA"/>
          <w:color w:val="111111"/>
          <w:sz w:val="28"/>
          <w:szCs w:val="28"/>
          <w:rtl/>
        </w:rPr>
        <w:t xml:space="preserve">و ادع إلى ربّك . .. و إن جدلوك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- 23 - 23 - 5</w:t>
      </w:r>
    </w:p>
    <w:p>
      <w:pPr>
        <w:pStyle w:val="BookText"/>
      </w:pPr>
      <w:r>
        <w:rPr>
          <w:rFonts w:ascii="IRNazanin" w:hAnsi="IRNazanin" w:eastAsia="IRNazanin" w:cs="IRNazanin"/>
          <w:lang w:bidi="fa-IR"/>
          <w:color w:val="111111"/>
          <w:sz w:val="28"/>
          <w:szCs w:val="28"/>
          <w:rtl/>
        </w:rPr>
        <w:t xml:space="preserve">5 - دعوت به توحيد و پرستش خداى يگانه ، نخستين و مهم ترين سخن نوح ( ع ) با قوم خويش</w:t>
      </w:r>
    </w:p>
    <w:p>
      <w:pPr>
        <w:pStyle w:val="BookText"/>
      </w:pPr>
      <w:r>
        <w:rPr>
          <w:rFonts w:ascii="Amiri" w:hAnsi="Amiri" w:eastAsia="Amiri" w:cs="Amiri"/>
          <w:lang w:bidi="ar-SA"/>
          <w:color w:val="111111"/>
          <w:sz w:val="28"/>
          <w:szCs w:val="28"/>
          <w:rtl/>
        </w:rPr>
        <w:t xml:space="preserve">فقال يقوم اعبدوا اللّه . ..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- 23 - 27 - 19</w:t>
      </w:r>
    </w:p>
    <w:p>
      <w:pPr>
        <w:pStyle w:val="BookText"/>
      </w:pPr>
      <w:r>
        <w:rPr>
          <w:rFonts w:ascii="Amiri" w:hAnsi="Amiri" w:eastAsia="Amiri" w:cs="Amiri"/>
          <w:lang w:bidi="ar-SA"/>
          <w:color w:val="111111"/>
          <w:sz w:val="28"/>
          <w:szCs w:val="28"/>
          <w:rtl/>
        </w:rPr>
        <w:t xml:space="preserve">19 - « عن أبى جعفر ( ع ) قال : كانت شريعة نوح أن يعبد اللّه بالتوحيد . . . فلبث فيهم ألف سنة إلاّ خمسين عاماً يدعوهم سراً و علانية . . . فأوحى اللّه عزّوجلّ إليه : أنّه لن يؤمن من قومك إلاّ من قد آمن فلاتبتأس بماكانوا يفعلون » فلذلك قال نوح : « و لايلدوا إلاّفاجراً كفاراً » و أوحى اللّه إليه « أن اصنع الفلك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شريعت نوح آن بود كه خدا به يكتايى پرستش مى شد... پس نوح(ع) در بين قوم خويش 950 سال توقف كرد و آنها را آشكار و پنهان به خدا دعوت نمود... سپس خداوند - عزّوجلّ - به او وحى فرستاد: «أنّه لن يؤمن من قومك إلاّ من قد آمن فلاتبتئس بما كانوا يفعلون» و به همين خاطر نوح گفت: «و لايلدوا إلاّ فاجراً كفاراً» و خداوند به نوح وحى كرد:«أن اصنع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- 23 - 32 - 4</w:t>
      </w:r>
    </w:p>
    <w:p>
      <w:pPr>
        <w:pStyle w:val="BookText"/>
      </w:pPr>
      <w:r>
        <w:rPr>
          <w:rFonts w:ascii="IRNazanin" w:hAnsi="IRNazanin" w:eastAsia="IRNazanin" w:cs="IRNazanin"/>
          <w:lang w:bidi="fa-IR"/>
          <w:color w:val="111111"/>
          <w:sz w:val="28"/>
          <w:szCs w:val="28"/>
          <w:rtl/>
        </w:rPr>
        <w:t xml:space="preserve">4 - دعوت به توحيد و پرستش خداى يگانه ، اولين و مهم ترين پيام نخستين پيامبر پس از نوح ( هود يا صالح )</w:t>
      </w:r>
    </w:p>
    <w:p>
      <w:pPr>
        <w:pStyle w:val="BookText"/>
      </w:pPr>
      <w:r>
        <w:rPr>
          <w:rFonts w:ascii="Amiri" w:hAnsi="Amiri" w:eastAsia="Amiri" w:cs="Amiri"/>
          <w:lang w:bidi="ar-SA"/>
          <w:color w:val="111111"/>
          <w:sz w:val="28"/>
          <w:szCs w:val="28"/>
          <w:rtl/>
        </w:rPr>
        <w:t xml:space="preserve">أن اعبدوا اللّه ما لكم من إله غيره</w:t>
      </w:r>
    </w:p>
    <w:p>
      <w:pPr>
        <w:pStyle w:val="BookText"/>
      </w:pPr>
      <w:r>
        <w:rPr>
          <w:rFonts w:ascii="IRNazanin" w:hAnsi="IRNazanin" w:eastAsia="IRNazanin" w:cs="IRNazanin"/>
          <w:lang w:bidi="fa-IR"/>
          <w:color w:val="111111"/>
          <w:sz w:val="28"/>
          <w:szCs w:val="28"/>
          <w:rtl/>
        </w:rPr>
        <w:t xml:space="preserve">«أن» براى تفسير پيامى است كه پيامبر (پيامبرى كه براى جامعه پس از طوفان نوح برانگيخته شده بود)، مأمور ابلاغ آن به مردم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- 26 - 213 - 2</w:t>
      </w:r>
    </w:p>
    <w:p>
      <w:pPr>
        <w:pStyle w:val="BookText"/>
      </w:pPr>
      <w:r>
        <w:rPr>
          <w:rFonts w:ascii="IRNazanin" w:hAnsi="IRNazanin" w:eastAsia="IRNazanin" w:cs="IRNazanin"/>
          <w:lang w:bidi="fa-IR"/>
          <w:color w:val="111111"/>
          <w:sz w:val="28"/>
          <w:szCs w:val="28"/>
          <w:rtl/>
        </w:rPr>
        <w:t xml:space="preserve">2 - دعوت به توحيد و پرستش خداى يگانه ، عصاره پيام قرآن</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- 27 - 45 - 5،6</w:t>
      </w:r>
    </w:p>
    <w:p>
      <w:pPr>
        <w:pStyle w:val="BookText"/>
      </w:pPr>
      <w:r>
        <w:rPr>
          <w:rFonts w:ascii="IRNazanin" w:hAnsi="IRNazanin" w:eastAsia="IRNazanin" w:cs="IRNazanin"/>
          <w:lang w:bidi="fa-IR"/>
          <w:color w:val="111111"/>
          <w:sz w:val="28"/>
          <w:szCs w:val="28"/>
          <w:rtl/>
        </w:rPr>
        <w:t xml:space="preserve">5 - دعوت به پرستش خداى يگانه ، مهم ترين و نخستين پيام صالح براى ثموديان</w:t>
      </w:r>
    </w:p>
    <w:p>
      <w:pPr>
        <w:pStyle w:val="BookText"/>
      </w:pPr>
      <w:r>
        <w:rPr>
          <w:rFonts w:ascii="IRNazanin" w:hAnsi="IRNazanin" w:eastAsia="IRNazanin" w:cs="IRNazanin"/>
          <w:lang w:bidi="fa-IR"/>
          <w:color w:val="111111"/>
          <w:sz w:val="28"/>
          <w:szCs w:val="28"/>
          <w:rtl/>
        </w:rPr>
        <w:t xml:space="preserve">و لقد أرسلنا إلى ثمود . .. أن اعبدوا اللّه</w:t>
      </w:r>
    </w:p>
    <w:p>
      <w:pPr>
        <w:pStyle w:val="BookText"/>
      </w:pPr>
      <w:r>
        <w:rPr>
          <w:rFonts w:ascii="IRNazanin" w:hAnsi="IRNazanin" w:eastAsia="IRNazanin" w:cs="IRNazanin"/>
          <w:lang w:bidi="fa-IR"/>
          <w:color w:val="111111"/>
          <w:sz w:val="28"/>
          <w:szCs w:val="28"/>
          <w:rtl/>
        </w:rPr>
        <w:t xml:space="preserve">اهميت پيام و نخستين بودن آن از اين جهت استفاده مى شود كه آيه شريفه دعوت به خداپرستى را در رأس همه پيام ها و قبل از هر پيام ديگر آورده است.</w:t>
      </w:r>
    </w:p>
    <w:p>
      <w:pPr>
        <w:pStyle w:val="BookText"/>
      </w:pPr>
      <w:r>
        <w:rPr>
          <w:rFonts w:ascii="IRNazanin" w:hAnsi="IRNazanin" w:eastAsia="IRNazanin" w:cs="IRNazanin"/>
          <w:lang w:bidi="fa-IR"/>
          <w:color w:val="111111"/>
          <w:sz w:val="28"/>
          <w:szCs w:val="28"/>
          <w:rtl/>
        </w:rPr>
        <w:t xml:space="preserve">6 - رهيابى مردم به پرستش خداى يگانه ، محورى ترين هدف رسالت پيامبران</w:t>
      </w:r>
    </w:p>
    <w:p>
      <w:pPr>
        <w:pStyle w:val="BookText"/>
      </w:pPr>
      <w:r>
        <w:rPr>
          <w:rFonts w:ascii="IRNazanin" w:hAnsi="IRNazanin" w:eastAsia="IRNazanin" w:cs="IRNazanin"/>
          <w:lang w:bidi="fa-IR"/>
          <w:color w:val="111111"/>
          <w:sz w:val="28"/>
          <w:szCs w:val="28"/>
          <w:rtl/>
        </w:rPr>
        <w:t xml:space="preserve">و لقد أرسلنا . .. أن اعبدوا اللّه</w:t>
      </w:r>
    </w:p>
    <w:p>
      <w:pPr>
        <w:pStyle w:val="BookText"/>
      </w:pPr>
      <w:r>
        <w:rPr>
          <w:rFonts w:ascii="IRNazanin" w:hAnsi="IRNazanin" w:eastAsia="IRNazanin" w:cs="IRNazanin"/>
          <w:lang w:bidi="fa-IR"/>
          <w:color w:val="111111"/>
          <w:sz w:val="28"/>
          <w:szCs w:val="28"/>
          <w:rtl/>
        </w:rPr>
        <w:t xml:space="preserve">بديهى است آنچه در رأس دعوت ها قرار گيرد، در واقع اساس و محور برنامه هاى بعدى به حساب آمده و راه را براى حركت هاى جديد خواهد گشود.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- 27 - 91 - 2</w:t>
      </w:r>
    </w:p>
    <w:p>
      <w:pPr>
        <w:pStyle w:val="BookText"/>
      </w:pPr>
      <w:r>
        <w:rPr>
          <w:rFonts w:ascii="IRNazanin" w:hAnsi="IRNazanin" w:eastAsia="IRNazanin" w:cs="IRNazanin"/>
          <w:lang w:bidi="fa-IR"/>
          <w:color w:val="111111"/>
          <w:sz w:val="28"/>
          <w:szCs w:val="28"/>
          <w:rtl/>
        </w:rPr>
        <w:t xml:space="preserve">2 - پرستش پروردگار يگانه و تسليم محض در برابر او ، پيام و هدف استوار و تغييرناپذير پيامبر (صلی الله علیه و آله)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أُمرت أن أعبد ربّ هذه البلدة . .. أن أكون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- 29 - 17 - 19</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w:t>
      </w:r>
    </w:p>
    <w:p>
      <w:pPr>
        <w:pStyle w:val="BookText"/>
      </w:pPr>
      <w:r>
        <w:rPr>
          <w:rFonts w:ascii="Amiri" w:hAnsi="Amiri" w:eastAsia="Amiri" w:cs="Amiri"/>
          <w:lang w:bidi="ar-SA"/>
          <w:color w:val="111111"/>
          <w:sz w:val="28"/>
          <w:szCs w:val="28"/>
          <w:rtl/>
        </w:rPr>
        <w:t xml:space="preserve">1 - تنها واكنش قوم ابراهيم در برابر دعوت آن حضرت به توحيد عبادى ، تصميم به قتل و يا سوزاندن وى بود !</w:t>
      </w:r>
    </w:p>
    <w:p>
      <w:pPr>
        <w:pStyle w:val="BookText"/>
      </w:pPr>
      <w:r>
        <w:rPr>
          <w:rFonts w:ascii="Amiri" w:hAnsi="Amiri" w:eastAsia="Amiri" w:cs="Amiri"/>
          <w:lang w:bidi="ar-SA"/>
          <w:color w:val="111111"/>
          <w:sz w:val="28"/>
          <w:szCs w:val="28"/>
          <w:rtl/>
        </w:rPr>
        <w:t xml:space="preserve">و إبرهيم إذ قال لقومه . .. اعبدوه ... فما كان جواب قومه إلاّ أن قالوا اقتلوه أو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- 29 - 36 - 11</w:t>
      </w:r>
    </w:p>
    <w:p>
      <w:pPr>
        <w:pStyle w:val="BookText"/>
      </w:pPr>
      <w:r>
        <w:rPr>
          <w:rFonts w:ascii="Amiri" w:hAnsi="Amiri" w:eastAsia="Amiri" w:cs="Amiri"/>
          <w:lang w:bidi="ar-SA"/>
          <w:color w:val="111111"/>
          <w:sz w:val="28"/>
          <w:szCs w:val="28"/>
          <w:rtl/>
        </w:rPr>
        <w:t xml:space="preserve">11 - بازداشتن مردم از تبهكارى و افساد در حد دعوت به توحيد عبادى و آخرت طلبى ، اهميت دارد .</w:t>
      </w:r>
    </w:p>
    <w:p>
      <w:pPr>
        <w:pStyle w:val="BookText"/>
      </w:pPr>
      <w:r>
        <w:rPr>
          <w:rFonts w:ascii="Amiri" w:hAnsi="Amiri" w:eastAsia="Amiri" w:cs="Amiri"/>
          <w:lang w:bidi="ar-SA"/>
          <w:color w:val="111111"/>
          <w:sz w:val="28"/>
          <w:szCs w:val="28"/>
          <w:rtl/>
        </w:rPr>
        <w:t xml:space="preserve">يقوم اعبدوا اللّه و ارجوا اليوم الأخر و لاتعثوا فى الأرض مفسدين</w:t>
      </w:r>
    </w:p>
    <w:p>
      <w:pPr>
        <w:pStyle w:val="BookText"/>
      </w:pPr>
      <w:r>
        <w:rPr>
          <w:rFonts w:ascii="Amiri" w:hAnsi="Amiri" w:eastAsia="Amiri" w:cs="Amiri"/>
          <w:lang w:bidi="ar-SA"/>
          <w:color w:val="111111"/>
          <w:sz w:val="28"/>
          <w:szCs w:val="28"/>
          <w:rtl/>
        </w:rPr>
        <w:t xml:space="preserve">ذكر شدن نهى «لاتعثوا» در كنار دو امر مهم اعتقادى (توحيد و آخرت)، حاكى از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- 39 - 71 - 18</w:t>
      </w:r>
    </w:p>
    <w:p>
      <w:pPr>
        <w:pStyle w:val="BookText"/>
      </w:pPr>
      <w:r>
        <w:rPr>
          <w:rFonts w:ascii="IRNazanin" w:hAnsi="IRNazanin" w:eastAsia="IRNazanin" w:cs="IRNazanin"/>
          <w:lang w:bidi="fa-IR"/>
          <w:color w:val="111111"/>
          <w:sz w:val="28"/>
          <w:szCs w:val="28"/>
          <w:rtl/>
        </w:rPr>
        <w:t xml:space="preserve">18 - دعوت مردم به يكتاپرستى و اعتقاد به روز رستاخيز ، در رأس برنامه هاى فرستادگان الهى</w:t>
      </w:r>
    </w:p>
    <w:p>
      <w:pPr>
        <w:pStyle w:val="BookText"/>
      </w:pPr>
      <w:r>
        <w:rPr>
          <w:rFonts w:ascii="Amiri" w:hAnsi="Amiri" w:eastAsia="Amiri" w:cs="Amiri"/>
          <w:lang w:bidi="ar-SA"/>
          <w:color w:val="111111"/>
          <w:sz w:val="28"/>
          <w:szCs w:val="28"/>
          <w:rtl/>
        </w:rPr>
        <w:t xml:space="preserve">يتلون عليكم ءايت ربّكم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- 42 - 13 - 32</w:t>
      </w:r>
    </w:p>
    <w:p>
      <w:pPr>
        <w:pStyle w:val="BookText"/>
      </w:pPr>
      <w:r>
        <w:rPr>
          <w:rFonts w:ascii="Amiri" w:hAnsi="Amiri" w:eastAsia="Amiri" w:cs="Amiri"/>
          <w:lang w:bidi="ar-SA"/>
          <w:color w:val="111111"/>
          <w:sz w:val="28"/>
          <w:szCs w:val="28"/>
          <w:rtl/>
        </w:rPr>
        <w:t xml:space="preserve">32 - « عن أبى جعفر ( ع ) قال : . . . انّ اللّه عزّوجلّ بعث نوحاً إلى قومه « أن اعبدوا اللّه واتّقوه و أطيعون » ثمّ دعاهم إلى اللّه وحده و أن يعبدوه و لايشركوا به شيئاًثمّ بعث الأنبياء على ذلك إلى أن بلغوا محمداً فدعاهم إلى أن يعبدوا اللّه و لايشركوا به شيئاً و قال : « شرع لكم من الدين ما وصّى به نوحاً و الذى أوحينا . . . » ;</w:t>
      </w:r>
    </w:p>
    <w:p>
      <w:pPr>
        <w:pStyle w:val="BookText"/>
      </w:pPr>
      <w:r>
        <w:rPr>
          <w:rFonts w:ascii="IRNazanin" w:hAnsi="IRNazanin" w:eastAsia="IRNazanin" w:cs="IRNazanin"/>
          <w:lang w:bidi="fa-IR"/>
          <w:color w:val="111111"/>
          <w:sz w:val="28"/>
          <w:szCs w:val="28"/>
          <w:rtl/>
        </w:rPr>
        <w:t xml:space="preserve">از امام باقر(ع) روايت شده كه فرمود: . ..خداوند عزّوجلّ نوح را به سوى قومش مبعوث نمود كه خدا را عبادت نماييد و از او پروا داشته باشيد و مرا اطاعت كنيد. سپس آنها را دعوت نمود به خداى يگانه كه او را عبادت نماييد و هيچ گونه شريكى براى او نگيريد و بعد پيامبران را بر همين منوال فرستاد تا به رسول خدا(صلی الله علیه و آله) رسيد، و آنان را به عبادت خدا و اين كه نسبت به او هيچ گونه شركى نورزند، فرا خوانده و فرمود: شرع لكم من الدين ما وصّى به نوحاً...».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1" w:name="pg6068_69867"/>
    <w:bookmarkEnd w:id="161"/>
    <w:p>
      <w:pPr>
        <w:pStyle w:val="BookText"/>
      </w:pPr>
      <w:r>
        <w:rPr>
          <w:rFonts w:ascii="IRNazanin" w:hAnsi="IRNazanin" w:eastAsia="IRNazanin" w:cs="IRNazanin"/>
          <w:lang w:bidi="fa-IR"/>
          <w:color w:val="111111"/>
          <w:sz w:val="28"/>
          <w:szCs w:val="28"/>
          <w:rtl/>
        </w:rPr>
        <w:t xml:space="preserve">17 - احقاف - 46 - 21 - 15</w:t>
      </w:r>
    </w:p>
    <w:p>
      <w:pPr>
        <w:pStyle w:val="BookText"/>
      </w:pPr>
      <w:r>
        <w:rPr>
          <w:rFonts w:ascii="IRNazanin" w:hAnsi="IRNazanin" w:eastAsia="IRNazanin" w:cs="IRNazanin"/>
          <w:lang w:bidi="fa-IR"/>
          <w:color w:val="111111"/>
          <w:sz w:val="28"/>
          <w:szCs w:val="28"/>
          <w:rtl/>
        </w:rPr>
        <w:t xml:space="preserve">15- هود ( ع ) ، پيامدار توحيد و خداپرستى براى قوم خويش</w:t>
      </w:r>
    </w:p>
    <w:p>
      <w:pPr>
        <w:pStyle w:val="BookText"/>
      </w:pPr>
      <w:r>
        <w:rPr>
          <w:rFonts w:ascii="Amiri" w:hAnsi="Amiri" w:eastAsia="Amiri" w:cs="Amiri"/>
          <w:lang w:bidi="ar-SA"/>
          <w:color w:val="111111"/>
          <w:sz w:val="28"/>
          <w:szCs w:val="28"/>
          <w:rtl/>
        </w:rPr>
        <w:t xml:space="preserve">و اذكر أخا عاد إذ أنذر قومه بالأحقاف . .. ألاّتعبدوا إلاّ اللّه</w:t>
      </w:r>
    </w:p>
    <w:p>
      <w:pPr>
        <w:pStyle w:val="BookText"/>
      </w:pPr>
      <w:r>
        <w:rPr>
          <w:rFonts w:ascii="Amiri" w:hAnsi="Amiri" w:eastAsia="Amiri" w:cs="Amiri"/>
          <w:lang w:bidi="ar-SA"/>
          <w:color w:val="111111"/>
          <w:sz w:val="28"/>
          <w:szCs w:val="28"/>
          <w:rtl/>
        </w:rPr>
        <w:t xml:space="preserve">در برداشت ياد شده «ألاّتعبدوا. ..» ادامه انذارها و سخنان هود(ع) دانسته شده است. در اين صورت تنها جمله «و قد خلت النذر...» جمله معترضه مى باشد.</w:t>
      </w:r>
    </w:p>
    <w:p>
      <w:pPr>
        <w:pStyle w:val="Heading3"/>
      </w:pPr>
      <w:bookmarkStart w:id="820" w:name="_Toc410"/>
      <w:r>
        <w:t>199- دعوت به توكل</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- 10 - 84 - 11</w:t>
      </w:r>
    </w:p>
    <w:p>
      <w:pPr>
        <w:pStyle w:val="BookText"/>
      </w:pPr>
      <w:r>
        <w:rPr>
          <w:rFonts w:ascii="Amiri" w:hAnsi="Amiri" w:eastAsia="Amiri" w:cs="Amiri"/>
          <w:lang w:bidi="ar-SA"/>
          <w:color w:val="111111"/>
          <w:sz w:val="28"/>
          <w:szCs w:val="28"/>
          <w:rtl/>
        </w:rPr>
        <w:t xml:space="preserve">11 - از امام باقر ( ع ) روايت شده است : « . . . ان قوم موسى استعبدهم آل فرعون و قالوا : لو كان لهؤلاء على اللّه كرامة كما يقولون ما سلطنا عليهم فقال موسى لقومه : يا قوم إن كنتم آمنتم باللّه فعليه توكلوا . . . ;</w:t>
      </w:r>
    </w:p>
    <w:p>
      <w:pPr>
        <w:pStyle w:val="BookText"/>
      </w:pPr>
      <w:r>
        <w:rPr>
          <w:rFonts w:ascii="IRNazanin" w:hAnsi="IRNazanin" w:eastAsia="IRNazanin" w:cs="IRNazanin"/>
          <w:lang w:bidi="fa-IR"/>
          <w:color w:val="111111"/>
          <w:sz w:val="28"/>
          <w:szCs w:val="28"/>
          <w:rtl/>
        </w:rPr>
        <w:t xml:space="preserve">. .. همانا آل فرعون، قوم موسى را به بردگى گرفته بودند و مى گفتند اگر آنان همان گونه كه مى گويند در نزد خداوند كرامتى داشتند، ما را بر آنان مسلط نمى ساخت. پس موسى(ع) به قوم خود گفت: اى قوم! اگر ايمان به خدا داريد، پس بر او توكل كنيد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- 14 - 11 - 12</w:t>
      </w:r>
    </w:p>
    <w:p>
      <w:pPr>
        <w:pStyle w:val="BookText"/>
      </w:pPr>
      <w:r>
        <w:rPr>
          <w:rFonts w:ascii="IRNazanin" w:hAnsi="IRNazanin" w:eastAsia="IRNazanin" w:cs="IRNazanin"/>
          <w:lang w:bidi="fa-IR"/>
          <w:color w:val="111111"/>
          <w:sz w:val="28"/>
          <w:szCs w:val="28"/>
          <w:rtl/>
        </w:rPr>
        <w:t xml:space="preserve">12- انبياى الهى به اقوام خود اعلام كردند مؤمنان بايد تنها خداوند راتكيه گاه خويش قرار بدهند و بر او توكل كنند .</w:t>
      </w:r>
    </w:p>
    <w:p>
      <w:pPr>
        <w:pStyle w:val="BookText"/>
      </w:pPr>
      <w:r>
        <w:rPr>
          <w:rFonts w:ascii="Amiri" w:hAnsi="Amiri" w:eastAsia="Amiri" w:cs="Amiri"/>
          <w:lang w:bidi="ar-SA"/>
          <w:color w:val="111111"/>
          <w:sz w:val="28"/>
          <w:szCs w:val="28"/>
          <w:rtl/>
        </w:rPr>
        <w:t xml:space="preserve">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- 14 - 12 - 11</w:t>
      </w:r>
    </w:p>
    <w:p>
      <w:pPr>
        <w:pStyle w:val="BookText"/>
      </w:pPr>
      <w:r>
        <w:rPr>
          <w:rFonts w:ascii="Amiri" w:hAnsi="Amiri" w:eastAsia="Amiri" w:cs="Amiri"/>
          <w:lang w:bidi="ar-SA"/>
          <w:color w:val="111111"/>
          <w:sz w:val="28"/>
          <w:szCs w:val="28"/>
          <w:rtl/>
        </w:rPr>
        <w:t xml:space="preserve">11- انبيا ، توكل بر خداوند را با دعوت و عمل خويش به مردم آموزش مى دادند .</w:t>
      </w:r>
    </w:p>
    <w:p>
      <w:pPr>
        <w:pStyle w:val="BookText"/>
      </w:pPr>
      <w:r>
        <w:rPr>
          <w:rFonts w:ascii="Amiri" w:hAnsi="Amiri" w:eastAsia="Amiri" w:cs="Amiri"/>
          <w:lang w:bidi="ar-SA"/>
          <w:color w:val="111111"/>
          <w:sz w:val="28"/>
          <w:szCs w:val="28"/>
          <w:rtl/>
        </w:rPr>
        <w:t xml:space="preserve">و على الله فليتوكّل المؤمنون. و ما لنا ألاّ نتوكّل على الله ... و على الله فليتو</w:t>
      </w:r>
    </w:p>
    <w:p>
      <w:pPr>
        <w:pStyle w:val="Heading3"/>
      </w:pPr>
      <w:bookmarkStart w:id="821" w:name="_Toc411"/>
      <w:r>
        <w:t>200- دعوت به جنگ</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- 5 - 23 - 12</w:t>
      </w:r>
    </w:p>
    <w:p>
      <w:pPr>
        <w:pStyle w:val="BookText"/>
      </w:pPr>
      <w:r>
        <w:rPr>
          <w:rFonts w:ascii="Amiri" w:hAnsi="Amiri" w:eastAsia="Amiri" w:cs="Amiri"/>
          <w:lang w:bidi="ar-SA"/>
          <w:color w:val="111111"/>
          <w:sz w:val="28"/>
          <w:szCs w:val="28"/>
          <w:rtl/>
        </w:rPr>
        <w:t xml:space="preserve">12 - يوشع و كالب ، در عين ترس از دشمن ، مردم را براى يورش به سرزمين مقدس فرا خواندند .</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2" w:name="pg6068_69869"/>
    <w:bookmarkEnd w:id="1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- 9 - 128 - 11</w:t>
      </w:r>
    </w:p>
    <w:p>
      <w:pPr>
        <w:pStyle w:val="BookText"/>
      </w:pPr>
      <w:r>
        <w:rPr>
          <w:rFonts w:ascii="IRNazanin" w:hAnsi="IRNazanin" w:eastAsia="IRNazanin" w:cs="IRNazanin"/>
          <w:lang w:bidi="fa-IR"/>
          <w:color w:val="111111"/>
          <w:sz w:val="28"/>
          <w:szCs w:val="28"/>
          <w:rtl/>
        </w:rPr>
        <w:t xml:space="preserve">11 - رنج و اندوه پيامبر (صلی الله علیه و آله) از مشكلات مسلمانان ، در عين فراخوانى آنان به جنگ با دشمنان و تحمل سختى هاى نبرد</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با توجه به اينكه در آيات قبل، سخن از جنگ تبوك و مشكلات توان فرساى آن بود و پيامبر(صلی الله علیه و آله) مؤمنان را به شركت در آن فرمان داده بود، يادآورى خصلتهاى پيامبر(صلی الله علیه و آله) در پايان اين بخش، مى تواند اشاره به برداشت فوق باشد.</w:t>
      </w:r>
    </w:p>
    <w:p>
      <w:pPr>
        <w:pStyle w:val="Heading3"/>
      </w:pPr>
      <w:bookmarkStart w:id="822" w:name="_Toc412"/>
      <w:r>
        <w:t>201- دعوت به جنگ سخت</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w:t>
      </w:r>
    </w:p>
    <w:p>
      <w:pPr>
        <w:pStyle w:val="BookText"/>
      </w:pPr>
      <w:r>
        <w:rPr>
          <w:rFonts w:ascii="IRNazanin" w:hAnsi="IRNazanin" w:eastAsia="IRNazanin" w:cs="IRNazanin"/>
          <w:lang w:bidi="fa-IR"/>
          <w:color w:val="111111"/>
          <w:sz w:val="28"/>
          <w:szCs w:val="28"/>
          <w:rtl/>
        </w:rPr>
        <w:t xml:space="preserve">1 - دعوت خداوند از متخلّفان سفر حديبيه ، براى شركت در جنگى دشوار به منظور جبران گذشته خود</w:t>
      </w:r>
    </w:p>
    <w:p>
      <w:pPr>
        <w:pStyle w:val="BookText"/>
      </w:pPr>
      <w:r>
        <w:rPr>
          <w:rFonts w:ascii="Amiri" w:hAnsi="Amiri" w:eastAsia="Amiri" w:cs="Amiri"/>
          <w:lang w:bidi="ar-SA"/>
          <w:color w:val="111111"/>
          <w:sz w:val="28"/>
          <w:szCs w:val="28"/>
          <w:rtl/>
        </w:rPr>
        <w:t xml:space="preserve">قل للمخلّفين . .. ستدعون إلى قوم أولى بأس شديد</w:t>
      </w:r>
    </w:p>
    <w:p>
      <w:pPr>
        <w:pStyle w:val="Heading3"/>
      </w:pPr>
      <w:bookmarkStart w:id="823" w:name="_Toc413"/>
      <w:r>
        <w:t>202- دعوت به جهاد</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- 47 - 7 - 1</w:t>
      </w:r>
    </w:p>
    <w:p>
      <w:pPr>
        <w:pStyle w:val="BookText"/>
      </w:pPr>
      <w:r>
        <w:rPr>
          <w:rFonts w:ascii="Amiri" w:hAnsi="Amiri" w:eastAsia="Amiri" w:cs="Amiri"/>
          <w:lang w:bidi="ar-SA"/>
          <w:color w:val="111111"/>
          <w:sz w:val="28"/>
          <w:szCs w:val="28"/>
          <w:rtl/>
        </w:rPr>
        <w:t xml:space="preserve">1- دعوت خداوند ، از مؤمنان براى جهاد و يارى دين</w:t>
      </w:r>
    </w:p>
    <w:p>
      <w:pPr>
        <w:pStyle w:val="BookText"/>
      </w:pPr>
      <w:r>
        <w:rPr>
          <w:rFonts w:ascii="Amiri" w:hAnsi="Amiri" w:eastAsia="Amiri" w:cs="Amiri"/>
          <w:lang w:bidi="ar-SA"/>
          <w:color w:val="111111"/>
          <w:sz w:val="28"/>
          <w:szCs w:val="28"/>
          <w:rtl/>
        </w:rPr>
        <w:t xml:space="preserve">يأيّها الذين ءامنوا إن تنصروا اللّه ينصركم</w:t>
      </w:r>
    </w:p>
    <w:p>
      <w:pPr>
        <w:pStyle w:val="Heading3"/>
      </w:pPr>
      <w:bookmarkStart w:id="824" w:name="_Toc414"/>
      <w:r>
        <w:t>203- دعوت به جهنم</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- 28 - 41 - 4،9</w:t>
      </w:r>
    </w:p>
    <w:p>
      <w:pPr>
        <w:pStyle w:val="BookText"/>
      </w:pPr>
      <w:r>
        <w:rPr>
          <w:rFonts w:ascii="IRNazanin" w:hAnsi="IRNazanin" w:eastAsia="IRNazanin" w:cs="IRNazanin"/>
          <w:lang w:bidi="fa-IR"/>
          <w:color w:val="111111"/>
          <w:sz w:val="28"/>
          <w:szCs w:val="28"/>
          <w:rtl/>
        </w:rPr>
        <w:t xml:space="preserve">4 - فرعون و دارودسته وى ، از نوع پيشوايان دعوت كننده به دوزخ</w:t>
      </w:r>
    </w:p>
    <w:p>
      <w:pPr>
        <w:pStyle w:val="BookText"/>
      </w:pPr>
      <w:r>
        <w:rPr>
          <w:rFonts w:ascii="Amiri" w:hAnsi="Amiri" w:eastAsia="Amiri" w:cs="Amiri"/>
          <w:lang w:bidi="ar-SA"/>
          <w:color w:val="111111"/>
          <w:sz w:val="28"/>
          <w:szCs w:val="28"/>
          <w:rtl/>
        </w:rPr>
        <w:t xml:space="preserve">و جعلنهم أئمة يدعون إلى النار</w:t>
      </w:r>
    </w:p>
    <w:p>
      <w:pPr>
        <w:pStyle w:val="BookText"/>
      </w:pPr>
      <w:r>
        <w:rPr>
          <w:rFonts w:ascii="Amiri" w:hAnsi="Amiri" w:eastAsia="Amiri" w:cs="Amiri"/>
          <w:lang w:bidi="ar-SA"/>
          <w:color w:val="111111"/>
          <w:sz w:val="28"/>
          <w:szCs w:val="28"/>
          <w:rtl/>
        </w:rPr>
        <w:t xml:space="preserve">9 - « عن أبى عبداللّه ( ع ) قال : . . . قال اللّه تبارك و تعالى . . . « و جعلناهم أئمة يدعون إلى النار » يقدمون أمرهم قبل أمر اللّه و حكمهم قبل حكم اللّه و يأخذون بأهوائهم خلاف ما فى كتاب اللّه عزّوجلّ ;</w:t>
      </w:r>
    </w:p>
    <w:p>
      <w:pPr>
        <w:pStyle w:val="BookText"/>
      </w:pPr>
      <w:r>
        <w:rPr>
          <w:rFonts w:ascii="IRNazanin" w:hAnsi="IRNazanin" w:eastAsia="IRNazanin" w:cs="IRNazanin"/>
          <w:lang w:bidi="fa-IR"/>
          <w:color w:val="111111"/>
          <w:sz w:val="28"/>
          <w:szCs w:val="28"/>
          <w:rtl/>
        </w:rPr>
        <w:t xml:space="preserve">از امام صادق(ع) روايت شده كه فرمود: . .. خداى تبارك و تعالى فرموده است: ... «و جعلناهم أئمة يدعون إلى النار» آنان فرمان خود را بر فرمان خدا مقدم مى دارند و حكم خود را نيز بر حكم خدا مقدم مى دارند و براساس هواهاى نفسانى، برخلاف آنچه در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3" w:name="pg6068_69871"/>
    <w:bookmarkEnd w:id="163"/>
    <w:p>
      <w:pPr>
        <w:pStyle w:val="BookText"/>
      </w:pPr>
      <w:r>
        <w:rPr>
          <w:rFonts w:ascii="Amiri" w:hAnsi="Amiri" w:eastAsia="Amiri" w:cs="Amiri"/>
          <w:lang w:bidi="ar-SA"/>
          <w:color w:val="111111"/>
          <w:sz w:val="28"/>
          <w:szCs w:val="28"/>
          <w:rtl/>
        </w:rPr>
        <w:t xml:space="preserve">كتاب خدا است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- 31 - 21 - 17</w:t>
      </w:r>
    </w:p>
    <w:p>
      <w:pPr>
        <w:pStyle w:val="BookText"/>
      </w:pPr>
      <w:r>
        <w:rPr>
          <w:rFonts w:ascii="IRNazanin" w:hAnsi="IRNazanin" w:eastAsia="IRNazanin" w:cs="IRNazanin"/>
          <w:lang w:bidi="fa-IR"/>
          <w:color w:val="111111"/>
          <w:sz w:val="28"/>
          <w:szCs w:val="28"/>
          <w:rtl/>
        </w:rPr>
        <w:t xml:space="preserve">17 - شيطان ، فراخوان حق ناپذيران به دوزخ</w:t>
      </w:r>
    </w:p>
    <w:p>
      <w:pPr>
        <w:pStyle w:val="BookText"/>
      </w:pPr>
      <w:r>
        <w:rPr>
          <w:rFonts w:ascii="Amiri" w:hAnsi="Amiri" w:eastAsia="Amiri" w:cs="Amiri"/>
          <w:lang w:bidi="ar-SA"/>
          <w:color w:val="111111"/>
          <w:sz w:val="28"/>
          <w:szCs w:val="28"/>
          <w:rtl/>
        </w:rPr>
        <w:t xml:space="preserve">كان الشيطن يدعوهم إلى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Heading3"/>
      </w:pPr>
      <w:bookmarkStart w:id="825" w:name="_Toc415"/>
      <w:r>
        <w:t>204- دعوت به حج</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- 22 - 27 - 1،3،14</w:t>
      </w:r>
    </w:p>
    <w:p>
      <w:pPr>
        <w:pStyle w:val="BookText"/>
      </w:pPr>
      <w:r>
        <w:rPr>
          <w:rFonts w:ascii="Amiri" w:hAnsi="Amiri" w:eastAsia="Amiri" w:cs="Amiri"/>
          <w:lang w:bidi="ar-SA"/>
          <w:color w:val="111111"/>
          <w:sz w:val="28"/>
          <w:szCs w:val="28"/>
          <w:rtl/>
        </w:rPr>
        <w:t xml:space="preserve">1 - فراخوانى مردم به حج از سوى حضرت ابراهيم ( ع ) به فرمان خداوند</w:t>
      </w:r>
    </w:p>
    <w:p>
      <w:pPr>
        <w:pStyle w:val="BookText"/>
      </w:pPr>
      <w:r>
        <w:rPr>
          <w:rFonts w:ascii="Amiri" w:hAnsi="Amiri" w:eastAsia="Amiri" w:cs="Amiri"/>
          <w:lang w:bidi="ar-SA"/>
          <w:color w:val="111111"/>
          <w:sz w:val="28"/>
          <w:szCs w:val="28"/>
          <w:rtl/>
        </w:rPr>
        <w:t xml:space="preserve">و أذّن فى الناس بالحجّ</w:t>
      </w:r>
    </w:p>
    <w:p>
      <w:pPr>
        <w:pStyle w:val="BookText"/>
      </w:pPr>
      <w:r>
        <w:rPr>
          <w:rFonts w:ascii="Amiri" w:hAnsi="Amiri" w:eastAsia="Amiri" w:cs="Amiri"/>
          <w:lang w:bidi="ar-SA"/>
          <w:color w:val="111111"/>
          <w:sz w:val="28"/>
          <w:szCs w:val="28"/>
          <w:rtl/>
        </w:rPr>
        <w:t xml:space="preserve">«تأذين» (مصدر «أذّن») به معناى اعلان و ندا در دادن است; يعنى، «اى ابراهيم! به ميان مردم برو و آنان را به حج و زيارت بيت اللّه، فرا بخوان».</w:t>
      </w:r>
    </w:p>
    <w:p>
      <w:pPr>
        <w:pStyle w:val="BookText"/>
      </w:pPr>
      <w:r>
        <w:rPr>
          <w:rFonts w:ascii="Amiri" w:hAnsi="Amiri" w:eastAsia="Amiri" w:cs="Amiri"/>
          <w:lang w:bidi="ar-SA"/>
          <w:color w:val="111111"/>
          <w:sz w:val="28"/>
          <w:szCs w:val="28"/>
          <w:rtl/>
        </w:rPr>
        <w:t xml:space="preserve">3 - تبليغ و فراخوانى مردم به حج و زيارت بيت اللّه ، از وظايف رهبران الهى</w:t>
      </w:r>
    </w:p>
    <w:p>
      <w:pPr>
        <w:pStyle w:val="BookText"/>
      </w:pPr>
      <w:r>
        <w:rPr>
          <w:rFonts w:ascii="Amiri" w:hAnsi="Amiri" w:eastAsia="Amiri" w:cs="Amiri"/>
          <w:lang w:bidi="ar-SA"/>
          <w:color w:val="111111"/>
          <w:sz w:val="28"/>
          <w:szCs w:val="28"/>
          <w:rtl/>
        </w:rPr>
        <w:t xml:space="preserve">و أذّن فى الناس بالحجّ</w:t>
      </w:r>
    </w:p>
    <w:p>
      <w:pPr>
        <w:pStyle w:val="BookText"/>
      </w:pPr>
      <w:r>
        <w:rPr>
          <w:rFonts w:ascii="Amiri" w:hAnsi="Amiri" w:eastAsia="Amiri" w:cs="Amiri"/>
          <w:lang w:bidi="ar-SA"/>
          <w:color w:val="111111"/>
          <w:sz w:val="28"/>
          <w:szCs w:val="28"/>
          <w:rtl/>
        </w:rPr>
        <w:t xml:space="preserve">14 - « عن عبيد اللّه بن على الحلبى ، عن أبى عبد اللّه ( ع ) قال : سألته لم جعلت التلبيه ؟ فقال : إنّ اللّه عزّوجلّ أوحى إلى ابراهيم ( ع ) « و أذّن فى الناس بالحج يأتوك رجالاً » فنادى فأجيب من كلّ فجّ يلبّون ;</w:t>
      </w:r>
    </w:p>
    <w:p>
      <w:pPr>
        <w:pStyle w:val="BookText"/>
      </w:pPr>
      <w:r>
        <w:rPr>
          <w:rFonts w:ascii="IRNazanin" w:hAnsi="IRNazanin" w:eastAsia="IRNazanin" w:cs="IRNazanin"/>
          <w:lang w:bidi="fa-IR"/>
          <w:color w:val="111111"/>
          <w:sz w:val="28"/>
          <w:szCs w:val="28"/>
          <w:rtl/>
        </w:rPr>
        <w:t xml:space="preserve">عبيداللّه بن على الحلبى گويد: از امام صادق(ع) سؤال كردم: چرا[ در حج] تلبيه مقرر شده است؟ فرمود: همانا خداوند به حضرت ابراهيم(ع) وحى كرد: «و أذّن فى الناس بالحجّ يأتوك رجالاً» پس ابراهيم ندا در داد و از هر راه دورى با لبيك گفتن به ابراهيم(ع)، پاسخ داده شد».</w:t>
      </w:r>
    </w:p>
    <w:p>
      <w:pPr>
        <w:pStyle w:val="Heading3"/>
      </w:pPr>
      <w:bookmarkStart w:id="826" w:name="_Toc416"/>
      <w:r>
        <w:t>205- دعوت به حق</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- 40 - 5 - 9</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4" w:name="pg6068_69873"/>
    <w:bookmarkEnd w:id="164"/>
    <w:p>
      <w:pPr>
        <w:pStyle w:val="BookText"/>
      </w:pPr>
      <w:r>
        <w:rPr>
          <w:rFonts w:ascii="IRNazanin" w:hAnsi="IRNazanin" w:eastAsia="IRNazanin" w:cs="IRNazanin"/>
          <w:lang w:bidi="fa-IR"/>
          <w:color w:val="111111"/>
          <w:sz w:val="28"/>
          <w:szCs w:val="28"/>
          <w:rtl/>
        </w:rPr>
        <w:t xml:space="preserve">9 - تعاليم پيامبران ، مطابق حق بوده و آنان مردم رابه سوى حق فرامى خواندند .</w:t>
      </w:r>
    </w:p>
    <w:p>
      <w:pPr>
        <w:pStyle w:val="BookText"/>
      </w:pPr>
      <w:r>
        <w:rPr>
          <w:rFonts w:ascii="Amiri" w:hAnsi="Amiri" w:eastAsia="Amiri" w:cs="Amiri"/>
          <w:lang w:bidi="ar-SA"/>
          <w:color w:val="111111"/>
          <w:sz w:val="28"/>
          <w:szCs w:val="28"/>
          <w:rtl/>
        </w:rPr>
        <w:t xml:space="preserve">كذّبت قبلهم قوم نوح . .. ليدحضوا به الحقّ</w:t>
      </w:r>
    </w:p>
    <w:p>
      <w:pPr>
        <w:pStyle w:val="Heading3"/>
      </w:pPr>
      <w:bookmarkStart w:id="827" w:name="_Toc417"/>
      <w:r>
        <w:t>206- دعوت به خدا</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- 25 - 57 - 10</w:t>
      </w:r>
    </w:p>
    <w:p>
      <w:pPr>
        <w:pStyle w:val="BookText"/>
      </w:pPr>
      <w:r>
        <w:rPr>
          <w:rFonts w:ascii="IRNazanin" w:hAnsi="IRNazanin" w:eastAsia="IRNazanin" w:cs="IRNazanin"/>
          <w:lang w:bidi="fa-IR"/>
          <w:color w:val="111111"/>
          <w:sz w:val="28"/>
          <w:szCs w:val="28"/>
          <w:rtl/>
        </w:rPr>
        <w:t xml:space="preserve">10 - پيامبر (صلی الله علیه و آله) ، تنها مأمور فراخواندن مردم به راه خدا و دين الهى بود و نه مجبور ساختن آنان به پذيرش آن .</w:t>
      </w:r>
    </w:p>
    <w:p>
      <w:pPr>
        <w:pStyle w:val="BookText"/>
      </w:pPr>
      <w:r>
        <w:rPr>
          <w:rFonts w:ascii="Amiri" w:hAnsi="Amiri" w:eastAsia="Amiri" w:cs="Amiri"/>
          <w:lang w:bidi="ar-SA"/>
          <w:color w:val="111111"/>
          <w:sz w:val="28"/>
          <w:szCs w:val="28"/>
          <w:rtl/>
        </w:rPr>
        <w:t xml:space="preserve">و ما أرسلنك إلاّ مبشّرًا و نذيرًا . .. إلاّ من شاء أن يتّخذ إلى ربّه سبيلاً</w:t>
      </w:r>
    </w:p>
    <w:p>
      <w:pPr>
        <w:pStyle w:val="BookText"/>
      </w:pPr>
      <w:r>
        <w:rPr>
          <w:rFonts w:ascii="IRNazanin" w:hAnsi="IRNazanin" w:eastAsia="IRNazanin" w:cs="IRNazanin"/>
          <w:lang w:bidi="fa-IR"/>
          <w:color w:val="111111"/>
          <w:sz w:val="28"/>
          <w:szCs w:val="28"/>
          <w:rtl/>
        </w:rPr>
        <w:t xml:space="preserve">از اين كه خداوند در آيه قبل رسالت پيامبر(صلی الله علیه و آله) را، منحصر به انذار و بشارت دانست و در آيه مورد بحث، انسان را در انتخاب راه الهى آزاد گذاشت، مى توان استفاده كرد كه پيامبر(صلی الله علیه و آله) حق نداشت مردم را به پذيرش دين مجبور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- 33 - 46 - 1،2</w:t>
      </w:r>
    </w:p>
    <w:p>
      <w:pPr>
        <w:pStyle w:val="BookText"/>
      </w:pPr>
      <w:r>
        <w:rPr>
          <w:rFonts w:ascii="IRNazanin" w:hAnsi="IRNazanin" w:eastAsia="IRNazanin" w:cs="IRNazanin"/>
          <w:lang w:bidi="fa-IR"/>
          <w:color w:val="111111"/>
          <w:sz w:val="28"/>
          <w:szCs w:val="28"/>
          <w:rtl/>
        </w:rPr>
        <w:t xml:space="preserve">1 - دعوت مردم به خداوند ، از جمله مسؤوليت هاى پيامبر (صلی الله علیه و آله) بود .</w:t>
      </w:r>
    </w:p>
    <w:p>
      <w:pPr>
        <w:pStyle w:val="BookText"/>
      </w:pPr>
      <w:r>
        <w:rPr>
          <w:rFonts w:ascii="Amiri" w:hAnsi="Amiri" w:eastAsia="Amiri" w:cs="Amiri"/>
          <w:lang w:bidi="ar-SA"/>
          <w:color w:val="111111"/>
          <w:sz w:val="28"/>
          <w:szCs w:val="28"/>
          <w:rtl/>
        </w:rPr>
        <w:t xml:space="preserve">يأيّها النبىّ إنّا أرسلنك . .. و داعيًا إلى اللّه</w:t>
      </w:r>
    </w:p>
    <w:p>
      <w:pPr>
        <w:pStyle w:val="BookText"/>
      </w:pPr>
      <w:r>
        <w:rPr>
          <w:rFonts w:ascii="IRNazanin" w:hAnsi="IRNazanin" w:eastAsia="IRNazanin" w:cs="IRNazanin"/>
          <w:lang w:bidi="fa-IR"/>
          <w:color w:val="111111"/>
          <w:sz w:val="28"/>
          <w:szCs w:val="28"/>
          <w:rtl/>
        </w:rPr>
        <w:t xml:space="preserve">2 - دعوت پيامبر (صلی الله علیه و آله) از مردم براى حركت در راه خداوند ، به اذن و فرمان خدا است .</w:t>
      </w:r>
    </w:p>
    <w:p>
      <w:pPr>
        <w:pStyle w:val="BookText"/>
      </w:pPr>
      <w:r>
        <w:rPr>
          <w:rFonts w:ascii="Amiri" w:hAnsi="Amiri" w:eastAsia="Amiri" w:cs="Amiri"/>
          <w:lang w:bidi="ar-SA"/>
          <w:color w:val="111111"/>
          <w:sz w:val="28"/>
          <w:szCs w:val="28"/>
          <w:rtl/>
        </w:rPr>
        <w:t xml:space="preserve">و داعيًا إلى اللّه بإذنه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- 40 - 42 - 11</w:t>
      </w:r>
    </w:p>
    <w:p>
      <w:pPr>
        <w:pStyle w:val="BookText"/>
      </w:pPr>
      <w:r>
        <w:rPr>
          <w:rFonts w:ascii="Amiri" w:hAnsi="Amiri" w:eastAsia="Amiri" w:cs="Amiri"/>
          <w:lang w:bidi="ar-SA"/>
          <w:color w:val="111111"/>
          <w:sz w:val="28"/>
          <w:szCs w:val="28"/>
          <w:rtl/>
        </w:rPr>
        <w:t xml:space="preserve">11 - مؤمن آل فرعون ، مردم مصر را به خداى عزيز و غفار خواند .</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- 46 - 31 - 2</w:t>
      </w:r>
    </w:p>
    <w:p>
      <w:pPr>
        <w:pStyle w:val="BookText"/>
      </w:pPr>
      <w:r>
        <w:rPr>
          <w:rFonts w:ascii="IRNazanin" w:hAnsi="IRNazanin" w:eastAsia="IRNazanin" w:cs="IRNazanin"/>
          <w:lang w:bidi="fa-IR"/>
          <w:color w:val="111111"/>
          <w:sz w:val="28"/>
          <w:szCs w:val="28"/>
          <w:rtl/>
        </w:rPr>
        <w:t xml:space="preserve">2- پيامبر (صلی الله علیه و آله) ، منادى حق و دعوت كننده خلق به سوى خداوند</w:t>
      </w:r>
    </w:p>
    <w:p>
      <w:pPr>
        <w:pStyle w:val="BookText"/>
      </w:pPr>
      <w:r>
        <w:rPr>
          <w:rFonts w:ascii="Amiri" w:hAnsi="Amiri" w:eastAsia="Amiri" w:cs="Amiri"/>
          <w:lang w:bidi="ar-SA"/>
          <w:color w:val="111111"/>
          <w:sz w:val="28"/>
          <w:szCs w:val="28"/>
          <w:rtl/>
        </w:rPr>
        <w:t xml:space="preserve">أجيبوا داعى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- 61 - 14 - 8</w:t>
      </w:r>
    </w:p>
    <w:p>
      <w:pPr>
        <w:pStyle w:val="BookText"/>
      </w:pPr>
      <w:r>
        <w:rPr>
          <w:rFonts w:ascii="Amiri" w:hAnsi="Amiri" w:eastAsia="Amiri" w:cs="Amiri"/>
          <w:lang w:bidi="ar-SA"/>
          <w:color w:val="111111"/>
          <w:sz w:val="28"/>
          <w:szCs w:val="28"/>
          <w:rtl/>
        </w:rPr>
        <w:t xml:space="preserve">8 - دعوت به سوى خدا ، محور مسؤوليت حضرت عيسى ( ع )</w:t>
      </w:r>
    </w:p>
    <w:p>
      <w:pPr>
        <w:pStyle w:val="BookText"/>
      </w:pPr>
      <w:r>
        <w:rPr>
          <w:rFonts w:ascii="IRNazanin" w:hAnsi="IRNazanin" w:eastAsia="IRNazanin" w:cs="IRNazanin"/>
          <w:lang w:bidi="fa-IR"/>
          <w:color w:val="111111"/>
          <w:sz w:val="28"/>
          <w:szCs w:val="28"/>
          <w:rtl/>
        </w:rPr>
        <w:t xml:space="preserve">من أنصارى إلى اللّه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5" w:name="pg6068_69875"/>
    <w:bookmarkEnd w:id="165"/>
    <w:p>
      <w:pPr>
        <w:pStyle w:val="Heading3"/>
      </w:pPr>
      <w:bookmarkStart w:id="828" w:name="_Toc418"/>
      <w:r>
        <w:t>207- دعوت به خدا شناسى</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- 25 - 45 - 2</w:t>
      </w:r>
    </w:p>
    <w:p>
      <w:pPr>
        <w:pStyle w:val="BookText"/>
      </w:pPr>
      <w:r>
        <w:rPr>
          <w:rFonts w:ascii="IRNazanin" w:hAnsi="IRNazanin" w:eastAsia="IRNazanin" w:cs="IRNazanin"/>
          <w:lang w:bidi="fa-IR"/>
          <w:color w:val="111111"/>
          <w:sz w:val="28"/>
          <w:szCs w:val="28"/>
          <w:rtl/>
        </w:rPr>
        <w:t xml:space="preserve">2 - خداوند ، فراخوان انسان ها به شناخت ربوبيت او با مطالعه در پديده هاى آفرينش</w:t>
      </w:r>
    </w:p>
    <w:p>
      <w:pPr>
        <w:pStyle w:val="BookText"/>
      </w:pPr>
      <w:r>
        <w:rPr>
          <w:rFonts w:ascii="Amiri" w:hAnsi="Amiri" w:eastAsia="Amiri" w:cs="Amiri"/>
          <w:lang w:bidi="ar-SA"/>
          <w:color w:val="111111"/>
          <w:sz w:val="28"/>
          <w:szCs w:val="28"/>
          <w:rtl/>
        </w:rPr>
        <w:t xml:space="preserve">ألم تر إلى ربّك كيف مدّ الظلّ</w:t>
      </w:r>
    </w:p>
    <w:p>
      <w:pPr>
        <w:pStyle w:val="BookText"/>
      </w:pPr>
      <w:r>
        <w:rPr>
          <w:rFonts w:ascii="Amiri" w:hAnsi="Amiri" w:eastAsia="Amiri" w:cs="Amiri"/>
          <w:lang w:bidi="ar-SA"/>
          <w:color w:val="111111"/>
          <w:sz w:val="28"/>
          <w:szCs w:val="28"/>
          <w:rtl/>
        </w:rPr>
        <w:t xml:space="preserve">استفهام در «ألم تر. ..» تقريرى و متضمن معناى تشويق است.</w:t>
      </w:r>
    </w:p>
    <w:p>
      <w:pPr>
        <w:pStyle w:val="Heading3"/>
      </w:pPr>
      <w:bookmarkStart w:id="829" w:name="_Toc419"/>
      <w:r>
        <w:t>208- دعوت به خداپرستى</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- 14 - 10 - 22</w:t>
      </w:r>
    </w:p>
    <w:p>
      <w:pPr>
        <w:pStyle w:val="BookText"/>
      </w:pPr>
      <w:r>
        <w:rPr>
          <w:rFonts w:ascii="IRNazanin" w:hAnsi="IRNazanin" w:eastAsia="IRNazanin" w:cs="IRNazanin"/>
          <w:lang w:bidi="fa-IR"/>
          <w:color w:val="111111"/>
          <w:sz w:val="28"/>
          <w:szCs w:val="28"/>
          <w:rtl/>
        </w:rPr>
        <w:t xml:space="preserve">22- اقوام كافر گذشته ، دعوت انبيا را به خداپرستى تلاشى براى خارج كردن معبودهايشان از صحنه مى دانستند و با آن به مخالفت برمى خاستند .</w:t>
      </w:r>
    </w:p>
    <w:p>
      <w:pPr>
        <w:pStyle w:val="BookText"/>
      </w:pPr>
      <w:r>
        <w:rPr>
          <w:rFonts w:ascii="Amiri" w:hAnsi="Amiri" w:eastAsia="Amiri" w:cs="Amiri"/>
          <w:lang w:bidi="ar-SA"/>
          <w:color w:val="111111"/>
          <w:sz w:val="28"/>
          <w:szCs w:val="28"/>
          <w:rtl/>
        </w:rPr>
        <w:t xml:space="preserve">تريدون أن تصدّونا عمّا كان يعبد ءاباؤنا</w:t>
      </w:r>
    </w:p>
    <w:p>
      <w:pPr>
        <w:pStyle w:val="Heading3"/>
      </w:pPr>
      <w:bookmarkStart w:id="830" w:name="_Toc420"/>
      <w:r>
        <w:t>209- دعوت به خشيت از خدا</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- 79 - 19 - 2،8</w:t>
      </w:r>
    </w:p>
    <w:p>
      <w:pPr>
        <w:pStyle w:val="BookText"/>
      </w:pPr>
      <w:r>
        <w:rPr>
          <w:rFonts w:ascii="Amiri" w:hAnsi="Amiri" w:eastAsia="Amiri" w:cs="Amiri"/>
          <w:lang w:bidi="ar-SA"/>
          <w:color w:val="111111"/>
          <w:sz w:val="28"/>
          <w:szCs w:val="28"/>
          <w:rtl/>
        </w:rPr>
        <w:t xml:space="preserve">2  - دعوت فرعون به خشيت از خداوند ، از اهداف رسالت موسى ( ع )</w:t>
      </w:r>
    </w:p>
    <w:p>
      <w:pPr>
        <w:pStyle w:val="BookText"/>
      </w:pPr>
      <w:r>
        <w:rPr>
          <w:rFonts w:ascii="IRNazanin" w:hAnsi="IRNazanin" w:eastAsia="IRNazanin" w:cs="IRNazanin"/>
          <w:lang w:bidi="fa-IR"/>
          <w:color w:val="111111"/>
          <w:sz w:val="28"/>
          <w:szCs w:val="28"/>
          <w:rtl/>
        </w:rPr>
        <w:t xml:space="preserve">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دعوت فرعون به خشيت از خداوند، از اهداف رسالت موسى(ع)</w:t>
      </w:r>
    </w:p>
    <w:p>
      <w:pPr>
        <w:pStyle w:val="BookText"/>
      </w:pPr>
      <w:r>
        <w:rPr>
          <w:rFonts w:ascii="IRNazanin" w:hAnsi="IRNazanin" w:eastAsia="IRNazanin" w:cs="IRNazanin"/>
          <w:lang w:bidi="fa-IR"/>
          <w:color w:val="111111"/>
          <w:sz w:val="28"/>
          <w:szCs w:val="28"/>
          <w:rtl/>
        </w:rPr>
        <w:t xml:space="preserve">8  - هدايت مردم به خداوند و بيان ربوبيت او و ايجاد حالت خداترسى در آنان ، از نخستين اهداف پيامبران است .</w:t>
      </w:r>
    </w:p>
    <w:p>
      <w:pPr>
        <w:pStyle w:val="BookText"/>
      </w:pPr>
      <w:r>
        <w:rPr>
          <w:rFonts w:ascii="Amiri" w:hAnsi="Amiri" w:eastAsia="Amiri" w:cs="Amiri"/>
          <w:lang w:bidi="ar-SA"/>
          <w:color w:val="111111"/>
          <w:sz w:val="28"/>
          <w:szCs w:val="28"/>
          <w:rtl/>
        </w:rPr>
        <w:t xml:space="preserve">فقل .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هدايت مردم به خداوند و بيان ربوبيت او و ايجاد حالت خداترسى در آنان، از نخستين اهداف پيامبران است.</w:t>
      </w:r>
    </w:p>
    <w:p>
      <w:pPr>
        <w:pStyle w:val="Heading3"/>
      </w:pPr>
      <w:bookmarkStart w:id="831" w:name="_Toc421"/>
      <w:r>
        <w:t>210- دعوت به خضوع</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- 23 - 76 - 7</w:t>
      </w:r>
    </w:p>
    <w:p>
      <w:pPr>
        <w:pStyle w:val="BookText"/>
      </w:pPr>
      <w:r>
        <w:rPr>
          <w:rFonts w:ascii="IRNazanin" w:hAnsi="IRNazanin" w:eastAsia="IRNazanin" w:cs="IRNazanin"/>
          <w:lang w:bidi="fa-IR"/>
          <w:color w:val="111111"/>
          <w:sz w:val="28"/>
          <w:szCs w:val="28"/>
          <w:rtl/>
        </w:rPr>
        <w:t xml:space="preserve">7 - خداوند ، خواهان خضوع و تضرع انسان ها به درگاه او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6" w:name="pg6068_69877"/>
    <w:bookmarkEnd w:id="166"/>
    <w:p>
      <w:pPr>
        <w:pStyle w:val="BookText"/>
      </w:pPr>
      <w:r>
        <w:rPr>
          <w:rFonts w:ascii="Amiri" w:hAnsi="Amiri" w:eastAsia="Amiri" w:cs="Amiri"/>
          <w:lang w:bidi="ar-SA"/>
          <w:color w:val="111111"/>
          <w:sz w:val="28"/>
          <w:szCs w:val="28"/>
          <w:rtl/>
        </w:rPr>
        <w:t xml:space="preserve">فما استكانوا لربّهم و ما يتضرّعون</w:t>
      </w:r>
    </w:p>
    <w:p>
      <w:pPr>
        <w:pStyle w:val="Heading3"/>
      </w:pPr>
      <w:bookmarkStart w:id="832" w:name="_Toc422"/>
      <w:r>
        <w:t>211- دعوت به خضوع بر خدا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سلمون</w:t>
      </w:r>
    </w:p>
    <w:p>
      <w:pPr>
        <w:pStyle w:val="Heading3"/>
      </w:pPr>
      <w:bookmarkStart w:id="833" w:name="_Toc423"/>
      <w:r>
        <w:t>212- دعوت به خوبى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- 27 - 46 - 3</w:t>
      </w:r>
    </w:p>
    <w:p>
      <w:pPr>
        <w:pStyle w:val="BookText"/>
      </w:pPr>
      <w:r>
        <w:rPr>
          <w:rFonts w:ascii="IRNazanin" w:hAnsi="IRNazanin" w:eastAsia="IRNazanin" w:cs="IRNazanin"/>
          <w:lang w:bidi="fa-IR"/>
          <w:color w:val="111111"/>
          <w:sz w:val="28"/>
          <w:szCs w:val="28"/>
          <w:rtl/>
        </w:rPr>
        <w:t xml:space="preserve">3 - انجام نيكى ها و پرهيز از بدى ها ، يكى ديگر از محور هاى تبليغى صالح پيامبر ( ع )</w:t>
      </w:r>
    </w:p>
    <w:p>
      <w:pPr>
        <w:pStyle w:val="BookText"/>
      </w:pPr>
      <w:r>
        <w:rPr>
          <w:rFonts w:ascii="Amiri" w:hAnsi="Amiri" w:eastAsia="Amiri" w:cs="Amiri"/>
          <w:lang w:bidi="ar-SA"/>
          <w:color w:val="111111"/>
          <w:sz w:val="28"/>
          <w:szCs w:val="28"/>
          <w:rtl/>
        </w:rPr>
        <w:t xml:space="preserve">يقوم لم تستعجلون بالسيّئة قبل الحسنة</w:t>
      </w:r>
    </w:p>
    <w:p>
      <w:pPr>
        <w:pStyle w:val="Heading3"/>
      </w:pPr>
      <w:bookmarkStart w:id="834" w:name="_Toc424"/>
      <w:r>
        <w:t>213- دعوت به خير</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- 2 - 221 - 21</w:t>
      </w:r>
    </w:p>
    <w:p>
      <w:pPr>
        <w:pStyle w:val="BookText"/>
      </w:pPr>
      <w:r>
        <w:rPr>
          <w:rFonts w:ascii="Amiri" w:hAnsi="Amiri" w:eastAsia="Amiri" w:cs="Amiri"/>
          <w:lang w:bidi="ar-SA"/>
          <w:color w:val="111111"/>
          <w:sz w:val="28"/>
          <w:szCs w:val="28"/>
          <w:rtl/>
        </w:rPr>
        <w:t xml:space="preserve">21 - خداوند ، دعوت كننده انسان ها به بهشت و آمرزش خويش است .</w:t>
      </w:r>
    </w:p>
    <w:p>
      <w:pPr>
        <w:pStyle w:val="BookText"/>
      </w:pPr>
      <w:r>
        <w:rPr>
          <w:rFonts w:ascii="Amiri" w:hAnsi="Amiri" w:eastAsia="Amiri" w:cs="Amiri"/>
          <w:lang w:bidi="ar-SA"/>
          <w:color w:val="111111"/>
          <w:sz w:val="28"/>
          <w:szCs w:val="28"/>
          <w:rtl/>
        </w:rPr>
        <w:t xml:space="preserve">و اللّه يدعوا الى الجنّة و المغفرة باذنه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- 3 - 95 - 2</w:t>
      </w:r>
    </w:p>
    <w:p>
      <w:pPr>
        <w:pStyle w:val="BookText"/>
      </w:pPr>
      <w:r>
        <w:rPr>
          <w:rFonts w:ascii="IRNazanin" w:hAnsi="IRNazanin" w:eastAsia="IRNazanin" w:cs="IRNazanin"/>
          <w:lang w:bidi="fa-IR"/>
          <w:color w:val="111111"/>
          <w:sz w:val="28"/>
          <w:szCs w:val="28"/>
          <w:rtl/>
        </w:rPr>
        <w:t xml:space="preserve">2 - دعوت خداوند از مردم ، براى پيروى از آيين ابراهيم ( ع )</w:t>
      </w:r>
    </w:p>
    <w:p>
      <w:pPr>
        <w:pStyle w:val="BookText"/>
      </w:pPr>
      <w:r>
        <w:rPr>
          <w:rFonts w:ascii="Amiri" w:hAnsi="Amiri" w:eastAsia="Amiri" w:cs="Amiri"/>
          <w:lang w:bidi="ar-SA"/>
          <w:color w:val="111111"/>
          <w:sz w:val="28"/>
          <w:szCs w:val="28"/>
          <w:rtl/>
        </w:rPr>
        <w:t xml:space="preserve">فاتّبعوا ملّة ابراهيم حنيفاً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- 3 - 104 - 1،3،4،6،9،10،11</w:t>
      </w:r>
    </w:p>
    <w:p>
      <w:pPr>
        <w:pStyle w:val="BookText"/>
      </w:pPr>
      <w:r>
        <w:rPr>
          <w:rFonts w:ascii="Amiri" w:hAnsi="Amiri" w:eastAsia="Amiri" w:cs="Amiri"/>
          <w:lang w:bidi="ar-SA"/>
          <w:color w:val="111111"/>
          <w:sz w:val="28"/>
          <w:szCs w:val="28"/>
          <w:rtl/>
        </w:rPr>
        <w:t xml:space="preserve">1 - ضرورت وجود جمعى از اهل ايمان ، براى دعوت به خير و امر به معروف و نهى از منكر</w:t>
      </w:r>
    </w:p>
    <w:p>
      <w:pPr>
        <w:pStyle w:val="BookText"/>
      </w:pPr>
      <w:r>
        <w:rPr>
          <w:rFonts w:ascii="Amiri" w:hAnsi="Amiri" w:eastAsia="Amiri" w:cs="Amiri"/>
          <w:lang w:bidi="ar-SA"/>
          <w:color w:val="111111"/>
          <w:sz w:val="28"/>
          <w:szCs w:val="28"/>
          <w:rtl/>
        </w:rPr>
        <w:t xml:space="preserve">و لتكن منكم امّة . .. عن المنكر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بنابراينكه «من» در «منكم»، تبعيضيّه باشد.</w:t>
      </w:r>
    </w:p>
    <w:p>
      <w:pPr>
        <w:pStyle w:val="BookText"/>
      </w:pPr>
      <w:r>
        <w:rPr>
          <w:rFonts w:ascii="Amiri" w:hAnsi="Amiri" w:eastAsia="Amiri" w:cs="Amiri"/>
          <w:lang w:bidi="ar-SA"/>
          <w:color w:val="111111"/>
          <w:sz w:val="28"/>
          <w:szCs w:val="28"/>
          <w:rtl/>
        </w:rPr>
        <w:t xml:space="preserve">3 - ضرورت وجود جمعى از اهل ايمان ، براى دعوت جامعه به اتحاد و اُلفت ميان دل ها و برادرى ميان آنها</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w:t>
      </w:r>
    </w:p>
    <w:p>
      <w:pPr>
        <w:pStyle w:val="BookText"/>
      </w:pPr>
      <w:r>
        <w:rPr>
          <w:rFonts w:ascii="Amiri" w:hAnsi="Amiri" w:eastAsia="Amiri" w:cs="Amiri"/>
          <w:lang w:bidi="ar-SA"/>
          <w:color w:val="111111"/>
          <w:sz w:val="28"/>
          <w:szCs w:val="28"/>
          <w:rtl/>
        </w:rPr>
        <w:t xml:space="preserve">4 - دعوت به خير و امر به معروف و نهى از منكر ، از شيوه هاى ايجاد وحدت در ميان مؤمنين</w:t>
      </w:r>
    </w:p>
    <w:p>
      <w:pPr>
        <w:pStyle w:val="BookText"/>
      </w:pPr>
      <w:r>
        <w:rPr>
          <w:rFonts w:ascii="Amiri" w:hAnsi="Amiri" w:eastAsia="Amiri" w:cs="Amiri"/>
          <w:lang w:bidi="ar-SA"/>
          <w:color w:val="111111"/>
          <w:sz w:val="28"/>
          <w:szCs w:val="28"/>
          <w:rtl/>
        </w:rPr>
        <w:t xml:space="preserve">و اعتصموا بحبل اللّه جميعاً . .. و لتكن منكم امة يدعون الى الخير</w:t>
      </w:r>
    </w:p>
    <w:p>
      <w:pPr>
        <w:pStyle w:val="BookText"/>
      </w:pPr>
      <w:r>
        <w:rPr>
          <w:rFonts w:ascii="Amiri" w:hAnsi="Amiri" w:eastAsia="Amiri" w:cs="Amiri"/>
          <w:lang w:bidi="ar-SA"/>
          <w:color w:val="111111"/>
          <w:sz w:val="28"/>
          <w:szCs w:val="28"/>
          <w:rtl/>
        </w:rPr>
        <w:t xml:space="preserve">به نظر مى رسد «ولتكن» به مقتضاى ارتباط با آيه قبل، ارائه راهى براى تحقق اعتصام به ريسمان الهى باشد.</w:t>
      </w:r>
    </w:p>
    <w:p>
      <w:pPr>
        <w:pStyle w:val="BookText"/>
      </w:pPr>
      <w:r>
        <w:rPr>
          <w:rFonts w:ascii="Amiri" w:hAnsi="Amiri" w:eastAsia="Amiri" w:cs="Amiri"/>
          <w:lang w:bidi="ar-SA"/>
          <w:color w:val="111111"/>
          <w:sz w:val="28"/>
          <w:szCs w:val="28"/>
          <w:rtl/>
        </w:rPr>
        <w:t xml:space="preserve">6 - امر به معروف و نهى از منكر ، دعوت به خير است . *</w:t>
      </w:r>
    </w:p>
    <w:p>
      <w:pPr>
        <w:pStyle w:val="BookText"/>
      </w:pPr>
      <w:r>
        <w:rPr>
          <w:rFonts w:ascii="Amiri" w:hAnsi="Amiri" w:eastAsia="Amiri" w:cs="Amiri"/>
          <w:lang w:bidi="ar-SA"/>
          <w:color w:val="111111"/>
          <w:sz w:val="28"/>
          <w:szCs w:val="28"/>
          <w:rtl/>
        </w:rPr>
        <w:t xml:space="preserve">و لتكن منكم امّة يدعون الى الخير و يأمرون بالمعروف و ينهون عن المنكر</w:t>
      </w:r>
    </w:p>
    <w:p>
      <w:pPr>
        <w:pStyle w:val="BookText"/>
      </w:pPr>
      <w:r>
        <w:rPr>
          <w:rFonts w:ascii="Amiri" w:hAnsi="Amiri" w:eastAsia="Amiri" w:cs="Amiri"/>
          <w:lang w:bidi="ar-SA"/>
          <w:color w:val="111111"/>
          <w:sz w:val="28"/>
          <w:szCs w:val="28"/>
          <w:rtl/>
        </w:rPr>
        <w:t xml:space="preserve">بنابراينكه «واو» در «و يأمرون»، تفسيريّه براى «يدعون الى الخير» باشد، و يا مصداقى از دعوت به خير.</w:t>
      </w:r>
    </w:p>
    <w:p>
      <w:pPr>
        <w:pStyle w:val="BookText"/>
      </w:pPr>
      <w:r>
        <w:rPr>
          <w:rFonts w:ascii="IRNazanin" w:hAnsi="IRNazanin" w:eastAsia="IRNazanin" w:cs="IRNazanin"/>
          <w:lang w:bidi="fa-IR"/>
          <w:color w:val="111111"/>
          <w:sz w:val="28"/>
          <w:szCs w:val="28"/>
          <w:rtl/>
        </w:rPr>
        <w:t xml:space="preserve">9 - دعوت به نيكى ها و امر به معروف و نهى از منكر ( نظارت همگانى ) ، وظيفه همه افراد جامعه اسلامى</w:t>
      </w:r>
    </w:p>
    <w:p>
      <w:pPr>
        <w:pStyle w:val="BookText"/>
      </w:pPr>
      <w:r>
        <w:rPr>
          <w:rFonts w:ascii="Amiri" w:hAnsi="Amiri" w:eastAsia="Amiri" w:cs="Amiri"/>
          <w:lang w:bidi="ar-SA"/>
          <w:color w:val="111111"/>
          <w:sz w:val="28"/>
          <w:szCs w:val="28"/>
          <w:rtl/>
        </w:rPr>
        <w:t xml:space="preserve">و لتكن منكم امة يدعون الى الخير و يأمرون بالمعروف و ينهون عن المنكر</w:t>
      </w:r>
    </w:p>
    <w:p>
      <w:pPr>
        <w:pStyle w:val="BookText"/>
      </w:pPr>
      <w:r>
        <w:rPr>
          <w:rFonts w:ascii="Amiri" w:hAnsi="Amiri" w:eastAsia="Amiri" w:cs="Amiri"/>
          <w:lang w:bidi="ar-SA"/>
          <w:color w:val="111111"/>
          <w:sz w:val="28"/>
          <w:szCs w:val="28"/>
          <w:rtl/>
        </w:rPr>
        <w:t xml:space="preserve">بنابراينكه من در «منكم» بيانيّه باشد.</w:t>
      </w:r>
    </w:p>
    <w:p>
      <w:pPr>
        <w:pStyle w:val="BookText"/>
      </w:pPr>
      <w:r>
        <w:rPr>
          <w:rFonts w:ascii="IRNazanin" w:hAnsi="IRNazanin" w:eastAsia="IRNazanin" w:cs="IRNazanin"/>
          <w:lang w:bidi="fa-IR"/>
          <w:color w:val="111111"/>
          <w:sz w:val="28"/>
          <w:szCs w:val="28"/>
          <w:rtl/>
        </w:rPr>
        <w:t xml:space="preserve">10 - تنها دعوتگران به خير و امركنندگان به معروف و نهى كنندگان از منكر ، اهل رستگارى هستند .</w:t>
      </w:r>
    </w:p>
    <w:p>
      <w:pPr>
        <w:pStyle w:val="BookText"/>
      </w:pPr>
      <w:r>
        <w:rPr>
          <w:rFonts w:ascii="Amiri" w:hAnsi="Amiri" w:eastAsia="Amiri" w:cs="Amiri"/>
          <w:lang w:bidi="ar-SA"/>
          <w:color w:val="111111"/>
          <w:sz w:val="28"/>
          <w:szCs w:val="28"/>
          <w:rtl/>
        </w:rPr>
        <w:t xml:space="preserve">و لتكن منكم . .. اولئك هم المفلحون</w:t>
      </w:r>
    </w:p>
    <w:p>
      <w:pPr>
        <w:pStyle w:val="BookText"/>
      </w:pPr>
      <w:r>
        <w:rPr>
          <w:rFonts w:ascii="IRNazanin" w:hAnsi="IRNazanin" w:eastAsia="IRNazanin" w:cs="IRNazanin"/>
          <w:lang w:bidi="fa-IR"/>
          <w:color w:val="111111"/>
          <w:sz w:val="28"/>
          <w:szCs w:val="28"/>
          <w:rtl/>
        </w:rPr>
        <w:t xml:space="preserve">بنابراينكه مشاراليه «اولئك»، دعوت كنندگان به خير و امركنندگان و نهى كنندگان باشند.</w:t>
      </w:r>
    </w:p>
    <w:p>
      <w:pPr>
        <w:pStyle w:val="BookText"/>
      </w:pPr>
      <w:r>
        <w:rPr>
          <w:rFonts w:ascii="IRNazanin" w:hAnsi="IRNazanin" w:eastAsia="IRNazanin" w:cs="IRNazanin"/>
          <w:lang w:bidi="fa-IR"/>
          <w:color w:val="111111"/>
          <w:sz w:val="28"/>
          <w:szCs w:val="28"/>
          <w:rtl/>
        </w:rPr>
        <w:t xml:space="preserve">11 - نقش بنيادين دعوت به خير و امر به معروف و نهى از منكر ، در رستگارى جامعه</w:t>
      </w:r>
    </w:p>
    <w:p>
      <w:pPr>
        <w:pStyle w:val="BookText"/>
      </w:pPr>
      <w:r>
        <w:rPr>
          <w:rFonts w:ascii="Amiri" w:hAnsi="Amiri" w:eastAsia="Amiri" w:cs="Amiri"/>
          <w:lang w:bidi="ar-SA"/>
          <w:color w:val="111111"/>
          <w:sz w:val="28"/>
          <w:szCs w:val="28"/>
          <w:rtl/>
        </w:rPr>
        <w:t xml:space="preserve">و لتكن منكم امّة . .. و اولئك هم المفلحون</w:t>
      </w:r>
    </w:p>
    <w:p>
      <w:pPr>
        <w:pStyle w:val="BookText"/>
      </w:pPr>
      <w:r>
        <w:rPr>
          <w:rFonts w:ascii="IRNazanin" w:hAnsi="IRNazanin" w:eastAsia="IRNazanin" w:cs="IRNazanin"/>
          <w:lang w:bidi="fa-IR"/>
          <w:color w:val="111111"/>
          <w:sz w:val="28"/>
          <w:szCs w:val="28"/>
          <w:rtl/>
        </w:rPr>
        <w:t xml:space="preserve">بنابراينكه مشاراليه «اولئك» جامعه اسلامى باشد; يعنى تنها خودِ امركنندگان به معروف و نهى كنندگان از منكر رستگار نيستند، بلكه افراد جامعه بخاطر وجود چنين افرادى بهره مند از رستگارى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- 3 - 105 - 2،3</w:t>
      </w:r>
    </w:p>
    <w:p>
      <w:pPr>
        <w:pStyle w:val="BookText"/>
      </w:pPr>
      <w:r>
        <w:rPr>
          <w:rFonts w:ascii="Amiri" w:hAnsi="Amiri" w:eastAsia="Amiri" w:cs="Amiri"/>
          <w:lang w:bidi="ar-SA"/>
          <w:color w:val="111111"/>
          <w:sz w:val="28"/>
          <w:szCs w:val="28"/>
          <w:rtl/>
        </w:rPr>
        <w:t xml:space="preserve">2 - دعوت به نيكى ها ، امر به معروف و نهى از منكر ، مانع بروز تفرقه و اختلاف در جامعه</w:t>
      </w:r>
    </w:p>
    <w:p>
      <w:pPr>
        <w:pStyle w:val="BookText"/>
      </w:pPr>
      <w:r>
        <w:rPr>
          <w:rFonts w:ascii="Amiri" w:hAnsi="Amiri" w:eastAsia="Amiri" w:cs="Amiri"/>
          <w:lang w:bidi="ar-SA"/>
          <w:color w:val="111111"/>
          <w:sz w:val="28"/>
          <w:szCs w:val="28"/>
          <w:rtl/>
        </w:rPr>
        <w:t xml:space="preserve">و لتكن منكم امّة يدعون الى الخير . .. و لا تكونوا كالذين تفرّقوا</w:t>
      </w:r>
    </w:p>
    <w:p>
      <w:pPr>
        <w:pStyle w:val="BookText"/>
      </w:pPr>
      <w:r>
        <w:rPr>
          <w:rFonts w:ascii="Amiri" w:hAnsi="Amiri" w:eastAsia="Amiri" w:cs="Amiri"/>
          <w:lang w:bidi="ar-SA"/>
          <w:color w:val="111111"/>
          <w:sz w:val="28"/>
          <w:szCs w:val="28"/>
          <w:rtl/>
        </w:rPr>
        <w:t xml:space="preserve">جمله «لا تكونوا . .. »، احتمالا بيان نتيجه آيه قبل است.</w:t>
      </w:r>
    </w:p>
    <w:p>
      <w:pPr>
        <w:pStyle w:val="BookText"/>
      </w:pPr>
      <w:r>
        <w:rPr>
          <w:rFonts w:ascii="Amiri" w:hAnsi="Amiri" w:eastAsia="Amiri" w:cs="Amiri"/>
          <w:lang w:bidi="ar-SA"/>
          <w:color w:val="111111"/>
          <w:sz w:val="28"/>
          <w:szCs w:val="28"/>
          <w:rtl/>
        </w:rPr>
        <w:t xml:space="preserve">3 - سرانجام ترك دعوت به نيكى ها و ترك امر به معروف و نهى از منكر ، تفرقه و اختلاف در جامعه</w:t>
      </w:r>
    </w:p>
    <w:p>
      <w:pPr>
        <w:pStyle w:val="BookText"/>
      </w:pPr>
      <w:r>
        <w:rPr>
          <w:rFonts w:ascii="Amiri" w:hAnsi="Amiri" w:eastAsia="Amiri" w:cs="Amiri"/>
          <w:lang w:bidi="ar-SA"/>
          <w:color w:val="111111"/>
          <w:sz w:val="28"/>
          <w:szCs w:val="28"/>
          <w:rtl/>
        </w:rPr>
        <w:t xml:space="preserve">و لتكن منكم امة يدعون . .. و لا تكونوا كالذين تفرّقوا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- 3 - 108 - 3</w:t>
      </w:r>
    </w:p>
    <w:p>
      <w:pPr>
        <w:pStyle w:val="BookText"/>
      </w:pPr>
      <w:r>
        <w:rPr>
          <w:rFonts w:ascii="IRNazanin" w:hAnsi="IRNazanin" w:eastAsia="IRNazanin" w:cs="IRNazanin"/>
          <w:lang w:bidi="fa-IR"/>
          <w:color w:val="111111"/>
          <w:sz w:val="28"/>
          <w:szCs w:val="28"/>
          <w:rtl/>
        </w:rPr>
        <w:t xml:space="preserve">3 - فرمان به اعتصام به حبل الهى ، پرهيز از تفرقه ، دستور به دعوت خير ، امر به معروف و نهى از منكر ، از آيات بحق الهى</w:t>
      </w:r>
    </w:p>
    <w:p>
      <w:pPr>
        <w:pStyle w:val="BookText"/>
      </w:pPr>
      <w:r>
        <w:rPr>
          <w:rFonts w:ascii="Amiri" w:hAnsi="Amiri" w:eastAsia="Amiri" w:cs="Amiri"/>
          <w:lang w:bidi="ar-SA"/>
          <w:color w:val="111111"/>
          <w:sz w:val="28"/>
          <w:szCs w:val="28"/>
          <w:rtl/>
        </w:rPr>
        <w:t xml:space="preserve">و اعتصموا بحبل اللّه جميعاً و لا تفرّقوا . .. و لتكن منكم امّة ... تلك ايات اللّ</w:t>
      </w:r>
    </w:p>
    <w:p>
      <w:pPr>
        <w:pStyle w:val="BookText"/>
      </w:pPr>
      <w:r>
        <w:rPr>
          <w:rFonts w:ascii="IRNazanin" w:hAnsi="IRNazanin" w:eastAsia="IRNazanin" w:cs="IRNazanin"/>
          <w:lang w:bidi="fa-IR"/>
          <w:color w:val="111111"/>
          <w:sz w:val="28"/>
          <w:szCs w:val="28"/>
          <w:rtl/>
        </w:rPr>
        <w:t xml:space="preserve">بنابراينكه مشاراليه «تلك»، تمامى مطالب گذشته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7" w:name="pg6068_69881"/>
    <w:bookmarkEnd w:id="167"/>
    <w:p>
      <w:pPr>
        <w:pStyle w:val="BookText"/>
      </w:pPr>
      <w:r>
        <w:rPr>
          <w:rFonts w:ascii="IRNazanin" w:hAnsi="IRNazanin" w:eastAsia="IRNazanin" w:cs="IRNazanin"/>
          <w:lang w:bidi="fa-IR"/>
          <w:color w:val="111111"/>
          <w:sz w:val="28"/>
          <w:szCs w:val="28"/>
          <w:rtl/>
        </w:rPr>
        <w:t xml:space="preserve">4 - نساء - 4 - 114 - 12</w:t>
      </w:r>
    </w:p>
    <w:p>
      <w:pPr>
        <w:pStyle w:val="BookText"/>
      </w:pPr>
      <w:r>
        <w:rPr>
          <w:rFonts w:ascii="IRNazanin" w:hAnsi="IRNazanin" w:eastAsia="IRNazanin" w:cs="IRNazanin"/>
          <w:lang w:bidi="fa-IR"/>
          <w:color w:val="111111"/>
          <w:sz w:val="28"/>
          <w:szCs w:val="28"/>
          <w:rtl/>
        </w:rPr>
        <w:t xml:space="preserve">12 - گفتگوى محرمانه در مورد توصيه به قرض الحسنه ، كارى پسنديده و شايسته</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w:t>
      </w:r>
    </w:p>
    <w:p>
      <w:pPr>
        <w:pStyle w:val="BookText"/>
      </w:pPr>
      <w:r>
        <w:rPr>
          <w:rFonts w:ascii="Amiri" w:hAnsi="Amiri" w:eastAsia="Amiri" w:cs="Amiri"/>
          <w:lang w:bidi="ar-SA"/>
          <w:color w:val="111111"/>
          <w:sz w:val="28"/>
          <w:szCs w:val="28"/>
          <w:rtl/>
        </w:rPr>
        <w:t xml:space="preserve">امام صادق(ع) در مورد «معروف» در آيه فوق فرمود: يعنى بالمعروف القرض.</w:t>
      </w:r>
    </w:p>
    <w:p>
      <w:pPr>
        <w:pStyle w:val="BookText"/>
      </w:pPr>
      <w:r>
        <w:rPr>
          <w:rFonts w:ascii="Amiri" w:hAnsi="Amiri" w:eastAsia="Amiri" w:cs="Amiri"/>
          <w:lang w:bidi="ar-SA"/>
          <w:color w:val="111111"/>
          <w:sz w:val="28"/>
          <w:szCs w:val="28"/>
          <w:rtl/>
        </w:rPr>
        <w:t xml:space="preserve">كافى، ج 4، ص 34، ح 3; نورالثقلين، ج 1، ص 549، ح 558.</w:t>
      </w:r>
    </w:p>
    <w:p>
      <w:pPr>
        <w:pStyle w:val="Heading3"/>
      </w:pPr>
      <w:bookmarkStart w:id="835" w:name="_Toc425"/>
      <w:r>
        <w:t>214- دعوت به درخواست مرگ</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- 62 - 6 - 5</w:t>
      </w:r>
    </w:p>
    <w:p>
      <w:pPr>
        <w:pStyle w:val="BookText"/>
      </w:pPr>
      <w:r>
        <w:rPr>
          <w:rFonts w:ascii="IRNazanin" w:hAnsi="IRNazanin" w:eastAsia="IRNazanin" w:cs="IRNazanin"/>
          <w:lang w:bidi="fa-IR"/>
          <w:color w:val="111111"/>
          <w:sz w:val="28"/>
          <w:szCs w:val="28"/>
          <w:rtl/>
        </w:rPr>
        <w:t xml:space="preserve">5 - خداوند توسط پيامبر (صلی الله علیه و آله) ، به يهود پيشنهاد كرد براى اثبات ادعاى خود ( اين كه آنان دوستان خدايند ) ، آرزوى مرگ كنند .</w:t>
      </w:r>
    </w:p>
    <w:p>
      <w:pPr>
        <w:pStyle w:val="BookText"/>
      </w:pPr>
      <w:r>
        <w:rPr>
          <w:rFonts w:ascii="Amiri" w:hAnsi="Amiri" w:eastAsia="Amiri" w:cs="Amiri"/>
          <w:lang w:bidi="ar-SA"/>
          <w:color w:val="111111"/>
          <w:sz w:val="28"/>
          <w:szCs w:val="28"/>
          <w:rtl/>
        </w:rPr>
        <w:t xml:space="preserve">قل يأيّها الذين هادوا. .. فتمنّوا الموت إن كنتم صدقين</w:t>
      </w:r>
    </w:p>
    <w:p>
      <w:pPr>
        <w:pStyle w:val="Heading3"/>
      </w:pPr>
      <w:bookmarkStart w:id="836" w:name="_Toc426"/>
      <w:r>
        <w:t>215- دعوت به درك حقايق</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- 11 - 24 - 6</w:t>
      </w:r>
    </w:p>
    <w:p>
      <w:pPr>
        <w:pStyle w:val="BookText"/>
      </w:pPr>
      <w:r>
        <w:rPr>
          <w:rFonts w:ascii="Amiri" w:hAnsi="Amiri" w:eastAsia="Amiri" w:cs="Amiri"/>
          <w:lang w:bidi="ar-SA"/>
          <w:color w:val="111111"/>
          <w:sz w:val="28"/>
          <w:szCs w:val="28"/>
          <w:rtl/>
        </w:rPr>
        <w:t xml:space="preserve">6- خداوند ، فراخوان مردم به فهميدن معارف و حقايق و توجه داشتن به آنها</w:t>
      </w:r>
    </w:p>
    <w:p>
      <w:pPr>
        <w:pStyle w:val="BookText"/>
      </w:pPr>
      <w:r>
        <w:rPr>
          <w:rFonts w:ascii="Amiri" w:hAnsi="Amiri" w:eastAsia="Amiri" w:cs="Amiri"/>
          <w:lang w:bidi="ar-SA"/>
          <w:color w:val="111111"/>
          <w:sz w:val="28"/>
          <w:szCs w:val="28"/>
          <w:rtl/>
        </w:rPr>
        <w:t xml:space="preserve">أفلاتذكّرون</w:t>
      </w:r>
    </w:p>
    <w:p>
      <w:pPr>
        <w:pStyle w:val="BookText"/>
      </w:pPr>
      <w:r>
        <w:rPr>
          <w:rFonts w:ascii="Amiri" w:hAnsi="Amiri" w:eastAsia="Amiri" w:cs="Amiri"/>
          <w:lang w:bidi="ar-SA"/>
          <w:color w:val="111111"/>
          <w:sz w:val="28"/>
          <w:szCs w:val="28"/>
          <w:rtl/>
        </w:rPr>
        <w:t xml:space="preserve">متعلق «تذكّرون» مى تواند مطلق حقايق و معارف باشد و مى تواند خصوص حقايقى باشد كه در آيه مورد بحث بود. برداشت فوق براساس احتمال اول است. قابل ذكر است كه استفهام در «أفلاتذكّرون» به داعى امر و ترغيب ايراد شده است; يعنى، حقايق را بفهميد و بدانها توجه داشته باشيد.</w:t>
      </w:r>
    </w:p>
    <w:p>
      <w:pPr>
        <w:pStyle w:val="Heading3"/>
      </w:pPr>
      <w:bookmarkStart w:id="837" w:name="_Toc427"/>
      <w:r>
        <w:t>216- دعوت به درك مؤمنان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- 11 - 24 - 7</w:t>
      </w:r>
    </w:p>
    <w:p>
      <w:pPr>
        <w:pStyle w:val="BookText"/>
      </w:pPr>
      <w:r>
        <w:rPr>
          <w:rFonts w:ascii="Amiri" w:hAnsi="Amiri" w:eastAsia="Amiri" w:cs="Amiri"/>
          <w:lang w:bidi="ar-SA"/>
          <w:color w:val="111111"/>
          <w:sz w:val="28"/>
          <w:szCs w:val="28"/>
          <w:rtl/>
        </w:rPr>
        <w:t xml:space="preserve">7- خداوند ، فراخوان مردم به فهميدن امتياز مؤمنان بر كافران و توجه داشتن به آن</w:t>
      </w:r>
    </w:p>
    <w:p>
      <w:pPr>
        <w:pStyle w:val="BookText"/>
      </w:pPr>
      <w:r>
        <w:rPr>
          <w:rFonts w:ascii="Amiri" w:hAnsi="Amiri" w:eastAsia="Amiri" w:cs="Amiri"/>
          <w:lang w:bidi="ar-SA"/>
          <w:color w:val="111111"/>
          <w:sz w:val="28"/>
          <w:szCs w:val="28"/>
          <w:rtl/>
        </w:rPr>
        <w:t xml:space="preserve">هل يستويان مثلاً أفلاتذكّرون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8" w:name="pg6068_69883"/>
    <w:bookmarkEnd w:id="168"/>
    <w:p>
      <w:pPr>
        <w:pStyle w:val="Heading3"/>
      </w:pPr>
      <w:bookmarkStart w:id="838" w:name="_Toc428"/>
      <w:r>
        <w:t>217- دعوت به دعا</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- 22 - 12 - 4</w:t>
      </w:r>
    </w:p>
    <w:p>
      <w:pPr>
        <w:pStyle w:val="BookText"/>
      </w:pPr>
      <w:r>
        <w:rPr>
          <w:rFonts w:ascii="IRNazanin" w:hAnsi="IRNazanin" w:eastAsia="IRNazanin" w:cs="IRNazanin"/>
          <w:lang w:bidi="fa-IR"/>
          <w:color w:val="111111"/>
          <w:sz w:val="28"/>
          <w:szCs w:val="28"/>
          <w:rtl/>
        </w:rPr>
        <w:t xml:space="preserve">4 - توصيه خدا به اهل شرك ، به دست برداشتن از بت پرستى و روى آوردن به توحيد و نيايش به درگاه او</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- 40 - 14 - 1</w:t>
      </w:r>
    </w:p>
    <w:p>
      <w:pPr>
        <w:pStyle w:val="BookText"/>
      </w:pPr>
      <w:r>
        <w:rPr>
          <w:rFonts w:ascii="IRNazanin" w:hAnsi="IRNazanin" w:eastAsia="IRNazanin" w:cs="IRNazanin"/>
          <w:lang w:bidi="fa-IR"/>
          <w:color w:val="111111"/>
          <w:sz w:val="28"/>
          <w:szCs w:val="28"/>
          <w:rtl/>
        </w:rPr>
        <w:t xml:space="preserve">1 - خداوند ، فراخوان مردم به دعا و نيايش به درگاه او</w:t>
      </w:r>
    </w:p>
    <w:p>
      <w:pPr>
        <w:pStyle w:val="BookText"/>
      </w:pPr>
      <w:r>
        <w:rPr>
          <w:rFonts w:ascii="IRNazanin" w:hAnsi="IRNazanin" w:eastAsia="IRNazanin" w:cs="IRNazanin"/>
          <w:lang w:bidi="fa-IR"/>
          <w:color w:val="111111"/>
          <w:sz w:val="28"/>
          <w:szCs w:val="28"/>
          <w:rtl/>
        </w:rPr>
        <w:t xml:space="preserve">فادعوا اللّه</w:t>
      </w:r>
    </w:p>
    <w:p>
      <w:pPr>
        <w:pStyle w:val="Heading3"/>
      </w:pPr>
      <w:bookmarkStart w:id="839" w:name="_Toc429"/>
      <w:r>
        <w:t>218- دعوت به دين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- 11 - 29 - 10</w:t>
      </w:r>
    </w:p>
    <w:p>
      <w:pPr>
        <w:pStyle w:val="BookText"/>
      </w:pPr>
      <w:r>
        <w:rPr>
          <w:rFonts w:ascii="IRNazanin" w:hAnsi="IRNazanin" w:eastAsia="IRNazanin" w:cs="IRNazanin"/>
          <w:lang w:bidi="fa-IR"/>
          <w:color w:val="111111"/>
          <w:sz w:val="28"/>
          <w:szCs w:val="28"/>
          <w:rtl/>
        </w:rPr>
        <w:t xml:space="preserve">10- گرايش دادن اشراف به توحيد و معارف دين ، هرگز مجوز طرد مؤمنان محروم و تهى دست نيست .</w:t>
      </w:r>
    </w:p>
    <w:p>
      <w:pPr>
        <w:pStyle w:val="BookText"/>
      </w:pPr>
      <w:r>
        <w:rPr>
          <w:rFonts w:ascii="Amiri" w:hAnsi="Amiri" w:eastAsia="Amiri" w:cs="Amiri"/>
          <w:lang w:bidi="ar-SA"/>
          <w:color w:val="111111"/>
          <w:sz w:val="28"/>
          <w:szCs w:val="28"/>
          <w:rtl/>
        </w:rPr>
        <w:t xml:space="preserve">و ما أنا بطارد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- 25 - 57 - 10</w:t>
      </w:r>
    </w:p>
    <w:p>
      <w:pPr>
        <w:pStyle w:val="BookText"/>
      </w:pPr>
      <w:r>
        <w:rPr>
          <w:rFonts w:ascii="IRNazanin" w:hAnsi="IRNazanin" w:eastAsia="IRNazanin" w:cs="IRNazanin"/>
          <w:lang w:bidi="fa-IR"/>
          <w:color w:val="111111"/>
          <w:sz w:val="28"/>
          <w:szCs w:val="28"/>
          <w:rtl/>
        </w:rPr>
        <w:t xml:space="preserve">10 - پيامبر (صلی الله علیه و آله) ، تنها مأمور فراخواندن مردم به راه خدا و دين الهى بود و نه مجبور ساختن آنان به پذيرش آن .</w:t>
      </w:r>
    </w:p>
    <w:p>
      <w:pPr>
        <w:pStyle w:val="BookText"/>
      </w:pPr>
      <w:r>
        <w:rPr>
          <w:rFonts w:ascii="Amiri" w:hAnsi="Amiri" w:eastAsia="Amiri" w:cs="Amiri"/>
          <w:lang w:bidi="ar-SA"/>
          <w:color w:val="111111"/>
          <w:sz w:val="28"/>
          <w:szCs w:val="28"/>
          <w:rtl/>
        </w:rPr>
        <w:t xml:space="preserve">و ما أرسلنك إلاّ مبشّرًا و نذيرًا . .. إلاّ من شاء أن يتّخذ إلى ربّه سبيلاً</w:t>
      </w:r>
    </w:p>
    <w:p>
      <w:pPr>
        <w:pStyle w:val="BookText"/>
      </w:pPr>
      <w:r>
        <w:rPr>
          <w:rFonts w:ascii="IRNazanin" w:hAnsi="IRNazanin" w:eastAsia="IRNazanin" w:cs="IRNazanin"/>
          <w:lang w:bidi="fa-IR"/>
          <w:color w:val="111111"/>
          <w:sz w:val="28"/>
          <w:szCs w:val="28"/>
          <w:rtl/>
        </w:rPr>
        <w:t xml:space="preserve">از اين كه خداوند در آيه قبل رسالت پيامبر(صلی الله علیه و آله) را، منحصر به انذار و بشارت دانست و در آيه مورد بحث، انسان را در انتخاب راه الهى آزاد گذاشت، مى توان استفاده كرد كه پيامبر(صلی الله علیه و آله) حق نداشت مردم را به پذيرش دين مجبور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- 31 - 21 - 1،10</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pStyle w:val="BookText"/>
      </w:pPr>
      <w:r>
        <w:rPr>
          <w:rFonts w:ascii="IRNazanin" w:hAnsi="IRNazanin" w:eastAsia="IRNazanin" w:cs="IRNazanin"/>
          <w:lang w:bidi="fa-IR"/>
          <w:color w:val="111111"/>
          <w:sz w:val="28"/>
          <w:szCs w:val="28"/>
          <w:rtl/>
        </w:rPr>
        <w:t xml:space="preserve">10 - پاسخ منفى دادن به فراخوان عمل به تعاليم دين آسمانى ، به بهانه پيروى از آيين نياكان ، جاهلانه و مجادله اى بدون دليل است .</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 . و إذا قيل لهم 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9" w:name="pg6068_69885"/>
    <w:bookmarkEnd w:id="169"/>
    <w:p>
      <w:pPr>
        <w:pStyle w:val="Heading3"/>
      </w:pPr>
      <w:bookmarkStart w:id="840" w:name="_Toc430"/>
      <w:r>
        <w:t>219- دعوت به ديندارى</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- 14 - 44 - 5</w:t>
      </w:r>
    </w:p>
    <w:p>
      <w:pPr>
        <w:pStyle w:val="BookText"/>
      </w:pPr>
      <w:r>
        <w:rPr>
          <w:rFonts w:ascii="IRNazanin" w:hAnsi="IRNazanin" w:eastAsia="IRNazanin" w:cs="IRNazanin"/>
          <w:lang w:bidi="fa-IR"/>
          <w:color w:val="111111"/>
          <w:sz w:val="28"/>
          <w:szCs w:val="28"/>
          <w:rtl/>
        </w:rPr>
        <w:t xml:space="preserve">5- خدا و رسولش ، فراخوان مردم به استفاده صحيح و بهره بردارى كافى از فرصت ها و امكانات زندگى براى هدايت و ديندارى</w:t>
      </w:r>
    </w:p>
    <w:p>
      <w:pPr>
        <w:pStyle w:val="BookText"/>
      </w:pPr>
      <w:r>
        <w:rPr>
          <w:rFonts w:ascii="Amiri" w:hAnsi="Amiri" w:eastAsia="Amiri" w:cs="Amiri"/>
          <w:lang w:bidi="ar-SA"/>
          <w:color w:val="111111"/>
          <w:sz w:val="28"/>
          <w:szCs w:val="28"/>
          <w:rtl/>
        </w:rPr>
        <w:t xml:space="preserve">و أنذر الناس . ..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دعوت مردمان به اقامه دين و پرهيز از اختلافات و تفرقه در آن</w:t>
      </w:r>
    </w:p>
    <w:p>
      <w:pPr>
        <w:pStyle w:val="BookText"/>
      </w:pPr>
      <w:r>
        <w:rPr>
          <w:rFonts w:ascii="Amiri" w:hAnsi="Amiri" w:eastAsia="Amiri" w:cs="Amiri"/>
          <w:lang w:bidi="ar-SA"/>
          <w:color w:val="111111"/>
          <w:sz w:val="28"/>
          <w:szCs w:val="28"/>
          <w:rtl/>
        </w:rPr>
        <w:t xml:space="preserve">أن أقيموا الدين و لاتتفرّقوا فيه . .. فلذلك فادع</w:t>
      </w:r>
    </w:p>
    <w:p>
      <w:pPr>
        <w:pStyle w:val="BookText"/>
      </w:pPr>
      <w:r>
        <w:rPr>
          <w:rFonts w:ascii="IRNazanin" w:hAnsi="IRNazanin" w:eastAsia="IRNazanin" w:cs="IRNazanin"/>
          <w:lang w:bidi="fa-IR"/>
          <w:color w:val="111111"/>
          <w:sz w:val="28"/>
          <w:szCs w:val="28"/>
          <w:rtl/>
        </w:rPr>
        <w:t xml:space="preserve">برداشت ياد شده مبتنى بر اين است كه «ذلك» اشاره به جمله «أقيموا الدين و. ..» باشد. گفتنى است كه بر اين مبنا لام «لذلك» به معناى «إلى» خواهد بود.</w:t>
      </w:r>
    </w:p>
    <w:p>
      <w:pPr>
        <w:pStyle w:val="Heading3"/>
      </w:pPr>
      <w:bookmarkStart w:id="841" w:name="_Toc431"/>
      <w:r>
        <w:t>220- دعوت به رحمت</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- 13 - 6 - 3</w:t>
      </w:r>
    </w:p>
    <w:p>
      <w:pPr>
        <w:pStyle w:val="BookText"/>
      </w:pPr>
      <w:r>
        <w:rPr>
          <w:rFonts w:ascii="IRNazanin" w:hAnsi="IRNazanin" w:eastAsia="IRNazanin" w:cs="IRNazanin"/>
          <w:lang w:bidi="fa-IR"/>
          <w:color w:val="111111"/>
          <w:sz w:val="28"/>
          <w:szCs w:val="28"/>
          <w:rtl/>
        </w:rPr>
        <w:t xml:space="preserve">3- پيامبر (صلی الله علیه و آله) فراخوان مردم به ايمان و ترك كفر براى دستيابى به رحمت و سعادت دنيا و آخرت</w:t>
      </w:r>
    </w:p>
    <w:p>
      <w:pPr>
        <w:pStyle w:val="BookText"/>
      </w:pPr>
      <w:r>
        <w:rPr>
          <w:rFonts w:ascii="Amiri" w:hAnsi="Amiri" w:eastAsia="Amiri" w:cs="Amiri"/>
          <w:lang w:bidi="ar-SA"/>
          <w:color w:val="111111"/>
          <w:sz w:val="28"/>
          <w:szCs w:val="28"/>
          <w:rtl/>
        </w:rPr>
        <w:t xml:space="preserve">يستعجلونك بالسيئة قبل الحسنة</w:t>
      </w:r>
    </w:p>
    <w:p>
      <w:pPr>
        <w:pStyle w:val="BookText"/>
      </w:pPr>
      <w:r>
        <w:rPr>
          <w:rFonts w:ascii="IRNazanin" w:hAnsi="IRNazanin" w:eastAsia="IRNazanin" w:cs="IRNazanin"/>
          <w:lang w:bidi="fa-IR"/>
          <w:color w:val="111111"/>
          <w:sz w:val="28"/>
          <w:szCs w:val="28"/>
          <w:rtl/>
        </w:rPr>
        <w:t xml:space="preserve">«ال» در «الحسنة» عهد ذهنى است و اشاره به نويدهايى دارد كه پيامبر(صلی الله علیه و آله) به اهل ايمان ابلاغ مى كرد و به قرينه مقابله آن با «السيئة» دورى از عذاب دنيا و آخرت و رسيدن به آسايش و سعادت در دنيا و آخرت است.</w:t>
      </w:r>
    </w:p>
    <w:p>
      <w:pPr>
        <w:pStyle w:val="Heading3"/>
      </w:pPr>
      <w:bookmarkStart w:id="842" w:name="_Toc432"/>
      <w:r>
        <w:t>221- دعوت به رد شرك</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- 72 - 20 - 4</w:t>
      </w:r>
    </w:p>
    <w:p>
      <w:pPr>
        <w:pStyle w:val="BookText"/>
      </w:pPr>
      <w:r>
        <w:rPr>
          <w:rFonts w:ascii="IRNazanin" w:hAnsi="IRNazanin" w:eastAsia="IRNazanin" w:cs="IRNazanin"/>
          <w:lang w:bidi="fa-IR"/>
          <w:color w:val="111111"/>
          <w:sz w:val="28"/>
          <w:szCs w:val="28"/>
          <w:rtl/>
        </w:rPr>
        <w:t xml:space="preserve">4 - توحيد و نفى شرك ، اساس و محور دعوت پيامبر (صلی الله علیه و آله)</w:t>
      </w:r>
    </w:p>
    <w:p>
      <w:pPr>
        <w:pStyle w:val="BookText"/>
      </w:pPr>
      <w:r>
        <w:rPr>
          <w:rFonts w:ascii="Amiri" w:hAnsi="Amiri" w:eastAsia="Amiri" w:cs="Amiri"/>
          <w:lang w:bidi="ar-SA"/>
          <w:color w:val="111111"/>
          <w:sz w:val="28"/>
          <w:szCs w:val="28"/>
          <w:rtl/>
        </w:rPr>
        <w:t xml:space="preserve">قل إنّما أدعوا ربّى و لاأُشرك به أحدًا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0" w:name="pg6068_69887"/>
    <w:bookmarkEnd w:id="170"/>
    <w:p>
      <w:pPr>
        <w:pStyle w:val="Heading3"/>
      </w:pPr>
      <w:bookmarkStart w:id="843" w:name="_Toc433"/>
      <w:r>
        <w:t>222- دعوت به رستگارى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- 40 - 41 - 2،6</w:t>
      </w:r>
    </w:p>
    <w:p>
      <w:pPr>
        <w:pStyle w:val="BookText"/>
      </w:pPr>
      <w:r>
        <w:rPr>
          <w:rFonts w:ascii="IRNazanin" w:hAnsi="IRNazanin" w:eastAsia="IRNazanin" w:cs="IRNazanin"/>
          <w:lang w:bidi="fa-IR"/>
          <w:color w:val="111111"/>
          <w:sz w:val="28"/>
          <w:szCs w:val="28"/>
          <w:rtl/>
        </w:rPr>
        <w:t xml:space="preserve">2 - اظهار شگفتى مؤمن آل فرعون از فراخواندن قوم خود ، به نجات و رستگارى و دعوت آنان از او به سرنوشت هلاكت بار دوزخ</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استفهام در «مالى» براى تعجب است.</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Heading3"/>
      </w:pPr>
      <w:bookmarkStart w:id="844" w:name="_Toc434"/>
      <w:r>
        <w:t>223- دعوت به زكات</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- 19 - 55 - 1</w:t>
      </w:r>
    </w:p>
    <w:p>
      <w:pPr>
        <w:pStyle w:val="BookText"/>
      </w:pPr>
      <w:r>
        <w:rPr>
          <w:rFonts w:ascii="Amiri" w:hAnsi="Amiri" w:eastAsia="Amiri" w:cs="Amiri"/>
          <w:lang w:bidi="ar-SA"/>
          <w:color w:val="111111"/>
          <w:sz w:val="28"/>
          <w:szCs w:val="28"/>
          <w:rtl/>
        </w:rPr>
        <w:t xml:space="preserve">1- اسماعيل صادق الوعد ، همواره خويشاوندان و خانواده اش را به نماز و زكات فرمان مى داد .</w:t>
      </w:r>
    </w:p>
    <w:p>
      <w:pPr>
        <w:pStyle w:val="BookText"/>
      </w:pPr>
      <w:r>
        <w:rPr>
          <w:rFonts w:ascii="Amiri" w:hAnsi="Amiri" w:eastAsia="Amiri" w:cs="Amiri"/>
          <w:lang w:bidi="ar-SA"/>
          <w:color w:val="111111"/>
          <w:sz w:val="28"/>
          <w:szCs w:val="28"/>
          <w:rtl/>
        </w:rPr>
        <w:t xml:space="preserve">و كان يأمر أهله بالصلوة والزكوة</w:t>
      </w:r>
    </w:p>
    <w:p>
      <w:pPr>
        <w:pStyle w:val="BookText"/>
      </w:pPr>
      <w:r>
        <w:rPr>
          <w:rFonts w:ascii="Amiri" w:hAnsi="Amiri" w:eastAsia="Amiri" w:cs="Amiri"/>
          <w:lang w:bidi="ar-SA"/>
          <w:color w:val="111111"/>
          <w:sz w:val="28"/>
          <w:szCs w:val="28"/>
          <w:rtl/>
        </w:rPr>
        <w:t xml:space="preserve">اهل هر مردى، قبيله و خويشاوندان او است (لسان العرب).</w:t>
      </w:r>
    </w:p>
    <w:p>
      <w:pPr>
        <w:pStyle w:val="Heading3"/>
      </w:pPr>
      <w:bookmarkStart w:id="845" w:name="_Toc435"/>
      <w:r>
        <w:t>224- دعوت به سبيل الله</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- 16 - 125 - 1،2،3،9</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BookText"/>
      </w:pPr>
      <w:r>
        <w:rPr>
          <w:rFonts w:ascii="IRNazanin" w:hAnsi="IRNazanin" w:eastAsia="IRNazanin" w:cs="IRNazanin"/>
          <w:lang w:bidi="fa-IR"/>
          <w:color w:val="111111"/>
          <w:sz w:val="28"/>
          <w:szCs w:val="28"/>
          <w:rtl/>
        </w:rPr>
        <w:t xml:space="preserve">2- رشد و كمال پيامبر (صلی الله علیه و آله) در پرتو ربوبيت الهى ، مقتضى دعوت ديگران به راه خداست .</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واژه «ربّ» - كه در لغت به معناى تربيت است (مفردات راغب) - مى تواند اشاره به اين جهت داشته باشد كه: بهرهورى پيامبر(صلی الله علیه و آله) از ربوبيت خدا، مقتضى آن است كه آن حضرت ديگران را نيز از ربوبيت خدا بهره مند سازد.</w:t>
      </w:r>
    </w:p>
    <w:p>
      <w:pPr>
        <w:pStyle w:val="BookText"/>
      </w:pPr>
      <w:r>
        <w:rPr>
          <w:rFonts w:ascii="IRNazanin" w:hAnsi="IRNazanin" w:eastAsia="IRNazanin" w:cs="IRNazanin"/>
          <w:lang w:bidi="fa-IR"/>
          <w:color w:val="111111"/>
          <w:sz w:val="28"/>
          <w:szCs w:val="28"/>
          <w:rtl/>
        </w:rPr>
        <w:t xml:space="preserve">3- تبليغ دين و دعوت ديگران به راه خدا ، تكليفى الهى بر همگان</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برداشت فوق، با الغاى خصوصيت از مخاطب اصلى آيه; يعنى، پيامبراكرم(صلی الله علیه و آله) است.</w:t>
      </w:r>
    </w:p>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1" w:name="pg6068_69889"/>
    <w:bookmarkEnd w:id="171"/>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- 78 - 39 - 3</w:t>
      </w:r>
    </w:p>
    <w:p>
      <w:pPr>
        <w:pStyle w:val="BookText"/>
      </w:pPr>
      <w:r>
        <w:rPr>
          <w:rFonts w:ascii="IRNazanin" w:hAnsi="IRNazanin" w:eastAsia="IRNazanin" w:cs="IRNazanin"/>
          <w:lang w:bidi="fa-IR"/>
          <w:color w:val="111111"/>
          <w:sz w:val="28"/>
          <w:szCs w:val="28"/>
          <w:rtl/>
        </w:rPr>
        <w:t xml:space="preserve">3 - انتخاب راه خدا و هدف قرار دادن قرب او ، دعوت الهى از تمام مردم</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IRNazanin" w:hAnsi="IRNazanin" w:eastAsia="IRNazanin" w:cs="IRNazanin"/>
          <w:lang w:bidi="fa-IR"/>
          <w:color w:val="111111"/>
          <w:sz w:val="28"/>
          <w:szCs w:val="28"/>
          <w:rtl/>
        </w:rPr>
        <w:t xml:space="preserve">تعبير «إلى ربّه مأباً» - به قرينه «للطاغين مأباً» در آيات پيشين - دعوت به اعراض از فرجام طغيانگران (جهنم) و برگزيدن قرب خداوند به عنوان مقصد نهايى است. حرف «إلى» در «إلى ربّه» دلالت مى كند كه مقصد نهايى، راهى است كه سمت و جهت آن به سوى خداوند باشد. اين تعبير كنايه از قرب به خداوند است; نه وصول به آن ذات اقدس; زيرا در آن صورت به حرف «إلى» نيازى نبود.</w:t>
      </w:r>
    </w:p>
    <w:p>
      <w:pPr>
        <w:pStyle w:val="Heading3"/>
      </w:pPr>
      <w:bookmarkStart w:id="846" w:name="_Toc436"/>
      <w:r>
        <w:t>225- دعوت به سجده</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- 68 - 42 - 3</w:t>
      </w:r>
    </w:p>
    <w:p>
      <w:pPr>
        <w:pStyle w:val="BookText"/>
      </w:pPr>
      <w:r>
        <w:rPr>
          <w:rFonts w:ascii="Amiri" w:hAnsi="Amiri" w:eastAsia="Amiri" w:cs="Amiri"/>
          <w:lang w:bidi="ar-SA"/>
          <w:color w:val="111111"/>
          <w:sz w:val="28"/>
          <w:szCs w:val="28"/>
          <w:rtl/>
        </w:rPr>
        <w:t xml:space="preserve">3 - كافران و مشركان در عرصه قيامت به سجده فرا خوانده مى شوند ; ولى آنان از اين كار ناتوان اند .</w:t>
      </w:r>
    </w:p>
    <w:p>
      <w:pPr>
        <w:pStyle w:val="BookText"/>
      </w:pPr>
      <w:r>
        <w:rPr>
          <w:rFonts w:ascii="Amiri" w:hAnsi="Amiri" w:eastAsia="Amiri" w:cs="Amiri"/>
          <w:lang w:bidi="ar-SA"/>
          <w:color w:val="111111"/>
          <w:sz w:val="28"/>
          <w:szCs w:val="28"/>
          <w:rtl/>
        </w:rPr>
        <w:t xml:space="preserve">و يدعون إلى السجود فلايستطيعون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- 68 - 43 - 3</w:t>
      </w:r>
    </w:p>
    <w:p>
      <w:pPr>
        <w:pStyle w:val="BookText"/>
      </w:pPr>
      <w:r>
        <w:rPr>
          <w:rFonts w:ascii="Amiri" w:hAnsi="Amiri" w:eastAsia="Amiri" w:cs="Amiri"/>
          <w:lang w:bidi="ar-SA"/>
          <w:color w:val="111111"/>
          <w:sz w:val="28"/>
          <w:szCs w:val="28"/>
          <w:rtl/>
        </w:rPr>
        <w:t xml:space="preserve">3 - فراخوانده شدن كافران و مشركان به سجده و خضوع در برابر خداوند در دنيا و امتناع آنان از اين كار</w:t>
      </w:r>
    </w:p>
    <w:p>
      <w:pPr>
        <w:pStyle w:val="BookText"/>
      </w:pPr>
      <w:r>
        <w:rPr>
          <w:rFonts w:ascii="Amiri" w:hAnsi="Amiri" w:eastAsia="Amiri" w:cs="Amiri"/>
          <w:lang w:bidi="ar-SA"/>
          <w:color w:val="111111"/>
          <w:sz w:val="28"/>
          <w:szCs w:val="28"/>
          <w:rtl/>
        </w:rPr>
        <w:t xml:space="preserve">و قد كانوا يدعون إلى السجود و هم سلمون</w:t>
      </w:r>
    </w:p>
    <w:p>
      <w:pPr>
        <w:pStyle w:val="Heading3"/>
      </w:pPr>
      <w:bookmarkStart w:id="847" w:name="_Toc437"/>
      <w:r>
        <w:t>226- دعوت به سعادت اخروى</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- 13 - 6 - 3</w:t>
      </w:r>
    </w:p>
    <w:p>
      <w:pPr>
        <w:pStyle w:val="BookText"/>
      </w:pPr>
      <w:r>
        <w:rPr>
          <w:rFonts w:ascii="IRNazanin" w:hAnsi="IRNazanin" w:eastAsia="IRNazanin" w:cs="IRNazanin"/>
          <w:lang w:bidi="fa-IR"/>
          <w:color w:val="111111"/>
          <w:sz w:val="28"/>
          <w:szCs w:val="28"/>
          <w:rtl/>
        </w:rPr>
        <w:t xml:space="preserve">3- پيامبر (صلی الله علیه و آله) فراخوان مردم به ايمان و ترك كفر براى دستيابى به رحمت و سعادت دنيا و آخرت</w:t>
      </w:r>
    </w:p>
    <w:p>
      <w:pPr>
        <w:pStyle w:val="BookText"/>
      </w:pPr>
      <w:r>
        <w:rPr>
          <w:rFonts w:ascii="Amiri" w:hAnsi="Amiri" w:eastAsia="Amiri" w:cs="Amiri"/>
          <w:lang w:bidi="ar-SA"/>
          <w:color w:val="111111"/>
          <w:sz w:val="28"/>
          <w:szCs w:val="28"/>
          <w:rtl/>
        </w:rPr>
        <w:t xml:space="preserve">يستعجلونك بالسيئة قبل الحسنة</w:t>
      </w:r>
    </w:p>
    <w:p>
      <w:pPr>
        <w:pStyle w:val="BookText"/>
      </w:pPr>
      <w:r>
        <w:rPr>
          <w:rFonts w:ascii="IRNazanin" w:hAnsi="IRNazanin" w:eastAsia="IRNazanin" w:cs="IRNazanin"/>
          <w:lang w:bidi="fa-IR"/>
          <w:color w:val="111111"/>
          <w:sz w:val="28"/>
          <w:szCs w:val="28"/>
          <w:rtl/>
        </w:rPr>
        <w:t xml:space="preserve">«ال» در «الحسنة» عهد ذهنى است و اشاره به نويدهايى دارد كه پيامبر(صلی الله علیه و آله) به اهل ايمان ابلاغ مى كرد و به قرينه مقابله آن با «السيئة» دورى از عذاب دنيا و آخرت و رسيدن به آسايش و سعادت در دنيا و آخرت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2" w:name="pg6068_69891"/>
    <w:bookmarkEnd w:id="1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- 25 - 15 - 11</w:t>
      </w:r>
    </w:p>
    <w:p>
      <w:pPr>
        <w:pStyle w:val="BookText"/>
      </w:pPr>
      <w:r>
        <w:rPr>
          <w:rFonts w:ascii="IRNazanin" w:hAnsi="IRNazanin" w:eastAsia="IRNazanin" w:cs="IRNazanin"/>
          <w:lang w:bidi="fa-IR"/>
          <w:color w:val="111111"/>
          <w:sz w:val="28"/>
          <w:szCs w:val="28"/>
          <w:rtl/>
        </w:rPr>
        <w:t xml:space="preserve">11 - تلاش براى سوق دادن انسان ها به بهشت و نجات آنان از ابتلاى به آتش جهنم ، از هدف هاى پيامبران الهى</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848" w:name="_Toc438"/>
      <w:r>
        <w:t>227- دعوت به سعادت دنيوى</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- 13 - 6 - 3</w:t>
      </w:r>
    </w:p>
    <w:p>
      <w:pPr>
        <w:pStyle w:val="BookText"/>
      </w:pPr>
      <w:r>
        <w:rPr>
          <w:rFonts w:ascii="IRNazanin" w:hAnsi="IRNazanin" w:eastAsia="IRNazanin" w:cs="IRNazanin"/>
          <w:lang w:bidi="fa-IR"/>
          <w:color w:val="111111"/>
          <w:sz w:val="28"/>
          <w:szCs w:val="28"/>
          <w:rtl/>
        </w:rPr>
        <w:t xml:space="preserve">3- پيامبر (صلی الله علیه و آله) فراخوان مردم به ايمان و ترك كفر براى دستيابى به رحمت و سعادت دنيا و آخرت</w:t>
      </w:r>
    </w:p>
    <w:p>
      <w:pPr>
        <w:pStyle w:val="BookText"/>
      </w:pPr>
      <w:r>
        <w:rPr>
          <w:rFonts w:ascii="Amiri" w:hAnsi="Amiri" w:eastAsia="Amiri" w:cs="Amiri"/>
          <w:lang w:bidi="ar-SA"/>
          <w:color w:val="111111"/>
          <w:sz w:val="28"/>
          <w:szCs w:val="28"/>
          <w:rtl/>
        </w:rPr>
        <w:t xml:space="preserve">يستعجلونك بالسيئة قبل الحسنة</w:t>
      </w:r>
    </w:p>
    <w:p>
      <w:pPr>
        <w:pStyle w:val="BookText"/>
      </w:pPr>
      <w:r>
        <w:rPr>
          <w:rFonts w:ascii="IRNazanin" w:hAnsi="IRNazanin" w:eastAsia="IRNazanin" w:cs="IRNazanin"/>
          <w:lang w:bidi="fa-IR"/>
          <w:color w:val="111111"/>
          <w:sz w:val="28"/>
          <w:szCs w:val="28"/>
          <w:rtl/>
        </w:rPr>
        <w:t xml:space="preserve">«ال» در «الحسنة» عهد ذهنى است و اشاره به نويدهايى دارد كه پيامبر(صلی الله علیه و آله) به اهل ايمان ابلاغ مى كرد و به قرينه مقابله آن با «السيئة» دورى از عذاب دنيا و آخرت و رسيدن به آسايش و سعادت در دنيا و آخرت است.</w:t>
      </w:r>
    </w:p>
    <w:p>
      <w:pPr>
        <w:pStyle w:val="Heading3"/>
      </w:pPr>
      <w:bookmarkStart w:id="849" w:name="_Toc439"/>
      <w:r>
        <w:t>228- دعوت به سياحت</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- 29 - 20 - 1</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تا پيام خداوند را مبنى بر سير در زمين و مطالعه در پديده هاى آفرينش ، ابلاغ كند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Heading3"/>
      </w:pPr>
      <w:bookmarkStart w:id="850" w:name="_Toc440"/>
      <w:r>
        <w:t>229- دعوت به شرك</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- 6 - 71 - 18</w:t>
      </w:r>
    </w:p>
    <w:p>
      <w:pPr>
        <w:pStyle w:val="BookText"/>
      </w:pPr>
      <w:r>
        <w:rPr>
          <w:rFonts w:ascii="IRNazanin" w:hAnsi="IRNazanin" w:eastAsia="IRNazanin" w:cs="IRNazanin"/>
          <w:lang w:bidi="fa-IR"/>
          <w:color w:val="111111"/>
          <w:sz w:val="28"/>
          <w:szCs w:val="28"/>
          <w:rtl/>
        </w:rPr>
        <w:t xml:space="preserve">18 - مشركان، مرتدان متحير را به شرك دعوت مى كنند و خود را هدايت يافته مى پندارند.</w:t>
      </w:r>
    </w:p>
    <w:p>
      <w:pPr>
        <w:pStyle w:val="BookText"/>
      </w:pPr>
      <w:r>
        <w:rPr>
          <w:rFonts w:ascii="Amiri" w:hAnsi="Amiri" w:eastAsia="Amiri" w:cs="Amiri"/>
          <w:lang w:bidi="ar-SA"/>
          <w:color w:val="111111"/>
          <w:sz w:val="28"/>
          <w:szCs w:val="28"/>
          <w:rtl/>
        </w:rPr>
        <w:t xml:space="preserve">له أصحب يدعونه إلى الهدى ائتنا</w:t>
      </w:r>
    </w:p>
    <w:p>
      <w:pPr>
        <w:pStyle w:val="BookText"/>
      </w:pPr>
      <w:r>
        <w:rPr>
          <w:rFonts w:ascii="Amiri" w:hAnsi="Amiri" w:eastAsia="Amiri" w:cs="Amiri"/>
          <w:lang w:bidi="ar-SA"/>
          <w:color w:val="111111"/>
          <w:sz w:val="28"/>
          <w:szCs w:val="28"/>
          <w:rtl/>
        </w:rPr>
        <w:t xml:space="preserve">مراد از «اصحاب»، بنا بر يك احتمال، مشركان و منحرفانى هستند كه مرتدان را تشويق مى كنند و به جانب خود سوق مى دهند و راه خود را طريق هدايت مى شمارند.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3" w:name="pg6068_69893"/>
    <w:bookmarkEnd w:id="173"/>
    <w:p>
      <w:pPr>
        <w:pStyle w:val="BookText"/>
      </w:pPr>
      <w:r>
        <w:rPr>
          <w:rFonts w:ascii="IRNazanin" w:hAnsi="IRNazanin" w:eastAsia="IRNazanin" w:cs="IRNazanin"/>
          <w:lang w:bidi="fa-IR"/>
          <w:color w:val="111111"/>
          <w:sz w:val="28"/>
          <w:szCs w:val="28"/>
          <w:rtl/>
        </w:rPr>
        <w:t xml:space="preserve">13 - قصص - 28 - 63 - 7</w:t>
      </w:r>
    </w:p>
    <w:p>
      <w:pPr>
        <w:pStyle w:val="BookText"/>
      </w:pPr>
      <w:r>
        <w:rPr>
          <w:rFonts w:ascii="IRNazanin" w:hAnsi="IRNazanin" w:eastAsia="IRNazanin" w:cs="IRNazanin"/>
          <w:lang w:bidi="fa-IR"/>
          <w:color w:val="111111"/>
          <w:sz w:val="28"/>
          <w:szCs w:val="28"/>
          <w:rtl/>
        </w:rPr>
        <w:t xml:space="preserve">7 - تلاش اغواگرانه - به اعتقاد پيشوايان شرك - تنها دعوت و فراخوانى است ; نه اجبار و سلب كردن اختيار از ديگران</w:t>
      </w:r>
    </w:p>
    <w:p>
      <w:pPr>
        <w:pStyle w:val="BookText"/>
      </w:pPr>
      <w:r>
        <w:rPr>
          <w:rFonts w:ascii="Amiri" w:hAnsi="Amiri" w:eastAsia="Amiri" w:cs="Amiri"/>
          <w:lang w:bidi="ar-SA"/>
          <w:color w:val="111111"/>
          <w:sz w:val="28"/>
          <w:szCs w:val="28"/>
          <w:rtl/>
        </w:rPr>
        <w:t xml:space="preserve">أغوينهم كما غوينا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w:t>
      </w:r>
    </w:p>
    <w:p>
      <w:pPr>
        <w:pStyle w:val="BookText"/>
      </w:pPr>
      <w:r>
        <w:rPr>
          <w:rFonts w:ascii="Amiri" w:hAnsi="Amiri" w:eastAsia="Amiri" w:cs="Amiri"/>
          <w:lang w:bidi="ar-SA"/>
          <w:color w:val="111111"/>
          <w:sz w:val="28"/>
          <w:szCs w:val="28"/>
          <w:rtl/>
        </w:rPr>
        <w:t xml:space="preserve">1 - مردم مصر ( قبطيان و فرعونيان ) ، مؤمن آل فرعون را به كفر و شرك به خدا فراخواندند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- 71 - 23 - 1</w:t>
      </w:r>
    </w:p>
    <w:p>
      <w:pPr>
        <w:pStyle w:val="BookText"/>
      </w:pPr>
      <w:r>
        <w:rPr>
          <w:rFonts w:ascii="Amiri" w:hAnsi="Amiri" w:eastAsia="Amiri" w:cs="Amiri"/>
          <w:lang w:bidi="ar-SA"/>
          <w:color w:val="111111"/>
          <w:sz w:val="28"/>
          <w:szCs w:val="28"/>
          <w:rtl/>
        </w:rPr>
        <w:t xml:space="preserve">1 - توصيه أكيد صاحبان زر و زور به مردم در عصر نوح ( ع ) ، به دست بر نداشتن از عبادت معبود هاى خويش</w:t>
      </w:r>
    </w:p>
    <w:p>
      <w:pPr>
        <w:pStyle w:val="BookText"/>
      </w:pPr>
      <w:r>
        <w:rPr>
          <w:rFonts w:ascii="Amiri" w:hAnsi="Amiri" w:eastAsia="Amiri" w:cs="Amiri"/>
          <w:lang w:bidi="ar-SA"/>
          <w:color w:val="111111"/>
          <w:sz w:val="28"/>
          <w:szCs w:val="28"/>
          <w:rtl/>
        </w:rPr>
        <w:t xml:space="preserve">و قالوا لاتذرنّ ءالهتكم</w:t>
      </w:r>
    </w:p>
    <w:p>
      <w:pPr>
        <w:pStyle w:val="BookText"/>
      </w:pPr>
      <w:r>
        <w:rPr>
          <w:rFonts w:ascii="IRNazanin" w:hAnsi="IRNazanin" w:eastAsia="IRNazanin" w:cs="IRNazanin"/>
          <w:lang w:bidi="fa-IR"/>
          <w:color w:val="111111"/>
          <w:sz w:val="28"/>
          <w:szCs w:val="28"/>
          <w:rtl/>
        </w:rPr>
        <w:t xml:space="preserve">«إله» (مفرد «آلهه») به معناى معبود است. گفتنى است تأكيد در برداشت ياد شده از آمدن «ن» تأكيد ثقيله «لاتذرنّ» استفاده مى شود.</w:t>
      </w:r>
    </w:p>
    <w:p>
      <w:pPr>
        <w:pStyle w:val="Heading3"/>
      </w:pPr>
      <w:bookmarkStart w:id="851" w:name="_Toc441"/>
      <w:r>
        <w:t>230- دعوت به شرك ستيزى</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- 12 - 108 - 5،9</w:t>
      </w:r>
    </w:p>
    <w:p>
      <w:pPr>
        <w:pStyle w:val="BookText"/>
      </w:pPr>
      <w:r>
        <w:rPr>
          <w:rFonts w:ascii="IRNazanin" w:hAnsi="IRNazanin" w:eastAsia="IRNazanin" w:cs="IRNazanin"/>
          <w:lang w:bidi="fa-IR"/>
          <w:color w:val="111111"/>
          <w:sz w:val="28"/>
          <w:szCs w:val="28"/>
          <w:rtl/>
        </w:rPr>
        <w:t xml:space="preserve">5- پيامبر (صلی الله علیه و آله) بر عقيده توحيدى خويش و نفى شرك و نيز لزوم فراخوانى مردم به توحيد و مبارزه با شرك ، از دليل و حجّتى روشن برخوردار بود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w:t>
      </w:r>
    </w:p>
    <w:p>
      <w:pPr>
        <w:pStyle w:val="BookText"/>
      </w:pPr>
      <w:r>
        <w:rPr>
          <w:rFonts w:ascii="IRNazanin" w:hAnsi="IRNazanin" w:eastAsia="IRNazanin" w:cs="IRNazanin"/>
          <w:lang w:bidi="fa-IR"/>
          <w:color w:val="111111"/>
          <w:sz w:val="28"/>
          <w:szCs w:val="28"/>
          <w:rtl/>
        </w:rPr>
        <w:t xml:space="preserve">«بصيرة» به معناى حجت و دليل روشن است (لسان العرب). آيات قبل و نيز آيه مورد بحث، بيانگر متعلق «بصيرة» است كه در برداشت، برخى از آنها آورده شد. قابل ذكر است كه در تركيب اين فراز چند نظر ابراز شده است. از جمله اينكه «على بصيرة» خبر براى «أنا» و «من اتبعنى» عطف بر «أنا» است ; يعنى: «أنا و من اتبعنى على بصيرة».</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4" w:name="pg6068_69896"/>
    <w:bookmarkEnd w:id="174"/>
    <w:p>
      <w:pPr>
        <w:pStyle w:val="Heading3"/>
      </w:pPr>
      <w:bookmarkStart w:id="852" w:name="_Toc442"/>
      <w:r>
        <w:t>231- دعوت به شكر</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- 29 - 17 - 12،19</w:t>
      </w:r>
    </w:p>
    <w:p>
      <w:pPr>
        <w:pStyle w:val="BookText"/>
      </w:pPr>
      <w:r>
        <w:rPr>
          <w:rFonts w:ascii="IRNazanin" w:hAnsi="IRNazanin" w:eastAsia="IRNazanin" w:cs="IRNazanin"/>
          <w:lang w:bidi="fa-IR"/>
          <w:color w:val="111111"/>
          <w:sz w:val="28"/>
          <w:szCs w:val="28"/>
          <w:rtl/>
        </w:rPr>
        <w:t xml:space="preserve">12 - دعوت ابراهيم ( ع ) از قوم اش به سپاسگزارى به درگاه خداوند</w:t>
      </w:r>
    </w:p>
    <w:p>
      <w:pPr>
        <w:pStyle w:val="BookText"/>
      </w:pPr>
      <w:r>
        <w:rPr>
          <w:rFonts w:ascii="Amiri" w:hAnsi="Amiri" w:eastAsia="Amiri" w:cs="Amiri"/>
          <w:lang w:bidi="ar-SA"/>
          <w:color w:val="111111"/>
          <w:sz w:val="28"/>
          <w:szCs w:val="28"/>
          <w:rtl/>
        </w:rPr>
        <w:t xml:space="preserve">و إبرهيم إذ قال لقومه . .. و اشكروا له</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Heading3"/>
      </w:pPr>
      <w:bookmarkStart w:id="853" w:name="_Toc443"/>
      <w:r>
        <w:t>232- دعوت به شكر نعمت</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- 21 - 80 - 13</w:t>
      </w:r>
    </w:p>
    <w:p>
      <w:pPr>
        <w:pStyle w:val="BookText"/>
      </w:pPr>
      <w:r>
        <w:rPr>
          <w:rFonts w:ascii="IRNazanin" w:hAnsi="IRNazanin" w:eastAsia="IRNazanin" w:cs="IRNazanin"/>
          <w:lang w:bidi="fa-IR"/>
          <w:color w:val="111111"/>
          <w:sz w:val="28"/>
          <w:szCs w:val="28"/>
          <w:rtl/>
        </w:rPr>
        <w:t xml:space="preserve">13- خداوند ، مردم عصر داوود ( ع ) را به شكرگزارى در برابر اعطاى نعمت اسلحه سازى به ايشان ، فرا خواند .</w:t>
      </w:r>
    </w:p>
    <w:p>
      <w:pPr>
        <w:pStyle w:val="BookText"/>
      </w:pPr>
      <w:r>
        <w:rPr>
          <w:rFonts w:ascii="Amiri" w:hAnsi="Amiri" w:eastAsia="Amiri" w:cs="Amiri"/>
          <w:lang w:bidi="ar-SA"/>
          <w:color w:val="111111"/>
          <w:sz w:val="28"/>
          <w:szCs w:val="28"/>
          <w:rtl/>
        </w:rPr>
        <w:t xml:space="preserve">و علّمنه صنعة لبوس لكم . .. فهل أنتم شكرون</w:t>
      </w:r>
    </w:p>
    <w:p>
      <w:pPr>
        <w:pStyle w:val="BookText"/>
      </w:pPr>
      <w:r>
        <w:rPr>
          <w:rFonts w:ascii="Amiri" w:hAnsi="Amiri" w:eastAsia="Amiri" w:cs="Amiri"/>
          <w:lang w:bidi="ar-SA"/>
          <w:color w:val="111111"/>
          <w:sz w:val="28"/>
          <w:szCs w:val="28"/>
          <w:rtl/>
        </w:rPr>
        <w:t xml:space="preserve">استفهام در جمله «فهل أنتم شاكرون»، متضمن معناى امر است.</w:t>
      </w:r>
    </w:p>
    <w:p>
      <w:pPr>
        <w:pStyle w:val="Heading3"/>
      </w:pPr>
      <w:bookmarkStart w:id="854" w:name="_Toc444"/>
      <w:r>
        <w:t>233- دعوت به شناخت موجودات</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- 24 - 41 - 15</w:t>
      </w:r>
    </w:p>
    <w:p>
      <w:pPr>
        <w:pStyle w:val="BookText"/>
      </w:pPr>
      <w:r>
        <w:rPr>
          <w:rFonts w:ascii="IRNazanin" w:hAnsi="IRNazanin" w:eastAsia="IRNazanin" w:cs="IRNazanin"/>
          <w:lang w:bidi="fa-IR"/>
          <w:color w:val="111111"/>
          <w:sz w:val="28"/>
          <w:szCs w:val="28"/>
          <w:rtl/>
        </w:rPr>
        <w:t xml:space="preserve">15 - خداوند ، فراخوان انسان ها به شناخت جهت گيرى همه موجودات جهان آفرينش</w:t>
      </w:r>
    </w:p>
    <w:p>
      <w:pPr>
        <w:pStyle w:val="BookText"/>
      </w:pPr>
      <w:r>
        <w:rPr>
          <w:rFonts w:ascii="Amiri" w:hAnsi="Amiri" w:eastAsia="Amiri" w:cs="Amiri"/>
          <w:lang w:bidi="ar-SA"/>
          <w:color w:val="111111"/>
          <w:sz w:val="28"/>
          <w:szCs w:val="28"/>
          <w:rtl/>
        </w:rPr>
        <w:t xml:space="preserve">ألم تر أنّ اللّه يسبّح له من فى السموت و الأرض و الطير صفّ-ت كلّ قد علم صلاته</w:t>
      </w:r>
    </w:p>
    <w:p>
      <w:pPr>
        <w:pStyle w:val="Heading3"/>
      </w:pPr>
      <w:bookmarkStart w:id="855" w:name="_Toc445"/>
      <w:r>
        <w:t>234- دعوت به صبر</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- 3 - 200 - 9</w:t>
      </w:r>
    </w:p>
    <w:p>
      <w:pPr>
        <w:pStyle w:val="BookText"/>
      </w:pPr>
      <w:r>
        <w:rPr>
          <w:rFonts w:ascii="IRNazanin" w:hAnsi="IRNazanin" w:eastAsia="IRNazanin" w:cs="IRNazanin"/>
          <w:lang w:bidi="fa-IR"/>
          <w:color w:val="111111"/>
          <w:sz w:val="28"/>
          <w:szCs w:val="28"/>
          <w:rtl/>
        </w:rPr>
        <w:t xml:space="preserve">9 - لزوم پيشه ساختن صبر و شكيبايى ، قبل از دعوت ديگران به صبر و استقامت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برداشت فوق مبتنى بر اين معناست كه مراد از «صابروا»، دعوت يكديگر به صبر و استقامت باشد.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5" w:name="pg6068_69898"/>
    <w:bookmarkEnd w:id="1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- 11 - 49 - 8</w:t>
      </w:r>
    </w:p>
    <w:p>
      <w:pPr>
        <w:pStyle w:val="BookText"/>
      </w:pPr>
      <w:r>
        <w:rPr>
          <w:rFonts w:ascii="IRNazanin" w:hAnsi="IRNazanin" w:eastAsia="IRNazanin" w:cs="IRNazanin"/>
          <w:lang w:bidi="fa-IR"/>
          <w:color w:val="111111"/>
          <w:sz w:val="28"/>
          <w:szCs w:val="28"/>
          <w:rtl/>
        </w:rPr>
        <w:t xml:space="preserve">8- خداوند ، فراخوان پيامبر (صلی الله علیه و آله) به صبر و شكيبايى در امر رسالت و مقاومت در برابر مشركان و آزار هاى آنان</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بيان سرگذشت نوح(ع) و سپس دعوت كردن پيامبر(صلی الله علیه و آله) به صبر و مقاومت ، گوياى اين است كه: مصداق مورد نظر براى «صبر» تحمل مشكلات و مشقتهاى تبليغ رسالت و مقاومت در برابر آزارها و كارشكنيهاى مخالفان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- 11 - 115 - 1</w:t>
      </w:r>
    </w:p>
    <w:p>
      <w:pPr>
        <w:pStyle w:val="BookText"/>
      </w:pPr>
      <w:r>
        <w:rPr>
          <w:rFonts w:ascii="IRNazanin" w:hAnsi="IRNazanin" w:eastAsia="IRNazanin" w:cs="IRNazanin"/>
          <w:lang w:bidi="fa-IR"/>
          <w:color w:val="111111"/>
          <w:sz w:val="28"/>
          <w:szCs w:val="28"/>
          <w:rtl/>
        </w:rPr>
        <w:t xml:space="preserve">1- خداوند ، پيامبرش را به صبرپيشگى و شكيبايى فرا خواند .</w:t>
      </w:r>
    </w:p>
    <w:p>
      <w:pPr>
        <w:pStyle w:val="BookText"/>
      </w:pPr>
      <w:r>
        <w:rPr>
          <w:rFonts w:ascii="IRNazanin" w:hAnsi="IRNazanin" w:eastAsia="IRNazanin" w:cs="IRNazanin"/>
          <w:lang w:bidi="fa-IR"/>
          <w:color w:val="111111"/>
          <w:sz w:val="28"/>
          <w:szCs w:val="28"/>
          <w:rtl/>
        </w:rPr>
        <w:t xml:space="preserve">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- 31 - 17 - 1،2</w:t>
      </w:r>
    </w:p>
    <w:p>
      <w:pPr>
        <w:pStyle w:val="BookText"/>
      </w:pPr>
      <w:r>
        <w:rPr>
          <w:rFonts w:ascii="IRNazanin" w:hAnsi="IRNazanin" w:eastAsia="IRNazanin" w:cs="IRNazanin"/>
          <w:lang w:bidi="fa-IR"/>
          <w:color w:val="111111"/>
          <w:sz w:val="28"/>
          <w:szCs w:val="28"/>
          <w:rtl/>
        </w:rPr>
        <w:t xml:space="preserve">1 - اهتمام به برپايى نماز و امر به معروف و نهى از منكر و شكيبايى در بلا ها ، از مواعظ لقمان به پسر خويش بود .</w:t>
      </w:r>
    </w:p>
    <w:p>
      <w:pPr>
        <w:pStyle w:val="BookText"/>
      </w:pPr>
      <w:r>
        <w:rPr>
          <w:rFonts w:ascii="Amiri" w:hAnsi="Amiri" w:eastAsia="Amiri" w:cs="Amiri"/>
          <w:lang w:bidi="ar-SA"/>
          <w:color w:val="111111"/>
          <w:sz w:val="28"/>
          <w:szCs w:val="28"/>
          <w:rtl/>
        </w:rPr>
        <w:t xml:space="preserve">يبنىّ أقم الصلوة . .. و اصبر على ما أصابك</w:t>
      </w:r>
    </w:p>
    <w:p>
      <w:pPr>
        <w:pStyle w:val="BookText"/>
      </w:pPr>
      <w:r>
        <w:rPr>
          <w:rFonts w:ascii="IRNazanin" w:hAnsi="IRNazanin" w:eastAsia="IRNazanin" w:cs="IRNazanin"/>
          <w:lang w:bidi="fa-IR"/>
          <w:color w:val="111111"/>
          <w:sz w:val="28"/>
          <w:szCs w:val="28"/>
          <w:rtl/>
        </w:rPr>
        <w:t xml:space="preserve">2 - توصيه به برپايى نماز و امر به معروف و نهى از منكر و صبر ، نمودى از حكمت لقمان</w:t>
      </w:r>
    </w:p>
    <w:p>
      <w:pPr>
        <w:pStyle w:val="BookText"/>
      </w:pPr>
      <w:r>
        <w:rPr>
          <w:rFonts w:ascii="Amiri" w:hAnsi="Amiri" w:eastAsia="Amiri" w:cs="Amiri"/>
          <w:lang w:bidi="ar-SA"/>
          <w:color w:val="111111"/>
          <w:sz w:val="28"/>
          <w:szCs w:val="28"/>
          <w:rtl/>
        </w:rPr>
        <w:t xml:space="preserve">و لقد ءاتينا لقمن الحكمة . .. إذ قال ... يبنىّ أقم الصلوة</w:t>
      </w:r>
    </w:p>
    <w:p>
      <w:pPr>
        <w:pStyle w:val="Heading3"/>
      </w:pPr>
      <w:bookmarkStart w:id="856" w:name="_Toc446"/>
      <w:r>
        <w:t>235- دعوت به صداقت</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- 9 - 119 - 2</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6" w:name="pg6068_69899"/>
    <w:bookmarkEnd w:id="176"/>
    <w:p>
      <w:pPr>
        <w:pStyle w:val="BookText"/>
      </w:pPr>
      <w:r>
        <w:rPr>
          <w:rFonts w:ascii="IRNazanin" w:hAnsi="IRNazanin" w:eastAsia="IRNazanin" w:cs="IRNazanin"/>
          <w:lang w:bidi="fa-IR"/>
          <w:color w:val="111111"/>
          <w:sz w:val="28"/>
          <w:szCs w:val="28"/>
          <w:rtl/>
        </w:rPr>
        <w:t xml:space="preserve">2 - خداوند ، فراخوان مؤمنان به راستى و درستى در گفتار و عمل</w:t>
      </w:r>
    </w:p>
    <w:p>
      <w:pPr>
        <w:pStyle w:val="BookText"/>
      </w:pPr>
      <w:r>
        <w:rPr>
          <w:rFonts w:ascii="Amiri" w:hAnsi="Amiri" w:eastAsia="Amiri" w:cs="Amiri"/>
          <w:lang w:bidi="ar-SA"/>
          <w:color w:val="111111"/>
          <w:sz w:val="28"/>
          <w:szCs w:val="28"/>
          <w:rtl/>
        </w:rPr>
        <w:t xml:space="preserve">يأيها الذين ءامنوا . .. كونوا مع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- 79 - 18 - 4</w:t>
      </w:r>
    </w:p>
    <w:p>
      <w:pPr>
        <w:pStyle w:val="BookText"/>
      </w:pPr>
      <w:r>
        <w:rPr>
          <w:rFonts w:ascii="IRNazanin" w:hAnsi="IRNazanin" w:eastAsia="IRNazanin" w:cs="IRNazanin"/>
          <w:lang w:bidi="fa-IR"/>
          <w:color w:val="111111"/>
          <w:sz w:val="28"/>
          <w:szCs w:val="28"/>
          <w:rtl/>
        </w:rPr>
        <w:t xml:space="preserve">4 - دعوت به پاكى و درست كارى ، سرلوحه برنامه پيامبران</w:t>
      </w:r>
    </w:p>
    <w:p>
      <w:pPr>
        <w:pStyle w:val="BookText"/>
      </w:pPr>
      <w:r>
        <w:rPr>
          <w:rFonts w:ascii="Amiri" w:hAnsi="Amiri" w:eastAsia="Amiri" w:cs="Amiri"/>
          <w:lang w:bidi="ar-SA"/>
          <w:color w:val="111111"/>
          <w:sz w:val="28"/>
          <w:szCs w:val="28"/>
          <w:rtl/>
        </w:rPr>
        <w:t xml:space="preserve">فقل هل لك إلى أن تزكّى</w:t>
      </w:r>
    </w:p>
    <w:p>
      <w:pPr>
        <w:pStyle w:val="Heading3"/>
      </w:pPr>
      <w:bookmarkStart w:id="857" w:name="_Toc447"/>
      <w:r>
        <w:t>236- دعوت به صراط مستقيم</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- 16 - 76 - 12</w:t>
      </w:r>
    </w:p>
    <w:p>
      <w:pPr>
        <w:pStyle w:val="BookText"/>
      </w:pPr>
      <w:r>
        <w:rPr>
          <w:rFonts w:ascii="Amiri" w:hAnsi="Amiri" w:eastAsia="Amiri" w:cs="Amiri"/>
          <w:lang w:bidi="ar-SA"/>
          <w:color w:val="111111"/>
          <w:sz w:val="28"/>
          <w:szCs w:val="28"/>
          <w:rtl/>
        </w:rPr>
        <w:t xml:space="preserve">12- دعوت به عدالت و بر صراط مستقيم بودن ، منشأ قدرت ، استقلال و خيرات براى جامعه است .</w:t>
      </w:r>
    </w:p>
    <w:p>
      <w:pPr>
        <w:pStyle w:val="BookText"/>
      </w:pPr>
      <w:r>
        <w:rPr>
          <w:rFonts w:ascii="Amiri" w:hAnsi="Amiri" w:eastAsia="Amiri" w:cs="Amiri"/>
          <w:lang w:bidi="ar-SA"/>
          <w:color w:val="111111"/>
          <w:sz w:val="28"/>
          <w:szCs w:val="28"/>
          <w:rtl/>
        </w:rPr>
        <w:t xml:space="preserve">أحدهما أبكم لايقدر على شىء . .. هل يستوى هو و من يأمر بالعدل و هو على صرط مستقيم</w:t>
      </w:r>
    </w:p>
    <w:p>
      <w:pPr>
        <w:pStyle w:val="BookText"/>
      </w:pPr>
      <w:r>
        <w:rPr>
          <w:rFonts w:ascii="Amiri" w:hAnsi="Amiri" w:eastAsia="Amiri" w:cs="Amiri"/>
          <w:lang w:bidi="ar-SA"/>
          <w:color w:val="111111"/>
          <w:sz w:val="28"/>
          <w:szCs w:val="28"/>
          <w:rtl/>
        </w:rPr>
        <w:t xml:space="preserve">برداشت فوق، از تقابل «من يأمر بالعدل. ..» و «أحدهما أبكم ... لايأت بخير» به دست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- 19 - 36 - 11</w:t>
      </w:r>
    </w:p>
    <w:p>
      <w:pPr>
        <w:pStyle w:val="BookText"/>
      </w:pPr>
      <w:r>
        <w:rPr>
          <w:rFonts w:ascii="Amiri" w:hAnsi="Amiri" w:eastAsia="Amiri" w:cs="Amiri"/>
          <w:lang w:bidi="ar-SA"/>
          <w:color w:val="111111"/>
          <w:sz w:val="28"/>
          <w:szCs w:val="28"/>
          <w:rtl/>
        </w:rPr>
        <w:t xml:space="preserve">11- عيسى ( ع ) ، دعوت كننده مردم به صراط مستقيم</w:t>
      </w:r>
    </w:p>
    <w:p>
      <w:pPr>
        <w:pStyle w:val="BookText"/>
      </w:pPr>
      <w:r>
        <w:rPr>
          <w:rFonts w:ascii="Amiri" w:hAnsi="Amiri" w:eastAsia="Amiri" w:cs="Amiri"/>
          <w:lang w:bidi="ar-SA"/>
          <w:color w:val="111111"/>
          <w:sz w:val="28"/>
          <w:szCs w:val="28"/>
          <w:rtl/>
        </w:rPr>
        <w:t xml:space="preserve">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- 23 - 73 - 1</w:t>
      </w:r>
    </w:p>
    <w:p>
      <w:pPr>
        <w:pStyle w:val="BookText"/>
      </w:pPr>
      <w:r>
        <w:rPr>
          <w:rFonts w:ascii="IRNazanin" w:hAnsi="IRNazanin" w:eastAsia="IRNazanin" w:cs="IRNazanin"/>
          <w:lang w:bidi="fa-IR"/>
          <w:color w:val="111111"/>
          <w:sz w:val="28"/>
          <w:szCs w:val="28"/>
          <w:rtl/>
        </w:rPr>
        <w:t xml:space="preserve">1 - پيامبر (صلی الله علیه و آله) ، دعوت كننده راستين مردم ، به راه مستقيم</w:t>
      </w:r>
    </w:p>
    <w:p>
      <w:pPr>
        <w:pStyle w:val="BookText"/>
      </w:pPr>
      <w:r>
        <w:rPr>
          <w:rFonts w:ascii="Amiri" w:hAnsi="Amiri" w:eastAsia="Amiri" w:cs="Amiri"/>
          <w:lang w:bidi="ar-SA"/>
          <w:color w:val="111111"/>
          <w:sz w:val="28"/>
          <w:szCs w:val="28"/>
          <w:rtl/>
        </w:rPr>
        <w:t xml:space="preserve">و إنّك لتدعوهم إلى صرط مستقيم</w:t>
      </w:r>
    </w:p>
    <w:p>
      <w:pPr>
        <w:pStyle w:val="Heading3"/>
      </w:pPr>
      <w:bookmarkStart w:id="858" w:name="_Toc448"/>
      <w:r>
        <w:t>237- دعوت به عبادت</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- 3 - 51 - 7</w:t>
      </w:r>
    </w:p>
    <w:p>
      <w:pPr>
        <w:pStyle w:val="BookText"/>
      </w:pPr>
      <w:r>
        <w:rPr>
          <w:rFonts w:ascii="IRNazanin" w:hAnsi="IRNazanin" w:eastAsia="IRNazanin" w:cs="IRNazanin"/>
          <w:lang w:bidi="fa-IR"/>
          <w:color w:val="111111"/>
          <w:sz w:val="28"/>
          <w:szCs w:val="28"/>
          <w:rtl/>
        </w:rPr>
        <w:t xml:space="preserve">7 - محور دعوت عيسى ( ع ) ، بيان ربوبيّت خدا و هدايت مردم به پرستش او</w:t>
      </w:r>
    </w:p>
    <w:p>
      <w:pPr>
        <w:pStyle w:val="BookText"/>
      </w:pPr>
      <w:r>
        <w:rPr>
          <w:rFonts w:ascii="Amiri" w:hAnsi="Amiri" w:eastAsia="Amiri" w:cs="Amiri"/>
          <w:lang w:bidi="ar-SA"/>
          <w:color w:val="111111"/>
          <w:sz w:val="28"/>
          <w:szCs w:val="28"/>
          <w:rtl/>
        </w:rPr>
        <w:t xml:space="preserve">انّ اللّه ربّى و ربّكم فاعبدوه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w:t>
      </w:r>
    </w:p>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- 17 - 39 - 2</w:t>
      </w:r>
    </w:p>
    <w:p>
      <w:pPr>
        <w:pStyle w:val="BookText"/>
      </w:pPr>
      <w:r>
        <w:rPr>
          <w:rFonts w:ascii="IRNazanin" w:hAnsi="IRNazanin" w:eastAsia="IRNazanin" w:cs="IRNazanin"/>
          <w:lang w:bidi="fa-IR"/>
          <w:color w:val="111111"/>
          <w:sz w:val="28"/>
          <w:szCs w:val="28"/>
          <w:rtl/>
        </w:rPr>
        <w:t xml:space="preserve">2- دعوت به توحيد ، خداپرستى ، احسان به والدين ، اجتناب از پرخاشگرى بر آنان ، دعا براى والدين و پرداخت حقوق خويشاوندان ، تعاليمى حكيمانه و وحى الهى است .</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- 29 - 16 - 1</w:t>
      </w:r>
    </w:p>
    <w:p>
      <w:pPr>
        <w:pStyle w:val="BookText"/>
      </w:pPr>
      <w:r>
        <w:rPr>
          <w:rFonts w:ascii="Amiri" w:hAnsi="Amiri" w:eastAsia="Amiri" w:cs="Amiri"/>
          <w:lang w:bidi="ar-SA"/>
          <w:color w:val="111111"/>
          <w:sz w:val="28"/>
          <w:szCs w:val="28"/>
          <w:rtl/>
        </w:rPr>
        <w:t xml:space="preserve">1 - ابراهيم ( ع ) فرستاده خداوند براى دعوت قوم اش به عبادت خدا و رعايت تقوا بود .</w:t>
      </w:r>
    </w:p>
    <w:p>
      <w:pPr>
        <w:pStyle w:val="BookText"/>
      </w:pPr>
      <w:r>
        <w:rPr>
          <w:rFonts w:ascii="Amiri" w:hAnsi="Amiri" w:eastAsia="Amiri" w:cs="Amiri"/>
          <w:lang w:bidi="ar-SA"/>
          <w:color w:val="111111"/>
          <w:sz w:val="28"/>
          <w:szCs w:val="28"/>
          <w:rtl/>
        </w:rPr>
        <w:t xml:space="preserve">لقد أرسلنا . .. و إبرهيم إذ قال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- 40 - 14 - 3</w:t>
      </w:r>
    </w:p>
    <w:p>
      <w:pPr>
        <w:pStyle w:val="BookText"/>
      </w:pPr>
      <w:r>
        <w:rPr>
          <w:rFonts w:ascii="IRNazanin" w:hAnsi="IRNazanin" w:eastAsia="IRNazanin" w:cs="IRNazanin"/>
          <w:lang w:bidi="fa-IR"/>
          <w:color w:val="111111"/>
          <w:sz w:val="28"/>
          <w:szCs w:val="28"/>
          <w:rtl/>
        </w:rPr>
        <w:t xml:space="preserve">3 - خداوند ، فراخوان انسان ها به عبادت خالصانه او</w:t>
      </w:r>
    </w:p>
    <w:p>
      <w:pPr>
        <w:pStyle w:val="BookText"/>
      </w:pPr>
      <w:r>
        <w:rPr>
          <w:rFonts w:ascii="Amiri" w:hAnsi="Amiri" w:eastAsia="Amiri" w:cs="Amiri"/>
          <w:lang w:bidi="ar-SA"/>
          <w:color w:val="111111"/>
          <w:sz w:val="28"/>
          <w:szCs w:val="28"/>
          <w:rtl/>
        </w:rPr>
        <w:t xml:space="preserve">مخلصين له الدين</w:t>
      </w:r>
    </w:p>
    <w:p>
      <w:pPr>
        <w:pStyle w:val="BookText"/>
      </w:pPr>
      <w:r>
        <w:rPr>
          <w:rFonts w:ascii="IRNazanin" w:hAnsi="IRNazanin" w:eastAsia="IRNazanin" w:cs="IRNazanin"/>
          <w:lang w:bidi="fa-IR"/>
          <w:color w:val="111111"/>
          <w:sz w:val="28"/>
          <w:szCs w:val="28"/>
          <w:rtl/>
        </w:rPr>
        <w:t xml:space="preserve">طبق گفته مفسران، واژه «دين» در اين آيه، به معناى عبادت است. آمدن اين واژه در معناى ياد شده از كاربردهاى رايج در لغت عرب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- 98 - 5 - 2</w:t>
      </w:r>
    </w:p>
    <w:p>
      <w:pPr>
        <w:pStyle w:val="BookText"/>
      </w:pPr>
      <w:r>
        <w:rPr>
          <w:rFonts w:ascii="IRNazanin" w:hAnsi="IRNazanin" w:eastAsia="IRNazanin" w:cs="IRNazanin"/>
          <w:lang w:bidi="fa-IR"/>
          <w:color w:val="111111"/>
          <w:sz w:val="28"/>
          <w:szCs w:val="28"/>
          <w:rtl/>
        </w:rPr>
        <w:t xml:space="preserve">2 - اديان آسمانى ، از تعاليم انحرافى مبرّا بوده و مردم را تنها به عبادت خداوند ، اخلاص ، اعتدال در دين ، اقامه نماز و پرداخت زكات ، فرمان داده اند .</w:t>
      </w:r>
    </w:p>
    <w:p>
      <w:pPr>
        <w:pStyle w:val="BookText"/>
      </w:pPr>
      <w:r>
        <w:rPr>
          <w:rFonts w:ascii="Amiri" w:hAnsi="Amiri" w:eastAsia="Amiri" w:cs="Amiri"/>
          <w:lang w:bidi="ar-SA"/>
          <w:color w:val="111111"/>
          <w:sz w:val="28"/>
          <w:szCs w:val="28"/>
          <w:rtl/>
        </w:rPr>
        <w:t xml:space="preserve">و ما تفرّق الذين أُوتوا الكتب . .. و ما أُمروا إلاّ ليعبدوا اللّه مخلصين له الد</w:t>
      </w:r>
    </w:p>
    <w:p>
      <w:pPr>
        <w:pStyle w:val="BookText"/>
      </w:pPr>
      <w:r>
        <w:rPr>
          <w:rFonts w:ascii="IRNazanin" w:hAnsi="IRNazanin" w:eastAsia="IRNazanin" w:cs="IRNazanin"/>
          <w:lang w:bidi="fa-IR"/>
          <w:color w:val="111111"/>
          <w:sz w:val="28"/>
          <w:szCs w:val="28"/>
          <w:rtl/>
        </w:rPr>
        <w:t xml:space="preserve">حصر در «إلاّ ليعبدوا اللّه»، حصر اضافى و در مقايسه با تفرقه اى است كه آيه قبل آن را گريبان گير پيروان اديان آسمانى دانسته بود. بنابراين مفاد آيه اين است كه خداوند، به تفرقه فرمان نداده است; بلكه خواسته او توحيد، اعتدال، نماز و زكات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7" w:name="pg6068_69903"/>
    <w:bookmarkEnd w:id="177"/>
    <w:p>
      <w:pPr>
        <w:pStyle w:val="Heading3"/>
      </w:pPr>
      <w:bookmarkStart w:id="859" w:name="_Toc449"/>
      <w:r>
        <w:t>238- دعوت به عبادت خالصانه</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- 98 - 5 - 8</w:t>
      </w:r>
    </w:p>
    <w:p>
      <w:pPr>
        <w:pStyle w:val="BookText"/>
      </w:pPr>
      <w:r>
        <w:rPr>
          <w:rFonts w:ascii="IRNazanin" w:hAnsi="IRNazanin" w:eastAsia="IRNazanin" w:cs="IRNazanin"/>
          <w:lang w:bidi="fa-IR"/>
          <w:color w:val="111111"/>
          <w:sz w:val="28"/>
          <w:szCs w:val="28"/>
          <w:rtl/>
        </w:rPr>
        <w:t xml:space="preserve">8 - استوارى و سامان بخشى ، ويژه دينى است كه بدون پيرايه باشد و مردم را به عبادت خالصانه و معتدل ، اقامه نماز و پرداخت زكات فرمان دهد .</w:t>
      </w:r>
    </w:p>
    <w:p>
      <w:pPr>
        <w:pStyle w:val="BookText"/>
      </w:pPr>
      <w:r>
        <w:rPr>
          <w:rFonts w:ascii="Amiri" w:hAnsi="Amiri" w:eastAsia="Amiri" w:cs="Amiri"/>
          <w:lang w:bidi="ar-SA"/>
          <w:color w:val="111111"/>
          <w:sz w:val="28"/>
          <w:szCs w:val="28"/>
          <w:rtl/>
        </w:rPr>
        <w:t xml:space="preserve">و ما أُمروا إلاّ. .. و ذلك دين القيّمه</w:t>
      </w:r>
    </w:p>
    <w:p>
      <w:pPr>
        <w:pStyle w:val="Heading3"/>
      </w:pPr>
      <w:bookmarkStart w:id="860" w:name="_Toc450"/>
      <w:r>
        <w:t>239- دعوت به عبادت خدا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- 5 - 72 - 9،11</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IRNazanin" w:hAnsi="IRNazanin" w:eastAsia="IRNazanin" w:cs="IRNazanin"/>
          <w:lang w:bidi="fa-IR"/>
          <w:color w:val="111111"/>
          <w:sz w:val="28"/>
          <w:szCs w:val="28"/>
          <w:rtl/>
        </w:rPr>
        <w:t xml:space="preserve">11 - دعوت مسيح ( ع ) به پرستش خداى يگانه ، دليل و گواهى روشن بر خدا نبودن او</w:t>
      </w:r>
    </w:p>
    <w:p>
      <w:pPr>
        <w:pStyle w:val="BookText"/>
      </w:pPr>
      <w:r>
        <w:rPr>
          <w:rFonts w:ascii="Amiri" w:hAnsi="Amiri" w:eastAsia="Amiri" w:cs="Amiri"/>
          <w:lang w:bidi="ar-SA"/>
          <w:color w:val="111111"/>
          <w:sz w:val="28"/>
          <w:szCs w:val="28"/>
          <w:rtl/>
        </w:rPr>
        <w:t xml:space="preserve">قالوا إنّ اللّه هو المسيح ابن مريم و قال المسيح يبنى اسرءيل اعبدو</w:t>
      </w:r>
    </w:p>
    <w:p>
      <w:pPr>
        <w:pStyle w:val="BookText"/>
      </w:pPr>
      <w:r>
        <w:rPr>
          <w:rFonts w:ascii="IRNazanin" w:hAnsi="IRNazanin" w:eastAsia="IRNazanin" w:cs="IRNazanin"/>
          <w:lang w:bidi="fa-IR"/>
          <w:color w:val="111111"/>
          <w:sz w:val="28"/>
          <w:szCs w:val="28"/>
          <w:rtl/>
        </w:rPr>
        <w:t xml:space="preserve">جمله حاليه «و قال المسيح» استدلالى است بر رد پندار الوهيت براى مسيح(ع).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- 71 - 3 - 1،2</w:t>
      </w:r>
    </w:p>
    <w:p>
      <w:pPr>
        <w:pStyle w:val="BookText"/>
      </w:pPr>
      <w:r>
        <w:rPr>
          <w:rFonts w:ascii="IRNazanin" w:hAnsi="IRNazanin" w:eastAsia="IRNazanin" w:cs="IRNazanin"/>
          <w:lang w:bidi="fa-IR"/>
          <w:color w:val="111111"/>
          <w:sz w:val="28"/>
          <w:szCs w:val="28"/>
          <w:rtl/>
        </w:rPr>
        <w:t xml:space="preserve">1 - حضرت نوح ( ع ) ، مردم را به عبادت خدا ، تقواى الهى و اطاعت از خود ، فرا مى خواند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IRNazanin" w:hAnsi="IRNazanin" w:eastAsia="IRNazanin" w:cs="IRNazanin"/>
          <w:lang w:bidi="fa-IR"/>
          <w:color w:val="111111"/>
          <w:sz w:val="28"/>
          <w:szCs w:val="28"/>
          <w:rtl/>
        </w:rPr>
        <w:t xml:space="preserve">2 - توحيد و خداپرستى ، اولين و مهم ترين دعوت حضرت نوح ( ع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برداشت ياد شده، از تقدم ذكرى «اعبدوا اللّه» به دست مى آيد.</w:t>
      </w:r>
    </w:p>
    <w:p>
      <w:pPr>
        <w:pStyle w:val="Heading3"/>
      </w:pPr>
      <w:bookmarkStart w:id="861" w:name="_Toc451"/>
      <w:r>
        <w:t>240- دعوت به عبادت غير خدا</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- 39 - 65 - 2</w:t>
      </w:r>
    </w:p>
    <w:p>
      <w:pPr>
        <w:pStyle w:val="BookText"/>
      </w:pPr>
      <w:r>
        <w:rPr>
          <w:rFonts w:ascii="IRNazanin" w:hAnsi="IRNazanin" w:eastAsia="IRNazanin" w:cs="IRNazanin"/>
          <w:lang w:bidi="fa-IR"/>
          <w:color w:val="111111"/>
          <w:sz w:val="28"/>
          <w:szCs w:val="28"/>
          <w:rtl/>
        </w:rPr>
        <w:t xml:space="preserve">2 - هشدار خداوند به پيامبر (صلی الله علیه و آله) ، درباره تن دادن به درخواست مشركان مبنى بر عبادت غير او</w:t>
      </w:r>
    </w:p>
    <w:p>
      <w:pPr>
        <w:pStyle w:val="BookText"/>
      </w:pPr>
      <w:r>
        <w:rPr>
          <w:rFonts w:ascii="Amiri" w:hAnsi="Amiri" w:eastAsia="Amiri" w:cs="Amiri"/>
          <w:lang w:bidi="ar-SA"/>
          <w:color w:val="111111"/>
          <w:sz w:val="28"/>
          <w:szCs w:val="28"/>
          <w:rtl/>
        </w:rPr>
        <w:t xml:space="preserve">قل أفغير اللّه تأمرونّى أعبد . .. لئن أشركت ليحبطنّ عملك</w:t>
      </w:r>
    </w:p>
    <w:p>
      <w:pPr>
        <w:pStyle w:val="BookText"/>
      </w:pPr>
      <w:r>
        <w:rPr>
          <w:rFonts w:ascii="IRNazanin" w:hAnsi="IRNazanin" w:eastAsia="IRNazanin" w:cs="IRNazanin"/>
          <w:lang w:bidi="fa-IR"/>
          <w:color w:val="111111"/>
          <w:sz w:val="28"/>
          <w:szCs w:val="28"/>
          <w:rtl/>
        </w:rPr>
        <w:t xml:space="preserve">از ارتباط اين آيه با آيه قبل - كه در آن مشركان از پيامبر(صلی الله علیه و آله) خواسته بودند كه غيرخدا را عبادت كند - برداشت بالا به دست مى آيد.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8" w:name="pg6068_69905"/>
    <w:bookmarkEnd w:id="178"/>
    <w:p>
      <w:pPr>
        <w:pStyle w:val="Heading3"/>
      </w:pPr>
      <w:bookmarkStart w:id="862" w:name="_Toc452"/>
      <w:r>
        <w:t>241- دعوت به عبرت</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- 54 - 15 - 4</w:t>
      </w:r>
    </w:p>
    <w:p>
      <w:pPr>
        <w:pStyle w:val="BookText"/>
      </w:pPr>
      <w:r>
        <w:rPr>
          <w:rFonts w:ascii="IRNazanin" w:hAnsi="IRNazanin" w:eastAsia="IRNazanin" w:cs="IRNazanin"/>
          <w:lang w:bidi="fa-IR"/>
          <w:color w:val="111111"/>
          <w:sz w:val="28"/>
          <w:szCs w:val="28"/>
          <w:rtl/>
        </w:rPr>
        <w:t xml:space="preserve">4 - دعوت خداوند از خلق ، براى پندگيرى از آيات او و رخداد طوفان نوح</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تعبير«فهل من مدكر» براى انگيزش است.</w:t>
      </w:r>
    </w:p>
    <w:p>
      <w:pPr>
        <w:pStyle w:val="Heading3"/>
      </w:pPr>
      <w:bookmarkStart w:id="863" w:name="_Toc453"/>
      <w:r>
        <w:t>242- دعوت به عبوديت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- 5 - 117 - 6</w:t>
      </w:r>
    </w:p>
    <w:p>
      <w:pPr>
        <w:pStyle w:val="BookText"/>
      </w:pPr>
      <w:r>
        <w:rPr>
          <w:rFonts w:ascii="IRNazanin" w:hAnsi="IRNazanin" w:eastAsia="IRNazanin" w:cs="IRNazanin"/>
          <w:lang w:bidi="fa-IR"/>
          <w:color w:val="111111"/>
          <w:sz w:val="28"/>
          <w:szCs w:val="28"/>
          <w:rtl/>
        </w:rPr>
        <w:t xml:space="preserve">6 - دعوت مردمان به بندگى خداوند ، اصلى بنيادين در رسالت پيامبران الهى</w:t>
      </w:r>
    </w:p>
    <w:p>
      <w:pPr>
        <w:pStyle w:val="BookText"/>
      </w:pPr>
      <w:r>
        <w:rPr>
          <w:rFonts w:ascii="IRNazanin" w:hAnsi="IRNazanin" w:eastAsia="IRNazanin" w:cs="IRNazanin"/>
          <w:lang w:bidi="fa-IR"/>
          <w:color w:val="111111"/>
          <w:sz w:val="28"/>
          <w:szCs w:val="28"/>
          <w:rtl/>
        </w:rPr>
        <w:t xml:space="preserve">ما امرتنى به ان اعبدوا اللّه</w:t>
      </w:r>
    </w:p>
    <w:p>
      <w:pPr>
        <w:pStyle w:val="Heading3"/>
      </w:pPr>
      <w:bookmarkStart w:id="864" w:name="_Toc454"/>
      <w:r>
        <w:t>243- دعوت به عدالت</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- 16 - 76 - 7،9،10،12</w:t>
      </w:r>
    </w:p>
    <w:p>
      <w:pPr>
        <w:pStyle w:val="BookText"/>
      </w:pPr>
      <w:r>
        <w:rPr>
          <w:rFonts w:ascii="Amiri" w:hAnsi="Amiri" w:eastAsia="Amiri" w:cs="Amiri"/>
          <w:lang w:bidi="ar-SA"/>
          <w:color w:val="111111"/>
          <w:sz w:val="28"/>
          <w:szCs w:val="28"/>
          <w:rtl/>
        </w:rPr>
        <w:t xml:space="preserve">7- دعوت به عدل ، مهم ترين اثر و نشان انسان ارزشمند</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 .. هل يستوى هو و من يأمر بال</w:t>
      </w:r>
    </w:p>
    <w:p>
      <w:pPr>
        <w:pStyle w:val="BookText"/>
      </w:pPr>
      <w:r>
        <w:rPr>
          <w:rFonts w:ascii="Amiri" w:hAnsi="Amiri" w:eastAsia="Amiri" w:cs="Amiri"/>
          <w:lang w:bidi="ar-SA"/>
          <w:color w:val="111111"/>
          <w:sz w:val="28"/>
          <w:szCs w:val="28"/>
          <w:rtl/>
        </w:rPr>
        <w:t xml:space="preserve">9- خداوند ، دعوت كننده انسان ها به عدل</w:t>
      </w:r>
    </w:p>
    <w:p>
      <w:pPr>
        <w:pStyle w:val="BookText"/>
      </w:pPr>
      <w:r>
        <w:rPr>
          <w:rFonts w:ascii="Amiri" w:hAnsi="Amiri" w:eastAsia="Amiri" w:cs="Amiri"/>
          <w:lang w:bidi="ar-SA"/>
          <w:color w:val="111111"/>
          <w:sz w:val="28"/>
          <w:szCs w:val="28"/>
          <w:rtl/>
        </w:rPr>
        <w:t xml:space="preserve">هل يستوى هو و من يأمر بالعدل</w:t>
      </w:r>
    </w:p>
    <w:p>
      <w:pPr>
        <w:pStyle w:val="BookText"/>
      </w:pPr>
      <w:r>
        <w:rPr>
          <w:rFonts w:ascii="Amiri" w:hAnsi="Amiri" w:eastAsia="Amiri" w:cs="Amiri"/>
          <w:lang w:bidi="ar-SA"/>
          <w:color w:val="111111"/>
          <w:sz w:val="28"/>
          <w:szCs w:val="28"/>
          <w:rtl/>
        </w:rPr>
        <w:t xml:space="preserve">برداشت فوق، بر اين اساس است كه ضرب المثل آيه را در جهت نفى شرك بدانيم; يعنى، انسان لالِ ناتوان، مَثَلى باشد براى مخلوقات و امر كننده به عدل، مَثَلى باشد از خداوند.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9" w:name="pg6068_69907"/>
    <w:bookmarkEnd w:id="179"/>
    <w:p>
      <w:pPr>
        <w:pStyle w:val="BookText"/>
      </w:pPr>
      <w:r>
        <w:rPr>
          <w:rFonts w:ascii="IRNazanin" w:hAnsi="IRNazanin" w:eastAsia="IRNazanin" w:cs="IRNazanin"/>
          <w:lang w:bidi="fa-IR"/>
          <w:color w:val="111111"/>
          <w:sz w:val="28"/>
          <w:szCs w:val="28"/>
          <w:rtl/>
        </w:rPr>
        <w:t xml:space="preserve">10- تنها انسان درست كردار و ايستاده بر صراط مستقيم ، شايستگى دعوت ديگران به عدل را دارد .</w:t>
      </w:r>
    </w:p>
    <w:p>
      <w:pPr>
        <w:pStyle w:val="BookText"/>
      </w:pPr>
      <w:r>
        <w:rPr>
          <w:rFonts w:ascii="Amiri" w:hAnsi="Amiri" w:eastAsia="Amiri" w:cs="Amiri"/>
          <w:lang w:bidi="ar-SA"/>
          <w:color w:val="111111"/>
          <w:sz w:val="28"/>
          <w:szCs w:val="28"/>
          <w:rtl/>
        </w:rPr>
        <w:t xml:space="preserve">و من يأمر بالعدل و هو على صرط مستقيم</w:t>
      </w:r>
    </w:p>
    <w:p>
      <w:pPr>
        <w:pStyle w:val="BookText"/>
      </w:pPr>
      <w:r>
        <w:rPr>
          <w:rFonts w:ascii="IRNazanin" w:hAnsi="IRNazanin" w:eastAsia="IRNazanin" w:cs="IRNazanin"/>
          <w:lang w:bidi="fa-IR"/>
          <w:color w:val="111111"/>
          <w:sz w:val="28"/>
          <w:szCs w:val="28"/>
          <w:rtl/>
        </w:rPr>
        <w:t xml:space="preserve">توصيف امر كننده به عدل به اينكه خود در صراط مستقيم باشد، در حقيقت بيان شرط شايستگى براى چنين مسؤوليت است.</w:t>
      </w:r>
    </w:p>
    <w:p>
      <w:pPr>
        <w:pStyle w:val="BookText"/>
      </w:pPr>
      <w:r>
        <w:rPr>
          <w:rFonts w:ascii="Amiri" w:hAnsi="Amiri" w:eastAsia="Amiri" w:cs="Amiri"/>
          <w:lang w:bidi="ar-SA"/>
          <w:color w:val="111111"/>
          <w:sz w:val="28"/>
          <w:szCs w:val="28"/>
          <w:rtl/>
        </w:rPr>
        <w:t xml:space="preserve">12- دعوت به عدالت و بر صراط مستقيم بودن ، منشأ قدرت ، استقلال و خيرات براى جامعه است .</w:t>
      </w:r>
    </w:p>
    <w:p>
      <w:pPr>
        <w:pStyle w:val="BookText"/>
      </w:pPr>
      <w:r>
        <w:rPr>
          <w:rFonts w:ascii="Amiri" w:hAnsi="Amiri" w:eastAsia="Amiri" w:cs="Amiri"/>
          <w:lang w:bidi="ar-SA"/>
          <w:color w:val="111111"/>
          <w:sz w:val="28"/>
          <w:szCs w:val="28"/>
          <w:rtl/>
        </w:rPr>
        <w:t xml:space="preserve">أحدهما أبكم لايقدر على شىء . .. هل يستوى هو و من يأمر بالعدل و هو على صرط مستقيم</w:t>
      </w:r>
    </w:p>
    <w:p>
      <w:pPr>
        <w:pStyle w:val="BookText"/>
      </w:pPr>
      <w:r>
        <w:rPr>
          <w:rFonts w:ascii="Amiri" w:hAnsi="Amiri" w:eastAsia="Amiri" w:cs="Amiri"/>
          <w:lang w:bidi="ar-SA"/>
          <w:color w:val="111111"/>
          <w:sz w:val="28"/>
          <w:szCs w:val="28"/>
          <w:rtl/>
        </w:rPr>
        <w:t xml:space="preserve">برداشت فوق، از تقابل «من يأمر بالعدل. ..» و «أحدهما أبكم ... لايأت بخير» به دست آمد.</w:t>
      </w:r>
    </w:p>
    <w:p>
      <w:pPr>
        <w:pStyle w:val="Heading3"/>
      </w:pPr>
      <w:bookmarkStart w:id="865" w:name="_Toc455"/>
      <w:r>
        <w:t>244- دعوت به عدالت اقتصادى</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- 11 - 85 - 2،4</w:t>
      </w:r>
    </w:p>
    <w:p>
      <w:pPr>
        <w:pStyle w:val="BookText"/>
      </w:pPr>
      <w:r>
        <w:rPr>
          <w:rFonts w:ascii="Amiri" w:hAnsi="Amiri" w:eastAsia="Amiri" w:cs="Amiri"/>
          <w:lang w:bidi="ar-SA"/>
          <w:color w:val="111111"/>
          <w:sz w:val="28"/>
          <w:szCs w:val="28"/>
          <w:rtl/>
        </w:rPr>
        <w:t xml:space="preserve">2- شعيب ( ع ) ، دعوت كننده مردم به برقرار ساختن قسط و عدالت در معاملات خويش</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4- شعيب ( ع ) ، از قوم خويش خواست تا به هنگام خريد ، اجناس مردم را كم تعدادتر و كم ارزش تر از آنچه هست ، جلوه ندهند .</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يعنى، كم كردن و عيب گرفتن (المصباح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- 11 - 88 - 9</w:t>
      </w:r>
    </w:p>
    <w:p>
      <w:pPr>
        <w:pStyle w:val="BookText"/>
      </w:pPr>
      <w:r>
        <w:rPr>
          <w:rFonts w:ascii="IRNazanin" w:hAnsi="IRNazanin" w:eastAsia="IRNazanin" w:cs="IRNazanin"/>
          <w:lang w:bidi="fa-IR"/>
          <w:color w:val="111111"/>
          <w:sz w:val="28"/>
          <w:szCs w:val="28"/>
          <w:rtl/>
        </w:rPr>
        <w:t xml:space="preserve">9- برخوردارى شعيب ( ع ) از مقام نبوت ، برانگيزنده او به فراخوانى مردمان به توحيد و رعايت عدل و انصاف در مبادلات</w:t>
      </w:r>
    </w:p>
    <w:p>
      <w:pPr>
        <w:pStyle w:val="BookText"/>
      </w:pPr>
      <w:r>
        <w:rPr>
          <w:rFonts w:ascii="Amiri" w:hAnsi="Amiri" w:eastAsia="Amiri" w:cs="Amiri"/>
          <w:lang w:bidi="ar-SA"/>
          <w:color w:val="111111"/>
          <w:sz w:val="28"/>
          <w:szCs w:val="28"/>
          <w:rtl/>
        </w:rPr>
        <w:t xml:space="preserve">قالوا يشعيب أصلوتك تأمرك . .. قال يقوم أرءيتم إن كنت على بيّنة من ربى و رزقنى</w:t>
      </w:r>
    </w:p>
    <w:p>
      <w:pPr>
        <w:pStyle w:val="BookText"/>
      </w:pPr>
      <w:r>
        <w:rPr>
          <w:rFonts w:ascii="IRNazanin" w:hAnsi="IRNazanin" w:eastAsia="IRNazanin" w:cs="IRNazanin"/>
          <w:lang w:bidi="fa-IR"/>
          <w:color w:val="111111"/>
          <w:sz w:val="28"/>
          <w:szCs w:val="28"/>
          <w:rtl/>
        </w:rPr>
        <w:t xml:space="preserve">سخنان شعيب(ع) در آيه مورد بحث ، پاسخى است به تحليل استهزاآميز قومش (أصلوتك). شعيب(ع) با جمله «أرءيتم ...» بيان مى دارد كه منشأ مخالفت وى با آرا و عقايد آنان و عملكرد ناصوابشان ، مسؤوليتى است كه خداوند برعهده او قرار داده است.</w:t>
      </w:r>
    </w:p>
    <w:p>
      <w:pPr>
        <w:pStyle w:val="Heading3"/>
      </w:pPr>
      <w:bookmarkStart w:id="866" w:name="_Toc456"/>
      <w:r>
        <w:t>245- دعوت به عمل به قرآن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0" w:name="pg6068_69910"/>
    <w:bookmarkEnd w:id="180"/>
    <w:p>
      <w:pPr>
        <w:pStyle w:val="Heading3"/>
      </w:pPr>
      <w:bookmarkStart w:id="867" w:name="_Toc457"/>
      <w:r>
        <w:t>246- دعوت به عمل پسنديده</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- 16 - 2 - 17</w:t>
      </w:r>
    </w:p>
    <w:p>
      <w:pPr>
        <w:pStyle w:val="BookText"/>
      </w:pPr>
      <w:r>
        <w:rPr>
          <w:rFonts w:ascii="Amiri" w:hAnsi="Amiri" w:eastAsia="Amiri" w:cs="Amiri"/>
          <w:lang w:bidi="ar-SA"/>
          <w:color w:val="111111"/>
          <w:sz w:val="28"/>
          <w:szCs w:val="28"/>
          <w:rtl/>
        </w:rPr>
        <w:t xml:space="preserve">17- انديشه توحيدى ، فراخوان آدمى به عملكردى متناسب با آن</w:t>
      </w:r>
    </w:p>
    <w:p>
      <w:pPr>
        <w:pStyle w:val="BookText"/>
      </w:pPr>
      <w:r>
        <w:rPr>
          <w:rFonts w:ascii="IRNazanin" w:hAnsi="IRNazanin" w:eastAsia="IRNazanin" w:cs="IRNazanin"/>
          <w:lang w:bidi="fa-IR"/>
          <w:color w:val="111111"/>
          <w:sz w:val="28"/>
          <w:szCs w:val="28"/>
          <w:rtl/>
        </w:rPr>
        <w:t xml:space="preserve">لا إله إلاّ أنا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Heading3"/>
      </w:pPr>
      <w:bookmarkStart w:id="868" w:name="_Toc458"/>
      <w:r>
        <w:t>247- دعوت به عمل صالح</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- 4 - 114 - 2،7</w:t>
      </w:r>
    </w:p>
    <w:p>
      <w:pPr>
        <w:pStyle w:val="BookText"/>
      </w:pPr>
      <w:r>
        <w:rPr>
          <w:rFonts w:ascii="IRNazanin" w:hAnsi="IRNazanin" w:eastAsia="IRNazanin" w:cs="IRNazanin"/>
          <w:lang w:bidi="fa-IR"/>
          <w:color w:val="111111"/>
          <w:sz w:val="28"/>
          <w:szCs w:val="28"/>
          <w:rtl/>
        </w:rPr>
        <w:t xml:space="preserve">2 - ارزش والاى نجوا ها و مذاكرات محرمانه ، به انگيزه وادار نمودن ديگران به صدقه و دعوت به كار نيك و اصلاح ميان مردمان</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 او اصلح بين الناس</w:t>
      </w:r>
    </w:p>
    <w:p>
      <w:pPr>
        <w:pStyle w:val="BookText"/>
      </w:pPr>
      <w:r>
        <w:rPr>
          <w:rFonts w:ascii="IRNazanin" w:hAnsi="IRNazanin" w:eastAsia="IRNazanin" w:cs="IRNazanin"/>
          <w:lang w:bidi="fa-IR"/>
          <w:color w:val="111111"/>
          <w:sz w:val="28"/>
          <w:szCs w:val="28"/>
          <w:rtl/>
        </w:rPr>
        <w:t xml:space="preserve">7 - نجوا ها و مذاكرات محرمانه براى دعوت مردم به كار هاى نيك ، موجب پاداش بزرگ الهى</w:t>
      </w:r>
    </w:p>
    <w:p>
      <w:pPr>
        <w:pStyle w:val="BookText"/>
      </w:pPr>
      <w:r>
        <w:rPr>
          <w:rFonts w:ascii="Amiri" w:hAnsi="Amiri" w:eastAsia="Amiri" w:cs="Amiri"/>
          <w:lang w:bidi="ar-SA"/>
          <w:color w:val="111111"/>
          <w:sz w:val="28"/>
          <w:szCs w:val="28"/>
          <w:rtl/>
        </w:rPr>
        <w:t xml:space="preserve">من نجويهم . .. و من يفعل ذلك ابتغاء مرضات اللّه فسوف نؤتيه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- 18 - 110 - 21</w:t>
      </w:r>
    </w:p>
    <w:p>
      <w:pPr>
        <w:pStyle w:val="BookText"/>
      </w:pPr>
      <w:r>
        <w:rPr>
          <w:rFonts w:ascii="IRNazanin" w:hAnsi="IRNazanin" w:eastAsia="IRNazanin" w:cs="IRNazanin"/>
          <w:lang w:bidi="fa-IR"/>
          <w:color w:val="111111"/>
          <w:sz w:val="28"/>
          <w:szCs w:val="28"/>
          <w:rtl/>
        </w:rPr>
        <w:t xml:space="preserve">21- ايمان به توحيد و نبوت و معاد و دعوت به انجام دادن عمل صالح ، چكيده دعوت پيامبر (صلی الله علیه و آله) است .</w:t>
      </w:r>
    </w:p>
    <w:p>
      <w:pPr>
        <w:pStyle w:val="BookText"/>
      </w:pPr>
      <w:r>
        <w:rPr>
          <w:rFonts w:ascii="Amiri" w:hAnsi="Amiri" w:eastAsia="Amiri" w:cs="Amiri"/>
          <w:lang w:bidi="ar-SA"/>
          <w:color w:val="111111"/>
          <w:sz w:val="28"/>
          <w:szCs w:val="28"/>
          <w:rtl/>
        </w:rPr>
        <w:t xml:space="preserve">قل إنّما أنا بشر . .. و لايشرك بعبادة ربّه أحدًا</w:t>
      </w:r>
    </w:p>
    <w:p>
      <w:pPr>
        <w:pStyle w:val="BookText"/>
      </w:pPr>
      <w:r>
        <w:rPr>
          <w:rFonts w:ascii="Amiri" w:hAnsi="Amiri" w:eastAsia="Amiri" w:cs="Amiri"/>
          <w:lang w:bidi="ar-SA"/>
          <w:color w:val="111111"/>
          <w:sz w:val="28"/>
          <w:szCs w:val="28"/>
          <w:rtl/>
        </w:rPr>
        <w:t xml:space="preserve">جمله «يوحى إلىّ . ..» نبوت و «أنّما إلهكم...» توحيد و «يرجو لقاء ...» معاد و «عملاً صالحاً» عمل صالح را مطرح كرده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1" w:name="pg6068_69912"/>
    <w:bookmarkEnd w:id="181"/>
    <w:p>
      <w:pPr>
        <w:pStyle w:val="Heading3"/>
      </w:pPr>
      <w:bookmarkStart w:id="869" w:name="_Toc459"/>
      <w:r>
        <w:t>248- دعوت به عمل ناپسند</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- 2 - 169 - 6،7</w:t>
      </w:r>
    </w:p>
    <w:p>
      <w:pPr>
        <w:pStyle w:val="BookText"/>
      </w:pPr>
      <w:r>
        <w:rPr>
          <w:rFonts w:ascii="IRNazanin" w:hAnsi="IRNazanin" w:eastAsia="IRNazanin" w:cs="IRNazanin"/>
          <w:lang w:bidi="fa-IR"/>
          <w:color w:val="111111"/>
          <w:sz w:val="28"/>
          <w:szCs w:val="28"/>
          <w:rtl/>
        </w:rPr>
        <w:t xml:space="preserve">6 - دعوتگرى شيطان به بدى ها و بدعتگذارى ها ، نمودى از شيطنت او و دليل دشمنى وى با انسانهاست .</w:t>
      </w:r>
    </w:p>
    <w:p>
      <w:pPr>
        <w:pStyle w:val="BookText"/>
      </w:pPr>
      <w:r>
        <w:rPr>
          <w:rFonts w:ascii="Amiri" w:hAnsi="Amiri" w:eastAsia="Amiri" w:cs="Amiri"/>
          <w:lang w:bidi="ar-SA"/>
          <w:color w:val="111111"/>
          <w:sz w:val="28"/>
          <w:szCs w:val="28"/>
          <w:rtl/>
        </w:rPr>
        <w:t xml:space="preserve">إنه لكم عدو مبين. إنما يأمركم بالسوء و الفحشاء و أن تقولوا على اللّه ما لاتعلمون</w:t>
      </w:r>
    </w:p>
    <w:p>
      <w:pPr>
        <w:pStyle w:val="BookText"/>
      </w:pPr>
      <w:r>
        <w:rPr>
          <w:rFonts w:ascii="Amiri" w:hAnsi="Amiri" w:eastAsia="Amiri" w:cs="Amiri"/>
          <w:lang w:bidi="ar-SA"/>
          <w:color w:val="111111"/>
          <w:sz w:val="28"/>
          <w:szCs w:val="28"/>
          <w:rtl/>
        </w:rPr>
        <w:t xml:space="preserve">جمله «إنما يأمركم . ..» دليلى است براى «إنه لكم عدو»; يعنى، نشانه و دليل دشمنى شيطان با شما انسانها اين است كه او شما را به كارهاى ناروا ترغيب مى كند.</w:t>
      </w:r>
    </w:p>
    <w:p>
      <w:pPr>
        <w:pStyle w:val="BookText"/>
      </w:pPr>
      <w:r>
        <w:rPr>
          <w:rFonts w:ascii="Amiri" w:hAnsi="Amiri" w:eastAsia="Amiri" w:cs="Amiri"/>
          <w:lang w:bidi="ar-SA"/>
          <w:color w:val="111111"/>
          <w:sz w:val="28"/>
          <w:szCs w:val="28"/>
          <w:rtl/>
        </w:rPr>
        <w:t xml:space="preserve">7 - فراخوانى مردم به كار هاى ناروا و زشت ، كارى شيطانى و معيارى براى شناسايى دشمنان انسان است .</w:t>
      </w:r>
    </w:p>
    <w:p>
      <w:pPr>
        <w:pStyle w:val="BookText"/>
      </w:pPr>
      <w:r>
        <w:rPr>
          <w:rFonts w:ascii="Amiri" w:hAnsi="Amiri" w:eastAsia="Amiri" w:cs="Amiri"/>
          <w:lang w:bidi="ar-SA"/>
          <w:color w:val="111111"/>
          <w:sz w:val="28"/>
          <w:szCs w:val="28"/>
          <w:rtl/>
        </w:rPr>
        <w:t xml:space="preserve">إنه لكم عدو مبين. إنما يأمركم بالسوء و الفحشاء</w:t>
      </w:r>
    </w:p>
    <w:p>
      <w:pPr>
        <w:pStyle w:val="BookText"/>
      </w:pPr>
      <w:r>
        <w:rPr>
          <w:rFonts w:ascii="Amiri" w:hAnsi="Amiri" w:eastAsia="Amiri" w:cs="Amiri"/>
          <w:lang w:bidi="ar-SA"/>
          <w:color w:val="111111"/>
          <w:sz w:val="28"/>
          <w:szCs w:val="28"/>
          <w:rtl/>
        </w:rPr>
        <w:t xml:space="preserve">از آن جا كه جمله «إنما يأمركم» استدلالى است و براى «إنه لكم عدو»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- 4 - 119 - 18</w:t>
      </w:r>
    </w:p>
    <w:p>
      <w:pPr>
        <w:pStyle w:val="BookText"/>
      </w:pPr>
      <w:r>
        <w:rPr>
          <w:rFonts w:ascii="Amiri" w:hAnsi="Amiri" w:eastAsia="Amiri" w:cs="Amiri"/>
          <w:lang w:bidi="ar-SA"/>
          <w:color w:val="111111"/>
          <w:sz w:val="28"/>
          <w:szCs w:val="28"/>
          <w:rtl/>
        </w:rPr>
        <w:t xml:space="preserve">18 - دعوت به اعمال و رفتار ناشايست ، كارى شيطانى</w:t>
      </w:r>
    </w:p>
    <w:p>
      <w:pPr>
        <w:pStyle w:val="BookText"/>
      </w:pPr>
      <w:r>
        <w:rPr>
          <w:rFonts w:ascii="Amiri" w:hAnsi="Amiri" w:eastAsia="Amiri" w:cs="Amiri"/>
          <w:lang w:bidi="ar-SA"/>
          <w:color w:val="111111"/>
          <w:sz w:val="28"/>
          <w:szCs w:val="28"/>
          <w:rtl/>
        </w:rPr>
        <w:t xml:space="preserve">و لامرنهم فليبتكن . .. و لامرنهم فليغيرن خلق اللّه</w:t>
      </w:r>
    </w:p>
    <w:p>
      <w:pPr>
        <w:pStyle w:val="Heading3"/>
      </w:pPr>
      <w:bookmarkStart w:id="870" w:name="_Toc460"/>
      <w:r>
        <w:t>249- دعوت به فحشا</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- 24 - 21 - 5</w:t>
      </w:r>
    </w:p>
    <w:p>
      <w:pPr>
        <w:pStyle w:val="BookText"/>
      </w:pPr>
      <w:r>
        <w:rPr>
          <w:rFonts w:ascii="IRNazanin" w:hAnsi="IRNazanin" w:eastAsia="IRNazanin" w:cs="IRNazanin"/>
          <w:lang w:bidi="fa-IR"/>
          <w:color w:val="111111"/>
          <w:sz w:val="28"/>
          <w:szCs w:val="28"/>
          <w:rtl/>
        </w:rPr>
        <w:t xml:space="preserve">5 - شيطان ، پيروانش را هرگز ر ها نمى كند ; بلكه مدام آنان را به انواع فحشا و منكرات فرا مى خواند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برداشت ياد شده از به كارگيرى فعل مضارع «يأمر» استفاده شده است; زيرا فعل مضارع بيانگر استمرار است.</w:t>
      </w:r>
    </w:p>
    <w:p>
      <w:pPr>
        <w:pStyle w:val="Heading3"/>
      </w:pPr>
      <w:bookmarkStart w:id="871" w:name="_Toc461"/>
      <w:r>
        <w:t>250- دعوت به قرآن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w:t>
      </w:r>
    </w:p>
    <w:p>
      <w:pPr>
        <w:pStyle w:val="BookText"/>
      </w:pPr>
      <w:r>
        <w:rPr>
          <w:rFonts w:ascii="IRNazanin" w:hAnsi="IRNazanin" w:eastAsia="IRNazanin" w:cs="IRNazanin"/>
          <w:lang w:bidi="fa-IR"/>
          <w:color w:val="111111"/>
          <w:sz w:val="28"/>
          <w:szCs w:val="28"/>
          <w:rtl/>
        </w:rPr>
        <w:t xml:space="preserve">1 - پيامبر (صلی الله علیه و آله) ، يهوديان را به پذيرش اسلام و ايمان آوردن به قرآن فرا مى خواند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BookText"/>
      </w:pPr>
      <w:r>
        <w:rPr>
          <w:rFonts w:ascii="IRNazanin" w:hAnsi="IRNazanin" w:eastAsia="IRNazanin" w:cs="IRNazanin"/>
          <w:lang w:bidi="fa-IR"/>
          <w:color w:val="111111"/>
          <w:sz w:val="28"/>
          <w:szCs w:val="28"/>
          <w:rtl/>
        </w:rPr>
        <w:t xml:space="preserve">فاعل «قيل» به قرينه «قل فلم تقتلون» (در ذيل آيه) پيامبر است; يعنى: و إذا قلت لهم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2" w:name="pg6068_69914"/>
    <w:bookmarkEnd w:id="182"/>
    <w:p>
      <w:pPr>
        <w:pStyle w:val="BookText"/>
      </w:pPr>
      <w:r>
        <w:rPr>
          <w:rFonts w:ascii="Amiri" w:hAnsi="Amiri" w:eastAsia="Amiri" w:cs="Amiri"/>
          <w:lang w:bidi="ar-SA"/>
          <w:color w:val="111111"/>
          <w:sz w:val="28"/>
          <w:szCs w:val="28"/>
          <w:rtl/>
        </w:rPr>
        <w:t xml:space="preserve">7 - يونس - 10 - 108 - 12</w:t>
      </w:r>
    </w:p>
    <w:p>
      <w:pPr>
        <w:pStyle w:val="BookText"/>
      </w:pPr>
      <w:r>
        <w:rPr>
          <w:rFonts w:ascii="IRNazanin" w:hAnsi="IRNazanin" w:eastAsia="IRNazanin" w:cs="IRNazanin"/>
          <w:lang w:bidi="fa-IR"/>
          <w:color w:val="111111"/>
          <w:sz w:val="28"/>
          <w:szCs w:val="28"/>
          <w:rtl/>
        </w:rPr>
        <w:t xml:space="preserve">12 - پيامبر اكرم (صلی الله علیه و آله) در دعوت مردم به پذيرش كتاب الهى ، در پى جلب منفعت براى خود يا دفع ضرر از خويش نبود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w:t>
      </w:r>
    </w:p>
    <w:p>
      <w:pPr>
        <w:pStyle w:val="Heading3"/>
      </w:pPr>
      <w:bookmarkStart w:id="872" w:name="_Toc462"/>
      <w:r>
        <w:t>251- دعوت به قرض الحسنه</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- 4 - 114 - 12</w:t>
      </w:r>
    </w:p>
    <w:p>
      <w:pPr>
        <w:pStyle w:val="BookText"/>
      </w:pPr>
      <w:r>
        <w:rPr>
          <w:rFonts w:ascii="IRNazanin" w:hAnsi="IRNazanin" w:eastAsia="IRNazanin" w:cs="IRNazanin"/>
          <w:lang w:bidi="fa-IR"/>
          <w:color w:val="111111"/>
          <w:sz w:val="28"/>
          <w:szCs w:val="28"/>
          <w:rtl/>
        </w:rPr>
        <w:t xml:space="preserve">12 - گفتگوى محرمانه در مورد توصيه به قرض الحسنه ، كارى پسنديده و شايسته</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w:t>
      </w:r>
    </w:p>
    <w:p>
      <w:pPr>
        <w:pStyle w:val="BookText"/>
      </w:pPr>
      <w:r>
        <w:rPr>
          <w:rFonts w:ascii="Amiri" w:hAnsi="Amiri" w:eastAsia="Amiri" w:cs="Amiri"/>
          <w:lang w:bidi="ar-SA"/>
          <w:color w:val="111111"/>
          <w:sz w:val="28"/>
          <w:szCs w:val="28"/>
          <w:rtl/>
        </w:rPr>
        <w:t xml:space="preserve">امام صادق(ع) در مورد «معروف» در آيه فوق فرمود: يعنى بالمعروف القرض.</w:t>
      </w:r>
    </w:p>
    <w:p>
      <w:pPr>
        <w:pStyle w:val="BookText"/>
      </w:pPr>
      <w:r>
        <w:rPr>
          <w:rFonts w:ascii="Amiri" w:hAnsi="Amiri" w:eastAsia="Amiri" w:cs="Amiri"/>
          <w:lang w:bidi="ar-SA"/>
          <w:color w:val="111111"/>
          <w:sz w:val="28"/>
          <w:szCs w:val="28"/>
          <w:rtl/>
        </w:rPr>
        <w:t xml:space="preserve">كافى، ج 4، ص 34، ح 3; نورالثقلين، ج 1، ص 549، ح 558.</w:t>
      </w:r>
    </w:p>
    <w:p>
      <w:pPr>
        <w:pStyle w:val="Heading3"/>
      </w:pPr>
      <w:bookmarkStart w:id="873" w:name="_Toc463"/>
      <w:r>
        <w:t>252- دعوت به قضاوت محمد(صلی الله علیه و آله)</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- 24 - 48 - 1</w:t>
      </w:r>
    </w:p>
    <w:p>
      <w:pPr>
        <w:pStyle w:val="BookText"/>
      </w:pPr>
      <w:r>
        <w:rPr>
          <w:rFonts w:ascii="IRNazanin" w:hAnsi="IRNazanin" w:eastAsia="IRNazanin" w:cs="IRNazanin"/>
          <w:lang w:bidi="fa-IR"/>
          <w:color w:val="111111"/>
          <w:sz w:val="28"/>
          <w:szCs w:val="28"/>
          <w:rtl/>
        </w:rPr>
        <w:t xml:space="preserve">1 - دسته اى از منافقان صدراسلام ، هنگام فراخوانده شدن براى داورى رسول خدا (صلی الله علیه و آله) ميان آنان ، از پذيرش آن خوددارى مى كردند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Heading3"/>
      </w:pPr>
      <w:bookmarkStart w:id="874" w:name="_Toc464"/>
      <w:r>
        <w:t>253- دعوت به كفر</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w:t>
      </w:r>
    </w:p>
    <w:p>
      <w:pPr>
        <w:pStyle w:val="BookText"/>
      </w:pPr>
      <w:r>
        <w:rPr>
          <w:rFonts w:ascii="Amiri" w:hAnsi="Amiri" w:eastAsia="Amiri" w:cs="Amiri"/>
          <w:lang w:bidi="ar-SA"/>
          <w:color w:val="111111"/>
          <w:sz w:val="28"/>
          <w:szCs w:val="28"/>
          <w:rtl/>
        </w:rPr>
        <w:t xml:space="preserve">1 - مردم مصر ( قبطيان و فرعونيان ) ، مؤمن آل فرعون را به كفر و شرك به خدا فراخواندند .</w:t>
      </w:r>
    </w:p>
    <w:p>
      <w:pPr>
        <w:pStyle w:val="BookText"/>
      </w:pPr>
      <w:r>
        <w:rPr>
          <w:rFonts w:ascii="Amiri" w:hAnsi="Amiri" w:eastAsia="Amiri" w:cs="Amiri"/>
          <w:lang w:bidi="ar-SA"/>
          <w:color w:val="111111"/>
          <w:sz w:val="28"/>
          <w:szCs w:val="28"/>
          <w:rtl/>
        </w:rPr>
        <w:t xml:space="preserve">تدعوننى لأكفر باللّه و أشرك به</w:t>
      </w:r>
    </w:p>
    <w:p>
      <w:pPr>
        <w:pStyle w:val="Heading3"/>
      </w:pPr>
      <w:bookmarkStart w:id="875" w:name="_Toc465"/>
      <w:r>
        <w:t>254- دعوت به كفر ستيزى</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3" w:name="pg6068_69916"/>
    <w:bookmarkEnd w:id="183"/>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أنذرنكم عذابًا قريبًا</w:t>
      </w:r>
    </w:p>
    <w:p>
      <w:pPr>
        <w:pStyle w:val="Heading3"/>
      </w:pPr>
      <w:bookmarkStart w:id="876" w:name="_Toc466"/>
      <w:r>
        <w:t>255- دعوت به كوه طور</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يبنى اسرءيل قد أنجينكم . .. و نزّلنا عليكم المنّ والسلوى</w:t>
      </w:r>
    </w:p>
    <w:p>
      <w:pPr>
        <w:pStyle w:val="Heading3"/>
      </w:pPr>
      <w:bookmarkStart w:id="877" w:name="_Toc467"/>
      <w:r>
        <w:t>256- دعوت به مبارزه</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Heading3"/>
      </w:pPr>
      <w:bookmarkStart w:id="878" w:name="_Toc468"/>
      <w:r>
        <w:t>257- دعوت به محبت اهل بيت(ع)</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- 42 - 24 - 2</w:t>
      </w:r>
    </w:p>
    <w:p>
      <w:pPr>
        <w:pStyle w:val="BookText"/>
      </w:pPr>
      <w:r>
        <w:rPr>
          <w:rFonts w:ascii="IRNazanin" w:hAnsi="IRNazanin" w:eastAsia="IRNazanin" w:cs="IRNazanin"/>
          <w:lang w:bidi="fa-IR"/>
          <w:color w:val="111111"/>
          <w:sz w:val="28"/>
          <w:szCs w:val="28"/>
          <w:rtl/>
        </w:rPr>
        <w:t xml:space="preserve">2 - پيامبر (صلی الله علیه و آله) ، به خاطر دعوت مؤمنان به مودت اهل بيت ، در معرض اتهام كذب از سوى عناصر سست ايمان *</w:t>
      </w:r>
    </w:p>
    <w:p>
      <w:pPr>
        <w:pStyle w:val="BookText"/>
      </w:pPr>
      <w:r>
        <w:rPr>
          <w:rFonts w:ascii="Amiri" w:hAnsi="Amiri" w:eastAsia="Amiri" w:cs="Amiri"/>
          <w:lang w:bidi="ar-SA"/>
          <w:color w:val="111111"/>
          <w:sz w:val="28"/>
          <w:szCs w:val="28"/>
          <w:rtl/>
        </w:rPr>
        <w:t xml:space="preserve">أم يقولون افترى على اللّه كذبًا</w:t>
      </w:r>
    </w:p>
    <w:p>
      <w:pPr>
        <w:pStyle w:val="BookText"/>
      </w:pPr>
      <w:r>
        <w:rPr>
          <w:rFonts w:ascii="IRNazanin" w:hAnsi="IRNazanin" w:eastAsia="IRNazanin" w:cs="IRNazanin"/>
          <w:lang w:bidi="fa-IR"/>
          <w:color w:val="111111"/>
          <w:sz w:val="28"/>
          <w:szCs w:val="28"/>
          <w:rtl/>
        </w:rPr>
        <w:t xml:space="preserve">چنانچه مخاطب در «لا أسئلكم» مسلمانان باشند، از ارتباط «أم يقولون» با آيه شريفه، مى توان استفاده كرد كه فاعل «يقولون» عناصر سست ايمان هستند و نه مشركان.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4" w:name="pg6068_69918"/>
    <w:bookmarkEnd w:id="184"/>
    <w:p>
      <w:pPr>
        <w:pStyle w:val="Heading3"/>
      </w:pPr>
      <w:bookmarkStart w:id="879" w:name="_Toc469"/>
      <w:r>
        <w:t>258- دعوت به محضر خدا</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- 89 - 28 - 1</w:t>
      </w:r>
    </w:p>
    <w:p>
      <w:pPr>
        <w:pStyle w:val="BookText"/>
      </w:pPr>
      <w:r>
        <w:rPr>
          <w:rFonts w:ascii="Amiri" w:hAnsi="Amiri" w:eastAsia="Amiri" w:cs="Amiri"/>
          <w:lang w:bidi="ar-SA"/>
          <w:color w:val="111111"/>
          <w:sz w:val="28"/>
          <w:szCs w:val="28"/>
          <w:rtl/>
        </w:rPr>
        <w:t xml:space="preserve">1 - خداوند در قيامت ، صاحبان قلب مطمئن را شايسته حضور در نزد خود خوانده و آنان را به قرب خويش دعوت خواهد كرد .</w:t>
      </w:r>
    </w:p>
    <w:p>
      <w:pPr>
        <w:pStyle w:val="BookText"/>
      </w:pPr>
      <w:r>
        <w:rPr>
          <w:rFonts w:ascii="Amiri" w:hAnsi="Amiri" w:eastAsia="Amiri" w:cs="Amiri"/>
          <w:lang w:bidi="ar-SA"/>
          <w:color w:val="111111"/>
          <w:sz w:val="28"/>
          <w:szCs w:val="28"/>
          <w:rtl/>
        </w:rPr>
        <w:t xml:space="preserve">ارجعى إلى ربّك</w:t>
      </w:r>
    </w:p>
    <w:p>
      <w:pPr>
        <w:pStyle w:val="Heading3"/>
      </w:pPr>
      <w:bookmarkStart w:id="880" w:name="_Toc470"/>
      <w:r>
        <w:t>259- دعوت به مسافرت مكه</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- 48 - 11 - 4</w:t>
      </w:r>
    </w:p>
    <w:p>
      <w:pPr>
        <w:pStyle w:val="BookText"/>
      </w:pPr>
      <w:r>
        <w:rPr>
          <w:rFonts w:ascii="IRNazanin" w:hAnsi="IRNazanin" w:eastAsia="IRNazanin" w:cs="IRNazanin"/>
          <w:lang w:bidi="fa-IR"/>
          <w:color w:val="111111"/>
          <w:sz w:val="28"/>
          <w:szCs w:val="28"/>
          <w:rtl/>
        </w:rPr>
        <w:t xml:space="preserve">4 - دعوت پيامبر (صلی الله علیه و آله) از مؤمنان ، براى شركت در سفر مكه ( قبل از صلح حديبيه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از واژه «مخلّفون» و عذرتراشى هاى آنان، استفاده مى شود كه پيامبر(صلی الله علیه و آله) براى اين سفر، دعوت همگانى كرده است.</w:t>
      </w:r>
    </w:p>
    <w:p>
      <w:pPr>
        <w:pStyle w:val="Heading3"/>
      </w:pPr>
      <w:bookmarkStart w:id="881" w:name="_Toc471"/>
      <w:r>
        <w:t>260- دعوت به مشاوره</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Heading3"/>
      </w:pPr>
      <w:bookmarkStart w:id="882" w:name="_Toc472"/>
      <w:r>
        <w:t>261- دعوت به مطالعه آفرينش</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- 14 - 19 - 2</w:t>
      </w:r>
    </w:p>
    <w:p>
      <w:pPr>
        <w:pStyle w:val="BookText"/>
      </w:pPr>
      <w:r>
        <w:rPr>
          <w:rFonts w:ascii="IRNazanin" w:hAnsi="IRNazanin" w:eastAsia="IRNazanin" w:cs="IRNazanin"/>
          <w:lang w:bidi="fa-IR"/>
          <w:color w:val="111111"/>
          <w:sz w:val="28"/>
          <w:szCs w:val="28"/>
          <w:rtl/>
        </w:rPr>
        <w:t xml:space="preserve">2- دعوت خداوند از مردم براى مطالعه عميق در آفرينش جهت پى بردن به هدفمندى آن</w:t>
      </w:r>
    </w:p>
    <w:p>
      <w:pPr>
        <w:pStyle w:val="BookText"/>
      </w:pPr>
      <w:r>
        <w:rPr>
          <w:rFonts w:ascii="IRNazanin" w:hAnsi="IRNazanin" w:eastAsia="IRNazanin" w:cs="IRNazanin"/>
          <w:lang w:bidi="fa-IR"/>
          <w:color w:val="111111"/>
          <w:sz w:val="28"/>
          <w:szCs w:val="28"/>
          <w:rtl/>
        </w:rPr>
        <w:t xml:space="preserve">ألم تر أن الله خلق السموت و الأرض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- 16 - 48 - 1،2،3</w:t>
      </w:r>
    </w:p>
    <w:p>
      <w:pPr>
        <w:pStyle w:val="BookText"/>
      </w:pPr>
      <w:r>
        <w:rPr>
          <w:rFonts w:ascii="IRNazanin" w:hAnsi="IRNazanin" w:eastAsia="IRNazanin" w:cs="IRNazanin"/>
          <w:lang w:bidi="fa-IR"/>
          <w:color w:val="111111"/>
          <w:sz w:val="28"/>
          <w:szCs w:val="28"/>
          <w:rtl/>
        </w:rPr>
        <w:t xml:space="preserve">1- دعوت خداوند از انسان ها براى مطالعه و دقت در پديده هاى مادى و گردش سايه هاى آنها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5" w:name="pg6068_69921"/>
    <w:bookmarkEnd w:id="185"/>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برداشت فوق مبتنى بر نكات زير است :1. فعل «رأى» هرگاه به «إلى» وصل شود، متضمن معناى «نظر» است و «نظر» در لغت به معناى تأمل در چيزى با نگاه است. 2- مرجع ضمير «يروا» در آيه، احتمال دارد «ناس» باشد. 3- همزه استفهام، انكارى توبيخى است و نتيجه آن دعوت به مطالعه است.</w:t>
      </w:r>
    </w:p>
    <w:p>
      <w:pPr>
        <w:pStyle w:val="BookText"/>
      </w:pPr>
      <w:r>
        <w:rPr>
          <w:rFonts w:ascii="IRNazanin" w:hAnsi="IRNazanin" w:eastAsia="IRNazanin" w:cs="IRNazanin"/>
          <w:lang w:bidi="fa-IR"/>
          <w:color w:val="111111"/>
          <w:sz w:val="28"/>
          <w:szCs w:val="28"/>
          <w:rtl/>
        </w:rPr>
        <w:t xml:space="preserve">2- دعوت خداوند از مشركان ، براى مطالعه و دقت در پديده هاى مادى و گردش سايه هاى آنها</w:t>
      </w:r>
    </w:p>
    <w:p>
      <w:pPr>
        <w:pStyle w:val="BookText"/>
      </w:pPr>
      <w:r>
        <w:rPr>
          <w:rFonts w:ascii="Amiri" w:hAnsi="Amiri" w:eastAsia="Amiri" w:cs="Amiri"/>
          <w:lang w:bidi="ar-SA"/>
          <w:color w:val="111111"/>
          <w:sz w:val="28"/>
          <w:szCs w:val="28"/>
          <w:rtl/>
        </w:rPr>
        <w:t xml:space="preserve">أو لم يروا إلى ما خلق الله من شىء يتفيّؤا ظلله</w:t>
      </w:r>
    </w:p>
    <w:p>
      <w:pPr>
        <w:pStyle w:val="BookText"/>
      </w:pPr>
      <w:r>
        <w:rPr>
          <w:rFonts w:ascii="Amiri" w:hAnsi="Amiri" w:eastAsia="Amiri" w:cs="Amiri"/>
          <w:lang w:bidi="ar-SA"/>
          <w:color w:val="111111"/>
          <w:sz w:val="28"/>
          <w:szCs w:val="28"/>
          <w:rtl/>
        </w:rPr>
        <w:t xml:space="preserve">مرجع ضمير «يروا» در اين برداشت «مشركان» مى باشد كه در آيات قبل از آنان سخن به ميان آمده است.</w:t>
      </w:r>
    </w:p>
    <w:p>
      <w:pPr>
        <w:pStyle w:val="BookText"/>
      </w:pPr>
      <w:r>
        <w:rPr>
          <w:rFonts w:ascii="Amiri" w:hAnsi="Amiri" w:eastAsia="Amiri" w:cs="Amiri"/>
          <w:lang w:bidi="ar-SA"/>
          <w:color w:val="111111"/>
          <w:sz w:val="28"/>
          <w:szCs w:val="28"/>
          <w:rtl/>
        </w:rPr>
        <w:t xml:space="preserve">3- دعوت خداوند ، براى مطالعه و دقت در حركات و آثار منظومه شمسى</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دعوت براى ژرف نگرى در سايه هاى پديده هاى مادى، مى تواند إشعار به مطالعه در منظومه شمسى باشد; چه اينكه گردش سايه اجسام، معلول خود آنها نيست; بلكه حاصل طلوع و غروب و گردش منظومه شمسى است.</w:t>
      </w:r>
    </w:p>
    <w:p>
      <w:pPr>
        <w:pStyle w:val="Heading3"/>
      </w:pPr>
      <w:bookmarkStart w:id="883" w:name="_Toc473"/>
      <w:r>
        <w:t>262- دعوت به مطالعه خلقت انسان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- 75 - 37 - 4</w:t>
      </w:r>
    </w:p>
    <w:p>
      <w:pPr>
        <w:pStyle w:val="BookText"/>
      </w:pPr>
      <w:r>
        <w:rPr>
          <w:rFonts w:ascii="Amiri" w:hAnsi="Amiri" w:eastAsia="Amiri" w:cs="Amiri"/>
          <w:lang w:bidi="ar-SA"/>
          <w:color w:val="111111"/>
          <w:sz w:val="28"/>
          <w:szCs w:val="28"/>
          <w:rtl/>
        </w:rPr>
        <w:t xml:space="preserve">4 - فراخواندن خداوند ، به مطالعه درباره مبدأ و مراحل تكوين انسان</w:t>
      </w:r>
    </w:p>
    <w:p>
      <w:pPr>
        <w:pStyle w:val="BookText"/>
      </w:pPr>
      <w:r>
        <w:rPr>
          <w:rFonts w:ascii="Amiri" w:hAnsi="Amiri" w:eastAsia="Amiri" w:cs="Amiri"/>
          <w:lang w:bidi="ar-SA"/>
          <w:color w:val="111111"/>
          <w:sz w:val="28"/>
          <w:szCs w:val="28"/>
          <w:rtl/>
        </w:rPr>
        <w:t xml:space="preserve">ألم يك نطفة من منىّ يمنى</w:t>
      </w:r>
    </w:p>
    <w:p>
      <w:pPr>
        <w:pStyle w:val="Heading3"/>
      </w:pPr>
      <w:bookmarkStart w:id="884" w:name="_Toc474"/>
      <w:r>
        <w:t>263- دعوت به مطالعه طبيعت</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- 29 - 20 - 4</w:t>
      </w:r>
    </w:p>
    <w:p>
      <w:pPr>
        <w:pStyle w:val="BookText"/>
      </w:pPr>
      <w:r>
        <w:rPr>
          <w:rFonts w:ascii="IRNazanin" w:hAnsi="IRNazanin" w:eastAsia="IRNazanin" w:cs="IRNazanin"/>
          <w:lang w:bidi="fa-IR"/>
          <w:color w:val="111111"/>
          <w:sz w:val="28"/>
          <w:szCs w:val="28"/>
          <w:rtl/>
        </w:rPr>
        <w:t xml:space="preserve">4 - فراخوانى به مطالعه طبيعت ، براى پى بردن به قدرت خداوند ، و در نتيجه ، رفع ترديد در امكان معاد ، روش هدايتى قرآن است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Heading3"/>
      </w:pPr>
      <w:bookmarkStart w:id="885" w:name="_Toc475"/>
      <w:r>
        <w:t>264- دعوت به مطالعه گردش سايه ها</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- 16 - 48 - 1،2</w:t>
      </w:r>
    </w:p>
    <w:p>
      <w:pPr>
        <w:pStyle w:val="BookText"/>
      </w:pPr>
      <w:r>
        <w:rPr>
          <w:rFonts w:ascii="IRNazanin" w:hAnsi="IRNazanin" w:eastAsia="IRNazanin" w:cs="IRNazanin"/>
          <w:lang w:bidi="fa-IR"/>
          <w:color w:val="111111"/>
          <w:sz w:val="28"/>
          <w:szCs w:val="28"/>
          <w:rtl/>
        </w:rPr>
        <w:t xml:space="preserve">1- دعوت خداوند از انسان ها براى مطالعه و دقت در پديده هاى مادى و گردش سايه هاى آنها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6" w:name="pg6068_69923"/>
    <w:bookmarkEnd w:id="186"/>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w:t>
      </w:r>
    </w:p>
    <w:p>
      <w:pPr>
        <w:pStyle w:val="BookText"/>
      </w:pPr>
      <w:r>
        <w:rPr>
          <w:rFonts w:ascii="IRNazanin" w:hAnsi="IRNazanin" w:eastAsia="IRNazanin" w:cs="IRNazanin"/>
          <w:lang w:bidi="fa-IR"/>
          <w:color w:val="111111"/>
          <w:sz w:val="28"/>
          <w:szCs w:val="28"/>
          <w:rtl/>
        </w:rPr>
        <w:t xml:space="preserve">برداشت فوق مبتنى بر نكات زير است :1. فعل «رأى» هرگاه به «إلى» وصل شود، متضمن معناى «نظر» است و «نظر» در لغت به معناى تأمل در چيزى با نگاه است. 2- مرجع ضمير «يروا» در آيه، احتمال دارد «ناس» باشد. 3- همزه استفهام، انكارى توبيخى است و نتيجه آن دعوت به مطالعه است.</w:t>
      </w:r>
    </w:p>
    <w:p>
      <w:pPr>
        <w:pStyle w:val="BookText"/>
      </w:pPr>
      <w:r>
        <w:rPr>
          <w:rFonts w:ascii="IRNazanin" w:hAnsi="IRNazanin" w:eastAsia="IRNazanin" w:cs="IRNazanin"/>
          <w:lang w:bidi="fa-IR"/>
          <w:color w:val="111111"/>
          <w:sz w:val="28"/>
          <w:szCs w:val="28"/>
          <w:rtl/>
        </w:rPr>
        <w:t xml:space="preserve">2- دعوت خداوند از مشركان ، براى مطالعه و دقت در پديده هاى مادى و گردش سايه هاى آنها</w:t>
      </w:r>
    </w:p>
    <w:p>
      <w:pPr>
        <w:pStyle w:val="BookText"/>
      </w:pPr>
      <w:r>
        <w:rPr>
          <w:rFonts w:ascii="Amiri" w:hAnsi="Amiri" w:eastAsia="Amiri" w:cs="Amiri"/>
          <w:lang w:bidi="ar-SA"/>
          <w:color w:val="111111"/>
          <w:sz w:val="28"/>
          <w:szCs w:val="28"/>
          <w:rtl/>
        </w:rPr>
        <w:t xml:space="preserve">أو لم يروا إلى ما خلق الله من شىء يتفيّؤا ظلله</w:t>
      </w:r>
    </w:p>
    <w:p>
      <w:pPr>
        <w:pStyle w:val="BookText"/>
      </w:pPr>
      <w:r>
        <w:rPr>
          <w:rFonts w:ascii="Amiri" w:hAnsi="Amiri" w:eastAsia="Amiri" w:cs="Amiri"/>
          <w:lang w:bidi="ar-SA"/>
          <w:color w:val="111111"/>
          <w:sz w:val="28"/>
          <w:szCs w:val="28"/>
          <w:rtl/>
        </w:rPr>
        <w:t xml:space="preserve">مرجع ضمير «يروا» در اين برداشت «مشركان» مى باشد كه در آيات قبل از آنان سخن به ميان آمده است.</w:t>
      </w:r>
    </w:p>
    <w:p>
      <w:pPr>
        <w:pStyle w:val="Heading3"/>
      </w:pPr>
      <w:bookmarkStart w:id="886" w:name="_Toc476"/>
      <w:r>
        <w:t>265- دعوت به معاد</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- 7 - 184 - 1</w:t>
      </w:r>
    </w:p>
    <w:p>
      <w:pPr>
        <w:pStyle w:val="BookText"/>
      </w:pPr>
      <w:r>
        <w:rPr>
          <w:rFonts w:ascii="IRNazanin" w:hAnsi="IRNazanin" w:eastAsia="IRNazanin" w:cs="IRNazanin"/>
          <w:lang w:bidi="fa-IR"/>
          <w:color w:val="111111"/>
          <w:sz w:val="28"/>
          <w:szCs w:val="28"/>
          <w:rtl/>
        </w:rPr>
        <w:t xml:space="preserve">1 - كفرپيشگان عصر بعثت ، پيامبر (صلی الله علیه و آله) را به سبب دعوت به توحيد و معاد ، فردى مجنون مى پنداشتند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IRNazanin" w:hAnsi="IRNazanin" w:eastAsia="IRNazanin" w:cs="IRNazanin"/>
          <w:lang w:bidi="fa-IR"/>
          <w:color w:val="111111"/>
          <w:sz w:val="28"/>
          <w:szCs w:val="28"/>
          <w:rtl/>
        </w:rPr>
        <w:t xml:space="preserve">«جنة» به معناى ديوانگى است. به دليل آيات بعد كه مسأله قيامت و توحيد مطرح شده است، مى توان گفت اين دو مسأله در بين معارف الهى بيشترين نقش را در متهم كردن پيامبر(صلی الله علیه و آله) به جنون داشته است.</w:t>
      </w:r>
    </w:p>
    <w:p>
      <w:pPr>
        <w:pStyle w:val="Heading3"/>
      </w:pPr>
      <w:bookmarkStart w:id="887" w:name="_Toc477"/>
      <w:r>
        <w:t>266- دعوت به نجات</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- 40 - 41 - 6</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Heading3"/>
      </w:pPr>
      <w:bookmarkStart w:id="888" w:name="_Toc478"/>
      <w:r>
        <w:t>267- دعوت به نصرت خدا</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Amiri" w:hAnsi="Amiri" w:eastAsia="Amiri" w:cs="Amiri"/>
          <w:lang w:bidi="ar-SA"/>
          <w:color w:val="111111"/>
          <w:sz w:val="28"/>
          <w:szCs w:val="28"/>
          <w:rtl/>
        </w:rPr>
        <w:t xml:space="preserve">1 - خداوند ، مؤمنان را به يارى خود فراخوانده است .</w:t>
      </w:r>
    </w:p>
    <w:p>
      <w:pPr>
        <w:pStyle w:val="BookText"/>
      </w:pPr>
      <w:r>
        <w:rPr>
          <w:rFonts w:ascii="Amiri" w:hAnsi="Amiri" w:eastAsia="Amiri" w:cs="Amiri"/>
          <w:lang w:bidi="ar-SA"/>
          <w:color w:val="111111"/>
          <w:sz w:val="28"/>
          <w:szCs w:val="28"/>
          <w:rtl/>
        </w:rPr>
        <w:t xml:space="preserve">يأيّها الذين ءامنوا كونوا أنصار اللّه</w:t>
      </w:r>
    </w:p>
    <w:p>
      <w:pPr>
        <w:pStyle w:val="BookText"/>
      </w:pPr>
      <w:r>
        <w:rPr>
          <w:rFonts w:ascii="Amiri" w:hAnsi="Amiri" w:eastAsia="Amiri" w:cs="Amiri"/>
          <w:lang w:bidi="ar-SA"/>
          <w:color w:val="111111"/>
          <w:sz w:val="28"/>
          <w:szCs w:val="28"/>
          <w:rtl/>
        </w:rPr>
        <w:t xml:space="preserve">4 - خداوند ، از مؤمنان مى خواهد در يارى او مانند حواريون عيسى ( ع ) باشند .</w:t>
      </w:r>
    </w:p>
    <w:p>
      <w:pPr>
        <w:pStyle w:val="BookText"/>
      </w:pPr>
      <w:r>
        <w:rPr>
          <w:rFonts w:ascii="Amiri" w:hAnsi="Amiri" w:eastAsia="Amiri" w:cs="Amiri"/>
          <w:lang w:bidi="ar-SA"/>
          <w:color w:val="111111"/>
          <w:sz w:val="28"/>
          <w:szCs w:val="28"/>
          <w:rtl/>
        </w:rPr>
        <w:t xml:space="preserve">يأيّها الذين ءامنوا كونوا أنصار اللّه كما قال عيسى ابن مريم . .. قال الحواريّون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7" w:name="pg6068_69925"/>
    <w:bookmarkEnd w:id="187"/>
    <w:p>
      <w:pPr>
        <w:pStyle w:val="Heading3"/>
      </w:pPr>
      <w:bookmarkStart w:id="889" w:name="_Toc479"/>
      <w:r>
        <w:t>268- دعوت به نماز</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- 19 - 55 - 1</w:t>
      </w:r>
    </w:p>
    <w:p>
      <w:pPr>
        <w:pStyle w:val="BookText"/>
      </w:pPr>
      <w:r>
        <w:rPr>
          <w:rFonts w:ascii="Amiri" w:hAnsi="Amiri" w:eastAsia="Amiri" w:cs="Amiri"/>
          <w:lang w:bidi="ar-SA"/>
          <w:color w:val="111111"/>
          <w:sz w:val="28"/>
          <w:szCs w:val="28"/>
          <w:rtl/>
        </w:rPr>
        <w:t xml:space="preserve">1- اسماعيل صادق الوعد ، همواره خويشاوندان و خانواده اش را به نماز و زكات فرمان مى داد .</w:t>
      </w:r>
    </w:p>
    <w:p>
      <w:pPr>
        <w:pStyle w:val="BookText"/>
      </w:pPr>
      <w:r>
        <w:rPr>
          <w:rFonts w:ascii="Amiri" w:hAnsi="Amiri" w:eastAsia="Amiri" w:cs="Amiri"/>
          <w:lang w:bidi="ar-SA"/>
          <w:color w:val="111111"/>
          <w:sz w:val="28"/>
          <w:szCs w:val="28"/>
          <w:rtl/>
        </w:rPr>
        <w:t xml:space="preserve">و كان يأمر أهله بالصلوة والزكوة</w:t>
      </w:r>
    </w:p>
    <w:p>
      <w:pPr>
        <w:pStyle w:val="BookText"/>
      </w:pPr>
      <w:r>
        <w:rPr>
          <w:rFonts w:ascii="Amiri" w:hAnsi="Amiri" w:eastAsia="Amiri" w:cs="Amiri"/>
          <w:lang w:bidi="ar-SA"/>
          <w:color w:val="111111"/>
          <w:sz w:val="28"/>
          <w:szCs w:val="28"/>
          <w:rtl/>
        </w:rPr>
        <w:t xml:space="preserve">اهل هر مردى، قبيله و خويشاوندان او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w:t>
      </w:r>
    </w:p>
    <w:p>
      <w:pPr>
        <w:pStyle w:val="BookText"/>
      </w:pPr>
      <w:r>
        <w:rPr>
          <w:rFonts w:ascii="IRNazanin" w:hAnsi="IRNazanin" w:eastAsia="IRNazanin" w:cs="IRNazanin"/>
          <w:lang w:bidi="fa-IR"/>
          <w:color w:val="111111"/>
          <w:sz w:val="28"/>
          <w:szCs w:val="28"/>
          <w:rtl/>
        </w:rPr>
        <w:t xml:space="preserve">1 - فرمان دادن و فراخوانى خانواده و خويشاوندان به نماز ، از جمله وظايف الهى پيامبر (صلی الله علیه و آله)</w:t>
      </w:r>
    </w:p>
    <w:p>
      <w:pPr>
        <w:pStyle w:val="BookText"/>
      </w:pPr>
      <w:r>
        <w:rPr>
          <w:rFonts w:ascii="Amiri" w:hAnsi="Amiri" w:eastAsia="Amiri" w:cs="Amiri"/>
          <w:lang w:bidi="ar-SA"/>
          <w:color w:val="111111"/>
          <w:sz w:val="28"/>
          <w:szCs w:val="28"/>
          <w:rtl/>
        </w:rPr>
        <w:t xml:space="preserve">وأمر أهلك بالصلوة</w:t>
      </w:r>
    </w:p>
    <w:p>
      <w:pPr>
        <w:pStyle w:val="BookText"/>
      </w:pPr>
      <w:r>
        <w:rPr>
          <w:rFonts w:ascii="IRNazanin" w:hAnsi="IRNazanin" w:eastAsia="IRNazanin" w:cs="IRNazanin"/>
          <w:lang w:bidi="fa-IR"/>
          <w:color w:val="111111"/>
          <w:sz w:val="28"/>
          <w:szCs w:val="28"/>
          <w:rtl/>
        </w:rPr>
        <w:t xml:space="preserve">اهل هر شخصى، عشيره و خويشاوندان او هستند و نيز به كسانى كه وابستگى بيشترى به شخص داشته باشند «أهل» گفته مى شود (لسان العرب) و چون سوره «طه» در مكه نازل شده است، بستگان آن حضرت در مكه (على(ع)، خديجه(س) و. ..) مورد نظر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- 22 - 77 - 1</w:t>
      </w:r>
    </w:p>
    <w:p>
      <w:pPr>
        <w:pStyle w:val="BookText"/>
      </w:pPr>
      <w:r>
        <w:rPr>
          <w:rFonts w:ascii="Amiri" w:hAnsi="Amiri" w:eastAsia="Amiri" w:cs="Amiri"/>
          <w:lang w:bidi="ar-SA"/>
          <w:color w:val="111111"/>
          <w:sz w:val="28"/>
          <w:szCs w:val="28"/>
          <w:rtl/>
        </w:rPr>
        <w:t xml:space="preserve">1 - فراخوانى اهل ايمان به اقامه نماز از سوى خداوند</w:t>
      </w:r>
    </w:p>
    <w:p>
      <w:pPr>
        <w:pStyle w:val="BookText"/>
      </w:pPr>
      <w:r>
        <w:rPr>
          <w:rFonts w:ascii="Amiri" w:hAnsi="Amiri" w:eastAsia="Amiri" w:cs="Amiri"/>
          <w:lang w:bidi="ar-SA"/>
          <w:color w:val="111111"/>
          <w:sz w:val="28"/>
          <w:szCs w:val="28"/>
          <w:rtl/>
        </w:rPr>
        <w:t xml:space="preserve">يأيّها الذين ءامنوا اركعوا و اسجدوا</w:t>
      </w:r>
    </w:p>
    <w:p>
      <w:pPr>
        <w:pStyle w:val="BookText"/>
      </w:pPr>
      <w:r>
        <w:rPr>
          <w:rFonts w:ascii="IRNazanin" w:hAnsi="IRNazanin" w:eastAsia="IRNazanin" w:cs="IRNazanin"/>
          <w:lang w:bidi="fa-IR"/>
          <w:color w:val="111111"/>
          <w:sz w:val="28"/>
          <w:szCs w:val="28"/>
          <w:rtl/>
        </w:rPr>
        <w:t xml:space="preserve">«ركوع» (مصدر «اركعوا«) و نيز «سجود» (مصدر «اسجدوا») به معناى خضوع و اظهار تذلل مى باشد; لكن ركوع اظهار تذلل به صورت خم شدن و سجود اظهار خضوع به صورت بر زمين گذاشتن پيشانى است. متعلق «اركعوا» و «اسجدوا» حذف شده و تقدير آن به قرينه «و اعبدوا ربّكم»، «اركعوا و اسجدوا لربّكم» مى باشد. گفتنى است اظهار خضوع براى خداوند به صورت ركوع و سجود، در موارد ديگر «صلاة» ناميده شده است. بنابراين «اركعوا و اسجدوا» كنايه از «صلّوا» مى باشد.</w:t>
      </w:r>
    </w:p>
    <w:p>
      <w:pPr>
        <w:pStyle w:val="Heading3"/>
      </w:pPr>
      <w:bookmarkStart w:id="890" w:name="_Toc480"/>
      <w:r>
        <w:t>269- دعوت به نهى از منكر</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w:t>
      </w:r>
    </w:p>
    <w:p>
      <w:pPr>
        <w:pStyle w:val="BookText"/>
      </w:pPr>
      <w:r>
        <w:rPr>
          <w:rFonts w:ascii="IRNazanin" w:hAnsi="IRNazanin" w:eastAsia="IRNazanin" w:cs="IRNazanin"/>
          <w:lang w:bidi="fa-IR"/>
          <w:color w:val="111111"/>
          <w:sz w:val="28"/>
          <w:szCs w:val="28"/>
          <w:rtl/>
        </w:rPr>
        <w:t xml:space="preserve">1 - اهتمام به برپايى نماز و امر به معروف و نهى از منكر و شكيبايى در بلا ها ، از مواعظ لقمان به پسر خويش بود .</w:t>
      </w:r>
    </w:p>
    <w:p>
      <w:pPr>
        <w:pStyle w:val="BookText"/>
      </w:pPr>
      <w:r>
        <w:rPr>
          <w:rFonts w:ascii="Amiri" w:hAnsi="Amiri" w:eastAsia="Amiri" w:cs="Amiri"/>
          <w:lang w:bidi="ar-SA"/>
          <w:color w:val="111111"/>
          <w:sz w:val="28"/>
          <w:szCs w:val="28"/>
          <w:rtl/>
        </w:rPr>
        <w:t xml:space="preserve">يبنىّ أقم الصلوة . .. و اصبر على ما أصابك</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8" w:name="pg6068_69927"/>
    <w:bookmarkEnd w:id="188"/>
    <w:p>
      <w:pPr>
        <w:pStyle w:val="Heading3"/>
      </w:pPr>
      <w:bookmarkStart w:id="891" w:name="_Toc481"/>
      <w:r>
        <w:t>270- دعوت به نيكى</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- 2 - 44 - 1</w:t>
      </w:r>
    </w:p>
    <w:p>
      <w:pPr>
        <w:pStyle w:val="BookText"/>
      </w:pPr>
      <w:r>
        <w:rPr>
          <w:rFonts w:ascii="Amiri" w:hAnsi="Amiri" w:eastAsia="Amiri" w:cs="Amiri"/>
          <w:lang w:bidi="ar-SA"/>
          <w:color w:val="111111"/>
          <w:sz w:val="28"/>
          <w:szCs w:val="28"/>
          <w:rtl/>
        </w:rPr>
        <w:t xml:space="preserve">1 - عالمان بنى اسرائيل ، مردمان رابه كار هاى نيك دعوت مى كردند .</w:t>
      </w:r>
    </w:p>
    <w:p>
      <w:pPr>
        <w:pStyle w:val="BookText"/>
      </w:pPr>
      <w:r>
        <w:rPr>
          <w:rFonts w:ascii="IRNazanin" w:hAnsi="IRNazanin" w:eastAsia="IRNazanin" w:cs="IRNazanin"/>
          <w:lang w:bidi="fa-IR"/>
          <w:color w:val="111111"/>
          <w:sz w:val="28"/>
          <w:szCs w:val="28"/>
          <w:rtl/>
        </w:rPr>
        <w:t xml:space="preserve">أتأمرون الناس بالبر</w:t>
      </w:r>
    </w:p>
    <w:p>
      <w:pPr>
        <w:pStyle w:val="BookText"/>
      </w:pPr>
      <w:r>
        <w:rPr>
          <w:rFonts w:ascii="IRNazanin" w:hAnsi="IRNazanin" w:eastAsia="IRNazanin" w:cs="IRNazanin"/>
          <w:lang w:bidi="fa-IR"/>
          <w:color w:val="111111"/>
          <w:sz w:val="28"/>
          <w:szCs w:val="28"/>
          <w:rtl/>
        </w:rPr>
        <w:t xml:space="preserve">چون مخاطبان «أتأمرون» بايد غير از «الناس» باشند، مى توان گفت: مراد از مخاطبان - به قرينه «و أنتم تتلون الكتاب» - عالمان دينى و مقصود از «الناس» توده هاى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- 2 - 83 - 5</w:t>
      </w:r>
    </w:p>
    <w:p>
      <w:pPr>
        <w:pStyle w:val="BookText"/>
      </w:pPr>
      <w:r>
        <w:rPr>
          <w:rFonts w:ascii="Amiri" w:hAnsi="Amiri" w:eastAsia="Amiri" w:cs="Amiri"/>
          <w:lang w:bidi="ar-SA"/>
          <w:color w:val="111111"/>
          <w:sz w:val="28"/>
          <w:szCs w:val="28"/>
          <w:rtl/>
        </w:rPr>
        <w:t xml:space="preserve">5 - بيان كار هاى نيك براى مردم ( امر به معروف ، ارشاد به نيكى ها و . . . ) از عهد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 .. و قولوا للناس حسناً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«حسناً» مفعولٌ به براى قولوا باشد. بنابراين «قولوا ...»; يعنى، نيكيها را براى مردم بگوييد و بيان كنيد.</w:t>
      </w:r>
    </w:p>
    <w:p>
      <w:pPr>
        <w:pStyle w:val="Heading3"/>
      </w:pPr>
      <w:bookmarkStart w:id="892" w:name="_Toc482"/>
      <w:r>
        <w:t>271- دعوت به هدايت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- 6 - 71 - 19</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- 14 - 44 - 5</w:t>
      </w:r>
    </w:p>
    <w:p>
      <w:pPr>
        <w:pStyle w:val="BookText"/>
      </w:pPr>
      <w:r>
        <w:rPr>
          <w:rFonts w:ascii="IRNazanin" w:hAnsi="IRNazanin" w:eastAsia="IRNazanin" w:cs="IRNazanin"/>
          <w:lang w:bidi="fa-IR"/>
          <w:color w:val="111111"/>
          <w:sz w:val="28"/>
          <w:szCs w:val="28"/>
          <w:rtl/>
        </w:rPr>
        <w:t xml:space="preserve">5- خدا و رسولش ، فراخوان مردم به استفاده صحيح و بهره بردارى كافى از فرصت ها و امكانات زندگى براى هدايت و ديندارى</w:t>
      </w:r>
    </w:p>
    <w:p>
      <w:pPr>
        <w:pStyle w:val="BookText"/>
      </w:pPr>
      <w:r>
        <w:rPr>
          <w:rFonts w:ascii="Amiri" w:hAnsi="Amiri" w:eastAsia="Amiri" w:cs="Amiri"/>
          <w:lang w:bidi="ar-SA"/>
          <w:color w:val="111111"/>
          <w:sz w:val="28"/>
          <w:szCs w:val="28"/>
          <w:rtl/>
        </w:rPr>
        <w:t xml:space="preserve">و أنذر الناس . ..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- 20 - 47 - 21</w:t>
      </w:r>
    </w:p>
    <w:p>
      <w:pPr>
        <w:pStyle w:val="BookText"/>
      </w:pPr>
      <w:r>
        <w:rPr>
          <w:rFonts w:ascii="IRNazanin" w:hAnsi="IRNazanin" w:eastAsia="IRNazanin" w:cs="IRNazanin"/>
          <w:lang w:bidi="fa-IR"/>
          <w:color w:val="111111"/>
          <w:sz w:val="28"/>
          <w:szCs w:val="28"/>
          <w:rtl/>
        </w:rPr>
        <w:t xml:space="preserve">21 - موسى و هارون ( ع ) ، محروميت فرعون از هدايت را به وى گوشزد نموده و او را به پيروى از هدايت دعوت كردند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9" w:name="pg6068_69929"/>
    <w:bookmarkEnd w:id="189"/>
    <w:p>
      <w:pPr>
        <w:pStyle w:val="BookText"/>
      </w:pPr>
      <w:r>
        <w:rPr>
          <w:rFonts w:ascii="IRNazanin" w:hAnsi="IRNazanin" w:eastAsia="IRNazanin" w:cs="IRNazanin"/>
          <w:lang w:bidi="fa-IR"/>
          <w:color w:val="111111"/>
          <w:sz w:val="28"/>
          <w:szCs w:val="28"/>
          <w:rtl/>
        </w:rPr>
        <w:t xml:space="preserve">والسلم على من اتبع الهدى</w:t>
      </w:r>
    </w:p>
    <w:p>
      <w:pPr>
        <w:pStyle w:val="BookText"/>
      </w:pPr>
      <w:r>
        <w:rPr>
          <w:rFonts w:ascii="Amiri" w:hAnsi="Amiri" w:eastAsia="Amiri" w:cs="Amiri"/>
          <w:lang w:bidi="ar-SA"/>
          <w:color w:val="111111"/>
          <w:sz w:val="28"/>
          <w:szCs w:val="28"/>
          <w:rtl/>
        </w:rPr>
        <w:t xml:space="preserve">جمله «السلام على. ..» خبريه است و به كار بردن عنوان «من اتبع...»، اشاره به نبود اين وصف در فرعون و براى ترغيب او به تحصيل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- 22 - 67 - 11</w:t>
      </w:r>
    </w:p>
    <w:p>
      <w:pPr>
        <w:pStyle w:val="BookText"/>
      </w:pPr>
      <w:r>
        <w:rPr>
          <w:rFonts w:ascii="IRNazanin" w:hAnsi="IRNazanin" w:eastAsia="IRNazanin" w:cs="IRNazanin"/>
          <w:lang w:bidi="fa-IR"/>
          <w:color w:val="111111"/>
          <w:sz w:val="28"/>
          <w:szCs w:val="28"/>
          <w:rtl/>
        </w:rPr>
        <w:t xml:space="preserve">11 - دعوت گمراهان به راه هدايت و صراط مستقيم ، وظيفه الهى تمامى ره يافتگان به آن</w:t>
      </w:r>
    </w:p>
    <w:p>
      <w:pPr>
        <w:pStyle w:val="BookText"/>
      </w:pPr>
      <w:r>
        <w:rPr>
          <w:rFonts w:ascii="Amiri" w:hAnsi="Amiri" w:eastAsia="Amiri" w:cs="Amiri"/>
          <w:lang w:bidi="ar-SA"/>
          <w:color w:val="111111"/>
          <w:sz w:val="28"/>
          <w:szCs w:val="28"/>
          <w:rtl/>
        </w:rPr>
        <w:t xml:space="preserve">و ادع إلى ربّك إنّك لعلى هدًى مستقيم</w:t>
      </w:r>
    </w:p>
    <w:p>
      <w:pPr>
        <w:pStyle w:val="BookText"/>
      </w:pPr>
      <w:r>
        <w:rPr>
          <w:rFonts w:ascii="IRNazanin" w:hAnsi="IRNazanin" w:eastAsia="IRNazanin" w:cs="IRNazanin"/>
          <w:lang w:bidi="fa-IR"/>
          <w:color w:val="111111"/>
          <w:sz w:val="28"/>
          <w:szCs w:val="28"/>
          <w:rtl/>
        </w:rPr>
        <w:t xml:space="preserve">جمله «إنّك لعلى هدًى مستقيم» تعليل براى «و ادع إلى ربّك» است; يعنى، چون تو برطريق هدايت و در صراط مستقيم هستى، آن گمراهان شرك پيشه را به سوى پروردگارت دعوت كن، تا شايد از ضلالت و گمراهى نجات يابند و به راه تو باز گردند.</w:t>
      </w:r>
    </w:p>
    <w:p>
      <w:pPr>
        <w:pStyle w:val="Heading3"/>
      </w:pPr>
      <w:bookmarkStart w:id="893" w:name="_Toc483"/>
      <w:r>
        <w:t>272- دعوت به همزيستى مسالمت آميز</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- 43 - 89 - 2</w:t>
      </w:r>
    </w:p>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- 49 - 9 - 3</w:t>
      </w:r>
    </w:p>
    <w:p>
      <w:pPr>
        <w:pStyle w:val="BookText"/>
      </w:pPr>
      <w:r>
        <w:rPr>
          <w:rFonts w:ascii="IRNazanin" w:hAnsi="IRNazanin" w:eastAsia="IRNazanin" w:cs="IRNazanin"/>
          <w:lang w:bidi="fa-IR"/>
          <w:color w:val="111111"/>
          <w:sz w:val="28"/>
          <w:szCs w:val="28"/>
          <w:rtl/>
        </w:rPr>
        <w:t xml:space="preserve">3 - خداوند ، خواهان حاكميت جوّ مسالمت و صلح ، ميان گرو هاى امت اسلامى</w:t>
      </w:r>
    </w:p>
    <w:p>
      <w:pPr>
        <w:pStyle w:val="BookText"/>
      </w:pPr>
      <w:r>
        <w:rPr>
          <w:rFonts w:ascii="Amiri" w:hAnsi="Amiri" w:eastAsia="Amiri" w:cs="Amiri"/>
          <w:lang w:bidi="ar-SA"/>
          <w:color w:val="111111"/>
          <w:sz w:val="28"/>
          <w:szCs w:val="28"/>
          <w:rtl/>
        </w:rPr>
        <w:t xml:space="preserve">و إن طائفتان . .. فأصلحوا بينهما</w:t>
      </w:r>
    </w:p>
    <w:p>
      <w:pPr>
        <w:pStyle w:val="Heading3"/>
      </w:pPr>
      <w:bookmarkStart w:id="894" w:name="_Toc484"/>
      <w:r>
        <w:t>273- دعوت به همسردارى</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- 33 - 37 - 32</w:t>
      </w:r>
    </w:p>
    <w:p>
      <w:pPr>
        <w:pStyle w:val="BookText"/>
      </w:pPr>
      <w:r>
        <w:rPr>
          <w:rFonts w:ascii="IRNazanin" w:hAnsi="IRNazanin" w:eastAsia="IRNazanin" w:cs="IRNazanin"/>
          <w:lang w:bidi="fa-IR"/>
          <w:color w:val="111111"/>
          <w:sz w:val="28"/>
          <w:szCs w:val="28"/>
          <w:rtl/>
        </w:rPr>
        <w:t xml:space="preserve">32 - « عن أبى جعفر ( ع ) . . .انّ رسول اللّه خطب على زيدبن حارثه ، زينب بنت جحش . . . فزوّجها إيّاه فمكثت عند زيد ماشاء اللّه ، ثمّ إنّهما تشاجرا فى شىء إلى رسول اللّه . . . فقال زيد : يا رسول اللّه ! تأذن لى فى طلاقها فإنّ فيها كبراً و إنّها لتؤذينى بلسانها ، فقال رسول اللّه (صلی الله علیه و آله) : اتّق اللّه و أمسك عليك زوجك . . . ;</w:t>
      </w:r>
    </w:p>
    <w:p>
      <w:pPr>
        <w:pStyle w:val="BookText"/>
      </w:pPr>
      <w:r>
        <w:rPr>
          <w:rFonts w:ascii="IRNazanin" w:hAnsi="IRNazanin" w:eastAsia="IRNazanin" w:cs="IRNazanin"/>
          <w:lang w:bidi="fa-IR"/>
          <w:color w:val="111111"/>
          <w:sz w:val="28"/>
          <w:szCs w:val="28"/>
          <w:rtl/>
        </w:rPr>
        <w:t xml:space="preserve">از امام باقر(ع) روايت شده كه رسول خدا(صلی الله علیه و آله)، زينب دختر جحش را براى زيد خواستگارى كرد . .. و او را به عقد وى در آورد. سپس مدتى را كه خدا مقدر كرده بود، زينب، پيش زيد بود. آن گاه ميان زيد و زينب، مشاجره اى رخ داد و هر دو پيش رسول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0" w:name="pg6068_69931"/>
    <w:bookmarkEnd w:id="190"/>
    <w:p>
      <w:pPr>
        <w:pStyle w:val="BookText"/>
      </w:pPr>
      <w:r>
        <w:rPr>
          <w:rFonts w:ascii="IRNazanin" w:hAnsi="IRNazanin" w:eastAsia="IRNazanin" w:cs="IRNazanin"/>
          <w:lang w:bidi="fa-IR"/>
          <w:color w:val="111111"/>
          <w:sz w:val="28"/>
          <w:szCs w:val="28"/>
          <w:rtl/>
        </w:rPr>
        <w:t xml:space="preserve">خدا، شكوه بردند. زيد گفت: اى رسول خدا! آيا اجازه مى دهى او را طلاق بدهم. به خاطر اين كه او متكبر است و با زبانش مرا اذيت مى كند؟ رسول خدا فرمود: از خدا بترس و همسرت را نگه دار...».</w:t>
      </w:r>
    </w:p>
    <w:p>
      <w:pPr>
        <w:pStyle w:val="Heading3"/>
      </w:pPr>
      <w:bookmarkStart w:id="895" w:name="_Toc485"/>
      <w:r>
        <w:t>274- دعوت به هوشيارى</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- 14 - 24 - 1</w:t>
      </w:r>
    </w:p>
    <w:p>
      <w:pPr>
        <w:pStyle w:val="BookText"/>
      </w:pPr>
      <w:r>
        <w:rPr>
          <w:rFonts w:ascii="IRNazanin" w:hAnsi="IRNazanin" w:eastAsia="IRNazanin" w:cs="IRNazanin"/>
          <w:lang w:bidi="fa-IR"/>
          <w:color w:val="111111"/>
          <w:sz w:val="28"/>
          <w:szCs w:val="28"/>
          <w:rtl/>
        </w:rPr>
        <w:t xml:space="preserve">1- خداوند ، فراخوان مردم به مطالعه و تيزبينى در چگونگى مثالهايش براى دريافت حقايق</w:t>
      </w:r>
    </w:p>
    <w:p>
      <w:pPr>
        <w:pStyle w:val="BookText"/>
      </w:pPr>
      <w:r>
        <w:rPr>
          <w:rFonts w:ascii="Amiri" w:hAnsi="Amiri" w:eastAsia="Amiri" w:cs="Amiri"/>
          <w:lang w:bidi="ar-SA"/>
          <w:color w:val="111111"/>
          <w:sz w:val="28"/>
          <w:szCs w:val="28"/>
          <w:rtl/>
        </w:rPr>
        <w:t xml:space="preserve">ألم تر كيف ضرب الله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Heading3"/>
      </w:pPr>
      <w:bookmarkStart w:id="896" w:name="_Toc486"/>
      <w:r>
        <w:t>275- دعوت پنهانى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- 71 - 9 - 3</w:t>
      </w:r>
    </w:p>
    <w:p>
      <w:pPr>
        <w:pStyle w:val="BookText"/>
      </w:pPr>
      <w:r>
        <w:rPr>
          <w:rFonts w:ascii="Amiri" w:hAnsi="Amiri" w:eastAsia="Amiri" w:cs="Amiri"/>
          <w:lang w:bidi="ar-SA"/>
          <w:color w:val="111111"/>
          <w:sz w:val="28"/>
          <w:szCs w:val="28"/>
          <w:rtl/>
        </w:rPr>
        <w:t xml:space="preserve">3 - دعوت آشكارا ، كاملاً سرّى ، خصوصى و يا عمومى ، از روش هاى تبليغى ، تربيتى و هدايتى</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Heading3"/>
      </w:pPr>
      <w:bookmarkStart w:id="897" w:name="_Toc487"/>
      <w:r>
        <w:t>276- دعوت پنهانى نوح(ع)</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- 71 - 8 - 2</w:t>
      </w:r>
    </w:p>
    <w:p>
      <w:pPr>
        <w:pStyle w:val="BookText"/>
      </w:pPr>
      <w:r>
        <w:rPr>
          <w:rFonts w:ascii="Amiri" w:hAnsi="Amiri" w:eastAsia="Amiri" w:cs="Amiri"/>
          <w:lang w:bidi="ar-SA"/>
          <w:color w:val="111111"/>
          <w:sz w:val="28"/>
          <w:szCs w:val="28"/>
          <w:rtl/>
        </w:rPr>
        <w:t xml:space="preserve">2 - دعوت نوح ( ع ) در ميان قومش ، در آغاز به صورت سرّى و بى سروصدا بود .</w:t>
      </w:r>
    </w:p>
    <w:p>
      <w:pPr>
        <w:pStyle w:val="BookText"/>
      </w:pPr>
      <w:r>
        <w:rPr>
          <w:rFonts w:ascii="Amiri" w:hAnsi="Amiri" w:eastAsia="Amiri" w:cs="Amiri"/>
          <w:lang w:bidi="ar-SA"/>
          <w:color w:val="111111"/>
          <w:sz w:val="28"/>
          <w:szCs w:val="28"/>
          <w:rtl/>
        </w:rPr>
        <w:t xml:space="preserve">و إنّى كلّما دعوتهم . .. و استكبروا استكبارًا . ثمّ إنّى دعوتهم جهارًا</w:t>
      </w:r>
    </w:p>
    <w:p>
      <w:pPr>
        <w:pStyle w:val="BookText"/>
      </w:pPr>
      <w:r>
        <w:rPr>
          <w:rFonts w:ascii="IRNazanin" w:hAnsi="IRNazanin" w:eastAsia="IRNazanin" w:cs="IRNazanin"/>
          <w:lang w:bidi="fa-IR"/>
          <w:color w:val="111111"/>
          <w:sz w:val="28"/>
          <w:szCs w:val="28"/>
          <w:rtl/>
        </w:rPr>
        <w:t xml:space="preserve">دعوت نوح(ع) با صداى بلند و رسا، پس از دعوت ايشان و واكنش انكارآميز و مستكبرانه قومش ياد شده است. از اين نكته مى توان استفاده كرد كه دعوت قبلى، سرّى و بى سروصدا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1" w:name="pg6068_69933"/>
    <w:bookmarkEnd w:id="191"/>
    <w:p>
      <w:pPr>
        <w:pStyle w:val="BookText"/>
      </w:pPr>
      <w:r>
        <w:rPr>
          <w:rFonts w:ascii="IRNazanin" w:hAnsi="IRNazanin" w:eastAsia="IRNazanin" w:cs="IRNazanin"/>
          <w:lang w:bidi="fa-IR"/>
          <w:color w:val="111111"/>
          <w:sz w:val="28"/>
          <w:szCs w:val="28"/>
          <w:rtl/>
        </w:rPr>
        <w:t xml:space="preserve">19 - نوح - 71 - 9 - 1،2</w:t>
      </w:r>
    </w:p>
    <w:p>
      <w:pPr>
        <w:pStyle w:val="BookText"/>
      </w:pPr>
      <w:r>
        <w:rPr>
          <w:rFonts w:ascii="IRNazanin" w:hAnsi="IRNazanin" w:eastAsia="IRNazanin" w:cs="IRNazanin"/>
          <w:lang w:bidi="fa-IR"/>
          <w:color w:val="111111"/>
          <w:sz w:val="28"/>
          <w:szCs w:val="28"/>
          <w:rtl/>
        </w:rPr>
        <w:t xml:space="preserve">1 - نوح ( ع ) ، با استفاده از دو روش علنى و سخت پنهانى ( خصوصى و عمومى ) ، مردم را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Amiri" w:hAnsi="Amiri" w:eastAsia="Amiri" w:cs="Amiri"/>
          <w:lang w:bidi="ar-SA"/>
          <w:color w:val="111111"/>
          <w:sz w:val="28"/>
          <w:szCs w:val="28"/>
          <w:rtl/>
        </w:rPr>
        <w:t xml:space="preserve">2 - نوح ( ع ) ، برخى از مردم را به صورت مخفى و خصوصى و برخى را به شكل عمومى و علنى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IRNazanin" w:hAnsi="IRNazanin" w:eastAsia="IRNazanin" w:cs="IRNazanin"/>
          <w:lang w:bidi="fa-IR"/>
          <w:color w:val="111111"/>
          <w:sz w:val="28"/>
          <w:szCs w:val="28"/>
          <w:rtl/>
        </w:rPr>
        <w:t xml:space="preserve">برداشت ياد شده، با توجه به اين احتمال است كه دعوت علنى و مخفى حضرت نوح(ع)، ممكن است در يك زمان و در شرايط اجتماعى خاصّى انجام گرفته شده باشد.</w:t>
      </w:r>
    </w:p>
    <w:p>
      <w:pPr>
        <w:pStyle w:val="Heading3"/>
      </w:pPr>
      <w:bookmarkStart w:id="898" w:name="_Toc488"/>
      <w:r>
        <w:t>277- دعوت پيروان محمد(صلی الله علیه و آله)</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- 12 - 108 - 9</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pStyle w:val="Heading3"/>
      </w:pPr>
      <w:bookmarkStart w:id="899" w:name="_Toc489"/>
      <w:r>
        <w:t>278- دعوت ثروتمندان قوم نوح</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- 71 - 23 - 1</w:t>
      </w:r>
    </w:p>
    <w:p>
      <w:pPr>
        <w:pStyle w:val="BookText"/>
      </w:pPr>
      <w:r>
        <w:rPr>
          <w:rFonts w:ascii="Amiri" w:hAnsi="Amiri" w:eastAsia="Amiri" w:cs="Amiri"/>
          <w:lang w:bidi="ar-SA"/>
          <w:color w:val="111111"/>
          <w:sz w:val="28"/>
          <w:szCs w:val="28"/>
          <w:rtl/>
        </w:rPr>
        <w:t xml:space="preserve">1 - توصيه أكيد صاحبان زر و زور به مردم در عصر نوح ( ع ) ، به دست بر نداشتن از عبادت معبود هاى خويش</w:t>
      </w:r>
    </w:p>
    <w:p>
      <w:pPr>
        <w:pStyle w:val="BookText"/>
      </w:pPr>
      <w:r>
        <w:rPr>
          <w:rFonts w:ascii="Amiri" w:hAnsi="Amiri" w:eastAsia="Amiri" w:cs="Amiri"/>
          <w:lang w:bidi="ar-SA"/>
          <w:color w:val="111111"/>
          <w:sz w:val="28"/>
          <w:szCs w:val="28"/>
          <w:rtl/>
        </w:rPr>
        <w:t xml:space="preserve">و قالوا لاتذرنّ ءالهتكم</w:t>
      </w:r>
    </w:p>
    <w:p>
      <w:pPr>
        <w:pStyle w:val="BookText"/>
      </w:pPr>
      <w:r>
        <w:rPr>
          <w:rFonts w:ascii="IRNazanin" w:hAnsi="IRNazanin" w:eastAsia="IRNazanin" w:cs="IRNazanin"/>
          <w:lang w:bidi="fa-IR"/>
          <w:color w:val="111111"/>
          <w:sz w:val="28"/>
          <w:szCs w:val="28"/>
          <w:rtl/>
        </w:rPr>
        <w:t xml:space="preserve">«إله» (مفرد «آلهه») به معناى معبود است. گفتنى است تأكيد در برداشت ياد شده از آمدن «ن» تأكيد ثقيله «لاتذرنّ» استفاده مى شود.</w:t>
      </w:r>
    </w:p>
    <w:p>
      <w:pPr>
        <w:pStyle w:val="Heading3"/>
      </w:pPr>
      <w:bookmarkStart w:id="900" w:name="_Toc490"/>
      <w:r>
        <w:t>279- دعوت خدا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- 2 - 258 - 4</w:t>
      </w:r>
    </w:p>
    <w:p>
      <w:pPr>
        <w:pStyle w:val="BookText"/>
      </w:pPr>
      <w:r>
        <w:rPr>
          <w:rFonts w:ascii="Amiri" w:hAnsi="Amiri" w:eastAsia="Amiri" w:cs="Amiri"/>
          <w:lang w:bidi="ar-SA"/>
          <w:color w:val="111111"/>
          <w:sz w:val="28"/>
          <w:szCs w:val="28"/>
          <w:rtl/>
        </w:rPr>
        <w:t xml:space="preserve">4 - دعوت خداوند به دقّت در محاجّه نمرود با ابراهيم ( ع )</w:t>
      </w:r>
    </w:p>
    <w:p>
      <w:pPr>
        <w:pStyle w:val="BookText"/>
      </w:pPr>
      <w:r>
        <w:rPr>
          <w:rFonts w:ascii="Amiri" w:hAnsi="Amiri" w:eastAsia="Amiri" w:cs="Amiri"/>
          <w:lang w:bidi="ar-SA"/>
          <w:color w:val="111111"/>
          <w:sz w:val="28"/>
          <w:szCs w:val="28"/>
          <w:rtl/>
        </w:rPr>
        <w:t xml:space="preserve">الم تر الى الّذى حاجّ ابرهيم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- 2 - 268 - 9</w:t>
      </w:r>
    </w:p>
    <w:p>
      <w:pPr>
        <w:pStyle w:val="BookText"/>
      </w:pPr>
      <w:r>
        <w:rPr>
          <w:rFonts w:ascii="IRNazanin" w:hAnsi="IRNazanin" w:eastAsia="IRNazanin" w:cs="IRNazanin"/>
          <w:lang w:bidi="fa-IR"/>
          <w:color w:val="111111"/>
          <w:sz w:val="28"/>
          <w:szCs w:val="28"/>
          <w:rtl/>
        </w:rPr>
        <w:t xml:space="preserve">9 - آزادىِ انسان در پذيرش دعوت خدا و يا وسوسه شيطان</w:t>
      </w:r>
    </w:p>
    <w:p>
      <w:pPr>
        <w:pStyle w:val="BookText"/>
      </w:pPr>
      <w:r>
        <w:rPr>
          <w:rFonts w:ascii="Amiri" w:hAnsi="Amiri" w:eastAsia="Amiri" w:cs="Amiri"/>
          <w:lang w:bidi="ar-SA"/>
          <w:color w:val="111111"/>
          <w:sz w:val="28"/>
          <w:szCs w:val="28"/>
          <w:rtl/>
        </w:rPr>
        <w:t xml:space="preserve">الشّيطان يعدكم . .. و اللّه يعدكم مغفرة منه و فضلا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- 3 - 172 - 1،4،5،11</w:t>
      </w:r>
    </w:p>
    <w:p>
      <w:pPr>
        <w:pStyle w:val="BookText"/>
      </w:pPr>
      <w:r>
        <w:rPr>
          <w:rFonts w:ascii="IRNazanin" w:hAnsi="IRNazanin" w:eastAsia="IRNazanin" w:cs="IRNazanin"/>
          <w:lang w:bidi="fa-IR"/>
          <w:color w:val="111111"/>
          <w:sz w:val="28"/>
          <w:szCs w:val="28"/>
          <w:rtl/>
        </w:rPr>
        <w:t xml:space="preserve">1 - پاداش بزرگ الهى براى آنان كه على رغم تحمّل جراحت هاى نبرد پيشين ، دعوت خدا و رسولش را براى نبردى ديگر اجابت كردند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IRNazanin" w:hAnsi="IRNazanin" w:eastAsia="IRNazanin" w:cs="IRNazanin"/>
          <w:lang w:bidi="fa-IR"/>
          <w:color w:val="111111"/>
          <w:sz w:val="28"/>
          <w:szCs w:val="28"/>
          <w:rtl/>
        </w:rPr>
        <w:t xml:space="preserve">چون آيات پيشين و نيز آيات بعد درباره نبرد و جهاد است، معلوم مى شود كه فرمان اجابت شده (استجابوا)، فرمان جنگ و مبارزه بوده است.</w:t>
      </w:r>
    </w:p>
    <w:p>
      <w:pPr>
        <w:pStyle w:val="BookText"/>
      </w:pPr>
      <w:r>
        <w:rPr>
          <w:rFonts w:ascii="IRNazanin" w:hAnsi="IRNazanin" w:eastAsia="IRNazanin" w:cs="IRNazanin"/>
          <w:lang w:bidi="fa-IR"/>
          <w:color w:val="111111"/>
          <w:sz w:val="28"/>
          <w:szCs w:val="28"/>
          <w:rtl/>
        </w:rPr>
        <w:t xml:space="preserve">4 -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IRNazanin" w:hAnsi="IRNazanin" w:eastAsia="IRNazanin" w:cs="IRNazanin"/>
          <w:lang w:bidi="fa-IR"/>
          <w:color w:val="111111"/>
          <w:sz w:val="28"/>
          <w:szCs w:val="28"/>
          <w:rtl/>
        </w:rPr>
        <w:t xml:space="preserve">5 - برخى از مجروحان جنگ احد على رغم پذيرش دعوت خدا و پيامبر (صلی الله علیه و آله) به نبردى ديگر ، از احسان و تقواى لازم برخوردار نبودند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«منهم»، حال براى ضمير «احسنوا» است و كلمه «من»، ظهور در تبعيض دارد ; يعنى اجابت كنندگان را به دارندگان تقوا و احسان و فاقدان آن تقسيم مى كند.</w:t>
      </w:r>
    </w:p>
    <w:p>
      <w:pPr>
        <w:pStyle w:val="BookText"/>
      </w:pPr>
      <w:r>
        <w:rPr>
          <w:rFonts w:ascii="IRNazanin" w:hAnsi="IRNazanin" w:eastAsia="IRNazanin" w:cs="IRNazanin"/>
          <w:lang w:bidi="fa-IR"/>
          <w:color w:val="111111"/>
          <w:sz w:val="28"/>
          <w:szCs w:val="28"/>
          <w:rtl/>
        </w:rPr>
        <w:t xml:space="preserve">11 - ارزش والاى ثبات بر ايمان و پذيرش دعوت خدا و رسول (صلی الله علیه و آله) ، پس از تحمّل شدائد و مشكلات</w:t>
      </w:r>
    </w:p>
    <w:p>
      <w:pPr>
        <w:pStyle w:val="BookText"/>
      </w:pPr>
      <w:r>
        <w:rPr>
          <w:rFonts w:ascii="Amiri" w:hAnsi="Amiri" w:eastAsia="Amiri" w:cs="Amiri"/>
          <w:lang w:bidi="ar-SA"/>
          <w:color w:val="111111"/>
          <w:sz w:val="28"/>
          <w:szCs w:val="28"/>
          <w:rtl/>
        </w:rPr>
        <w:t xml:space="preserve">انّ اللّه لا يضيع اجر المؤمنين. الّذين استجابوا للّه و الرسول من بعد ما اصابهم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w:t>
      </w:r>
    </w:p>
    <w:p>
      <w:pPr>
        <w:pStyle w:val="BookText"/>
      </w:pPr>
      <w:r>
        <w:rPr>
          <w:rFonts w:ascii="Amiri" w:hAnsi="Amiri" w:eastAsia="Amiri" w:cs="Amiri"/>
          <w:lang w:bidi="ar-SA"/>
          <w:color w:val="111111"/>
          <w:sz w:val="28"/>
          <w:szCs w:val="28"/>
          <w:rtl/>
        </w:rPr>
        <w:t xml:space="preserve">1 - دعوت خداوند از اهل كتاب براى ايمان به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- 4 - 136 - 3،4</w:t>
      </w:r>
    </w:p>
    <w:p>
      <w:pPr>
        <w:pStyle w:val="BookText"/>
      </w:pPr>
      <w:r>
        <w:rPr>
          <w:rFonts w:ascii="Amiri" w:hAnsi="Amiri" w:eastAsia="Amiri" w:cs="Amiri"/>
          <w:lang w:bidi="ar-SA"/>
          <w:color w:val="111111"/>
          <w:sz w:val="28"/>
          <w:szCs w:val="28"/>
          <w:rtl/>
        </w:rPr>
        <w:t xml:space="preserve">3 - خداوند ، دعوت كننده مسلمانان به ايمان راستين و اكتفا نكردن به ايمان ظاهرى</w:t>
      </w:r>
    </w:p>
    <w:p>
      <w:pPr>
        <w:pStyle w:val="BookText"/>
      </w:pPr>
      <w:r>
        <w:rPr>
          <w:rFonts w:ascii="Amiri" w:hAnsi="Amiri" w:eastAsia="Amiri" w:cs="Amiri"/>
          <w:lang w:bidi="ar-SA"/>
          <w:color w:val="111111"/>
          <w:sz w:val="28"/>
          <w:szCs w:val="28"/>
          <w:rtl/>
        </w:rPr>
        <w:t xml:space="preserve">يأيها الذين ءامنوا ءامنوا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بدان احتمال كه مراد از ايمان در «يايها الذين ءامنوا»، ايمان صورى باشد، بنابراين مقصود از «ءامنوا»، دعوت آنان به تلاش براى دستيابى به ايمان و باور واقعى خواهد بود.</w:t>
      </w:r>
    </w:p>
    <w:p>
      <w:pPr>
        <w:pStyle w:val="BookText"/>
      </w:pPr>
      <w:r>
        <w:rPr>
          <w:rFonts w:ascii="IRNazanin" w:hAnsi="IRNazanin" w:eastAsia="IRNazanin" w:cs="IRNazanin"/>
          <w:lang w:bidi="fa-IR"/>
          <w:color w:val="111111"/>
          <w:sz w:val="28"/>
          <w:szCs w:val="28"/>
          <w:rtl/>
        </w:rPr>
        <w:t xml:space="preserve">4 - دعوت خداوند از مؤمنان ، به ثبات و پايدارى در طريق ايمان</w:t>
      </w:r>
    </w:p>
    <w:p>
      <w:pPr>
        <w:pStyle w:val="BookText"/>
      </w:pPr>
      <w:r>
        <w:rPr>
          <w:rFonts w:ascii="Amiri" w:hAnsi="Amiri" w:eastAsia="Amiri" w:cs="Amiri"/>
          <w:lang w:bidi="ar-SA"/>
          <w:color w:val="111111"/>
          <w:sz w:val="28"/>
          <w:szCs w:val="28"/>
          <w:rtl/>
        </w:rPr>
        <w:t xml:space="preserve">يأيها الذين ءامنوا ءامنوا باللّه</w:t>
      </w:r>
    </w:p>
    <w:p>
      <w:pPr>
        <w:pStyle w:val="BookText"/>
      </w:pPr>
      <w:r>
        <w:rPr>
          <w:rFonts w:ascii="IRNazanin" w:hAnsi="IRNazanin" w:eastAsia="IRNazanin" w:cs="IRNazanin"/>
          <w:lang w:bidi="fa-IR"/>
          <w:color w:val="111111"/>
          <w:sz w:val="28"/>
          <w:szCs w:val="28"/>
          <w:rtl/>
        </w:rPr>
        <w:t xml:space="preserve">برداشت فوق توجيه ديگرى است براى دعوت مؤمنان به ايمان، يعنى اى اهل ايمان بر ايمان خويش همواره پايدار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- 4 - 139 - 10</w:t>
      </w:r>
    </w:p>
    <w:p>
      <w:pPr>
        <w:pStyle w:val="BookText"/>
      </w:pPr>
      <w:r>
        <w:rPr>
          <w:rFonts w:ascii="IRNazanin" w:hAnsi="IRNazanin" w:eastAsia="IRNazanin" w:cs="IRNazanin"/>
          <w:lang w:bidi="fa-IR"/>
          <w:color w:val="111111"/>
          <w:sz w:val="28"/>
          <w:szCs w:val="28"/>
          <w:rtl/>
        </w:rPr>
        <w:t xml:space="preserve">10 - دعوت خداوند از مردم ، براى دستيابى به عزت و قدرتى شكست ناپذير در پرتو عزت او</w:t>
      </w:r>
    </w:p>
    <w:p>
      <w:pPr>
        <w:pStyle w:val="BookText"/>
      </w:pPr>
      <w:r>
        <w:rPr>
          <w:rFonts w:ascii="Amiri" w:hAnsi="Amiri" w:eastAsia="Amiri" w:cs="Amiri"/>
          <w:lang w:bidi="ar-SA"/>
          <w:color w:val="111111"/>
          <w:sz w:val="28"/>
          <w:szCs w:val="28"/>
          <w:rtl/>
        </w:rPr>
        <w:t xml:space="preserve">أيبتغون عندهم العزّة فإن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- 4 - 152 - 2</w:t>
      </w:r>
    </w:p>
    <w:p>
      <w:pPr>
        <w:pStyle w:val="BookText"/>
      </w:pPr>
      <w:r>
        <w:rPr>
          <w:rFonts w:ascii="IRNazanin" w:hAnsi="IRNazanin" w:eastAsia="IRNazanin" w:cs="IRNazanin"/>
          <w:lang w:bidi="fa-IR"/>
          <w:color w:val="111111"/>
          <w:sz w:val="28"/>
          <w:szCs w:val="28"/>
          <w:rtl/>
        </w:rPr>
        <w:t xml:space="preserve">2 - ايمان به همه پيامبران و از بين بردن زمينه اختلافات مذهبى ، مورد دعوت و تأكيد خداست .</w:t>
      </w:r>
    </w:p>
    <w:p>
      <w:pPr>
        <w:pStyle w:val="BookText"/>
      </w:pPr>
      <w:r>
        <w:rPr>
          <w:rFonts w:ascii="Amiri" w:hAnsi="Amiri" w:eastAsia="Amiri" w:cs="Amiri"/>
          <w:lang w:bidi="ar-SA"/>
          <w:color w:val="111111"/>
          <w:sz w:val="28"/>
          <w:szCs w:val="28"/>
          <w:rtl/>
        </w:rPr>
        <w:t xml:space="preserve">و الذين ءامنوا باللّه و رسله و لم يفرقوا بين أحد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- 5 - 15 - 1،13</w:t>
      </w:r>
    </w:p>
    <w:p>
      <w:pPr>
        <w:pStyle w:val="BookText"/>
      </w:pPr>
      <w:r>
        <w:rPr>
          <w:rFonts w:ascii="IRNazanin" w:hAnsi="IRNazanin" w:eastAsia="IRNazanin" w:cs="IRNazanin"/>
          <w:lang w:bidi="fa-IR"/>
          <w:color w:val="111111"/>
          <w:sz w:val="28"/>
          <w:szCs w:val="28"/>
          <w:rtl/>
        </w:rPr>
        <w:t xml:space="preserve">1 - دعوت خداوند از اهل كتاب براى پذيرش اسلام و ايمان به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Amiri" w:hAnsi="Amiri" w:eastAsia="Amiri" w:cs="Amiri"/>
          <w:lang w:bidi="ar-SA"/>
          <w:color w:val="111111"/>
          <w:sz w:val="28"/>
          <w:szCs w:val="28"/>
          <w:rtl/>
        </w:rPr>
        <w:t xml:space="preserve">13 - ايمان به قرآن ، دعوت از اهل كتاب</w:t>
      </w:r>
    </w:p>
    <w:p>
      <w:pPr>
        <w:pStyle w:val="BookText"/>
      </w:pPr>
      <w:r>
        <w:rPr>
          <w:rFonts w:ascii="Amiri" w:hAnsi="Amiri" w:eastAsia="Amiri" w:cs="Amiri"/>
          <w:lang w:bidi="ar-SA"/>
          <w:color w:val="111111"/>
          <w:sz w:val="28"/>
          <w:szCs w:val="28"/>
          <w:rtl/>
        </w:rPr>
        <w:t xml:space="preserve">ياهل الكتب . .. قد جاءكم من اللّه نور و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w:t>
      </w:r>
    </w:p>
    <w:p>
      <w:pPr>
        <w:pStyle w:val="BookText"/>
      </w:pPr>
      <w:r>
        <w:rPr>
          <w:rFonts w:ascii="IRNazanin" w:hAnsi="IRNazanin" w:eastAsia="IRNazanin" w:cs="IRNazanin"/>
          <w:lang w:bidi="fa-IR"/>
          <w:color w:val="111111"/>
          <w:sz w:val="28"/>
          <w:szCs w:val="28"/>
          <w:rtl/>
        </w:rPr>
        <w:t xml:space="preserve">1 - دعوت خداوند از تمامى اهل كتاب براى ايمان به پيامبر (صلی الله علیه و آله) و پذيرش اسلام</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- 5 - 34 - 6</w:t>
      </w:r>
    </w:p>
    <w:p>
      <w:pPr>
        <w:pStyle w:val="BookText"/>
      </w:pPr>
      <w:r>
        <w:rPr>
          <w:rFonts w:ascii="IRNazanin" w:hAnsi="IRNazanin" w:eastAsia="IRNazanin" w:cs="IRNazanin"/>
          <w:lang w:bidi="fa-IR"/>
          <w:color w:val="111111"/>
          <w:sz w:val="28"/>
          <w:szCs w:val="28"/>
          <w:rtl/>
        </w:rPr>
        <w:t xml:space="preserve">6 - خداوند فراخوان محاربان و مفسدان به دست شستن از فسادگرى و ستيزه جويى با خدا و رسول (صلی الله علیه و آله)</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- 5 - 50 - 16</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خداوند ، فراخوان مردم به مقايسه قوانين الهى با ساير قوانين براى باور به برترى احكام الهى</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- 5 - 65 - 2</w:t>
      </w:r>
    </w:p>
    <w:p>
      <w:pPr>
        <w:pStyle w:val="BookText"/>
      </w:pPr>
      <w:r>
        <w:rPr>
          <w:rFonts w:ascii="IRNazanin" w:hAnsi="IRNazanin" w:eastAsia="IRNazanin" w:cs="IRNazanin"/>
          <w:lang w:bidi="fa-IR"/>
          <w:color w:val="111111"/>
          <w:sz w:val="28"/>
          <w:szCs w:val="28"/>
          <w:rtl/>
        </w:rPr>
        <w:t xml:space="preserve">2 - دعوت خداوند از اهل كتاب به رعايت تقوا و ايمان به خدا ، قرآن و ديگر كتب آسمانى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w:t>
      </w:r>
    </w:p>
    <w:p>
      <w:pPr>
        <w:pStyle w:val="BookText"/>
      </w:pPr>
      <w:r>
        <w:rPr>
          <w:rFonts w:ascii="Amiri" w:hAnsi="Amiri" w:eastAsia="Amiri" w:cs="Amiri"/>
          <w:lang w:bidi="ar-SA"/>
          <w:color w:val="111111"/>
          <w:sz w:val="28"/>
          <w:szCs w:val="28"/>
          <w:rtl/>
        </w:rPr>
        <w:t xml:space="preserve">1 - دعوت خداوند از اهل كتاب به اقامه تورات ، انجيل و ساير معارف و تعاليم الهى</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- 5 - 73 - 6</w:t>
      </w:r>
    </w:p>
    <w:p>
      <w:pPr>
        <w:pStyle w:val="BookText"/>
      </w:pPr>
      <w:r>
        <w:rPr>
          <w:rFonts w:ascii="IRNazanin" w:hAnsi="IRNazanin" w:eastAsia="IRNazanin" w:cs="IRNazanin"/>
          <w:lang w:bidi="fa-IR"/>
          <w:color w:val="111111"/>
          <w:sz w:val="28"/>
          <w:szCs w:val="28"/>
          <w:rtl/>
        </w:rPr>
        <w:t xml:space="preserve">6 - دعوت خداوند از مشركان و قائلان به تثليث جهت گرايش به توحيد و يكتاپرستى</w:t>
      </w:r>
    </w:p>
    <w:p>
      <w:pPr>
        <w:pStyle w:val="BookText"/>
      </w:pPr>
      <w:r>
        <w:rPr>
          <w:rFonts w:ascii="Amiri" w:hAnsi="Amiri" w:eastAsia="Amiri" w:cs="Amiri"/>
          <w:lang w:bidi="ar-SA"/>
          <w:color w:val="111111"/>
          <w:sz w:val="28"/>
          <w:szCs w:val="28"/>
          <w:rtl/>
        </w:rPr>
        <w:t xml:space="preserve">ما من اله الا اله وحد و إن لم ينتهوا عما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- 5 - 111 - 4،5</w:t>
      </w:r>
    </w:p>
    <w:p>
      <w:pPr>
        <w:pStyle w:val="BookText"/>
      </w:pPr>
      <w:r>
        <w:rPr>
          <w:rFonts w:ascii="IRNazanin" w:hAnsi="IRNazanin" w:eastAsia="IRNazanin" w:cs="IRNazanin"/>
          <w:lang w:bidi="fa-IR"/>
          <w:color w:val="111111"/>
          <w:sz w:val="28"/>
          <w:szCs w:val="28"/>
          <w:rtl/>
        </w:rPr>
        <w:t xml:space="preserve">4 - دستيابى حواريون به مقام تسليم و ايمانى راستين در پى پذيرش دعوت خاص خداوند .</w:t>
      </w:r>
    </w:p>
    <w:p>
      <w:pPr>
        <w:pStyle w:val="BookText"/>
      </w:pPr>
      <w:r>
        <w:rPr>
          <w:rFonts w:ascii="IRNazanin" w:hAnsi="IRNazanin" w:eastAsia="IRNazanin" w:cs="IRNazanin"/>
          <w:lang w:bidi="fa-IR"/>
          <w:color w:val="111111"/>
          <w:sz w:val="28"/>
          <w:szCs w:val="28"/>
          <w:rtl/>
        </w:rPr>
        <w:t xml:space="preserve">قالوا ءامنا</w:t>
      </w:r>
    </w:p>
    <w:p>
      <w:pPr>
        <w:pStyle w:val="BookText"/>
      </w:pPr>
      <w:r>
        <w:rPr>
          <w:rFonts w:ascii="Amiri" w:hAnsi="Amiri" w:eastAsia="Amiri" w:cs="Amiri"/>
          <w:lang w:bidi="ar-SA"/>
          <w:color w:val="111111"/>
          <w:sz w:val="28"/>
          <w:szCs w:val="28"/>
          <w:rtl/>
        </w:rPr>
        <w:t xml:space="preserve">5 - الهام خداوند و ارشاد خاص وى ، مايه دستيابى مؤمنان به مراحل عاليتر ايمان</w:t>
      </w:r>
    </w:p>
    <w:p>
      <w:pPr>
        <w:pStyle w:val="BookText"/>
      </w:pPr>
      <w:r>
        <w:rPr>
          <w:rFonts w:ascii="Amiri" w:hAnsi="Amiri" w:eastAsia="Amiri" w:cs="Amiri"/>
          <w:lang w:bidi="ar-SA"/>
          <w:color w:val="111111"/>
          <w:sz w:val="28"/>
          <w:szCs w:val="28"/>
          <w:rtl/>
        </w:rPr>
        <w:t xml:space="preserve">و اذ اوحيت إلى الحواريون ان ءامنوا بى و برسولى قالوا ءامنا</w:t>
      </w:r>
    </w:p>
    <w:p>
      <w:pPr>
        <w:pStyle w:val="BookText"/>
      </w:pPr>
      <w:r>
        <w:rPr>
          <w:rFonts w:ascii="IRNazanin" w:hAnsi="IRNazanin" w:eastAsia="IRNazanin" w:cs="IRNazanin"/>
          <w:lang w:bidi="fa-IR"/>
          <w:color w:val="111111"/>
          <w:sz w:val="28"/>
          <w:szCs w:val="28"/>
          <w:rtl/>
        </w:rPr>
        <w:t xml:space="preserve">الهام خداوند به حواريون - چنانچه گذشت - بعد از قصه مائده بوده است و جمله «واتقوا اللّه ان كنتم مؤمنين» در آن داستان و نيز كلمه «حواريون» كه به معناى ياران مخلص است حاكى از اين است كه آنان پيش از اين الهام به عيسى(ع) ايمان داشته اند، بنابراين جمله «ءامنا» بيانگر نيل آنان به مراحل عاليتر ايمان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w:t>
      </w:r>
    </w:p>
    <w:p>
      <w:pPr>
        <w:pStyle w:val="BookText"/>
      </w:pPr>
      <w:r>
        <w:rPr>
          <w:rFonts w:ascii="IRNazanin" w:hAnsi="IRNazanin" w:eastAsia="IRNazanin" w:cs="IRNazanin"/>
          <w:lang w:bidi="fa-IR"/>
          <w:color w:val="111111"/>
          <w:sz w:val="28"/>
          <w:szCs w:val="28"/>
          <w:rtl/>
        </w:rPr>
        <w:t xml:space="preserve">1 - خداوند ، موسى ( ع ) را پس از عبور بنى اسرائيل از دريا ، براى عبادت و مناجاتى خاص فراخواند .</w:t>
      </w:r>
    </w:p>
    <w:p>
      <w:pPr>
        <w:pStyle w:val="BookText"/>
      </w:pPr>
      <w:r>
        <w:rPr>
          <w:rFonts w:ascii="Amiri" w:hAnsi="Amiri" w:eastAsia="Amiri" w:cs="Amiri"/>
          <w:lang w:bidi="ar-SA"/>
          <w:color w:val="111111"/>
          <w:sz w:val="28"/>
          <w:szCs w:val="28"/>
          <w:rtl/>
        </w:rPr>
        <w:t xml:space="preserve">و وعدنا موسى ثلثين ليلة</w:t>
      </w:r>
    </w:p>
    <w:p>
      <w:pPr>
        <w:pStyle w:val="BookText"/>
      </w:pPr>
      <w:r>
        <w:rPr>
          <w:rFonts w:ascii="IRNazanin" w:hAnsi="IRNazanin" w:eastAsia="IRNazanin" w:cs="IRNazanin"/>
          <w:lang w:bidi="fa-IR"/>
          <w:color w:val="111111"/>
          <w:sz w:val="28"/>
          <w:szCs w:val="28"/>
          <w:rtl/>
        </w:rPr>
        <w:t xml:space="preserve">به كارگيرى كلمه «ليلة» (شب)، با وجود اينكه معمولاً در بيان شبانه روز و مانند آن از كلمه «يوم» استفاده مى شود، اشاره به اين دارد كه مواعده خدا با موسى براى عبادت بوده است. و چون موسى در ميان قومش نيز عبادت و مناجات داشته، معلوم مى شود كه اين، عبادت و مناجاتى خاص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- 7 - 145 - 7</w:t>
      </w:r>
    </w:p>
    <w:p>
      <w:pPr>
        <w:pStyle w:val="BookText"/>
      </w:pPr>
      <w:r>
        <w:rPr>
          <w:rFonts w:ascii="IRNazanin" w:hAnsi="IRNazanin" w:eastAsia="IRNazanin" w:cs="IRNazanin"/>
          <w:lang w:bidi="fa-IR"/>
          <w:color w:val="111111"/>
          <w:sz w:val="28"/>
          <w:szCs w:val="28"/>
          <w:rtl/>
        </w:rPr>
        <w:t xml:space="preserve">7 - خداوند دعوت كننده موسى ( ع ) به جدّيت در فراگيرى لوحه هاى دريافتى و به كار بستن آن</w:t>
      </w:r>
    </w:p>
    <w:p>
      <w:pPr>
        <w:pStyle w:val="BookText"/>
      </w:pPr>
      <w:r>
        <w:rPr>
          <w:rFonts w:ascii="Amiri" w:hAnsi="Amiri" w:eastAsia="Amiri" w:cs="Amiri"/>
          <w:lang w:bidi="ar-SA"/>
          <w:color w:val="111111"/>
          <w:sz w:val="28"/>
          <w:szCs w:val="28"/>
          <w:rtl/>
        </w:rPr>
        <w:t xml:space="preserve">فخذها بقوة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- 8 - 24 - 5،6</w:t>
      </w:r>
    </w:p>
    <w:p>
      <w:pPr>
        <w:pStyle w:val="BookText"/>
      </w:pPr>
      <w:r>
        <w:rPr>
          <w:rFonts w:ascii="IRNazanin" w:hAnsi="IRNazanin" w:eastAsia="IRNazanin" w:cs="IRNazanin"/>
          <w:lang w:bidi="fa-IR"/>
          <w:color w:val="111111"/>
          <w:sz w:val="28"/>
          <w:szCs w:val="28"/>
          <w:rtl/>
        </w:rPr>
        <w:t xml:space="preserve">5 - برخى از دعوت ها و دستورات خدا و پيامبر (صلی الله علیه و آله) ، دستوراتى زيربنايى و حياتبخش براى جامعه ايمانى *</w:t>
      </w:r>
    </w:p>
    <w:p>
      <w:pPr>
        <w:pStyle w:val="BookText"/>
      </w:pPr>
      <w:r>
        <w:rPr>
          <w:rFonts w:ascii="Amiri" w:hAnsi="Amiri" w:eastAsia="Amiri" w:cs="Amiri"/>
          <w:lang w:bidi="ar-SA"/>
          <w:color w:val="111111"/>
          <w:sz w:val="28"/>
          <w:szCs w:val="28"/>
          <w:rtl/>
        </w:rPr>
        <w:t xml:space="preserve">إذا دعاكم لما يحييكم</w:t>
      </w:r>
    </w:p>
    <w:p>
      <w:pPr>
        <w:pStyle w:val="BookText"/>
      </w:pPr>
      <w:r>
        <w:rPr>
          <w:rFonts w:ascii="IRNazanin" w:hAnsi="IRNazanin" w:eastAsia="IRNazanin" w:cs="IRNazanin"/>
          <w:lang w:bidi="fa-IR"/>
          <w:color w:val="111111"/>
          <w:sz w:val="28"/>
          <w:szCs w:val="28"/>
          <w:rtl/>
        </w:rPr>
        <w:t xml:space="preserve">اگر جمله شرطيه «إذا دعاكم . .. » داراى مفهوم باشد، اين جمله با منطوق و مفهومش بيانگر دو نوع دستور است. دستوراتى زيربنايى، اساسى و حياتبخش براى كل جامعه ايمانى، همانند مسائل حكومت و ولايت، و دستوراتى كه جنبه فردى دارد و حيات كل جامعه در گرو آن نيست.</w:t>
      </w:r>
    </w:p>
    <w:p>
      <w:pPr>
        <w:pStyle w:val="BookText"/>
      </w:pPr>
      <w:r>
        <w:rPr>
          <w:rFonts w:ascii="Amiri" w:hAnsi="Amiri" w:eastAsia="Amiri" w:cs="Amiri"/>
          <w:lang w:bidi="ar-SA"/>
          <w:color w:val="111111"/>
          <w:sz w:val="28"/>
          <w:szCs w:val="28"/>
          <w:rtl/>
        </w:rPr>
        <w:t xml:space="preserve">6 - دعوت خدا و رسولش داراى هويتى واحد براى هدايت انسان ها به حيات واقعى</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w:t>
      </w:r>
    </w:p>
    <w:p>
      <w:pPr>
        <w:pStyle w:val="BookText"/>
      </w:pPr>
      <w:r>
        <w:rPr>
          <w:rFonts w:ascii="IRNazanin" w:hAnsi="IRNazanin" w:eastAsia="IRNazanin" w:cs="IRNazanin"/>
          <w:lang w:bidi="fa-IR"/>
          <w:color w:val="111111"/>
          <w:sz w:val="28"/>
          <w:szCs w:val="28"/>
          <w:rtl/>
        </w:rPr>
        <w:t xml:space="preserve">1 - خداوند ، مؤمنان را به رعايت تقوا و پرهيز از مخالفت با وى فراخوانده است .</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- 8 - 38 - 1،5</w:t>
      </w:r>
    </w:p>
    <w:p>
      <w:pPr>
        <w:pStyle w:val="BookText"/>
      </w:pPr>
      <w:r>
        <w:rPr>
          <w:rFonts w:ascii="IRNazanin" w:hAnsi="IRNazanin" w:eastAsia="IRNazanin" w:cs="IRNazanin"/>
          <w:lang w:bidi="fa-IR"/>
          <w:color w:val="111111"/>
          <w:sz w:val="28"/>
          <w:szCs w:val="28"/>
          <w:rtl/>
        </w:rPr>
        <w:t xml:space="preserve">1 -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2" w:name="pg6068_69943"/>
    <w:bookmarkEnd w:id="192"/>
    <w:p>
      <w:pPr>
        <w:pStyle w:val="BookText"/>
      </w:pPr>
      <w:r>
        <w:rPr>
          <w:rFonts w:ascii="IRNazanin" w:hAnsi="IRNazanin" w:eastAsia="IRNazanin" w:cs="IRNazanin"/>
          <w:lang w:bidi="fa-IR"/>
          <w:color w:val="111111"/>
          <w:sz w:val="28"/>
          <w:szCs w:val="28"/>
          <w:rtl/>
        </w:rPr>
        <w:t xml:space="preserve">5 - خداوند ، كافران حق ستيز را به عبرت گرفتن از سرنوشت شوم همسانان گذشته خويش فرامى خواند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- 8 - 46 - 8</w:t>
      </w:r>
    </w:p>
    <w:p>
      <w:pPr>
        <w:pStyle w:val="BookText"/>
      </w:pPr>
      <w:r>
        <w:rPr>
          <w:rFonts w:ascii="IRNazanin" w:hAnsi="IRNazanin" w:eastAsia="IRNazanin" w:cs="IRNazanin"/>
          <w:lang w:bidi="fa-IR"/>
          <w:color w:val="111111"/>
          <w:sz w:val="28"/>
          <w:szCs w:val="28"/>
          <w:rtl/>
        </w:rPr>
        <w:t xml:space="preserve">8 - خداوند ، فراخوان مؤمنان به صبر و تحمل مشكلات پيش آمده از نبرد با دشمنان</w:t>
      </w:r>
    </w:p>
    <w:p>
      <w:pPr>
        <w:pStyle w:val="BookText"/>
      </w:pPr>
      <w:r>
        <w:rPr>
          <w:rFonts w:ascii="Amiri" w:hAnsi="Amiri" w:eastAsia="Amiri" w:cs="Amiri"/>
          <w:lang w:bidi="ar-SA"/>
          <w:color w:val="111111"/>
          <w:sz w:val="28"/>
          <w:szCs w:val="28"/>
          <w:rtl/>
        </w:rPr>
        <w:t xml:space="preserve">و اصبروا إن اللّه مع الصبرين</w:t>
      </w:r>
    </w:p>
    <w:p>
      <w:pPr>
        <w:pStyle w:val="Heading3"/>
      </w:pPr>
      <w:bookmarkStart w:id="901" w:name="_Toc491"/>
      <w:r>
        <w:t>280- دعوت رهبران شرك</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Heading3"/>
      </w:pPr>
      <w:bookmarkStart w:id="902" w:name="_Toc492"/>
      <w:r>
        <w:t>281- دعوت رهبران كفر</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- 7 - 39 - 6</w:t>
      </w:r>
    </w:p>
    <w:p>
      <w:pPr>
        <w:pStyle w:val="BookText"/>
      </w:pPr>
      <w:r>
        <w:rPr>
          <w:rFonts w:ascii="IRNazanin" w:hAnsi="IRNazanin" w:eastAsia="IRNazanin" w:cs="IRNazanin"/>
          <w:lang w:bidi="fa-IR"/>
          <w:color w:val="111111"/>
          <w:sz w:val="28"/>
          <w:szCs w:val="28"/>
          <w:rtl/>
        </w:rPr>
        <w:t xml:space="preserve">6 - سران شرك و كفر با دعوت پيروانشان به چشيدن از عذاب مضاعف دوزخ، آنان را سرزنش و ملامت مى كنند.</w:t>
      </w:r>
    </w:p>
    <w:p>
      <w:pPr>
        <w:pStyle w:val="BookText"/>
      </w:pPr>
      <w:r>
        <w:rPr>
          <w:rFonts w:ascii="Amiri" w:hAnsi="Amiri" w:eastAsia="Amiri" w:cs="Amiri"/>
          <w:lang w:bidi="ar-SA"/>
          <w:color w:val="111111"/>
          <w:sz w:val="28"/>
          <w:szCs w:val="28"/>
          <w:rtl/>
        </w:rPr>
        <w:t xml:space="preserve">ربنا هؤلاء أضلونا . .. فذوقوا العذاب بما كنتم تكسبون</w:t>
      </w:r>
    </w:p>
    <w:p>
      <w:pPr>
        <w:pStyle w:val="BookText"/>
      </w:pPr>
      <w:r>
        <w:rPr>
          <w:rFonts w:ascii="Amiri" w:hAnsi="Amiri" w:eastAsia="Amiri" w:cs="Amiri"/>
          <w:lang w:bidi="ar-SA"/>
          <w:color w:val="111111"/>
          <w:sz w:val="28"/>
          <w:szCs w:val="28"/>
          <w:rtl/>
        </w:rPr>
        <w:t xml:space="preserve">«ال» در كلمه «العذاب» عهد ذكرى است و اشاره به همان عذاب مضاعف دارد كه از «لكل ضعف» استفاده مى شود.</w:t>
      </w:r>
    </w:p>
    <w:p>
      <w:pPr>
        <w:pStyle w:val="Heading3"/>
      </w:pPr>
      <w:bookmarkStart w:id="903" w:name="_Toc493"/>
      <w:r>
        <w:t>282- دعوت زليخا از زنان مصر</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- 12 - 31 - 3،4</w:t>
      </w:r>
    </w:p>
    <w:p>
      <w:pPr>
        <w:pStyle w:val="BookText"/>
      </w:pPr>
      <w:r>
        <w:rPr>
          <w:rFonts w:ascii="IRNazanin" w:hAnsi="IRNazanin" w:eastAsia="IRNazanin" w:cs="IRNazanin"/>
          <w:lang w:bidi="fa-IR"/>
          <w:color w:val="111111"/>
          <w:sz w:val="28"/>
          <w:szCs w:val="28"/>
          <w:rtl/>
        </w:rPr>
        <w:t xml:space="preserve">3- زليخا ، پس از آگاهى به توطئه زنان و ملامت گرى هاى ايشان ، آنان را به منزل خويش دعوت كرد .</w:t>
      </w:r>
    </w:p>
    <w:p>
      <w:pPr>
        <w:pStyle w:val="BookText"/>
      </w:pPr>
      <w:r>
        <w:rPr>
          <w:rFonts w:ascii="Amiri" w:hAnsi="Amiri" w:eastAsia="Amiri" w:cs="Amiri"/>
          <w:lang w:bidi="ar-SA"/>
          <w:color w:val="111111"/>
          <w:sz w:val="28"/>
          <w:szCs w:val="28"/>
          <w:rtl/>
        </w:rPr>
        <w:t xml:space="preserve">فلما سمعت بمكرهنّ أرسلت إليهنّ</w:t>
      </w:r>
    </w:p>
    <w:p>
      <w:pPr>
        <w:pStyle w:val="BookText"/>
      </w:pPr>
      <w:r>
        <w:rPr>
          <w:rFonts w:ascii="Amiri" w:hAnsi="Amiri" w:eastAsia="Amiri" w:cs="Amiri"/>
          <w:lang w:bidi="ar-SA"/>
          <w:color w:val="111111"/>
          <w:sz w:val="28"/>
          <w:szCs w:val="28"/>
          <w:rtl/>
        </w:rPr>
        <w:t xml:space="preserve">مراد از «به سوى آنان فرستاد» - كه مفاد «أرسلت إليهنّ» است - به قرينه جمله «و أعتدت لهنّ متّكئاً و . ..» اين است كه آنان را به مهمانى دعوت كرد.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3" w:name="pg6068_69945"/>
    <w:bookmarkEnd w:id="193"/>
    <w:p>
      <w:pPr>
        <w:pStyle w:val="BookText"/>
      </w:pPr>
      <w:r>
        <w:rPr>
          <w:rFonts w:ascii="IRNazanin" w:hAnsi="IRNazanin" w:eastAsia="IRNazanin" w:cs="IRNazanin"/>
          <w:lang w:bidi="fa-IR"/>
          <w:color w:val="111111"/>
          <w:sz w:val="28"/>
          <w:szCs w:val="28"/>
          <w:rtl/>
        </w:rPr>
        <w:t xml:space="preserve">4- زليخا براى پاسخ گويى به زنان ملامت كننده ، ضيافتى ترتيب داد و مجلس ويژه اى آراست .</w:t>
      </w:r>
    </w:p>
    <w:p>
      <w:pPr>
        <w:pStyle w:val="BookText"/>
      </w:pPr>
      <w:r>
        <w:rPr>
          <w:rFonts w:ascii="Amiri" w:hAnsi="Amiri" w:eastAsia="Amiri" w:cs="Amiri"/>
          <w:lang w:bidi="ar-SA"/>
          <w:color w:val="111111"/>
          <w:sz w:val="28"/>
          <w:szCs w:val="28"/>
          <w:rtl/>
        </w:rPr>
        <w:t xml:space="preserve">أرسلت إليهنّ و أعتدت لهنّ متّكئًا</w:t>
      </w:r>
    </w:p>
    <w:p>
      <w:pPr>
        <w:pStyle w:val="Heading3"/>
      </w:pPr>
      <w:bookmarkStart w:id="904" w:name="_Toc494"/>
      <w:r>
        <w:t>283- دعوت شعيب(ع)</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- 7 - 85 - 5،6،14،22</w:t>
      </w:r>
    </w:p>
    <w:p>
      <w:pPr>
        <w:pStyle w:val="BookText"/>
      </w:pPr>
      <w:r>
        <w:rPr>
          <w:rFonts w:ascii="IRNazanin" w:hAnsi="IRNazanin" w:eastAsia="IRNazanin" w:cs="IRNazanin"/>
          <w:lang w:bidi="fa-IR"/>
          <w:color w:val="111111"/>
          <w:sz w:val="28"/>
          <w:szCs w:val="28"/>
          <w:rtl/>
        </w:rPr>
        <w:t xml:space="preserve">5 - شعيب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شعيب با نسبت دادن مردم مدين به خويشتن با گفتن «يقومِ» (اى قوم من) در صدد تحريك عواطف آنان بوده تا به اين وسيله به آنان تفهيم كند كه رسالتش در جهت منافع ايشان است.</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شعيب براى مردم مدين</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14 - شعيب با ارائه بينه اى روشنگر ، قوم خويش را به توحيد و ترك شرك دعوت كرد .</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- 7 - 86 - 3،12</w:t>
      </w:r>
    </w:p>
    <w:p>
      <w:pPr>
        <w:pStyle w:val="BookText"/>
      </w:pPr>
      <w:r>
        <w:rPr>
          <w:rFonts w:ascii="IRNazanin" w:hAnsi="IRNazanin" w:eastAsia="IRNazanin" w:cs="IRNazanin"/>
          <w:lang w:bidi="fa-IR"/>
          <w:color w:val="111111"/>
          <w:sz w:val="28"/>
          <w:szCs w:val="28"/>
          <w:rtl/>
        </w:rPr>
        <w:t xml:space="preserve">3 - شعيب از مردم خويش خواست تا دست از تهديد اهل ايمان بردارند و آنان را از پيمودن راه خدا بازندارند .</w:t>
      </w:r>
    </w:p>
    <w:p>
      <w:pPr>
        <w:pStyle w:val="BookText"/>
      </w:pPr>
      <w:r>
        <w:rPr>
          <w:rFonts w:ascii="Amiri" w:hAnsi="Amiri" w:eastAsia="Amiri" w:cs="Amiri"/>
          <w:lang w:bidi="ar-SA"/>
          <w:color w:val="111111"/>
          <w:sz w:val="28"/>
          <w:szCs w:val="28"/>
          <w:rtl/>
        </w:rPr>
        <w:t xml:space="preserve">و لا تقعدوا بكل صرط توعدون و تصدون عن سبيل اللّه من ءامن به</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- 7 - 87 - 2،10</w:t>
      </w:r>
    </w:p>
    <w:p>
      <w:pPr>
        <w:pStyle w:val="BookText"/>
      </w:pPr>
      <w:r>
        <w:rPr>
          <w:rFonts w:ascii="IRNazanin" w:hAnsi="IRNazanin" w:eastAsia="IRNazanin" w:cs="IRNazanin"/>
          <w:lang w:bidi="fa-IR"/>
          <w:color w:val="111111"/>
          <w:sz w:val="28"/>
          <w:szCs w:val="28"/>
          <w:rtl/>
        </w:rPr>
        <w:t xml:space="preserve">2 -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pStyle w:val="BookText"/>
      </w:pPr>
      <w:r>
        <w:rPr>
          <w:rFonts w:ascii="IRNazanin" w:hAnsi="IRNazanin" w:eastAsia="IRNazanin" w:cs="IRNazanin"/>
          <w:lang w:bidi="fa-IR"/>
          <w:color w:val="111111"/>
          <w:sz w:val="28"/>
          <w:szCs w:val="28"/>
          <w:rtl/>
        </w:rPr>
        <w:t xml:space="preserve">10 - شعيب ( ع ) از مؤمنان و كافران قوم خويش خواست با وانهادن داورى به خداوند از تعرض به يكديگر پرهيز كنند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4" w:name="pg6068_69947"/>
    <w:bookmarkEnd w:id="194"/>
    <w:p>
      <w:pPr>
        <w:pStyle w:val="BookText"/>
      </w:pPr>
      <w:r>
        <w:rPr>
          <w:rFonts w:ascii="Amiri" w:hAnsi="Amiri" w:eastAsia="Amiri" w:cs="Amiri"/>
          <w:lang w:bidi="ar-SA"/>
          <w:color w:val="111111"/>
          <w:sz w:val="28"/>
          <w:szCs w:val="28"/>
          <w:rtl/>
        </w:rPr>
        <w:t xml:space="preserve">إن كان طائفة منكم ءامنوا . .. و طائفة لم يؤمنوا ... فاصبروا حتى يحكم اللّه بيننا</w:t>
      </w:r>
    </w:p>
    <w:p>
      <w:pPr>
        <w:pStyle w:val="BookText"/>
      </w:pPr>
      <w:r>
        <w:rPr>
          <w:rFonts w:ascii="IRNazanin" w:hAnsi="IRNazanin" w:eastAsia="IRNazanin" w:cs="IRNazanin"/>
          <w:lang w:bidi="fa-IR"/>
          <w:color w:val="111111"/>
          <w:sz w:val="28"/>
          <w:szCs w:val="28"/>
          <w:rtl/>
        </w:rPr>
        <w:t xml:space="preserve">برداشت فوق بر اين اساس است كه خطاب در «فاصبروا» علاوه بر مؤمنان متوجه كافران نيز باشد. در اين صورت مراد از صبر در «فاصبروا» عدم تعرض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- 11 - 84 - 5،15،16</w:t>
      </w:r>
    </w:p>
    <w:p>
      <w:pPr>
        <w:pStyle w:val="BookText"/>
      </w:pPr>
      <w:r>
        <w:rPr>
          <w:rFonts w:ascii="IRNazanin" w:hAnsi="IRNazanin" w:eastAsia="IRNazanin" w:cs="IRNazanin"/>
          <w:lang w:bidi="fa-IR"/>
          <w:color w:val="111111"/>
          <w:sz w:val="28"/>
          <w:szCs w:val="28"/>
          <w:rtl/>
        </w:rPr>
        <w:t xml:space="preserve">5- شعيب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Amiri" w:hAnsi="Amiri" w:eastAsia="Amiri" w:cs="Amiri"/>
          <w:lang w:bidi="ar-SA"/>
          <w:color w:val="111111"/>
          <w:sz w:val="28"/>
          <w:szCs w:val="28"/>
          <w:rtl/>
        </w:rPr>
        <w:t xml:space="preserve">خطاب «يا قوم» (اى مردم من) تحريك كننده عواطف مخاطبان است.</w:t>
      </w:r>
    </w:p>
    <w:p>
      <w:pPr>
        <w:pStyle w:val="BookText"/>
      </w:pPr>
      <w:r>
        <w:rPr>
          <w:rFonts w:ascii="IRNazanin" w:hAnsi="IRNazanin" w:eastAsia="IRNazanin" w:cs="IRNazanin"/>
          <w:lang w:bidi="fa-IR"/>
          <w:color w:val="111111"/>
          <w:sz w:val="28"/>
          <w:szCs w:val="28"/>
          <w:rtl/>
        </w:rPr>
        <w:t xml:space="preserve">15- شعيب ( ع ) ، با آگاه ساختن قوم خويش به نبود معبودى جز خدا ، آنان را به توحيد و ترك شرك دعوت كرد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IRNazanin" w:hAnsi="IRNazanin" w:eastAsia="IRNazanin" w:cs="IRNazanin"/>
          <w:lang w:bidi="fa-IR"/>
          <w:color w:val="111111"/>
          <w:sz w:val="28"/>
          <w:szCs w:val="28"/>
          <w:rtl/>
        </w:rPr>
        <w:t xml:space="preserve">16- شعيب ( ع ) ، از مردم خويش خواست تا از مقدار پيمانه ها و وزنه ها ، نكاهند و از كم فروشى بپرهيزند .</w:t>
      </w:r>
    </w:p>
    <w:p>
      <w:pPr>
        <w:pStyle w:val="BookText"/>
      </w:pPr>
      <w:r>
        <w:rPr>
          <w:rFonts w:ascii="Amiri" w:hAnsi="Amiri" w:eastAsia="Amiri" w:cs="Amiri"/>
          <w:lang w:bidi="ar-SA"/>
          <w:color w:val="111111"/>
          <w:sz w:val="28"/>
          <w:szCs w:val="28"/>
          <w:rtl/>
        </w:rPr>
        <w:t xml:space="preserve">و لاتنقصوا المكيال و الميزان</w:t>
      </w:r>
    </w:p>
    <w:p>
      <w:pPr>
        <w:pStyle w:val="BookText"/>
      </w:pPr>
      <w:r>
        <w:rPr>
          <w:rFonts w:ascii="IRNazanin" w:hAnsi="IRNazanin" w:eastAsia="IRNazanin" w:cs="IRNazanin"/>
          <w:lang w:bidi="fa-IR"/>
          <w:color w:val="111111"/>
          <w:sz w:val="28"/>
          <w:szCs w:val="28"/>
          <w:rtl/>
        </w:rPr>
        <w:t xml:space="preserve">«مكيال» به معناى پيمانه است. ناقص گذاردن پيمانه، يا به اين است كه آن را كم حجم تر از حد متعارف بسازند يا پيمانه متعارف را پر نكنند. «ميزان» هم به معناى ترازوست. ناقص گذاردن ترازو، يا به اين است كه وزنه هاى مورد استفاده در آن كمتر از حد معمول باشد يا جنس پرداخت شده، كمتر از مقدار وزنه هاى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- 11 - 85 - 1،2،4</w:t>
      </w:r>
    </w:p>
    <w:p>
      <w:pPr>
        <w:pStyle w:val="BookText"/>
      </w:pPr>
      <w:r>
        <w:rPr>
          <w:rFonts w:ascii="IRNazanin" w:hAnsi="IRNazanin" w:eastAsia="IRNazanin" w:cs="IRNazanin"/>
          <w:lang w:bidi="fa-IR"/>
          <w:color w:val="111111"/>
          <w:sz w:val="28"/>
          <w:szCs w:val="28"/>
          <w:rtl/>
        </w:rPr>
        <w:t xml:space="preserve">1- شعيب ( ع ) ، از مردم خويش خواست تا در فروش اجناس ،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«مكيال»; يعنى «پيمانه» و ايفاى آن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pStyle w:val="BookText"/>
      </w:pPr>
      <w:r>
        <w:rPr>
          <w:rFonts w:ascii="Amiri" w:hAnsi="Amiri" w:eastAsia="Amiri" w:cs="Amiri"/>
          <w:lang w:bidi="ar-SA"/>
          <w:color w:val="111111"/>
          <w:sz w:val="28"/>
          <w:szCs w:val="28"/>
          <w:rtl/>
        </w:rPr>
        <w:t xml:space="preserve">2- شعيب ( ع ) ، دعوت كننده مردم به برقرار ساختن قسط و عدالت در معاملات خويش</w:t>
      </w:r>
    </w:p>
    <w:p>
      <w:pPr>
        <w:pStyle w:val="BookText"/>
      </w:pPr>
      <w:r>
        <w:rPr>
          <w:rFonts w:ascii="Amiri" w:hAnsi="Amiri" w:eastAsia="Amiri" w:cs="Amiri"/>
          <w:lang w:bidi="ar-SA"/>
          <w:color w:val="111111"/>
          <w:sz w:val="28"/>
          <w:szCs w:val="28"/>
          <w:rtl/>
        </w:rPr>
        <w:t xml:space="preserve">و يقوم أوفوا المكيال و الميزان بالقسط</w:t>
      </w:r>
    </w:p>
    <w:p>
      <w:pPr>
        <w:pStyle w:val="BookText"/>
      </w:pPr>
      <w:r>
        <w:rPr>
          <w:rFonts w:ascii="IRNazanin" w:hAnsi="IRNazanin" w:eastAsia="IRNazanin" w:cs="IRNazanin"/>
          <w:lang w:bidi="fa-IR"/>
          <w:color w:val="111111"/>
          <w:sz w:val="28"/>
          <w:szCs w:val="28"/>
          <w:rtl/>
        </w:rPr>
        <w:t xml:space="preserve">4- شعيب ( ع ) ، از قوم خويش خواست تا به هنگام خريد ، اجناس مردم را كم تعدادتر و كم ارزش تر از آنچه هست ، جلوه ندهند .</w:t>
      </w:r>
    </w:p>
    <w:p>
      <w:pPr>
        <w:pStyle w:val="BookText"/>
      </w:pPr>
      <w:r>
        <w:rPr>
          <w:rFonts w:ascii="Amiri" w:hAnsi="Amiri" w:eastAsia="Amiri" w:cs="Amiri"/>
          <w:lang w:bidi="ar-SA"/>
          <w:color w:val="111111"/>
          <w:sz w:val="28"/>
          <w:szCs w:val="28"/>
          <w:rtl/>
        </w:rPr>
        <w:t xml:space="preserve">و لاتبخسوا الناس أشياءهم</w:t>
      </w:r>
    </w:p>
    <w:p>
      <w:pPr>
        <w:pStyle w:val="BookText"/>
      </w:pPr>
      <w:r>
        <w:rPr>
          <w:rFonts w:ascii="IRNazanin" w:hAnsi="IRNazanin" w:eastAsia="IRNazanin" w:cs="IRNazanin"/>
          <w:lang w:bidi="fa-IR"/>
          <w:color w:val="111111"/>
          <w:sz w:val="28"/>
          <w:szCs w:val="28"/>
          <w:rtl/>
        </w:rPr>
        <w:t xml:space="preserve">«بخس»; يعنى، كم كردن و عيب گرفتن (المصباح المنير).</w:t>
      </w:r>
    </w:p>
    <w:p>
      <w:pPr>
        <w:pStyle w:val="Heading3"/>
      </w:pPr>
      <w:bookmarkStart w:id="905" w:name="_Toc495"/>
      <w:r>
        <w:t>284- دعوت صالح(ع)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5" w:name="pg6068_69949"/>
    <w:bookmarkEnd w:id="195"/>
    <w:p>
      <w:pPr>
        <w:pStyle w:val="BookText"/>
      </w:pPr>
      <w:r>
        <w:rPr>
          <w:rFonts w:ascii="IRNazanin" w:hAnsi="IRNazanin" w:eastAsia="IRNazanin" w:cs="IRNazanin"/>
          <w:lang w:bidi="fa-IR"/>
          <w:color w:val="111111"/>
          <w:sz w:val="28"/>
          <w:szCs w:val="28"/>
          <w:rtl/>
        </w:rPr>
        <w:t xml:space="preserve">6 - اعراف - 7 - 73 - 5،6،13</w:t>
      </w:r>
    </w:p>
    <w:p>
      <w:pPr>
        <w:pStyle w:val="BookText"/>
      </w:pPr>
      <w:r>
        <w:rPr>
          <w:rFonts w:ascii="IRNazanin" w:hAnsi="IRNazanin" w:eastAsia="IRNazanin" w:cs="IRNazanin"/>
          <w:lang w:bidi="fa-IR"/>
          <w:color w:val="111111"/>
          <w:sz w:val="28"/>
          <w:szCs w:val="28"/>
          <w:rtl/>
        </w:rPr>
        <w:t xml:space="preserve">5 - صالح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- 7 - 74 - 4،12</w:t>
      </w:r>
    </w:p>
    <w:p>
      <w:pPr>
        <w:pStyle w:val="BookText"/>
      </w:pPr>
      <w:r>
        <w:rPr>
          <w:rFonts w:ascii="Amiri" w:hAnsi="Amiri" w:eastAsia="Amiri" w:cs="Amiri"/>
          <w:lang w:bidi="ar-SA"/>
          <w:color w:val="111111"/>
          <w:sz w:val="28"/>
          <w:szCs w:val="28"/>
          <w:rtl/>
        </w:rPr>
        <w:t xml:space="preserve">4 -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pStyle w:val="BookText"/>
      </w:pPr>
      <w:r>
        <w:rPr>
          <w:rFonts w:ascii="Amiri" w:hAnsi="Amiri" w:eastAsia="Amiri" w:cs="Amiri"/>
          <w:lang w:bidi="ar-SA"/>
          <w:color w:val="111111"/>
          <w:sz w:val="28"/>
          <w:szCs w:val="28"/>
          <w:rtl/>
        </w:rPr>
        <w:t xml:space="preserve">12 - صالح ( ع ) از مردم خويش خواست تا همواره تمامى نعمت هاى الهى را به خاطر داشته باشند .</w:t>
      </w:r>
    </w:p>
    <w:p>
      <w:pPr>
        <w:pStyle w:val="BookText"/>
      </w:pPr>
      <w:r>
        <w:rPr>
          <w:rFonts w:ascii="Amiri" w:hAnsi="Amiri" w:eastAsia="Amiri" w:cs="Amiri"/>
          <w:lang w:bidi="ar-SA"/>
          <w:color w:val="111111"/>
          <w:sz w:val="28"/>
          <w:szCs w:val="28"/>
          <w:rtl/>
        </w:rPr>
        <w:t xml:space="preserve">فاذكروا ءالاء اللّه</w:t>
      </w:r>
    </w:p>
    <w:p>
      <w:pPr>
        <w:pStyle w:val="BookText"/>
      </w:pPr>
      <w:r>
        <w:rPr>
          <w:rFonts w:ascii="IRNazanin" w:hAnsi="IRNazanin" w:eastAsia="IRNazanin" w:cs="IRNazanin"/>
          <w:lang w:bidi="fa-IR"/>
          <w:color w:val="111111"/>
          <w:sz w:val="28"/>
          <w:szCs w:val="28"/>
          <w:rtl/>
        </w:rPr>
        <w:t xml:space="preserve">«الاء» جمع «إلى» و به معناى نعمتهاست.</w:t>
      </w:r>
    </w:p>
    <w:p>
      <w:pPr>
        <w:pStyle w:val="Heading3"/>
      </w:pPr>
      <w:bookmarkStart w:id="906" w:name="_Toc496"/>
      <w:r>
        <w:t>285- دعوت علنى محمد(صلی الله علیه و آله)</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- 15 - 94 - 6،7</w:t>
      </w:r>
    </w:p>
    <w:p>
      <w:pPr>
        <w:pStyle w:val="BookText"/>
      </w:pPr>
      <w:r>
        <w:rPr>
          <w:rFonts w:ascii="IRNazanin" w:hAnsi="IRNazanin" w:eastAsia="IRNazanin" w:cs="IRNazanin"/>
          <w:lang w:bidi="fa-IR"/>
          <w:color w:val="111111"/>
          <w:sz w:val="28"/>
          <w:szCs w:val="28"/>
          <w:rtl/>
        </w:rPr>
        <w:t xml:space="preserve">6- « عن عبيدالله بن على الحلبى قال : سمعت أباعبدالله ( ع ) يقول : مكث رسول الله (صلی الله علیه و آله) بمكة بعد ما جاءه الوحى عن الله تبارك و تعالى ثلاث عشرة سنة منها ثلاث سنين مختفياً خائفاً لايظهر ، حتى أمره الله عزّوحلّ أن يصدع بما أمره به ، فأظهر حينئذ الدّعوة ;</w:t>
      </w:r>
    </w:p>
    <w:p>
      <w:pPr>
        <w:pStyle w:val="BookText"/>
      </w:pPr>
      <w:r>
        <w:rPr>
          <w:rFonts w:ascii="IRNazanin" w:hAnsi="IRNazanin" w:eastAsia="IRNazanin" w:cs="IRNazanin"/>
          <w:lang w:bidi="fa-IR"/>
          <w:color w:val="111111"/>
          <w:sz w:val="28"/>
          <w:szCs w:val="28"/>
          <w:rtl/>
        </w:rPr>
        <w:t xml:space="preserve">عبيدالله بن على الحلبى گفت: از امام صادق(ع) شنيدم كه فرمود: پس از آنكه از جانب خداوند بر رسول خدا(صلی الله علیه و آله) وحى نازل شد، مدت سيزده سال در مكه ماند كه سه سال آن را پنهان و خائف بود [و در اجتماعات ]ظاهر نمى شد تا اينكه خدا به آن حضرت فرمان داد كه آنچه را به او امر كرده است آشكار كند; از آن هنگام دعوتش را آشكار كرد».</w:t>
      </w:r>
    </w:p>
    <w:p>
      <w:pPr>
        <w:pStyle w:val="BookText"/>
      </w:pPr>
      <w:r>
        <w:rPr>
          <w:rFonts w:ascii="IRNazanin" w:hAnsi="IRNazanin" w:eastAsia="IRNazanin" w:cs="IRNazanin"/>
          <w:lang w:bidi="fa-IR"/>
          <w:color w:val="111111"/>
          <w:sz w:val="28"/>
          <w:szCs w:val="28"/>
          <w:rtl/>
        </w:rPr>
        <w:t xml:space="preserve">7- « عن محمدبن على الحلبى عن أبى عبدالله ( ع ) قال : إكتتم رسول الله (صلی الله علیه و آله) بمكة مختفياً خائفاً خمس سنين ليس يظهر أمره . . . ثم أمره الله عزّوحلّ أن يصدع بما أمر به فظهر رسول الله (صلی الله علیه و آله) و أظهر أمره ;</w:t>
      </w:r>
    </w:p>
    <w:p>
      <w:pPr>
        <w:pStyle w:val="BookText"/>
      </w:pPr>
      <w:r>
        <w:rPr>
          <w:rFonts w:ascii="IRNazanin" w:hAnsi="IRNazanin" w:eastAsia="IRNazanin" w:cs="IRNazanin"/>
          <w:lang w:bidi="fa-IR"/>
          <w:color w:val="111111"/>
          <w:sz w:val="28"/>
          <w:szCs w:val="28"/>
          <w:rtl/>
        </w:rPr>
        <w:t xml:space="preserve">محمدبن على الحلبى از امام صادق(ع) روايت كرده است كه فرمود: رسول خدا(صلی الله علیه و آله) به مدت پنچ سال در مكه رسالت خود را پنهان مى داشت. آن حضرت پنهان و ترسان بود و مأموريت خود را آشكار نمى كرد ... سپس خداوند عزّوحلّ او را فرمان داد تا مأموريت خود را علنى سازد; پس آن حضرت آشكار شد و رسالت خود را علنى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- 15 - 95 - 3،6</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6" w:name="pg6068_69951"/>
    <w:bookmarkEnd w:id="196"/>
    <w:p>
      <w:pPr>
        <w:pStyle w:val="BookText"/>
      </w:pPr>
      <w:r>
        <w:rPr>
          <w:rFonts w:ascii="IRNazanin" w:hAnsi="IRNazanin" w:eastAsia="IRNazanin" w:cs="IRNazanin"/>
          <w:lang w:bidi="fa-IR"/>
          <w:color w:val="111111"/>
          <w:sz w:val="28"/>
          <w:szCs w:val="28"/>
          <w:rtl/>
        </w:rPr>
        <w:t xml:space="preserve">3- حمايت خداوند از پيامبر (صلی الله علیه و آله) در برابر دشمنان ، پشتوانه آن حضرت در آشكارا و علنى كردن دعوت خويش و بى اعتنايى به مشركان و دشمنان</w:t>
      </w:r>
    </w:p>
    <w:p>
      <w:pPr>
        <w:pStyle w:val="BookText"/>
      </w:pPr>
      <w:r>
        <w:rPr>
          <w:rFonts w:ascii="Amiri" w:hAnsi="Amiri" w:eastAsia="Amiri" w:cs="Amiri"/>
          <w:lang w:bidi="ar-SA"/>
          <w:color w:val="111111"/>
          <w:sz w:val="28"/>
          <w:szCs w:val="28"/>
          <w:rtl/>
        </w:rPr>
        <w:t xml:space="preserve">فاصدع بما تؤمر و أعرض عن المشركين . إنا كفينك المستهزءين</w:t>
      </w:r>
    </w:p>
    <w:p>
      <w:pPr>
        <w:pStyle w:val="BookText"/>
      </w:pPr>
      <w:r>
        <w:rPr>
          <w:rFonts w:ascii="IRNazanin" w:hAnsi="IRNazanin" w:eastAsia="IRNazanin" w:cs="IRNazanin"/>
          <w:lang w:bidi="fa-IR"/>
          <w:color w:val="111111"/>
          <w:sz w:val="28"/>
          <w:szCs w:val="28"/>
          <w:rtl/>
        </w:rPr>
        <w:t xml:space="preserve">جمله «إنا كفيناك . ..» به منزله تعليل براى جمله «فاصدع بماتؤمر ...» است; يعنى، چون ما از تو حمايت مى كنيم، پس به آنچه مأمور شدى عمل كن و از مشركان اعراض نما.</w:t>
      </w:r>
    </w:p>
    <w:p>
      <w:pPr>
        <w:pStyle w:val="BookText"/>
      </w:pPr>
      <w:r>
        <w:rPr>
          <w:rFonts w:ascii="IRNazanin" w:hAnsi="IRNazanin" w:eastAsia="IRNazanin" w:cs="IRNazanin"/>
          <w:lang w:bidi="fa-IR"/>
          <w:color w:val="111111"/>
          <w:sz w:val="28"/>
          <w:szCs w:val="28"/>
          <w:rtl/>
        </w:rPr>
        <w:t xml:space="preserve">6- پيامبر (صلی الله علیه و آله) نسبت به دشمنى ، آزار روحى و تمسخر مشركان و كافران در صورت علنى و آشكارا نمودن دعوت خويش ، نگران بود .</w:t>
      </w:r>
    </w:p>
    <w:p>
      <w:pPr>
        <w:pStyle w:val="BookText"/>
      </w:pPr>
      <w:r>
        <w:rPr>
          <w:rFonts w:ascii="Amiri" w:hAnsi="Amiri" w:eastAsia="Amiri" w:cs="Amiri"/>
          <w:lang w:bidi="ar-SA"/>
          <w:color w:val="111111"/>
          <w:sz w:val="28"/>
          <w:szCs w:val="28"/>
          <w:rtl/>
        </w:rPr>
        <w:t xml:space="preserve">فاصدع بما تؤمر . .. إنا كفينك المستهزءين</w:t>
      </w:r>
    </w:p>
    <w:p>
      <w:pPr>
        <w:pStyle w:val="BookText"/>
      </w:pPr>
      <w:r>
        <w:rPr>
          <w:rFonts w:ascii="IRNazanin" w:hAnsi="IRNazanin" w:eastAsia="IRNazanin" w:cs="IRNazanin"/>
          <w:lang w:bidi="fa-IR"/>
          <w:color w:val="111111"/>
          <w:sz w:val="28"/>
          <w:szCs w:val="28"/>
          <w:rtl/>
        </w:rPr>
        <w:t xml:space="preserve">جمله «إنا كفيناك المستهزءين» احتمال دارد پاسخى باشد در برابر نگرانيهاى پيامبر(صلی الله علیه و آله) كه ممكن بود پس از فرمان آشكار كردن دعوت خود و اعراض از مشركان (فاصدع بما تؤمر . .. و أعرض عن المشركين) بروز كند.</w:t>
      </w:r>
    </w:p>
    <w:p>
      <w:pPr>
        <w:pStyle w:val="Heading3"/>
      </w:pPr>
      <w:bookmarkStart w:id="907" w:name="_Toc497"/>
      <w:r>
        <w:t>286- دعوت عملى مبلغان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- 20 - 132 - 7</w:t>
      </w:r>
    </w:p>
    <w:p>
      <w:pPr>
        <w:pStyle w:val="BookText"/>
      </w:pPr>
      <w:r>
        <w:rPr>
          <w:rFonts w:ascii="IRNazanin" w:hAnsi="IRNazanin" w:eastAsia="IRNazanin" w:cs="IRNazanin"/>
          <w:lang w:bidi="fa-IR"/>
          <w:color w:val="111111"/>
          <w:sz w:val="28"/>
          <w:szCs w:val="28"/>
          <w:rtl/>
        </w:rPr>
        <w:t xml:space="preserve">7 - لزوم پايدارى و تلاش افزون تر مبلغان ، در عمل به توصيه هاى خود</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صبر شديد بر نماز، پس از توصيه خانواده به آن، گوياى نكته ياد شده است.</w:t>
      </w:r>
    </w:p>
    <w:p>
      <w:pPr>
        <w:pStyle w:val="Heading3"/>
      </w:pPr>
      <w:bookmarkStart w:id="908" w:name="_Toc498"/>
      <w:r>
        <w:t>287- دعوت عيسى(ع)</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- 3 - 49 - 5</w:t>
      </w:r>
    </w:p>
    <w:p>
      <w:pPr>
        <w:pStyle w:val="BookText"/>
      </w:pPr>
      <w:r>
        <w:rPr>
          <w:rFonts w:ascii="IRNazanin" w:hAnsi="IRNazanin" w:eastAsia="IRNazanin" w:cs="IRNazanin"/>
          <w:lang w:bidi="fa-IR"/>
          <w:color w:val="111111"/>
          <w:sz w:val="28"/>
          <w:szCs w:val="28"/>
          <w:rtl/>
        </w:rPr>
        <w:t xml:space="preserve">5 - معجزات روشنگر عيسى ( ع ) ، دليل صدق دعوت او</w:t>
      </w:r>
    </w:p>
    <w:p>
      <w:pPr>
        <w:pStyle w:val="BookText"/>
      </w:pPr>
      <w:r>
        <w:rPr>
          <w:rFonts w:ascii="Amiri" w:hAnsi="Amiri" w:eastAsia="Amiri" w:cs="Amiri"/>
          <w:lang w:bidi="ar-SA"/>
          <w:color w:val="111111"/>
          <w:sz w:val="28"/>
          <w:szCs w:val="28"/>
          <w:rtl/>
        </w:rPr>
        <w:t xml:space="preserve">انّى قد جئتكم باية من ربّكم</w:t>
      </w:r>
    </w:p>
    <w:p>
      <w:pPr>
        <w:pStyle w:val="BookText"/>
      </w:pPr>
      <w:r>
        <w:rPr>
          <w:rFonts w:ascii="IRNazanin" w:hAnsi="IRNazanin" w:eastAsia="IRNazanin" w:cs="IRNazanin"/>
          <w:lang w:bidi="fa-IR"/>
          <w:color w:val="111111"/>
          <w:sz w:val="28"/>
          <w:szCs w:val="28"/>
          <w:rtl/>
        </w:rPr>
        <w:t xml:space="preserve">چون عيسى (ع) مدعى رسالت بود، نخست مى بايست آن را اثبات كند. بنابراين منظور از آيه و نشانه در «باية من ربّكم»، نشانه نبوت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- 3 - 51 - 7</w:t>
      </w:r>
    </w:p>
    <w:p>
      <w:pPr>
        <w:pStyle w:val="BookText"/>
      </w:pPr>
      <w:r>
        <w:rPr>
          <w:rFonts w:ascii="IRNazanin" w:hAnsi="IRNazanin" w:eastAsia="IRNazanin" w:cs="IRNazanin"/>
          <w:lang w:bidi="fa-IR"/>
          <w:color w:val="111111"/>
          <w:sz w:val="28"/>
          <w:szCs w:val="28"/>
          <w:rtl/>
        </w:rPr>
        <w:t xml:space="preserve">7 - محور دعوت عيسى ( ع ) ، بيان ربوبيّت خدا و هدايت مردم به پرستش او</w:t>
      </w:r>
    </w:p>
    <w:p>
      <w:pPr>
        <w:pStyle w:val="BookText"/>
      </w:pPr>
      <w:r>
        <w:rPr>
          <w:rFonts w:ascii="Amiri" w:hAnsi="Amiri" w:eastAsia="Amiri" w:cs="Amiri"/>
          <w:lang w:bidi="ar-SA"/>
          <w:color w:val="111111"/>
          <w:sz w:val="28"/>
          <w:szCs w:val="28"/>
          <w:rtl/>
        </w:rPr>
        <w:t xml:space="preserve">انّ اللّه ربّى و ربّكم فاعبدوه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7" w:name="pg6068_69953"/>
    <w:bookmarkEnd w:id="1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- 3 - 52 - 13</w:t>
      </w:r>
    </w:p>
    <w:p>
      <w:pPr>
        <w:pStyle w:val="BookText"/>
      </w:pPr>
      <w:r>
        <w:rPr>
          <w:rFonts w:ascii="IRNazanin" w:hAnsi="IRNazanin" w:eastAsia="IRNazanin" w:cs="IRNazanin"/>
          <w:lang w:bidi="fa-IR"/>
          <w:color w:val="111111"/>
          <w:sz w:val="28"/>
          <w:szCs w:val="28"/>
          <w:rtl/>
        </w:rPr>
        <w:t xml:space="preserve">13 - حواريون ، تنها اجابت كنندگان دعوت عيسى ( ع ) ، براى يارى وى در جهت حركت به سوى خدا</w:t>
      </w:r>
    </w:p>
    <w:p>
      <w:pPr>
        <w:pStyle w:val="BookText"/>
      </w:pPr>
      <w:r>
        <w:rPr>
          <w:rFonts w:ascii="Amiri" w:hAnsi="Amiri" w:eastAsia="Amiri" w:cs="Amiri"/>
          <w:lang w:bidi="ar-SA"/>
          <w:color w:val="111111"/>
          <w:sz w:val="28"/>
          <w:szCs w:val="28"/>
          <w:rtl/>
        </w:rPr>
        <w:t xml:space="preserve">من انصارى الى اللّه قال الحواريّون نحن انصار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- 5 - 72 - 9،10،11</w:t>
      </w:r>
    </w:p>
    <w:p>
      <w:pPr>
        <w:pStyle w:val="BookText"/>
      </w:pPr>
      <w:r>
        <w:rPr>
          <w:rFonts w:ascii="IRNazanin" w:hAnsi="IRNazanin" w:eastAsia="IRNazanin" w:cs="IRNazanin"/>
          <w:lang w:bidi="fa-IR"/>
          <w:color w:val="111111"/>
          <w:sz w:val="28"/>
          <w:szCs w:val="28"/>
          <w:rtl/>
        </w:rPr>
        <w:t xml:space="preserve">9 - دعوت مسيح ( ع ) از بنى اسرائيل به پرستش خداى يگانه و توحيد ربوبى</w:t>
      </w:r>
    </w:p>
    <w:p>
      <w:pPr>
        <w:pStyle w:val="BookText"/>
      </w:pPr>
      <w:r>
        <w:rPr>
          <w:rFonts w:ascii="Amiri" w:hAnsi="Amiri" w:eastAsia="Amiri" w:cs="Amiri"/>
          <w:lang w:bidi="ar-SA"/>
          <w:color w:val="111111"/>
          <w:sz w:val="28"/>
          <w:szCs w:val="28"/>
          <w:rtl/>
        </w:rPr>
        <w:t xml:space="preserve">و قال المسيح يبنى اسرءيل اعبدو اللّه ربى و ربكم</w:t>
      </w:r>
    </w:p>
    <w:p>
      <w:pPr>
        <w:pStyle w:val="BookText"/>
      </w:pPr>
      <w:r>
        <w:rPr>
          <w:rFonts w:ascii="IRNazanin" w:hAnsi="IRNazanin" w:eastAsia="IRNazanin" w:cs="IRNazanin"/>
          <w:lang w:bidi="fa-IR"/>
          <w:color w:val="111111"/>
          <w:sz w:val="28"/>
          <w:szCs w:val="28"/>
          <w:rtl/>
        </w:rPr>
        <w:t xml:space="preserve">10 - پيراسته بودن مسيح ( ع ) از دعوت مردم به پرستش خويش</w:t>
      </w:r>
    </w:p>
    <w:p>
      <w:pPr>
        <w:pStyle w:val="BookText"/>
      </w:pPr>
      <w:r>
        <w:rPr>
          <w:rFonts w:ascii="Amiri" w:hAnsi="Amiri" w:eastAsia="Amiri" w:cs="Amiri"/>
          <w:lang w:bidi="ar-SA"/>
          <w:color w:val="111111"/>
          <w:sz w:val="28"/>
          <w:szCs w:val="28"/>
          <w:rtl/>
        </w:rPr>
        <w:t xml:space="preserve">اعبدو اللّه ربى و ربكم</w:t>
      </w:r>
    </w:p>
    <w:p>
      <w:pPr>
        <w:pStyle w:val="BookText"/>
      </w:pPr>
      <w:r>
        <w:rPr>
          <w:rFonts w:ascii="IRNazanin" w:hAnsi="IRNazanin" w:eastAsia="IRNazanin" w:cs="IRNazanin"/>
          <w:lang w:bidi="fa-IR"/>
          <w:color w:val="111111"/>
          <w:sz w:val="28"/>
          <w:szCs w:val="28"/>
          <w:rtl/>
        </w:rPr>
        <w:t xml:space="preserve">11 - دعوت مسيح ( ع ) به پرستش خداى يگانه ، دليل و گواهى روشن بر خدا نبودن او</w:t>
      </w:r>
    </w:p>
    <w:p>
      <w:pPr>
        <w:pStyle w:val="BookText"/>
      </w:pPr>
      <w:r>
        <w:rPr>
          <w:rFonts w:ascii="Amiri" w:hAnsi="Amiri" w:eastAsia="Amiri" w:cs="Amiri"/>
          <w:lang w:bidi="ar-SA"/>
          <w:color w:val="111111"/>
          <w:sz w:val="28"/>
          <w:szCs w:val="28"/>
          <w:rtl/>
        </w:rPr>
        <w:t xml:space="preserve">قالوا إنّ اللّه هو المسيح ابن مريم و قال المسيح يبنى اسرءيل اعبدو</w:t>
      </w:r>
    </w:p>
    <w:p>
      <w:pPr>
        <w:pStyle w:val="BookText"/>
      </w:pPr>
      <w:r>
        <w:rPr>
          <w:rFonts w:ascii="IRNazanin" w:hAnsi="IRNazanin" w:eastAsia="IRNazanin" w:cs="IRNazanin"/>
          <w:lang w:bidi="fa-IR"/>
          <w:color w:val="111111"/>
          <w:sz w:val="28"/>
          <w:szCs w:val="28"/>
          <w:rtl/>
        </w:rPr>
        <w:t xml:space="preserve">جمله حاليه «و قال المسيح» استدلالى است بر رد پندار الوهيت براى مسيح(ع).</w:t>
      </w:r>
    </w:p>
    <w:p>
      <w:pPr>
        <w:pStyle w:val="Heading3"/>
      </w:pPr>
      <w:bookmarkStart w:id="909" w:name="_Toc499"/>
      <w:r>
        <w:t>288- دعوت قدرتمندان قوم نوح</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- 71 - 23 - 1</w:t>
      </w:r>
    </w:p>
    <w:p>
      <w:pPr>
        <w:pStyle w:val="BookText"/>
      </w:pPr>
      <w:r>
        <w:rPr>
          <w:rFonts w:ascii="Amiri" w:hAnsi="Amiri" w:eastAsia="Amiri" w:cs="Amiri"/>
          <w:lang w:bidi="ar-SA"/>
          <w:color w:val="111111"/>
          <w:sz w:val="28"/>
          <w:szCs w:val="28"/>
          <w:rtl/>
        </w:rPr>
        <w:t xml:space="preserve">1 - توصيه أكيد صاحبان زر و زور به مردم در عصر نوح ( ع ) ، به دست بر نداشتن از عبادت معبود هاى خويش</w:t>
      </w:r>
    </w:p>
    <w:p>
      <w:pPr>
        <w:pStyle w:val="BookText"/>
      </w:pPr>
      <w:r>
        <w:rPr>
          <w:rFonts w:ascii="Amiri" w:hAnsi="Amiri" w:eastAsia="Amiri" w:cs="Amiri"/>
          <w:lang w:bidi="ar-SA"/>
          <w:color w:val="111111"/>
          <w:sz w:val="28"/>
          <w:szCs w:val="28"/>
          <w:rtl/>
        </w:rPr>
        <w:t xml:space="preserve">و قالوا لاتذرنّ ءالهتكم</w:t>
      </w:r>
    </w:p>
    <w:p>
      <w:pPr>
        <w:pStyle w:val="BookText"/>
      </w:pPr>
      <w:r>
        <w:rPr>
          <w:rFonts w:ascii="IRNazanin" w:hAnsi="IRNazanin" w:eastAsia="IRNazanin" w:cs="IRNazanin"/>
          <w:lang w:bidi="fa-IR"/>
          <w:color w:val="111111"/>
          <w:sz w:val="28"/>
          <w:szCs w:val="28"/>
          <w:rtl/>
        </w:rPr>
        <w:t xml:space="preserve">«إله» (مفرد «آلهه») به معناى معبود است. گفتنى است تأكيد در برداشت ياد شده از آمدن «ن» تأكيد ثقيله «لاتذرنّ» استفاده مى شود.</w:t>
      </w:r>
    </w:p>
    <w:p>
      <w:pPr>
        <w:pStyle w:val="Heading3"/>
      </w:pPr>
      <w:bookmarkStart w:id="910" w:name="_Toc500"/>
      <w:r>
        <w:t>289- دعوت قرآن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w:t>
      </w:r>
    </w:p>
    <w:p>
      <w:pPr>
        <w:pStyle w:val="BookText"/>
      </w:pPr>
      <w:r>
        <w:rPr>
          <w:rFonts w:ascii="IRNazanin" w:hAnsi="IRNazanin" w:eastAsia="IRNazanin" w:cs="IRNazanin"/>
          <w:lang w:bidi="fa-IR"/>
          <w:color w:val="111111"/>
          <w:sz w:val="28"/>
          <w:szCs w:val="28"/>
          <w:rtl/>
        </w:rPr>
        <w:t xml:space="preserve">2 - قرآن ، فراخوان اهل كتاب به خوددارى از گفتار باطل درباره خداوند</w:t>
      </w:r>
    </w:p>
    <w:p>
      <w:pPr>
        <w:pStyle w:val="BookText"/>
      </w:pPr>
      <w:r>
        <w:rPr>
          <w:rFonts w:ascii="Amiri" w:hAnsi="Amiri" w:eastAsia="Amiri" w:cs="Amiri"/>
          <w:lang w:bidi="ar-SA"/>
          <w:color w:val="111111"/>
          <w:sz w:val="28"/>
          <w:szCs w:val="28"/>
          <w:rtl/>
        </w:rPr>
        <w:t xml:space="preserve">ياهل الكتب . .. لاتقولوا على اللّه الا الحق</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8" w:name="pg6068_69955"/>
    <w:bookmarkEnd w:id="198"/>
    <w:p>
      <w:pPr>
        <w:pStyle w:val="Heading3"/>
      </w:pPr>
      <w:bookmarkStart w:id="911" w:name="_Toc501"/>
      <w:r>
        <w:t>290- دعوت كالب بن يافنا</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- 5 - 23 - 12،19</w:t>
      </w:r>
    </w:p>
    <w:p>
      <w:pPr>
        <w:pStyle w:val="BookText"/>
      </w:pPr>
      <w:r>
        <w:rPr>
          <w:rFonts w:ascii="Amiri" w:hAnsi="Amiri" w:eastAsia="Amiri" w:cs="Amiri"/>
          <w:lang w:bidi="ar-SA"/>
          <w:color w:val="111111"/>
          <w:sz w:val="28"/>
          <w:szCs w:val="28"/>
          <w:rtl/>
        </w:rPr>
        <w:t xml:space="preserve">12 - يوشع و كالب ، در عين ترس از دشمن ، مردم را براى يورش به سرزمين مقدس فرا خواندند .</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pStyle w:val="BookText"/>
      </w:pPr>
      <w:r>
        <w:rPr>
          <w:rFonts w:ascii="IRNazanin" w:hAnsi="IRNazanin" w:eastAsia="IRNazanin" w:cs="IRNazanin"/>
          <w:lang w:bidi="fa-IR"/>
          <w:color w:val="111111"/>
          <w:sz w:val="28"/>
          <w:szCs w:val="28"/>
          <w:rtl/>
        </w:rPr>
        <w:t xml:space="preserve">19 - يوشع و كالب براى مقابله با زورگويان و پيروزى بر آنان ، قوم موسى ( ع ) را به تلاش همراه با توكل بر خدا فرا خواندند .</w:t>
      </w:r>
    </w:p>
    <w:p>
      <w:pPr>
        <w:pStyle w:val="BookText"/>
      </w:pPr>
      <w:r>
        <w:rPr>
          <w:rFonts w:ascii="Amiri" w:hAnsi="Amiri" w:eastAsia="Amiri" w:cs="Amiri"/>
          <w:lang w:bidi="ar-SA"/>
          <w:color w:val="111111"/>
          <w:sz w:val="28"/>
          <w:szCs w:val="28"/>
          <w:rtl/>
        </w:rPr>
        <w:t xml:space="preserve">ادخلوا عليهم الباب . .. فانكم غلبون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- 5 - 24 - 3</w:t>
      </w:r>
    </w:p>
    <w:p>
      <w:pPr>
        <w:pStyle w:val="BookText"/>
      </w:pPr>
      <w:r>
        <w:rPr>
          <w:rFonts w:ascii="Amiri" w:hAnsi="Amiri" w:eastAsia="Amiri" w:cs="Amiri"/>
          <w:lang w:bidi="ar-SA"/>
          <w:color w:val="111111"/>
          <w:sz w:val="28"/>
          <w:szCs w:val="28"/>
          <w:rtl/>
        </w:rPr>
        <w:t xml:space="preserve">3 - بى اعتنايى قوم موسى ( ع ) به فراخوانى يوشع و كالب براى يارى موسى ( ع ) در مبارزه با جباران</w:t>
      </w:r>
    </w:p>
    <w:p>
      <w:pPr>
        <w:pStyle w:val="BookText"/>
      </w:pPr>
      <w:r>
        <w:rPr>
          <w:rFonts w:ascii="Amiri" w:hAnsi="Amiri" w:eastAsia="Amiri" w:cs="Amiri"/>
          <w:lang w:bidi="ar-SA"/>
          <w:color w:val="111111"/>
          <w:sz w:val="28"/>
          <w:szCs w:val="28"/>
          <w:rtl/>
        </w:rPr>
        <w:t xml:space="preserve">ادخلوا عليهم الباب . .. قالوا يموسى إنّا لن ندخلها</w:t>
      </w:r>
    </w:p>
    <w:p>
      <w:pPr>
        <w:pStyle w:val="BookText"/>
      </w:pPr>
      <w:r>
        <w:rPr>
          <w:rFonts w:ascii="IRNazanin" w:hAnsi="IRNazanin" w:eastAsia="IRNazanin" w:cs="IRNazanin"/>
          <w:lang w:bidi="fa-IR"/>
          <w:color w:val="111111"/>
          <w:sz w:val="28"/>
          <w:szCs w:val="28"/>
          <w:rtl/>
        </w:rPr>
        <w:t xml:space="preserve">بنى اسرائيل پس از شنيدن سخنان يوشع و كالب، حضرت موسى(ع) را مخاطب قرار دادند تا بى اعتنايى و بى توجهى خود را به دعوت آن دو نفر اعلام كرده باشند.</w:t>
      </w:r>
    </w:p>
    <w:p>
      <w:pPr>
        <w:pStyle w:val="Heading3"/>
      </w:pPr>
      <w:bookmarkStart w:id="912" w:name="_Toc502"/>
      <w:r>
        <w:t>291- دعوت كنندگان به بهشت</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- 28 - 41 - 2</w:t>
      </w:r>
    </w:p>
    <w:p>
      <w:pPr>
        <w:pStyle w:val="BookText"/>
      </w:pPr>
      <w:r>
        <w:rPr>
          <w:rFonts w:ascii="IRNazanin" w:hAnsi="IRNazanin" w:eastAsia="IRNazanin" w:cs="IRNazanin"/>
          <w:lang w:bidi="fa-IR"/>
          <w:color w:val="111111"/>
          <w:sz w:val="28"/>
          <w:szCs w:val="28"/>
          <w:rtl/>
        </w:rPr>
        <w:t xml:space="preserve">2 - پيشوايان و رهبران جوامع در بينش الهى دو دسته اند : دعوت كنندگان به آتش دوزخ و فراخوانان به نعمت هاى بهشت .</w:t>
      </w:r>
    </w:p>
    <w:p>
      <w:pPr>
        <w:pStyle w:val="BookText"/>
      </w:pPr>
      <w:r>
        <w:rPr>
          <w:rFonts w:ascii="Amiri" w:hAnsi="Amiri" w:eastAsia="Amiri" w:cs="Amiri"/>
          <w:lang w:bidi="ar-SA"/>
          <w:color w:val="111111"/>
          <w:sz w:val="28"/>
          <w:szCs w:val="28"/>
          <w:rtl/>
        </w:rPr>
        <w:t xml:space="preserve">و جعلنهم أئمة يدعون إلى النار</w:t>
      </w:r>
    </w:p>
    <w:p>
      <w:pPr>
        <w:pStyle w:val="Heading3"/>
      </w:pPr>
      <w:bookmarkStart w:id="913" w:name="_Toc503"/>
      <w:r>
        <w:t>292- دعوت كنندگان به جهنم</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- 28 - 41 - 2</w:t>
      </w:r>
    </w:p>
    <w:p>
      <w:pPr>
        <w:pStyle w:val="BookText"/>
      </w:pPr>
      <w:r>
        <w:rPr>
          <w:rFonts w:ascii="IRNazanin" w:hAnsi="IRNazanin" w:eastAsia="IRNazanin" w:cs="IRNazanin"/>
          <w:lang w:bidi="fa-IR"/>
          <w:color w:val="111111"/>
          <w:sz w:val="28"/>
          <w:szCs w:val="28"/>
          <w:rtl/>
        </w:rPr>
        <w:t xml:space="preserve">2 - پيشوايان و رهبران جوامع در بينش الهى دو دسته اند : دعوت كنندگان به آتش دوزخ و فراخوانان به نعمت هاى بهشت .</w:t>
      </w:r>
    </w:p>
    <w:p>
      <w:pPr>
        <w:pStyle w:val="BookText"/>
      </w:pPr>
      <w:r>
        <w:rPr>
          <w:rFonts w:ascii="Amiri" w:hAnsi="Amiri" w:eastAsia="Amiri" w:cs="Amiri"/>
          <w:lang w:bidi="ar-SA"/>
          <w:color w:val="111111"/>
          <w:sz w:val="28"/>
          <w:szCs w:val="28"/>
          <w:rtl/>
        </w:rPr>
        <w:t xml:space="preserve">و جعلنهم أئمة يدعون إلى النار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9" w:name="pg6068_69957"/>
    <w:bookmarkEnd w:id="199"/>
    <w:p>
      <w:pPr>
        <w:pStyle w:val="Heading3"/>
      </w:pPr>
      <w:bookmarkStart w:id="914" w:name="_Toc504"/>
      <w:r>
        <w:t>293- دعوت محمد(صلی الله علیه و آله)</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- 2 - 13 - 1</w:t>
      </w:r>
    </w:p>
    <w:p>
      <w:pPr>
        <w:pStyle w:val="BookText"/>
      </w:pPr>
      <w:r>
        <w:rPr>
          <w:rFonts w:ascii="IRNazanin" w:hAnsi="IRNazanin" w:eastAsia="IRNazanin" w:cs="IRNazanin"/>
          <w:lang w:bidi="fa-IR"/>
          <w:color w:val="111111"/>
          <w:sz w:val="28"/>
          <w:szCs w:val="28"/>
          <w:rtl/>
        </w:rPr>
        <w:t xml:space="preserve">1 - پيامبر (صلی الله علیه و آله) فراخوان منافقان به ايمانى ، همانند ايمان توده مردم</w:t>
      </w:r>
    </w:p>
    <w:p>
      <w:pPr>
        <w:pStyle w:val="BookText"/>
      </w:pPr>
      <w:r>
        <w:rPr>
          <w:rFonts w:ascii="Amiri" w:hAnsi="Amiri" w:eastAsia="Amiri" w:cs="Amiri"/>
          <w:lang w:bidi="ar-SA"/>
          <w:color w:val="111111"/>
          <w:sz w:val="28"/>
          <w:szCs w:val="28"/>
          <w:rtl/>
        </w:rPr>
        <w:t xml:space="preserve">و إذا قيل لهم ءامنوا كما ءامن الناس</w:t>
      </w:r>
    </w:p>
    <w:p>
      <w:pPr>
        <w:pStyle w:val="BookText"/>
      </w:pPr>
      <w:r>
        <w:rPr>
          <w:rFonts w:ascii="IRNazanin" w:hAnsi="IRNazanin" w:eastAsia="IRNazanin" w:cs="IRNazanin"/>
          <w:lang w:bidi="fa-IR"/>
          <w:color w:val="111111"/>
          <w:sz w:val="28"/>
          <w:szCs w:val="28"/>
          <w:rtl/>
        </w:rPr>
        <w:t xml:space="preserve">چون در آيه بعد، مطرح شده كه منافقان در برابر مردم اظهار ايمان مى كنند، اين احتمال رخ مى دهد كه گفتگوى مطرح شده در اين آيه - كه در آن منافقان ابراز بى ايمانى مى كنند - ميان پيامبر (صلی الله علیه و آله) و اهل نفاق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w:t>
      </w:r>
    </w:p>
    <w:p>
      <w:pPr>
        <w:pStyle w:val="BookText"/>
      </w:pPr>
      <w:r>
        <w:rPr>
          <w:rFonts w:ascii="IRNazanin" w:hAnsi="IRNazanin" w:eastAsia="IRNazanin" w:cs="IRNazanin"/>
          <w:lang w:bidi="fa-IR"/>
          <w:color w:val="111111"/>
          <w:sz w:val="28"/>
          <w:szCs w:val="28"/>
          <w:rtl/>
        </w:rPr>
        <w:t xml:space="preserve">1 - پيامبر (صلی الله علیه و آله) ، يهوديان را به پذيرش اسلام و ايمان آوردن به قرآن فرا مى خواند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BookText"/>
      </w:pPr>
      <w:r>
        <w:rPr>
          <w:rFonts w:ascii="IRNazanin" w:hAnsi="IRNazanin" w:eastAsia="IRNazanin" w:cs="IRNazanin"/>
          <w:lang w:bidi="fa-IR"/>
          <w:color w:val="111111"/>
          <w:sz w:val="28"/>
          <w:szCs w:val="28"/>
          <w:rtl/>
        </w:rPr>
        <w:t xml:space="preserve">فاعل «قيل» به قرينه «قل فلم تقتلون» (در ذيل آيه) پيامبر است; يعنى: و إذا قلت لهم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- 2 - 170 - 2</w:t>
      </w:r>
    </w:p>
    <w:p>
      <w:pPr>
        <w:pStyle w:val="BookText"/>
      </w:pPr>
      <w:r>
        <w:rPr>
          <w:rFonts w:ascii="IRNazanin" w:hAnsi="IRNazanin" w:eastAsia="IRNazanin" w:cs="IRNazanin"/>
          <w:lang w:bidi="fa-IR"/>
          <w:color w:val="111111"/>
          <w:sz w:val="28"/>
          <w:szCs w:val="28"/>
          <w:rtl/>
        </w:rPr>
        <w:t xml:space="preserve">2 - پيامبر (صلی الله علیه و آله) ، فراخوان همه انسان ها به پيروى از قرآن و احكام الهى</w:t>
      </w:r>
    </w:p>
    <w:p>
      <w:pPr>
        <w:pStyle w:val="BookText"/>
      </w:pPr>
      <w:r>
        <w:rPr>
          <w:rFonts w:ascii="Amiri" w:hAnsi="Amiri" w:eastAsia="Amiri" w:cs="Amiri"/>
          <w:lang w:bidi="ar-SA"/>
          <w:color w:val="111111"/>
          <w:sz w:val="28"/>
          <w:szCs w:val="28"/>
          <w:rtl/>
        </w:rPr>
        <w:t xml:space="preserve">و اذا قيل لهم اتبعوا 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- 3 - 84 - 12</w:t>
      </w:r>
    </w:p>
    <w:p>
      <w:pPr>
        <w:pStyle w:val="BookText"/>
      </w:pPr>
      <w:r>
        <w:rPr>
          <w:rFonts w:ascii="IRNazanin" w:hAnsi="IRNazanin" w:eastAsia="IRNazanin" w:cs="IRNazanin"/>
          <w:lang w:bidi="fa-IR"/>
          <w:color w:val="111111"/>
          <w:sz w:val="28"/>
          <w:szCs w:val="28"/>
          <w:rtl/>
        </w:rPr>
        <w:t xml:space="preserve">12 - دعوت پيامبر اكرم (صلی الله علیه و آله) از پيروان اديان الهى به وحدت عقيدتى و فرق نگذاشتن ميان انبياى الهى در جهت ايمان به آنان</w:t>
      </w:r>
    </w:p>
    <w:p>
      <w:pPr>
        <w:pStyle w:val="BookText"/>
      </w:pPr>
      <w:r>
        <w:rPr>
          <w:rFonts w:ascii="Amiri" w:hAnsi="Amiri" w:eastAsia="Amiri" w:cs="Amiri"/>
          <w:lang w:bidi="ar-SA"/>
          <w:color w:val="111111"/>
          <w:sz w:val="28"/>
          <w:szCs w:val="28"/>
          <w:rtl/>
        </w:rPr>
        <w:t xml:space="preserve">لا نفرّق بين احد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- 3 - 167 - 4</w:t>
      </w:r>
    </w:p>
    <w:p>
      <w:pPr>
        <w:pStyle w:val="BookText"/>
      </w:pPr>
      <w:r>
        <w:rPr>
          <w:rFonts w:ascii="IRNazanin" w:hAnsi="IRNazanin" w:eastAsia="IRNazanin" w:cs="IRNazanin"/>
          <w:lang w:bidi="fa-IR"/>
          <w:color w:val="111111"/>
          <w:sz w:val="28"/>
          <w:szCs w:val="28"/>
          <w:rtl/>
        </w:rPr>
        <w:t xml:space="preserve">4 - بى اعتنايى منافقان به دعوت پيامبر (صلی الله علیه و آله) و يا برخى مسلمانان ، براى حضور در پيكار عليه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pStyle w:val="BookText"/>
      </w:pPr>
      <w:r>
        <w:rPr>
          <w:rFonts w:ascii="IRNazanin" w:hAnsi="IRNazanin" w:eastAsia="IRNazanin" w:cs="IRNazanin"/>
          <w:lang w:bidi="fa-IR"/>
          <w:color w:val="111111"/>
          <w:sz w:val="28"/>
          <w:szCs w:val="28"/>
          <w:rtl/>
        </w:rPr>
        <w:t xml:space="preserve">مراد از منافقان در برداشت فوق، كسانى هستند كه نفاق آنان پس از دعوت براى نبرد و نپذيرفتن آن مشخّص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- 3 - 174 - 3</w:t>
      </w:r>
    </w:p>
    <w:p>
      <w:pPr>
        <w:pStyle w:val="BookText"/>
      </w:pPr>
      <w:r>
        <w:rPr>
          <w:rFonts w:ascii="IRNazanin" w:hAnsi="IRNazanin" w:eastAsia="IRNazanin" w:cs="IRNazanin"/>
          <w:lang w:bidi="fa-IR"/>
          <w:color w:val="111111"/>
          <w:sz w:val="28"/>
          <w:szCs w:val="28"/>
          <w:rtl/>
        </w:rPr>
        <w:t xml:space="preserve">3 - اجابت مؤمنان به دعوت پيامبر (صلی الله علیه و آله) براى شركت در غزوه حمراء الاسد يا بدر صغرا</w:t>
      </w:r>
    </w:p>
    <w:p>
      <w:pPr>
        <w:pStyle w:val="BookText"/>
      </w:pPr>
      <w:r>
        <w:rPr>
          <w:rFonts w:ascii="Amiri" w:hAnsi="Amiri" w:eastAsia="Amiri" w:cs="Amiri"/>
          <w:lang w:bidi="ar-SA"/>
          <w:color w:val="111111"/>
          <w:sz w:val="28"/>
          <w:szCs w:val="28"/>
          <w:rtl/>
        </w:rPr>
        <w:t xml:space="preserve">الّذين استجابوا للّه و الرّسول . .. فانقلبوا بنعمة من اللّه و فضل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- 6 - 36 - 8</w:t>
      </w:r>
    </w:p>
    <w:p>
      <w:pPr>
        <w:pStyle w:val="BookText"/>
      </w:pPr>
      <w:r>
        <w:rPr>
          <w:rFonts w:ascii="IRNazanin" w:hAnsi="IRNazanin" w:eastAsia="IRNazanin" w:cs="IRNazanin"/>
          <w:lang w:bidi="fa-IR"/>
          <w:color w:val="111111"/>
          <w:sz w:val="28"/>
          <w:szCs w:val="28"/>
          <w:rtl/>
        </w:rPr>
        <w:t xml:space="preserve">8 - تكذيب كنندگان پيامبر(صلی الله علیه و آله)، حقانيت آن حضرت و دعوت او را در قيامت درمى يابند.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مراد از «الموتى» در آيه، به قرينه جملات قبل، كسانى هستند كه به دعوت پيامبر(صلی الله علیه و آله)، پاسخ مثبت نمى دهند، جمله «يبعثهم اللّه»، گذشته از اينكه خبر بعثت قيامت است، كنايه از اين مطلب است كه خداوند اين مرده دلان را برخواهد انگيخت تا حقانيت دعوت پيامبر(صلی الله علیه و آله) و وعده هاى آن حضرت را دريابند.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w:t>
      </w:r>
    </w:p>
    <w:p>
      <w:pPr>
        <w:pStyle w:val="BookText"/>
      </w:pPr>
      <w:r>
        <w:rPr>
          <w:rFonts w:ascii="IRNazanin" w:hAnsi="IRNazanin" w:eastAsia="IRNazanin" w:cs="IRNazanin"/>
          <w:lang w:bidi="fa-IR"/>
          <w:color w:val="111111"/>
          <w:sz w:val="28"/>
          <w:szCs w:val="28"/>
          <w:rtl/>
        </w:rPr>
        <w:t xml:space="preserve">1 - پيامبر(صلی الله علیه و آله) از جانب خدا فرمان يافت تا مردم را فراخواند و محرمات الهى را براى آنان بيان كند.</w:t>
      </w:r>
    </w:p>
    <w:p>
      <w:pPr>
        <w:pStyle w:val="BookText"/>
      </w:pPr>
      <w:r>
        <w:rPr>
          <w:rFonts w:ascii="Amiri" w:hAnsi="Amiri" w:eastAsia="Amiri" w:cs="Amiri"/>
          <w:lang w:bidi="ar-SA"/>
          <w:color w:val="111111"/>
          <w:sz w:val="28"/>
          <w:szCs w:val="28"/>
          <w:rtl/>
        </w:rPr>
        <w:t xml:space="preserve">قل تعالوا أتل ما حرم ربكم عليكم</w:t>
      </w:r>
    </w:p>
    <w:p>
      <w:pPr>
        <w:pStyle w:val="BookText"/>
      </w:pPr>
      <w:r>
        <w:rPr>
          <w:rFonts w:ascii="IRNazanin" w:hAnsi="IRNazanin" w:eastAsia="IRNazanin" w:cs="IRNazanin"/>
          <w:lang w:bidi="fa-IR"/>
          <w:color w:val="111111"/>
          <w:sz w:val="28"/>
          <w:szCs w:val="28"/>
          <w:rtl/>
        </w:rPr>
        <w:t xml:space="preserve">«تلاوت»، مصدر «أتل»، به معناى خواندن است. چون «أتل» در جواب فعل امر (تعالوا) قرار گرفته، به شرط مقدر مجزوم شده است. «عليكم» متعلق به «أتل» و نيز «حرم»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- 8 - 24 - 5،6</w:t>
      </w:r>
    </w:p>
    <w:p>
      <w:pPr>
        <w:pStyle w:val="BookText"/>
      </w:pPr>
      <w:r>
        <w:rPr>
          <w:rFonts w:ascii="IRNazanin" w:hAnsi="IRNazanin" w:eastAsia="IRNazanin" w:cs="IRNazanin"/>
          <w:lang w:bidi="fa-IR"/>
          <w:color w:val="111111"/>
          <w:sz w:val="28"/>
          <w:szCs w:val="28"/>
          <w:rtl/>
        </w:rPr>
        <w:t xml:space="preserve">5 - برخى از دعوت ها و دستورات خدا و پيامبر (صلی الله علیه و آله) ، دستوراتى زيربنايى و حياتبخش براى جامعه ايمانى *</w:t>
      </w:r>
    </w:p>
    <w:p>
      <w:pPr>
        <w:pStyle w:val="BookText"/>
      </w:pPr>
      <w:r>
        <w:rPr>
          <w:rFonts w:ascii="Amiri" w:hAnsi="Amiri" w:eastAsia="Amiri" w:cs="Amiri"/>
          <w:lang w:bidi="ar-SA"/>
          <w:color w:val="111111"/>
          <w:sz w:val="28"/>
          <w:szCs w:val="28"/>
          <w:rtl/>
        </w:rPr>
        <w:t xml:space="preserve">إذا دعاكم لما يحييكم</w:t>
      </w:r>
    </w:p>
    <w:p>
      <w:pPr>
        <w:pStyle w:val="BookText"/>
      </w:pPr>
      <w:r>
        <w:rPr>
          <w:rFonts w:ascii="IRNazanin" w:hAnsi="IRNazanin" w:eastAsia="IRNazanin" w:cs="IRNazanin"/>
          <w:lang w:bidi="fa-IR"/>
          <w:color w:val="111111"/>
          <w:sz w:val="28"/>
          <w:szCs w:val="28"/>
          <w:rtl/>
        </w:rPr>
        <w:t xml:space="preserve">اگر جمله شرطيه «إذا دعاكم . .. » داراى مفهوم باشد، اين جمله با منطوق و مفهومش بيانگر دو نوع دستور است. دستوراتى زيربنايى، اساسى و حياتبخش براى كل جامعه ايمانى، همانند مسائل حكومت و ولايت، و دستوراتى كه جنبه فردى دارد و حيات كل جامعه در گرو آن نيست.</w:t>
      </w:r>
    </w:p>
    <w:p>
      <w:pPr>
        <w:pStyle w:val="BookText"/>
      </w:pPr>
      <w:r>
        <w:rPr>
          <w:rFonts w:ascii="Amiri" w:hAnsi="Amiri" w:eastAsia="Amiri" w:cs="Amiri"/>
          <w:lang w:bidi="ar-SA"/>
          <w:color w:val="111111"/>
          <w:sz w:val="28"/>
          <w:szCs w:val="28"/>
          <w:rtl/>
        </w:rPr>
        <w:t xml:space="preserve">6 - دعوت خدا و رسولش داراى هويتى واحد براى هدايت انسان ها به حيات واقعى</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 لما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- 18 - 110 - 21</w:t>
      </w:r>
    </w:p>
    <w:p>
      <w:pPr>
        <w:pStyle w:val="BookText"/>
      </w:pPr>
      <w:r>
        <w:rPr>
          <w:rFonts w:ascii="IRNazanin" w:hAnsi="IRNazanin" w:eastAsia="IRNazanin" w:cs="IRNazanin"/>
          <w:lang w:bidi="fa-IR"/>
          <w:color w:val="111111"/>
          <w:sz w:val="28"/>
          <w:szCs w:val="28"/>
          <w:rtl/>
        </w:rPr>
        <w:t xml:space="preserve">21- ايمان به توحيد و نبوت و معاد و دعوت به انجام دادن عمل صالح ، چكيده دعوت پيامبر (صلی الله علیه و آله) است .</w:t>
      </w:r>
    </w:p>
    <w:p>
      <w:pPr>
        <w:pStyle w:val="BookText"/>
      </w:pPr>
      <w:r>
        <w:rPr>
          <w:rFonts w:ascii="Amiri" w:hAnsi="Amiri" w:eastAsia="Amiri" w:cs="Amiri"/>
          <w:lang w:bidi="ar-SA"/>
          <w:color w:val="111111"/>
          <w:sz w:val="28"/>
          <w:szCs w:val="28"/>
          <w:rtl/>
        </w:rPr>
        <w:t xml:space="preserve">قل إنّما أنا بشر . .. و لايشرك بعبادة ربّه أحدًا</w:t>
      </w:r>
    </w:p>
    <w:p>
      <w:pPr>
        <w:pStyle w:val="BookText"/>
      </w:pPr>
      <w:r>
        <w:rPr>
          <w:rFonts w:ascii="Amiri" w:hAnsi="Amiri" w:eastAsia="Amiri" w:cs="Amiri"/>
          <w:lang w:bidi="ar-SA"/>
          <w:color w:val="111111"/>
          <w:sz w:val="28"/>
          <w:szCs w:val="28"/>
          <w:rtl/>
        </w:rPr>
        <w:t xml:space="preserve">جمله «يوحى إلىّ . ..» نبوت و «أنّما إلهكم...» توحيد و «يرجو لقاء ...» معاد و «عملاً صالحاً» عمل صالح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- 23 - 54 - 4</w:t>
      </w:r>
    </w:p>
    <w:p>
      <w:pPr>
        <w:pStyle w:val="BookText"/>
      </w:pPr>
      <w:r>
        <w:rPr>
          <w:rFonts w:ascii="IRNazanin" w:hAnsi="IRNazanin" w:eastAsia="IRNazanin" w:cs="IRNazanin"/>
          <w:lang w:bidi="fa-IR"/>
          <w:color w:val="111111"/>
          <w:sz w:val="28"/>
          <w:szCs w:val="28"/>
          <w:rtl/>
        </w:rPr>
        <w:t xml:space="preserve">4 - عدم تأثير دعوت پيامبر (صلی الله علیه و آله) بر مشركان متعصب و متحجر</w:t>
      </w:r>
    </w:p>
    <w:p>
      <w:pPr>
        <w:pStyle w:val="BookText"/>
      </w:pPr>
      <w:r>
        <w:rPr>
          <w:rFonts w:ascii="Amiri" w:hAnsi="Amiri" w:eastAsia="Amiri" w:cs="Amiri"/>
          <w:lang w:bidi="ar-SA"/>
          <w:color w:val="111111"/>
          <w:sz w:val="28"/>
          <w:szCs w:val="28"/>
          <w:rtl/>
        </w:rPr>
        <w:t xml:space="preserve">فذرهم فى غمرتهم حتّى حين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0" w:name="pg6068_69961"/>
    <w:bookmarkEnd w:id="2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- 25 - 43 - 3</w:t>
      </w:r>
    </w:p>
    <w:p>
      <w:pPr>
        <w:pStyle w:val="BookText"/>
      </w:pPr>
      <w:r>
        <w:rPr>
          <w:rFonts w:ascii="IRNazanin" w:hAnsi="IRNazanin" w:eastAsia="IRNazanin" w:cs="IRNazanin"/>
          <w:lang w:bidi="fa-IR"/>
          <w:color w:val="111111"/>
          <w:sz w:val="28"/>
          <w:szCs w:val="28"/>
          <w:rtl/>
        </w:rPr>
        <w:t xml:space="preserve">3 - مبارزه با هواى نفس ، در رأس دعوت پيامبراسلام (صلی الله علیه و آله)</w:t>
      </w:r>
    </w:p>
    <w:p>
      <w:pPr>
        <w:pStyle w:val="BookText"/>
      </w:pPr>
      <w:r>
        <w:rPr>
          <w:rFonts w:ascii="Amiri" w:hAnsi="Amiri" w:eastAsia="Amiri" w:cs="Amiri"/>
          <w:lang w:bidi="ar-SA"/>
          <w:color w:val="111111"/>
          <w:sz w:val="28"/>
          <w:szCs w:val="28"/>
          <w:rtl/>
        </w:rPr>
        <w:t xml:space="preserve">أرءيت من اتّخذ إلهه هويه</w:t>
      </w:r>
    </w:p>
    <w:p>
      <w:pPr>
        <w:pStyle w:val="Heading3"/>
      </w:pPr>
      <w:bookmarkStart w:id="915" w:name="_Toc505"/>
      <w:r>
        <w:t>294- دعوت مخفى محمد(صلی الله علیه و آله)</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- 15 - 94 - 2،6،7</w:t>
      </w:r>
    </w:p>
    <w:p>
      <w:pPr>
        <w:pStyle w:val="BookText"/>
      </w:pPr>
      <w:r>
        <w:rPr>
          <w:rFonts w:ascii="IRNazanin" w:hAnsi="IRNazanin" w:eastAsia="IRNazanin" w:cs="IRNazanin"/>
          <w:lang w:bidi="fa-IR"/>
          <w:color w:val="111111"/>
          <w:sz w:val="28"/>
          <w:szCs w:val="28"/>
          <w:rtl/>
        </w:rPr>
        <w:t xml:space="preserve">2- دعوت پيامبر (صلی الله علیه و آله) در آغاز بعثت ( دوران مكه ) با برخى مخفى كارى ها ، رازدارى ها و تقيه همراه بود .</w:t>
      </w:r>
    </w:p>
    <w:p>
      <w:pPr>
        <w:pStyle w:val="BookText"/>
      </w:pPr>
      <w:r>
        <w:rPr>
          <w:rFonts w:ascii="IRNazanin" w:hAnsi="IRNazanin" w:eastAsia="IRNazanin" w:cs="IRNazanin"/>
          <w:lang w:bidi="fa-IR"/>
          <w:color w:val="111111"/>
          <w:sz w:val="28"/>
          <w:szCs w:val="28"/>
          <w:rtl/>
        </w:rPr>
        <w:t xml:space="preserve">فاصدع بما تؤمر</w:t>
      </w:r>
    </w:p>
    <w:p>
      <w:pPr>
        <w:pStyle w:val="BookText"/>
      </w:pPr>
      <w:r>
        <w:rPr>
          <w:rFonts w:ascii="IRNazanin" w:hAnsi="IRNazanin" w:eastAsia="IRNazanin" w:cs="IRNazanin"/>
          <w:lang w:bidi="fa-IR"/>
          <w:color w:val="111111"/>
          <w:sz w:val="28"/>
          <w:szCs w:val="28"/>
          <w:rtl/>
        </w:rPr>
        <w:t xml:space="preserve">لازمه آشكار كردن دعوت، مخفى داشتن آن است هر چند در برهه اى از زمان و در بخشى از دعوت باشد.</w:t>
      </w:r>
    </w:p>
    <w:p>
      <w:pPr>
        <w:pStyle w:val="BookText"/>
      </w:pPr>
      <w:r>
        <w:rPr>
          <w:rFonts w:ascii="IRNazanin" w:hAnsi="IRNazanin" w:eastAsia="IRNazanin" w:cs="IRNazanin"/>
          <w:lang w:bidi="fa-IR"/>
          <w:color w:val="111111"/>
          <w:sz w:val="28"/>
          <w:szCs w:val="28"/>
          <w:rtl/>
        </w:rPr>
        <w:t xml:space="preserve">6- « عن عبيدالله بن على الحلبى قال : سمعت أباعبدالله ( ع ) يقول : مكث رسول الله (صلی الله علیه و آله) بمكة بعد ما جاءه الوحى عن الله تبارك و تعالى ثلاث عشرة سنة منها ثلاث سنين مختفياً خائفاً لايظهر ، حتى أمره الله عزّوحلّ أن يصدع بما أمره به ، فأظهر حينئذ الدّعوة ;</w:t>
      </w:r>
    </w:p>
    <w:p>
      <w:pPr>
        <w:pStyle w:val="BookText"/>
      </w:pPr>
      <w:r>
        <w:rPr>
          <w:rFonts w:ascii="IRNazanin" w:hAnsi="IRNazanin" w:eastAsia="IRNazanin" w:cs="IRNazanin"/>
          <w:lang w:bidi="fa-IR"/>
          <w:color w:val="111111"/>
          <w:sz w:val="28"/>
          <w:szCs w:val="28"/>
          <w:rtl/>
        </w:rPr>
        <w:t xml:space="preserve">عبيدالله بن على الحلبى گفت: از امام صادق(ع) شنيدم كه فرمود: پس از آنكه از جانب خداوند بر رسول خدا(صلی الله علیه و آله) وحى نازل شد، مدت سيزده سال در مكه ماند كه سه سال آن را پنهان و خائف بود [و در اجتماعات ]ظاهر نمى شد تا اينكه خدا به آن حضرت فرمان داد كه آنچه را به او امر كرده است آشكار كند; از آن هنگام دعوتش را آشكار كرد».</w:t>
      </w:r>
    </w:p>
    <w:p>
      <w:pPr>
        <w:pStyle w:val="BookText"/>
      </w:pPr>
      <w:r>
        <w:rPr>
          <w:rFonts w:ascii="IRNazanin" w:hAnsi="IRNazanin" w:eastAsia="IRNazanin" w:cs="IRNazanin"/>
          <w:lang w:bidi="fa-IR"/>
          <w:color w:val="111111"/>
          <w:sz w:val="28"/>
          <w:szCs w:val="28"/>
          <w:rtl/>
        </w:rPr>
        <w:t xml:space="preserve">7- « عن محمدبن على الحلبى عن أبى عبدالله ( ع ) قال : إكتتم رسول الله (صلی الله علیه و آله) بمكة مختفياً خائفاً خمس سنين ليس يظهر أمره . . . ثم أمره الله عزّوحلّ أن يصدع بما أمر به فظهر رسول الله (صلی الله علیه و آله) و أظهر أمره ;</w:t>
      </w:r>
    </w:p>
    <w:p>
      <w:pPr>
        <w:pStyle w:val="BookText"/>
      </w:pPr>
      <w:r>
        <w:rPr>
          <w:rFonts w:ascii="IRNazanin" w:hAnsi="IRNazanin" w:eastAsia="IRNazanin" w:cs="IRNazanin"/>
          <w:lang w:bidi="fa-IR"/>
          <w:color w:val="111111"/>
          <w:sz w:val="28"/>
          <w:szCs w:val="28"/>
          <w:rtl/>
        </w:rPr>
        <w:t xml:space="preserve">محمدبن على الحلبى از امام صادق(ع) روايت كرده است كه فرمود: رسول خدا(صلی الله علیه و آله) به مدت پنچ سال در مكه رسالت خود را پنهان مى داشت. آن حضرت پنهان و ترسان بود و مأموريت خود را آشكار نمى كرد ... سپس خداوند عزّوحلّ او را فرمان داد تا مأموريت خود را علنى سازد; پس آن حضرت آشكار شد و رسالت خود را علنى كرد».</w:t>
      </w:r>
    </w:p>
    <w:p>
      <w:pPr>
        <w:pStyle w:val="Heading3"/>
      </w:pPr>
      <w:bookmarkStart w:id="916" w:name="_Toc506"/>
      <w:r>
        <w:t>295- دعوت مردم</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- 11 - 24 - 7</w:t>
      </w:r>
    </w:p>
    <w:p>
      <w:pPr>
        <w:pStyle w:val="BookText"/>
      </w:pPr>
      <w:r>
        <w:rPr>
          <w:rFonts w:ascii="Amiri" w:hAnsi="Amiri" w:eastAsia="Amiri" w:cs="Amiri"/>
          <w:lang w:bidi="ar-SA"/>
          <w:color w:val="111111"/>
          <w:sz w:val="28"/>
          <w:szCs w:val="28"/>
          <w:rtl/>
        </w:rPr>
        <w:t xml:space="preserve">7- خداوند ، فراخوان مردم به فهميدن امتياز مؤمنان بر كافران و توجه داشتن به آن</w:t>
      </w:r>
    </w:p>
    <w:p>
      <w:pPr>
        <w:pStyle w:val="BookText"/>
      </w:pPr>
      <w:r>
        <w:rPr>
          <w:rFonts w:ascii="Amiri" w:hAnsi="Amiri" w:eastAsia="Amiri" w:cs="Amiri"/>
          <w:lang w:bidi="ar-SA"/>
          <w:color w:val="111111"/>
          <w:sz w:val="28"/>
          <w:szCs w:val="28"/>
          <w:rtl/>
        </w:rPr>
        <w:t xml:space="preserve">هل يستويان مثلاً أفلاتذكّرون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1" w:name="pg6068_69964"/>
    <w:bookmarkEnd w:id="201"/>
    <w:p>
      <w:pPr>
        <w:pStyle w:val="Heading3"/>
      </w:pPr>
      <w:bookmarkStart w:id="917" w:name="_Toc507"/>
      <w:r>
        <w:t>296- دعوت مشركان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- 2 - 221 - 14</w:t>
      </w:r>
    </w:p>
    <w:p>
      <w:pPr>
        <w:pStyle w:val="BookText"/>
      </w:pPr>
      <w:r>
        <w:rPr>
          <w:rFonts w:ascii="IRNazanin" w:hAnsi="IRNazanin" w:eastAsia="IRNazanin" w:cs="IRNazanin"/>
          <w:lang w:bidi="fa-IR"/>
          <w:color w:val="111111"/>
          <w:sz w:val="28"/>
          <w:szCs w:val="28"/>
          <w:rtl/>
        </w:rPr>
        <w:t xml:space="preserve">14 - مشركان ، دعوت كنندگان به آتش جهنّم</w:t>
      </w:r>
    </w:p>
    <w:p>
      <w:pPr>
        <w:pStyle w:val="BookText"/>
      </w:pPr>
      <w:r>
        <w:rPr>
          <w:rFonts w:ascii="Amiri" w:hAnsi="Amiri" w:eastAsia="Amiri" w:cs="Amiri"/>
          <w:lang w:bidi="ar-SA"/>
          <w:color w:val="111111"/>
          <w:sz w:val="28"/>
          <w:szCs w:val="28"/>
          <w:rtl/>
        </w:rPr>
        <w:t xml:space="preserve">اولئك يدعون الى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- 6 - 71 - 18</w:t>
      </w:r>
    </w:p>
    <w:p>
      <w:pPr>
        <w:pStyle w:val="BookText"/>
      </w:pPr>
      <w:r>
        <w:rPr>
          <w:rFonts w:ascii="IRNazanin" w:hAnsi="IRNazanin" w:eastAsia="IRNazanin" w:cs="IRNazanin"/>
          <w:lang w:bidi="fa-IR"/>
          <w:color w:val="111111"/>
          <w:sz w:val="28"/>
          <w:szCs w:val="28"/>
          <w:rtl/>
        </w:rPr>
        <w:t xml:space="preserve">18 - مشركان، مرتدان متحير را به شرك دعوت مى كنند و خود را هدايت يافته مى پندارند.</w:t>
      </w:r>
    </w:p>
    <w:p>
      <w:pPr>
        <w:pStyle w:val="BookText"/>
      </w:pPr>
      <w:r>
        <w:rPr>
          <w:rFonts w:ascii="Amiri" w:hAnsi="Amiri" w:eastAsia="Amiri" w:cs="Amiri"/>
          <w:lang w:bidi="ar-SA"/>
          <w:color w:val="111111"/>
          <w:sz w:val="28"/>
          <w:szCs w:val="28"/>
          <w:rtl/>
        </w:rPr>
        <w:t xml:space="preserve">له أصحب يدعونه إلى الهدى ائتنا</w:t>
      </w:r>
    </w:p>
    <w:p>
      <w:pPr>
        <w:pStyle w:val="BookText"/>
      </w:pPr>
      <w:r>
        <w:rPr>
          <w:rFonts w:ascii="Amiri" w:hAnsi="Amiri" w:eastAsia="Amiri" w:cs="Amiri"/>
          <w:lang w:bidi="ar-SA"/>
          <w:color w:val="111111"/>
          <w:sz w:val="28"/>
          <w:szCs w:val="28"/>
          <w:rtl/>
        </w:rPr>
        <w:t xml:space="preserve">مراد از «اصحاب»، بنا بر يك احتمال، مشركان و منحرفانى هستند كه مرتدان را تشويق مى كنند و به جانب خود سوق مى دهند و راه خود را طريق هدايت مى شمارند.</w:t>
      </w:r>
    </w:p>
    <w:p>
      <w:pPr>
        <w:pStyle w:val="Heading3"/>
      </w:pPr>
      <w:bookmarkStart w:id="918" w:name="_Toc508"/>
      <w:r>
        <w:t>297- دعوت موسى(ع)</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- 5 - 20 - 2</w:t>
      </w:r>
    </w:p>
    <w:p>
      <w:pPr>
        <w:pStyle w:val="BookText"/>
      </w:pPr>
      <w:r>
        <w:rPr>
          <w:rFonts w:ascii="Amiri" w:hAnsi="Amiri" w:eastAsia="Amiri" w:cs="Amiri"/>
          <w:lang w:bidi="ar-SA"/>
          <w:color w:val="111111"/>
          <w:sz w:val="28"/>
          <w:szCs w:val="28"/>
          <w:rtl/>
        </w:rPr>
        <w:t xml:space="preserve">2 - دعوت بنى اسرائيل از سوى موسى ( ع ) به يادآورى نعمت هاى الهى بر آنان</w:t>
      </w:r>
    </w:p>
    <w:p>
      <w:pPr>
        <w:pStyle w:val="BookText"/>
      </w:pPr>
      <w:r>
        <w:rPr>
          <w:rFonts w:ascii="Amiri" w:hAnsi="Amiri" w:eastAsia="Amiri" w:cs="Amiri"/>
          <w:lang w:bidi="ar-SA"/>
          <w:color w:val="111111"/>
          <w:sz w:val="28"/>
          <w:szCs w:val="28"/>
          <w:rtl/>
        </w:rPr>
        <w:t xml:space="preserve">و اذ قال موسى لقومه يقوم اذكروا نعمة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2" w:name="pg6068_69966"/>
    <w:bookmarkEnd w:id="202"/>
    <w:p>
      <w:pPr>
        <w:pStyle w:val="BookText"/>
      </w:pPr>
      <w:r>
        <w:rPr>
          <w:rFonts w:ascii="Amiri" w:hAnsi="Amiri" w:eastAsia="Amiri" w:cs="Amiri"/>
          <w:lang w:bidi="ar-SA"/>
          <w:color w:val="111111"/>
          <w:sz w:val="28"/>
          <w:szCs w:val="28"/>
          <w:rtl/>
        </w:rPr>
        <w:t xml:space="preserve">7 - يونس - 10 - 84 - 3،11</w:t>
      </w:r>
    </w:p>
    <w:p>
      <w:pPr>
        <w:pStyle w:val="BookText"/>
      </w:pPr>
      <w:r>
        <w:rPr>
          <w:rFonts w:ascii="Amiri" w:hAnsi="Amiri" w:eastAsia="Amiri" w:cs="Amiri"/>
          <w:lang w:bidi="ar-SA"/>
          <w:color w:val="111111"/>
          <w:sz w:val="28"/>
          <w:szCs w:val="28"/>
          <w:rtl/>
        </w:rPr>
        <w:t xml:space="preserve">3 - موسى ( ع ) تسليم و توكل را نشانه هاى ايمان راستين به خدا اعلام كرده و قوم خويش را به دست يافتن به آن فراخواند .</w:t>
      </w:r>
    </w:p>
    <w:p>
      <w:pPr>
        <w:pStyle w:val="BookText"/>
      </w:pPr>
      <w:r>
        <w:rPr>
          <w:rFonts w:ascii="Amiri" w:hAnsi="Amiri" w:eastAsia="Amiri" w:cs="Amiri"/>
          <w:lang w:bidi="ar-SA"/>
          <w:color w:val="111111"/>
          <w:sz w:val="28"/>
          <w:szCs w:val="28"/>
          <w:rtl/>
        </w:rPr>
        <w:t xml:space="preserve">و قال موسى يقوم إن كنتم ءامنتم باللّه فعليه توكلوا إن كنتم مسلمين</w:t>
      </w:r>
    </w:p>
    <w:p>
      <w:pPr>
        <w:pStyle w:val="BookText"/>
      </w:pPr>
      <w:r>
        <w:rPr>
          <w:rFonts w:ascii="Amiri" w:hAnsi="Amiri" w:eastAsia="Amiri" w:cs="Amiri"/>
          <w:lang w:bidi="ar-SA"/>
          <w:color w:val="111111"/>
          <w:sz w:val="28"/>
          <w:szCs w:val="28"/>
          <w:rtl/>
        </w:rPr>
        <w:t xml:space="preserve">11 - از امام باقر ( ع ) روايت شده است : « . . . ان قوم موسى استعبدهم آل فرعون و قالوا : لو كان لهؤلاء على اللّه كرامة كما يقولون ما سلطنا عليهم فقال موسى لقومه : يا قوم إن كنتم آمنتم باللّه فعليه توكلوا . . . ;</w:t>
      </w:r>
    </w:p>
    <w:p>
      <w:pPr>
        <w:pStyle w:val="BookText"/>
      </w:pPr>
      <w:r>
        <w:rPr>
          <w:rFonts w:ascii="IRNazanin" w:hAnsi="IRNazanin" w:eastAsia="IRNazanin" w:cs="IRNazanin"/>
          <w:lang w:bidi="fa-IR"/>
          <w:color w:val="111111"/>
          <w:sz w:val="28"/>
          <w:szCs w:val="28"/>
          <w:rtl/>
        </w:rPr>
        <w:t xml:space="preserve">. .. همانا آل فرعون، قوم موسى را به بردگى گرفته بودند و مى گفتند اگر آنان همان گونه كه مى گويند در نزد خداوند كرامتى داشتند، ما را بر آنان مسلط نمى ساخت. پس موسى(ع) به قوم خود گفت: اى قوم! اگر ايمان به خدا داريد، پس بر او توكل كنيد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- 10 - 85 - 1</w:t>
      </w:r>
    </w:p>
    <w:p>
      <w:pPr>
        <w:pStyle w:val="BookText"/>
      </w:pPr>
      <w:r>
        <w:rPr>
          <w:rFonts w:ascii="IRNazanin" w:hAnsi="IRNazanin" w:eastAsia="IRNazanin" w:cs="IRNazanin"/>
          <w:lang w:bidi="fa-IR"/>
          <w:color w:val="111111"/>
          <w:sz w:val="28"/>
          <w:szCs w:val="28"/>
          <w:rtl/>
        </w:rPr>
        <w:t xml:space="preserve">1 - قوم موسى ، پس از توصيه و دعوت او ، اعلام داشتند : ما تنها بر خدا توكل كرده و جز او بر احدى اتكال نخواهيم كرد .</w:t>
      </w:r>
    </w:p>
    <w:p>
      <w:pPr>
        <w:pStyle w:val="BookText"/>
      </w:pPr>
      <w:r>
        <w:rPr>
          <w:rFonts w:ascii="Amiri" w:hAnsi="Amiri" w:eastAsia="Amiri" w:cs="Amiri"/>
          <w:lang w:bidi="ar-SA"/>
          <w:color w:val="111111"/>
          <w:sz w:val="28"/>
          <w:szCs w:val="28"/>
          <w:rtl/>
        </w:rPr>
        <w:t xml:space="preserve">و قال موسى يقوم . .. فعليه توكلوا ... فقالوا 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- 20 - 58 - 11،12</w:t>
      </w:r>
    </w:p>
    <w:p>
      <w:pPr>
        <w:pStyle w:val="BookText"/>
      </w:pPr>
      <w:r>
        <w:rPr>
          <w:rFonts w:ascii="Amiri" w:hAnsi="Amiri" w:eastAsia="Amiri" w:cs="Amiri"/>
          <w:lang w:bidi="ar-SA"/>
          <w:color w:val="111111"/>
          <w:sz w:val="28"/>
          <w:szCs w:val="28"/>
          <w:rtl/>
        </w:rPr>
        <w:t xml:space="preserve">11 - دعوت موسى ( ع ) و مقابله فرعون با آن حضرت ، موضوعى مطرح در افكار عمومى مردم مصر</w:t>
      </w:r>
    </w:p>
    <w:p>
      <w:pPr>
        <w:pStyle w:val="BookText"/>
      </w:pPr>
      <w:r>
        <w:rPr>
          <w:rFonts w:ascii="Amiri" w:hAnsi="Amiri" w:eastAsia="Amiri" w:cs="Amiri"/>
          <w:lang w:bidi="ar-SA"/>
          <w:color w:val="111111"/>
          <w:sz w:val="28"/>
          <w:szCs w:val="28"/>
          <w:rtl/>
        </w:rPr>
        <w:t xml:space="preserve">فاجعل . .. موعدًا ... مكانًا سوًى</w:t>
      </w:r>
    </w:p>
    <w:p>
      <w:pPr>
        <w:pStyle w:val="BookText"/>
      </w:pPr>
      <w:r>
        <w:rPr>
          <w:rFonts w:ascii="Amiri" w:hAnsi="Amiri" w:eastAsia="Amiri" w:cs="Amiri"/>
          <w:lang w:bidi="ar-SA"/>
          <w:color w:val="111111"/>
          <w:sz w:val="28"/>
          <w:szCs w:val="28"/>
          <w:rtl/>
        </w:rPr>
        <w:t xml:space="preserve">سعى فرعون در مقابله با موسى(ع) به وسيله سحر، و دعوت از مردم براى شركت در اين رويارويى، حكايت از آن دارد كه موضوع دعوت آن حضرت، موضوعى مطرح در جامعه آن زمان بوده و مردم اين رويداد را تعقيب مى كرده اند.</w:t>
      </w:r>
    </w:p>
    <w:p>
      <w:pPr>
        <w:pStyle w:val="BookText"/>
      </w:pPr>
      <w:r>
        <w:rPr>
          <w:rFonts w:ascii="IRNazanin" w:hAnsi="IRNazanin" w:eastAsia="IRNazanin" w:cs="IRNazanin"/>
          <w:lang w:bidi="fa-IR"/>
          <w:color w:val="111111"/>
          <w:sz w:val="28"/>
          <w:szCs w:val="28"/>
          <w:rtl/>
        </w:rPr>
        <w:t xml:space="preserve">12 - فرعون ، ناگزير از قانع كردن افكار عمومى مردم مصر ، دربرابر دعوت و معجزات حضرت موسى ( ع )</w:t>
      </w:r>
    </w:p>
    <w:p>
      <w:pPr>
        <w:pStyle w:val="BookText"/>
      </w:pPr>
      <w:r>
        <w:rPr>
          <w:rFonts w:ascii="Amiri" w:hAnsi="Amiri" w:eastAsia="Amiri" w:cs="Amiri"/>
          <w:lang w:bidi="ar-SA"/>
          <w:color w:val="111111"/>
          <w:sz w:val="28"/>
          <w:szCs w:val="28"/>
          <w:rtl/>
        </w:rPr>
        <w:t xml:space="preserve">فلنأتيّنك بسحر مثله فاجعل . .. مكانًا سوًى</w:t>
      </w:r>
    </w:p>
    <w:p>
      <w:pPr>
        <w:pStyle w:val="Heading3"/>
      </w:pPr>
      <w:bookmarkStart w:id="919" w:name="_Toc509"/>
      <w:r>
        <w:t>298- دعوت نوح(ع)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- 10 - 71 - 3،5،11</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BookText"/>
      </w:pPr>
      <w:r>
        <w:rPr>
          <w:rFonts w:ascii="IRNazanin" w:hAnsi="IRNazanin" w:eastAsia="IRNazanin" w:cs="IRNazanin"/>
          <w:lang w:bidi="fa-IR"/>
          <w:color w:val="111111"/>
          <w:sz w:val="28"/>
          <w:szCs w:val="28"/>
          <w:rtl/>
        </w:rPr>
        <w:t xml:space="preserve">5 - حضرت نوح ( ع ) ، در دعوت به توحيد و يكتاپرستى و زدودن انديشه شرك ، آيات و نشانه هاى خدا را به قومش يادآورى مى كرد .</w:t>
      </w:r>
    </w:p>
    <w:p>
      <w:pPr>
        <w:pStyle w:val="BookText"/>
      </w:pPr>
      <w:r>
        <w:rPr>
          <w:rFonts w:ascii="Amiri" w:hAnsi="Amiri" w:eastAsia="Amiri" w:cs="Amiri"/>
          <w:lang w:bidi="ar-SA"/>
          <w:color w:val="111111"/>
          <w:sz w:val="28"/>
          <w:szCs w:val="28"/>
          <w:rtl/>
        </w:rPr>
        <w:t xml:space="preserve">مقامى و تذكيرى بأيت اللّه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حضرت نوح ( ع ) با توكل بر خداوند ، قومش را به مقابله همه جانبه با خود فراخواند .</w:t>
      </w:r>
    </w:p>
    <w:p>
      <w:pPr>
        <w:pStyle w:val="BookText"/>
      </w:pPr>
      <w:r>
        <w:rPr>
          <w:rFonts w:ascii="Amiri" w:hAnsi="Amiri" w:eastAsia="Amiri" w:cs="Amiri"/>
          <w:lang w:bidi="ar-SA"/>
          <w:color w:val="111111"/>
          <w:sz w:val="28"/>
          <w:szCs w:val="28"/>
          <w:rtl/>
        </w:rPr>
        <w:t xml:space="preserve">فعلى اللّه توكلت فأجمعوا أمركم و شركاءكم ثم لا يكن أمركم عليكم غمة ثم اقضوا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- 10 - 72 - 5</w:t>
      </w:r>
    </w:p>
    <w:p>
      <w:pPr>
        <w:pStyle w:val="BookText"/>
      </w:pPr>
      <w:r>
        <w:rPr>
          <w:rFonts w:ascii="Amiri" w:hAnsi="Amiri" w:eastAsia="Amiri" w:cs="Amiri"/>
          <w:lang w:bidi="ar-SA"/>
          <w:color w:val="111111"/>
          <w:sz w:val="28"/>
          <w:szCs w:val="28"/>
          <w:rtl/>
        </w:rPr>
        <w:t xml:space="preserve">5 - حضرت نوح ( ع ) در امر دعوت ، تسليم خدا بوده و تنها به فرمان او عمل مى كرد .</w:t>
      </w:r>
    </w:p>
    <w:p>
      <w:pPr>
        <w:pStyle w:val="BookText"/>
      </w:pPr>
      <w:r>
        <w:rPr>
          <w:rFonts w:ascii="Amiri" w:hAnsi="Amiri" w:eastAsia="Amiri" w:cs="Amiri"/>
          <w:lang w:bidi="ar-SA"/>
          <w:color w:val="111111"/>
          <w:sz w:val="28"/>
          <w:szCs w:val="28"/>
          <w:rtl/>
        </w:rPr>
        <w:t xml:space="preserve">و أمرت أن أكون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- 23 - 27 - 19</w:t>
      </w:r>
    </w:p>
    <w:p>
      <w:pPr>
        <w:pStyle w:val="BookText"/>
      </w:pPr>
      <w:r>
        <w:rPr>
          <w:rFonts w:ascii="Amiri" w:hAnsi="Amiri" w:eastAsia="Amiri" w:cs="Amiri"/>
          <w:lang w:bidi="ar-SA"/>
          <w:color w:val="111111"/>
          <w:sz w:val="28"/>
          <w:szCs w:val="28"/>
          <w:rtl/>
        </w:rPr>
        <w:t xml:space="preserve">19 - « عن أبى جعفر ( ع ) قال : كانت شريعة نوح أن يعبد اللّه بالتوحيد . . . فلبث فيهم ألف سنة إلاّ خمسين عاماً يدعوهم سراً و علانية . . . فأوحى اللّه عزّوجلّ إليه : أنّه لن يؤمن من قومك إلاّ من قد آمن فلاتبتأس بماكانوا يفعلون » فلذلك قال نوح : « و لايلدوا إلاّفاجراً كفاراً » و أوحى اللّه إليه « أن اصنع الفلك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شريعت نوح آن بود كه خدا به يكتايى پرستش مى شد... پس نوح(ع) در بين قوم خويش 950 سال توقف كرد و آنها را آشكار و پنهان به خدا دعوت نمود... سپس خداوند - عزّوجلّ - به او وحى فرستاد: «أنّه لن يؤمن من قومك إلاّ من قد آمن فلاتبتئس بما كانوا يفعلون» و به همين خاطر نوح گفت: «و لايلدوا إلاّ فاجراً كفاراً» و خداوند به نوح وحى كرد:«أن اصنع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- 71 - 3 - 1</w:t>
      </w:r>
    </w:p>
    <w:p>
      <w:pPr>
        <w:pStyle w:val="BookText"/>
      </w:pPr>
      <w:r>
        <w:rPr>
          <w:rFonts w:ascii="IRNazanin" w:hAnsi="IRNazanin" w:eastAsia="IRNazanin" w:cs="IRNazanin"/>
          <w:lang w:bidi="fa-IR"/>
          <w:color w:val="111111"/>
          <w:sz w:val="28"/>
          <w:szCs w:val="28"/>
          <w:rtl/>
        </w:rPr>
        <w:t xml:space="preserve">1 - حضرت نوح ( ع ) ، مردم را به عبادت خدا ، تقواى الهى و اطاعت از خود ، فرا مى خواند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- 71 - 5 - 3</w:t>
      </w:r>
    </w:p>
    <w:p>
      <w:pPr>
        <w:pStyle w:val="BookText"/>
      </w:pPr>
      <w:r>
        <w:rPr>
          <w:rFonts w:ascii="Amiri" w:hAnsi="Amiri" w:eastAsia="Amiri" w:cs="Amiri"/>
          <w:lang w:bidi="ar-SA"/>
          <w:color w:val="111111"/>
          <w:sz w:val="28"/>
          <w:szCs w:val="28"/>
          <w:rtl/>
        </w:rPr>
        <w:t xml:space="preserve">3 - دعوت شبانه روزى حضرت نوح ( ع ) ، از قوم خود براى ايمان به خدا</w:t>
      </w:r>
    </w:p>
    <w:p>
      <w:pPr>
        <w:pStyle w:val="BookText"/>
      </w:pPr>
      <w:r>
        <w:rPr>
          <w:rFonts w:ascii="Amiri" w:hAnsi="Amiri" w:eastAsia="Amiri" w:cs="Amiri"/>
          <w:lang w:bidi="ar-SA"/>
          <w:color w:val="111111"/>
          <w:sz w:val="28"/>
          <w:szCs w:val="28"/>
          <w:rtl/>
        </w:rPr>
        <w:t xml:space="preserve">قال ربّ إنّى دعوت قومى ليلاً و نهرًا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- 71 - 7 - 1،2،7</w:t>
      </w:r>
    </w:p>
    <w:p>
      <w:pPr>
        <w:pStyle w:val="BookText"/>
      </w:pPr>
      <w:r>
        <w:rPr>
          <w:rFonts w:ascii="Amiri" w:hAnsi="Amiri" w:eastAsia="Amiri" w:cs="Amiri"/>
          <w:lang w:bidi="ar-SA"/>
          <w:color w:val="111111"/>
          <w:sz w:val="28"/>
          <w:szCs w:val="28"/>
          <w:rtl/>
        </w:rPr>
        <w:t xml:space="preserve">1 - دعوت حضرت نوح ( ع ) ، در تمامى دفعات با مخالفت شديد قومش روبه رو مى شد .</w:t>
      </w:r>
    </w:p>
    <w:p>
      <w:pPr>
        <w:pStyle w:val="BookText"/>
      </w:pPr>
      <w:r>
        <w:rPr>
          <w:rFonts w:ascii="Amiri" w:hAnsi="Amiri" w:eastAsia="Amiri" w:cs="Amiri"/>
          <w:lang w:bidi="ar-SA"/>
          <w:color w:val="111111"/>
          <w:sz w:val="28"/>
          <w:szCs w:val="28"/>
          <w:rtl/>
        </w:rPr>
        <w:t xml:space="preserve">و إنّى كلّما دعوتهم لتغفر لهم جعلوا أصبعهم فى ءاذانهم و استغشوا ثيابهم</w:t>
      </w:r>
    </w:p>
    <w:p>
      <w:pPr>
        <w:pStyle w:val="BookText"/>
      </w:pPr>
      <w:r>
        <w:rPr>
          <w:rFonts w:ascii="IRNazanin" w:hAnsi="IRNazanin" w:eastAsia="IRNazanin" w:cs="IRNazanin"/>
          <w:lang w:bidi="fa-IR"/>
          <w:color w:val="111111"/>
          <w:sz w:val="28"/>
          <w:szCs w:val="28"/>
          <w:rtl/>
        </w:rPr>
        <w:t xml:space="preserve">2 - انگشت ها را در گوش ها نهادن و جامه ها را بر سر كشيدن ، واكنش معمول قوم نوح در برابر دعوت آن حضرت</w:t>
      </w:r>
    </w:p>
    <w:p>
      <w:pPr>
        <w:pStyle w:val="BookText"/>
      </w:pPr>
      <w:r>
        <w:rPr>
          <w:rFonts w:ascii="Amiri" w:hAnsi="Amiri" w:eastAsia="Amiri" w:cs="Amiri"/>
          <w:lang w:bidi="ar-SA"/>
          <w:color w:val="111111"/>
          <w:sz w:val="28"/>
          <w:szCs w:val="28"/>
          <w:rtl/>
        </w:rPr>
        <w:t xml:space="preserve">و إنّى كلّما دعوتهم . .. جعلوا أصبعهم فى ءاذانهم و استغشوا ثيابهم</w:t>
      </w:r>
    </w:p>
    <w:p>
      <w:pPr>
        <w:pStyle w:val="BookText"/>
      </w:pPr>
      <w:r>
        <w:rPr>
          <w:rFonts w:ascii="IRNazanin" w:hAnsi="IRNazanin" w:eastAsia="IRNazanin" w:cs="IRNazanin"/>
          <w:lang w:bidi="fa-IR"/>
          <w:color w:val="111111"/>
          <w:sz w:val="28"/>
          <w:szCs w:val="28"/>
          <w:rtl/>
        </w:rPr>
        <w:t xml:space="preserve">7 - دعوت نوح ( ع ) ، با استكبار و گردن فرازى شديد قومش روبه رو شد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3" w:name="pg6068_69970"/>
    <w:bookmarkEnd w:id="203"/>
    <w:p>
      <w:pPr>
        <w:pStyle w:val="BookText"/>
      </w:pPr>
      <w:r>
        <w:rPr>
          <w:rFonts w:ascii="Amiri" w:hAnsi="Amiri" w:eastAsia="Amiri" w:cs="Amiri"/>
          <w:lang w:bidi="ar-SA"/>
          <w:color w:val="111111"/>
          <w:sz w:val="28"/>
          <w:szCs w:val="28"/>
          <w:rtl/>
        </w:rPr>
        <w:t xml:space="preserve">و استكبروا استكبارًا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- 71 - 10 - 1</w:t>
      </w:r>
    </w:p>
    <w:p>
      <w:pPr>
        <w:pStyle w:val="BookText"/>
      </w:pPr>
      <w:r>
        <w:rPr>
          <w:rFonts w:ascii="IRNazanin" w:hAnsi="IRNazanin" w:eastAsia="IRNazanin" w:cs="IRNazanin"/>
          <w:lang w:bidi="fa-IR"/>
          <w:color w:val="111111"/>
          <w:sz w:val="28"/>
          <w:szCs w:val="28"/>
          <w:rtl/>
        </w:rPr>
        <w:t xml:space="preserve">1 - نوح ( ع ) ، قومش را به استغفار و آمرزش خواهى به پيشگاه خداوند فرامى خواند .</w:t>
      </w:r>
    </w:p>
    <w:p>
      <w:pPr>
        <w:pStyle w:val="BookText"/>
      </w:pPr>
      <w:r>
        <w:rPr>
          <w:rFonts w:ascii="Amiri" w:hAnsi="Amiri" w:eastAsia="Amiri" w:cs="Amiri"/>
          <w:lang w:bidi="ar-SA"/>
          <w:color w:val="111111"/>
          <w:sz w:val="28"/>
          <w:szCs w:val="28"/>
          <w:rtl/>
        </w:rPr>
        <w:t xml:space="preserve">فقلت استغفروا ربّكم</w:t>
      </w:r>
    </w:p>
    <w:p>
      <w:pPr>
        <w:pStyle w:val="Heading3"/>
      </w:pPr>
      <w:bookmarkStart w:id="920" w:name="_Toc510"/>
      <w:r>
        <w:t>299- دعوت هارون(ع)</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- 10 - 75 - 2</w:t>
      </w:r>
    </w:p>
    <w:p>
      <w:pPr>
        <w:pStyle w:val="BookText"/>
      </w:pPr>
      <w:r>
        <w:rPr>
          <w:rFonts w:ascii="Amiri" w:hAnsi="Amiri" w:eastAsia="Amiri" w:cs="Amiri"/>
          <w:lang w:bidi="ar-SA"/>
          <w:color w:val="111111"/>
          <w:sz w:val="28"/>
          <w:szCs w:val="28"/>
          <w:rtl/>
        </w:rPr>
        <w:t xml:space="preserve">2 - موسى و هارون ( ع ) از سوى خدا مأمور بودند رسالت خود را به فرعون و سران حكومتش اعلان كنند و آنان را به ايمان فراخوانند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IRNazanin" w:hAnsi="IRNazanin" w:eastAsia="IRNazanin" w:cs="IRNazanin"/>
          <w:lang w:bidi="fa-IR"/>
          <w:color w:val="111111"/>
          <w:sz w:val="28"/>
          <w:szCs w:val="28"/>
          <w:rtl/>
        </w:rPr>
        <w:t xml:space="preserve">«ملأ» به معناى رؤساست (لسان العرب).</w:t>
      </w:r>
    </w:p>
    <w:p>
      <w:pPr>
        <w:pStyle w:val="Heading3"/>
      </w:pPr>
      <w:bookmarkStart w:id="921" w:name="_Toc511"/>
      <w:r>
        <w:t>300- دعوت هود(ع)</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- 7 - 65 - 5</w:t>
      </w:r>
    </w:p>
    <w:p>
      <w:pPr>
        <w:pStyle w:val="BookText"/>
      </w:pPr>
      <w:r>
        <w:rPr>
          <w:rFonts w:ascii="IRNazanin" w:hAnsi="IRNazanin" w:eastAsia="IRNazanin" w:cs="IRNazanin"/>
          <w:lang w:bidi="fa-IR"/>
          <w:color w:val="111111"/>
          <w:sz w:val="28"/>
          <w:szCs w:val="28"/>
          <w:rtl/>
        </w:rPr>
        <w:t xml:space="preserve">5 - هود با برانگيختن عواطف قومى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- 7 - 69 - 16،18،19</w:t>
      </w:r>
    </w:p>
    <w:p>
      <w:pPr>
        <w:pStyle w:val="BookText"/>
      </w:pPr>
      <w:r>
        <w:rPr>
          <w:rFonts w:ascii="IRNazanin" w:hAnsi="IRNazanin" w:eastAsia="IRNazanin" w:cs="IRNazanin"/>
          <w:lang w:bidi="fa-IR"/>
          <w:color w:val="111111"/>
          <w:sz w:val="28"/>
          <w:szCs w:val="28"/>
          <w:rtl/>
        </w:rPr>
        <w:t xml:space="preserve">16 - هود ( ع ) به منظور ايجاد زمينه رستگارى در قوم خويش آنان را به يادآورى دو نعمت بزرگ الهى ( جانشينى قوم نوح ، برخوردارى از نيرويى چشمگير ) فراخواند .</w:t>
      </w:r>
    </w:p>
    <w:p>
      <w:pPr>
        <w:pStyle w:val="BookText"/>
      </w:pPr>
      <w:r>
        <w:rPr>
          <w:rFonts w:ascii="Amiri" w:hAnsi="Amiri" w:eastAsia="Amiri" w:cs="Amiri"/>
          <w:lang w:bidi="ar-SA"/>
          <w:color w:val="111111"/>
          <w:sz w:val="28"/>
          <w:szCs w:val="28"/>
          <w:rtl/>
        </w:rPr>
        <w:t xml:space="preserve">و اذكروا إذ جعلكم خلفاء من بعد قوم نوح . .. لعلكم تفلحون</w:t>
      </w:r>
    </w:p>
    <w:p>
      <w:pPr>
        <w:pStyle w:val="BookText"/>
      </w:pPr>
      <w:r>
        <w:rPr>
          <w:rFonts w:ascii="Amiri" w:hAnsi="Amiri" w:eastAsia="Amiri" w:cs="Amiri"/>
          <w:lang w:bidi="ar-SA"/>
          <w:color w:val="111111"/>
          <w:sz w:val="28"/>
          <w:szCs w:val="28"/>
          <w:rtl/>
        </w:rPr>
        <w:t xml:space="preserve">18 - هود از مردم خويش خواست تا همواره نعمت هاى الهى را به خاطر داشته باشند .</w:t>
      </w:r>
    </w:p>
    <w:p>
      <w:pPr>
        <w:pStyle w:val="BookText"/>
      </w:pPr>
      <w:r>
        <w:rPr>
          <w:rFonts w:ascii="Amiri" w:hAnsi="Amiri" w:eastAsia="Amiri" w:cs="Amiri"/>
          <w:lang w:bidi="ar-SA"/>
          <w:color w:val="111111"/>
          <w:sz w:val="28"/>
          <w:szCs w:val="28"/>
          <w:rtl/>
        </w:rPr>
        <w:t xml:space="preserve">فاذكروا ءالاء اللّه</w:t>
      </w:r>
    </w:p>
    <w:p>
      <w:pPr>
        <w:pStyle w:val="BookText"/>
      </w:pPr>
      <w:r>
        <w:rPr>
          <w:rFonts w:ascii="Amiri" w:hAnsi="Amiri" w:eastAsia="Amiri" w:cs="Amiri"/>
          <w:lang w:bidi="ar-SA"/>
          <w:color w:val="111111"/>
          <w:sz w:val="28"/>
          <w:szCs w:val="28"/>
          <w:rtl/>
        </w:rPr>
        <w:t xml:space="preserve">19 - توجه دادن مردم به نعمت هاى الهى ، از روش هاى تبليغى - هدايتى هود ( ع )</w:t>
      </w:r>
    </w:p>
    <w:p>
      <w:pPr>
        <w:pStyle w:val="BookText"/>
      </w:pPr>
      <w:r>
        <w:rPr>
          <w:rFonts w:ascii="Amiri" w:hAnsi="Amiri" w:eastAsia="Amiri" w:cs="Amiri"/>
          <w:lang w:bidi="ar-SA"/>
          <w:color w:val="111111"/>
          <w:sz w:val="28"/>
          <w:szCs w:val="28"/>
          <w:rtl/>
        </w:rPr>
        <w:t xml:space="preserve">فاذكروا ءالاء اللّه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4" w:name="pg6068_69972"/>
    <w:bookmarkEnd w:id="2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- 7 - 70 - 1،12</w:t>
      </w:r>
    </w:p>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- 7 - 71 - 2</w:t>
      </w:r>
    </w:p>
    <w:p>
      <w:pPr>
        <w:pStyle w:val="BookText"/>
      </w:pPr>
      <w:r>
        <w:rPr>
          <w:rFonts w:ascii="IRNazanin" w:hAnsi="IRNazanin" w:eastAsia="IRNazanin" w:cs="IRNazanin"/>
          <w:lang w:bidi="fa-IR"/>
          <w:color w:val="111111"/>
          <w:sz w:val="28"/>
          <w:szCs w:val="28"/>
          <w:rtl/>
        </w:rPr>
        <w:t xml:space="preserve">2 - هود ( ع ) در پاسخ ناباورى قوم عاد به اخطار هاى عذاب ، فراهم آمدن زمينه هاى عذاب ( پليد گشتن و گرفتارى به غضب خدا ) را به آنان ابلاغ كرد .</w:t>
      </w:r>
    </w:p>
    <w:p>
      <w:pPr>
        <w:pStyle w:val="BookText"/>
      </w:pPr>
      <w:r>
        <w:rPr>
          <w:rFonts w:ascii="Amiri" w:hAnsi="Amiri" w:eastAsia="Amiri" w:cs="Amiri"/>
          <w:lang w:bidi="ar-SA"/>
          <w:color w:val="111111"/>
          <w:sz w:val="28"/>
          <w:szCs w:val="28"/>
          <w:rtl/>
        </w:rPr>
        <w:t xml:space="preserve">فأتنا بما تعدنا . .. قال قد وقع عليكم من ربكم رجس و غضب</w:t>
      </w:r>
    </w:p>
    <w:p>
      <w:pPr>
        <w:pStyle w:val="Heading3"/>
      </w:pPr>
      <w:bookmarkStart w:id="922" w:name="_Toc512"/>
      <w:r>
        <w:t>301- دعوت يوسف(ع)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w:t>
      </w:r>
    </w:p>
    <w:p>
      <w:pPr>
        <w:pStyle w:val="BookText"/>
      </w:pPr>
      <w:r>
        <w:rPr>
          <w:rFonts w:ascii="IRNazanin" w:hAnsi="IRNazanin" w:eastAsia="IRNazanin" w:cs="IRNazanin"/>
          <w:lang w:bidi="fa-IR"/>
          <w:color w:val="111111"/>
          <w:sz w:val="28"/>
          <w:szCs w:val="28"/>
          <w:rtl/>
        </w:rPr>
        <w:t xml:space="preserve">2-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pStyle w:val="Heading3"/>
      </w:pPr>
      <w:bookmarkStart w:id="923" w:name="_Toc513"/>
      <w:r>
        <w:t>302- دعوت يوشع بن نون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- 5 - 23 - 12،19</w:t>
      </w:r>
    </w:p>
    <w:p>
      <w:pPr>
        <w:pStyle w:val="BookText"/>
      </w:pPr>
      <w:r>
        <w:rPr>
          <w:rFonts w:ascii="Amiri" w:hAnsi="Amiri" w:eastAsia="Amiri" w:cs="Amiri"/>
          <w:lang w:bidi="ar-SA"/>
          <w:color w:val="111111"/>
          <w:sz w:val="28"/>
          <w:szCs w:val="28"/>
          <w:rtl/>
        </w:rPr>
        <w:t xml:space="preserve">12 - يوشع و كالب ، در عين ترس از دشمن ، مردم را براى يورش به سرزمين مقدس فرا خواندند .</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pStyle w:val="BookText"/>
      </w:pPr>
      <w:r>
        <w:rPr>
          <w:rFonts w:ascii="IRNazanin" w:hAnsi="IRNazanin" w:eastAsia="IRNazanin" w:cs="IRNazanin"/>
          <w:lang w:bidi="fa-IR"/>
          <w:color w:val="111111"/>
          <w:sz w:val="28"/>
          <w:szCs w:val="28"/>
          <w:rtl/>
        </w:rPr>
        <w:t xml:space="preserve">19 - يوشع و كالب براى مقابله با زورگويان و پيروزى بر آنان ، قوم موسى ( ع ) را به تلاش همراه با توكل بر خدا فرا خواندند .</w:t>
      </w:r>
    </w:p>
    <w:p>
      <w:pPr>
        <w:pStyle w:val="BookText"/>
      </w:pPr>
      <w:r>
        <w:rPr>
          <w:rFonts w:ascii="Amiri" w:hAnsi="Amiri" w:eastAsia="Amiri" w:cs="Amiri"/>
          <w:lang w:bidi="ar-SA"/>
          <w:color w:val="111111"/>
          <w:sz w:val="28"/>
          <w:szCs w:val="28"/>
          <w:rtl/>
        </w:rPr>
        <w:t xml:space="preserve">ادخلوا عليهم الباب . .. فانكم غلبون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5" w:name="pg6068_69974"/>
    <w:bookmarkEnd w:id="205"/>
    <w:p>
      <w:pPr>
        <w:pStyle w:val="BookText"/>
      </w:pPr>
      <w:r>
        <w:rPr>
          <w:rFonts w:ascii="Amiri" w:hAnsi="Amiri" w:eastAsia="Amiri" w:cs="Amiri"/>
          <w:lang w:bidi="ar-SA"/>
          <w:color w:val="111111"/>
          <w:sz w:val="28"/>
          <w:szCs w:val="28"/>
          <w:rtl/>
        </w:rPr>
        <w:t xml:space="preserve">3 - بى اعتنايى قوم موسى ( ع ) به فراخوانى يوشع و كالب براى يارى موسى ( ع ) در مبارزه با جباران</w:t>
      </w:r>
    </w:p>
    <w:p>
      <w:pPr>
        <w:pStyle w:val="BookText"/>
      </w:pPr>
      <w:r>
        <w:rPr>
          <w:rFonts w:ascii="Amiri" w:hAnsi="Amiri" w:eastAsia="Amiri" w:cs="Amiri"/>
          <w:lang w:bidi="ar-SA"/>
          <w:color w:val="111111"/>
          <w:sz w:val="28"/>
          <w:szCs w:val="28"/>
          <w:rtl/>
        </w:rPr>
        <w:t xml:space="preserve">ادخلوا عليهم الباب . .. قالوا يموسى إنّا لن ندخلها</w:t>
      </w:r>
    </w:p>
    <w:p>
      <w:pPr>
        <w:pStyle w:val="BookText"/>
      </w:pPr>
      <w:r>
        <w:rPr>
          <w:rFonts w:ascii="IRNazanin" w:hAnsi="IRNazanin" w:eastAsia="IRNazanin" w:cs="IRNazanin"/>
          <w:lang w:bidi="fa-IR"/>
          <w:color w:val="111111"/>
          <w:sz w:val="28"/>
          <w:szCs w:val="28"/>
          <w:rtl/>
        </w:rPr>
        <w:t xml:space="preserve">بنى اسرائيل پس از شنيدن سخنان يوشع و كالب، حضرت موسى(ع) را مخاطب قرار دادند تا بى اعتنايى و بى توجهى خود را به دعوت آن دو نفر اعلام كرده باشند.</w:t>
      </w:r>
    </w:p>
    <w:p>
      <w:pPr>
        <w:pStyle w:val="Heading3"/>
      </w:pPr>
      <w:bookmarkStart w:id="924" w:name="_Toc514"/>
      <w:r>
        <w:t>303- رد دعوت به دين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- 31 - 21 - 4</w:t>
      </w:r>
    </w:p>
    <w:p>
      <w:pPr>
        <w:pStyle w:val="BookText"/>
      </w:pPr>
      <w:r>
        <w:rPr>
          <w:rFonts w:ascii="IRNazanin" w:hAnsi="IRNazanin" w:eastAsia="IRNazanin" w:cs="IRNazanin"/>
          <w:lang w:bidi="fa-IR"/>
          <w:color w:val="111111"/>
          <w:sz w:val="28"/>
          <w:szCs w:val="28"/>
          <w:rtl/>
        </w:rPr>
        <w:t xml:space="preserve">4 - متعصّانِ تابعِ احساسات خويشاوندى ، هر دعوتى را ، از هر كسى ، براى پيروى از تعاليم آسمانى ، جواب منفى مى دهند .</w:t>
      </w:r>
    </w:p>
    <w:p>
      <w:pPr>
        <w:pStyle w:val="BookText"/>
      </w:pPr>
      <w:r>
        <w:rPr>
          <w:rFonts w:ascii="Amiri" w:hAnsi="Amiri" w:eastAsia="Amiri" w:cs="Amiri"/>
          <w:lang w:bidi="ar-SA"/>
          <w:color w:val="111111"/>
          <w:sz w:val="28"/>
          <w:szCs w:val="28"/>
          <w:rtl/>
        </w:rPr>
        <w:t xml:space="preserve">و إذا قيل لهم اتّبعوا ماأنزل اللّه قالوا بل نتّبع ما وجدنا عليه ءاباءنا</w:t>
      </w:r>
    </w:p>
    <w:p>
      <w:pPr>
        <w:pStyle w:val="BookText"/>
      </w:pPr>
      <w:r>
        <w:rPr>
          <w:rFonts w:ascii="IRNazanin" w:hAnsi="IRNazanin" w:eastAsia="IRNazanin" w:cs="IRNazanin"/>
          <w:lang w:bidi="fa-IR"/>
          <w:color w:val="111111"/>
          <w:sz w:val="28"/>
          <w:szCs w:val="28"/>
          <w:rtl/>
        </w:rPr>
        <w:t xml:space="preserve">آورده شدن فعل مجهول «قيل» به جاى اين كه دعوت كننده و گوينده خاصى را، مانند انبيا، مشخص كند، احتمال دارد به خاطر نكته ياد شده باشد.</w:t>
      </w:r>
    </w:p>
    <w:p>
      <w:pPr>
        <w:pStyle w:val="Heading3"/>
      </w:pPr>
      <w:bookmarkStart w:id="925" w:name="_Toc515"/>
      <w:r>
        <w:t>304- رد دعوت به شرك</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- 29 - 8 - 6،7</w:t>
      </w:r>
    </w:p>
    <w:p>
      <w:pPr>
        <w:pStyle w:val="BookText"/>
      </w:pPr>
      <w:r>
        <w:rPr>
          <w:rFonts w:ascii="IRNazanin" w:hAnsi="IRNazanin" w:eastAsia="IRNazanin" w:cs="IRNazanin"/>
          <w:lang w:bidi="fa-IR"/>
          <w:color w:val="111111"/>
          <w:sz w:val="28"/>
          <w:szCs w:val="28"/>
          <w:rtl/>
        </w:rPr>
        <w:t xml:space="preserve">6 - از هر دعوت و تلاش شرك آلودى ، بايد سرپيجى كرد .</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BookText"/>
      </w:pPr>
      <w:r>
        <w:rPr>
          <w:rFonts w:ascii="Amiri" w:hAnsi="Amiri" w:eastAsia="Amiri" w:cs="Amiri"/>
          <w:lang w:bidi="ar-SA"/>
          <w:color w:val="111111"/>
          <w:sz w:val="28"/>
          <w:szCs w:val="28"/>
          <w:rtl/>
        </w:rPr>
        <w:t xml:space="preserve">7 - هشدار خداوند ، به فرزند ، درباره جواب مساعد دادن به دعوت و تلاش والدين در جهت مشرك ساختن او</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Heading3"/>
      </w:pPr>
      <w:bookmarkStart w:id="926" w:name="_Toc516"/>
      <w:r>
        <w:t>305- رد دعوت محمد(صلی الله علیه و آله)</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- 22 - 68 - 2</w:t>
      </w:r>
    </w:p>
    <w:p>
      <w:pPr>
        <w:pStyle w:val="BookText"/>
      </w:pPr>
      <w:r>
        <w:rPr>
          <w:rFonts w:ascii="IRNazanin" w:hAnsi="IRNazanin" w:eastAsia="IRNazanin" w:cs="IRNazanin"/>
          <w:lang w:bidi="fa-IR"/>
          <w:color w:val="111111"/>
          <w:sz w:val="28"/>
          <w:szCs w:val="28"/>
          <w:rtl/>
        </w:rPr>
        <w:t xml:space="preserve">2 - ردّ دعوت پيامبر (صلی الله علیه و آله) ( دعوت به يكتاپرستى ) ، از سوى مشركان و پافشارى آنان بر شرك و بت پرستى</w:t>
      </w:r>
    </w:p>
    <w:p>
      <w:pPr>
        <w:pStyle w:val="BookText"/>
      </w:pPr>
      <w:r>
        <w:rPr>
          <w:rFonts w:ascii="Amiri" w:hAnsi="Amiri" w:eastAsia="Amiri" w:cs="Amiri"/>
          <w:lang w:bidi="ar-SA"/>
          <w:color w:val="111111"/>
          <w:sz w:val="28"/>
          <w:szCs w:val="28"/>
          <w:rtl/>
        </w:rPr>
        <w:t xml:space="preserve">و ادع إلى ربّك . .. و إن جدلوك</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6" w:name="pg6068_69976"/>
    <w:bookmarkEnd w:id="206"/>
    <w:p>
      <w:pPr>
        <w:pStyle w:val="Heading3"/>
      </w:pPr>
      <w:bookmarkStart w:id="927" w:name="_Toc517"/>
      <w:r>
        <w:t>306- رد دعوت والدين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- 29 - 8 - 7</w:t>
      </w:r>
    </w:p>
    <w:p>
      <w:pPr>
        <w:pStyle w:val="BookText"/>
      </w:pPr>
      <w:r>
        <w:rPr>
          <w:rFonts w:ascii="Amiri" w:hAnsi="Amiri" w:eastAsia="Amiri" w:cs="Amiri"/>
          <w:lang w:bidi="ar-SA"/>
          <w:color w:val="111111"/>
          <w:sz w:val="28"/>
          <w:szCs w:val="28"/>
          <w:rtl/>
        </w:rPr>
        <w:t xml:space="preserve">7 - هشدار خداوند ، به فرزند ، درباره جواب مساعد دادن به دعوت و تلاش والدين در جهت مشرك ساختن او</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Heading3"/>
      </w:pPr>
      <w:bookmarkStart w:id="928" w:name="_Toc518"/>
      <w:r>
        <w:t>307- روش دعوت</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- 16 - 125 - 1،2</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BookText"/>
      </w:pPr>
      <w:r>
        <w:rPr>
          <w:rFonts w:ascii="IRNazanin" w:hAnsi="IRNazanin" w:eastAsia="IRNazanin" w:cs="IRNazanin"/>
          <w:lang w:bidi="fa-IR"/>
          <w:color w:val="111111"/>
          <w:sz w:val="28"/>
          <w:szCs w:val="28"/>
          <w:rtl/>
        </w:rPr>
        <w:t xml:space="preserve">2- رشد و كمال پيامبر (صلی الله علیه و آله) در پرتو ربوبيت الهى ، مقتضى دعوت ديگران به راه خداست .</w:t>
      </w:r>
    </w:p>
    <w:p>
      <w:pPr>
        <w:pStyle w:val="BookText"/>
      </w:pPr>
      <w:r>
        <w:rPr>
          <w:rFonts w:ascii="Amiri" w:hAnsi="Amiri" w:eastAsia="Amiri" w:cs="Amiri"/>
          <w:lang w:bidi="ar-SA"/>
          <w:color w:val="111111"/>
          <w:sz w:val="28"/>
          <w:szCs w:val="28"/>
          <w:rtl/>
        </w:rPr>
        <w:t xml:space="preserve">ادع إلى سبيل ربّك</w:t>
      </w:r>
    </w:p>
    <w:p>
      <w:pPr>
        <w:pStyle w:val="BookText"/>
      </w:pPr>
      <w:r>
        <w:rPr>
          <w:rFonts w:ascii="IRNazanin" w:hAnsi="IRNazanin" w:eastAsia="IRNazanin" w:cs="IRNazanin"/>
          <w:lang w:bidi="fa-IR"/>
          <w:color w:val="111111"/>
          <w:sz w:val="28"/>
          <w:szCs w:val="28"/>
          <w:rtl/>
        </w:rPr>
        <w:t xml:space="preserve">واژه «ربّ» - كه در لغت به معناى تربيت است (مفردات راغب) - مى تواند اشاره به اين جهت داشته باشد كه: بهرهورى پيامبر(صلی الله علیه و آله) از ربوبيت خدا، مقتضى آن است كه آن حضرت ديگران را نيز از ربوبيت خدا بهره مند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- 20 - 132 - 8</w:t>
      </w:r>
    </w:p>
    <w:p>
      <w:pPr>
        <w:pStyle w:val="BookText"/>
      </w:pPr>
      <w:r>
        <w:rPr>
          <w:rFonts w:ascii="IRNazanin" w:hAnsi="IRNazanin" w:eastAsia="IRNazanin" w:cs="IRNazanin"/>
          <w:lang w:bidi="fa-IR"/>
          <w:color w:val="111111"/>
          <w:sz w:val="28"/>
          <w:szCs w:val="28"/>
          <w:rtl/>
        </w:rPr>
        <w:t xml:space="preserve">8 - لزوم به كارگيرى دعوت عملى در كنار دعوت لفظى</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پايدارى بر نماز پس از دعوت ديگران به آن، ممكن است به منظور تأثير آن در تشويق ديگران به نماز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- 42 - 15 - 23</w:t>
      </w:r>
    </w:p>
    <w:p>
      <w:pPr>
        <w:pStyle w:val="BookText"/>
      </w:pPr>
      <w:r>
        <w:rPr>
          <w:rFonts w:ascii="Amiri" w:hAnsi="Amiri" w:eastAsia="Amiri" w:cs="Amiri"/>
          <w:lang w:bidi="ar-SA"/>
          <w:color w:val="111111"/>
          <w:sz w:val="28"/>
          <w:szCs w:val="28"/>
          <w:rtl/>
        </w:rPr>
        <w:t xml:space="preserve">23 - لزوم تأكيد و بهره مندى از باور هاى مشترك و مورد اتفاق در مقام دعوت دينى</w:t>
      </w:r>
    </w:p>
    <w:p>
      <w:pPr>
        <w:pStyle w:val="BookText"/>
      </w:pPr>
      <w:r>
        <w:rPr>
          <w:rFonts w:ascii="Amiri" w:hAnsi="Amiri" w:eastAsia="Amiri" w:cs="Amiri"/>
          <w:lang w:bidi="ar-SA"/>
          <w:color w:val="111111"/>
          <w:sz w:val="28"/>
          <w:szCs w:val="28"/>
          <w:rtl/>
        </w:rPr>
        <w:t xml:space="preserve">قل ءامنت . .. اللّه ربّنا و ربّكم</w:t>
      </w:r>
    </w:p>
    <w:p>
      <w:pPr>
        <w:pStyle w:val="Heading3"/>
      </w:pPr>
      <w:bookmarkStart w:id="929" w:name="_Toc519"/>
      <w:r>
        <w:t>308- روش دعوت به توحيد</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7" w:name="pg6068_69978"/>
    <w:bookmarkEnd w:id="207"/>
    <w:p>
      <w:pPr>
        <w:pStyle w:val="BookText"/>
      </w:pPr>
      <w:r>
        <w:rPr>
          <w:rFonts w:ascii="IRNazanin" w:hAnsi="IRNazanin" w:eastAsia="IRNazanin" w:cs="IRNazanin"/>
          <w:lang w:bidi="fa-IR"/>
          <w:color w:val="111111"/>
          <w:sz w:val="28"/>
          <w:szCs w:val="28"/>
          <w:rtl/>
        </w:rPr>
        <w:t xml:space="preserve">5 - انعام - 6 - 63 - 4</w:t>
      </w:r>
    </w:p>
    <w:p>
      <w:pPr>
        <w:pStyle w:val="BookText"/>
      </w:pPr>
      <w:r>
        <w:rPr>
          <w:rFonts w:ascii="IRNazanin" w:hAnsi="IRNazanin" w:eastAsia="IRNazanin" w:cs="IRNazanin"/>
          <w:lang w:bidi="fa-IR"/>
          <w:color w:val="111111"/>
          <w:sz w:val="28"/>
          <w:szCs w:val="28"/>
          <w:rtl/>
        </w:rPr>
        <w:t xml:space="preserve">4 - توجه دادن مردم به امدادهاى خداوند در دشواريها و تنگناهاى هولناك زندگى، روشى در تبليغ و دعوت به توحيد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«قل» فرمانى است به پيامبر(صلی الله علیه و آله) براى بيان مضمون آيه از اين دستور چنين بر مى آيد كه اين سبك احتجاج بايد به عنوان محورى در تبليغ مورد توجه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- 31 - 13 - 7</w:t>
      </w:r>
    </w:p>
    <w:p>
      <w:pPr>
        <w:pStyle w:val="BookText"/>
      </w:pPr>
      <w:r>
        <w:rPr>
          <w:rFonts w:ascii="IRNazanin" w:hAnsi="IRNazanin" w:eastAsia="IRNazanin" w:cs="IRNazanin"/>
          <w:lang w:bidi="fa-IR"/>
          <w:color w:val="111111"/>
          <w:sz w:val="28"/>
          <w:szCs w:val="28"/>
          <w:rtl/>
        </w:rPr>
        <w:t xml:space="preserve">7 - قانع كردن فكر مخاطب ، با برهانى محكم ، هنگام دعوت به توحيد ، از روش هاى هدايتى قرآن كريم</w:t>
      </w:r>
    </w:p>
    <w:p>
      <w:pPr>
        <w:pStyle w:val="BookText"/>
      </w:pPr>
      <w:r>
        <w:rPr>
          <w:rFonts w:ascii="Amiri" w:hAnsi="Amiri" w:eastAsia="Amiri" w:cs="Amiri"/>
          <w:lang w:bidi="ar-SA"/>
          <w:color w:val="111111"/>
          <w:sz w:val="28"/>
          <w:szCs w:val="28"/>
          <w:rtl/>
        </w:rPr>
        <w:t xml:space="preserve">لاتشرك . .. إنّ الشرك لظلم</w:t>
      </w:r>
    </w:p>
    <w:p>
      <w:pPr>
        <w:pStyle w:val="Heading3"/>
      </w:pPr>
      <w:bookmarkStart w:id="930" w:name="_Toc520"/>
      <w:r>
        <w:t>309- روش دعوت به خير</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- 4 - 58 - 14</w:t>
      </w:r>
    </w:p>
    <w:p>
      <w:pPr>
        <w:pStyle w:val="BookText"/>
      </w:pPr>
      <w:r>
        <w:rPr>
          <w:rFonts w:ascii="Amiri" w:hAnsi="Amiri" w:eastAsia="Amiri" w:cs="Amiri"/>
          <w:lang w:bidi="ar-SA"/>
          <w:color w:val="111111"/>
          <w:sz w:val="28"/>
          <w:szCs w:val="28"/>
          <w:rtl/>
        </w:rPr>
        <w:t xml:space="preserve">14 - موعظه ، روشى مفيد براى دعوت مردم به نيكيها</w:t>
      </w:r>
    </w:p>
    <w:p>
      <w:pPr>
        <w:pStyle w:val="BookText"/>
      </w:pPr>
      <w:r>
        <w:rPr>
          <w:rFonts w:ascii="Amiri" w:hAnsi="Amiri" w:eastAsia="Amiri" w:cs="Amiri"/>
          <w:lang w:bidi="ar-SA"/>
          <w:color w:val="111111"/>
          <w:sz w:val="28"/>
          <w:szCs w:val="28"/>
          <w:rtl/>
        </w:rPr>
        <w:t xml:space="preserve">انّ اللّه نعمّا يعظكم به</w:t>
      </w:r>
    </w:p>
    <w:p>
      <w:pPr>
        <w:pStyle w:val="BookText"/>
      </w:pPr>
      <w:r>
        <w:rPr>
          <w:rFonts w:ascii="IRNazanin" w:hAnsi="IRNazanin" w:eastAsia="IRNazanin" w:cs="IRNazanin"/>
          <w:lang w:bidi="fa-IR"/>
          <w:color w:val="111111"/>
          <w:sz w:val="28"/>
          <w:szCs w:val="28"/>
          <w:rtl/>
        </w:rPr>
        <w:t xml:space="preserve">چون خداوند بهترين پاداشها را براى تربيت برمى گزيند، معلوم مى شود موعظه از روشهاى بسيار مفيد براى تربيت مردم است.</w:t>
      </w:r>
    </w:p>
    <w:p>
      <w:pPr>
        <w:pStyle w:val="Heading3"/>
      </w:pPr>
      <w:bookmarkStart w:id="931" w:name="_Toc521"/>
      <w:r>
        <w:t>310- روش دعوت به دين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- 15 - 48 - 6</w:t>
      </w:r>
    </w:p>
    <w:p>
      <w:pPr>
        <w:pStyle w:val="BookText"/>
      </w:pPr>
      <w:r>
        <w:rPr>
          <w:rFonts w:ascii="Amiri" w:hAnsi="Amiri" w:eastAsia="Amiri" w:cs="Amiri"/>
          <w:lang w:bidi="ar-SA"/>
          <w:color w:val="111111"/>
          <w:sz w:val="28"/>
          <w:szCs w:val="28"/>
          <w:rtl/>
        </w:rPr>
        <w:t xml:space="preserve">6- يادآورى برآورده شدن خواسته هاى انسان در بهشت ، از روش هاى هدايت و جذب انسان ها به دين *</w:t>
      </w:r>
    </w:p>
    <w:p>
      <w:pPr>
        <w:pStyle w:val="BookText"/>
      </w:pPr>
      <w:r>
        <w:rPr>
          <w:rFonts w:ascii="Amiri" w:hAnsi="Amiri" w:eastAsia="Amiri" w:cs="Amiri"/>
          <w:lang w:bidi="ar-SA"/>
          <w:color w:val="111111"/>
          <w:sz w:val="28"/>
          <w:szCs w:val="28"/>
          <w:rtl/>
        </w:rPr>
        <w:t xml:space="preserve">إن المتقين فى جنّ-ت و عيون . ادخلوها بسلم ءامنين . و نزعنا ما فى صدورهم من غلّ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- 21 - 109 - 9</w:t>
      </w:r>
    </w:p>
    <w:p>
      <w:pPr>
        <w:pStyle w:val="BookText"/>
      </w:pPr>
      <w:r>
        <w:rPr>
          <w:rFonts w:ascii="IRNazanin" w:hAnsi="IRNazanin" w:eastAsia="IRNazanin" w:cs="IRNazanin"/>
          <w:lang w:bidi="fa-IR"/>
          <w:color w:val="111111"/>
          <w:sz w:val="28"/>
          <w:szCs w:val="28"/>
          <w:rtl/>
        </w:rPr>
        <w:t xml:space="preserve">9- لزوم نگرشى يكسان و پرهيز از تبعيض و تفاوت در دعوت مردم به دين</w:t>
      </w:r>
    </w:p>
    <w:p>
      <w:pPr>
        <w:pStyle w:val="BookText"/>
      </w:pPr>
      <w:r>
        <w:rPr>
          <w:rFonts w:ascii="Amiri" w:hAnsi="Amiri" w:eastAsia="Amiri" w:cs="Amiri"/>
          <w:lang w:bidi="ar-SA"/>
          <w:color w:val="111111"/>
          <w:sz w:val="28"/>
          <w:szCs w:val="28"/>
          <w:rtl/>
        </w:rPr>
        <w:t xml:space="preserve">فقل ءاذنتكم على سواء</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8" w:name="pg6068_69980"/>
    <w:bookmarkEnd w:id="208"/>
    <w:p>
      <w:pPr>
        <w:pStyle w:val="Heading3"/>
      </w:pPr>
      <w:bookmarkStart w:id="932" w:name="_Toc522"/>
      <w:r>
        <w:t>311- زمان دعوت از ابراهيم(ع)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- 37 - 88 - 3</w:t>
      </w:r>
    </w:p>
    <w:p>
      <w:pPr>
        <w:pStyle w:val="BookText"/>
      </w:pPr>
      <w:r>
        <w:rPr>
          <w:rFonts w:ascii="IRNazanin" w:hAnsi="IRNazanin" w:eastAsia="IRNazanin" w:cs="IRNazanin"/>
          <w:lang w:bidi="fa-IR"/>
          <w:color w:val="111111"/>
          <w:sz w:val="28"/>
          <w:szCs w:val="28"/>
          <w:rtl/>
        </w:rPr>
        <w:t xml:space="preserve">3 - دعوت مشركان از ابراهيم ( ع ) براى خروج از شهر ، در شب هنگام بود .</w:t>
      </w:r>
    </w:p>
    <w:p>
      <w:pPr>
        <w:pStyle w:val="BookText"/>
      </w:pPr>
      <w:r>
        <w:rPr>
          <w:rFonts w:ascii="Amiri" w:hAnsi="Amiri" w:eastAsia="Amiri" w:cs="Amiri"/>
          <w:lang w:bidi="ar-SA"/>
          <w:color w:val="111111"/>
          <w:sz w:val="28"/>
          <w:szCs w:val="28"/>
          <w:rtl/>
        </w:rPr>
        <w:t xml:space="preserve">فنظر نظرة فى النجوم</w:t>
      </w:r>
    </w:p>
    <w:p>
      <w:pPr>
        <w:pStyle w:val="BookText"/>
      </w:pPr>
      <w:r>
        <w:rPr>
          <w:rFonts w:ascii="IRNazanin" w:hAnsi="IRNazanin" w:eastAsia="IRNazanin" w:cs="IRNazanin"/>
          <w:lang w:bidi="fa-IR"/>
          <w:color w:val="111111"/>
          <w:sz w:val="28"/>
          <w:szCs w:val="28"/>
          <w:rtl/>
        </w:rPr>
        <w:t xml:space="preserve">نگاه ابراهيم(ع)، به ستارگان حاكى است كه اين نگاه در شب بود; زيرا ستارگان در شب مشاهده مى شوند.</w:t>
      </w:r>
    </w:p>
    <w:p>
      <w:pPr>
        <w:pStyle w:val="Heading3"/>
      </w:pPr>
      <w:bookmarkStart w:id="933" w:name="_Toc523"/>
      <w:r>
        <w:t>312- زمينه اجابت دعوت خدا</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- 13 - 18 - 3</w:t>
      </w:r>
    </w:p>
    <w:p>
      <w:pPr>
        <w:pStyle w:val="BookText"/>
      </w:pPr>
      <w:r>
        <w:rPr>
          <w:rFonts w:ascii="IRNazanin" w:hAnsi="IRNazanin" w:eastAsia="IRNazanin" w:cs="IRNazanin"/>
          <w:lang w:bidi="fa-IR"/>
          <w:color w:val="111111"/>
          <w:sz w:val="28"/>
          <w:szCs w:val="28"/>
          <w:rtl/>
        </w:rPr>
        <w:t xml:space="preserve">3- باور به ربوبيت خدا و توجه به آن ، زمينه ساز پذيرش دعوت اوست .</w:t>
      </w:r>
    </w:p>
    <w:p>
      <w:pPr>
        <w:pStyle w:val="BookText"/>
      </w:pPr>
      <w:r>
        <w:rPr>
          <w:rFonts w:ascii="Amiri" w:hAnsi="Amiri" w:eastAsia="Amiri" w:cs="Amiri"/>
          <w:lang w:bidi="ar-SA"/>
          <w:color w:val="111111"/>
          <w:sz w:val="28"/>
          <w:szCs w:val="28"/>
          <w:rtl/>
        </w:rPr>
        <w:t xml:space="preserve">للذين استجابوا لربهم</w:t>
      </w:r>
    </w:p>
    <w:p>
      <w:pPr>
        <w:pStyle w:val="Heading3"/>
      </w:pPr>
      <w:bookmarkStart w:id="934" w:name="_Toc524"/>
      <w:r>
        <w:t>313- زمينه دعوت به تقوا</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- 26 - 106 - 7</w:t>
      </w:r>
    </w:p>
    <w:p>
      <w:pPr>
        <w:pStyle w:val="BookText"/>
      </w:pPr>
      <w:r>
        <w:rPr>
          <w:rFonts w:ascii="Amiri" w:hAnsi="Amiri" w:eastAsia="Amiri" w:cs="Amiri"/>
          <w:lang w:bidi="ar-SA"/>
          <w:color w:val="111111"/>
          <w:sz w:val="28"/>
          <w:szCs w:val="28"/>
          <w:rtl/>
        </w:rPr>
        <w:t xml:space="preserve">7 - دعوت به تقوا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قيد «أخوّت» نه صرفاً از جهت انتساب نژادى; بلكه به منظور بيان دلسوزى و خيرخواهى نيز باشد; كه در اين صورت ذكر دعوت به تقوا پس از آن، بيانگر ارتباط حتمى ميان تقوا و اخوت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- 26 - 161 - 7</w:t>
      </w:r>
    </w:p>
    <w:p>
      <w:pPr>
        <w:pStyle w:val="BookText"/>
      </w:pPr>
      <w:r>
        <w:rPr>
          <w:rFonts w:ascii="Amiri" w:hAnsi="Amiri" w:eastAsia="Amiri" w:cs="Amiri"/>
          <w:lang w:bidi="ar-SA"/>
          <w:color w:val="111111"/>
          <w:sz w:val="28"/>
          <w:szCs w:val="28"/>
          <w:rtl/>
        </w:rPr>
        <w:t xml:space="preserve">7 - دعوت به تقوا ، لازمه اخوت و برادرى راستين</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«أخ» نه صرفاً از جهت انتساب نژادى باشد; بلكه به منظور بيان دلسوزى و خيرخواهى نيز باشد كه دعوت به تقوا لازمه حتمى آن خواهد بود.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9" w:name="pg6068_69982"/>
    <w:bookmarkEnd w:id="209"/>
    <w:p>
      <w:pPr>
        <w:pStyle w:val="Heading3"/>
      </w:pPr>
      <w:bookmarkStart w:id="935" w:name="_Toc525"/>
      <w:r>
        <w:t>314- زمينه قبول دعوت انبيا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- 6 - 51 - 2</w:t>
      </w:r>
    </w:p>
    <w:p>
      <w:pPr>
        <w:pStyle w:val="BookText"/>
      </w:pPr>
      <w:r>
        <w:rPr>
          <w:rFonts w:ascii="IRNazanin" w:hAnsi="IRNazanin" w:eastAsia="IRNazanin" w:cs="IRNazanin"/>
          <w:lang w:bidi="fa-IR"/>
          <w:color w:val="111111"/>
          <w:sz w:val="28"/>
          <w:szCs w:val="28"/>
          <w:rtl/>
        </w:rPr>
        <w:t xml:space="preserve">2 - بيمناكان از حشر و حضور در پيشگاه خداوند داراى زمينه مساعد براى پذيرش انذار و دعوت پيامبران هستند.</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Heading3"/>
      </w:pPr>
      <w:bookmarkStart w:id="936" w:name="_Toc526"/>
      <w:r>
        <w:t>315- زمينه قبول دعوت محمد(صلی الله علیه و آله)</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- 6 - 53 - 14</w:t>
      </w:r>
    </w:p>
    <w:p>
      <w:pPr>
        <w:pStyle w:val="BookText"/>
      </w:pPr>
      <w:r>
        <w:rPr>
          <w:rFonts w:ascii="IRNazanin" w:hAnsi="IRNazanin" w:eastAsia="IRNazanin" w:cs="IRNazanin"/>
          <w:lang w:bidi="fa-IR"/>
          <w:color w:val="111111"/>
          <w:sz w:val="28"/>
          <w:szCs w:val="28"/>
          <w:rtl/>
        </w:rPr>
        <w:t xml:space="preserve">14 - تهيدستان و طبقات پايين جامعه، داراى زمينه بيشتر براى پذيرش ايمان و دعوت پيامبرند.</w:t>
      </w:r>
    </w:p>
    <w:p>
      <w:pPr>
        <w:pStyle w:val="BookText"/>
      </w:pPr>
      <w:r>
        <w:rPr>
          <w:rFonts w:ascii="Amiri" w:hAnsi="Amiri" w:eastAsia="Amiri" w:cs="Amiri"/>
          <w:lang w:bidi="ar-SA"/>
          <w:color w:val="111111"/>
          <w:sz w:val="28"/>
          <w:szCs w:val="28"/>
          <w:rtl/>
        </w:rPr>
        <w:t xml:space="preserve">و لا تطرد الذين يدعون ربهم . .. أليس اللّه بأعلم بالشكرين</w:t>
      </w:r>
    </w:p>
    <w:p>
      <w:pPr>
        <w:pStyle w:val="Heading3"/>
      </w:pPr>
      <w:bookmarkStart w:id="937" w:name="_Toc527"/>
      <w:r>
        <w:t>316- سرزنش دعوت به بخل</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- 57 - 24 - 4</w:t>
      </w:r>
    </w:p>
    <w:p>
      <w:pPr>
        <w:pStyle w:val="BookText"/>
      </w:pPr>
      <w:r>
        <w:rPr>
          <w:rFonts w:ascii="IRNazanin" w:hAnsi="IRNazanin" w:eastAsia="IRNazanin" w:cs="IRNazanin"/>
          <w:lang w:bidi="fa-IR"/>
          <w:color w:val="111111"/>
          <w:sz w:val="28"/>
          <w:szCs w:val="28"/>
          <w:rtl/>
        </w:rPr>
        <w:t xml:space="preserve">4 - بخلورزى و توصيه مردم به آن ، امرى بس ناپسند و نكوهيده</w:t>
      </w:r>
    </w:p>
    <w:p>
      <w:pPr>
        <w:pStyle w:val="BookText"/>
      </w:pPr>
      <w:r>
        <w:rPr>
          <w:rFonts w:ascii="Amiri" w:hAnsi="Amiri" w:eastAsia="Amiri" w:cs="Amiri"/>
          <w:lang w:bidi="ar-SA"/>
          <w:color w:val="111111"/>
          <w:sz w:val="28"/>
          <w:szCs w:val="28"/>
          <w:rtl/>
        </w:rPr>
        <w:t xml:space="preserve">و اللّه لايحبّ . .. الذين يبخلون و يأمرون الناس بالبخل</w:t>
      </w:r>
    </w:p>
    <w:p>
      <w:pPr>
        <w:pStyle w:val="Heading3"/>
      </w:pPr>
      <w:bookmarkStart w:id="938" w:name="_Toc528"/>
      <w:r>
        <w:t>317- صبر در دعوت به اسلام</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- 16 - 126 - 7</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Heading3"/>
      </w:pPr>
      <w:bookmarkStart w:id="939" w:name="_Toc529"/>
      <w:r>
        <w:t>318- عقلانيت دعوت انبيا</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- 23 - 45 - 11</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0" w:name="pg6068_69984"/>
    <w:bookmarkEnd w:id="210"/>
    <w:p>
      <w:pPr>
        <w:pStyle w:val="BookText"/>
      </w:pPr>
      <w:r>
        <w:rPr>
          <w:rFonts w:ascii="IRNazanin" w:hAnsi="IRNazanin" w:eastAsia="IRNazanin" w:cs="IRNazanin"/>
          <w:lang w:bidi="fa-IR"/>
          <w:color w:val="111111"/>
          <w:sz w:val="28"/>
          <w:szCs w:val="28"/>
          <w:rtl/>
        </w:rPr>
        <w:t xml:space="preserve">11 - دعوت پيامبران ، مبتنى بر منطق روشن و منطبق با مبانى عقلى و علمى</w:t>
      </w:r>
    </w:p>
    <w:p>
      <w:pPr>
        <w:pStyle w:val="BookText"/>
      </w:pPr>
      <w:r>
        <w:rPr>
          <w:rFonts w:ascii="Amiri" w:hAnsi="Amiri" w:eastAsia="Amiri" w:cs="Amiri"/>
          <w:lang w:bidi="ar-SA"/>
          <w:color w:val="111111"/>
          <w:sz w:val="28"/>
          <w:szCs w:val="28"/>
          <w:rtl/>
        </w:rPr>
        <w:t xml:space="preserve">ثمّ أرسلنا . .. و سلطن مبين</w:t>
      </w:r>
    </w:p>
    <w:p>
      <w:pPr>
        <w:pStyle w:val="Heading3"/>
      </w:pPr>
      <w:bookmarkStart w:id="940" w:name="_Toc530"/>
      <w:r>
        <w:t>319- فرعون و دعوت موسى (ع)</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Heading3"/>
      </w:pPr>
      <w:bookmarkStart w:id="941" w:name="_Toc531"/>
      <w:r>
        <w:t>320- فرعون و دعوت هارون (ع)</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Heading3"/>
      </w:pPr>
      <w:bookmarkStart w:id="942" w:name="_Toc532"/>
      <w:r>
        <w:t>321- فرعونيان و دعوت موسى(ع)</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- 43 - 49 - 7</w:t>
      </w:r>
    </w:p>
    <w:p>
      <w:pPr>
        <w:pStyle w:val="BookText"/>
      </w:pPr>
      <w:r>
        <w:rPr>
          <w:rFonts w:ascii="IRNazanin" w:hAnsi="IRNazanin" w:eastAsia="IRNazanin" w:cs="IRNazanin"/>
          <w:lang w:bidi="fa-IR"/>
          <w:color w:val="111111"/>
          <w:sz w:val="28"/>
          <w:szCs w:val="28"/>
          <w:rtl/>
        </w:rPr>
        <w:t xml:space="preserve">7 - فرعونيان ، گرفتار تناقض فكرى و رفتارى در برابر دعوت موسى ( ع )</w:t>
      </w:r>
    </w:p>
    <w:p>
      <w:pPr>
        <w:pStyle w:val="BookText"/>
      </w:pPr>
      <w:r>
        <w:rPr>
          <w:rFonts w:ascii="Amiri" w:hAnsi="Amiri" w:eastAsia="Amiri" w:cs="Amiri"/>
          <w:lang w:bidi="ar-SA"/>
          <w:color w:val="111111"/>
          <w:sz w:val="28"/>
          <w:szCs w:val="28"/>
          <w:rtl/>
        </w:rPr>
        <w:t xml:space="preserve">و قالوا يأيّه الساحر ادع لنا ربّك</w:t>
      </w:r>
    </w:p>
    <w:p>
      <w:pPr>
        <w:pStyle w:val="BookText"/>
      </w:pPr>
      <w:r>
        <w:rPr>
          <w:rFonts w:ascii="IRNazanin" w:hAnsi="IRNazanin" w:eastAsia="IRNazanin" w:cs="IRNazanin"/>
          <w:lang w:bidi="fa-IR"/>
          <w:color w:val="111111"/>
          <w:sz w:val="28"/>
          <w:szCs w:val="28"/>
          <w:rtl/>
        </w:rPr>
        <w:t xml:space="preserve">فرعونيان، از يك سو موسى(ع) را ساحر مى خوانند و از سوى ديگر براى رفع بلا دست به دامان او مى شوند و اين خود نمايانگر تشتت و تناقضى است كه بدان گرفتار آمده اند.</w:t>
      </w:r>
    </w:p>
    <w:p>
      <w:pPr>
        <w:pStyle w:val="Heading3"/>
      </w:pPr>
      <w:bookmarkStart w:id="943" w:name="_Toc533"/>
      <w:r>
        <w:t>322- فلسفه دعوت</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- 10 - 108 - 12</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1" w:name="pg6068_69986"/>
    <w:bookmarkEnd w:id="211"/>
    <w:p>
      <w:pPr>
        <w:pStyle w:val="BookText"/>
      </w:pPr>
      <w:r>
        <w:rPr>
          <w:rFonts w:ascii="IRNazanin" w:hAnsi="IRNazanin" w:eastAsia="IRNazanin" w:cs="IRNazanin"/>
          <w:lang w:bidi="fa-IR"/>
          <w:color w:val="111111"/>
          <w:sz w:val="28"/>
          <w:szCs w:val="28"/>
          <w:rtl/>
        </w:rPr>
        <w:t xml:space="preserve">12 - پيامبر اكرم (صلی الله علیه و آله) در دعوت مردم به پذيرش كتاب الهى ، در پى جلب منفعت براى خود يا دفع ضرر از خويش نبود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w:t>
      </w:r>
    </w:p>
    <w:p>
      <w:pPr>
        <w:pStyle w:val="Heading3"/>
      </w:pPr>
      <w:bookmarkStart w:id="944" w:name="_Toc534"/>
      <w:r>
        <w:t>323- قبول دعوت انبيا</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- 7 - 130 - 3،4</w:t>
      </w:r>
    </w:p>
    <w:p>
      <w:pPr>
        <w:pStyle w:val="BookText"/>
      </w:pPr>
      <w:r>
        <w:rPr>
          <w:rFonts w:ascii="IRNazanin" w:hAnsi="IRNazanin" w:eastAsia="IRNazanin" w:cs="IRNazanin"/>
          <w:lang w:bidi="fa-IR"/>
          <w:color w:val="111111"/>
          <w:sz w:val="28"/>
          <w:szCs w:val="28"/>
          <w:rtl/>
        </w:rPr>
        <w:t xml:space="preserve">3 - دست كشيدن از انحراف هاى عقيدتى ، پذيرش دعوت پيامبران و روى آورى به خدا ، فلسفه بلا ها و مشكلات</w:t>
      </w:r>
    </w:p>
    <w:p>
      <w:pPr>
        <w:pStyle w:val="BookText"/>
      </w:pPr>
      <w:r>
        <w:rPr>
          <w:rFonts w:ascii="Amiri" w:hAnsi="Amiri" w:eastAsia="Amiri" w:cs="Amiri"/>
          <w:lang w:bidi="ar-SA"/>
          <w:color w:val="111111"/>
          <w:sz w:val="28"/>
          <w:szCs w:val="28"/>
          <w:rtl/>
        </w:rPr>
        <w:t xml:space="preserve">و لقد أخذنا . .. لعلهم يذّكّرون</w:t>
      </w:r>
    </w:p>
    <w:p>
      <w:pPr>
        <w:pStyle w:val="BookText"/>
      </w:pPr>
      <w:r>
        <w:rPr>
          <w:rFonts w:ascii="IRNazanin" w:hAnsi="IRNazanin" w:eastAsia="IRNazanin" w:cs="IRNazanin"/>
          <w:lang w:bidi="fa-IR"/>
          <w:color w:val="111111"/>
          <w:sz w:val="28"/>
          <w:szCs w:val="28"/>
          <w:rtl/>
        </w:rPr>
        <w:t xml:space="preserve">با توجه به آيات قبل كه سخن از ربوبيت خدا و رسالت موسى(ع) بود، معلوم مى شود متعلق «يذكرون» همان توحيد ربوبى و پيامبرى موسى(ع) و رسالتهاى اوست.</w:t>
      </w:r>
    </w:p>
    <w:p>
      <w:pPr>
        <w:pStyle w:val="BookText"/>
      </w:pPr>
      <w:r>
        <w:rPr>
          <w:rFonts w:ascii="IRNazanin" w:hAnsi="IRNazanin" w:eastAsia="IRNazanin" w:cs="IRNazanin"/>
          <w:lang w:bidi="fa-IR"/>
          <w:color w:val="111111"/>
          <w:sz w:val="28"/>
          <w:szCs w:val="28"/>
          <w:rtl/>
        </w:rPr>
        <w:t xml:space="preserve">4 - باور به توحيد ربوبى و پذيرش دعوت پيامبران ، امرى لازم بر عهده بندگان</w:t>
      </w:r>
    </w:p>
    <w:p>
      <w:pPr>
        <w:pStyle w:val="BookText"/>
      </w:pPr>
      <w:r>
        <w:rPr>
          <w:rFonts w:ascii="Amiri" w:hAnsi="Amiri" w:eastAsia="Amiri" w:cs="Amiri"/>
          <w:lang w:bidi="ar-SA"/>
          <w:color w:val="111111"/>
          <w:sz w:val="28"/>
          <w:szCs w:val="28"/>
          <w:rtl/>
        </w:rPr>
        <w:t xml:space="preserve">لعلهم يذّكّرون</w:t>
      </w:r>
    </w:p>
    <w:p>
      <w:pPr>
        <w:pStyle w:val="Heading3"/>
      </w:pPr>
      <w:bookmarkStart w:id="945" w:name="_Toc535"/>
      <w:r>
        <w:t>324- قبول دعوت خدا</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- 24 - 51 - 2،4</w:t>
      </w:r>
    </w:p>
    <w:p>
      <w:pPr>
        <w:pStyle w:val="BookText"/>
      </w:pPr>
      <w:r>
        <w:rPr>
          <w:rFonts w:ascii="IRNazanin" w:hAnsi="IRNazanin" w:eastAsia="IRNazanin" w:cs="IRNazanin"/>
          <w:lang w:bidi="fa-IR"/>
          <w:color w:val="111111"/>
          <w:sz w:val="28"/>
          <w:szCs w:val="28"/>
          <w:rtl/>
        </w:rPr>
        <w:t xml:space="preserve">2 - مؤمنان راستين ، به دعوت خدا و رسول او لبيك گفته و حرف شنوا و فرمانبراند .</w:t>
      </w:r>
    </w:p>
    <w:p>
      <w:pPr>
        <w:pStyle w:val="BookText"/>
      </w:pPr>
      <w:r>
        <w:rPr>
          <w:rFonts w:ascii="Amiri" w:hAnsi="Amiri" w:eastAsia="Amiri" w:cs="Amiri"/>
          <w:lang w:bidi="ar-SA"/>
          <w:color w:val="111111"/>
          <w:sz w:val="28"/>
          <w:szCs w:val="28"/>
          <w:rtl/>
        </w:rPr>
        <w:t xml:space="preserve">إنّما كان قول المؤمنين إذا دعوا إلى اللّه . .. أن يقولوا سمعنا و أطعنا</w:t>
      </w:r>
    </w:p>
    <w:p>
      <w:pPr>
        <w:pStyle w:val="BookText"/>
      </w:pPr>
      <w:r>
        <w:rPr>
          <w:rFonts w:ascii="IRNazanin" w:hAnsi="IRNazanin" w:eastAsia="IRNazanin" w:cs="IRNazanin"/>
          <w:lang w:bidi="fa-IR"/>
          <w:color w:val="111111"/>
          <w:sz w:val="28"/>
          <w:szCs w:val="28"/>
          <w:rtl/>
        </w:rPr>
        <w:t xml:space="preserve">4 - لبيك گفتن به دعوت خدا و رسول او و پذيرش بى چون و چراى داورى پيامبر (صلی الله علیه و آله) و رهبران الهى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Heading3"/>
      </w:pPr>
      <w:bookmarkStart w:id="946" w:name="_Toc536"/>
      <w:r>
        <w:t>325- قبول دعوت مبلغان دين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- 46 - 31 - 4</w:t>
      </w:r>
    </w:p>
    <w:p>
      <w:pPr>
        <w:pStyle w:val="BookText"/>
      </w:pPr>
      <w:r>
        <w:rPr>
          <w:rFonts w:ascii="IRNazanin" w:hAnsi="IRNazanin" w:eastAsia="IRNazanin" w:cs="IRNazanin"/>
          <w:lang w:bidi="fa-IR"/>
          <w:color w:val="111111"/>
          <w:sz w:val="28"/>
          <w:szCs w:val="28"/>
          <w:rtl/>
        </w:rPr>
        <w:t xml:space="preserve">4- اجابت پيام مبلغان الهى ، ايمان به خداوند است .</w:t>
      </w:r>
    </w:p>
    <w:p>
      <w:pPr>
        <w:pStyle w:val="BookText"/>
      </w:pPr>
      <w:r>
        <w:rPr>
          <w:rFonts w:ascii="Amiri" w:hAnsi="Amiri" w:eastAsia="Amiri" w:cs="Amiri"/>
          <w:lang w:bidi="ar-SA"/>
          <w:color w:val="111111"/>
          <w:sz w:val="28"/>
          <w:szCs w:val="28"/>
          <w:rtl/>
        </w:rPr>
        <w:t xml:space="preserve">أجيبوا داعى اللّه و ءامنوا به</w:t>
      </w:r>
    </w:p>
    <w:p>
      <w:pPr>
        <w:pStyle w:val="BookText"/>
      </w:pPr>
      <w:r>
        <w:rPr>
          <w:rFonts w:ascii="IRNazanin" w:hAnsi="IRNazanin" w:eastAsia="IRNazanin" w:cs="IRNazanin"/>
          <w:lang w:bidi="fa-IR"/>
          <w:color w:val="111111"/>
          <w:sz w:val="28"/>
          <w:szCs w:val="28"/>
          <w:rtl/>
        </w:rPr>
        <w:t xml:space="preserve">در برداشت ياد شده جمله «آمنوا به» تفسير «أجيبوا» دانسته شده و ضمير «به» به «اللّه» بازگردانده شده است. احتمال ديگر اين است كه «آمنوا» جمله مستقل باشد و ضمير «به» به داعى اللّه» ارجاع كردد.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2" w:name="pg6068_69989"/>
    <w:bookmarkEnd w:id="212"/>
    <w:p>
      <w:pPr>
        <w:pStyle w:val="Heading3"/>
      </w:pPr>
      <w:bookmarkStart w:id="947" w:name="_Toc537"/>
      <w:r>
        <w:t>326- قبول دعوت محمد(صلی الله علیه و آله)</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- 24 - 51 - 2،4</w:t>
      </w:r>
    </w:p>
    <w:p>
      <w:pPr>
        <w:pStyle w:val="BookText"/>
      </w:pPr>
      <w:r>
        <w:rPr>
          <w:rFonts w:ascii="IRNazanin" w:hAnsi="IRNazanin" w:eastAsia="IRNazanin" w:cs="IRNazanin"/>
          <w:lang w:bidi="fa-IR"/>
          <w:color w:val="111111"/>
          <w:sz w:val="28"/>
          <w:szCs w:val="28"/>
          <w:rtl/>
        </w:rPr>
        <w:t xml:space="preserve">2 - مؤمنان راستين ، به دعوت خدا و رسول او لبيك گفته و حرف شنوا و فرمانبراند .</w:t>
      </w:r>
    </w:p>
    <w:p>
      <w:pPr>
        <w:pStyle w:val="BookText"/>
      </w:pPr>
      <w:r>
        <w:rPr>
          <w:rFonts w:ascii="Amiri" w:hAnsi="Amiri" w:eastAsia="Amiri" w:cs="Amiri"/>
          <w:lang w:bidi="ar-SA"/>
          <w:color w:val="111111"/>
          <w:sz w:val="28"/>
          <w:szCs w:val="28"/>
          <w:rtl/>
        </w:rPr>
        <w:t xml:space="preserve">إنّما كان قول المؤمنين إذا دعوا إلى اللّه . .. أن يقولوا سمعنا و أطعنا</w:t>
      </w:r>
    </w:p>
    <w:p>
      <w:pPr>
        <w:pStyle w:val="BookText"/>
      </w:pPr>
      <w:r>
        <w:rPr>
          <w:rFonts w:ascii="IRNazanin" w:hAnsi="IRNazanin" w:eastAsia="IRNazanin" w:cs="IRNazanin"/>
          <w:lang w:bidi="fa-IR"/>
          <w:color w:val="111111"/>
          <w:sz w:val="28"/>
          <w:szCs w:val="28"/>
          <w:rtl/>
        </w:rPr>
        <w:t xml:space="preserve">4 - لبيك گفتن به دعوت خدا و رسول او و پذيرش بى چون و چراى داورى پيامبر (صلی الله علیه و آله) و رهبران الهى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- 24 - 63 - 2</w:t>
      </w:r>
    </w:p>
    <w:p>
      <w:pPr>
        <w:pStyle w:val="BookText"/>
      </w:pPr>
      <w:r>
        <w:rPr>
          <w:rFonts w:ascii="IRNazanin" w:hAnsi="IRNazanin" w:eastAsia="IRNazanin" w:cs="IRNazanin"/>
          <w:lang w:bidi="fa-IR"/>
          <w:color w:val="111111"/>
          <w:sz w:val="28"/>
          <w:szCs w:val="28"/>
          <w:rtl/>
        </w:rPr>
        <w:t xml:space="preserve">2 - اجابت دعوت پيامبر (صلی الله علیه و آله) ، امرى لازم و فراخوانى او ، برتر از هر فراخوانى ديگر</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Heading3"/>
      </w:pPr>
      <w:bookmarkStart w:id="948" w:name="_Toc538"/>
      <w:r>
        <w:t>327- كافران و دعوت انبيا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- 2 - 171 - 2</w:t>
      </w:r>
    </w:p>
    <w:p>
      <w:pPr>
        <w:pStyle w:val="BookText"/>
      </w:pPr>
      <w:r>
        <w:rPr>
          <w:rFonts w:ascii="IRNazanin" w:hAnsi="IRNazanin" w:eastAsia="IRNazanin" w:cs="IRNazanin"/>
          <w:lang w:bidi="fa-IR"/>
          <w:color w:val="111111"/>
          <w:sz w:val="28"/>
          <w:szCs w:val="28"/>
          <w:rtl/>
        </w:rPr>
        <w:t xml:space="preserve">2 - كفرپيشگان از دعوت پيامبران جز فرياد و سر و صدا ، چيز ديگرى در نمى يابند .</w:t>
      </w:r>
    </w:p>
    <w:p>
      <w:pPr>
        <w:pStyle w:val="BookText"/>
      </w:pPr>
      <w:r>
        <w:rPr>
          <w:rFonts w:ascii="Amiri" w:hAnsi="Amiri" w:eastAsia="Amiri" w:cs="Amiri"/>
          <w:lang w:bidi="ar-SA"/>
          <w:color w:val="111111"/>
          <w:sz w:val="28"/>
          <w:szCs w:val="28"/>
          <w:rtl/>
        </w:rPr>
        <w:t xml:space="preserve">و مثل الذين كفروا كمثل الذى ينعق بما لايسمع إلا دعاءً و نداءً</w:t>
      </w:r>
    </w:p>
    <w:p>
      <w:pPr>
        <w:pStyle w:val="BookText"/>
      </w:pPr>
      <w:r>
        <w:rPr>
          <w:rFonts w:ascii="IRNazanin" w:hAnsi="IRNazanin" w:eastAsia="IRNazanin" w:cs="IRNazanin"/>
          <w:lang w:bidi="fa-IR"/>
          <w:color w:val="111111"/>
          <w:sz w:val="28"/>
          <w:szCs w:val="28"/>
          <w:rtl/>
        </w:rPr>
        <w:t xml:space="preserve">بر اساس توضيح برداشت قبل، معناى جمله «مثل الذين كفروا . .. إلا دعاءً و نداءً» چنين مى شود: مَثَل كافران در ارتباط با دعوت كنندگان به ايمان مَثَل گوسفندان و چوپان آنهاست; همان گونه كه گوسفندان از سخن و امر و نهى چوپان چيزى جز فرياد نمى فهمند، كافران نيز از دعوت پيامبران حقيقتى را درك نمى كنند.</w:t>
      </w:r>
    </w:p>
    <w:p>
      <w:pPr>
        <w:pStyle w:val="Heading3"/>
      </w:pPr>
      <w:bookmarkStart w:id="949" w:name="_Toc539"/>
      <w:r>
        <w:t>328- كافران و دعوت به خدا</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- 30 - 58 - 12</w:t>
      </w:r>
    </w:p>
    <w:p>
      <w:pPr>
        <w:pStyle w:val="BookText"/>
      </w:pPr>
      <w:r>
        <w:rPr>
          <w:rFonts w:ascii="IRNazanin" w:hAnsi="IRNazanin" w:eastAsia="IRNazanin" w:cs="IRNazanin"/>
          <w:lang w:bidi="fa-IR"/>
          <w:color w:val="111111"/>
          <w:sz w:val="28"/>
          <w:szCs w:val="28"/>
          <w:rtl/>
        </w:rPr>
        <w:t xml:space="preserve">12 - كافران مجرم ، تنها ، منكر رسالت پيامبراسلام (صلی الله علیه و آله) نبودند ، بلكه هر دعوت كننده به خدا را ، ياوه سرا مى دانستند .</w:t>
      </w:r>
    </w:p>
    <w:p>
      <w:pPr>
        <w:pStyle w:val="BookText"/>
      </w:pPr>
      <w:r>
        <w:rPr>
          <w:rFonts w:ascii="Amiri" w:hAnsi="Amiri" w:eastAsia="Amiri" w:cs="Amiri"/>
          <w:lang w:bidi="ar-SA"/>
          <w:color w:val="111111"/>
          <w:sz w:val="28"/>
          <w:szCs w:val="28"/>
          <w:rtl/>
        </w:rPr>
        <w:t xml:space="preserve">ليقولنّ الذين كفروا إن أنتم إلاّ مبطلون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3" w:name="pg6068_69991"/>
    <w:bookmarkEnd w:id="213"/>
    <w:p>
      <w:pPr>
        <w:pStyle w:val="BookText"/>
      </w:pPr>
      <w:r>
        <w:rPr>
          <w:rFonts w:ascii="IRNazanin" w:hAnsi="IRNazanin" w:eastAsia="IRNazanin" w:cs="IRNazanin"/>
          <w:lang w:bidi="fa-IR"/>
          <w:color w:val="111111"/>
          <w:sz w:val="28"/>
          <w:szCs w:val="28"/>
          <w:rtl/>
        </w:rPr>
        <w:t xml:space="preserve">با اين كه خداوند، آورنده معجزه را، تنها پيامبر(صلی الله علیه و آله) معرفى فرموده است (لئن جئتهم) اما آنان در جواب، جمعى را مخاطب قرار مى دهند (إن أنتم. ..) اين حقيقت را حكايت مى كند كه آنان، هر دعوت كننده اى را داراى چنان وصفى مى پندارند.</w:t>
      </w:r>
    </w:p>
    <w:p>
      <w:pPr>
        <w:pStyle w:val="Heading3"/>
      </w:pPr>
      <w:bookmarkStart w:id="950" w:name="_Toc540"/>
      <w:r>
        <w:t>329- كافران و دعوت محمد(صلی الله علیه و آله)</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- 2 - 171 - 9</w:t>
      </w:r>
    </w:p>
    <w:p>
      <w:pPr>
        <w:pStyle w:val="BookText"/>
      </w:pPr>
      <w:r>
        <w:rPr>
          <w:rFonts w:ascii="Amiri" w:hAnsi="Amiri" w:eastAsia="Amiri" w:cs="Amiri"/>
          <w:lang w:bidi="ar-SA"/>
          <w:color w:val="111111"/>
          <w:sz w:val="28"/>
          <w:szCs w:val="28"/>
          <w:rtl/>
        </w:rPr>
        <w:t xml:space="preserve">9 - از امام باقر ( ع ) درباره آيه فوق روايت شده : « مثل الذين كفروا فى دعائك إياهم أى مثل الداعى لهم إلى الإيمان كمثل الناعق فى دعائه المنعوق به من البهائم التى لاتفهم و إنما تسمع الصوت فكما ان الأنعام لايحصل ل ها من دعاء الراعى إلا السماع دون تفهم المعنى فكذلك الكفار لايحصل لهم من دعائك إياهم إلى الإيمان إلا السماع دون تفهم المعنى ;</w:t>
      </w:r>
    </w:p>
    <w:p>
      <w:pPr>
        <w:pStyle w:val="BookText"/>
      </w:pPr>
      <w:r>
        <w:rPr>
          <w:rFonts w:ascii="IRNazanin" w:hAnsi="IRNazanin" w:eastAsia="IRNazanin" w:cs="IRNazanin"/>
          <w:lang w:bidi="fa-IR"/>
          <w:color w:val="111111"/>
          <w:sz w:val="28"/>
          <w:szCs w:val="28"/>
          <w:rtl/>
        </w:rPr>
        <w:t xml:space="preserve">مثل تو اى رسول ما در دعوت اين كافران، به سان چوپانى است كه گوسفندان را فرا مى خواند و آن گوسفندان نمى فهمند او چه مى گويد و تنها صدايى مى شنوند. پس همان طور كه گوسفندان از فرياد چوپان غير از صدا، معنايى نمى فهمند، كافران نيز از دعوت تو آنها را به ايمان غير از شنيدن صدا هيچ معنايى نمى فهمند».</w:t>
      </w:r>
    </w:p>
    <w:p>
      <w:pPr>
        <w:pStyle w:val="Heading3"/>
      </w:pPr>
      <w:bookmarkStart w:id="951" w:name="_Toc541"/>
      <w:r>
        <w:t>330- گمراهى معرضان از دعوت خدا</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- 46 - 32 - 6</w:t>
      </w:r>
    </w:p>
    <w:p>
      <w:pPr>
        <w:pStyle w:val="BookText"/>
      </w:pPr>
      <w:r>
        <w:rPr>
          <w:rFonts w:ascii="IRNazanin" w:hAnsi="IRNazanin" w:eastAsia="IRNazanin" w:cs="IRNazanin"/>
          <w:lang w:bidi="fa-IR"/>
          <w:color w:val="111111"/>
          <w:sz w:val="28"/>
          <w:szCs w:val="28"/>
          <w:rtl/>
        </w:rPr>
        <w:t xml:space="preserve">6- روى گردانان از مبلغان الهى و دعوت حق ، گرفتار گمراهى آشكار</w:t>
      </w:r>
    </w:p>
    <w:p>
      <w:pPr>
        <w:pStyle w:val="BookText"/>
      </w:pPr>
      <w:r>
        <w:rPr>
          <w:rFonts w:ascii="Amiri" w:hAnsi="Amiri" w:eastAsia="Amiri" w:cs="Amiri"/>
          <w:lang w:bidi="ar-SA"/>
          <w:color w:val="111111"/>
          <w:sz w:val="28"/>
          <w:szCs w:val="28"/>
          <w:rtl/>
        </w:rPr>
        <w:t xml:space="preserve">و من لايجب داعى اللّه . .. أُولئك فى ضلل مبين</w:t>
      </w:r>
    </w:p>
    <w:p>
      <w:pPr>
        <w:pStyle w:val="Heading3"/>
      </w:pPr>
      <w:bookmarkStart w:id="952" w:name="_Toc542"/>
      <w:r>
        <w:t>331- گناه ترك دعوت به توحيد</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- 11 - 63 - 9،10</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10- پيامبران ، در صورت مسامحه در امر رسالت و ترك ابلاغ توحيد ، گنه كارند .</w:t>
      </w:r>
    </w:p>
    <w:p>
      <w:pPr>
        <w:pStyle w:val="BookText"/>
      </w:pPr>
      <w:r>
        <w:rPr>
          <w:rFonts w:ascii="Amiri" w:hAnsi="Amiri" w:eastAsia="Amiri" w:cs="Amiri"/>
          <w:lang w:bidi="ar-SA"/>
          <w:color w:val="111111"/>
          <w:sz w:val="28"/>
          <w:szCs w:val="28"/>
          <w:rtl/>
        </w:rPr>
        <w:t xml:space="preserve">فمن ينصرنى من الله إن عصيته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4" w:name="pg6068_69993"/>
    <w:bookmarkEnd w:id="214"/>
    <w:p>
      <w:pPr>
        <w:pStyle w:val="Heading3"/>
      </w:pPr>
      <w:bookmarkStart w:id="953" w:name="_Toc543"/>
      <w:r>
        <w:t>332- گناه دعوت به شرك</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Heading3"/>
      </w:pPr>
      <w:bookmarkStart w:id="954" w:name="_Toc544"/>
      <w:r>
        <w:t>333- گناه دعوت كفر</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- 7 - 38 - 16</w:t>
      </w:r>
    </w:p>
    <w:p>
      <w:pPr>
        <w:pStyle w:val="BookText"/>
      </w:pPr>
      <w:r>
        <w:rPr>
          <w:rFonts w:ascii="IRNazanin" w:hAnsi="IRNazanin" w:eastAsia="IRNazanin" w:cs="IRNazanin"/>
          <w:lang w:bidi="fa-IR"/>
          <w:color w:val="111111"/>
          <w:sz w:val="28"/>
          <w:szCs w:val="28"/>
          <w:rtl/>
        </w:rPr>
        <w:t xml:space="preserve">16 - دعوت مردم به كفر و شرك، گناهى همسان با كفرپيشگى و شركورزى</w:t>
      </w:r>
    </w:p>
    <w:p>
      <w:pPr>
        <w:pStyle w:val="BookText"/>
      </w:pPr>
      <w:r>
        <w:rPr>
          <w:rFonts w:ascii="Amiri" w:hAnsi="Amiri" w:eastAsia="Amiri" w:cs="Amiri"/>
          <w:lang w:bidi="ar-SA"/>
          <w:color w:val="111111"/>
          <w:sz w:val="28"/>
          <w:szCs w:val="28"/>
          <w:rtl/>
        </w:rPr>
        <w:t xml:space="preserve">ربنا هؤلاء أضلونا فاتهم عذابا ضعفا من النار قال لكل ضعف</w:t>
      </w:r>
    </w:p>
    <w:p>
      <w:pPr>
        <w:pStyle w:val="Heading3"/>
      </w:pPr>
      <w:bookmarkStart w:id="955" w:name="_Toc545"/>
      <w:r>
        <w:t>334- مبانى دعوت انبيا</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- 23 - 45 - 11</w:t>
      </w:r>
    </w:p>
    <w:p>
      <w:pPr>
        <w:pStyle w:val="BookText"/>
      </w:pPr>
      <w:r>
        <w:rPr>
          <w:rFonts w:ascii="IRNazanin" w:hAnsi="IRNazanin" w:eastAsia="IRNazanin" w:cs="IRNazanin"/>
          <w:lang w:bidi="fa-IR"/>
          <w:color w:val="111111"/>
          <w:sz w:val="28"/>
          <w:szCs w:val="28"/>
          <w:rtl/>
        </w:rPr>
        <w:t xml:space="preserve">11 - دعوت پيامبران ، مبتنى بر منطق روشن و منطبق با مبانى عقلى و علمى</w:t>
      </w:r>
    </w:p>
    <w:p>
      <w:pPr>
        <w:pStyle w:val="BookText"/>
      </w:pPr>
      <w:r>
        <w:rPr>
          <w:rFonts w:ascii="Amiri" w:hAnsi="Amiri" w:eastAsia="Amiri" w:cs="Amiri"/>
          <w:lang w:bidi="ar-SA"/>
          <w:color w:val="111111"/>
          <w:sz w:val="28"/>
          <w:szCs w:val="28"/>
          <w:rtl/>
        </w:rPr>
        <w:t xml:space="preserve">ثمّ أرسلنا . .. و سلطن مبين</w:t>
      </w:r>
    </w:p>
    <w:p>
      <w:pPr>
        <w:pStyle w:val="Heading3"/>
      </w:pPr>
      <w:bookmarkStart w:id="956" w:name="_Toc546"/>
      <w:r>
        <w:t>335- محدوده دعوت انبيا</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- 6 - 48 - 1</w:t>
      </w:r>
    </w:p>
    <w:p>
      <w:pPr>
        <w:pStyle w:val="BookText"/>
      </w:pPr>
      <w:r>
        <w:rPr>
          <w:rFonts w:ascii="Amiri" w:hAnsi="Amiri" w:eastAsia="Amiri" w:cs="Amiri"/>
          <w:lang w:bidi="ar-SA"/>
          <w:color w:val="111111"/>
          <w:sz w:val="28"/>
          <w:szCs w:val="28"/>
          <w:rtl/>
        </w:rPr>
        <w:t xml:space="preserve">1 - مسؤوليت تبليغ و دعوت انبياى الهى، تنها در محدوده بشارت و انذار</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Heading3"/>
      </w:pPr>
      <w:bookmarkStart w:id="957" w:name="_Toc547"/>
      <w:r>
        <w:t>336- مخاطبان دعوت موسى(ع)</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- 17 - 2 - 2</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5" w:name="pg6068_69994"/>
    <w:bookmarkEnd w:id="215"/>
    <w:p>
      <w:pPr>
        <w:pStyle w:val="BookText"/>
      </w:pPr>
      <w:r>
        <w:rPr>
          <w:rFonts w:ascii="Amiri" w:hAnsi="Amiri" w:eastAsia="Amiri" w:cs="Amiri"/>
          <w:lang w:bidi="ar-SA"/>
          <w:color w:val="111111"/>
          <w:sz w:val="28"/>
          <w:szCs w:val="28"/>
          <w:rtl/>
        </w:rPr>
        <w:t xml:space="preserve">2- بنى اسرائيل ، مخاطبان اصلى دعوت موسى ( ع ) و هدايت آنان ، مهم ترين هدف و وظيفه آن حضرت</w:t>
      </w:r>
    </w:p>
    <w:p>
      <w:pPr>
        <w:pStyle w:val="BookText"/>
      </w:pPr>
      <w:r>
        <w:rPr>
          <w:rFonts w:ascii="Amiri" w:hAnsi="Amiri" w:eastAsia="Amiri" w:cs="Amiri"/>
          <w:lang w:bidi="ar-SA"/>
          <w:color w:val="111111"/>
          <w:sz w:val="28"/>
          <w:szCs w:val="28"/>
          <w:rtl/>
        </w:rPr>
        <w:t xml:space="preserve">و ءاتينا موسى الكتب و جعلنه هدًى لبنى إسرءيل</w:t>
      </w:r>
    </w:p>
    <w:p>
      <w:pPr>
        <w:pStyle w:val="BookText"/>
      </w:pPr>
      <w:r>
        <w:rPr>
          <w:rFonts w:ascii="IRNazanin" w:hAnsi="IRNazanin" w:eastAsia="IRNazanin" w:cs="IRNazanin"/>
          <w:lang w:bidi="fa-IR"/>
          <w:color w:val="111111"/>
          <w:sz w:val="28"/>
          <w:szCs w:val="28"/>
          <w:rtl/>
        </w:rPr>
        <w:t xml:space="preserve">از مجموع آيات مربوط به حضرت موسى(ع) برمى آيد كه دعوت ايشان، دعوتى فراگير بوده است و ذكر بنى اسرائيل در اين آيه، مى تواند براى اين باشد كه آنان مخاطبان اصلى دعوت بودند.</w:t>
      </w:r>
    </w:p>
    <w:p>
      <w:pPr>
        <w:pStyle w:val="Heading3"/>
      </w:pPr>
      <w:bookmarkStart w:id="958" w:name="_Toc548"/>
      <w:r>
        <w:t>337- مراد از دعوت حق</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- 13 - 14 - 9</w:t>
      </w:r>
    </w:p>
    <w:p>
      <w:pPr>
        <w:pStyle w:val="BookText"/>
      </w:pPr>
      <w:r>
        <w:rPr>
          <w:rFonts w:ascii="Amiri" w:hAnsi="Amiri" w:eastAsia="Amiri" w:cs="Amiri"/>
          <w:lang w:bidi="ar-SA"/>
          <w:color w:val="111111"/>
          <w:sz w:val="28"/>
          <w:szCs w:val="28"/>
          <w:rtl/>
        </w:rPr>
        <w:t xml:space="preserve">9- « عن على بن أبى طالب ( ع ) فى قوله : « له دعوة الحق » قال : التوحيد ، لا إله إلاّ الله ;</w:t>
      </w:r>
    </w:p>
    <w:p>
      <w:pPr>
        <w:pStyle w:val="BookText"/>
      </w:pPr>
      <w:r>
        <w:rPr>
          <w:rFonts w:ascii="Amiri" w:hAnsi="Amiri" w:eastAsia="Amiri" w:cs="Amiri"/>
          <w:lang w:bidi="ar-SA"/>
          <w:color w:val="111111"/>
          <w:sz w:val="28"/>
          <w:szCs w:val="28"/>
          <w:rtl/>
        </w:rPr>
        <w:t xml:space="preserve">از على بن ابى طالب(ع) روايت شده كه درباره قول خدا: «له دعوة الحق» فرمود: مقصود توحيد و لا إله إلاّ الله است».</w:t>
      </w:r>
    </w:p>
    <w:p>
      <w:pPr>
        <w:pStyle w:val="Heading3"/>
      </w:pPr>
      <w:bookmarkStart w:id="959" w:name="_Toc549"/>
      <w:r>
        <w:t>338- مشركان و دعوت محمد(صلی الله علیه و آله)</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- 2 - 170 - 4</w:t>
      </w:r>
    </w:p>
    <w:p>
      <w:pPr>
        <w:pStyle w:val="BookText"/>
      </w:pPr>
      <w:r>
        <w:rPr>
          <w:rFonts w:ascii="IRNazanin" w:hAnsi="IRNazanin" w:eastAsia="IRNazanin" w:cs="IRNazanin"/>
          <w:lang w:bidi="fa-IR"/>
          <w:color w:val="111111"/>
          <w:sz w:val="28"/>
          <w:szCs w:val="28"/>
          <w:rtl/>
        </w:rPr>
        <w:t xml:space="preserve">4 - التزام به تبعيت از نياكان و آداب و سنن آنان ، پاسخ مشركان در برابر دعوت پيامبر به پيروى از احكام خدا</w:t>
      </w:r>
    </w:p>
    <w:p>
      <w:pPr>
        <w:pStyle w:val="BookText"/>
      </w:pPr>
      <w:r>
        <w:rPr>
          <w:rFonts w:ascii="Amiri" w:hAnsi="Amiri" w:eastAsia="Amiri" w:cs="Amiri"/>
          <w:lang w:bidi="ar-SA"/>
          <w:color w:val="111111"/>
          <w:sz w:val="28"/>
          <w:szCs w:val="28"/>
          <w:rtl/>
        </w:rPr>
        <w:t xml:space="preserve">و إذا قيل لهم اتبعوا . .. قالوا بل نتبع ما ألفينا عليه ءاباءنا</w:t>
      </w:r>
    </w:p>
    <w:p>
      <w:pPr>
        <w:pStyle w:val="BookText"/>
      </w:pPr>
      <w:r>
        <w:rPr>
          <w:rFonts w:ascii="Amiri" w:hAnsi="Amiri" w:eastAsia="Amiri" w:cs="Amiri"/>
          <w:lang w:bidi="ar-SA"/>
          <w:color w:val="111111"/>
          <w:sz w:val="28"/>
          <w:szCs w:val="28"/>
          <w:rtl/>
        </w:rPr>
        <w:t xml:space="preserve">«ألفاء» (مصدر ألفينا) به معناى يافتن است.</w:t>
      </w:r>
    </w:p>
    <w:p>
      <w:pPr>
        <w:pStyle w:val="Heading3"/>
      </w:pPr>
      <w:bookmarkStart w:id="960" w:name="_Toc550"/>
      <w:r>
        <w:t>339- مشكلات دعوت به توحيد</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- 6 - 80 - 11</w:t>
      </w:r>
    </w:p>
    <w:p>
      <w:pPr>
        <w:pStyle w:val="BookText"/>
      </w:pPr>
      <w:r>
        <w:rPr>
          <w:rFonts w:ascii="Amiri" w:hAnsi="Amiri" w:eastAsia="Amiri" w:cs="Amiri"/>
          <w:lang w:bidi="ar-SA"/>
          <w:color w:val="111111"/>
          <w:sz w:val="28"/>
          <w:szCs w:val="28"/>
          <w:rtl/>
        </w:rPr>
        <w:t xml:space="preserve">11 - موهومات و عقايد خرافى از مشكلات تبليغ توحيد</w:t>
      </w:r>
    </w:p>
    <w:p>
      <w:pPr>
        <w:pStyle w:val="BookText"/>
      </w:pPr>
      <w:r>
        <w:rPr>
          <w:rFonts w:ascii="Amiri" w:hAnsi="Amiri" w:eastAsia="Amiri" w:cs="Amiri"/>
          <w:lang w:bidi="ar-SA"/>
          <w:color w:val="111111"/>
          <w:sz w:val="28"/>
          <w:szCs w:val="28"/>
          <w:rtl/>
        </w:rPr>
        <w:t xml:space="preserve">و لا أخاف ما تشركون به</w:t>
      </w:r>
    </w:p>
    <w:p>
      <w:pPr>
        <w:pStyle w:val="Heading3"/>
      </w:pPr>
      <w:bookmarkStart w:id="961" w:name="_Toc551"/>
      <w:r>
        <w:t>340- ممانعت از دعوت محمد(صلی الله علیه و آله)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- 25 - 52 - 2</w:t>
      </w:r>
    </w:p>
    <w:p>
      <w:pPr>
        <w:pStyle w:val="BookText"/>
      </w:pPr>
      <w:r>
        <w:rPr>
          <w:rFonts w:ascii="IRNazanin" w:hAnsi="IRNazanin" w:eastAsia="IRNazanin" w:cs="IRNazanin"/>
          <w:lang w:bidi="fa-IR"/>
          <w:color w:val="111111"/>
          <w:sz w:val="28"/>
          <w:szCs w:val="28"/>
          <w:rtl/>
        </w:rPr>
        <w:t xml:space="preserve">2 - كافران ، متوقف كردن دعوت به اسلام و محدود ساختن آن را ، از پيامبر (صلی الله علیه و آله) خواستار شدند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6" w:name="pg6068_69997"/>
    <w:bookmarkEnd w:id="216"/>
    <w:p>
      <w:pPr>
        <w:pStyle w:val="BookText"/>
      </w:pPr>
      <w:r>
        <w:rPr>
          <w:rFonts w:ascii="Amiri" w:hAnsi="Amiri" w:eastAsia="Amiri" w:cs="Amiri"/>
          <w:lang w:bidi="ar-SA"/>
          <w:color w:val="111111"/>
          <w:sz w:val="28"/>
          <w:szCs w:val="28"/>
          <w:rtl/>
        </w:rPr>
        <w:t xml:space="preserve">و لو شئنا لبعثنا فى كلّ قرية نذيرًا . فلاتطع الكفرين</w:t>
      </w:r>
    </w:p>
    <w:p>
      <w:pPr>
        <w:pStyle w:val="BookText"/>
      </w:pPr>
      <w:r>
        <w:rPr>
          <w:rFonts w:ascii="IRNazanin" w:hAnsi="IRNazanin" w:eastAsia="IRNazanin" w:cs="IRNazanin"/>
          <w:lang w:bidi="fa-IR"/>
          <w:color w:val="111111"/>
          <w:sz w:val="28"/>
          <w:szCs w:val="28"/>
          <w:rtl/>
        </w:rPr>
        <w:t xml:space="preserve">با توجه به معناى لغوى «طاعت» (عمل كردن به آنچه كه از انسان خواسته شده است) مى توان برداشت ياد شده را به دست آورد; زيرا آنچه كه كافران از پيامبر(صلی الله علیه و آله) خواسته بودند - با توجه به آيه قبل كه سخن از جهانى بودن رسالت پيامبراسلام(صلی الله علیه و آله) بود و آيه شريفه متفرع بر آن شده (فلاتطع الكافرين) - مى تواند توقف و محدود شدن رسالت باشد.</w:t>
      </w:r>
    </w:p>
    <w:p>
      <w:pPr>
        <w:pStyle w:val="Heading3"/>
      </w:pPr>
      <w:bookmarkStart w:id="962" w:name="_Toc552"/>
      <w:r>
        <w:t>341- منشأ دعوت انبيا</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- 21 - 7 - 7</w:t>
      </w:r>
    </w:p>
    <w:p>
      <w:pPr>
        <w:pStyle w:val="BookText"/>
      </w:pPr>
      <w:r>
        <w:rPr>
          <w:rFonts w:ascii="IRNazanin" w:hAnsi="IRNazanin" w:eastAsia="IRNazanin" w:cs="IRNazanin"/>
          <w:lang w:bidi="fa-IR"/>
          <w:color w:val="111111"/>
          <w:sz w:val="28"/>
          <w:szCs w:val="28"/>
          <w:rtl/>
        </w:rPr>
        <w:t xml:space="preserve">7- دعوت پيامبران ، تنها مبتنى بر وحى الهى بود .</w:t>
      </w:r>
    </w:p>
    <w:p>
      <w:pPr>
        <w:pStyle w:val="BookText"/>
      </w:pPr>
      <w:r>
        <w:rPr>
          <w:rFonts w:ascii="Amiri" w:hAnsi="Amiri" w:eastAsia="Amiri" w:cs="Amiri"/>
          <w:lang w:bidi="ar-SA"/>
          <w:color w:val="111111"/>
          <w:sz w:val="28"/>
          <w:szCs w:val="28"/>
          <w:rtl/>
        </w:rPr>
        <w:t xml:space="preserve">بل قالوا أضغث . .. بل هو شاعر ... و ما أرسلنا قبلك إلاّ رجالاً نوحى إليهم</w:t>
      </w:r>
    </w:p>
    <w:p>
      <w:pPr>
        <w:pStyle w:val="Heading3"/>
      </w:pPr>
      <w:bookmarkStart w:id="963" w:name="_Toc553"/>
      <w:r>
        <w:t>342- منشأ دعوت به بخل</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- 57 - 24 - 2</w:t>
      </w:r>
    </w:p>
    <w:p>
      <w:pPr>
        <w:pStyle w:val="BookText"/>
      </w:pPr>
      <w:r>
        <w:rPr>
          <w:rFonts w:ascii="IRNazanin" w:hAnsi="IRNazanin" w:eastAsia="IRNazanin" w:cs="IRNazanin"/>
          <w:lang w:bidi="fa-IR"/>
          <w:color w:val="111111"/>
          <w:sz w:val="28"/>
          <w:szCs w:val="28"/>
          <w:rtl/>
        </w:rPr>
        <w:t xml:space="preserve">2 - بخلورزى و توصيه ديگران به آن ، زاييده كبر و خودپسندى است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pStyle w:val="BookText"/>
      </w:pPr>
      <w:r>
        <w:rPr>
          <w:rFonts w:ascii="IRNazanin" w:hAnsi="IRNazanin" w:eastAsia="IRNazanin" w:cs="IRNazanin"/>
          <w:lang w:bidi="fa-IR"/>
          <w:color w:val="111111"/>
          <w:sz w:val="28"/>
          <w:szCs w:val="28"/>
          <w:rtl/>
        </w:rPr>
        <w:t xml:space="preserve">تقديم «كلّ مختال» بر «الذين يبخلون. ..»، مى تواند بيانگر اين حقيقت باشد كه عجب و خودپسندى، ريشه بخل است و انسان هاى بخيل، در ابتدا گرفتار عجب مى شوند. سپس آن صفت ناپسند، باعث مى شود كه آنان از دستگيرى ديگران و انفاق براى آنان، امساك ورزند.</w:t>
      </w:r>
    </w:p>
    <w:p>
      <w:pPr>
        <w:pStyle w:val="Heading3"/>
      </w:pPr>
      <w:bookmarkStart w:id="964" w:name="_Toc554"/>
      <w:r>
        <w:t>343- منشأ دعوت به تقوا</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- 33 - 1 - 10</w:t>
      </w:r>
    </w:p>
    <w:p>
      <w:pPr>
        <w:pStyle w:val="BookText"/>
      </w:pPr>
      <w:r>
        <w:rPr>
          <w:rFonts w:ascii="IRNazanin" w:hAnsi="IRNazanin" w:eastAsia="IRNazanin" w:cs="IRNazanin"/>
          <w:lang w:bidi="fa-IR"/>
          <w:color w:val="111111"/>
          <w:sz w:val="28"/>
          <w:szCs w:val="28"/>
          <w:rtl/>
        </w:rPr>
        <w:t xml:space="preserve">10 - فرمان به پيامبر (صلی الله علیه و آله) براى رعايت تقوا ، برخاسته از علم و حكمت الهى است .</w:t>
      </w:r>
    </w:p>
    <w:p>
      <w:pPr>
        <w:pStyle w:val="BookText"/>
      </w:pPr>
      <w:r>
        <w:rPr>
          <w:rFonts w:ascii="Amiri" w:hAnsi="Amiri" w:eastAsia="Amiri" w:cs="Amiri"/>
          <w:lang w:bidi="ar-SA"/>
          <w:color w:val="111111"/>
          <w:sz w:val="28"/>
          <w:szCs w:val="28"/>
          <w:rtl/>
        </w:rPr>
        <w:t xml:space="preserve">يأيّها النبىّ اتّق اللّه . .. إنّ اللّه كان عليمًا حكيمًا</w:t>
      </w:r>
    </w:p>
    <w:p>
      <w:pPr>
        <w:pStyle w:val="BookText"/>
      </w:pPr>
      <w:r>
        <w:rPr>
          <w:rFonts w:ascii="IRNazanin" w:hAnsi="IRNazanin" w:eastAsia="IRNazanin" w:cs="IRNazanin"/>
          <w:lang w:bidi="fa-IR"/>
          <w:color w:val="111111"/>
          <w:sz w:val="28"/>
          <w:szCs w:val="28"/>
          <w:rtl/>
        </w:rPr>
        <w:t xml:space="preserve">جمله «إنّ اللّه. ..» مى تواند تعليل براى فرمان به رعايت تقوا باشد; يعنى، چون خداوند، داراى آگاهى فراوان و صاحب حكمت است، چنين فرمانى را صادر كرده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7" w:name="pg6068_69999"/>
    <w:bookmarkEnd w:id="217"/>
    <w:p>
      <w:pPr>
        <w:pStyle w:val="Heading3"/>
      </w:pPr>
      <w:bookmarkStart w:id="965" w:name="_Toc555"/>
      <w:r>
        <w:t>344- موانع دعوت به خدا</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- 42 - 15 - 9</w:t>
      </w:r>
    </w:p>
    <w:p>
      <w:pPr>
        <w:pStyle w:val="BookText"/>
      </w:pPr>
      <w:r>
        <w:rPr>
          <w:rFonts w:ascii="IRNazanin" w:hAnsi="IRNazanin" w:eastAsia="IRNazanin" w:cs="IRNazanin"/>
          <w:lang w:bidi="fa-IR"/>
          <w:color w:val="111111"/>
          <w:sz w:val="28"/>
          <w:szCs w:val="28"/>
          <w:rtl/>
        </w:rPr>
        <w:t xml:space="preserve">9 - هواپرستى و تمايلات نفسانى ، مخالف اهداف دعوت الهى است .</w:t>
      </w:r>
    </w:p>
    <w:p>
      <w:pPr>
        <w:pStyle w:val="BookText"/>
      </w:pPr>
      <w:r>
        <w:rPr>
          <w:rFonts w:ascii="IRNazanin" w:hAnsi="IRNazanin" w:eastAsia="IRNazanin" w:cs="IRNazanin"/>
          <w:lang w:bidi="fa-IR"/>
          <w:color w:val="111111"/>
          <w:sz w:val="28"/>
          <w:szCs w:val="28"/>
          <w:rtl/>
        </w:rPr>
        <w:t xml:space="preserve">و لاتتّبع أهواءهم</w:t>
      </w:r>
    </w:p>
    <w:p>
      <w:pPr>
        <w:pStyle w:val="Heading3"/>
      </w:pPr>
      <w:bookmarkStart w:id="966" w:name="_Toc556"/>
      <w:r>
        <w:t>345- موعظه در دعوت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- 16 - 125 - 1،9</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BookText"/>
      </w:pPr>
      <w:r>
        <w:rPr>
          <w:rFonts w:ascii="IRNazanin" w:hAnsi="IRNazanin" w:eastAsia="IRNazanin" w:cs="IRNazanin"/>
          <w:lang w:bidi="fa-IR"/>
          <w:color w:val="111111"/>
          <w:sz w:val="28"/>
          <w:szCs w:val="28"/>
          <w:rtl/>
        </w:rPr>
        <w:t xml:space="preserve">9- انسان براى گرايش به راه خدا ، نيازمند موعظه نيك در كنار دلايل متقن عقلى</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برداشت فوق، با توجه به اين نكته است كه «الموعظة» عطف بر «بالحكمة» است و با يك سياق ذكر شده، در حالى كه «و جادلهم» با بيان ديگر و امرى مجزّا آمده است.</w:t>
      </w:r>
    </w:p>
    <w:p>
      <w:pPr>
        <w:pStyle w:val="Heading3"/>
      </w:pPr>
      <w:bookmarkStart w:id="967" w:name="_Toc557"/>
      <w:r>
        <w:t>346- مهمترين دعوت صالح(ع)</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- 23 - 32 - 4</w:t>
      </w:r>
    </w:p>
    <w:p>
      <w:pPr>
        <w:pStyle w:val="BookText"/>
      </w:pPr>
      <w:r>
        <w:rPr>
          <w:rFonts w:ascii="IRNazanin" w:hAnsi="IRNazanin" w:eastAsia="IRNazanin" w:cs="IRNazanin"/>
          <w:lang w:bidi="fa-IR"/>
          <w:color w:val="111111"/>
          <w:sz w:val="28"/>
          <w:szCs w:val="28"/>
          <w:rtl/>
        </w:rPr>
        <w:t xml:space="preserve">4 - دعوت به توحيد و پرستش خداى يگانه ، اولين و مهم ترين پيام نخستين پيامبر پس از نوح ( هود يا صالح )</w:t>
      </w:r>
    </w:p>
    <w:p>
      <w:pPr>
        <w:pStyle w:val="BookText"/>
      </w:pPr>
      <w:r>
        <w:rPr>
          <w:rFonts w:ascii="Amiri" w:hAnsi="Amiri" w:eastAsia="Amiri" w:cs="Amiri"/>
          <w:lang w:bidi="ar-SA"/>
          <w:color w:val="111111"/>
          <w:sz w:val="28"/>
          <w:szCs w:val="28"/>
          <w:rtl/>
        </w:rPr>
        <w:t xml:space="preserve">أن اعبدوا اللّه ما لكم من إله غيره</w:t>
      </w:r>
    </w:p>
    <w:p>
      <w:pPr>
        <w:pStyle w:val="BookText"/>
      </w:pPr>
      <w:r>
        <w:rPr>
          <w:rFonts w:ascii="IRNazanin" w:hAnsi="IRNazanin" w:eastAsia="IRNazanin" w:cs="IRNazanin"/>
          <w:lang w:bidi="fa-IR"/>
          <w:color w:val="111111"/>
          <w:sz w:val="28"/>
          <w:szCs w:val="28"/>
          <w:rtl/>
        </w:rPr>
        <w:t xml:space="preserve">«أن» براى تفسير پيامى است كه پيامبر (پيامبرى كه براى جامعه پس از طوفان نوح برانگيخته شده بود)، مأمور ابلاغ آن به مردم بود.</w:t>
      </w:r>
    </w:p>
    <w:p>
      <w:pPr>
        <w:pStyle w:val="Heading3"/>
      </w:pPr>
      <w:bookmarkStart w:id="968" w:name="_Toc558"/>
      <w:r>
        <w:t>347- مهمترين دعوت محمد(صلی الله علیه و آله)</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- 72 - 20 - 4</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8" w:name="pg6068_70000"/>
    <w:bookmarkEnd w:id="218"/>
    <w:p>
      <w:pPr>
        <w:pStyle w:val="BookText"/>
      </w:pPr>
      <w:r>
        <w:rPr>
          <w:rFonts w:ascii="IRNazanin" w:hAnsi="IRNazanin" w:eastAsia="IRNazanin" w:cs="IRNazanin"/>
          <w:lang w:bidi="fa-IR"/>
          <w:color w:val="111111"/>
          <w:sz w:val="28"/>
          <w:szCs w:val="28"/>
          <w:rtl/>
        </w:rPr>
        <w:t xml:space="preserve">4 - توحيد و نفى شرك ، اساس و محور دعوت پيامبر (صلی الله علیه و آله)</w:t>
      </w:r>
    </w:p>
    <w:p>
      <w:pPr>
        <w:pStyle w:val="BookText"/>
      </w:pPr>
      <w:r>
        <w:rPr>
          <w:rFonts w:ascii="Amiri" w:hAnsi="Amiri" w:eastAsia="Amiri" w:cs="Amiri"/>
          <w:lang w:bidi="ar-SA"/>
          <w:color w:val="111111"/>
          <w:sz w:val="28"/>
          <w:szCs w:val="28"/>
          <w:rtl/>
        </w:rPr>
        <w:t xml:space="preserve">قل إنّما أدعوا ربّى و لاأُشرك به أحدًا</w:t>
      </w:r>
    </w:p>
    <w:p>
      <w:pPr>
        <w:pStyle w:val="Heading3"/>
      </w:pPr>
      <w:bookmarkStart w:id="969" w:name="_Toc559"/>
      <w:r>
        <w:t>348- مهمترين دعوت موسى(ع)</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- 20 - 42 - 9</w:t>
      </w:r>
    </w:p>
    <w:p>
      <w:pPr>
        <w:pStyle w:val="BookText"/>
      </w:pPr>
      <w:r>
        <w:rPr>
          <w:rFonts w:ascii="Amiri" w:hAnsi="Amiri" w:eastAsia="Amiri" w:cs="Amiri"/>
          <w:lang w:bidi="ar-SA"/>
          <w:color w:val="111111"/>
          <w:sz w:val="28"/>
          <w:szCs w:val="28"/>
          <w:rtl/>
        </w:rPr>
        <w:t xml:space="preserve">9 - ياد خدا و سخن از او ، محور و شعار دعوت و رسالت موسى و هارون ( ع )</w:t>
      </w:r>
    </w:p>
    <w:p>
      <w:pPr>
        <w:pStyle w:val="BookText"/>
      </w:pPr>
      <w:r>
        <w:rPr>
          <w:rFonts w:ascii="Amiri" w:hAnsi="Amiri" w:eastAsia="Amiri" w:cs="Amiri"/>
          <w:lang w:bidi="ar-SA"/>
          <w:color w:val="111111"/>
          <w:sz w:val="28"/>
          <w:szCs w:val="28"/>
          <w:rtl/>
        </w:rPr>
        <w:t xml:space="preserve">و لاتنيا فى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- 20 - 70 - 9</w:t>
      </w:r>
    </w:p>
    <w:p>
      <w:pPr>
        <w:pStyle w:val="BookText"/>
      </w:pPr>
      <w:r>
        <w:rPr>
          <w:rFonts w:ascii="IRNazanin" w:hAnsi="IRNazanin" w:eastAsia="IRNazanin" w:cs="IRNazanin"/>
          <w:lang w:bidi="fa-IR"/>
          <w:color w:val="111111"/>
          <w:sz w:val="28"/>
          <w:szCs w:val="28"/>
          <w:rtl/>
        </w:rPr>
        <w:t xml:space="preserve">9 - موسى و هارون ( ع ) ، دعوت به پذيرش ربوبيت خداوند را سرلوحه دعوت هاى خويش قرار داده بودند .</w:t>
      </w:r>
    </w:p>
    <w:p>
      <w:pPr>
        <w:pStyle w:val="BookText"/>
      </w:pPr>
      <w:r>
        <w:rPr>
          <w:rFonts w:ascii="IRNazanin" w:hAnsi="IRNazanin" w:eastAsia="IRNazanin" w:cs="IRNazanin"/>
          <w:lang w:bidi="fa-IR"/>
          <w:color w:val="111111"/>
          <w:sz w:val="28"/>
          <w:szCs w:val="28"/>
          <w:rtl/>
        </w:rPr>
        <w:t xml:space="preserve">بربّ هرون و موسى</w:t>
      </w:r>
    </w:p>
    <w:p>
      <w:pPr>
        <w:pStyle w:val="Heading3"/>
      </w:pPr>
      <w:bookmarkStart w:id="970" w:name="_Toc560"/>
      <w:r>
        <w:t>349- مهمترين دعوت نوح(ع)</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- 7 - 59 - 4،8،13</w:t>
      </w:r>
    </w:p>
    <w:p>
      <w:pPr>
        <w:pStyle w:val="BookText"/>
      </w:pPr>
      <w:r>
        <w:rPr>
          <w:rFonts w:ascii="IRNazanin" w:hAnsi="IRNazanin" w:eastAsia="IRNazanin" w:cs="IRNazanin"/>
          <w:lang w:bidi="fa-IR"/>
          <w:color w:val="111111"/>
          <w:sz w:val="28"/>
          <w:szCs w:val="28"/>
          <w:rtl/>
        </w:rPr>
        <w:t xml:space="preserve">4 - دعوت به پرستش خداى يگانه ، در رأس برنامه تبليغى نوح ( ع )</w:t>
      </w:r>
    </w:p>
    <w:p>
      <w:pPr>
        <w:pStyle w:val="BookText"/>
      </w:pPr>
      <w:r>
        <w:rPr>
          <w:rFonts w:ascii="Amiri" w:hAnsi="Amiri" w:eastAsia="Amiri" w:cs="Amiri"/>
          <w:lang w:bidi="ar-SA"/>
          <w:color w:val="111111"/>
          <w:sz w:val="28"/>
          <w:szCs w:val="28"/>
          <w:rtl/>
        </w:rPr>
        <w:t xml:space="preserve">فقال يقوم اعبدوا اللّه ما لكم من إله غيره</w:t>
      </w:r>
    </w:p>
    <w:p>
      <w:pPr>
        <w:pStyle w:val="BookText"/>
      </w:pPr>
      <w:r>
        <w:rPr>
          <w:rFonts w:ascii="Amiri" w:hAnsi="Amiri" w:eastAsia="Amiri" w:cs="Amiri"/>
          <w:lang w:bidi="ar-SA"/>
          <w:color w:val="111111"/>
          <w:sz w:val="28"/>
          <w:szCs w:val="28"/>
          <w:rtl/>
        </w:rPr>
        <w:t xml:space="preserve">8 - مبارزه با شرك و دعوت به توحيد ، مهمترين رسالت نوح</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IRNazanin" w:hAnsi="IRNazanin" w:eastAsia="IRNazanin" w:cs="IRNazanin"/>
          <w:lang w:bidi="fa-IR"/>
          <w:color w:val="111111"/>
          <w:sz w:val="28"/>
          <w:szCs w:val="28"/>
          <w:rtl/>
        </w:rPr>
        <w:t xml:space="preserve">13 - هشدار به روز قيامت و عذاب هول انگيز آن ، از رسالت هاى اساسى نوح ( ع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- 23 - 23 - 5</w:t>
      </w:r>
    </w:p>
    <w:p>
      <w:pPr>
        <w:pStyle w:val="BookText"/>
      </w:pPr>
      <w:r>
        <w:rPr>
          <w:rFonts w:ascii="IRNazanin" w:hAnsi="IRNazanin" w:eastAsia="IRNazanin" w:cs="IRNazanin"/>
          <w:lang w:bidi="fa-IR"/>
          <w:color w:val="111111"/>
          <w:sz w:val="28"/>
          <w:szCs w:val="28"/>
          <w:rtl/>
        </w:rPr>
        <w:t xml:space="preserve">5 - دعوت به توحيد و پرستش خداى يگانه ، نخستين و مهم ترين سخن نوح ( ع ) با قوم خويش</w:t>
      </w:r>
    </w:p>
    <w:p>
      <w:pPr>
        <w:pStyle w:val="BookText"/>
      </w:pPr>
      <w:r>
        <w:rPr>
          <w:rFonts w:ascii="Amiri" w:hAnsi="Amiri" w:eastAsia="Amiri" w:cs="Amiri"/>
          <w:lang w:bidi="ar-SA"/>
          <w:color w:val="111111"/>
          <w:sz w:val="28"/>
          <w:szCs w:val="28"/>
          <w:rtl/>
        </w:rPr>
        <w:t xml:space="preserve">فقال يقوم اعبدوا اللّه . ..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- 71 - 3 - 2</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9" w:name="pg6068_70003"/>
    <w:bookmarkEnd w:id="219"/>
    <w:p>
      <w:pPr>
        <w:pStyle w:val="BookText"/>
      </w:pPr>
      <w:r>
        <w:rPr>
          <w:rFonts w:ascii="IRNazanin" w:hAnsi="IRNazanin" w:eastAsia="IRNazanin" w:cs="IRNazanin"/>
          <w:lang w:bidi="fa-IR"/>
          <w:color w:val="111111"/>
          <w:sz w:val="28"/>
          <w:szCs w:val="28"/>
          <w:rtl/>
        </w:rPr>
        <w:t xml:space="preserve">2 - توحيد و خداپرستى ، اولين و مهم ترين دعوت حضرت نوح ( ع )</w:t>
      </w:r>
    </w:p>
    <w:p>
      <w:pPr>
        <w:pStyle w:val="BookText"/>
      </w:pPr>
      <w:r>
        <w:rPr>
          <w:rFonts w:ascii="Amiri" w:hAnsi="Amiri" w:eastAsia="Amiri" w:cs="Amiri"/>
          <w:lang w:bidi="ar-SA"/>
          <w:color w:val="111111"/>
          <w:sz w:val="28"/>
          <w:szCs w:val="28"/>
          <w:rtl/>
        </w:rPr>
        <w:t xml:space="preserve">أن اعبدوا اللّه و اتّقوه و أطيعون</w:t>
      </w:r>
    </w:p>
    <w:p>
      <w:pPr>
        <w:pStyle w:val="BookText"/>
      </w:pPr>
      <w:r>
        <w:rPr>
          <w:rFonts w:ascii="Amiri" w:hAnsi="Amiri" w:eastAsia="Amiri" w:cs="Amiri"/>
          <w:lang w:bidi="ar-SA"/>
          <w:color w:val="111111"/>
          <w:sz w:val="28"/>
          <w:szCs w:val="28"/>
          <w:rtl/>
        </w:rPr>
        <w:t xml:space="preserve">برداشت ياد شده، از تقدم ذكرى «اعبدوا اللّه» به دست مى آيد.</w:t>
      </w:r>
    </w:p>
    <w:p>
      <w:pPr>
        <w:pStyle w:val="Heading3"/>
      </w:pPr>
      <w:bookmarkStart w:id="971" w:name="_Toc561"/>
      <w:r>
        <w:t>350- مهمترين دعوت هارون(ع)</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- 20 - 42 - 9</w:t>
      </w:r>
    </w:p>
    <w:p>
      <w:pPr>
        <w:pStyle w:val="BookText"/>
      </w:pPr>
      <w:r>
        <w:rPr>
          <w:rFonts w:ascii="Amiri" w:hAnsi="Amiri" w:eastAsia="Amiri" w:cs="Amiri"/>
          <w:lang w:bidi="ar-SA"/>
          <w:color w:val="111111"/>
          <w:sz w:val="28"/>
          <w:szCs w:val="28"/>
          <w:rtl/>
        </w:rPr>
        <w:t xml:space="preserve">9 - ياد خدا و سخن از او ، محور و شعار دعوت و رسالت موسى و هارون ( ع )</w:t>
      </w:r>
    </w:p>
    <w:p>
      <w:pPr>
        <w:pStyle w:val="BookText"/>
      </w:pPr>
      <w:r>
        <w:rPr>
          <w:rFonts w:ascii="Amiri" w:hAnsi="Amiri" w:eastAsia="Amiri" w:cs="Amiri"/>
          <w:lang w:bidi="ar-SA"/>
          <w:color w:val="111111"/>
          <w:sz w:val="28"/>
          <w:szCs w:val="28"/>
          <w:rtl/>
        </w:rPr>
        <w:t xml:space="preserve">و لاتنيا فى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- 20 - 70 - 9</w:t>
      </w:r>
    </w:p>
    <w:p>
      <w:pPr>
        <w:pStyle w:val="BookText"/>
      </w:pPr>
      <w:r>
        <w:rPr>
          <w:rFonts w:ascii="IRNazanin" w:hAnsi="IRNazanin" w:eastAsia="IRNazanin" w:cs="IRNazanin"/>
          <w:lang w:bidi="fa-IR"/>
          <w:color w:val="111111"/>
          <w:sz w:val="28"/>
          <w:szCs w:val="28"/>
          <w:rtl/>
        </w:rPr>
        <w:t xml:space="preserve">9 - موسى و هارون ( ع ) ، دعوت به پذيرش ربوبيت خداوند را سرلوحه دعوت هاى خويش قرار داده بودند .</w:t>
      </w:r>
    </w:p>
    <w:p>
      <w:pPr>
        <w:pStyle w:val="BookText"/>
      </w:pPr>
      <w:r>
        <w:rPr>
          <w:rFonts w:ascii="IRNazanin" w:hAnsi="IRNazanin" w:eastAsia="IRNazanin" w:cs="IRNazanin"/>
          <w:lang w:bidi="fa-IR"/>
          <w:color w:val="111111"/>
          <w:sz w:val="28"/>
          <w:szCs w:val="28"/>
          <w:rtl/>
        </w:rPr>
        <w:t xml:space="preserve">بربّ هرون و موسى</w:t>
      </w:r>
    </w:p>
    <w:p>
      <w:pPr>
        <w:pStyle w:val="Heading3"/>
      </w:pPr>
      <w:bookmarkStart w:id="972" w:name="_Toc562"/>
      <w:r>
        <w:t>351- مهمترين دعوت هود(ع)</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- 23 - 32 - 4</w:t>
      </w:r>
    </w:p>
    <w:p>
      <w:pPr>
        <w:pStyle w:val="BookText"/>
      </w:pPr>
      <w:r>
        <w:rPr>
          <w:rFonts w:ascii="IRNazanin" w:hAnsi="IRNazanin" w:eastAsia="IRNazanin" w:cs="IRNazanin"/>
          <w:lang w:bidi="fa-IR"/>
          <w:color w:val="111111"/>
          <w:sz w:val="28"/>
          <w:szCs w:val="28"/>
          <w:rtl/>
        </w:rPr>
        <w:t xml:space="preserve">4 - دعوت به توحيد و پرستش خداى يگانه ، اولين و مهم ترين پيام نخستين پيامبر پس از نوح ( هود يا صالح )</w:t>
      </w:r>
    </w:p>
    <w:p>
      <w:pPr>
        <w:pStyle w:val="BookText"/>
      </w:pPr>
      <w:r>
        <w:rPr>
          <w:rFonts w:ascii="Amiri" w:hAnsi="Amiri" w:eastAsia="Amiri" w:cs="Amiri"/>
          <w:lang w:bidi="ar-SA"/>
          <w:color w:val="111111"/>
          <w:sz w:val="28"/>
          <w:szCs w:val="28"/>
          <w:rtl/>
        </w:rPr>
        <w:t xml:space="preserve">أن اعبدوا اللّه ما لكم من إله غيره</w:t>
      </w:r>
    </w:p>
    <w:p>
      <w:pPr>
        <w:pStyle w:val="BookText"/>
      </w:pPr>
      <w:r>
        <w:rPr>
          <w:rFonts w:ascii="IRNazanin" w:hAnsi="IRNazanin" w:eastAsia="IRNazanin" w:cs="IRNazanin"/>
          <w:lang w:bidi="fa-IR"/>
          <w:color w:val="111111"/>
          <w:sz w:val="28"/>
          <w:szCs w:val="28"/>
          <w:rtl/>
        </w:rPr>
        <w:t xml:space="preserve">«أن» براى تفسير پيامى است كه پيامبر (پيامبرى كه براى جامعه پس از طوفان نوح برانگيخته شده بود)، مأمور ابلاغ آن به مردم بود.</w:t>
      </w:r>
    </w:p>
    <w:p>
      <w:pPr>
        <w:pStyle w:val="Heading3"/>
      </w:pPr>
      <w:bookmarkStart w:id="973" w:name="_Toc563"/>
      <w:r>
        <w:t>352- وضوح دعوت انبيا</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- 23 - 45 - 11</w:t>
      </w:r>
    </w:p>
    <w:p>
      <w:pPr>
        <w:pStyle w:val="BookText"/>
      </w:pPr>
      <w:r>
        <w:rPr>
          <w:rFonts w:ascii="IRNazanin" w:hAnsi="IRNazanin" w:eastAsia="IRNazanin" w:cs="IRNazanin"/>
          <w:lang w:bidi="fa-IR"/>
          <w:color w:val="111111"/>
          <w:sz w:val="28"/>
          <w:szCs w:val="28"/>
          <w:rtl/>
        </w:rPr>
        <w:t xml:space="preserve">11 - دعوت پيامبران ، مبتنى بر منطق روشن و منطبق با مبانى عقلى و علمى</w:t>
      </w:r>
    </w:p>
    <w:p>
      <w:pPr>
        <w:pStyle w:val="BookText"/>
      </w:pPr>
      <w:r>
        <w:rPr>
          <w:rFonts w:ascii="Amiri" w:hAnsi="Amiri" w:eastAsia="Amiri" w:cs="Amiri"/>
          <w:lang w:bidi="ar-SA"/>
          <w:color w:val="111111"/>
          <w:sz w:val="28"/>
          <w:szCs w:val="28"/>
          <w:rtl/>
        </w:rPr>
        <w:t xml:space="preserve">ثمّ أرسلنا . .. و سلطن مبين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0" w:name="pg6068_70005"/>
    <w:bookmarkEnd w:id="2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- 46 - 32 - 7</w:t>
      </w:r>
    </w:p>
    <w:p>
      <w:pPr>
        <w:pStyle w:val="BookText"/>
      </w:pPr>
      <w:r>
        <w:rPr>
          <w:rFonts w:ascii="IRNazanin" w:hAnsi="IRNazanin" w:eastAsia="IRNazanin" w:cs="IRNazanin"/>
          <w:lang w:bidi="fa-IR"/>
          <w:color w:val="111111"/>
          <w:sz w:val="28"/>
          <w:szCs w:val="28"/>
          <w:rtl/>
        </w:rPr>
        <w:t xml:space="preserve">7- دعوت پيامبران و مبلغان الهى ، همراه با ادله روشن و آشكار</w:t>
      </w:r>
    </w:p>
    <w:p>
      <w:pPr>
        <w:pStyle w:val="BookText"/>
      </w:pPr>
      <w:r>
        <w:rPr>
          <w:rFonts w:ascii="Amiri" w:hAnsi="Amiri" w:eastAsia="Amiri" w:cs="Amiri"/>
          <w:lang w:bidi="ar-SA"/>
          <w:color w:val="111111"/>
          <w:sz w:val="28"/>
          <w:szCs w:val="28"/>
          <w:rtl/>
        </w:rPr>
        <w:t xml:space="preserve">و من لايجب داعى اللّه . .. أُولئك فى ضلل مبين</w:t>
      </w:r>
    </w:p>
    <w:p>
      <w:pPr>
        <w:pStyle w:val="BookText"/>
      </w:pPr>
      <w:r>
        <w:rPr>
          <w:rFonts w:ascii="IRNazanin" w:hAnsi="IRNazanin" w:eastAsia="IRNazanin" w:cs="IRNazanin"/>
          <w:lang w:bidi="fa-IR"/>
          <w:color w:val="111111"/>
          <w:sz w:val="28"/>
          <w:szCs w:val="28"/>
          <w:rtl/>
        </w:rPr>
        <w:t xml:space="preserve">در اين آيه مخالفت با دعوت گران به سوى خداوند، گمراهى آشكار شمرده شده است. از اين نكته استفاده مى شود كه پيام مناديان الهى، حق آشكار بوده است.</w:t>
      </w:r>
    </w:p>
    <w:p>
      <w:pPr>
        <w:pStyle w:val="Heading3"/>
      </w:pPr>
      <w:bookmarkStart w:id="974" w:name="_Toc564"/>
      <w:r>
        <w:t>353- وضوح دعوت مبلغان دين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- 46 - 32 - 7</w:t>
      </w:r>
    </w:p>
    <w:p>
      <w:pPr>
        <w:pStyle w:val="BookText"/>
      </w:pPr>
      <w:r>
        <w:rPr>
          <w:rFonts w:ascii="IRNazanin" w:hAnsi="IRNazanin" w:eastAsia="IRNazanin" w:cs="IRNazanin"/>
          <w:lang w:bidi="fa-IR"/>
          <w:color w:val="111111"/>
          <w:sz w:val="28"/>
          <w:szCs w:val="28"/>
          <w:rtl/>
        </w:rPr>
        <w:t xml:space="preserve">7- دعوت پيامبران و مبلغان الهى ، همراه با ادله روشن و آشكار</w:t>
      </w:r>
    </w:p>
    <w:p>
      <w:pPr>
        <w:pStyle w:val="BookText"/>
      </w:pPr>
      <w:r>
        <w:rPr>
          <w:rFonts w:ascii="Amiri" w:hAnsi="Amiri" w:eastAsia="Amiri" w:cs="Amiri"/>
          <w:lang w:bidi="ar-SA"/>
          <w:color w:val="111111"/>
          <w:sz w:val="28"/>
          <w:szCs w:val="28"/>
          <w:rtl/>
        </w:rPr>
        <w:t xml:space="preserve">و من لايجب داعى اللّه . .. أُولئك فى ضلل مبين</w:t>
      </w:r>
    </w:p>
    <w:p>
      <w:pPr>
        <w:pStyle w:val="BookText"/>
      </w:pPr>
      <w:r>
        <w:rPr>
          <w:rFonts w:ascii="IRNazanin" w:hAnsi="IRNazanin" w:eastAsia="IRNazanin" w:cs="IRNazanin"/>
          <w:lang w:bidi="fa-IR"/>
          <w:color w:val="111111"/>
          <w:sz w:val="28"/>
          <w:szCs w:val="28"/>
          <w:rtl/>
        </w:rPr>
        <w:t xml:space="preserve">در اين آيه مخالفت با دعوت گران به سوى خداوند، گمراهى آشكار شمرده شده است. از اين نكته استفاده مى شود كه پيام مناديان الهى، حق آشكار بوده است.</w:t>
      </w:r>
    </w:p>
    <w:p>
      <w:pPr>
        <w:pStyle w:val="Heading3"/>
      </w:pPr>
      <w:bookmarkStart w:id="975" w:name="_Toc565"/>
      <w:r>
        <w:t>354- ويژگيهاى دعوت محمد(صلی الله علیه و آله)</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w:t>
      </w:r>
    </w:p>
    <w:p>
      <w:pPr>
        <w:pStyle w:val="BookText"/>
      </w:pPr>
      <w:r>
        <w:rPr>
          <w:rFonts w:ascii="IRNazanin" w:hAnsi="IRNazanin" w:eastAsia="IRNazanin" w:cs="IRNazanin"/>
          <w:lang w:bidi="fa-IR"/>
          <w:color w:val="111111"/>
          <w:sz w:val="28"/>
          <w:szCs w:val="28"/>
          <w:rtl/>
        </w:rPr>
        <w:t xml:space="preserve">1 - دعوت پيامبر(صلی الله علیه و آله) و اصول و مبانى و برنامه هاى آن متكى بر حجت و دليل روشن است.</w:t>
      </w:r>
    </w:p>
    <w:p>
      <w:pPr>
        <w:pStyle w:val="BookText"/>
      </w:pPr>
      <w:r>
        <w:rPr>
          <w:rFonts w:ascii="Amiri" w:hAnsi="Amiri" w:eastAsia="Amiri" w:cs="Amiri"/>
          <w:lang w:bidi="ar-SA"/>
          <w:color w:val="111111"/>
          <w:sz w:val="28"/>
          <w:szCs w:val="28"/>
          <w:rtl/>
        </w:rPr>
        <w:t xml:space="preserve">قل إنى على بينة من ربى</w:t>
      </w:r>
    </w:p>
    <w:p>
      <w:pPr>
        <w:pStyle w:val="BookText"/>
      </w:pPr>
      <w:r>
        <w:rPr>
          <w:rFonts w:ascii="IRNazanin" w:hAnsi="IRNazanin" w:eastAsia="IRNazanin" w:cs="IRNazanin"/>
          <w:lang w:bidi="fa-IR"/>
          <w:color w:val="111111"/>
          <w:sz w:val="28"/>
          <w:szCs w:val="28"/>
          <w:rtl/>
        </w:rPr>
        <w:t xml:space="preserve">در آيات گذشته از توحيد و روش برخورد و . .. سخن به ميان آمده و لذا جمله «إنى على بينة» به منزله پشتوانه و تأييدى براى كليه موارد ذكر شده است.</w:t>
      </w:r>
    </w:p>
    <w:p>
      <w:pPr>
        <w:pStyle w:val="Heading3"/>
      </w:pPr>
      <w:bookmarkStart w:id="976" w:name="_Toc566"/>
      <w:r>
        <w:t>355- ويژگيهاى دعوت نوح(ع)</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- 10 - 72 - 2</w:t>
      </w:r>
    </w:p>
    <w:p>
      <w:pPr>
        <w:pStyle w:val="BookText"/>
      </w:pPr>
      <w:r>
        <w:rPr>
          <w:rFonts w:ascii="Amiri" w:hAnsi="Amiri" w:eastAsia="Amiri" w:cs="Amiri"/>
          <w:lang w:bidi="ar-SA"/>
          <w:color w:val="111111"/>
          <w:sz w:val="28"/>
          <w:szCs w:val="28"/>
          <w:rtl/>
        </w:rPr>
        <w:t xml:space="preserve">2 - حضرت نوح ( ع ) ، براى انجام رسالت خويش ، از مردم كمترين مزدى مطالبه نمى كرد .</w:t>
      </w:r>
    </w:p>
    <w:p>
      <w:pPr>
        <w:pStyle w:val="BookText"/>
      </w:pPr>
      <w:r>
        <w:rPr>
          <w:rFonts w:ascii="Amiri" w:hAnsi="Amiri" w:eastAsia="Amiri" w:cs="Amiri"/>
          <w:lang w:bidi="ar-SA"/>
          <w:color w:val="111111"/>
          <w:sz w:val="28"/>
          <w:szCs w:val="28"/>
          <w:rtl/>
        </w:rPr>
        <w:t xml:space="preserve">فإن توليتم فما سألتكم من أجر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1" w:name="pg6068_70007"/>
    <w:bookmarkEnd w:id="2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- 71 - 8 - 1،2</w:t>
      </w:r>
    </w:p>
    <w:p>
      <w:pPr>
        <w:pStyle w:val="BookText"/>
      </w:pPr>
      <w:r>
        <w:rPr>
          <w:rFonts w:ascii="Amiri" w:hAnsi="Amiri" w:eastAsia="Amiri" w:cs="Amiri"/>
          <w:lang w:bidi="ar-SA"/>
          <w:color w:val="111111"/>
          <w:sz w:val="28"/>
          <w:szCs w:val="28"/>
          <w:rtl/>
        </w:rPr>
        <w:t xml:space="preserve">1 - دعوت نوح ( ع ) از مردم ، براى ايمان آوردن با صدايى بلند و رسا</w:t>
      </w:r>
    </w:p>
    <w:p>
      <w:pPr>
        <w:pStyle w:val="BookText"/>
      </w:pPr>
      <w:r>
        <w:rPr>
          <w:rFonts w:ascii="Amiri" w:hAnsi="Amiri" w:eastAsia="Amiri" w:cs="Amiri"/>
          <w:lang w:bidi="ar-SA"/>
          <w:color w:val="111111"/>
          <w:sz w:val="28"/>
          <w:szCs w:val="28"/>
          <w:rtl/>
        </w:rPr>
        <w:t xml:space="preserve">ثمّ إنّى دعوتهم جهارًا</w:t>
      </w:r>
    </w:p>
    <w:p>
      <w:pPr>
        <w:pStyle w:val="BookText"/>
      </w:pPr>
      <w:r>
        <w:rPr>
          <w:rFonts w:ascii="IRNazanin" w:hAnsi="IRNazanin" w:eastAsia="IRNazanin" w:cs="IRNazanin"/>
          <w:lang w:bidi="fa-IR"/>
          <w:color w:val="111111"/>
          <w:sz w:val="28"/>
          <w:szCs w:val="28"/>
          <w:rtl/>
        </w:rPr>
        <w:t xml:space="preserve">«جهار» اسم مصدر «جهر» است و چنانچه در مورد كلام و سخن به كار رود، به معناى صدا و آواز بلند و در غير آن به معناى علنى و آشكار خواهد بود.</w:t>
      </w:r>
    </w:p>
    <w:p>
      <w:pPr>
        <w:pStyle w:val="BookText"/>
      </w:pPr>
      <w:r>
        <w:rPr>
          <w:rFonts w:ascii="Amiri" w:hAnsi="Amiri" w:eastAsia="Amiri" w:cs="Amiri"/>
          <w:lang w:bidi="ar-SA"/>
          <w:color w:val="111111"/>
          <w:sz w:val="28"/>
          <w:szCs w:val="28"/>
          <w:rtl/>
        </w:rPr>
        <w:t xml:space="preserve">2 - دعوت نوح ( ع ) در ميان قومش ، در آغاز به صورت سرّى و بى سروصدا بود .</w:t>
      </w:r>
    </w:p>
    <w:p>
      <w:pPr>
        <w:pStyle w:val="BookText"/>
      </w:pPr>
      <w:r>
        <w:rPr>
          <w:rFonts w:ascii="Amiri" w:hAnsi="Amiri" w:eastAsia="Amiri" w:cs="Amiri"/>
          <w:lang w:bidi="ar-SA"/>
          <w:color w:val="111111"/>
          <w:sz w:val="28"/>
          <w:szCs w:val="28"/>
          <w:rtl/>
        </w:rPr>
        <w:t xml:space="preserve">و إنّى كلّما دعوتهم . .. و استكبروا استكبارًا . ثمّ إنّى دعوتهم جهارًا</w:t>
      </w:r>
    </w:p>
    <w:p>
      <w:pPr>
        <w:pStyle w:val="BookText"/>
      </w:pPr>
      <w:r>
        <w:rPr>
          <w:rFonts w:ascii="IRNazanin" w:hAnsi="IRNazanin" w:eastAsia="IRNazanin" w:cs="IRNazanin"/>
          <w:lang w:bidi="fa-IR"/>
          <w:color w:val="111111"/>
          <w:sz w:val="28"/>
          <w:szCs w:val="28"/>
          <w:rtl/>
        </w:rPr>
        <w:t xml:space="preserve">دعوت نوح(ع) با صداى بلند و رسا، پس از دعوت ايشان و واكنش انكارآميز و مستكبرانه قومش ياد شده است. از اين نكته مى توان استفاده كرد كه دعوت قبلى، سرّى و بى سروصدا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- 71 - 9 - 2</w:t>
      </w:r>
    </w:p>
    <w:p>
      <w:pPr>
        <w:pStyle w:val="BookText"/>
      </w:pPr>
      <w:r>
        <w:rPr>
          <w:rFonts w:ascii="Amiri" w:hAnsi="Amiri" w:eastAsia="Amiri" w:cs="Amiri"/>
          <w:lang w:bidi="ar-SA"/>
          <w:color w:val="111111"/>
          <w:sz w:val="28"/>
          <w:szCs w:val="28"/>
          <w:rtl/>
        </w:rPr>
        <w:t xml:space="preserve">2 - نوح ( ع ) ، برخى از مردم را به صورت مخفى و خصوصى و برخى را به شكل عمومى و علنى به ايمان فراخواند .</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IRNazanin" w:hAnsi="IRNazanin" w:eastAsia="IRNazanin" w:cs="IRNazanin"/>
          <w:lang w:bidi="fa-IR"/>
          <w:color w:val="111111"/>
          <w:sz w:val="28"/>
          <w:szCs w:val="28"/>
          <w:rtl/>
        </w:rPr>
        <w:t xml:space="preserve">برداشت ياد شده، با توجه به اين احتمال است كه دعوت علنى و مخفى حضرت نوح(ع)، ممكن است در يك زمان و در شرايط اجتماعى خاصّى انجام گرفته شده باشد.</w:t>
      </w:r>
    </w:p>
    <w:p>
      <w:pPr>
        <w:pStyle w:val="Heading3"/>
      </w:pPr>
      <w:bookmarkStart w:id="977" w:name="_Toc567"/>
      <w:r>
        <w:t>356- يوسف(ع) و رد دعوت پادشاه مصر</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w:t>
      </w:r>
    </w:p>
    <w:p>
      <w:pPr>
        <w:pStyle w:val="BookText"/>
      </w:pPr>
      <w:r>
        <w:rPr>
          <w:rFonts w:ascii="IRNazanin" w:hAnsi="IRNazanin" w:eastAsia="IRNazanin" w:cs="IRNazanin"/>
          <w:lang w:bidi="fa-IR"/>
          <w:color w:val="111111"/>
          <w:sz w:val="28"/>
          <w:szCs w:val="28"/>
          <w:rtl/>
        </w:rPr>
        <w:t xml:space="preserve">1-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 كه در سلك مشركان است - برنمى آيد.</w:t>
      </w:r>
    </w:p>
    <w:p>
      <w:pPr>
        <w:pStyle w:val="BookText"/>
      </w:pPr>
      <w:r>
        <w:rPr>
          <w:rFonts w:ascii="IRNazanin" w:hAnsi="IRNazanin" w:eastAsia="IRNazanin" w:cs="IRNazanin"/>
          <w:lang w:bidi="fa-IR"/>
          <w:color w:val="111111"/>
          <w:sz w:val="28"/>
          <w:szCs w:val="28"/>
          <w:rtl/>
        </w:rPr>
        <w:t xml:space="preserve">دعوا</w:t>
      </w:r>
    </w:p>
    <w:p>
      <w:pPr>
        <w:pStyle w:val="Heading3"/>
      </w:pPr>
      <w:bookmarkStart w:id="978" w:name="_Toc568"/>
      <w:r>
        <w:t>357- ادله اثبات دعوا</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2" w:name="pg6068_70009"/>
    <w:bookmarkEnd w:id="222"/>
    <w:p>
      <w:pPr>
        <w:pStyle w:val="BookText"/>
      </w:pPr>
      <w:r>
        <w:rPr>
          <w:rFonts w:ascii="Amiri" w:hAnsi="Amiri" w:eastAsia="Amiri" w:cs="Amiri"/>
          <w:lang w:bidi="ar-SA"/>
          <w:color w:val="111111"/>
          <w:sz w:val="28"/>
          <w:szCs w:val="28"/>
          <w:rtl/>
        </w:rPr>
        <w:t xml:space="preserve">8 - يوسف - 12 - 82 - 7</w:t>
      </w:r>
    </w:p>
    <w:p>
      <w:pPr>
        <w:pStyle w:val="BookText"/>
      </w:pPr>
      <w:r>
        <w:rPr>
          <w:rFonts w:ascii="IRNazanin" w:hAnsi="IRNazanin" w:eastAsia="IRNazanin" w:cs="IRNazanin"/>
          <w:lang w:bidi="fa-IR"/>
          <w:color w:val="111111"/>
          <w:sz w:val="28"/>
          <w:szCs w:val="28"/>
          <w:rtl/>
        </w:rPr>
        <w:t xml:space="preserve">7- گواهى شهود عينى ، طريقى معتبر براى اثبات مدعا</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Heading3"/>
      </w:pPr>
      <w:bookmarkStart w:id="979" w:name="_Toc569"/>
      <w:r>
        <w:t>358- امارات قضايى در اثبات دعوا</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- 12 - 26 - 11</w:t>
      </w:r>
    </w:p>
    <w:p>
      <w:pPr>
        <w:pStyle w:val="BookText"/>
      </w:pPr>
      <w:r>
        <w:rPr>
          <w:rFonts w:ascii="IRNazanin" w:hAnsi="IRNazanin" w:eastAsia="IRNazanin" w:cs="IRNazanin"/>
          <w:lang w:bidi="fa-IR"/>
          <w:color w:val="111111"/>
          <w:sz w:val="28"/>
          <w:szCs w:val="28"/>
          <w:rtl/>
        </w:rPr>
        <w:t xml:space="preserve">11-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الصدقين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3" w:name="pg6068_70011"/>
    <w:bookmarkEnd w:id="223"/>
    <w:p>
      <w:pPr>
        <w:pStyle w:val="Heading2"/>
      </w:pPr>
      <w:bookmarkStart w:id="980" w:name="_Toc570"/>
      <w:r>
        <w:t>4- دنيا</w:t>
      </w:r>
      <w:bookmarkEnd w:id="980"/>
    </w:p>
    <w:p>
      <w:pPr>
        <w:pStyle w:val="Heading3"/>
      </w:pPr>
      <w:bookmarkStart w:id="981" w:name="_Toc571"/>
      <w:r>
        <w:t>1- دنيا</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- 3 - 145 - 10</w:t>
      </w:r>
    </w:p>
    <w:p>
      <w:pPr>
        <w:pStyle w:val="BookText"/>
      </w:pPr>
      <w:r>
        <w:rPr>
          <w:rFonts w:ascii="Amiri" w:hAnsi="Amiri" w:eastAsia="Amiri" w:cs="Amiri"/>
          <w:lang w:bidi="ar-SA"/>
          <w:color w:val="111111"/>
          <w:sz w:val="28"/>
          <w:szCs w:val="28"/>
          <w:rtl/>
        </w:rPr>
        <w:t xml:space="preserve">10 - دنيا ، ميدان عمل براى آخرت</w:t>
      </w:r>
    </w:p>
    <w:p>
      <w:pPr>
        <w:pStyle w:val="BookText"/>
      </w:pPr>
      <w:r>
        <w:rPr>
          <w:rFonts w:ascii="Amiri" w:hAnsi="Amiri" w:eastAsia="Amiri" w:cs="Amiri"/>
          <w:lang w:bidi="ar-SA"/>
          <w:color w:val="111111"/>
          <w:sz w:val="28"/>
          <w:szCs w:val="28"/>
          <w:rtl/>
        </w:rPr>
        <w:t xml:space="preserve">و من يرد ثواب الاخرة نؤته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- 3 - 194 - 12</w:t>
      </w:r>
    </w:p>
    <w:p>
      <w:pPr>
        <w:pStyle w:val="BookText"/>
      </w:pPr>
      <w:r>
        <w:rPr>
          <w:rFonts w:ascii="Amiri" w:hAnsi="Amiri" w:eastAsia="Amiri" w:cs="Amiri"/>
          <w:lang w:bidi="ar-SA"/>
          <w:color w:val="111111"/>
          <w:sz w:val="28"/>
          <w:szCs w:val="28"/>
          <w:rtl/>
        </w:rPr>
        <w:t xml:space="preserve">12 - خردمندان ، خواستار عزّت و سرافرازى از خداوند در دنيا و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- 3 - 196 - 1،2،3</w:t>
      </w:r>
    </w:p>
    <w:p>
      <w:pPr>
        <w:pStyle w:val="BookText"/>
      </w:pPr>
      <w:r>
        <w:rPr>
          <w:rFonts w:ascii="Amiri" w:hAnsi="Amiri" w:eastAsia="Amiri" w:cs="Amiri"/>
          <w:lang w:bidi="ar-SA"/>
          <w:color w:val="111111"/>
          <w:sz w:val="28"/>
          <w:szCs w:val="28"/>
          <w:rtl/>
        </w:rPr>
        <w:t xml:space="preserve">1 - كافران صدر اسلام ، برخوردار از شوكت ظاهرى و بهره هاى دنيوى</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IRNazanin" w:hAnsi="IRNazanin" w:eastAsia="IRNazanin" w:cs="IRNazanin"/>
          <w:lang w:bidi="fa-IR"/>
          <w:color w:val="111111"/>
          <w:sz w:val="28"/>
          <w:szCs w:val="28"/>
          <w:rtl/>
        </w:rPr>
        <w:t xml:space="preserve">2 - كافران عصر بعثت ، بهره مند از سود هاى فراوان تجارى و نفوذ سياسى ، بر اثر گشت و گذار در شهر ها و سرزمين هاى مختلف</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3 - قدرت و شكوه ظاهرى كافران و برخوردارى آنان از بهره هاى مادى ، امرى فريبنده براى مسلمانان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4" w:name="pg6068_70012"/>
    <w:bookmarkEnd w:id="224"/>
    <w:p>
      <w:pPr>
        <w:pStyle w:val="BookText"/>
      </w:pPr>
      <w:r>
        <w:rPr>
          <w:rFonts w:ascii="IRNazanin" w:hAnsi="IRNazanin" w:eastAsia="IRNazanin" w:cs="IRNazanin"/>
          <w:lang w:bidi="fa-IR"/>
          <w:color w:val="111111"/>
          <w:sz w:val="28"/>
          <w:szCs w:val="28"/>
          <w:rtl/>
        </w:rPr>
        <w:t xml:space="preserve">18 - واقعه - 56 - 62 - 1</w:t>
      </w:r>
    </w:p>
    <w:p>
      <w:pPr>
        <w:pStyle w:val="BookText"/>
      </w:pPr>
      <w:r>
        <w:rPr>
          <w:rFonts w:ascii="IRNazanin" w:hAnsi="IRNazanin" w:eastAsia="IRNazanin" w:cs="IRNazanin"/>
          <w:lang w:bidi="fa-IR"/>
          <w:color w:val="111111"/>
          <w:sz w:val="28"/>
          <w:szCs w:val="28"/>
          <w:rtl/>
        </w:rPr>
        <w:t xml:space="preserve">1 - جهان فعلى ، نشأه نخستين است و در پى آن نشأه ديگرى خواهد آمد .</w:t>
      </w:r>
    </w:p>
    <w:p>
      <w:pPr>
        <w:pStyle w:val="BookText"/>
      </w:pPr>
      <w:r>
        <w:rPr>
          <w:rFonts w:ascii="Amiri" w:hAnsi="Amiri" w:eastAsia="Amiri" w:cs="Amiri"/>
          <w:lang w:bidi="ar-SA"/>
          <w:color w:val="111111"/>
          <w:sz w:val="28"/>
          <w:szCs w:val="28"/>
          <w:rtl/>
        </w:rPr>
        <w:t xml:space="preserve">و لقد علمتم النشأة الأُولى</w:t>
      </w:r>
    </w:p>
    <w:p>
      <w:pPr>
        <w:pStyle w:val="Heading3"/>
      </w:pPr>
      <w:bookmarkStart w:id="982" w:name="_Toc572"/>
      <w:r>
        <w:t>2- آثار ادبار دنيا</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- 10 - 22 - 11</w:t>
      </w:r>
    </w:p>
    <w:p>
      <w:pPr>
        <w:pStyle w:val="BookText"/>
      </w:pPr>
      <w:r>
        <w:rPr>
          <w:rFonts w:ascii="Amiri" w:hAnsi="Amiri" w:eastAsia="Amiri" w:cs="Amiri"/>
          <w:lang w:bidi="ar-SA"/>
          <w:color w:val="111111"/>
          <w:sz w:val="28"/>
          <w:szCs w:val="28"/>
          <w:rtl/>
        </w:rPr>
        <w:t xml:space="preserve">11 - اقبال دنيا به مردم ، زمينه ساز غفلت از خدا و ادبار آن ، عامل توجه به خداست .</w:t>
      </w:r>
    </w:p>
    <w:p>
      <w:pPr>
        <w:pStyle w:val="BookText"/>
      </w:pPr>
      <w:r>
        <w:rPr>
          <w:rFonts w:ascii="Amiri" w:hAnsi="Amiri" w:eastAsia="Amiri" w:cs="Amiri"/>
          <w:lang w:bidi="ar-SA"/>
          <w:color w:val="111111"/>
          <w:sz w:val="28"/>
          <w:szCs w:val="28"/>
          <w:rtl/>
        </w:rPr>
        <w:t xml:space="preserve">و جرين بهم بريح طيبة و فرحوا بها جاءتها ريح عاصف . .. و ظنوا أنهم أحيط بهم دعوا</w:t>
      </w:r>
    </w:p>
    <w:p>
      <w:pPr>
        <w:pStyle w:val="Heading3"/>
      </w:pPr>
      <w:bookmarkStart w:id="983" w:name="_Toc573"/>
      <w:r>
        <w:t>3- آثار اعراض از دنيا</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- 75 - 22 - 2</w:t>
      </w:r>
    </w:p>
    <w:p>
      <w:pPr>
        <w:pStyle w:val="BookText"/>
      </w:pPr>
      <w:r>
        <w:rPr>
          <w:rFonts w:ascii="IRNazanin" w:hAnsi="IRNazanin" w:eastAsia="IRNazanin" w:cs="IRNazanin"/>
          <w:lang w:bidi="fa-IR"/>
          <w:color w:val="111111"/>
          <w:sz w:val="28"/>
          <w:szCs w:val="28"/>
          <w:rtl/>
        </w:rPr>
        <w:t xml:space="preserve">2 - آخرت طلبى و دل نبستن به دنيا ، موجب سرور و تابناكى چهره ها در قيامت</w:t>
      </w:r>
    </w:p>
    <w:p>
      <w:pPr>
        <w:pStyle w:val="BookText"/>
      </w:pPr>
      <w:r>
        <w:rPr>
          <w:rFonts w:ascii="Amiri" w:hAnsi="Amiri" w:eastAsia="Amiri" w:cs="Amiri"/>
          <w:lang w:bidi="ar-SA"/>
          <w:color w:val="111111"/>
          <w:sz w:val="28"/>
          <w:szCs w:val="28"/>
          <w:rtl/>
        </w:rPr>
        <w:t xml:space="preserve">وجوه يومئذ ناضرة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جايگاه اخروى كسانى است كه در قطب مخالف دلبستگان به دنيا قرار دارند.</w:t>
      </w:r>
    </w:p>
    <w:p>
      <w:pPr>
        <w:pStyle w:val="Heading3"/>
      </w:pPr>
      <w:bookmarkStart w:id="984" w:name="_Toc574"/>
      <w:r>
        <w:t>4- آثار اقبال دنيا</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- 10 - 22 - 11</w:t>
      </w:r>
    </w:p>
    <w:p>
      <w:pPr>
        <w:pStyle w:val="BookText"/>
      </w:pPr>
      <w:r>
        <w:rPr>
          <w:rFonts w:ascii="Amiri" w:hAnsi="Amiri" w:eastAsia="Amiri" w:cs="Amiri"/>
          <w:lang w:bidi="ar-SA"/>
          <w:color w:val="111111"/>
          <w:sz w:val="28"/>
          <w:szCs w:val="28"/>
          <w:rtl/>
        </w:rPr>
        <w:t xml:space="preserve">11 - اقبال دنيا به مردم ، زمينه ساز غفلت از خدا و ادبار آن ، عامل توجه به خداست .</w:t>
      </w:r>
    </w:p>
    <w:p>
      <w:pPr>
        <w:pStyle w:val="BookText"/>
      </w:pPr>
      <w:r>
        <w:rPr>
          <w:rFonts w:ascii="Amiri" w:hAnsi="Amiri" w:eastAsia="Amiri" w:cs="Amiri"/>
          <w:lang w:bidi="ar-SA"/>
          <w:color w:val="111111"/>
          <w:sz w:val="28"/>
          <w:szCs w:val="28"/>
          <w:rtl/>
        </w:rPr>
        <w:t xml:space="preserve">و جرين بهم بريح طيبة و فرحوا بها جاءتها ريح عاصف . .. و ظنوا أنهم أحيط بهم دعوا</w:t>
      </w:r>
    </w:p>
    <w:p>
      <w:pPr>
        <w:pStyle w:val="Heading3"/>
      </w:pPr>
      <w:bookmarkStart w:id="985" w:name="_Toc575"/>
      <w:r>
        <w:t>5- آثار ترجيح دنيا بر آخرت</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- 16 - 95 - 10</w:t>
      </w:r>
    </w:p>
    <w:p>
      <w:pPr>
        <w:pStyle w:val="BookText"/>
      </w:pPr>
      <w:r>
        <w:rPr>
          <w:rFonts w:ascii="IRNazanin" w:hAnsi="IRNazanin" w:eastAsia="IRNazanin" w:cs="IRNazanin"/>
          <w:lang w:bidi="fa-IR"/>
          <w:color w:val="111111"/>
          <w:sz w:val="28"/>
          <w:szCs w:val="28"/>
          <w:rtl/>
        </w:rPr>
        <w:t xml:space="preserve">10- سوداگرى با دين و ترجيح دادن دنيا بر آخرت ، نشان جهل و نادانى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5" w:name="pg6068_70013"/>
    <w:bookmarkEnd w:id="225"/>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3"/>
      </w:pPr>
      <w:bookmarkStart w:id="986" w:name="_Toc576"/>
      <w:r>
        <w:t>6- آثار جهل به دنيا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- 10 - 24 - 16</w:t>
      </w:r>
    </w:p>
    <w:p>
      <w:pPr>
        <w:pStyle w:val="BookText"/>
      </w:pPr>
      <w:r>
        <w:rPr>
          <w:rFonts w:ascii="IRNazanin" w:hAnsi="IRNazanin" w:eastAsia="IRNazanin" w:cs="IRNazanin"/>
          <w:lang w:bidi="fa-IR"/>
          <w:color w:val="111111"/>
          <w:sz w:val="28"/>
          <w:szCs w:val="28"/>
          <w:rtl/>
        </w:rPr>
        <w:t xml:space="preserve">16 - دلبستگى به زندگى دنيوى ، نتيجه عدم شناخت صحيح دنياست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 كذلك نفصل الأيت لقوم</w:t>
      </w:r>
    </w:p>
    <w:p>
      <w:pPr>
        <w:pStyle w:val="Heading3"/>
      </w:pPr>
      <w:bookmarkStart w:id="987" w:name="_Toc577"/>
      <w:r>
        <w:t>7- آثار ذكر فناپذيرى دنيا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- 47 - 27 - 4</w:t>
      </w:r>
    </w:p>
    <w:p>
      <w:pPr>
        <w:pStyle w:val="BookText"/>
      </w:pPr>
      <w:r>
        <w:rPr>
          <w:rFonts w:ascii="IRNazanin" w:hAnsi="IRNazanin" w:eastAsia="IRNazanin" w:cs="IRNazanin"/>
          <w:lang w:bidi="fa-IR"/>
          <w:color w:val="111111"/>
          <w:sz w:val="28"/>
          <w:szCs w:val="28"/>
          <w:rtl/>
        </w:rPr>
        <w:t xml:space="preserve">4- توجه به عمر محدود دنيا و گرفتارى هاى لحظه مرگ ، بازدارنده انسان از گناه و انحراف</w:t>
      </w:r>
    </w:p>
    <w:p>
      <w:pPr>
        <w:pStyle w:val="BookText"/>
      </w:pPr>
      <w:r>
        <w:rPr>
          <w:rFonts w:ascii="Amiri" w:hAnsi="Amiri" w:eastAsia="Amiri" w:cs="Amiri"/>
          <w:lang w:bidi="ar-SA"/>
          <w:color w:val="111111"/>
          <w:sz w:val="28"/>
          <w:szCs w:val="28"/>
          <w:rtl/>
        </w:rPr>
        <w:t xml:space="preserve">فكيف إذا توفّتهم الملئكة</w:t>
      </w:r>
    </w:p>
    <w:p>
      <w:pPr>
        <w:pStyle w:val="BookText"/>
      </w:pPr>
      <w:r>
        <w:rPr>
          <w:rFonts w:ascii="IRNazanin" w:hAnsi="IRNazanin" w:eastAsia="IRNazanin" w:cs="IRNazanin"/>
          <w:lang w:bidi="fa-IR"/>
          <w:color w:val="111111"/>
          <w:sz w:val="28"/>
          <w:szCs w:val="28"/>
          <w:rtl/>
        </w:rPr>
        <w:t xml:space="preserve">تعبير «فكيف. ..» در مقام بازداشتن منافقان و منحرفان از بى ايمانى و نفاق است بدين منظور اولاً مرگ را به رخ آنان كشيده تا بدانند زندگى دنيا ديرى نمى پايد. ثانياً كيفر و عقاب را به ياد آنان آورده تا بدانند حق ستيزى، فرجامى سخت و دشوار دارد.</w:t>
      </w:r>
    </w:p>
    <w:p>
      <w:pPr>
        <w:pStyle w:val="Heading3"/>
      </w:pPr>
      <w:bookmarkStart w:id="988" w:name="_Toc578"/>
      <w:r>
        <w:t>8- آثار شناخت دنيا</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- 40 - 39 - 6</w:t>
      </w:r>
    </w:p>
    <w:p>
      <w:pPr>
        <w:pStyle w:val="BookText"/>
      </w:pPr>
      <w:r>
        <w:rPr>
          <w:rFonts w:ascii="IRNazanin" w:hAnsi="IRNazanin" w:eastAsia="IRNazanin" w:cs="IRNazanin"/>
          <w:lang w:bidi="fa-IR"/>
          <w:color w:val="111111"/>
          <w:sz w:val="28"/>
          <w:szCs w:val="28"/>
          <w:rtl/>
        </w:rPr>
        <w:t xml:space="preserve">6 - يافتن راه درست زندگى ، در گرو درك صحيح از حقيقت زندگى و آخرت</w:t>
      </w:r>
    </w:p>
    <w:p>
      <w:pPr>
        <w:pStyle w:val="BookText"/>
      </w:pPr>
      <w:r>
        <w:rPr>
          <w:rFonts w:ascii="Amiri" w:hAnsi="Amiri" w:eastAsia="Amiri" w:cs="Amiri"/>
          <w:lang w:bidi="ar-SA"/>
          <w:color w:val="111111"/>
          <w:sz w:val="28"/>
          <w:szCs w:val="28"/>
          <w:rtl/>
        </w:rPr>
        <w:t xml:space="preserve">يقوم اتّبعون أهدكم سبيل الرشاد . .. إنّما هذه الحيوة الدنيا متع و إنّ الأخرة</w:t>
      </w:r>
    </w:p>
    <w:p>
      <w:pPr>
        <w:pStyle w:val="BookText"/>
      </w:pPr>
      <w:r>
        <w:rPr>
          <w:rFonts w:ascii="IRNazanin" w:hAnsi="IRNazanin" w:eastAsia="IRNazanin" w:cs="IRNazanin"/>
          <w:lang w:bidi="fa-IR"/>
          <w:color w:val="111111"/>
          <w:sz w:val="28"/>
          <w:szCs w:val="28"/>
          <w:rtl/>
        </w:rPr>
        <w:t xml:space="preserve">برداشت ياد شده از آن جا است كه مؤمن آل فرعون در نخستين برنامه هدايتى خود (نشان دادن راه درست زندگى)، به مسأله حقيقت زندگى دنيايى و اخروى پرداخته است.</w:t>
      </w:r>
    </w:p>
    <w:p>
      <w:pPr>
        <w:pStyle w:val="Heading3"/>
      </w:pPr>
      <w:bookmarkStart w:id="989" w:name="_Toc579"/>
      <w:r>
        <w:t>9- آثار فريبندگى دنيا</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- 7 - 51 - 6</w:t>
      </w:r>
    </w:p>
    <w:p>
      <w:pPr>
        <w:pStyle w:val="BookText"/>
      </w:pPr>
      <w:r>
        <w:rPr>
          <w:rFonts w:ascii="IRNazanin" w:hAnsi="IRNazanin" w:eastAsia="IRNazanin" w:cs="IRNazanin"/>
          <w:lang w:bidi="fa-IR"/>
          <w:color w:val="111111"/>
          <w:sz w:val="28"/>
          <w:szCs w:val="28"/>
          <w:rtl/>
        </w:rPr>
        <w:t xml:space="preserve">6 - فريبندگى حيات دنيا زمينه ساز گرايش گروهى از انسان ها به كفرپيشگى و انكار مداوم آيات خدا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6" w:name="pg6068_70015"/>
    <w:bookmarkEnd w:id="226"/>
    <w:p>
      <w:pPr>
        <w:pStyle w:val="BookText"/>
      </w:pPr>
      <w:r>
        <w:rPr>
          <w:rFonts w:ascii="Amiri" w:hAnsi="Amiri" w:eastAsia="Amiri" w:cs="Amiri"/>
          <w:lang w:bidi="ar-SA"/>
          <w:color w:val="111111"/>
          <w:sz w:val="28"/>
          <w:szCs w:val="28"/>
          <w:rtl/>
        </w:rPr>
        <w:t xml:space="preserve">حرمهما على الكفرين . .. غرتهم الحيوة الدنيا ... و ما كانوا بايتنا يجحدون</w:t>
      </w:r>
    </w:p>
    <w:p>
      <w:pPr>
        <w:pStyle w:val="Heading3"/>
      </w:pPr>
      <w:bookmarkStart w:id="990" w:name="_Toc580"/>
      <w:r>
        <w:t>10- آخرت و دنيا</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- 2 - 254 - 7</w:t>
      </w:r>
    </w:p>
    <w:p>
      <w:pPr>
        <w:pStyle w:val="BookText"/>
      </w:pPr>
      <w:r>
        <w:rPr>
          <w:rFonts w:ascii="Amiri" w:hAnsi="Amiri" w:eastAsia="Amiri" w:cs="Amiri"/>
          <w:lang w:bidi="ar-SA"/>
          <w:color w:val="111111"/>
          <w:sz w:val="28"/>
          <w:szCs w:val="28"/>
          <w:rtl/>
        </w:rPr>
        <w:t xml:space="preserve">7 - دنيا ، عرصه تجارت سعادت و كسبِ توشه اخروى است ; نه قيامت .</w:t>
      </w:r>
    </w:p>
    <w:p>
      <w:pPr>
        <w:pStyle w:val="BookText"/>
      </w:pPr>
      <w:r>
        <w:rPr>
          <w:rFonts w:ascii="Amiri" w:hAnsi="Amiri" w:eastAsia="Amiri" w:cs="Amiri"/>
          <w:lang w:bidi="ar-SA"/>
          <w:color w:val="111111"/>
          <w:sz w:val="28"/>
          <w:szCs w:val="28"/>
          <w:rtl/>
        </w:rPr>
        <w:t xml:space="preserve">انفقوا . .. من قبل ان يأتى يوم لا بيع فيه</w:t>
      </w:r>
    </w:p>
    <w:p>
      <w:pPr>
        <w:pStyle w:val="Heading3"/>
      </w:pPr>
      <w:bookmarkStart w:id="991" w:name="_Toc581"/>
      <w:r>
        <w:t>11- آرزوى بازگشت به دنيا</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- 2 - 167 - 1،14</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BookText"/>
      </w:pPr>
      <w:r>
        <w:rPr>
          <w:rFonts w:ascii="IRNazanin" w:hAnsi="IRNazanin" w:eastAsia="IRNazanin" w:cs="IRNazanin"/>
          <w:lang w:bidi="fa-IR"/>
          <w:color w:val="111111"/>
          <w:sz w:val="28"/>
          <w:szCs w:val="28"/>
          <w:rtl/>
        </w:rPr>
        <w:t xml:space="preserve">14 - آرزوى بازگشت از سراى قيامت به دنيا ، آرزويى پوچ كه هرگز تحقق نخواهد يافت .</w:t>
      </w:r>
    </w:p>
    <w:p>
      <w:pPr>
        <w:pStyle w:val="BookText"/>
      </w:pPr>
      <w:r>
        <w:rPr>
          <w:rFonts w:ascii="Amiri" w:hAnsi="Amiri" w:eastAsia="Amiri" w:cs="Amiri"/>
          <w:lang w:bidi="ar-SA"/>
          <w:color w:val="111111"/>
          <w:sz w:val="28"/>
          <w:szCs w:val="28"/>
          <w:rtl/>
        </w:rPr>
        <w:t xml:space="preserve">لو أن لنا كرة . .. و ما هم بخرجين من النار</w:t>
      </w:r>
    </w:p>
    <w:p>
      <w:pPr>
        <w:pStyle w:val="BookText"/>
      </w:pPr>
      <w:r>
        <w:rPr>
          <w:rFonts w:ascii="IRNazanin" w:hAnsi="IRNazanin" w:eastAsia="IRNazanin" w:cs="IRNazanin"/>
          <w:lang w:bidi="fa-IR"/>
          <w:color w:val="111111"/>
          <w:sz w:val="28"/>
          <w:szCs w:val="28"/>
          <w:rtl/>
        </w:rPr>
        <w:t xml:space="preserve">«و ما هم بخارجين . ..» در حقيقت پاسخى است به اظهار آرزوى مشركان مبنى بر بازگشت به دنيا. جمله مذكور بيان مى دارد كه آنان نه تنها به دنيا باز نمى گردند، بلكه از آتش دوزخ نيز رهايى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- 6 - 27 - 2</w:t>
      </w:r>
    </w:p>
    <w:p>
      <w:pPr>
        <w:pStyle w:val="BookText"/>
      </w:pPr>
      <w:r>
        <w:rPr>
          <w:rFonts w:ascii="IRNazanin" w:hAnsi="IRNazanin" w:eastAsia="IRNazanin" w:cs="IRNazanin"/>
          <w:lang w:bidi="fa-IR"/>
          <w:color w:val="111111"/>
          <w:sz w:val="28"/>
          <w:szCs w:val="28"/>
          <w:rtl/>
        </w:rPr>
        <w:t xml:space="preserve">2 -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اضراب از آن مطالب است. يعنى نه اينكه آرزوى بازگشت براى ايمان باشد، بلكه به پندار رهايى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- 21 - 95 - 2</w:t>
      </w:r>
    </w:p>
    <w:p>
      <w:pPr>
        <w:pStyle w:val="BookText"/>
      </w:pPr>
      <w:r>
        <w:rPr>
          <w:rFonts w:ascii="IRNazanin" w:hAnsi="IRNazanin" w:eastAsia="IRNazanin" w:cs="IRNazanin"/>
          <w:lang w:bidi="fa-IR"/>
          <w:color w:val="111111"/>
          <w:sz w:val="28"/>
          <w:szCs w:val="28"/>
          <w:rtl/>
        </w:rPr>
        <w:t xml:space="preserve">2- جوامع هلاك شده ، آرزومند بازگشت به دنيا و تدارك اعمال خويش اند .</w:t>
      </w:r>
    </w:p>
    <w:p>
      <w:pPr>
        <w:pStyle w:val="BookText"/>
      </w:pPr>
      <w:r>
        <w:rPr>
          <w:rFonts w:ascii="Amiri" w:hAnsi="Amiri" w:eastAsia="Amiri" w:cs="Amiri"/>
          <w:lang w:bidi="ar-SA"/>
          <w:color w:val="111111"/>
          <w:sz w:val="28"/>
          <w:szCs w:val="28"/>
          <w:rtl/>
        </w:rPr>
        <w:t xml:space="preserve">حرم على قرية أهلكنها أنّهم لايرجعون</w:t>
      </w:r>
    </w:p>
    <w:p>
      <w:pPr>
        <w:pStyle w:val="BookText"/>
      </w:pPr>
      <w:r>
        <w:rPr>
          <w:rFonts w:ascii="IRNazanin" w:hAnsi="IRNazanin" w:eastAsia="IRNazanin" w:cs="IRNazanin"/>
          <w:lang w:bidi="fa-IR"/>
          <w:color w:val="111111"/>
          <w:sz w:val="28"/>
          <w:szCs w:val="28"/>
          <w:rtl/>
        </w:rPr>
        <w:t xml:space="preserve">اگر مراد از بازگشت، بازگشت به دنيا باشد; با توجه به تأكيد خداوند (حرام. .. أنّهم لايرجعون) چنين استفاده مى شود كه امت ها خواهان بازگشت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- 23 - 99 - 6،8</w:t>
      </w:r>
    </w:p>
    <w:p>
      <w:pPr>
        <w:pStyle w:val="BookText"/>
      </w:pPr>
      <w:r>
        <w:rPr>
          <w:rFonts w:ascii="IRNazanin" w:hAnsi="IRNazanin" w:eastAsia="IRNazanin" w:cs="IRNazanin"/>
          <w:lang w:bidi="fa-IR"/>
          <w:color w:val="111111"/>
          <w:sz w:val="28"/>
          <w:szCs w:val="28"/>
          <w:rtl/>
        </w:rPr>
        <w:t xml:space="preserve">6 - ندامت كافران در هنگام مرگ و تمناى آنان از خدا ، براى بازگشت به دنيا</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8 - « عن الصادق ( ع ) . . . إذا مات الكافر شيّعه سبعون ألفاً من الزبانية إلى قبره و انّه ليناشد حامليه بصوت يسمعه كلّ شىء إلاّ الثقلان . . . و يقول : « رّب ارجعون لعلّى أعمل صالحاً فيما تركت « فتجيبه الزبانية كلاَّ إنّها كلمة أنت قائلها ;</w:t>
      </w:r>
    </w:p>
    <w:p>
      <w:pPr>
        <w:pStyle w:val="BookText"/>
      </w:pPr>
      <w:r>
        <w:rPr>
          <w:rFonts w:ascii="IRNazanin" w:hAnsi="IRNazanin" w:eastAsia="IRNazanin" w:cs="IRNazanin"/>
          <w:lang w:bidi="fa-IR"/>
          <w:color w:val="111111"/>
          <w:sz w:val="28"/>
          <w:szCs w:val="28"/>
          <w:rtl/>
        </w:rPr>
        <w:t xml:space="preserve">از امام صادق(ع) روايت شده است : هنگامى كه كافرى مى ميرد، هفتاد هزار فرشته عذاب او را به سوى قبرش مى برند و آن كافر با صداى بلند - كه تمام موجودات غير از انس و جن مى شنوند - تشييع كنندگان را قسم مى دهد . ..و مى گويد: «ربّ ارجعون لعلّى أعمل صالحاً فيما تركت». پس فرشتگان عذاب به او جواب مى دهند: هرگز! اين كلامى است كه تو گوينده آنى».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- 23 - 100 - 3،7</w:t>
      </w:r>
    </w:p>
    <w:p>
      <w:pPr>
        <w:pStyle w:val="BookText"/>
      </w:pPr>
      <w:r>
        <w:rPr>
          <w:rFonts w:ascii="IRNazanin" w:hAnsi="IRNazanin" w:eastAsia="IRNazanin" w:cs="IRNazanin"/>
          <w:lang w:bidi="fa-IR"/>
          <w:color w:val="111111"/>
          <w:sz w:val="28"/>
          <w:szCs w:val="28"/>
          <w:rtl/>
        </w:rPr>
        <w:t xml:space="preserve">3 - آرزوى كافران در هنگام مرگ ، براى بازگشت به دنيا و استفاده از امكانات و اموال خود در راه خير *</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pStyle w:val="BookText"/>
      </w:pPr>
      <w:r>
        <w:rPr>
          <w:rFonts w:ascii="IRNazanin" w:hAnsi="IRNazanin" w:eastAsia="IRNazanin" w:cs="IRNazanin"/>
          <w:lang w:bidi="fa-IR"/>
          <w:color w:val="111111"/>
          <w:sz w:val="28"/>
          <w:szCs w:val="28"/>
          <w:rtl/>
        </w:rPr>
        <w:t xml:space="preserve">برداشت فوق، بدان احتمال است كه مراد از «ما تركت» اموال و امكاناتى باشد كه فرد، پس از مرگ خويش بر جاى مى گذارد; نه فرصت هاى از دست رفته; چنان كه در برداشت پيشين بيان شد.</w:t>
      </w:r>
    </w:p>
    <w:p>
      <w:pPr>
        <w:pStyle w:val="BookText"/>
      </w:pPr>
      <w:r>
        <w:rPr>
          <w:rFonts w:ascii="IRNazanin" w:hAnsi="IRNazanin" w:eastAsia="IRNazanin" w:cs="IRNazanin"/>
          <w:lang w:bidi="fa-IR"/>
          <w:color w:val="111111"/>
          <w:sz w:val="28"/>
          <w:szCs w:val="28"/>
          <w:rtl/>
        </w:rPr>
        <w:t xml:space="preserve">7 - تمناى كافران بر بازگشت به دنيا ، تمنايى مردود و غير قابل پذيرش</w:t>
      </w:r>
    </w:p>
    <w:p>
      <w:pPr>
        <w:pStyle w:val="BookText"/>
      </w:pPr>
      <w:r>
        <w:rPr>
          <w:rFonts w:ascii="Amiri" w:hAnsi="Amiri" w:eastAsia="Amiri" w:cs="Amiri"/>
          <w:lang w:bidi="ar-SA"/>
          <w:color w:val="111111"/>
          <w:sz w:val="28"/>
          <w:szCs w:val="28"/>
          <w:rtl/>
        </w:rPr>
        <w:t xml:space="preserve">قال ربّ ارجعون .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- 26 - 102 - 1</w:t>
      </w:r>
    </w:p>
    <w:p>
      <w:pPr>
        <w:pStyle w:val="BookText"/>
      </w:pPr>
      <w:r>
        <w:rPr>
          <w:rFonts w:ascii="IRNazanin" w:hAnsi="IRNazanin" w:eastAsia="IRNazanin" w:cs="IRNazanin"/>
          <w:lang w:bidi="fa-IR"/>
          <w:color w:val="111111"/>
          <w:sz w:val="28"/>
          <w:szCs w:val="28"/>
          <w:rtl/>
        </w:rPr>
        <w:t xml:space="preserve">1 - دوزخيان ، آرزومند بازگشت به دنيا ، حتى براى يك بار و قرار گرفتن در صف مؤمنان</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IRNazanin" w:hAnsi="IRNazanin" w:eastAsia="IRNazanin" w:cs="IRNazanin"/>
          <w:lang w:bidi="fa-IR"/>
          <w:color w:val="111111"/>
          <w:sz w:val="28"/>
          <w:szCs w:val="28"/>
          <w:rtl/>
        </w:rPr>
        <w:t xml:space="preserve">حرف «لو» براى «تمنّى» به كار مى رود و «كرّة» به معناى (يك بار بازگشتن) است. بنابراين «لو أنّ لنا كرّة»; يعنى، اى كاش! براى ما هرچند براى يك بار هم كه شده، فرصت بازگشتى مى بود.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7" w:name="pg6068_70019"/>
    <w:bookmarkEnd w:id="2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- 39 - 58 - 1،2</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BookText"/>
      </w:pPr>
      <w:r>
        <w:rPr>
          <w:rFonts w:ascii="IRNazanin" w:hAnsi="IRNazanin" w:eastAsia="IRNazanin" w:cs="IRNazanin"/>
          <w:lang w:bidi="fa-IR"/>
          <w:color w:val="111111"/>
          <w:sz w:val="28"/>
          <w:szCs w:val="28"/>
          <w:rtl/>
        </w:rPr>
        <w:t xml:space="preserve">2 - احسان ( نيك كردارى و نيكى كردن به ديگران ) ، هدف و فلسفه درخواست كافران از بازگشت دوباره به زندگى دنيايى</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«إحسان» هم شامل نيكى به خود مى باشد و هم نيكى به ديگران (لسان العرب ). اين واژه در آيه شريفه ممكن است به هر دو معنا باشد.</w:t>
      </w:r>
    </w:p>
    <w:p>
      <w:pPr>
        <w:pStyle w:val="Heading3"/>
      </w:pPr>
      <w:bookmarkStart w:id="992" w:name="_Toc582"/>
      <w:r>
        <w:t>12- احاطه بر دنيا</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- 92 - 13 - 3</w:t>
      </w:r>
    </w:p>
    <w:p>
      <w:pPr>
        <w:pStyle w:val="BookText"/>
      </w:pPr>
      <w:r>
        <w:rPr>
          <w:rFonts w:ascii="Amiri" w:hAnsi="Amiri" w:eastAsia="Amiri" w:cs="Amiri"/>
          <w:lang w:bidi="ar-SA"/>
          <w:color w:val="111111"/>
          <w:sz w:val="28"/>
          <w:szCs w:val="28"/>
          <w:rtl/>
        </w:rPr>
        <w:t xml:space="preserve">3 - بى ثمر بودن ثروت ، در نجات از هلاكت و سقوط ، برخاسته از سلطه كامل خداوند بر دنيا و آخرت است .</w:t>
      </w:r>
    </w:p>
    <w:p>
      <w:pPr>
        <w:pStyle w:val="BookText"/>
      </w:pPr>
      <w:r>
        <w:rPr>
          <w:rFonts w:ascii="Amiri" w:hAnsi="Amiri" w:eastAsia="Amiri" w:cs="Amiri"/>
          <w:lang w:bidi="ar-SA"/>
          <w:color w:val="111111"/>
          <w:sz w:val="28"/>
          <w:szCs w:val="28"/>
          <w:rtl/>
        </w:rPr>
        <w:t xml:space="preserve">و ما يغنى عنه ماله إذا تردّى . .. و إنّ لنا للأخرة و الأُولى</w:t>
      </w:r>
    </w:p>
    <w:p>
      <w:pPr>
        <w:pStyle w:val="Heading3"/>
      </w:pPr>
      <w:bookmarkStart w:id="993" w:name="_Toc583"/>
      <w:r>
        <w:t>13- اديان و آبادانى دنيا</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- 11 - 52 - 15</w:t>
      </w:r>
    </w:p>
    <w:p>
      <w:pPr>
        <w:pStyle w:val="BookText"/>
      </w:pPr>
      <w:r>
        <w:rPr>
          <w:rFonts w:ascii="IRNazanin" w:hAnsi="IRNazanin" w:eastAsia="IRNazanin" w:cs="IRNazanin"/>
          <w:lang w:bidi="fa-IR"/>
          <w:color w:val="111111"/>
          <w:sz w:val="28"/>
          <w:szCs w:val="28"/>
          <w:rtl/>
        </w:rPr>
        <w:t xml:space="preserve">15- آبادانى و برخوردار شدن جامعه هاى بشرى از نعمت ها و موهبت هاى دنيوى ، از اهداف پيامبران و اديان الهى است .</w:t>
      </w:r>
    </w:p>
    <w:p>
      <w:pPr>
        <w:pStyle w:val="BookText"/>
      </w:pPr>
      <w:r>
        <w:rPr>
          <w:rFonts w:ascii="Amiri" w:hAnsi="Amiri" w:eastAsia="Amiri" w:cs="Amiri"/>
          <w:lang w:bidi="ar-SA"/>
          <w:color w:val="111111"/>
          <w:sz w:val="28"/>
          <w:szCs w:val="28"/>
          <w:rtl/>
        </w:rPr>
        <w:t xml:space="preserve">يرسل السماء عليكم مدرارًا و يزدكم قوّة إلى قوّتكم</w:t>
      </w:r>
    </w:p>
    <w:p>
      <w:pPr>
        <w:pStyle w:val="Heading3"/>
      </w:pPr>
      <w:bookmarkStart w:id="994" w:name="_Toc584"/>
      <w:r>
        <w:t>14- ارزش امكانات دنيوى</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- 3 - 157 - 7،8،9</w:t>
      </w:r>
    </w:p>
    <w:p>
      <w:pPr>
        <w:pStyle w:val="BookText"/>
      </w:pPr>
      <w:r>
        <w:rPr>
          <w:rFonts w:ascii="Amiri" w:hAnsi="Amiri" w:eastAsia="Amiri" w:cs="Amiri"/>
          <w:lang w:bidi="ar-SA"/>
          <w:color w:val="111111"/>
          <w:sz w:val="28"/>
          <w:szCs w:val="28"/>
          <w:rtl/>
        </w:rPr>
        <w:t xml:space="preserve">7 - آمرزش و رحمت الهى ، داراى ارزش برتر از تمامى ثروت هاى به دست آمده و امكانات دنيوى</w:t>
      </w:r>
    </w:p>
    <w:p>
      <w:pPr>
        <w:pStyle w:val="BookText"/>
      </w:pPr>
      <w:r>
        <w:rPr>
          <w:rFonts w:ascii="Amiri" w:hAnsi="Amiri" w:eastAsia="Amiri" w:cs="Amiri"/>
          <w:lang w:bidi="ar-SA"/>
          <w:color w:val="111111"/>
          <w:sz w:val="28"/>
          <w:szCs w:val="28"/>
          <w:rtl/>
        </w:rPr>
        <w:t xml:space="preserve">لمغفرة من اللّه و رحمة خير ممّا يجمعون</w:t>
      </w:r>
    </w:p>
    <w:p>
      <w:pPr>
        <w:pStyle w:val="BookText"/>
      </w:pPr>
      <w:r>
        <w:rPr>
          <w:rFonts w:ascii="IRNazanin" w:hAnsi="IRNazanin" w:eastAsia="IRNazanin" w:cs="IRNazanin"/>
          <w:lang w:bidi="fa-IR"/>
          <w:color w:val="111111"/>
          <w:sz w:val="28"/>
          <w:szCs w:val="28"/>
          <w:rtl/>
        </w:rPr>
        <w:t xml:space="preserve">8 - مرگ و يا شهادت در راه خدا ، داراى ارزشى برتر از ماندن در دنيا و ثروت اندوزى</w:t>
      </w:r>
    </w:p>
    <w:p>
      <w:pPr>
        <w:pStyle w:val="BookText"/>
      </w:pPr>
      <w:r>
        <w:rPr>
          <w:rFonts w:ascii="Amiri" w:hAnsi="Amiri" w:eastAsia="Amiri" w:cs="Amiri"/>
          <w:lang w:bidi="ar-SA"/>
          <w:color w:val="111111"/>
          <w:sz w:val="28"/>
          <w:szCs w:val="28"/>
          <w:rtl/>
        </w:rPr>
        <w:t xml:space="preserve">و لئن قتلتم فى سبيل اللّه او متّم . .. خير ممّا يجمعون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ارزش والاتر ماندگاى در دنيا و ثروت اندوزى ، بر شهادت و رحمت و آمرزش الهى ، در پندار غلط كفرپيشگان</w:t>
      </w:r>
    </w:p>
    <w:p>
      <w:pPr>
        <w:pStyle w:val="BookText"/>
      </w:pPr>
      <w:r>
        <w:rPr>
          <w:rFonts w:ascii="Amiri" w:hAnsi="Amiri" w:eastAsia="Amiri" w:cs="Amiri"/>
          <w:lang w:bidi="ar-SA"/>
          <w:color w:val="111111"/>
          <w:sz w:val="28"/>
          <w:szCs w:val="28"/>
          <w:rtl/>
        </w:rPr>
        <w:t xml:space="preserve">لو كانوا عندنا ما ماتوا و ما قتلوا . .. لمغفرة من اللّه و رحمة خير ممّا يجمعون</w:t>
      </w:r>
    </w:p>
    <w:p>
      <w:pPr>
        <w:pStyle w:val="BookText"/>
      </w:pPr>
      <w:r>
        <w:rPr>
          <w:rFonts w:ascii="IRNazanin" w:hAnsi="IRNazanin" w:eastAsia="IRNazanin" w:cs="IRNazanin"/>
          <w:lang w:bidi="fa-IR"/>
          <w:color w:val="111111"/>
          <w:sz w:val="28"/>
          <w:szCs w:val="28"/>
          <w:rtl/>
        </w:rPr>
        <w:t xml:space="preserve">جمله «لو كانوا . .. » شيفتگى كفرپيشگان را نسبت به ماندگارى در دنيا بيان مى كند، و جمله «خير ممّا يجمعون» هدف و يا عاقبت از ماندگارى را توضيح مى دهد. يعنى هدف كفرپيشگان از ماندگارى در دنيا به چنگ آوردن منافع دنيوى و ثروت اندوزى است و آنان اين منافع گذرا را بالاتر از رحمت و آمرزش الهى مى پندارند و لذا بر كشته هاى در راه خدا تأسف مى خورند.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- 3 - 180 - 6</w:t>
      </w:r>
    </w:p>
    <w:p>
      <w:pPr>
        <w:pStyle w:val="BookText"/>
      </w:pPr>
      <w:r>
        <w:rPr>
          <w:rFonts w:ascii="Amiri" w:hAnsi="Amiri" w:eastAsia="Amiri" w:cs="Amiri"/>
          <w:lang w:bidi="ar-SA"/>
          <w:color w:val="111111"/>
          <w:sz w:val="28"/>
          <w:szCs w:val="28"/>
          <w:rtl/>
        </w:rPr>
        <w:t xml:space="preserve">6 - ارزشمندى داده هاى الهى ( امكانات مادى و معنوى ) به انسانها</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از اينكه خداوند امكاناتى را كه در دسترس انسانها قرار داده، فضل خويش ناميده و به خود نسبت داده است، ارزشمندى آن به دست مى آيد ; البته بنابر اينكه ضمير «فضله»، به «اللّه» برگردانده شود ; نه به «ما آتيهم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- 3 - 187 - 18</w:t>
      </w:r>
    </w:p>
    <w:p>
      <w:pPr>
        <w:pStyle w:val="BookText"/>
      </w:pPr>
      <w:r>
        <w:rPr>
          <w:rFonts w:ascii="IRNazanin" w:hAnsi="IRNazanin" w:eastAsia="IRNazanin" w:cs="IRNazanin"/>
          <w:lang w:bidi="fa-IR"/>
          <w:color w:val="111111"/>
          <w:sz w:val="28"/>
          <w:szCs w:val="28"/>
          <w:rtl/>
        </w:rPr>
        <w:t xml:space="preserve">18 - ناچيز و بى ارزش بودن هر آنچه ( دنيا و لذائذ و زخارف آن و . . . ) در مقابل از دست دادن دين و رهاسازى كتاب آسمانى و بىوفايى به پيمان الهى باشد .</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IRNazanin" w:hAnsi="IRNazanin" w:eastAsia="IRNazanin" w:cs="IRNazanin"/>
          <w:lang w:bidi="fa-IR"/>
          <w:color w:val="111111"/>
          <w:sz w:val="28"/>
          <w:szCs w:val="28"/>
          <w:rtl/>
        </w:rPr>
        <w:t xml:space="preserve">آنچه عالمان اهل كتاب در مقابل دين فروشى مى گرفتند، به اعتقاد خودشان اندك نبوده است ; چون با كتمان حقانيّت پيامبر (صلی الله علیه و آله)، به خواسته هاى دنيوى، رياست بر مردم و . .. مى رسيدند ; ولى در عين حال خداوند همه آنها را به بى ارزشى و ناچيزى توصيف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- 2 - 103 - 6</w:t>
      </w:r>
    </w:p>
    <w:p>
      <w:pPr>
        <w:pStyle w:val="BookText"/>
      </w:pPr>
      <w:r>
        <w:rPr>
          <w:rFonts w:ascii="IRNazanin" w:hAnsi="IRNazanin" w:eastAsia="IRNazanin" w:cs="IRNazanin"/>
          <w:lang w:bidi="fa-IR"/>
          <w:color w:val="111111"/>
          <w:sz w:val="28"/>
          <w:szCs w:val="28"/>
          <w:rtl/>
        </w:rPr>
        <w:t xml:space="preserve">6 - خداوند ، خواهان آگاهى يافتن مردم به ارزش برتر پاداش هاى الهى بر منافع دنيوى</w:t>
      </w:r>
    </w:p>
    <w:p>
      <w:pPr>
        <w:pStyle w:val="BookText"/>
      </w:pPr>
      <w:r>
        <w:rPr>
          <w:rFonts w:ascii="Amiri" w:hAnsi="Amiri" w:eastAsia="Amiri" w:cs="Amiri"/>
          <w:lang w:bidi="ar-SA"/>
          <w:color w:val="111111"/>
          <w:sz w:val="28"/>
          <w:szCs w:val="28"/>
          <w:rtl/>
        </w:rPr>
        <w:t xml:space="preserve">لمثوبة من عنداللّه خير لو كانوا يعلمون</w:t>
      </w:r>
    </w:p>
    <w:p>
      <w:pPr>
        <w:pStyle w:val="BookText"/>
      </w:pPr>
      <w:r>
        <w:rPr>
          <w:rFonts w:ascii="IRNazanin" w:hAnsi="IRNazanin" w:eastAsia="IRNazanin" w:cs="IRNazanin"/>
          <w:lang w:bidi="fa-IR"/>
          <w:color w:val="111111"/>
          <w:sz w:val="28"/>
          <w:szCs w:val="28"/>
          <w:rtl/>
        </w:rPr>
        <w:t xml:space="preserve">«لو» در «لو كانوا يعلمون» به معناى تمنى است و تمنى درباره خداوند به معناى اراده تشريعى است. مفعول «يعلمون» همه حقايقى است كه در جمله هاى قبل بيان شده است. از آنهاست برترى پاداش دنيا بر ديگر منافع; يعنى: ليت هم يعلمون ان مثوبة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- 28 - 80 - 5</w:t>
      </w:r>
    </w:p>
    <w:p>
      <w:pPr>
        <w:pStyle w:val="BookText"/>
      </w:pPr>
      <w:r>
        <w:rPr>
          <w:rFonts w:ascii="IRNazanin" w:hAnsi="IRNazanin" w:eastAsia="IRNazanin" w:cs="IRNazanin"/>
          <w:lang w:bidi="fa-IR"/>
          <w:color w:val="111111"/>
          <w:sz w:val="28"/>
          <w:szCs w:val="28"/>
          <w:rtl/>
        </w:rPr>
        <w:t xml:space="preserve">5 - ارزش برتر پاداش هاى اخروى نسبت به امكانات دنيوى</w:t>
      </w:r>
    </w:p>
    <w:p>
      <w:pPr>
        <w:pStyle w:val="BookText"/>
      </w:pPr>
      <w:r>
        <w:rPr>
          <w:rFonts w:ascii="Amiri" w:hAnsi="Amiri" w:eastAsia="Amiri" w:cs="Amiri"/>
          <w:lang w:bidi="ar-SA"/>
          <w:color w:val="111111"/>
          <w:sz w:val="28"/>
          <w:szCs w:val="28"/>
          <w:rtl/>
        </w:rPr>
        <w:t xml:space="preserve">ثواب اللّه خير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8" w:name="pg6068_70023"/>
    <w:bookmarkEnd w:id="228"/>
    <w:p>
      <w:pPr>
        <w:pStyle w:val="Heading3"/>
      </w:pPr>
      <w:bookmarkStart w:id="995" w:name="_Toc585"/>
      <w:r>
        <w:t>15- ارزش دنيا</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- 4 - 134 - 6</w:t>
      </w:r>
    </w:p>
    <w:p>
      <w:pPr>
        <w:pStyle w:val="BookText"/>
      </w:pPr>
      <w:r>
        <w:rPr>
          <w:rFonts w:ascii="IRNazanin" w:hAnsi="IRNazanin" w:eastAsia="IRNazanin" w:cs="IRNazanin"/>
          <w:lang w:bidi="fa-IR"/>
          <w:color w:val="111111"/>
          <w:sz w:val="28"/>
          <w:szCs w:val="28"/>
          <w:rtl/>
        </w:rPr>
        <w:t xml:space="preserve">6 - دستيابى به دنيا بدون داشتن ايمان و تقوا ، فاقد ارزش در پيشگاه خداوند</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- 6 - 32 - 11</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- 16 - 30 - 10</w:t>
      </w:r>
    </w:p>
    <w:p>
      <w:pPr>
        <w:pStyle w:val="BookText"/>
      </w:pPr>
      <w:r>
        <w:rPr>
          <w:rFonts w:ascii="Amiri" w:hAnsi="Amiri" w:eastAsia="Amiri" w:cs="Amiri"/>
          <w:lang w:bidi="ar-SA"/>
          <w:color w:val="111111"/>
          <w:sz w:val="28"/>
          <w:szCs w:val="28"/>
          <w:rtl/>
        </w:rPr>
        <w:t xml:space="preserve">10- سراى آخرت ، بسى بهتر از سراى دنياست .</w:t>
      </w:r>
    </w:p>
    <w:p>
      <w:pPr>
        <w:pStyle w:val="BookText"/>
      </w:pPr>
      <w:r>
        <w:rPr>
          <w:rFonts w:ascii="Amiri" w:hAnsi="Amiri" w:eastAsia="Amiri" w:cs="Amiri"/>
          <w:lang w:bidi="ar-SA"/>
          <w:color w:val="111111"/>
          <w:sz w:val="28"/>
          <w:szCs w:val="28"/>
          <w:rtl/>
        </w:rPr>
        <w:t xml:space="preserve">و لدار الأخرة خير</w:t>
      </w:r>
    </w:p>
    <w:p>
      <w:pPr>
        <w:pStyle w:val="Heading3"/>
      </w:pPr>
      <w:bookmarkStart w:id="996" w:name="_Toc586"/>
      <w:r>
        <w:t>16- استحاله بازگشت به دنيا</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- 21 - 95 - 1</w:t>
      </w:r>
    </w:p>
    <w:p>
      <w:pPr>
        <w:pStyle w:val="BookText"/>
      </w:pPr>
      <w:r>
        <w:rPr>
          <w:rFonts w:ascii="IRNazanin" w:hAnsi="IRNazanin" w:eastAsia="IRNazanin" w:cs="IRNazanin"/>
          <w:lang w:bidi="fa-IR"/>
          <w:color w:val="111111"/>
          <w:sz w:val="28"/>
          <w:szCs w:val="28"/>
          <w:rtl/>
        </w:rPr>
        <w:t xml:space="preserve">1- عدم امكان بازگشت امت هاى هلاك شده به دنيا و تدارك اعمال خويش</w:t>
      </w:r>
    </w:p>
    <w:p>
      <w:pPr>
        <w:pStyle w:val="BookText"/>
      </w:pPr>
      <w:r>
        <w:rPr>
          <w:rFonts w:ascii="Amiri" w:hAnsi="Amiri" w:eastAsia="Amiri" w:cs="Amiri"/>
          <w:lang w:bidi="ar-SA"/>
          <w:color w:val="111111"/>
          <w:sz w:val="28"/>
          <w:szCs w:val="28"/>
          <w:rtl/>
        </w:rPr>
        <w:t xml:space="preserve">و حرم على قرية أهلكنها أنّهم لايرجعون</w:t>
      </w:r>
    </w:p>
    <w:p>
      <w:pPr>
        <w:pStyle w:val="BookText"/>
      </w:pPr>
      <w:r>
        <w:rPr>
          <w:rFonts w:ascii="IRNazanin" w:hAnsi="IRNazanin" w:eastAsia="IRNazanin" w:cs="IRNazanin"/>
          <w:lang w:bidi="fa-IR"/>
          <w:color w:val="111111"/>
          <w:sz w:val="28"/>
          <w:szCs w:val="28"/>
          <w:rtl/>
        </w:rPr>
        <w:t xml:space="preserve">برداشت ياد شده مبتنى بر اين است كه «حرام» خبر مقدم و مصدر مؤوّل (رجوع) در «أنّهم لايرجعون» مبتداى مؤخّر باشد. هم چنين «لا» در «لايرجعون» زايده و مقصود از رجوع، بازگشت به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- 21 - 96 - 1</w:t>
      </w:r>
    </w:p>
    <w:p>
      <w:pPr>
        <w:pStyle w:val="BookText"/>
      </w:pPr>
      <w:r>
        <w:rPr>
          <w:rFonts w:ascii="IRNazanin" w:hAnsi="IRNazanin" w:eastAsia="IRNazanin" w:cs="IRNazanin"/>
          <w:lang w:bidi="fa-IR"/>
          <w:color w:val="111111"/>
          <w:sz w:val="28"/>
          <w:szCs w:val="28"/>
          <w:rtl/>
        </w:rPr>
        <w:t xml:space="preserve">1- سنت الهى بر ثبت اعمال مؤمنان براى پاداش و محروميت هلاك شدگان از بازگشت به دنيا ، تا خروج يأجوج و مأجوج ( انقراض دنيا ) ادامه خواهد داشت .</w:t>
      </w:r>
    </w:p>
    <w:p>
      <w:pPr>
        <w:pStyle w:val="BookText"/>
      </w:pPr>
      <w:r>
        <w:rPr>
          <w:rFonts w:ascii="Amiri" w:hAnsi="Amiri" w:eastAsia="Amiri" w:cs="Amiri"/>
          <w:lang w:bidi="ar-SA"/>
          <w:color w:val="111111"/>
          <w:sz w:val="28"/>
          <w:szCs w:val="28"/>
          <w:rtl/>
        </w:rPr>
        <w:t xml:space="preserve">فمن يعمل . .. و حرم على ... حتّى إذا فتحت يأجوج و مأجوج</w:t>
      </w:r>
    </w:p>
    <w:p>
      <w:pPr>
        <w:pStyle w:val="BookText"/>
      </w:pPr>
      <w:r>
        <w:rPr>
          <w:rFonts w:ascii="IRNazanin" w:hAnsi="IRNazanin" w:eastAsia="IRNazanin" w:cs="IRNazanin"/>
          <w:lang w:bidi="fa-IR"/>
          <w:color w:val="111111"/>
          <w:sz w:val="28"/>
          <w:szCs w:val="28"/>
          <w:rtl/>
        </w:rPr>
        <w:t xml:space="preserve">برداشت ياد شده مبتنى بر اين است كه «حتى» معناى غايت را افاده كند. البته ميان اهل ادب در افاده آن براى غايت، اختلاف نظر وجود دارد; ولى از سياق و آهنگ آيه، غايت قابل استفاده است. براين اساس «حتّى إذا فتحت...» غايت براى «فمن يعمل من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9" w:name="pg6068_70025"/>
    <w:bookmarkEnd w:id="229"/>
    <w:p>
      <w:pPr>
        <w:pStyle w:val="BookText"/>
      </w:pPr>
      <w:r>
        <w:rPr>
          <w:rFonts w:ascii="IRNazanin" w:hAnsi="IRNazanin" w:eastAsia="IRNazanin" w:cs="IRNazanin"/>
          <w:lang w:bidi="fa-IR"/>
          <w:color w:val="111111"/>
          <w:sz w:val="28"/>
          <w:szCs w:val="28"/>
          <w:rtl/>
        </w:rPr>
        <w:t xml:space="preserve">الصالحات... و حرام قرية...» خواهد بود. گفتنى است كه نوع مفسران بر آنند كه مقصود از يأجوج و مأجوج، دوگروه از مردمى هستند كه در آخر الزمان ظاهر مى شوند و به تاختوتاز و فتوحات دست مى زنند و پس از مرگ آنان، عمر دنيا به پايان 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- 23 - 108 - 4</w:t>
      </w:r>
    </w:p>
    <w:p>
      <w:pPr>
        <w:pStyle w:val="BookText"/>
      </w:pPr>
      <w:r>
        <w:rPr>
          <w:rFonts w:ascii="IRNazanin" w:hAnsi="IRNazanin" w:eastAsia="IRNazanin" w:cs="IRNazanin"/>
          <w:lang w:bidi="fa-IR"/>
          <w:color w:val="111111"/>
          <w:sz w:val="28"/>
          <w:szCs w:val="28"/>
          <w:rtl/>
        </w:rPr>
        <w:t xml:space="preserve">4 - عدم امكان بازگشت انسان به دنيا ، پس از برپايى قيامت</w:t>
      </w:r>
    </w:p>
    <w:p>
      <w:pPr>
        <w:pStyle w:val="BookText"/>
      </w:pPr>
      <w:r>
        <w:rPr>
          <w:rFonts w:ascii="Amiri" w:hAnsi="Amiri" w:eastAsia="Amiri" w:cs="Amiri"/>
          <w:lang w:bidi="ar-SA"/>
          <w:color w:val="111111"/>
          <w:sz w:val="28"/>
          <w:szCs w:val="28"/>
          <w:rtl/>
        </w:rPr>
        <w:t xml:space="preserve">ربّنا أخرجنا منها . .. قال اخسئوا فيها و لاتكلّمون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- 26 - 102 - 5،6</w:t>
      </w:r>
    </w:p>
    <w:p>
      <w:pPr>
        <w:pStyle w:val="BookText"/>
      </w:pPr>
      <w:r>
        <w:rPr>
          <w:rFonts w:ascii="IRNazanin" w:hAnsi="IRNazanin" w:eastAsia="IRNazanin" w:cs="IRNazanin"/>
          <w:lang w:bidi="fa-IR"/>
          <w:color w:val="111111"/>
          <w:sz w:val="28"/>
          <w:szCs w:val="28"/>
          <w:rtl/>
        </w:rPr>
        <w:t xml:space="preserve">5 - بازگشت به دنيا پس از برپايى قيامت ، ممكن نيست .</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IRNazanin" w:hAnsi="IRNazanin" w:eastAsia="IRNazanin" w:cs="IRNazanin"/>
          <w:lang w:bidi="fa-IR"/>
          <w:color w:val="111111"/>
          <w:sz w:val="28"/>
          <w:szCs w:val="28"/>
          <w:rtl/>
        </w:rPr>
        <w:t xml:space="preserve">برداشت ياد شده با توجه به آمدن واژه «لو» است كه معمولاً در موارد غير ممكن به كار مى رود.</w:t>
      </w:r>
    </w:p>
    <w:p>
      <w:pPr>
        <w:pStyle w:val="BookText"/>
      </w:pPr>
      <w:r>
        <w:rPr>
          <w:rFonts w:ascii="IRNazanin" w:hAnsi="IRNazanin" w:eastAsia="IRNazanin" w:cs="IRNazanin"/>
          <w:lang w:bidi="fa-IR"/>
          <w:color w:val="111111"/>
          <w:sz w:val="28"/>
          <w:szCs w:val="28"/>
          <w:rtl/>
        </w:rPr>
        <w:t xml:space="preserve">6 - توجه انسان ها در قيامت ، به عدم امكان بازگشت به دنيا و تدارك گذشته ها</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- 36 - 31 - 3</w:t>
      </w:r>
    </w:p>
    <w:p>
      <w:pPr>
        <w:pStyle w:val="BookText"/>
      </w:pPr>
      <w:r>
        <w:rPr>
          <w:rFonts w:ascii="IRNazanin" w:hAnsi="IRNazanin" w:eastAsia="IRNazanin" w:cs="IRNazanin"/>
          <w:lang w:bidi="fa-IR"/>
          <w:color w:val="111111"/>
          <w:sz w:val="28"/>
          <w:szCs w:val="28"/>
          <w:rtl/>
        </w:rPr>
        <w:t xml:space="preserve">3 - اقوام عذاب شده و به هلاكت رسيده ، هرگز زنده نشده و به دنيا باز نخواهند گشت .</w:t>
      </w:r>
    </w:p>
    <w:p>
      <w:pPr>
        <w:pStyle w:val="BookText"/>
      </w:pPr>
      <w:r>
        <w:rPr>
          <w:rFonts w:ascii="Amiri" w:hAnsi="Amiri" w:eastAsia="Amiri" w:cs="Amiri"/>
          <w:lang w:bidi="ar-SA"/>
          <w:color w:val="111111"/>
          <w:sz w:val="28"/>
          <w:szCs w:val="28"/>
          <w:rtl/>
        </w:rPr>
        <w:t xml:space="preserve">أنّهم إليهم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- 39 - 58 - 4</w:t>
      </w:r>
    </w:p>
    <w:p>
      <w:pPr>
        <w:pStyle w:val="BookText"/>
      </w:pPr>
      <w:r>
        <w:rPr>
          <w:rFonts w:ascii="IRNazanin" w:hAnsi="IRNazanin" w:eastAsia="IRNazanin" w:cs="IRNazanin"/>
          <w:lang w:bidi="fa-IR"/>
          <w:color w:val="111111"/>
          <w:sz w:val="28"/>
          <w:szCs w:val="28"/>
          <w:rtl/>
        </w:rPr>
        <w:t xml:space="preserve">4 - بازگشت به دنيا - حتى براى احسان كردن و جبران گذشته ها - براى هيچ كس ممكن نيست .</w:t>
      </w:r>
    </w:p>
    <w:p>
      <w:pPr>
        <w:pStyle w:val="BookText"/>
      </w:pPr>
      <w:r>
        <w:rPr>
          <w:rFonts w:ascii="Amiri" w:hAnsi="Amiri" w:eastAsia="Amiri" w:cs="Amiri"/>
          <w:lang w:bidi="ar-SA"/>
          <w:color w:val="111111"/>
          <w:sz w:val="28"/>
          <w:szCs w:val="28"/>
          <w:rtl/>
        </w:rPr>
        <w:t xml:space="preserve">لو أنّ لى كرّة فأكون من المحسنين</w:t>
      </w:r>
    </w:p>
    <w:p>
      <w:pPr>
        <w:pStyle w:val="Heading3"/>
      </w:pPr>
      <w:bookmarkStart w:id="997" w:name="_Toc587"/>
      <w:r>
        <w:t>17- استفاده كم از دنيا</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- 16 - 117 - 4</w:t>
      </w:r>
    </w:p>
    <w:p>
      <w:pPr>
        <w:pStyle w:val="BookText"/>
      </w:pPr>
      <w:r>
        <w:rPr>
          <w:rFonts w:ascii="IRNazanin" w:hAnsi="IRNazanin" w:eastAsia="IRNazanin" w:cs="IRNazanin"/>
          <w:lang w:bidi="fa-IR"/>
          <w:color w:val="111111"/>
          <w:sz w:val="28"/>
          <w:szCs w:val="28"/>
          <w:rtl/>
        </w:rPr>
        <w:t xml:space="preserve">4- ابتلاى بدعت گذاران به عذاب دردناك ، پس از بهرهورى اندك از دنيا ، گواه عدم رستگارى آنان است .</w:t>
      </w:r>
    </w:p>
    <w:p>
      <w:pPr>
        <w:pStyle w:val="BookText"/>
      </w:pPr>
      <w:r>
        <w:rPr>
          <w:rFonts w:ascii="Amiri" w:hAnsi="Amiri" w:eastAsia="Amiri" w:cs="Amiri"/>
          <w:lang w:bidi="ar-SA"/>
          <w:color w:val="111111"/>
          <w:sz w:val="28"/>
          <w:szCs w:val="28"/>
          <w:rtl/>
        </w:rPr>
        <w:t xml:space="preserve">إن الذين يفترون على الله الكذب لايفلحون . متع قليل و لهم عذاب أليم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0" w:name="pg6068_70027"/>
    <w:bookmarkEnd w:id="230"/>
    <w:p>
      <w:pPr>
        <w:pStyle w:val="Heading3"/>
      </w:pPr>
      <w:bookmarkStart w:id="998" w:name="_Toc588"/>
      <w:r>
        <w:t>18- استفاده ناپسند از دنيا</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- 10 - 23 - 8</w:t>
      </w:r>
    </w:p>
    <w:p>
      <w:pPr>
        <w:pStyle w:val="BookText"/>
      </w:pPr>
      <w:r>
        <w:rPr>
          <w:rFonts w:ascii="IRNazanin" w:hAnsi="IRNazanin" w:eastAsia="IRNazanin" w:cs="IRNazanin"/>
          <w:lang w:bidi="fa-IR"/>
          <w:color w:val="111111"/>
          <w:sz w:val="28"/>
          <w:szCs w:val="28"/>
          <w:rtl/>
        </w:rPr>
        <w:t xml:space="preserve">8 - بهره جويى هاى ظالمانه از دنيا ، ناسپاسى در برابر خداست .</w:t>
      </w:r>
    </w:p>
    <w:p>
      <w:pPr>
        <w:pStyle w:val="BookText"/>
      </w:pPr>
      <w:r>
        <w:rPr>
          <w:rFonts w:ascii="Amiri" w:hAnsi="Amiri" w:eastAsia="Amiri" w:cs="Amiri"/>
          <w:lang w:bidi="ar-SA"/>
          <w:color w:val="111111"/>
          <w:sz w:val="28"/>
          <w:szCs w:val="28"/>
          <w:rtl/>
        </w:rPr>
        <w:t xml:space="preserve">لئن أنجيتنا من هذه لنكوننّ من الشكرين. فلما أنجيهم إذا هم يبغون فى الأرض بغير ال</w:t>
      </w:r>
    </w:p>
    <w:p>
      <w:pPr>
        <w:pStyle w:val="Heading3"/>
      </w:pPr>
      <w:bookmarkStart w:id="999" w:name="_Toc589"/>
      <w:r>
        <w:t>19- اكتفا به بهره دنيوى</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- 28 - 77 - 11</w:t>
      </w:r>
    </w:p>
    <w:p>
      <w:pPr>
        <w:pStyle w:val="BookText"/>
      </w:pPr>
      <w:r>
        <w:rPr>
          <w:rFonts w:ascii="Amiri" w:hAnsi="Amiri" w:eastAsia="Amiri" w:cs="Amiri"/>
          <w:lang w:bidi="ar-SA"/>
          <w:color w:val="111111"/>
          <w:sz w:val="28"/>
          <w:szCs w:val="28"/>
          <w:rtl/>
        </w:rPr>
        <w:t xml:space="preserve">11 - قوم خيرخواه قارون ، خواهان بسنده كردن وى به سهم خويش و صرف كردن مازاد آن در راه خدا</w:t>
      </w:r>
    </w:p>
    <w:p>
      <w:pPr>
        <w:pStyle w:val="BookText"/>
      </w:pPr>
      <w:r>
        <w:rPr>
          <w:rFonts w:ascii="Amiri" w:hAnsi="Amiri" w:eastAsia="Amiri" w:cs="Amiri"/>
          <w:lang w:bidi="ar-SA"/>
          <w:color w:val="111111"/>
          <w:sz w:val="28"/>
          <w:szCs w:val="28"/>
          <w:rtl/>
        </w:rPr>
        <w:t xml:space="preserve">و لاتنس نصيبك من الدنيا</w:t>
      </w:r>
    </w:p>
    <w:p>
      <w:pPr>
        <w:pStyle w:val="Heading3"/>
      </w:pPr>
      <w:bookmarkStart w:id="1000" w:name="_Toc590"/>
      <w:r>
        <w:t>20- امكانات دنيا</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- 3 - 14 - 10،11،12</w:t>
      </w:r>
    </w:p>
    <w:p>
      <w:pPr>
        <w:pStyle w:val="BookText"/>
      </w:pPr>
      <w:r>
        <w:rPr>
          <w:rFonts w:ascii="IRNazanin" w:hAnsi="IRNazanin" w:eastAsia="IRNazanin" w:cs="IRNazanin"/>
          <w:lang w:bidi="fa-IR"/>
          <w:color w:val="111111"/>
          <w:sz w:val="28"/>
          <w:szCs w:val="28"/>
          <w:rtl/>
        </w:rPr>
        <w:t xml:space="preserve">10 - امكانات مادى ، و تمايل به آنها ، فقط وسيله اى براى گذران زندگانى دنياست و هدف آفرينش نيست .</w:t>
      </w:r>
    </w:p>
    <w:p>
      <w:pPr>
        <w:pStyle w:val="BookText"/>
      </w:pPr>
      <w:r>
        <w:rPr>
          <w:rFonts w:ascii="Amiri" w:hAnsi="Amiri" w:eastAsia="Amiri" w:cs="Amiri"/>
          <w:lang w:bidi="ar-SA"/>
          <w:color w:val="111111"/>
          <w:sz w:val="28"/>
          <w:szCs w:val="28"/>
          <w:rtl/>
        </w:rPr>
        <w:t xml:space="preserve">زيّن للنّاس ذلك متاع الحيوة الدّنيا</w:t>
      </w:r>
    </w:p>
    <w:p>
      <w:pPr>
        <w:pStyle w:val="BookText"/>
      </w:pPr>
      <w:r>
        <w:rPr>
          <w:rFonts w:ascii="Amiri" w:hAnsi="Amiri" w:eastAsia="Amiri" w:cs="Amiri"/>
          <w:lang w:bidi="ar-SA"/>
          <w:color w:val="111111"/>
          <w:sz w:val="28"/>
          <w:szCs w:val="28"/>
          <w:rtl/>
        </w:rPr>
        <w:t xml:space="preserve">11 - ارزش محدود و مقطعى بهره هاى دنيوى</w:t>
      </w:r>
    </w:p>
    <w:p>
      <w:pPr>
        <w:pStyle w:val="BookText"/>
      </w:pPr>
      <w:r>
        <w:rPr>
          <w:rFonts w:ascii="Amiri" w:hAnsi="Amiri" w:eastAsia="Amiri" w:cs="Amiri"/>
          <w:lang w:bidi="ar-SA"/>
          <w:color w:val="111111"/>
          <w:sz w:val="28"/>
          <w:szCs w:val="28"/>
          <w:rtl/>
        </w:rPr>
        <w:t xml:space="preserve">ذلك متاع الحيوة الدنيا</w:t>
      </w:r>
    </w:p>
    <w:p>
      <w:pPr>
        <w:pStyle w:val="BookText"/>
      </w:pPr>
      <w:r>
        <w:rPr>
          <w:rFonts w:ascii="IRNazanin" w:hAnsi="IRNazanin" w:eastAsia="IRNazanin" w:cs="IRNazanin"/>
          <w:lang w:bidi="fa-IR"/>
          <w:color w:val="111111"/>
          <w:sz w:val="28"/>
          <w:szCs w:val="28"/>
          <w:rtl/>
        </w:rPr>
        <w:t xml:space="preserve">12 - هشدار خداوند به زوال پذيرى بهرهورى ها و امكانات دنيا</w:t>
      </w:r>
    </w:p>
    <w:p>
      <w:pPr>
        <w:pStyle w:val="BookText"/>
      </w:pPr>
      <w:r>
        <w:rPr>
          <w:rFonts w:ascii="Amiri" w:hAnsi="Amiri" w:eastAsia="Amiri" w:cs="Amiri"/>
          <w:lang w:bidi="ar-SA"/>
          <w:color w:val="111111"/>
          <w:sz w:val="28"/>
          <w:szCs w:val="28"/>
          <w:rtl/>
        </w:rPr>
        <w:t xml:space="preserve">ذلك متاع الحيوة الدنيا</w:t>
      </w:r>
    </w:p>
    <w:p>
      <w:pPr>
        <w:pStyle w:val="Heading3"/>
      </w:pPr>
      <w:bookmarkStart w:id="1001" w:name="_Toc591"/>
      <w:r>
        <w:t>21- امكانات دنيوى</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- 2 - 200 - 5</w:t>
      </w:r>
    </w:p>
    <w:p>
      <w:pPr>
        <w:pStyle w:val="BookText"/>
      </w:pPr>
      <w:r>
        <w:rPr>
          <w:rFonts w:ascii="IRNazanin" w:hAnsi="IRNazanin" w:eastAsia="IRNazanin" w:cs="IRNazanin"/>
          <w:lang w:bidi="fa-IR"/>
          <w:color w:val="111111"/>
          <w:sz w:val="28"/>
          <w:szCs w:val="28"/>
          <w:rtl/>
        </w:rPr>
        <w:t xml:space="preserve">5 - دنياطلبان ، زيبايى ها را تنها در امكانات و بهره هاى دنيوى مى پندارند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IRNazanin" w:hAnsi="IRNazanin" w:eastAsia="IRNazanin" w:cs="IRNazanin"/>
          <w:lang w:bidi="fa-IR"/>
          <w:color w:val="111111"/>
          <w:sz w:val="28"/>
          <w:szCs w:val="28"/>
          <w:rtl/>
        </w:rPr>
        <w:t xml:space="preserve">از اينكه در هنگام خواسته هايشان قيد «حَسَنه» را ذكر نكرده اند، چنين برمى آيد كه هر چه را در دنياست، زيبا مى پنداشتند.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- 2 - 212 - 8</w:t>
      </w:r>
    </w:p>
    <w:p>
      <w:pPr>
        <w:pStyle w:val="BookText"/>
      </w:pPr>
      <w:r>
        <w:rPr>
          <w:rFonts w:ascii="IRNazanin" w:hAnsi="IRNazanin" w:eastAsia="IRNazanin" w:cs="IRNazanin"/>
          <w:lang w:bidi="fa-IR"/>
          <w:color w:val="111111"/>
          <w:sz w:val="28"/>
          <w:szCs w:val="28"/>
          <w:rtl/>
        </w:rPr>
        <w:t xml:space="preserve">8 - برخوردارى از امكانات دنيا ، ملاك سنجش شخصيّت افراد از ديدگاه كافران</w:t>
      </w:r>
    </w:p>
    <w:p>
      <w:pPr>
        <w:pStyle w:val="BookText"/>
      </w:pPr>
      <w:r>
        <w:rPr>
          <w:rFonts w:ascii="Amiri" w:hAnsi="Amiri" w:eastAsia="Amiri" w:cs="Amiri"/>
          <w:lang w:bidi="ar-SA"/>
          <w:color w:val="111111"/>
          <w:sz w:val="28"/>
          <w:szCs w:val="28"/>
          <w:rtl/>
        </w:rPr>
        <w:t xml:space="preserve">زين للذين . .. و يسخرون من الذين امنوا</w:t>
      </w:r>
    </w:p>
    <w:p>
      <w:pPr>
        <w:pStyle w:val="BookText"/>
      </w:pPr>
      <w:r>
        <w:rPr>
          <w:rFonts w:ascii="IRNazanin" w:hAnsi="IRNazanin" w:eastAsia="IRNazanin" w:cs="IRNazanin"/>
          <w:lang w:bidi="fa-IR"/>
          <w:color w:val="111111"/>
          <w:sz w:val="28"/>
          <w:szCs w:val="28"/>
          <w:rtl/>
        </w:rPr>
        <w:t xml:space="preserve">چون كافران فريفته دنيا هستند، لذا هر كسى كه برخوردار از آن نباشد - كه مؤمنان صدر اسلام غالباً تهيدست بودند -، به نظرشان حقير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- 2 - 221 - 12</w:t>
      </w:r>
    </w:p>
    <w:p>
      <w:pPr>
        <w:pStyle w:val="BookText"/>
      </w:pPr>
      <w:r>
        <w:rPr>
          <w:rFonts w:ascii="Amiri" w:hAnsi="Amiri" w:eastAsia="Amiri" w:cs="Amiri"/>
          <w:lang w:bidi="ar-SA"/>
          <w:color w:val="111111"/>
          <w:sz w:val="28"/>
          <w:szCs w:val="28"/>
          <w:rtl/>
        </w:rPr>
        <w:t xml:space="preserve">12 - لزوم مقدم داشتن ارزش هاى الهى ، در برابر جاذبه هاى مادى و ظواهر دنيوى ( زيبايى ، ثروت و . . . )</w:t>
      </w:r>
    </w:p>
    <w:p>
      <w:pPr>
        <w:pStyle w:val="BookText"/>
      </w:pPr>
      <w:r>
        <w:rPr>
          <w:rFonts w:ascii="Amiri" w:hAnsi="Amiri" w:eastAsia="Amiri" w:cs="Amiri"/>
          <w:lang w:bidi="ar-SA"/>
          <w:color w:val="111111"/>
          <w:sz w:val="28"/>
          <w:szCs w:val="28"/>
          <w:rtl/>
        </w:rPr>
        <w:t xml:space="preserve">و لا تنكحوا المشركات حتى يؤمنَّ و لامة مؤمنة خير من مشركة و لو اعجبتكم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- 3 - 185 - 21</w:t>
      </w:r>
    </w:p>
    <w:p>
      <w:pPr>
        <w:pStyle w:val="BookText"/>
      </w:pPr>
      <w:r>
        <w:rPr>
          <w:rFonts w:ascii="IRNazanin" w:hAnsi="IRNazanin" w:eastAsia="IRNazanin" w:cs="IRNazanin"/>
          <w:lang w:bidi="fa-IR"/>
          <w:color w:val="111111"/>
          <w:sz w:val="28"/>
          <w:szCs w:val="28"/>
          <w:rtl/>
        </w:rPr>
        <w:t xml:space="preserve">21 - بهره هاى دنيا در برابر پاداش هاى كامل اخروى اعمال ، فريبى بيش نيست .</w:t>
      </w:r>
    </w:p>
    <w:p>
      <w:pPr>
        <w:pStyle w:val="BookText"/>
      </w:pPr>
      <w:r>
        <w:rPr>
          <w:rFonts w:ascii="Amiri" w:hAnsi="Amiri" w:eastAsia="Amiri" w:cs="Amiri"/>
          <w:lang w:bidi="ar-SA"/>
          <w:color w:val="111111"/>
          <w:sz w:val="28"/>
          <w:szCs w:val="28"/>
          <w:rtl/>
        </w:rPr>
        <w:t xml:space="preserve">و انّما توفّون اجوركم يوم القيمُة . .. و ما الحيوة الدّنيآ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- 3 - 197 - 1،2،3</w:t>
      </w:r>
    </w:p>
    <w:p>
      <w:pPr>
        <w:pStyle w:val="BookText"/>
      </w:pPr>
      <w:r>
        <w:rPr>
          <w:rFonts w:ascii="IRNazanin" w:hAnsi="IRNazanin" w:eastAsia="IRNazanin" w:cs="IRNazanin"/>
          <w:lang w:bidi="fa-IR"/>
          <w:color w:val="111111"/>
          <w:sz w:val="28"/>
          <w:szCs w:val="28"/>
          <w:rtl/>
        </w:rPr>
        <w:t xml:space="preserve">1 - قدرت و توشه هاى مادى ، هر اندازه باشد ، ناچيز و اندك است .</w:t>
      </w:r>
    </w:p>
    <w:p>
      <w:pPr>
        <w:pStyle w:val="BookText"/>
      </w:pPr>
      <w:r>
        <w:rPr>
          <w:rFonts w:ascii="Amiri" w:hAnsi="Amiri" w:eastAsia="Amiri" w:cs="Amiri"/>
          <w:lang w:bidi="ar-SA"/>
          <w:color w:val="111111"/>
          <w:sz w:val="28"/>
          <w:szCs w:val="28"/>
          <w:rtl/>
        </w:rPr>
        <w:t xml:space="preserve">لا يغرّنك . .. متاع قليل</w:t>
      </w:r>
    </w:p>
    <w:p>
      <w:pPr>
        <w:pStyle w:val="BookText"/>
      </w:pPr>
      <w:r>
        <w:rPr>
          <w:rFonts w:ascii="IRNazanin" w:hAnsi="IRNazanin" w:eastAsia="IRNazanin" w:cs="IRNazanin"/>
          <w:lang w:bidi="fa-IR"/>
          <w:color w:val="111111"/>
          <w:sz w:val="28"/>
          <w:szCs w:val="28"/>
          <w:rtl/>
        </w:rPr>
        <w:t xml:space="preserve">على رغم اينكه امكانات مادى كافران به اندازه اى بوده كه خطر فريبندگى داشته، خداوند آنها را اندك مى شمارد.</w:t>
      </w:r>
    </w:p>
    <w:p>
      <w:pPr>
        <w:pStyle w:val="BookText"/>
      </w:pPr>
      <w:r>
        <w:rPr>
          <w:rFonts w:ascii="Amiri" w:hAnsi="Amiri" w:eastAsia="Amiri" w:cs="Amiri"/>
          <w:lang w:bidi="ar-SA"/>
          <w:color w:val="111111"/>
          <w:sz w:val="28"/>
          <w:szCs w:val="28"/>
          <w:rtl/>
        </w:rPr>
        <w:t xml:space="preserve">2 - بهره مندى كافران از قدرت و امكانات مادى ، محدود و كوتاه است .</w:t>
      </w:r>
    </w:p>
    <w:p>
      <w:pPr>
        <w:pStyle w:val="BookText"/>
      </w:pPr>
      <w:r>
        <w:rPr>
          <w:rFonts w:ascii="Amiri" w:hAnsi="Amiri" w:eastAsia="Amiri" w:cs="Amiri"/>
          <w:lang w:bidi="ar-SA"/>
          <w:color w:val="111111"/>
          <w:sz w:val="28"/>
          <w:szCs w:val="28"/>
          <w:rtl/>
        </w:rPr>
        <w:t xml:space="preserve">متاع قليل ثمّ ماويهم جهنّم</w:t>
      </w:r>
    </w:p>
    <w:p>
      <w:pPr>
        <w:pStyle w:val="BookText"/>
      </w:pPr>
      <w:r>
        <w:rPr>
          <w:rFonts w:ascii="Amiri" w:hAnsi="Amiri" w:eastAsia="Amiri" w:cs="Amiri"/>
          <w:lang w:bidi="ar-SA"/>
          <w:color w:val="111111"/>
          <w:sz w:val="28"/>
          <w:szCs w:val="28"/>
          <w:rtl/>
        </w:rPr>
        <w:t xml:space="preserve">3 - توان و امكانات مادى كافران ، دليلى بر حقّانيّت آنان نيست .</w:t>
      </w:r>
    </w:p>
    <w:p>
      <w:pPr>
        <w:pStyle w:val="BookText"/>
      </w:pPr>
      <w:r>
        <w:rPr>
          <w:rFonts w:ascii="Amiri" w:hAnsi="Amiri" w:eastAsia="Amiri" w:cs="Amiri"/>
          <w:lang w:bidi="ar-SA"/>
          <w:color w:val="111111"/>
          <w:sz w:val="28"/>
          <w:szCs w:val="28"/>
          <w:rtl/>
        </w:rPr>
        <w:t xml:space="preserve">لا يغرّنك تقلّب الّذين كفروا فى البلاد. متاع قليل ثمّ ماويهم جهنّم</w:t>
      </w:r>
    </w:p>
    <w:p>
      <w:pPr>
        <w:pStyle w:val="BookText"/>
      </w:pPr>
      <w:r>
        <w:rPr>
          <w:rFonts w:ascii="IRNazanin" w:hAnsi="IRNazanin" w:eastAsia="IRNazanin" w:cs="IRNazanin"/>
          <w:lang w:bidi="fa-IR"/>
          <w:color w:val="111111"/>
          <w:sz w:val="28"/>
          <w:szCs w:val="28"/>
          <w:rtl/>
        </w:rPr>
        <w:t xml:space="preserve">تصريح به اندك بودن بهره مندى كافران در دنيا و يادآورى فرجام شوم آنان، اشاره به اين معنا دارد كه شوكت ظاهرى آنان، نه به خاطر تقرّبشان در پيشگاه خداوند است و نه نشانه حقانيّت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- 3 - 198 - 1،3،5،7</w:t>
      </w:r>
    </w:p>
    <w:p>
      <w:pPr>
        <w:pStyle w:val="BookText"/>
      </w:pPr>
      <w:r>
        <w:rPr>
          <w:rFonts w:ascii="Amiri" w:hAnsi="Amiri" w:eastAsia="Amiri" w:cs="Amiri"/>
          <w:lang w:bidi="ar-SA"/>
          <w:color w:val="111111"/>
          <w:sz w:val="28"/>
          <w:szCs w:val="28"/>
          <w:rtl/>
        </w:rPr>
        <w:t xml:space="preserve">1 - بى ارزشى بهره ها و قدرت محدود كافران در دنيا ، نسبت به نعمت جاودانه بهشت</w:t>
      </w:r>
    </w:p>
    <w:p>
      <w:pPr>
        <w:pStyle w:val="BookText"/>
      </w:pPr>
      <w:r>
        <w:rPr>
          <w:rFonts w:ascii="Amiri" w:hAnsi="Amiri" w:eastAsia="Amiri" w:cs="Amiri"/>
          <w:lang w:bidi="ar-SA"/>
          <w:color w:val="111111"/>
          <w:sz w:val="28"/>
          <w:szCs w:val="28"/>
          <w:rtl/>
        </w:rPr>
        <w:t xml:space="preserve">متاع قليل ثمّ ماويهم جهنّم . .. لكن الّذين اتّقوا ربّهم لهم جنّات ... خالدين فيه</w:t>
      </w:r>
    </w:p>
    <w:p>
      <w:pPr>
        <w:pStyle w:val="BookText"/>
      </w:pPr>
      <w:r>
        <w:rPr>
          <w:rFonts w:ascii="Amiri" w:hAnsi="Amiri" w:eastAsia="Amiri" w:cs="Amiri"/>
          <w:lang w:bidi="ar-SA"/>
          <w:color w:val="111111"/>
          <w:sz w:val="28"/>
          <w:szCs w:val="28"/>
          <w:rtl/>
        </w:rPr>
        <w:t xml:space="preserve">3 - تلاش براى دستيابى به ثروت و امكانات مادى با حفظ تقوا ، آسيبى به سعادت اخروى نمى رساند .</w:t>
      </w:r>
    </w:p>
    <w:p>
      <w:pPr>
        <w:pStyle w:val="BookText"/>
      </w:pPr>
      <w:r>
        <w:rPr>
          <w:rFonts w:ascii="Amiri" w:hAnsi="Amiri" w:eastAsia="Amiri" w:cs="Amiri"/>
          <w:lang w:bidi="ar-SA"/>
          <w:color w:val="111111"/>
          <w:sz w:val="28"/>
          <w:szCs w:val="28"/>
          <w:rtl/>
        </w:rPr>
        <w:t xml:space="preserve">لا يغرّنك تقلّب الّذين كفروا فى البلاد . .. لكن الّذين اتّقوا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1" w:name="pg6068_70030"/>
    <w:bookmarkEnd w:id="231"/>
    <w:p>
      <w:pPr>
        <w:pStyle w:val="BookText"/>
      </w:pPr>
      <w:r>
        <w:rPr>
          <w:rFonts w:ascii="Amiri" w:hAnsi="Amiri" w:eastAsia="Amiri" w:cs="Amiri"/>
          <w:lang w:bidi="ar-SA"/>
          <w:color w:val="111111"/>
          <w:sz w:val="28"/>
          <w:szCs w:val="28"/>
          <w:rtl/>
        </w:rPr>
        <w:t xml:space="preserve">«لكن»، براى استدراك توهمى است كه از آيات قبل به ذهن مى رسد، و آن اينكه تلاش كافران براى به دست آوردن امكانات مادى، موجب جهنمى شدن آنهاست ; كلمه «لكن»، اين توهم را از بين برده و بيان مى دارد كه در صورت تقوا، كسب و ثروت ضررى به سعادت انسان وارد نمى سازد.</w:t>
      </w:r>
    </w:p>
    <w:p>
      <w:pPr>
        <w:pStyle w:val="BookText"/>
      </w:pPr>
      <w:r>
        <w:rPr>
          <w:rFonts w:ascii="IRNazanin" w:hAnsi="IRNazanin" w:eastAsia="IRNazanin" w:cs="IRNazanin"/>
          <w:lang w:bidi="fa-IR"/>
          <w:color w:val="111111"/>
          <w:sz w:val="28"/>
          <w:szCs w:val="28"/>
          <w:rtl/>
        </w:rPr>
        <w:t xml:space="preserve">5 - فريفته نشدن در برابر شوكت ظاهرى و قدرت اقتصادى كافران ، از مصاديق تقواپيشگى است . *</w:t>
      </w:r>
    </w:p>
    <w:p>
      <w:pPr>
        <w:pStyle w:val="BookText"/>
      </w:pPr>
      <w:r>
        <w:rPr>
          <w:rFonts w:ascii="Amiri" w:hAnsi="Amiri" w:eastAsia="Amiri" w:cs="Amiri"/>
          <w:lang w:bidi="ar-SA"/>
          <w:color w:val="111111"/>
          <w:sz w:val="28"/>
          <w:szCs w:val="28"/>
          <w:rtl/>
        </w:rPr>
        <w:t xml:space="preserve">لا يغرّنك تقلّب الّذين كفروا . .. لكن الّذين اتّقوا ربّهم</w:t>
      </w:r>
    </w:p>
    <w:p>
      <w:pPr>
        <w:pStyle w:val="BookText"/>
      </w:pPr>
      <w:r>
        <w:rPr>
          <w:rFonts w:ascii="IRNazanin" w:hAnsi="IRNazanin" w:eastAsia="IRNazanin" w:cs="IRNazanin"/>
          <w:lang w:bidi="fa-IR"/>
          <w:color w:val="111111"/>
          <w:sz w:val="28"/>
          <w:szCs w:val="28"/>
          <w:rtl/>
        </w:rPr>
        <w:t xml:space="preserve">نهى از فريفته شدن و آنگاه بشارت بهشت به تقواپيشگان، مى تواند اشاره به برداشت فوق باشد.</w:t>
      </w:r>
    </w:p>
    <w:p>
      <w:pPr>
        <w:pStyle w:val="BookText"/>
      </w:pPr>
      <w:r>
        <w:rPr>
          <w:rFonts w:ascii="IRNazanin" w:hAnsi="IRNazanin" w:eastAsia="IRNazanin" w:cs="IRNazanin"/>
          <w:lang w:bidi="fa-IR"/>
          <w:color w:val="111111"/>
          <w:sz w:val="28"/>
          <w:szCs w:val="28"/>
          <w:rtl/>
        </w:rPr>
        <w:t xml:space="preserve">7 - توجّه به بهشت جاودانه ، موجب گرايش به تقوا و فريفته نشدن در برابر بهره هاى اندك دنيا</w:t>
      </w:r>
    </w:p>
    <w:p>
      <w:pPr>
        <w:pStyle w:val="BookText"/>
      </w:pPr>
      <w:r>
        <w:rPr>
          <w:rFonts w:ascii="Amiri" w:hAnsi="Amiri" w:eastAsia="Amiri" w:cs="Amiri"/>
          <w:lang w:bidi="ar-SA"/>
          <w:color w:val="111111"/>
          <w:sz w:val="28"/>
          <w:szCs w:val="28"/>
          <w:rtl/>
        </w:rPr>
        <w:t xml:space="preserve">متاع قليل . .. لكن الّذين اتّقوا ربّهم لهم جنّات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- 3 - 15 - 1،3</w:t>
      </w:r>
    </w:p>
    <w:p>
      <w:pPr>
        <w:pStyle w:val="BookText"/>
      </w:pPr>
      <w:r>
        <w:rPr>
          <w:rFonts w:ascii="Amiri" w:hAnsi="Amiri" w:eastAsia="Amiri" w:cs="Amiri"/>
          <w:lang w:bidi="ar-SA"/>
          <w:color w:val="111111"/>
          <w:sz w:val="28"/>
          <w:szCs w:val="28"/>
          <w:rtl/>
        </w:rPr>
        <w:t xml:space="preserve">1 - خداوند ، راهنماى انسان به امكاناتى برتر از دارايى هاى دنيوى</w:t>
      </w:r>
    </w:p>
    <w:p>
      <w:pPr>
        <w:pStyle w:val="BookText"/>
      </w:pPr>
      <w:r>
        <w:rPr>
          <w:rFonts w:ascii="Amiri" w:hAnsi="Amiri" w:eastAsia="Amiri" w:cs="Amiri"/>
          <w:lang w:bidi="ar-SA"/>
          <w:color w:val="111111"/>
          <w:sz w:val="28"/>
          <w:szCs w:val="28"/>
          <w:rtl/>
        </w:rPr>
        <w:t xml:space="preserve">ذلك متاع الحيوة الدنيا . .. قل اؤنبّئكم بخير من ذلكم</w:t>
      </w:r>
    </w:p>
    <w:p>
      <w:pPr>
        <w:pStyle w:val="BookText"/>
      </w:pPr>
      <w:r>
        <w:rPr>
          <w:rFonts w:ascii="IRNazanin" w:hAnsi="IRNazanin" w:eastAsia="IRNazanin" w:cs="IRNazanin"/>
          <w:lang w:bidi="fa-IR"/>
          <w:color w:val="111111"/>
          <w:sz w:val="28"/>
          <w:szCs w:val="28"/>
          <w:rtl/>
        </w:rPr>
        <w:t xml:space="preserve">3 - لذّت هاى اُخروى ( باغ هاى بهشتى و رضايت خدا و زنان پاكيزه ) ، برتر از خوشى ها و امكانات دنيا</w:t>
      </w:r>
    </w:p>
    <w:p>
      <w:pPr>
        <w:pStyle w:val="BookText"/>
      </w:pPr>
      <w:r>
        <w:rPr>
          <w:rFonts w:ascii="Amiri" w:hAnsi="Amiri" w:eastAsia="Amiri" w:cs="Amiri"/>
          <w:lang w:bidi="ar-SA"/>
          <w:color w:val="111111"/>
          <w:sz w:val="28"/>
          <w:szCs w:val="28"/>
          <w:rtl/>
        </w:rPr>
        <w:t xml:space="preserve">بخير من ذلكم . .. جنات ... و ازواج مطهرة و رضوان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- 7 - 26 - 15</w:t>
      </w:r>
    </w:p>
    <w:p>
      <w:pPr>
        <w:pStyle w:val="BookText"/>
      </w:pPr>
      <w:r>
        <w:rPr>
          <w:rFonts w:ascii="Amiri" w:hAnsi="Amiri" w:eastAsia="Amiri" w:cs="Amiri"/>
          <w:lang w:bidi="ar-SA"/>
          <w:color w:val="111111"/>
          <w:sz w:val="28"/>
          <w:szCs w:val="28"/>
          <w:rtl/>
        </w:rPr>
        <w:t xml:space="preserve">15 - عن أبى جعفر(ع) فى قوله تعالى: «قد أنزلنا عليكم لباسا . .. و ريشا» ... و اما الرياش فالمتاع و المال ... .</w:t>
      </w:r>
    </w:p>
    <w:p>
      <w:pPr>
        <w:pStyle w:val="BookText"/>
      </w:pPr>
      <w:r>
        <w:rPr>
          <w:rFonts w:ascii="Amiri" w:hAnsi="Amiri" w:eastAsia="Amiri" w:cs="Amiri"/>
          <w:lang w:bidi="ar-SA"/>
          <w:color w:val="111111"/>
          <w:sz w:val="28"/>
          <w:szCs w:val="28"/>
          <w:rtl/>
        </w:rPr>
        <w:t xml:space="preserve">از امام باقر(ع) روايت شده است: مراد از «ريشا» در آيه «قد أنزلنا عليكم . .. و ريشا» متاع و مال است.</w:t>
      </w:r>
    </w:p>
    <w:p>
      <w:pPr>
        <w:pStyle w:val="Heading3"/>
      </w:pPr>
      <w:bookmarkStart w:id="1002" w:name="_Toc592"/>
      <w:r>
        <w:t>22- انبيا و آبادانى دنيا</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- 11 - 52 - 15</w:t>
      </w:r>
    </w:p>
    <w:p>
      <w:pPr>
        <w:pStyle w:val="BookText"/>
      </w:pPr>
      <w:r>
        <w:rPr>
          <w:rFonts w:ascii="IRNazanin" w:hAnsi="IRNazanin" w:eastAsia="IRNazanin" w:cs="IRNazanin"/>
          <w:lang w:bidi="fa-IR"/>
          <w:color w:val="111111"/>
          <w:sz w:val="28"/>
          <w:szCs w:val="28"/>
          <w:rtl/>
        </w:rPr>
        <w:t xml:space="preserve">15- آبادانى و برخوردار شدن جامعه هاى بشرى از نعمت ها و موهبت هاى دنيوى ، از اهداف پيامبران و اديان الهى است .</w:t>
      </w:r>
    </w:p>
    <w:p>
      <w:pPr>
        <w:pStyle w:val="BookText"/>
      </w:pPr>
      <w:r>
        <w:rPr>
          <w:rFonts w:ascii="Amiri" w:hAnsi="Amiri" w:eastAsia="Amiri" w:cs="Amiri"/>
          <w:lang w:bidi="ar-SA"/>
          <w:color w:val="111111"/>
          <w:sz w:val="28"/>
          <w:szCs w:val="28"/>
          <w:rtl/>
        </w:rPr>
        <w:t xml:space="preserve">يرسل السماء عليكم مدرارًا و يزدكم قوّة إلى قوّتكم</w:t>
      </w:r>
    </w:p>
    <w:p>
      <w:pPr>
        <w:pStyle w:val="Heading3"/>
      </w:pPr>
      <w:bookmarkStart w:id="1003" w:name="_Toc593"/>
      <w:r>
        <w:t>23- انقراض دنيا</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- 10 - 34 - 6</w:t>
      </w:r>
    </w:p>
    <w:p>
      <w:pPr>
        <w:pStyle w:val="BookText"/>
      </w:pPr>
      <w:r>
        <w:rPr>
          <w:rFonts w:ascii="IRNazanin" w:hAnsi="IRNazanin" w:eastAsia="IRNazanin" w:cs="IRNazanin"/>
          <w:lang w:bidi="fa-IR"/>
          <w:color w:val="111111"/>
          <w:sz w:val="28"/>
          <w:szCs w:val="28"/>
          <w:rtl/>
        </w:rPr>
        <w:t xml:space="preserve">6 - برپايى جهان آخرت در پى انقراض جهان كنونى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2" w:name="pg6068_70032"/>
    <w:bookmarkEnd w:id="232"/>
    <w:p>
      <w:pPr>
        <w:pStyle w:val="BookText"/>
      </w:pPr>
      <w:r>
        <w:rPr>
          <w:rFonts w:ascii="Amiri" w:hAnsi="Amiri" w:eastAsia="Amiri" w:cs="Amiri"/>
          <w:lang w:bidi="ar-SA"/>
          <w:color w:val="111111"/>
          <w:sz w:val="28"/>
          <w:szCs w:val="28"/>
          <w:rtl/>
        </w:rPr>
        <w:t xml:space="preserve">يبدؤا الخلق ثم يعيده</w:t>
      </w:r>
    </w:p>
    <w:p>
      <w:pPr>
        <w:pStyle w:val="Heading3"/>
      </w:pPr>
      <w:bookmarkStart w:id="1004" w:name="_Toc594"/>
      <w:r>
        <w:t>24- اهميت شناخت دنيا</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w:t>
      </w:r>
    </w:p>
    <w:p>
      <w:pPr>
        <w:pStyle w:val="BookText"/>
      </w:pPr>
      <w:r>
        <w:rPr>
          <w:rFonts w:ascii="Amiri" w:hAnsi="Amiri" w:eastAsia="Amiri" w:cs="Amiri"/>
          <w:lang w:bidi="ar-SA"/>
          <w:color w:val="111111"/>
          <w:sz w:val="28"/>
          <w:szCs w:val="28"/>
          <w:rtl/>
        </w:rPr>
        <w:t xml:space="preserve">1 - معرفت و شناخت درست نسبت به ماهيت و حقيقت حيات دنيوى ، امرى لازم براى انسان ها</w:t>
      </w:r>
    </w:p>
    <w:p>
      <w:pPr>
        <w:pStyle w:val="BookText"/>
      </w:pPr>
      <w:r>
        <w:rPr>
          <w:rFonts w:ascii="Amiri" w:hAnsi="Amiri" w:eastAsia="Amiri" w:cs="Amiri"/>
          <w:lang w:bidi="ar-SA"/>
          <w:color w:val="111111"/>
          <w:sz w:val="28"/>
          <w:szCs w:val="28"/>
          <w:rtl/>
        </w:rPr>
        <w:t xml:space="preserve">اعلموا أنّما الحيوة الدنيا لعب و لهو . .. و تكاثر فى الأمول و الأولد</w:t>
      </w:r>
    </w:p>
    <w:p>
      <w:pPr>
        <w:pStyle w:val="Heading3"/>
      </w:pPr>
      <w:bookmarkStart w:id="1005" w:name="_Toc595"/>
      <w:r>
        <w:t>25- برترى آخرت بر دنيا</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- 16 - 30 - 10</w:t>
      </w:r>
    </w:p>
    <w:p>
      <w:pPr>
        <w:pStyle w:val="BookText"/>
      </w:pPr>
      <w:r>
        <w:rPr>
          <w:rFonts w:ascii="Amiri" w:hAnsi="Amiri" w:eastAsia="Amiri" w:cs="Amiri"/>
          <w:lang w:bidi="ar-SA"/>
          <w:color w:val="111111"/>
          <w:sz w:val="28"/>
          <w:szCs w:val="28"/>
          <w:rtl/>
        </w:rPr>
        <w:t xml:space="preserve">10- سراى آخرت ، بسى بهتر از سراى دنياست .</w:t>
      </w:r>
    </w:p>
    <w:p>
      <w:pPr>
        <w:pStyle w:val="BookText"/>
      </w:pPr>
      <w:r>
        <w:rPr>
          <w:rFonts w:ascii="Amiri" w:hAnsi="Amiri" w:eastAsia="Amiri" w:cs="Amiri"/>
          <w:lang w:bidi="ar-SA"/>
          <w:color w:val="111111"/>
          <w:sz w:val="28"/>
          <w:szCs w:val="28"/>
          <w:rtl/>
        </w:rPr>
        <w:t xml:space="preserve">و لدار الأخرة خير</w:t>
      </w:r>
    </w:p>
    <w:p>
      <w:pPr>
        <w:pStyle w:val="Heading3"/>
      </w:pPr>
      <w:bookmarkStart w:id="1006" w:name="_Toc596"/>
      <w:r>
        <w:t>26- بى ارزشى دنيا</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- 2 - 94 - 10</w:t>
      </w:r>
    </w:p>
    <w:p>
      <w:pPr>
        <w:pStyle w:val="BookText"/>
      </w:pPr>
      <w:r>
        <w:rPr>
          <w:rFonts w:ascii="IRNazanin" w:hAnsi="IRNazanin" w:eastAsia="IRNazanin" w:cs="IRNazanin"/>
          <w:lang w:bidi="fa-IR"/>
          <w:color w:val="111111"/>
          <w:sz w:val="28"/>
          <w:szCs w:val="28"/>
          <w:rtl/>
        </w:rPr>
        <w:t xml:space="preserve">10 - سراى دنيا و نعمت هاى آن در قياس با آخرت ، ناچيز و بى مقدار است .</w:t>
      </w:r>
    </w:p>
    <w:p>
      <w:pPr>
        <w:pStyle w:val="BookText"/>
      </w:pPr>
      <w:r>
        <w:rPr>
          <w:rFonts w:ascii="Amiri" w:hAnsi="Amiri" w:eastAsia="Amiri" w:cs="Amiri"/>
          <w:lang w:bidi="ar-SA"/>
          <w:color w:val="111111"/>
          <w:sz w:val="28"/>
          <w:szCs w:val="28"/>
          <w:rtl/>
        </w:rPr>
        <w:t xml:space="preserve">إن كانت لكم الدار الأخرة . .. فتمنوا الموت</w:t>
      </w:r>
    </w:p>
    <w:p>
      <w:pPr>
        <w:pStyle w:val="BookText"/>
      </w:pPr>
      <w:r>
        <w:rPr>
          <w:rFonts w:ascii="IRNazanin" w:hAnsi="IRNazanin" w:eastAsia="IRNazanin" w:cs="IRNazanin"/>
          <w:lang w:bidi="fa-IR"/>
          <w:color w:val="111111"/>
          <w:sz w:val="28"/>
          <w:szCs w:val="28"/>
          <w:rtl/>
        </w:rPr>
        <w:t xml:space="preserve">چنانچه نعمتهاى دنيا در برابر سراى آخرت ارزشى داشت، تمناى مرگ براى نيل به آن وجهى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- 20 - 72 - 12</w:t>
      </w:r>
    </w:p>
    <w:p>
      <w:pPr>
        <w:pStyle w:val="BookText"/>
      </w:pPr>
      <w:r>
        <w:rPr>
          <w:rFonts w:ascii="Amiri" w:hAnsi="Amiri" w:eastAsia="Amiri" w:cs="Amiri"/>
          <w:lang w:bidi="ar-SA"/>
          <w:color w:val="111111"/>
          <w:sz w:val="28"/>
          <w:szCs w:val="28"/>
          <w:rtl/>
        </w:rPr>
        <w:t xml:space="preserve">12 - تحقير دنيا و حاكميت موقت فرعون در آن ، از سوى ساحران مؤمن</w:t>
      </w:r>
    </w:p>
    <w:p>
      <w:pPr>
        <w:pStyle w:val="BookText"/>
      </w:pPr>
      <w:r>
        <w:rPr>
          <w:rFonts w:ascii="Amiri" w:hAnsi="Amiri" w:eastAsia="Amiri" w:cs="Amiri"/>
          <w:lang w:bidi="ar-SA"/>
          <w:color w:val="111111"/>
          <w:sz w:val="28"/>
          <w:szCs w:val="28"/>
          <w:rtl/>
        </w:rPr>
        <w:t xml:space="preserve">إنّما تقضى هذه الحيوة الدنيا</w:t>
      </w:r>
    </w:p>
    <w:p>
      <w:pPr>
        <w:pStyle w:val="BookText"/>
      </w:pPr>
      <w:r>
        <w:rPr>
          <w:rFonts w:ascii="IRNazanin" w:hAnsi="IRNazanin" w:eastAsia="IRNazanin" w:cs="IRNazanin"/>
          <w:lang w:bidi="fa-IR"/>
          <w:color w:val="111111"/>
          <w:sz w:val="28"/>
          <w:szCs w:val="28"/>
          <w:rtl/>
        </w:rPr>
        <w:t xml:space="preserve">فعل «تقضى» خطاب به فرعون و «هذه الحياة» مفعول فيه آن است; يعنى، «إنّما تقضى مدة هذه الحياة الدنيا» (دايره حكم رانى تو، همين زندگى دنيايى است و فراتر از آن در دسترس تو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3" w:name="pg6068_70034"/>
    <w:bookmarkEnd w:id="233"/>
    <w:p>
      <w:pPr>
        <w:pStyle w:val="BookText"/>
      </w:pPr>
      <w:r>
        <w:rPr>
          <w:rFonts w:ascii="Amiri" w:hAnsi="Amiri" w:eastAsia="Amiri" w:cs="Amiri"/>
          <w:lang w:bidi="ar-SA"/>
          <w:color w:val="111111"/>
          <w:sz w:val="28"/>
          <w:szCs w:val="28"/>
          <w:rtl/>
        </w:rPr>
        <w:t xml:space="preserve">18 - حديد - 57 - 20 - 21</w:t>
      </w:r>
    </w:p>
    <w:p>
      <w:pPr>
        <w:pStyle w:val="BookText"/>
      </w:pPr>
      <w:r>
        <w:rPr>
          <w:rFonts w:ascii="IRNazanin" w:hAnsi="IRNazanin" w:eastAsia="IRNazanin" w:cs="IRNazanin"/>
          <w:lang w:bidi="fa-IR"/>
          <w:color w:val="111111"/>
          <w:sz w:val="28"/>
          <w:szCs w:val="28"/>
          <w:rtl/>
        </w:rPr>
        <w:t xml:space="preserve">21 - زندگانى دنيا ، در مقايسه با آخرت ، كالايى فريبنده بيش نيست .</w:t>
      </w:r>
    </w:p>
    <w:p>
      <w:pPr>
        <w:pStyle w:val="BookText"/>
      </w:pPr>
      <w:r>
        <w:rPr>
          <w:rFonts w:ascii="Amiri" w:hAnsi="Amiri" w:eastAsia="Amiri" w:cs="Amiri"/>
          <w:lang w:bidi="ar-SA"/>
          <w:color w:val="111111"/>
          <w:sz w:val="28"/>
          <w:szCs w:val="28"/>
          <w:rtl/>
        </w:rPr>
        <w:t xml:space="preserve">و ما الحيوة الدنيا إلاّ متع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- 87 - 17 - 1</w:t>
      </w:r>
    </w:p>
    <w:p>
      <w:pPr>
        <w:pStyle w:val="BookText"/>
      </w:pPr>
      <w:r>
        <w:rPr>
          <w:rFonts w:ascii="IRNazanin" w:hAnsi="IRNazanin" w:eastAsia="IRNazanin" w:cs="IRNazanin"/>
          <w:lang w:bidi="fa-IR"/>
          <w:color w:val="111111"/>
          <w:sz w:val="28"/>
          <w:szCs w:val="28"/>
          <w:rtl/>
        </w:rPr>
        <w:t xml:space="preserve">1 - جهان آخرت ، بهتر از زندگانى دنيا و سراسر خير است .</w:t>
      </w:r>
    </w:p>
    <w:p>
      <w:pPr>
        <w:pStyle w:val="BookText"/>
      </w:pPr>
      <w:r>
        <w:rPr>
          <w:rFonts w:ascii="Amiri" w:hAnsi="Amiri" w:eastAsia="Amiri" w:cs="Amiri"/>
          <w:lang w:bidi="ar-SA"/>
          <w:color w:val="111111"/>
          <w:sz w:val="28"/>
          <w:szCs w:val="28"/>
          <w:rtl/>
        </w:rPr>
        <w:t xml:space="preserve">و الأخرة خير</w:t>
      </w:r>
    </w:p>
    <w:p>
      <w:pPr>
        <w:pStyle w:val="BookText"/>
      </w:pPr>
      <w:r>
        <w:rPr>
          <w:rFonts w:ascii="IRNazanin" w:hAnsi="IRNazanin" w:eastAsia="IRNazanin" w:cs="IRNazanin"/>
          <w:lang w:bidi="fa-IR"/>
          <w:color w:val="111111"/>
          <w:sz w:val="28"/>
          <w:szCs w:val="28"/>
          <w:rtl/>
        </w:rPr>
        <w:t xml:space="preserve">كلمه «خير» - مانند كلمه «شرّ» - گاهى اسم و گاهى وصف تفضيلى است. در صورت اول; يعنى، آنچه همگان به آن رغبت مى كنند و در صورت دوم; يعنى، برتر (مفردات راغب). در اين آيه هر دو معنا احتمال مى رود; گر چه - به قرينه كلمه «أبقى» - معناى تفضيل مناسب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- 93 - 5 - 6</w:t>
      </w:r>
    </w:p>
    <w:p>
      <w:pPr>
        <w:pStyle w:val="BookText"/>
      </w:pPr>
      <w:r>
        <w:rPr>
          <w:rFonts w:ascii="IRNazanin" w:hAnsi="IRNazanin" w:eastAsia="IRNazanin" w:cs="IRNazanin"/>
          <w:lang w:bidi="fa-IR"/>
          <w:color w:val="111111"/>
          <w:sz w:val="28"/>
          <w:szCs w:val="28"/>
          <w:rtl/>
        </w:rPr>
        <w:t xml:space="preserve">6 - دنيا ، فاقد زمينه مناسب براى بهره بردن پيامبر (صلی الله علیه و آله) از عطا هاى ويژه الهى و رسيدن آن حضرت به خرسندى كامل</w:t>
      </w:r>
    </w:p>
    <w:p>
      <w:pPr>
        <w:pStyle w:val="BookText"/>
      </w:pPr>
      <w:r>
        <w:rPr>
          <w:rFonts w:ascii="Amiri" w:hAnsi="Amiri" w:eastAsia="Amiri" w:cs="Amiri"/>
          <w:lang w:bidi="ar-SA"/>
          <w:color w:val="111111"/>
          <w:sz w:val="28"/>
          <w:szCs w:val="28"/>
          <w:rtl/>
        </w:rPr>
        <w:t xml:space="preserve">و للأخرة خير لك من الأُولى . و لسوف يعطيك ربّك فترضى</w:t>
      </w:r>
    </w:p>
    <w:p>
      <w:pPr>
        <w:pStyle w:val="Heading3"/>
      </w:pPr>
      <w:bookmarkStart w:id="1007" w:name="_Toc597"/>
      <w:r>
        <w:t>27- بى ارزشى منافع دنيوى</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- 16 - 117 - 2</w:t>
      </w:r>
    </w:p>
    <w:p>
      <w:pPr>
        <w:pStyle w:val="BookText"/>
      </w:pPr>
      <w:r>
        <w:rPr>
          <w:rFonts w:ascii="IRNazanin" w:hAnsi="IRNazanin" w:eastAsia="IRNazanin" w:cs="IRNazanin"/>
          <w:lang w:bidi="fa-IR"/>
          <w:color w:val="111111"/>
          <w:sz w:val="28"/>
          <w:szCs w:val="28"/>
          <w:rtl/>
        </w:rPr>
        <w:t xml:space="preserve">2- ناچيزى هر بهره دنيوى ، در قبال عذاب دردناك اخروى</w:t>
      </w:r>
    </w:p>
    <w:p>
      <w:pPr>
        <w:pStyle w:val="BookText"/>
      </w:pPr>
      <w:r>
        <w:rPr>
          <w:rFonts w:ascii="Amiri" w:hAnsi="Amiri" w:eastAsia="Amiri" w:cs="Amiri"/>
          <w:lang w:bidi="ar-SA"/>
          <w:color w:val="111111"/>
          <w:sz w:val="28"/>
          <w:szCs w:val="28"/>
          <w:rtl/>
        </w:rPr>
        <w:t xml:space="preserve">متع قليل و لهم عذاب أليم</w:t>
      </w:r>
    </w:p>
    <w:p>
      <w:pPr>
        <w:pStyle w:val="Heading3"/>
      </w:pPr>
      <w:bookmarkStart w:id="1008" w:name="_Toc598"/>
      <w:r>
        <w:t>28- پايان دنيا</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- 30 - 55 - 6</w:t>
      </w:r>
    </w:p>
    <w:p>
      <w:pPr>
        <w:pStyle w:val="BookText"/>
      </w:pPr>
      <w:r>
        <w:rPr>
          <w:rFonts w:ascii="IRNazanin" w:hAnsi="IRNazanin" w:eastAsia="IRNazanin" w:cs="IRNazanin"/>
          <w:lang w:bidi="fa-IR"/>
          <w:color w:val="111111"/>
          <w:sz w:val="28"/>
          <w:szCs w:val="28"/>
          <w:rtl/>
        </w:rPr>
        <w:t xml:space="preserve">6 - زمان برپايى قيامت ، در آخرين لحظه هاى پايانى دنيا است . *</w:t>
      </w:r>
    </w:p>
    <w:p>
      <w:pPr>
        <w:pStyle w:val="BookText"/>
      </w:pPr>
      <w:r>
        <w:rPr>
          <w:rFonts w:ascii="Amiri" w:hAnsi="Amiri" w:eastAsia="Amiri" w:cs="Amiri"/>
          <w:lang w:bidi="ar-SA"/>
          <w:color w:val="111111"/>
          <w:sz w:val="28"/>
          <w:szCs w:val="28"/>
          <w:rtl/>
        </w:rPr>
        <w:t xml:space="preserve">و يوم تقوم الساعة</w:t>
      </w:r>
    </w:p>
    <w:p>
      <w:pPr>
        <w:pStyle w:val="BookText"/>
      </w:pPr>
      <w:r>
        <w:rPr>
          <w:rFonts w:ascii="Amiri" w:hAnsi="Amiri" w:eastAsia="Amiri" w:cs="Amiri"/>
          <w:lang w:bidi="ar-SA"/>
          <w:color w:val="111111"/>
          <w:sz w:val="28"/>
          <w:szCs w:val="28"/>
          <w:rtl/>
        </w:rPr>
        <w:t xml:space="preserve">ناميده شدن قيامت به «الساعة» ممكن است به جهت اين باشد كه قيامت، در آخرين دقيقه ها و لحظه هاى عمر دنيا رخ مى دهد و ازاين رو، مى توان نكته ياد شده را به دست آورد.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4" w:name="pg6068_70036"/>
    <w:bookmarkEnd w:id="2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- 38 - 81 - 4</w:t>
      </w:r>
    </w:p>
    <w:p>
      <w:pPr>
        <w:pStyle w:val="BookText"/>
      </w:pPr>
      <w:r>
        <w:rPr>
          <w:rFonts w:ascii="IRNazanin" w:hAnsi="IRNazanin" w:eastAsia="IRNazanin" w:cs="IRNazanin"/>
          <w:lang w:bidi="fa-IR"/>
          <w:color w:val="111111"/>
          <w:sz w:val="28"/>
          <w:szCs w:val="28"/>
          <w:rtl/>
        </w:rPr>
        <w:t xml:space="preserve">4 - پايان عمر دنيا و آغاز جهان آخرت ، در نزد خداوند مشخص و معلوم است .</w:t>
      </w:r>
    </w:p>
    <w:p>
      <w:pPr>
        <w:pStyle w:val="BookText"/>
      </w:pPr>
      <w:r>
        <w:rPr>
          <w:rFonts w:ascii="Amiri" w:hAnsi="Amiri" w:eastAsia="Amiri" w:cs="Amiri"/>
          <w:lang w:bidi="ar-SA"/>
          <w:color w:val="111111"/>
          <w:sz w:val="28"/>
          <w:szCs w:val="28"/>
          <w:rtl/>
        </w:rPr>
        <w:t xml:space="preserve">فأنظرنى إلى يوم يبعثون . قال فإنّك من المنظرين . إلى يوم الوقت المعلوم</w:t>
      </w:r>
    </w:p>
    <w:p>
      <w:pPr>
        <w:pStyle w:val="BookText"/>
      </w:pPr>
      <w:r>
        <w:rPr>
          <w:rFonts w:ascii="IRNazanin" w:hAnsi="IRNazanin" w:eastAsia="IRNazanin" w:cs="IRNazanin"/>
          <w:lang w:bidi="fa-IR"/>
          <w:color w:val="111111"/>
          <w:sz w:val="28"/>
          <w:szCs w:val="28"/>
          <w:rtl/>
        </w:rPr>
        <w:t xml:space="preserve">برداشت ياد شده مبتنى بر اين اساس است كه مقصود از «الوقت المعلوم» نفخه اولى و پايان عمر دنيا باشد.</w:t>
      </w:r>
    </w:p>
    <w:p>
      <w:pPr>
        <w:pStyle w:val="Heading3"/>
      </w:pPr>
      <w:bookmarkStart w:id="1009" w:name="_Toc599"/>
      <w:r>
        <w:t>29- پايان عمر دنيا</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- 54 - 1 - 2</w:t>
      </w:r>
    </w:p>
    <w:p>
      <w:pPr>
        <w:pStyle w:val="BookText"/>
      </w:pPr>
      <w:r>
        <w:rPr>
          <w:rFonts w:ascii="Amiri" w:hAnsi="Amiri" w:eastAsia="Amiri" w:cs="Amiri"/>
          <w:lang w:bidi="ar-SA"/>
          <w:color w:val="111111"/>
          <w:sz w:val="28"/>
          <w:szCs w:val="28"/>
          <w:rtl/>
        </w:rPr>
        <w:t xml:space="preserve">2 - از عمر دنيا ، مقدار كمترى باقى مانده است .</w:t>
      </w:r>
    </w:p>
    <w:p>
      <w:pPr>
        <w:pStyle w:val="BookText"/>
      </w:pPr>
      <w:r>
        <w:rPr>
          <w:rFonts w:ascii="Amiri" w:hAnsi="Amiri" w:eastAsia="Amiri" w:cs="Amiri"/>
          <w:lang w:bidi="ar-SA"/>
          <w:color w:val="111111"/>
          <w:sz w:val="28"/>
          <w:szCs w:val="28"/>
          <w:rtl/>
        </w:rPr>
        <w:t xml:space="preserve">اقتربت الساعة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نزديك شدن لحظه برپايى قيامت - كه با به پايان رسيدن عمر دنيا صورت مى پذيرد - در مقايسه با گذشته عمر دنيا سنجيده شده است.</w:t>
      </w:r>
    </w:p>
    <w:p>
      <w:pPr>
        <w:pStyle w:val="Heading3"/>
      </w:pPr>
      <w:bookmarkStart w:id="1010" w:name="_Toc600"/>
      <w:r>
        <w:t>30- پندار جاودانگى دنيا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- 84 - 14 - 3،4</w:t>
      </w:r>
    </w:p>
    <w:p>
      <w:pPr>
        <w:pStyle w:val="BookText"/>
      </w:pPr>
      <w:r>
        <w:rPr>
          <w:rFonts w:ascii="IRNazanin" w:hAnsi="IRNazanin" w:eastAsia="IRNazanin" w:cs="IRNazanin"/>
          <w:lang w:bidi="fa-IR"/>
          <w:color w:val="111111"/>
          <w:sz w:val="28"/>
          <w:szCs w:val="28"/>
          <w:rtl/>
        </w:rPr>
        <w:t xml:space="preserve">3 - جاودانه پنداشتن دنيا و استبعاد معاد از سوى ناباوران ، بر پايه گمان است ; نه برهان و يقين .</w:t>
      </w:r>
    </w:p>
    <w:p>
      <w:pPr>
        <w:pStyle w:val="BookText"/>
      </w:pPr>
      <w:r>
        <w:rPr>
          <w:rFonts w:ascii="Amiri" w:hAnsi="Amiri" w:eastAsia="Amiri" w:cs="Amiri"/>
          <w:lang w:bidi="ar-SA"/>
          <w:color w:val="111111"/>
          <w:sz w:val="28"/>
          <w:szCs w:val="28"/>
          <w:rtl/>
        </w:rPr>
        <w:t xml:space="preserve">إنّه ظنّ</w:t>
      </w:r>
    </w:p>
    <w:p>
      <w:pPr>
        <w:pStyle w:val="BookText"/>
      </w:pPr>
      <w:r>
        <w:rPr>
          <w:rFonts w:ascii="IRNazanin" w:hAnsi="IRNazanin" w:eastAsia="IRNazanin" w:cs="IRNazanin"/>
          <w:lang w:bidi="fa-IR"/>
          <w:color w:val="111111"/>
          <w:sz w:val="28"/>
          <w:szCs w:val="28"/>
          <w:rtl/>
        </w:rPr>
        <w:t xml:space="preserve">4 - جاودانه پنداشتن دنيا و بعيد شمردن معاد ، ريشه دل خوشى هاى نابجا و دلبستگى به خانواده و خاندان است .</w:t>
      </w:r>
    </w:p>
    <w:p>
      <w:pPr>
        <w:pStyle w:val="BookText"/>
      </w:pPr>
      <w:r>
        <w:rPr>
          <w:rFonts w:ascii="Amiri" w:hAnsi="Amiri" w:eastAsia="Amiri" w:cs="Amiri"/>
          <w:lang w:bidi="ar-SA"/>
          <w:color w:val="111111"/>
          <w:sz w:val="28"/>
          <w:szCs w:val="28"/>
          <w:rtl/>
        </w:rPr>
        <w:t xml:space="preserve">إنّه كان فى أهله مسرورًا . إنّه ظنّ أن لن يحور</w:t>
      </w:r>
    </w:p>
    <w:p>
      <w:pPr>
        <w:pStyle w:val="BookText"/>
      </w:pPr>
      <w:r>
        <w:rPr>
          <w:rFonts w:ascii="Amiri" w:hAnsi="Amiri" w:eastAsia="Amiri" w:cs="Amiri"/>
          <w:lang w:bidi="ar-SA"/>
          <w:color w:val="111111"/>
          <w:sz w:val="28"/>
          <w:szCs w:val="28"/>
          <w:rtl/>
        </w:rPr>
        <w:t xml:space="preserve">حرف «إنّ» در «إنّه ظنّ»، براى بيان علت سُرورى است كه در «كان فى أهله مسروراً» بيان شده است.</w:t>
      </w:r>
    </w:p>
    <w:p>
      <w:pPr>
        <w:pStyle w:val="Heading3"/>
      </w:pPr>
      <w:bookmarkStart w:id="1011" w:name="_Toc601"/>
      <w:r>
        <w:t>31- ترجيح آخرت بر دنيا</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- 9 - 38 - 10</w:t>
      </w:r>
    </w:p>
    <w:p>
      <w:pPr>
        <w:pStyle w:val="BookText"/>
      </w:pPr>
      <w:r>
        <w:rPr>
          <w:rFonts w:ascii="IRNazanin" w:hAnsi="IRNazanin" w:eastAsia="IRNazanin" w:cs="IRNazanin"/>
          <w:lang w:bidi="fa-IR"/>
          <w:color w:val="111111"/>
          <w:sz w:val="28"/>
          <w:szCs w:val="28"/>
          <w:rtl/>
        </w:rPr>
        <w:t xml:space="preserve">10 - لزوم توجه به ارزش هاى حيات اخروى و ترجيح دادن آن بر زندگى دنيوى ، به هنگام ارزيابى اعمال و تصميم گيرى و انتخاب</w:t>
      </w:r>
    </w:p>
    <w:p>
      <w:pPr>
        <w:pStyle w:val="BookText"/>
      </w:pPr>
      <w:r>
        <w:rPr>
          <w:rFonts w:ascii="Amiri" w:hAnsi="Amiri" w:eastAsia="Amiri" w:cs="Amiri"/>
          <w:lang w:bidi="ar-SA"/>
          <w:color w:val="111111"/>
          <w:sz w:val="28"/>
          <w:szCs w:val="28"/>
          <w:rtl/>
        </w:rPr>
        <w:t xml:space="preserve">أرضيتم بالحيوة الدنيا من الأخرة فما متع الحيوة الدنيا فى الأخرة إلا قليل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5" w:name="pg6068_70038"/>
    <w:bookmarkEnd w:id="2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- 87 - 17 - 5</w:t>
      </w:r>
    </w:p>
    <w:p>
      <w:pPr>
        <w:pStyle w:val="BookText"/>
      </w:pPr>
      <w:r>
        <w:rPr>
          <w:rFonts w:ascii="IRNazanin" w:hAnsi="IRNazanin" w:eastAsia="IRNazanin" w:cs="IRNazanin"/>
          <w:lang w:bidi="fa-IR"/>
          <w:color w:val="111111"/>
          <w:sz w:val="28"/>
          <w:szCs w:val="28"/>
          <w:rtl/>
        </w:rPr>
        <w:t xml:space="preserve">5 - ترجيح آخرت بر زندگانى دنيا ، مايه رستگارى است .</w:t>
      </w:r>
    </w:p>
    <w:p>
      <w:pPr>
        <w:pStyle w:val="BookText"/>
      </w:pPr>
      <w:r>
        <w:rPr>
          <w:rFonts w:ascii="Amiri" w:hAnsi="Amiri" w:eastAsia="Amiri" w:cs="Amiri"/>
          <w:lang w:bidi="ar-SA"/>
          <w:color w:val="111111"/>
          <w:sz w:val="28"/>
          <w:szCs w:val="28"/>
          <w:rtl/>
        </w:rPr>
        <w:t xml:space="preserve">قد أفلح . .. و الأخرة خير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- 87 - 18 - 1</w:t>
      </w:r>
    </w:p>
    <w:p>
      <w:pPr>
        <w:pStyle w:val="BookText"/>
      </w:pPr>
      <w:r>
        <w:rPr>
          <w:rFonts w:ascii="IRNazanin" w:hAnsi="IRNazanin" w:eastAsia="IRNazanin" w:cs="IRNazanin"/>
          <w:lang w:bidi="fa-IR"/>
          <w:color w:val="111111"/>
          <w:sz w:val="28"/>
          <w:szCs w:val="28"/>
          <w:rtl/>
        </w:rPr>
        <w:t xml:space="preserve">1 - جاودانگى جهان آخرت و برترى آن بر زندگانى دنيا ، در تمام كتاب هاى آسمانى مطرح شده است .</w:t>
      </w:r>
    </w:p>
    <w:p>
      <w:pPr>
        <w:pStyle w:val="BookText"/>
      </w:pPr>
      <w:r>
        <w:rPr>
          <w:rFonts w:ascii="Amiri" w:hAnsi="Amiri" w:eastAsia="Amiri" w:cs="Amiri"/>
          <w:lang w:bidi="ar-SA"/>
          <w:color w:val="111111"/>
          <w:sz w:val="28"/>
          <w:szCs w:val="28"/>
          <w:rtl/>
        </w:rPr>
        <w:t xml:space="preserve">و الأخرة خير و أبقى . إنّ هذا لفى الصحف الأُولى</w:t>
      </w:r>
    </w:p>
    <w:p>
      <w:pPr>
        <w:pStyle w:val="BookText"/>
      </w:pPr>
      <w:r>
        <w:rPr>
          <w:rFonts w:ascii="Amiri" w:hAnsi="Amiri" w:eastAsia="Amiri" w:cs="Amiri"/>
          <w:lang w:bidi="ar-SA"/>
          <w:color w:val="111111"/>
          <w:sz w:val="28"/>
          <w:szCs w:val="28"/>
          <w:rtl/>
        </w:rPr>
        <w:t xml:space="preserve">«الصحف»، جمع محلى به «ال» و مفيد عموم است. تصريح به بعضى از صحف در آيه بعد، تنها بر اهميت آنها دلالت دارد و عموم را از بين نمى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- 87 - 19 - 3</w:t>
      </w:r>
    </w:p>
    <w:p>
      <w:pPr>
        <w:pStyle w:val="BookText"/>
      </w:pPr>
      <w:r>
        <w:rPr>
          <w:rFonts w:ascii="IRNazanin" w:hAnsi="IRNazanin" w:eastAsia="IRNazanin" w:cs="IRNazanin"/>
          <w:lang w:bidi="fa-IR"/>
          <w:color w:val="111111"/>
          <w:sz w:val="28"/>
          <w:szCs w:val="28"/>
          <w:rtl/>
        </w:rPr>
        <w:t xml:space="preserve">3 - برترى آخرت بر زندگانى دنيا و توقف رستگارى بر تزكيه ، ياد نام خدا و اداى نماز ، از معارف ياد شده در كتاب هاى آسمانى ابراهيم و موسى ( ع )</w:t>
      </w:r>
    </w:p>
    <w:p>
      <w:pPr>
        <w:pStyle w:val="BookText"/>
      </w:pPr>
      <w:r>
        <w:rPr>
          <w:rFonts w:ascii="Amiri" w:hAnsi="Amiri" w:eastAsia="Amiri" w:cs="Amiri"/>
          <w:lang w:bidi="ar-SA"/>
          <w:color w:val="111111"/>
          <w:sz w:val="28"/>
          <w:szCs w:val="28"/>
          <w:rtl/>
        </w:rPr>
        <w:t xml:space="preserve">قد أفلح . .. بل تؤثرون ... صحف إبرهيم و موسى</w:t>
      </w:r>
    </w:p>
    <w:p>
      <w:pPr>
        <w:pStyle w:val="Heading3"/>
      </w:pPr>
      <w:bookmarkStart w:id="1012" w:name="_Toc602"/>
      <w:r>
        <w:t>32- ترجيح آخرت به دنيا</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Heading3"/>
      </w:pPr>
      <w:bookmarkStart w:id="1013" w:name="_Toc603"/>
      <w:r>
        <w:t>33- ترجيح دنيا بر آخرت</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- 9 - 38 - 9</w:t>
      </w:r>
    </w:p>
    <w:p>
      <w:pPr>
        <w:pStyle w:val="BookText"/>
      </w:pPr>
      <w:r>
        <w:rPr>
          <w:rFonts w:ascii="IRNazanin" w:hAnsi="IRNazanin" w:eastAsia="IRNazanin" w:cs="IRNazanin"/>
          <w:lang w:bidi="fa-IR"/>
          <w:color w:val="111111"/>
          <w:sz w:val="28"/>
          <w:szCs w:val="28"/>
          <w:rtl/>
        </w:rPr>
        <w:t xml:space="preserve">9 - دلخوش كردن به زندگى دنيوى و ترجيح دادن آن بر حيات اخروى ، امرى است ناپسند و مورد نكوهش خداوند .</w:t>
      </w:r>
    </w:p>
    <w:p>
      <w:pPr>
        <w:pStyle w:val="BookText"/>
      </w:pPr>
      <w:r>
        <w:rPr>
          <w:rFonts w:ascii="Amiri" w:hAnsi="Amiri" w:eastAsia="Amiri" w:cs="Amiri"/>
          <w:lang w:bidi="ar-SA"/>
          <w:color w:val="111111"/>
          <w:sz w:val="28"/>
          <w:szCs w:val="28"/>
          <w:rtl/>
        </w:rPr>
        <w:t xml:space="preserve">أرضيتم بالحيوة الدنيا من الأخرة فما متع الحيوة الدنيا فى الأخرة إلا قليل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- 14 - 3 - 1،6،8،9،10</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BookText"/>
      </w:pPr>
      <w:r>
        <w:rPr>
          <w:rFonts w:ascii="IRNazanin" w:hAnsi="IRNazanin" w:eastAsia="IRNazanin" w:cs="IRNazanin"/>
          <w:lang w:bidi="fa-IR"/>
          <w:color w:val="111111"/>
          <w:sz w:val="28"/>
          <w:szCs w:val="28"/>
          <w:rtl/>
        </w:rPr>
        <w:t xml:space="preserve">8- دلبستگى به دنيا و برگزيدن آن بر آخرت ، محكوم و ناپسند است .</w:t>
      </w:r>
    </w:p>
    <w:p>
      <w:pPr>
        <w:pStyle w:val="BookText"/>
      </w:pPr>
      <w:r>
        <w:rPr>
          <w:rFonts w:ascii="Amiri" w:hAnsi="Amiri" w:eastAsia="Amiri" w:cs="Amiri"/>
          <w:lang w:bidi="ar-SA"/>
          <w:color w:val="111111"/>
          <w:sz w:val="28"/>
          <w:szCs w:val="28"/>
          <w:rtl/>
        </w:rPr>
        <w:t xml:space="preserve">الذين يستحبّون الحيوة الدنيا على الأخرة . .. أُولئك فى ضلل بعيد</w:t>
      </w:r>
    </w:p>
    <w:p>
      <w:pPr>
        <w:pStyle w:val="BookText"/>
      </w:pPr>
      <w:r>
        <w:rPr>
          <w:rFonts w:ascii="IRNazanin" w:hAnsi="IRNazanin" w:eastAsia="IRNazanin" w:cs="IRNazanin"/>
          <w:lang w:bidi="fa-IR"/>
          <w:color w:val="111111"/>
          <w:sz w:val="28"/>
          <w:szCs w:val="28"/>
          <w:rtl/>
        </w:rPr>
        <w:t xml:space="preserve">9- دلبستگى به دنيا و ترجيح دادن آن بر آخرت ، زمينه ساز دين ستيزى و كفر است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w:t>
      </w:r>
    </w:p>
    <w:p>
      <w:pPr>
        <w:pStyle w:val="BookText"/>
      </w:pPr>
      <w:r>
        <w:rPr>
          <w:rFonts w:ascii="IRNazanin" w:hAnsi="IRNazanin" w:eastAsia="IRNazanin" w:cs="IRNazanin"/>
          <w:lang w:bidi="fa-IR"/>
          <w:color w:val="111111"/>
          <w:sz w:val="28"/>
          <w:szCs w:val="28"/>
          <w:rtl/>
        </w:rPr>
        <w:t xml:space="preserve">تقديم «يستحبّون الحياة الدنيا» بر جمله «و يصدّون عن سبيل الله و يبغونها عوجاً» احتمالاً بيانگر معناى ياد شده باشد.</w:t>
      </w:r>
    </w:p>
    <w:p>
      <w:pPr>
        <w:pStyle w:val="BookText"/>
      </w:pPr>
      <w:r>
        <w:rPr>
          <w:rFonts w:ascii="IRNazanin" w:hAnsi="IRNazanin" w:eastAsia="IRNazanin" w:cs="IRNazanin"/>
          <w:lang w:bidi="fa-IR"/>
          <w:color w:val="111111"/>
          <w:sz w:val="28"/>
          <w:szCs w:val="28"/>
          <w:rtl/>
        </w:rPr>
        <w:t xml:space="preserve">10- ترجيح دادن همواره دنيا بر آخرت ، سد مدام راه خدا و كج جلوه دادن تعاليم الهى ، از نشانه هاى كفرپيشگى است .</w:t>
      </w:r>
    </w:p>
    <w:p>
      <w:pPr>
        <w:pStyle w:val="BookText"/>
      </w:pPr>
      <w:r>
        <w:rPr>
          <w:rFonts w:ascii="Amiri" w:hAnsi="Amiri" w:eastAsia="Amiri" w:cs="Amiri"/>
          <w:lang w:bidi="ar-SA"/>
          <w:color w:val="111111"/>
          <w:sz w:val="28"/>
          <w:szCs w:val="28"/>
          <w:rtl/>
        </w:rPr>
        <w:t xml:space="preserve">ويل للكفرين . .. الذين يستحبّون الحيوة الدنيا على الأخرة و يصدّون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- 16 - 107 - 1،4،6</w:t>
      </w:r>
    </w:p>
    <w:p>
      <w:pPr>
        <w:pStyle w:val="BookText"/>
      </w:pPr>
      <w:r>
        <w:rPr>
          <w:rFonts w:ascii="IRNazanin" w:hAnsi="IRNazanin" w:eastAsia="IRNazanin" w:cs="IRNazanin"/>
          <w:lang w:bidi="fa-IR"/>
          <w:color w:val="111111"/>
          <w:sz w:val="28"/>
          <w:szCs w:val="28"/>
          <w:rtl/>
        </w:rPr>
        <w:t xml:space="preserve">1- ترجيح زندگى دنيا بر آخرت ، ريشه اصلى ارتداد و گرايش به كفر است .</w:t>
      </w:r>
    </w:p>
    <w:p>
      <w:pPr>
        <w:pStyle w:val="BookText"/>
      </w:pPr>
      <w:r>
        <w:rPr>
          <w:rFonts w:ascii="Amiri" w:hAnsi="Amiri" w:eastAsia="Amiri" w:cs="Amiri"/>
          <w:lang w:bidi="ar-SA"/>
          <w:color w:val="111111"/>
          <w:sz w:val="28"/>
          <w:szCs w:val="28"/>
          <w:rtl/>
        </w:rPr>
        <w:t xml:space="preserve">من كفر بالله من بعد إيمنه . .. 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مقام تعليل براى آيه قبل است و نيز «ذلك» اشاره دارد به ارتداد و كفر پس از ايمان.</w:t>
      </w:r>
    </w:p>
    <w:p>
      <w:pPr>
        <w:pStyle w:val="BookText"/>
      </w:pPr>
      <w:r>
        <w:rPr>
          <w:rFonts w:ascii="IRNazanin" w:hAnsi="IRNazanin" w:eastAsia="IRNazanin" w:cs="IRNazanin"/>
          <w:lang w:bidi="fa-IR"/>
          <w:color w:val="111111"/>
          <w:sz w:val="28"/>
          <w:szCs w:val="28"/>
          <w:rtl/>
        </w:rPr>
        <w:t xml:space="preserve">4- گرفتارى به خشم الهى و عذاب اخروى ، معلول دلبستگى انسان به دنيا و ناديده گرفتن آخرت است .</w:t>
      </w:r>
    </w:p>
    <w:p>
      <w:pPr>
        <w:pStyle w:val="BookText"/>
      </w:pPr>
      <w:r>
        <w:rPr>
          <w:rFonts w:ascii="Amiri" w:hAnsi="Amiri" w:eastAsia="Amiri" w:cs="Amiri"/>
          <w:lang w:bidi="ar-SA"/>
          <w:color w:val="111111"/>
          <w:sz w:val="28"/>
          <w:szCs w:val="28"/>
          <w:rtl/>
        </w:rPr>
        <w:t xml:space="preserve">فعليهم غضب . .. ذلك بأنهم استحبّوا الحيوة الدنيا على الأخرة</w:t>
      </w:r>
    </w:p>
    <w:p>
      <w:pPr>
        <w:pStyle w:val="BookText"/>
      </w:pPr>
      <w:r>
        <w:rPr>
          <w:rFonts w:ascii="Amiri" w:hAnsi="Amiri" w:eastAsia="Amiri" w:cs="Amiri"/>
          <w:lang w:bidi="ar-SA"/>
          <w:color w:val="111111"/>
          <w:sz w:val="28"/>
          <w:szCs w:val="28"/>
          <w:rtl/>
        </w:rPr>
        <w:t xml:space="preserve">بنابر اينكه «ذلك» اشاره به «غضب من الله . ..» باشد، برداشت فوق به دست مى آيد.</w:t>
      </w:r>
    </w:p>
    <w:p>
      <w:pPr>
        <w:pStyle w:val="BookText"/>
      </w:pPr>
      <w:r>
        <w:rPr>
          <w:rFonts w:ascii="IRNazanin" w:hAnsi="IRNazanin" w:eastAsia="IRNazanin" w:cs="IRNazanin"/>
          <w:lang w:bidi="fa-IR"/>
          <w:color w:val="111111"/>
          <w:sz w:val="28"/>
          <w:szCs w:val="28"/>
          <w:rtl/>
        </w:rPr>
        <w:t xml:space="preserve">6- ترجيح دنيا بر آخرت - و نه صرف تأمين نياز هاى زندگى - امرى نكوهيده است .</w:t>
      </w:r>
    </w:p>
    <w:p>
      <w:pPr>
        <w:pStyle w:val="BookText"/>
      </w:pPr>
      <w:r>
        <w:rPr>
          <w:rFonts w:ascii="Amiri" w:hAnsi="Amiri" w:eastAsia="Amiri" w:cs="Amiri"/>
          <w:lang w:bidi="ar-SA"/>
          <w:color w:val="111111"/>
          <w:sz w:val="28"/>
          <w:szCs w:val="28"/>
          <w:rtl/>
        </w:rPr>
        <w:t xml:space="preserve">فعليهم غضب من الله . .. ذلك بأنهم استحبّوا الحيوة الدنيا على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- 16 - 109 - 5</w:t>
      </w:r>
    </w:p>
    <w:p>
      <w:pPr>
        <w:pStyle w:val="BookText"/>
      </w:pPr>
      <w:r>
        <w:rPr>
          <w:rFonts w:ascii="IRNazanin" w:hAnsi="IRNazanin" w:eastAsia="IRNazanin" w:cs="IRNazanin"/>
          <w:lang w:bidi="fa-IR"/>
          <w:color w:val="111111"/>
          <w:sz w:val="28"/>
          <w:szCs w:val="28"/>
          <w:rtl/>
        </w:rPr>
        <w:t xml:space="preserve">5- ترجيح زندگى دنيا بر آخرت ، موجب زيان و ورشكستگى واقعى انسان در آخرت است .</w:t>
      </w:r>
    </w:p>
    <w:p>
      <w:pPr>
        <w:pStyle w:val="BookText"/>
      </w:pPr>
      <w:r>
        <w:rPr>
          <w:rFonts w:ascii="Amiri" w:hAnsi="Amiri" w:eastAsia="Amiri" w:cs="Amiri"/>
          <w:lang w:bidi="ar-SA"/>
          <w:color w:val="111111"/>
          <w:sz w:val="28"/>
          <w:szCs w:val="28"/>
          <w:rtl/>
        </w:rPr>
        <w:t xml:space="preserve">ذلك بأنهم استحبّوا الحيوة الدنيا على الأخرة . .. لاجرم أنهم فى الأخرة هم الخسرو</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- 75 - 26 - 1</w:t>
      </w:r>
    </w:p>
    <w:p>
      <w:pPr>
        <w:pStyle w:val="BookText"/>
      </w:pPr>
      <w:r>
        <w:rPr>
          <w:rFonts w:ascii="IRNazanin" w:hAnsi="IRNazanin" w:eastAsia="IRNazanin" w:cs="IRNazanin"/>
          <w:lang w:bidi="fa-IR"/>
          <w:color w:val="111111"/>
          <w:sz w:val="28"/>
          <w:szCs w:val="28"/>
          <w:rtl/>
        </w:rPr>
        <w:t xml:space="preserve">1 - كسى كه سرانجامش مرگ است ، نبايد دنيا را بر آخرت ترجيح دهد و خود را دل بسته آن كند .</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- 79 - 38 - 2،3</w:t>
      </w:r>
    </w:p>
    <w:p>
      <w:pPr>
        <w:pStyle w:val="BookText"/>
      </w:pPr>
      <w:r>
        <w:rPr>
          <w:rFonts w:ascii="IRNazanin" w:hAnsi="IRNazanin" w:eastAsia="IRNazanin" w:cs="IRNazanin"/>
          <w:lang w:bidi="fa-IR"/>
          <w:color w:val="111111"/>
          <w:sz w:val="28"/>
          <w:szCs w:val="28"/>
          <w:rtl/>
        </w:rPr>
        <w:t xml:space="preserve">2 - طغيان گران ، دنيا طلبانى هستند كه آن را بر آخرت ترجيح مى دهند .</w:t>
      </w:r>
    </w:p>
    <w:p>
      <w:pPr>
        <w:pStyle w:val="BookText"/>
      </w:pPr>
      <w:r>
        <w:rPr>
          <w:rFonts w:ascii="Amiri" w:hAnsi="Amiri" w:eastAsia="Amiri" w:cs="Amiri"/>
          <w:lang w:bidi="ar-SA"/>
          <w:color w:val="111111"/>
          <w:sz w:val="28"/>
          <w:szCs w:val="28"/>
          <w:rtl/>
        </w:rPr>
        <w:t xml:space="preserve">من طغى . و ءاثر الحيوة الدنيا</w:t>
      </w:r>
    </w:p>
    <w:p>
      <w:pPr>
        <w:pStyle w:val="BookText"/>
      </w:pPr>
      <w:r>
        <w:rPr>
          <w:rFonts w:ascii="IRNazanin" w:hAnsi="IRNazanin" w:eastAsia="IRNazanin" w:cs="IRNazanin"/>
          <w:lang w:bidi="fa-IR"/>
          <w:color w:val="111111"/>
          <w:sz w:val="28"/>
          <w:szCs w:val="28"/>
          <w:rtl/>
        </w:rPr>
        <w:t xml:space="preserve">3 - علاقه شديد به دنيا و ترجيح آن بر آخرت ، پيامد طغيانگرى و سرپيچى از اطاعت خداوند است .</w:t>
      </w:r>
    </w:p>
    <w:p>
      <w:pPr>
        <w:pStyle w:val="BookText"/>
      </w:pPr>
      <w:r>
        <w:rPr>
          <w:rFonts w:ascii="Amiri" w:hAnsi="Amiri" w:eastAsia="Amiri" w:cs="Amiri"/>
          <w:lang w:bidi="ar-SA"/>
          <w:color w:val="111111"/>
          <w:sz w:val="28"/>
          <w:szCs w:val="28"/>
          <w:rtl/>
        </w:rPr>
        <w:t xml:space="preserve">فأمّا من طغى . و ءاثر الحيوة الدنيا</w:t>
      </w:r>
    </w:p>
    <w:p>
      <w:pPr>
        <w:pStyle w:val="BookText"/>
      </w:pPr>
      <w:r>
        <w:rPr>
          <w:rFonts w:ascii="Amiri" w:hAnsi="Amiri" w:eastAsia="Amiri" w:cs="Amiri"/>
          <w:lang w:bidi="ar-SA"/>
          <w:color w:val="111111"/>
          <w:sz w:val="28"/>
          <w:szCs w:val="28"/>
          <w:rtl/>
        </w:rPr>
        <w:t xml:space="preserve">ترتيبى كه آيه شريفه در ذكر طغيان و دنيا طلبى به كار برده، ممكن است برخاسته از ترتّب خارجى آن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- 79 - 39 - 3</w:t>
      </w:r>
    </w:p>
    <w:p>
      <w:pPr>
        <w:pStyle w:val="BookText"/>
      </w:pPr>
      <w:r>
        <w:rPr>
          <w:rFonts w:ascii="IRNazanin" w:hAnsi="IRNazanin" w:eastAsia="IRNazanin" w:cs="IRNazanin"/>
          <w:lang w:bidi="fa-IR"/>
          <w:color w:val="111111"/>
          <w:sz w:val="28"/>
          <w:szCs w:val="28"/>
          <w:rtl/>
        </w:rPr>
        <w:t xml:space="preserve">3 - ترجيح دنيا بر آخرت ، مايه گرفتارى به آتش دوزخ</w:t>
      </w:r>
    </w:p>
    <w:p>
      <w:pPr>
        <w:pStyle w:val="BookText"/>
      </w:pPr>
      <w:r>
        <w:rPr>
          <w:rFonts w:ascii="Amiri" w:hAnsi="Amiri" w:eastAsia="Amiri" w:cs="Amiri"/>
          <w:lang w:bidi="ar-SA"/>
          <w:color w:val="111111"/>
          <w:sz w:val="28"/>
          <w:szCs w:val="28"/>
          <w:rtl/>
        </w:rPr>
        <w:t xml:space="preserve">و ءاثر الحيوة الدنيا . فإنّ الجحيم هى المأوى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- 79 - 40 - 19</w:t>
      </w:r>
    </w:p>
    <w:p>
      <w:pPr>
        <w:pStyle w:val="BookText"/>
      </w:pPr>
      <w:r>
        <w:rPr>
          <w:rFonts w:ascii="IRNazanin" w:hAnsi="IRNazanin" w:eastAsia="IRNazanin" w:cs="IRNazanin"/>
          <w:lang w:bidi="fa-IR"/>
          <w:color w:val="111111"/>
          <w:sz w:val="28"/>
          <w:szCs w:val="28"/>
          <w:rtl/>
        </w:rPr>
        <w:t xml:space="preserve">19 - ترجيح دهندگان دنيا بر آخرت ، پيروان هواى نفس خويش اند .</w:t>
      </w:r>
    </w:p>
    <w:p>
      <w:pPr>
        <w:pStyle w:val="BookText"/>
      </w:pPr>
      <w:r>
        <w:rPr>
          <w:rFonts w:ascii="Amiri" w:hAnsi="Amiri" w:eastAsia="Amiri" w:cs="Amiri"/>
          <w:lang w:bidi="ar-SA"/>
          <w:color w:val="111111"/>
          <w:sz w:val="28"/>
          <w:szCs w:val="28"/>
          <w:rtl/>
        </w:rPr>
        <w:t xml:space="preserve">و ءاثر الحيوة الدنيا . .. و أمّا من ... نهى النفس عن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- 87 - 16 - 2،3</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BookText"/>
      </w:pPr>
      <w:r>
        <w:rPr>
          <w:rFonts w:ascii="IRNazanin" w:hAnsi="IRNazanin" w:eastAsia="IRNazanin" w:cs="IRNazanin"/>
          <w:lang w:bidi="fa-IR"/>
          <w:color w:val="111111"/>
          <w:sz w:val="28"/>
          <w:szCs w:val="28"/>
          <w:rtl/>
        </w:rPr>
        <w:t xml:space="preserve">3 - برتر ديدن زندگانى دنيا از آخرت ، ديدگاهى ناروا و مايه شقاوت و روى گردانى از تذكّرات قرآن و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 بل تؤثرون الحيوة الدنيا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6" w:name="pg6068_70044"/>
    <w:bookmarkEnd w:id="236"/>
    <w:p>
      <w:pPr>
        <w:pStyle w:val="Heading3"/>
      </w:pPr>
      <w:bookmarkStart w:id="1014" w:name="_Toc604"/>
      <w:r>
        <w:t>34- تزيين دنيا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w:t>
      </w:r>
    </w:p>
    <w:p>
      <w:pPr>
        <w:pStyle w:val="BookText"/>
      </w:pPr>
      <w:r>
        <w:rPr>
          <w:rFonts w:ascii="IRNazanin" w:hAnsi="IRNazanin" w:eastAsia="IRNazanin" w:cs="IRNazanin"/>
          <w:lang w:bidi="fa-IR"/>
          <w:color w:val="111111"/>
          <w:sz w:val="28"/>
          <w:szCs w:val="28"/>
          <w:rtl/>
        </w:rPr>
        <w:t xml:space="preserve">2- خداوند ، توصيف كننده بهشت براى متقين ، در قبال جلوه دنيا در چشم كافران</w:t>
      </w:r>
    </w:p>
    <w:p>
      <w:pPr>
        <w:pStyle w:val="BookText"/>
      </w:pPr>
      <w:r>
        <w:rPr>
          <w:rFonts w:ascii="Amiri" w:hAnsi="Amiri" w:eastAsia="Amiri" w:cs="Amiri"/>
          <w:lang w:bidi="ar-SA"/>
          <w:color w:val="111111"/>
          <w:sz w:val="28"/>
          <w:szCs w:val="28"/>
          <w:rtl/>
        </w:rPr>
        <w:t xml:space="preserve">و الذين كفروا يتمتّعون و يأكلون . .. زيّن له سوء عمله ... مثل الجنّة الّتى وعد ا</w:t>
      </w:r>
    </w:p>
    <w:p>
      <w:pPr>
        <w:pStyle w:val="BookText"/>
      </w:pPr>
      <w:r>
        <w:rPr>
          <w:rFonts w:ascii="IRNazanin" w:hAnsi="IRNazanin" w:eastAsia="IRNazanin" w:cs="IRNazanin"/>
          <w:lang w:bidi="fa-IR"/>
          <w:color w:val="111111"/>
          <w:sz w:val="28"/>
          <w:szCs w:val="28"/>
          <w:rtl/>
        </w:rPr>
        <w:t xml:space="preserve">در صورتى كه «مثل» به معناى توصيف باشد، از ارتباط اين آيه با آيات پيشين مطلب بالا استفاده مى شود.</w:t>
      </w:r>
    </w:p>
    <w:p>
      <w:pPr>
        <w:pStyle w:val="Heading3"/>
      </w:pPr>
      <w:bookmarkStart w:id="1015" w:name="_Toc605"/>
      <w:r>
        <w:t>35- تشبيه مدت دنيا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Heading3"/>
      </w:pPr>
      <w:bookmarkStart w:id="1016" w:name="_Toc606"/>
      <w:r>
        <w:t>36- تعقل در حقيقت دنيا</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- 6 - 32 - 9،11</w:t>
      </w:r>
    </w:p>
    <w:p>
      <w:pPr>
        <w:pStyle w:val="BookText"/>
      </w:pPr>
      <w:r>
        <w:rPr>
          <w:rFonts w:ascii="IRNazanin" w:hAnsi="IRNazanin" w:eastAsia="IRNazanin" w:cs="IRNazanin"/>
          <w:lang w:bidi="fa-IR"/>
          <w:color w:val="111111"/>
          <w:sz w:val="28"/>
          <w:szCs w:val="28"/>
          <w:rtl/>
        </w:rPr>
        <w:t xml:space="preserve">9 - نينديشيدن درباره حقيقت زندگى دنيا و آخرت و جايگاه و ارزش هر يك، مورد توبيخ خداوند</w:t>
      </w:r>
    </w:p>
    <w:p>
      <w:pPr>
        <w:pStyle w:val="BookText"/>
      </w:pPr>
      <w:r>
        <w:rPr>
          <w:rFonts w:ascii="Amiri" w:hAnsi="Amiri" w:eastAsia="Amiri" w:cs="Amiri"/>
          <w:lang w:bidi="ar-SA"/>
          <w:color w:val="111111"/>
          <w:sz w:val="28"/>
          <w:szCs w:val="28"/>
          <w:rtl/>
        </w:rPr>
        <w:t xml:space="preserve">و ما الحيوة الدنيا . .. أفلا تعقلون</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7" w:name="pg6068_70046"/>
    <w:bookmarkEnd w:id="237"/>
    <w:p>
      <w:pPr>
        <w:pStyle w:val="Heading3"/>
      </w:pPr>
      <w:bookmarkStart w:id="1017" w:name="_Toc607"/>
      <w:r>
        <w:t>37- تعقل در دنيا</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- 2 - 219 - 20</w:t>
      </w:r>
    </w:p>
    <w:p>
      <w:pPr>
        <w:pStyle w:val="BookText"/>
      </w:pPr>
      <w:r>
        <w:rPr>
          <w:rFonts w:ascii="Amiri" w:hAnsi="Amiri" w:eastAsia="Amiri" w:cs="Amiri"/>
          <w:lang w:bidi="ar-SA"/>
          <w:color w:val="111111"/>
          <w:sz w:val="28"/>
          <w:szCs w:val="28"/>
          <w:rtl/>
        </w:rPr>
        <w:t xml:space="preserve">20 - ترغيب خداوند به تفكر درباره دنيا و آخرت</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Heading3"/>
      </w:pPr>
      <w:bookmarkStart w:id="1018" w:name="_Toc608"/>
      <w:r>
        <w:t>38- تفاوت دنيا با آخرت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- 32 - 5 - 10</w:t>
      </w:r>
    </w:p>
    <w:p>
      <w:pPr>
        <w:pStyle w:val="BookText"/>
      </w:pPr>
      <w:r>
        <w:rPr>
          <w:rFonts w:ascii="Amiri" w:hAnsi="Amiri" w:eastAsia="Amiri" w:cs="Amiri"/>
          <w:lang w:bidi="ar-SA"/>
          <w:color w:val="111111"/>
          <w:sz w:val="28"/>
          <w:szCs w:val="28"/>
          <w:rtl/>
        </w:rPr>
        <w:t xml:space="preserve">10 - آخرت و معيار سنجش زمان آن ، با دنيا و معيار هاى دنيوى ، متفاوت است .</w:t>
      </w:r>
    </w:p>
    <w:p>
      <w:pPr>
        <w:pStyle w:val="BookText"/>
      </w:pPr>
      <w:r>
        <w:rPr>
          <w:rFonts w:ascii="Amiri" w:hAnsi="Amiri" w:eastAsia="Amiri" w:cs="Amiri"/>
          <w:lang w:bidi="ar-SA"/>
          <w:color w:val="111111"/>
          <w:sz w:val="28"/>
          <w:szCs w:val="28"/>
          <w:rtl/>
        </w:rPr>
        <w:t xml:space="preserve">فى يوم كان مقداره ألف سنة ممّا تعدّون</w:t>
      </w:r>
    </w:p>
    <w:p>
      <w:pPr>
        <w:pStyle w:val="Heading3"/>
      </w:pPr>
      <w:bookmarkStart w:id="1019" w:name="_Toc609"/>
      <w:r>
        <w:t>39- تفكر در حقيقت دنيا</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- 30 - 7 - 5،6</w:t>
      </w:r>
    </w:p>
    <w:p>
      <w:pPr>
        <w:pStyle w:val="BookText"/>
      </w:pPr>
      <w:r>
        <w:rPr>
          <w:rFonts w:ascii="IRNazanin" w:hAnsi="IRNazanin" w:eastAsia="IRNazanin" w:cs="IRNazanin"/>
          <w:lang w:bidi="fa-IR"/>
          <w:color w:val="111111"/>
          <w:sz w:val="28"/>
          <w:szCs w:val="28"/>
          <w:rtl/>
        </w:rPr>
        <w:t xml:space="preserve">5 - درك عميق و ژرف از حقيقت دنيا ، امرى شايسته و لازم است .</w:t>
      </w:r>
    </w:p>
    <w:p>
      <w:pPr>
        <w:pStyle w:val="BookText"/>
      </w:pPr>
      <w:r>
        <w:rPr>
          <w:rFonts w:ascii="Amiri" w:hAnsi="Amiri" w:eastAsia="Amiri" w:cs="Amiri"/>
          <w:lang w:bidi="ar-SA"/>
          <w:color w:val="111111"/>
          <w:sz w:val="28"/>
          <w:szCs w:val="28"/>
          <w:rtl/>
        </w:rPr>
        <w:t xml:space="preserve">يعلمون ظهرًا من الحيوة الدنيا</w:t>
      </w:r>
    </w:p>
    <w:p>
      <w:pPr>
        <w:pStyle w:val="BookText"/>
      </w:pPr>
      <w:r>
        <w:rPr>
          <w:rFonts w:ascii="IRNazanin" w:hAnsi="IRNazanin" w:eastAsia="IRNazanin" w:cs="IRNazanin"/>
          <w:lang w:bidi="fa-IR"/>
          <w:color w:val="111111"/>
          <w:sz w:val="28"/>
          <w:szCs w:val="28"/>
          <w:rtl/>
        </w:rPr>
        <w:t xml:space="preserve">عبارت «يعلمون ظاهراً. ..» به قرينه «و لكنّ أكثر الناس لايعلمون» درصدد سرزنش و مذمت سطحى نگرى به دنيا و توجه نكردن به ژرفا و باطن آن است. بنابراين، شايسته است كه انسان ها، تنها به ظواهر بسنده نكنند، بلكه براى درك باطن آن تلاش كنند.</w:t>
      </w:r>
    </w:p>
    <w:p>
      <w:pPr>
        <w:pStyle w:val="BookText"/>
      </w:pPr>
      <w:r>
        <w:rPr>
          <w:rFonts w:ascii="IRNazanin" w:hAnsi="IRNazanin" w:eastAsia="IRNazanin" w:cs="IRNazanin"/>
          <w:lang w:bidi="fa-IR"/>
          <w:color w:val="111111"/>
          <w:sz w:val="28"/>
          <w:szCs w:val="28"/>
          <w:rtl/>
        </w:rPr>
        <w:t xml:space="preserve">6 - ژرف نگرى درباره حيات دنيوى ، زمينه توجّه به آخرت است .</w:t>
      </w:r>
    </w:p>
    <w:p>
      <w:pPr>
        <w:pStyle w:val="BookText"/>
      </w:pPr>
      <w:r>
        <w:rPr>
          <w:rFonts w:ascii="Amiri" w:hAnsi="Amiri" w:eastAsia="Amiri" w:cs="Amiri"/>
          <w:lang w:bidi="ar-SA"/>
          <w:color w:val="111111"/>
          <w:sz w:val="28"/>
          <w:szCs w:val="28"/>
          <w:rtl/>
        </w:rPr>
        <w:t xml:space="preserve">يعلمون ظهرًا من الحيوة الدنيا و هم عن الأخرة هم غفلون</w:t>
      </w:r>
    </w:p>
    <w:p>
      <w:pPr>
        <w:pStyle w:val="BookText"/>
      </w:pPr>
      <w:r>
        <w:rPr>
          <w:rFonts w:ascii="IRNazanin" w:hAnsi="IRNazanin" w:eastAsia="IRNazanin" w:cs="IRNazanin"/>
          <w:lang w:bidi="fa-IR"/>
          <w:color w:val="111111"/>
          <w:sz w:val="28"/>
          <w:szCs w:val="28"/>
          <w:rtl/>
        </w:rPr>
        <w:t xml:space="preserve">تقديم صفت سطحى نگرى درباره دنيا بر صفت غفلت از آخرت، احتمال دارد به خاطر اين واقعيت باشد كه سطحى نگرى درباره دنيا، غفلت از آخرت را در پى دارد. بنابراين، ژرف نگرى درباره دنيا و توجه به باطن آن، در رويكرد به آخرت مى تواند نقش داشته باشد.</w:t>
      </w:r>
    </w:p>
    <w:p>
      <w:pPr>
        <w:pStyle w:val="Heading3"/>
      </w:pPr>
      <w:bookmarkStart w:id="1020" w:name="_Toc610"/>
      <w:r>
        <w:t>40- تلاش براى دنيا</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- 3 - 145 - 7</w:t>
      </w:r>
    </w:p>
    <w:p>
      <w:pPr>
        <w:pStyle w:val="BookText"/>
      </w:pPr>
      <w:r>
        <w:rPr>
          <w:rFonts w:ascii="IRNazanin" w:hAnsi="IRNazanin" w:eastAsia="IRNazanin" w:cs="IRNazanin"/>
          <w:lang w:bidi="fa-IR"/>
          <w:color w:val="111111"/>
          <w:sz w:val="28"/>
          <w:szCs w:val="28"/>
          <w:rtl/>
        </w:rPr>
        <w:t xml:space="preserve">7 - تلاشگران براى پاداش هاى دنيوى ، از نعمت دنيا بهره مند خواهند شد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8" w:name="pg6068_70048"/>
    <w:bookmarkEnd w:id="238"/>
    <w:p>
      <w:pPr>
        <w:pStyle w:val="BookText"/>
      </w:pPr>
      <w:r>
        <w:rPr>
          <w:rFonts w:ascii="Amiri" w:hAnsi="Amiri" w:eastAsia="Amiri" w:cs="Amiri"/>
          <w:lang w:bidi="ar-SA"/>
          <w:color w:val="111111"/>
          <w:sz w:val="28"/>
          <w:szCs w:val="28"/>
          <w:rtl/>
        </w:rPr>
        <w:t xml:space="preserve">و من يرد ثواب الدّنيا نؤته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- 3 - 198 - 3</w:t>
      </w:r>
    </w:p>
    <w:p>
      <w:pPr>
        <w:pStyle w:val="BookText"/>
      </w:pPr>
      <w:r>
        <w:rPr>
          <w:rFonts w:ascii="Amiri" w:hAnsi="Amiri" w:eastAsia="Amiri" w:cs="Amiri"/>
          <w:lang w:bidi="ar-SA"/>
          <w:color w:val="111111"/>
          <w:sz w:val="28"/>
          <w:szCs w:val="28"/>
          <w:rtl/>
        </w:rPr>
        <w:t xml:space="preserve">3 - تلاش براى دستيابى به ثروت و امكانات مادى با حفظ تقوا ، آسيبى به سعادت اخروى نمى رساند .</w:t>
      </w:r>
    </w:p>
    <w:p>
      <w:pPr>
        <w:pStyle w:val="BookText"/>
      </w:pPr>
      <w:r>
        <w:rPr>
          <w:rFonts w:ascii="Amiri" w:hAnsi="Amiri" w:eastAsia="Amiri" w:cs="Amiri"/>
          <w:lang w:bidi="ar-SA"/>
          <w:color w:val="111111"/>
          <w:sz w:val="28"/>
          <w:szCs w:val="28"/>
          <w:rtl/>
        </w:rPr>
        <w:t xml:space="preserve">لا يغرّنك تقلّب الّذين كفروا فى البلاد . .. لكن الّذين اتّقوا</w:t>
      </w:r>
    </w:p>
    <w:p>
      <w:pPr>
        <w:pStyle w:val="BookText"/>
      </w:pPr>
      <w:r>
        <w:rPr>
          <w:rFonts w:ascii="Amiri" w:hAnsi="Amiri" w:eastAsia="Amiri" w:cs="Amiri"/>
          <w:lang w:bidi="ar-SA"/>
          <w:color w:val="111111"/>
          <w:sz w:val="28"/>
          <w:szCs w:val="28"/>
          <w:rtl/>
        </w:rPr>
        <w:t xml:space="preserve">«لكن»، براى استدراك توهمى است كه از آيات قبل به ذهن مى رسد، و آن اينكه تلاش كافران براى به دست آوردن امكانات مادى، موجب جهنمى شدن آنهاست ; كلمه «لكن»، اين توهم را از بين برده و بيان مى دارد كه در صورت تقوا، كسب و ثروت ضررى به سعادت انسان وارد نمى سازد.</w:t>
      </w:r>
    </w:p>
    <w:p>
      <w:pPr>
        <w:pStyle w:val="Heading3"/>
      </w:pPr>
      <w:bookmarkStart w:id="1021" w:name="_Toc611"/>
      <w:r>
        <w:t>41- جدايى از دنيا</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- 75 - 28 - 1</w:t>
      </w:r>
    </w:p>
    <w:p>
      <w:pPr>
        <w:pStyle w:val="BookText"/>
      </w:pPr>
      <w:r>
        <w:rPr>
          <w:rFonts w:ascii="IRNazanin" w:hAnsi="IRNazanin" w:eastAsia="IRNazanin" w:cs="IRNazanin"/>
          <w:lang w:bidi="fa-IR"/>
          <w:color w:val="111111"/>
          <w:sz w:val="28"/>
          <w:szCs w:val="28"/>
          <w:rtl/>
        </w:rPr>
        <w:t xml:space="preserve">1 - درك نشانه هاى جدايى كامل از دنيا از سوى محتضر ، پيش از فرا رسيدن لحظه نهايى مرگ وى</w:t>
      </w:r>
    </w:p>
    <w:p>
      <w:pPr>
        <w:pStyle w:val="BookText"/>
      </w:pPr>
      <w:r>
        <w:rPr>
          <w:rFonts w:ascii="Amiri" w:hAnsi="Amiri" w:eastAsia="Amiri" w:cs="Amiri"/>
          <w:lang w:bidi="ar-SA"/>
          <w:color w:val="111111"/>
          <w:sz w:val="28"/>
          <w:szCs w:val="28"/>
          <w:rtl/>
        </w:rPr>
        <w:t xml:space="preserve">و ظنّ أنّه الفراق</w:t>
      </w:r>
    </w:p>
    <w:p>
      <w:pPr>
        <w:pStyle w:val="Heading3"/>
      </w:pPr>
      <w:bookmarkStart w:id="1022" w:name="_Toc612"/>
      <w:r>
        <w:t>42- جذابيت دنيا</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- 43 - 33 - 5</w:t>
      </w:r>
    </w:p>
    <w:p>
      <w:pPr>
        <w:pStyle w:val="BookText"/>
      </w:pPr>
      <w:r>
        <w:rPr>
          <w:rFonts w:ascii="IRNazanin" w:hAnsi="IRNazanin" w:eastAsia="IRNazanin" w:cs="IRNazanin"/>
          <w:lang w:bidi="fa-IR"/>
          <w:color w:val="111111"/>
          <w:sz w:val="28"/>
          <w:szCs w:val="28"/>
          <w:rtl/>
        </w:rPr>
        <w:t xml:space="preserve">5 - جاذبه و فريبندگى شديد دنيا و امكانات تجمّلى آن براى تمامى انسان ها</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pStyle w:val="BookText"/>
      </w:pPr>
      <w:r>
        <w:rPr>
          <w:rFonts w:ascii="IRNazanin" w:hAnsi="IRNazanin" w:eastAsia="IRNazanin" w:cs="IRNazanin"/>
          <w:lang w:bidi="fa-IR"/>
          <w:color w:val="111111"/>
          <w:sz w:val="28"/>
          <w:szCs w:val="28"/>
          <w:rtl/>
        </w:rPr>
        <w:t xml:space="preserve">از اين كه در فرض رفاه تمامى كافران، كفر سراسر جهان را فرامى گرفت، اين نكته استفاده مى شود كه جاذبه دنيا، چنان شديد است كه تمامى انسان ها را به وادى كفر مى كشاند تا به امكانات دنيايى دست پيدا كنند.</w:t>
      </w:r>
    </w:p>
    <w:p>
      <w:pPr>
        <w:pStyle w:val="Heading3"/>
      </w:pPr>
      <w:bookmarkStart w:id="1023" w:name="_Toc613"/>
      <w:r>
        <w:t>43- حسن فرجام دنيا</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- 13 - 42 - 9</w:t>
      </w:r>
    </w:p>
    <w:p>
      <w:pPr>
        <w:pStyle w:val="BookText"/>
      </w:pPr>
      <w:r>
        <w:rPr>
          <w:rFonts w:ascii="Amiri" w:hAnsi="Amiri" w:eastAsia="Amiri" w:cs="Amiri"/>
          <w:lang w:bidi="ar-SA"/>
          <w:color w:val="111111"/>
          <w:sz w:val="28"/>
          <w:szCs w:val="28"/>
          <w:rtl/>
        </w:rPr>
        <w:t xml:space="preserve">9- دنيا ، داراى عاقبت و فرجامى نيك است .</w:t>
      </w:r>
    </w:p>
    <w:p>
      <w:pPr>
        <w:pStyle w:val="BookText"/>
      </w:pPr>
      <w:r>
        <w:rPr>
          <w:rFonts w:ascii="IRNazanin" w:hAnsi="IRNazanin" w:eastAsia="IRNazanin" w:cs="IRNazanin"/>
          <w:lang w:bidi="fa-IR"/>
          <w:color w:val="111111"/>
          <w:sz w:val="28"/>
          <w:szCs w:val="28"/>
          <w:rtl/>
        </w:rPr>
        <w:t xml:space="preserve">لمن عقبى الدار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9" w:name="pg6068_70050"/>
    <w:bookmarkEnd w:id="239"/>
    <w:p>
      <w:pPr>
        <w:pStyle w:val="BookText"/>
      </w:pPr>
      <w:r>
        <w:rPr>
          <w:rFonts w:ascii="Amiri" w:hAnsi="Amiri" w:eastAsia="Amiri" w:cs="Amiri"/>
          <w:lang w:bidi="ar-SA"/>
          <w:color w:val="111111"/>
          <w:sz w:val="28"/>
          <w:szCs w:val="28"/>
          <w:rtl/>
        </w:rPr>
        <w:t xml:space="preserve">«ال» در «الدار» عهد حضورى و اشاره به حيات دنيا دارد. مراد از فرجام حيات دنيا بهشت و نعمتهاى آن است.</w:t>
      </w:r>
    </w:p>
    <w:p>
      <w:pPr>
        <w:pStyle w:val="Heading3"/>
      </w:pPr>
      <w:bookmarkStart w:id="1024" w:name="_Toc614"/>
      <w:r>
        <w:t>44- حقيقت دنيا</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- 24 - 25 - 5</w:t>
      </w:r>
    </w:p>
    <w:p>
      <w:pPr>
        <w:pStyle w:val="BookText"/>
      </w:pPr>
      <w:r>
        <w:rPr>
          <w:rFonts w:ascii="IRNazanin" w:hAnsi="IRNazanin" w:eastAsia="IRNazanin" w:cs="IRNazanin"/>
          <w:lang w:bidi="fa-IR"/>
          <w:color w:val="111111"/>
          <w:sz w:val="28"/>
          <w:szCs w:val="28"/>
          <w:rtl/>
        </w:rPr>
        <w:t xml:space="preserve">5 - دنيا ، سرايى نيست كه در آن بتوان گنه كاران را به كيفر گناهانشان رساند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IRNazanin" w:hAnsi="IRNazanin" w:eastAsia="IRNazanin" w:cs="IRNazanin"/>
          <w:lang w:bidi="fa-IR"/>
          <w:color w:val="111111"/>
          <w:sz w:val="28"/>
          <w:szCs w:val="28"/>
          <w:rtl/>
        </w:rPr>
        <w:t xml:space="preserve">«يومئذ» ظرف و متعلق به «يوفّيهم» است. بنابراين تقديم آن بر «يوفّيهم» يا به خاطر اهتمام به ذكر «قيامت» و يا براى بيان حصر مى باشد. برداشت ياد شده، مبتنى بر احتمال دوم است; زيرا در اين صورت معناى آيه چنين مى شود: تنها در آن روز (قيامت) است نه روزى ديگر (دنيا) كه خداوند، جزاى آنان را به صورت تام و كامل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- 29 - 20 - 7</w:t>
      </w:r>
    </w:p>
    <w:p>
      <w:pPr>
        <w:pStyle w:val="BookText"/>
      </w:pPr>
      <w:r>
        <w:rPr>
          <w:rFonts w:ascii="IRNazanin" w:hAnsi="IRNazanin" w:eastAsia="IRNazanin" w:cs="IRNazanin"/>
          <w:lang w:bidi="fa-IR"/>
          <w:color w:val="111111"/>
          <w:sz w:val="28"/>
          <w:szCs w:val="28"/>
          <w:rtl/>
        </w:rPr>
        <w:t xml:space="preserve">7 - دنيا ، ناپايدار است و به سوى زوال پيش مى رود .</w:t>
      </w:r>
    </w:p>
    <w:p>
      <w:pPr>
        <w:pStyle w:val="BookText"/>
      </w:pPr>
      <w:r>
        <w:rPr>
          <w:rFonts w:ascii="Amiri" w:hAnsi="Amiri" w:eastAsia="Amiri" w:cs="Amiri"/>
          <w:lang w:bidi="ar-SA"/>
          <w:color w:val="111111"/>
          <w:sz w:val="28"/>
          <w:szCs w:val="28"/>
          <w:rtl/>
        </w:rPr>
        <w:t xml:space="preserve">كيف بدأ الخلق ثمّ اللّه ينشئ النشأة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- 76 - 27 - 2</w:t>
      </w:r>
    </w:p>
    <w:p>
      <w:pPr>
        <w:pStyle w:val="BookText"/>
      </w:pPr>
      <w:r>
        <w:rPr>
          <w:rFonts w:ascii="IRNazanin" w:hAnsi="IRNazanin" w:eastAsia="IRNazanin" w:cs="IRNazanin"/>
          <w:lang w:bidi="fa-IR"/>
          <w:color w:val="111111"/>
          <w:sz w:val="28"/>
          <w:szCs w:val="28"/>
          <w:rtl/>
        </w:rPr>
        <w:t xml:space="preserve">2 - دنيا ، جهانى است گذرا و ناپايدار .</w:t>
      </w:r>
    </w:p>
    <w:p>
      <w:pPr>
        <w:pStyle w:val="BookText"/>
      </w:pPr>
      <w:r>
        <w:rPr>
          <w:rFonts w:ascii="Amiri" w:hAnsi="Amiri" w:eastAsia="Amiri" w:cs="Amiri"/>
          <w:lang w:bidi="ar-SA"/>
          <w:color w:val="111111"/>
          <w:sz w:val="28"/>
          <w:szCs w:val="28"/>
          <w:rtl/>
        </w:rPr>
        <w:t xml:space="preserve">إنّ هؤلاء يحبّون العاجلة</w:t>
      </w:r>
    </w:p>
    <w:p>
      <w:pPr>
        <w:pStyle w:val="BookText"/>
      </w:pPr>
      <w:r>
        <w:rPr>
          <w:rFonts w:ascii="IRNazanin" w:hAnsi="IRNazanin" w:eastAsia="IRNazanin" w:cs="IRNazanin"/>
          <w:lang w:bidi="fa-IR"/>
          <w:color w:val="111111"/>
          <w:sz w:val="28"/>
          <w:szCs w:val="28"/>
          <w:rtl/>
        </w:rPr>
        <w:t xml:space="preserve">برداشت ياد شده، از نام گذارى دنيا به «عاجلة» (زودگذر) استفاده مى شود.</w:t>
      </w:r>
    </w:p>
    <w:p>
      <w:pPr>
        <w:pStyle w:val="Heading3"/>
      </w:pPr>
      <w:bookmarkStart w:id="1025" w:name="_Toc615"/>
      <w:r>
        <w:t>45- حيات دنيوى</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- 2 - 204 - 6</w:t>
      </w:r>
    </w:p>
    <w:p>
      <w:pPr>
        <w:pStyle w:val="BookText"/>
      </w:pPr>
      <w:r>
        <w:rPr>
          <w:rFonts w:ascii="IRNazanin" w:hAnsi="IRNazanin" w:eastAsia="IRNazanin" w:cs="IRNazanin"/>
          <w:lang w:bidi="fa-IR"/>
          <w:color w:val="111111"/>
          <w:sz w:val="28"/>
          <w:szCs w:val="28"/>
          <w:rtl/>
        </w:rPr>
        <w:t xml:space="preserve">6 - ظاهرسازى و فريفتن ديگران ، فقط در تنگناى حيات دنيا ممكن است .</w:t>
      </w:r>
    </w:p>
    <w:p>
      <w:pPr>
        <w:pStyle w:val="BookText"/>
      </w:pPr>
      <w:r>
        <w:rPr>
          <w:rFonts w:ascii="Amiri" w:hAnsi="Amiri" w:eastAsia="Amiri" w:cs="Amiri"/>
          <w:lang w:bidi="ar-SA"/>
          <w:color w:val="111111"/>
          <w:sz w:val="28"/>
          <w:szCs w:val="28"/>
          <w:rtl/>
        </w:rPr>
        <w:t xml:space="preserve">و من الناس من يعجبك قوله فى الحيوة الدنيا</w:t>
      </w:r>
    </w:p>
    <w:p>
      <w:pPr>
        <w:pStyle w:val="BookText"/>
      </w:pPr>
      <w:r>
        <w:rPr>
          <w:rFonts w:ascii="IRNazanin" w:hAnsi="IRNazanin" w:eastAsia="IRNazanin" w:cs="IRNazanin"/>
          <w:lang w:bidi="fa-IR"/>
          <w:color w:val="111111"/>
          <w:sz w:val="28"/>
          <w:szCs w:val="28"/>
          <w:rtl/>
        </w:rPr>
        <w:t xml:space="preserve">بنابراينكه «فى الحيوة الدنيا»، متعلّق به «يعجبك» باشد ; يعنى شگفتى گفتارشان در دنياست ; در آخرت كه روز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- 2 - 36 - 17</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0" w:name="pg6068_70052"/>
    <w:bookmarkEnd w:id="240"/>
    <w:p>
      <w:pPr>
        <w:pStyle w:val="BookText"/>
      </w:pPr>
      <w:r>
        <w:rPr>
          <w:rFonts w:ascii="IRNazanin" w:hAnsi="IRNazanin" w:eastAsia="IRNazanin" w:cs="IRNazanin"/>
          <w:lang w:bidi="fa-IR"/>
          <w:color w:val="111111"/>
          <w:sz w:val="28"/>
          <w:szCs w:val="28"/>
          <w:rtl/>
        </w:rPr>
        <w:t xml:space="preserve">17 - زمين در بردارنده وسيله زندگانى و معيشت انسان ها براى زمانى موقت و نامعلوم</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IRNazanin" w:hAnsi="IRNazanin" w:eastAsia="IRNazanin" w:cs="IRNazanin"/>
          <w:lang w:bidi="fa-IR"/>
          <w:color w:val="111111"/>
          <w:sz w:val="28"/>
          <w:szCs w:val="28"/>
          <w:rtl/>
        </w:rPr>
        <w:t xml:space="preserve">«متاع» به چيزى گفته مى شود كه مايه منفعت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- 2 - 212 - 1،2،3</w:t>
      </w:r>
    </w:p>
    <w:p>
      <w:pPr>
        <w:pStyle w:val="BookText"/>
      </w:pPr>
      <w:r>
        <w:rPr>
          <w:rFonts w:ascii="IRNazanin" w:hAnsi="IRNazanin" w:eastAsia="IRNazanin" w:cs="IRNazanin"/>
          <w:lang w:bidi="fa-IR"/>
          <w:color w:val="111111"/>
          <w:sz w:val="28"/>
          <w:szCs w:val="28"/>
          <w:rtl/>
        </w:rPr>
        <w:t xml:space="preserve">1 - آراستگى زندگانى دنيا ، در ديدگاه كافران</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IRNazanin" w:hAnsi="IRNazanin" w:eastAsia="IRNazanin" w:cs="IRNazanin"/>
          <w:lang w:bidi="fa-IR"/>
          <w:color w:val="111111"/>
          <w:sz w:val="28"/>
          <w:szCs w:val="28"/>
          <w:rtl/>
        </w:rPr>
        <w:t xml:space="preserve">2 - زينت زندگانى دنيا در نظر كافران ، واقعيّت آن را پوشانده است .</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IRNazanin" w:hAnsi="IRNazanin" w:eastAsia="IRNazanin" w:cs="IRNazanin"/>
          <w:lang w:bidi="fa-IR"/>
          <w:color w:val="111111"/>
          <w:sz w:val="28"/>
          <w:szCs w:val="28"/>
          <w:rtl/>
        </w:rPr>
        <w:t xml:space="preserve">3 - كفر ، زمينه اصيل پنداشتن زندگى دنيا و ارزش هاى مادى</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- 4 - 97 - 2</w:t>
      </w:r>
    </w:p>
    <w:p>
      <w:pPr>
        <w:pStyle w:val="BookText"/>
      </w:pPr>
      <w:r>
        <w:rPr>
          <w:rFonts w:ascii="IRNazanin" w:hAnsi="IRNazanin" w:eastAsia="IRNazanin" w:cs="IRNazanin"/>
          <w:lang w:bidi="fa-IR"/>
          <w:color w:val="111111"/>
          <w:sz w:val="28"/>
          <w:szCs w:val="28"/>
          <w:rtl/>
        </w:rPr>
        <w:t xml:space="preserve">2 - چگونه سپرى كردن زندگانى دنيا ، پرسش فرشتگان از گناهكاران مستضعف پس از مرگ ( سؤال قبر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- 75 - 40 - 7</w:t>
      </w:r>
    </w:p>
    <w:p>
      <w:pPr>
        <w:pStyle w:val="BookText"/>
      </w:pPr>
      <w:r>
        <w:rPr>
          <w:rFonts w:ascii="IRNazanin" w:hAnsi="IRNazanin" w:eastAsia="IRNazanin" w:cs="IRNazanin"/>
          <w:lang w:bidi="fa-IR"/>
          <w:color w:val="111111"/>
          <w:sz w:val="28"/>
          <w:szCs w:val="28"/>
          <w:rtl/>
        </w:rPr>
        <w:t xml:space="preserve">7 - ارتباط و پيوند وثيق ميان حيات دنيوى و اخروى انسان</w:t>
      </w:r>
    </w:p>
    <w:p>
      <w:pPr>
        <w:pStyle w:val="BookText"/>
      </w:pPr>
      <w:r>
        <w:rPr>
          <w:rFonts w:ascii="Amiri" w:hAnsi="Amiri" w:eastAsia="Amiri" w:cs="Amiri"/>
          <w:lang w:bidi="ar-SA"/>
          <w:color w:val="111111"/>
          <w:sz w:val="28"/>
          <w:szCs w:val="28"/>
          <w:rtl/>
        </w:rPr>
        <w:t xml:space="preserve">أيحسب الإنسن أن يترك سدًى . .. أليس ذلك بقدر على أن يحيى الموتى</w:t>
      </w:r>
    </w:p>
    <w:p>
      <w:pPr>
        <w:pStyle w:val="BookText"/>
      </w:pPr>
      <w:r>
        <w:rPr>
          <w:rFonts w:ascii="IRNazanin" w:hAnsi="IRNazanin" w:eastAsia="IRNazanin" w:cs="IRNazanin"/>
          <w:lang w:bidi="fa-IR"/>
          <w:color w:val="111111"/>
          <w:sz w:val="28"/>
          <w:szCs w:val="28"/>
          <w:rtl/>
        </w:rPr>
        <w:t xml:space="preserve">از همراه هم آمدن دو موضوع هدفمندى زندگى بشر و احياى مجدد مردگان مطلب ياد شده به دست مى آيد.</w:t>
      </w:r>
    </w:p>
    <w:p>
      <w:pPr>
        <w:pStyle w:val="Heading3"/>
      </w:pPr>
      <w:bookmarkStart w:id="1026" w:name="_Toc616"/>
      <w:r>
        <w:t>46- خفاى حقايق در دنيا</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- 16 - 92 - 16</w:t>
      </w:r>
    </w:p>
    <w:p>
      <w:pPr>
        <w:pStyle w:val="BookText"/>
      </w:pPr>
      <w:r>
        <w:rPr>
          <w:rFonts w:ascii="Amiri" w:hAnsi="Amiri" w:eastAsia="Amiri" w:cs="Amiri"/>
          <w:lang w:bidi="ar-SA"/>
          <w:color w:val="111111"/>
          <w:sz w:val="28"/>
          <w:szCs w:val="28"/>
          <w:rtl/>
        </w:rPr>
        <w:t xml:space="preserve">16- مخفى ماندن برخى از حقايق و مسائل مورد اختلاف انسان ها ، در دنيا</w:t>
      </w:r>
    </w:p>
    <w:p>
      <w:pPr>
        <w:pStyle w:val="BookText"/>
      </w:pPr>
      <w:r>
        <w:rPr>
          <w:rFonts w:ascii="Amiri" w:hAnsi="Amiri" w:eastAsia="Amiri" w:cs="Amiri"/>
          <w:lang w:bidi="ar-SA"/>
          <w:color w:val="111111"/>
          <w:sz w:val="28"/>
          <w:szCs w:val="28"/>
          <w:rtl/>
        </w:rPr>
        <w:t xml:space="preserve">و ليبيّننّ لكم يوم القيمة ما كنتم فيه تختلفون</w:t>
      </w:r>
    </w:p>
    <w:p>
      <w:pPr>
        <w:pStyle w:val="BookText"/>
      </w:pPr>
      <w:r>
        <w:rPr>
          <w:rFonts w:ascii="IRNazanin" w:hAnsi="IRNazanin" w:eastAsia="IRNazanin" w:cs="IRNazanin"/>
          <w:lang w:bidi="fa-IR"/>
          <w:color w:val="111111"/>
          <w:sz w:val="28"/>
          <w:szCs w:val="28"/>
          <w:rtl/>
        </w:rPr>
        <w:t xml:space="preserve">ترديدى نيست كه حق در پاره اى از مسائل مورد اختلاف مردم در دنيا روشن است. بنابراين تبيين حقايق مورد اختلاف در قيامت، مربوط به مسائلى است كه حق در آنها روشن نيست.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1" w:name="pg6068_70054"/>
    <w:bookmarkEnd w:id="241"/>
    <w:p>
      <w:pPr>
        <w:pStyle w:val="Heading3"/>
      </w:pPr>
      <w:bookmarkStart w:id="1027" w:name="_Toc617"/>
      <w:r>
        <w:t>47- درخواست بازگشت به دنيا</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- 7 - 53 - 7</w:t>
      </w:r>
    </w:p>
    <w:p>
      <w:pPr>
        <w:pStyle w:val="BookText"/>
      </w:pPr>
      <w:r>
        <w:rPr>
          <w:rFonts w:ascii="IRNazanin" w:hAnsi="IRNazanin" w:eastAsia="IRNazanin" w:cs="IRNazanin"/>
          <w:lang w:bidi="fa-IR"/>
          <w:color w:val="111111"/>
          <w:sz w:val="28"/>
          <w:szCs w:val="28"/>
          <w:rtl/>
        </w:rPr>
        <w:t xml:space="preserve">7 -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- 14 - 44 - 4</w:t>
      </w:r>
    </w:p>
    <w:p>
      <w:pPr>
        <w:pStyle w:val="BookText"/>
      </w:pPr>
      <w:r>
        <w:rPr>
          <w:rFonts w:ascii="IRNazanin" w:hAnsi="IRNazanin" w:eastAsia="IRNazanin" w:cs="IRNazanin"/>
          <w:lang w:bidi="fa-IR"/>
          <w:color w:val="111111"/>
          <w:sz w:val="28"/>
          <w:szCs w:val="28"/>
          <w:rtl/>
        </w:rPr>
        <w:t xml:space="preserve">4- ظالمان به وقت مشاهده عذاب در قيامت خواستار مهلتى كوتاه براى بازگشت به دنيا جهت پاسخ گويى به دعوت خداوند و پيروى از رسولان الهى مى شوند .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برداشت فوق مبتنى بر اين است كه مقصود از «يوم يأتيهم العذاب» روز قيامت باشد، نه عذاب استيصال.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- 32 - 12 - 9،13،19</w:t>
      </w:r>
    </w:p>
    <w:p>
      <w:pPr>
        <w:pStyle w:val="BookText"/>
      </w:pPr>
      <w:r>
        <w:rPr>
          <w:rFonts w:ascii="IRNazanin" w:hAnsi="IRNazanin" w:eastAsia="IRNazanin" w:cs="IRNazanin"/>
          <w:lang w:bidi="fa-IR"/>
          <w:color w:val="111111"/>
          <w:sz w:val="28"/>
          <w:szCs w:val="28"/>
          <w:rtl/>
        </w:rPr>
        <w:t xml:space="preserve">9 - مجرمان در قيامت ، براى بازگشت به دنيا ، به ربوبيت الهى متمسك مى شوند .</w:t>
      </w:r>
    </w:p>
    <w:p>
      <w:pPr>
        <w:pStyle w:val="BookText"/>
      </w:pPr>
      <w:r>
        <w:rPr>
          <w:rFonts w:ascii="IRNazanin" w:hAnsi="IRNazanin" w:eastAsia="IRNazanin" w:cs="IRNazanin"/>
          <w:lang w:bidi="fa-IR"/>
          <w:color w:val="111111"/>
          <w:sz w:val="28"/>
          <w:szCs w:val="28"/>
          <w:rtl/>
        </w:rPr>
        <w:t xml:space="preserve">ربّنا أبصرنا و سمعنا فارجعنا</w:t>
      </w:r>
    </w:p>
    <w:p>
      <w:pPr>
        <w:pStyle w:val="BookText"/>
      </w:pPr>
      <w:r>
        <w:rPr>
          <w:rFonts w:ascii="IRNazanin" w:hAnsi="IRNazanin" w:eastAsia="IRNazanin" w:cs="IRNazanin"/>
          <w:lang w:bidi="fa-IR"/>
          <w:color w:val="111111"/>
          <w:sz w:val="28"/>
          <w:szCs w:val="28"/>
          <w:rtl/>
        </w:rPr>
        <w:t xml:space="preserve">13 - مجرمان در قيامت ، براى بازگشت به دنيا و يافتن فرصت انجام اعمال نيك ، تمنا مى كنند .</w:t>
      </w:r>
    </w:p>
    <w:p>
      <w:pPr>
        <w:pStyle w:val="BookText"/>
      </w:pPr>
      <w:r>
        <w:rPr>
          <w:rFonts w:ascii="IRNazanin" w:hAnsi="IRNazanin" w:eastAsia="IRNazanin" w:cs="IRNazanin"/>
          <w:lang w:bidi="fa-IR"/>
          <w:color w:val="111111"/>
          <w:sz w:val="28"/>
          <w:szCs w:val="28"/>
          <w:rtl/>
        </w:rPr>
        <w:t xml:space="preserve">فارجعنا نعمل صلحًا</w:t>
      </w:r>
    </w:p>
    <w:p>
      <w:pPr>
        <w:pStyle w:val="BookText"/>
      </w:pPr>
      <w:r>
        <w:rPr>
          <w:rFonts w:ascii="IRNazanin" w:hAnsi="IRNazanin" w:eastAsia="IRNazanin" w:cs="IRNazanin"/>
          <w:lang w:bidi="fa-IR"/>
          <w:color w:val="111111"/>
          <w:sz w:val="28"/>
          <w:szCs w:val="28"/>
          <w:rtl/>
        </w:rPr>
        <w:t xml:space="preserve">19 - به يقين رسيدن مجرمان درباره معاد ، در قيامت دليل درخواست شان از خدا جهت بازگشت به دنيا است .</w:t>
      </w:r>
    </w:p>
    <w:p>
      <w:pPr>
        <w:pStyle w:val="BookText"/>
      </w:pPr>
      <w:r>
        <w:rPr>
          <w:rFonts w:ascii="IRNazanin" w:hAnsi="IRNazanin" w:eastAsia="IRNazanin" w:cs="IRNazanin"/>
          <w:lang w:bidi="fa-IR"/>
          <w:color w:val="111111"/>
          <w:sz w:val="28"/>
          <w:szCs w:val="28"/>
          <w:rtl/>
        </w:rPr>
        <w:t xml:space="preserve">فارجعنا نعمل صلحًا إنّا موقنون</w:t>
      </w:r>
    </w:p>
    <w:p>
      <w:pPr>
        <w:pStyle w:val="BookText"/>
      </w:pPr>
      <w:r>
        <w:rPr>
          <w:rFonts w:ascii="Amiri" w:hAnsi="Amiri" w:eastAsia="Amiri" w:cs="Amiri"/>
          <w:lang w:bidi="ar-SA"/>
          <w:color w:val="111111"/>
          <w:sz w:val="28"/>
          <w:szCs w:val="28"/>
          <w:rtl/>
        </w:rPr>
        <w:t xml:space="preserve">«إنّا موقنون» به منزله تعليل براى درخواست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- 32 - 13 - 11</w:t>
      </w:r>
    </w:p>
    <w:p>
      <w:pPr>
        <w:pStyle w:val="BookText"/>
      </w:pPr>
      <w:r>
        <w:rPr>
          <w:rFonts w:ascii="IRNazanin" w:hAnsi="IRNazanin" w:eastAsia="IRNazanin" w:cs="IRNazanin"/>
          <w:lang w:bidi="fa-IR"/>
          <w:color w:val="111111"/>
          <w:sz w:val="28"/>
          <w:szCs w:val="28"/>
          <w:rtl/>
        </w:rPr>
        <w:t xml:space="preserve">11 - مشيت خداوند ، تعلق نگرفته است كه به درخواست كنندگان بازگشت به دنيا از آخرت ، جواب مساعد بدهد .</w:t>
      </w:r>
    </w:p>
    <w:p>
      <w:pPr>
        <w:pStyle w:val="BookText"/>
      </w:pPr>
      <w:r>
        <w:rPr>
          <w:rFonts w:ascii="Amiri" w:hAnsi="Amiri" w:eastAsia="Amiri" w:cs="Amiri"/>
          <w:lang w:bidi="ar-SA"/>
          <w:color w:val="111111"/>
          <w:sz w:val="28"/>
          <w:szCs w:val="28"/>
          <w:rtl/>
        </w:rPr>
        <w:t xml:space="preserve">ربّنا . ..فارجعنا نعمل صلحًا... و لو شئنا لأتينا كلّ نفس هديها</w:t>
      </w:r>
    </w:p>
    <w:p>
      <w:pPr>
        <w:pStyle w:val="BookText"/>
      </w:pPr>
      <w:r>
        <w:rPr>
          <w:rFonts w:ascii="IRNazanin" w:hAnsi="IRNazanin" w:eastAsia="IRNazanin" w:cs="IRNazanin"/>
          <w:lang w:bidi="fa-IR"/>
          <w:color w:val="111111"/>
          <w:sz w:val="28"/>
          <w:szCs w:val="28"/>
          <w:rtl/>
        </w:rPr>
        <w:t xml:space="preserve">فراز «حقّ القول منّى لأملأنّ جهنّم» مى تواند قرينه باشد به اين كه مراد از «لو شئنا لأتينا كلّ نفس هديها» بازگشت دادن به دنيا و در واقع جواب مثبت دادن به درخواست مجرمان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w:t>
      </w:r>
    </w:p>
    <w:p>
      <w:pPr>
        <w:pStyle w:val="BookText"/>
      </w:pPr>
      <w:r>
        <w:rPr>
          <w:rFonts w:ascii="IRNazanin" w:hAnsi="IRNazanin" w:eastAsia="IRNazanin" w:cs="IRNazanin"/>
          <w:lang w:bidi="fa-IR"/>
          <w:color w:val="111111"/>
          <w:sz w:val="28"/>
          <w:szCs w:val="28"/>
          <w:rtl/>
        </w:rPr>
        <w:t xml:space="preserve">1 - درخواست مجرمان در قيامت براى بازگشت به دنيا ، از سوى خداوند شديداً رد مى شود .</w:t>
      </w:r>
    </w:p>
    <w:p>
      <w:pPr>
        <w:pStyle w:val="BookText"/>
      </w:pPr>
      <w:r>
        <w:rPr>
          <w:rFonts w:ascii="Amiri" w:hAnsi="Amiri" w:eastAsia="Amiri" w:cs="Amiri"/>
          <w:lang w:bidi="ar-SA"/>
          <w:color w:val="111111"/>
          <w:sz w:val="28"/>
          <w:szCs w:val="28"/>
          <w:rtl/>
        </w:rPr>
        <w:t xml:space="preserve">فارجعنا نعمل صلحًا . .. فذوقوا بما نسيتم لقاء يومكم هذا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2" w:name="pg6068_70057"/>
    <w:bookmarkEnd w:id="242"/>
    <w:p>
      <w:pPr>
        <w:pStyle w:val="BookText"/>
      </w:pPr>
      <w:r>
        <w:rPr>
          <w:rFonts w:ascii="IRNazanin" w:hAnsi="IRNazanin" w:eastAsia="IRNazanin" w:cs="IRNazanin"/>
          <w:lang w:bidi="fa-IR"/>
          <w:color w:val="111111"/>
          <w:sz w:val="28"/>
          <w:szCs w:val="28"/>
          <w:rtl/>
        </w:rPr>
        <w:t xml:space="preserve">احتمال دارد امر «ذوقوا» جواب درخواست مشركان باشد كه در آيه پيش (12)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- 42 - 44 - 6</w:t>
      </w:r>
    </w:p>
    <w:p>
      <w:pPr>
        <w:pStyle w:val="BookText"/>
      </w:pPr>
      <w:r>
        <w:rPr>
          <w:rFonts w:ascii="IRNazanin" w:hAnsi="IRNazanin" w:eastAsia="IRNazanin" w:cs="IRNazanin"/>
          <w:lang w:bidi="fa-IR"/>
          <w:color w:val="111111"/>
          <w:sz w:val="28"/>
          <w:szCs w:val="28"/>
          <w:rtl/>
        </w:rPr>
        <w:t xml:space="preserve">6 - ستمكاران ، خواهان بازگشت به دنيا و جبران گناهان گذشته خود به هنگام مشاهده عذاب</w:t>
      </w:r>
    </w:p>
    <w:p>
      <w:pPr>
        <w:pStyle w:val="BookText"/>
      </w:pPr>
      <w:r>
        <w:rPr>
          <w:rFonts w:ascii="Amiri" w:hAnsi="Amiri" w:eastAsia="Amiri" w:cs="Amiri"/>
          <w:lang w:bidi="ar-SA"/>
          <w:color w:val="111111"/>
          <w:sz w:val="28"/>
          <w:szCs w:val="28"/>
          <w:rtl/>
        </w:rPr>
        <w:t xml:space="preserve">و ترى الظلمين لمّا رأوا العذاب يقولون هل إلى مردّ من سبيل</w:t>
      </w:r>
    </w:p>
    <w:p>
      <w:pPr>
        <w:pStyle w:val="Heading3"/>
      </w:pPr>
      <w:bookmarkStart w:id="1028" w:name="_Toc618"/>
      <w:r>
        <w:t>48- دنيا در تورات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- 7 - 169 - 19</w:t>
      </w:r>
    </w:p>
    <w:p>
      <w:pPr>
        <w:pStyle w:val="BookText"/>
      </w:pPr>
      <w:r>
        <w:rPr>
          <w:rFonts w:ascii="Amiri" w:hAnsi="Amiri" w:eastAsia="Amiri" w:cs="Amiri"/>
          <w:lang w:bidi="ar-SA"/>
          <w:color w:val="111111"/>
          <w:sz w:val="28"/>
          <w:szCs w:val="28"/>
          <w:rtl/>
        </w:rPr>
        <w:t xml:space="preserve">19 - خير و سعادت بودن آخرت و برترى آن بر دنيا ، از تعاليم تورات به يهوديان</w:t>
      </w:r>
    </w:p>
    <w:p>
      <w:pPr>
        <w:pStyle w:val="BookText"/>
      </w:pPr>
      <w:r>
        <w:rPr>
          <w:rFonts w:ascii="Amiri" w:hAnsi="Amiri" w:eastAsia="Amiri" w:cs="Amiri"/>
          <w:lang w:bidi="ar-SA"/>
          <w:color w:val="111111"/>
          <w:sz w:val="28"/>
          <w:szCs w:val="28"/>
          <w:rtl/>
        </w:rPr>
        <w:t xml:space="preserve">ألم يؤخذ عليهم ميثق الكتب . .. و الدار الأخرة خير للذين يتقون</w:t>
      </w:r>
    </w:p>
    <w:p>
      <w:pPr>
        <w:pStyle w:val="Heading3"/>
      </w:pPr>
      <w:bookmarkStart w:id="1029" w:name="_Toc619"/>
      <w:r>
        <w:t>49- دنيا طلبى جهنميان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- 23 - 113 - 4</w:t>
      </w:r>
    </w:p>
    <w:p>
      <w:pPr>
        <w:pStyle w:val="BookText"/>
      </w:pPr>
      <w:r>
        <w:rPr>
          <w:rFonts w:ascii="IRNazanin" w:hAnsi="IRNazanin" w:eastAsia="IRNazanin" w:cs="IRNazanin"/>
          <w:lang w:bidi="fa-IR"/>
          <w:color w:val="111111"/>
          <w:sz w:val="28"/>
          <w:szCs w:val="28"/>
          <w:rtl/>
        </w:rPr>
        <w:t xml:space="preserve">4 - دوزخيان در قيامت ، به اشتباه خود در دل بستن به زندگى محدود دنيا پى خواهند برد .</w:t>
      </w:r>
    </w:p>
    <w:p>
      <w:pPr>
        <w:pStyle w:val="BookText"/>
      </w:pPr>
      <w:r>
        <w:rPr>
          <w:rFonts w:ascii="Amiri" w:hAnsi="Amiri" w:eastAsia="Amiri" w:cs="Amiri"/>
          <w:lang w:bidi="ar-SA"/>
          <w:color w:val="111111"/>
          <w:sz w:val="28"/>
          <w:szCs w:val="28"/>
          <w:rtl/>
        </w:rPr>
        <w:t xml:space="preserve">قالوا لبثنا يومًا أو بعض يوم</w:t>
      </w:r>
    </w:p>
    <w:p>
      <w:pPr>
        <w:pStyle w:val="Heading3"/>
      </w:pPr>
      <w:bookmarkStart w:id="1030" w:name="_Toc620"/>
      <w:r>
        <w:t>50- دنيا محل عمل</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- 10 - 23 - 12</w:t>
      </w:r>
    </w:p>
    <w:p>
      <w:pPr>
        <w:pStyle w:val="BookText"/>
      </w:pPr>
      <w:r>
        <w:rPr>
          <w:rFonts w:ascii="IRNazanin" w:hAnsi="IRNazanin" w:eastAsia="IRNazanin" w:cs="IRNazanin"/>
          <w:lang w:bidi="fa-IR"/>
          <w:color w:val="111111"/>
          <w:sz w:val="28"/>
          <w:szCs w:val="28"/>
          <w:rtl/>
        </w:rPr>
        <w:t xml:space="preserve">12 - دنيا ، سراى تلاش است و جهان پس از مرگ ، براى كيفر و پاداش مى باشد .</w:t>
      </w:r>
    </w:p>
    <w:p>
      <w:pPr>
        <w:pStyle w:val="BookText"/>
      </w:pPr>
      <w:r>
        <w:rPr>
          <w:rFonts w:ascii="Amiri" w:hAnsi="Amiri" w:eastAsia="Amiri" w:cs="Amiri"/>
          <w:lang w:bidi="ar-SA"/>
          <w:color w:val="111111"/>
          <w:sz w:val="28"/>
          <w:szCs w:val="28"/>
          <w:rtl/>
        </w:rPr>
        <w:t xml:space="preserve">إذا هم يبغون . .. متع الحيوة الدنيا ثم إلينا مرجعكم فننبئكم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w:t>
      </w:r>
    </w:p>
    <w:p>
      <w:pPr>
        <w:pStyle w:val="BookText"/>
      </w:pPr>
      <w:r>
        <w:rPr>
          <w:rFonts w:ascii="IRNazanin" w:hAnsi="IRNazanin" w:eastAsia="IRNazanin" w:cs="IRNazanin"/>
          <w:lang w:bidi="fa-IR"/>
          <w:color w:val="111111"/>
          <w:sz w:val="28"/>
          <w:szCs w:val="28"/>
          <w:rtl/>
        </w:rPr>
        <w:t xml:space="preserve">1 - دنيا سراى تلاش و آخرت سراى كيفر و پاداش است .</w:t>
      </w:r>
    </w:p>
    <w:p>
      <w:pPr>
        <w:pStyle w:val="BookText"/>
      </w:pPr>
      <w:r>
        <w:rPr>
          <w:rFonts w:ascii="Amiri" w:hAnsi="Amiri" w:eastAsia="Amiri" w:cs="Amiri"/>
          <w:lang w:bidi="ar-SA"/>
          <w:color w:val="111111"/>
          <w:sz w:val="28"/>
          <w:szCs w:val="28"/>
          <w:rtl/>
        </w:rPr>
        <w:t xml:space="preserve">للذين أحسنوا الحسنى . .. و الذين كسبوا السيئات جزاء سيئة بمثلها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3" w:name="pg6068_70059"/>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- 10 - 30 - 3</w:t>
      </w:r>
    </w:p>
    <w:p>
      <w:pPr>
        <w:pStyle w:val="BookText"/>
      </w:pPr>
      <w:r>
        <w:rPr>
          <w:rFonts w:ascii="IRNazanin" w:hAnsi="IRNazanin" w:eastAsia="IRNazanin" w:cs="IRNazanin"/>
          <w:lang w:bidi="fa-IR"/>
          <w:color w:val="111111"/>
          <w:sz w:val="28"/>
          <w:szCs w:val="28"/>
          <w:rtl/>
        </w:rPr>
        <w:t xml:space="preserve">3 - دنيا ، جايگاه عمل براى جهان آخرت است .</w:t>
      </w:r>
    </w:p>
    <w:p>
      <w:pPr>
        <w:pStyle w:val="BookText"/>
      </w:pPr>
      <w:r>
        <w:rPr>
          <w:rFonts w:ascii="Amiri" w:hAnsi="Amiri" w:eastAsia="Amiri" w:cs="Amiri"/>
          <w:lang w:bidi="ar-SA"/>
          <w:color w:val="111111"/>
          <w:sz w:val="28"/>
          <w:szCs w:val="28"/>
          <w:rtl/>
        </w:rPr>
        <w:t xml:space="preserve">هنالك تبلوا كل نفس ما أسلفت</w:t>
      </w:r>
    </w:p>
    <w:p>
      <w:pPr>
        <w:pStyle w:val="Heading3"/>
      </w:pPr>
      <w:bookmarkStart w:id="1031" w:name="_Toc621"/>
      <w:r>
        <w:t>51- دنيا و آخرت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- 2 - 94 - 10</w:t>
      </w:r>
    </w:p>
    <w:p>
      <w:pPr>
        <w:pStyle w:val="BookText"/>
      </w:pPr>
      <w:r>
        <w:rPr>
          <w:rFonts w:ascii="IRNazanin" w:hAnsi="IRNazanin" w:eastAsia="IRNazanin" w:cs="IRNazanin"/>
          <w:lang w:bidi="fa-IR"/>
          <w:color w:val="111111"/>
          <w:sz w:val="28"/>
          <w:szCs w:val="28"/>
          <w:rtl/>
        </w:rPr>
        <w:t xml:space="preserve">10 - سراى دنيا و نعمت هاى آن در قياس با آخرت ، ناچيز و بى مقدار است .</w:t>
      </w:r>
    </w:p>
    <w:p>
      <w:pPr>
        <w:pStyle w:val="BookText"/>
      </w:pPr>
      <w:r>
        <w:rPr>
          <w:rFonts w:ascii="Amiri" w:hAnsi="Amiri" w:eastAsia="Amiri" w:cs="Amiri"/>
          <w:lang w:bidi="ar-SA"/>
          <w:color w:val="111111"/>
          <w:sz w:val="28"/>
          <w:szCs w:val="28"/>
          <w:rtl/>
        </w:rPr>
        <w:t xml:space="preserve">إن كانت لكم الدار الأخرة . .. فتمنوا الموت</w:t>
      </w:r>
    </w:p>
    <w:p>
      <w:pPr>
        <w:pStyle w:val="BookText"/>
      </w:pPr>
      <w:r>
        <w:rPr>
          <w:rFonts w:ascii="IRNazanin" w:hAnsi="IRNazanin" w:eastAsia="IRNazanin" w:cs="IRNazanin"/>
          <w:lang w:bidi="fa-IR"/>
          <w:color w:val="111111"/>
          <w:sz w:val="28"/>
          <w:szCs w:val="28"/>
          <w:rtl/>
        </w:rPr>
        <w:t xml:space="preserve">چنانچه نعمتهاى دنيا در برابر سراى آخرت ارزشى داشت، تمناى مرگ براى نيل به آن وجهى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- 2 - 197 - 8،12</w:t>
      </w:r>
    </w:p>
    <w:p>
      <w:pPr>
        <w:pStyle w:val="BookText"/>
      </w:pPr>
      <w:r>
        <w:rPr>
          <w:rFonts w:ascii="Amiri" w:hAnsi="Amiri" w:eastAsia="Amiri" w:cs="Amiri"/>
          <w:lang w:bidi="ar-SA"/>
          <w:color w:val="111111"/>
          <w:sz w:val="28"/>
          <w:szCs w:val="28"/>
          <w:rtl/>
        </w:rPr>
        <w:t xml:space="preserve">8 - حج ، ميدان انجام اعمال خير و كسب توشه براى آخرت</w:t>
      </w:r>
    </w:p>
    <w:p>
      <w:pPr>
        <w:pStyle w:val="BookText"/>
      </w:pPr>
      <w:r>
        <w:rPr>
          <w:rFonts w:ascii="Amiri" w:hAnsi="Amiri" w:eastAsia="Amiri" w:cs="Amiri"/>
          <w:lang w:bidi="ar-SA"/>
          <w:color w:val="111111"/>
          <w:sz w:val="28"/>
          <w:szCs w:val="28"/>
          <w:rtl/>
        </w:rPr>
        <w:t xml:space="preserve">و ما تفعلوا من خير يعلمه اللّه و تزوّدوا</w:t>
      </w:r>
    </w:p>
    <w:p>
      <w:pPr>
        <w:pStyle w:val="BookText"/>
      </w:pPr>
      <w:r>
        <w:rPr>
          <w:rFonts w:ascii="IRNazanin" w:hAnsi="IRNazanin" w:eastAsia="IRNazanin" w:cs="IRNazanin"/>
          <w:lang w:bidi="fa-IR"/>
          <w:color w:val="111111"/>
          <w:sz w:val="28"/>
          <w:szCs w:val="28"/>
          <w:rtl/>
        </w:rPr>
        <w:t xml:space="preserve">12 - انسان در دنيا ، همچون مسافر است .</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از به كار بردن «تزوّدوا» استفاده مى شود كه انسان تشبيه به مسافرى شده است كه نياز به توشه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- 4 - 134 - 7</w:t>
      </w:r>
    </w:p>
    <w:p>
      <w:pPr>
        <w:pStyle w:val="BookText"/>
      </w:pPr>
      <w:r>
        <w:rPr>
          <w:rFonts w:ascii="IRNazanin" w:hAnsi="IRNazanin" w:eastAsia="IRNazanin" w:cs="IRNazanin"/>
          <w:lang w:bidi="fa-IR"/>
          <w:color w:val="111111"/>
          <w:sz w:val="28"/>
          <w:szCs w:val="28"/>
          <w:rtl/>
        </w:rPr>
        <w:t xml:space="preserve">7 - جمع بين دنيا و آخرت و دستيابى به سعادت هر دو جهان امرى ممكن در ديدگاه اسلام و قرآن</w:t>
      </w:r>
    </w:p>
    <w:p>
      <w:pPr>
        <w:pStyle w:val="BookText"/>
      </w:pPr>
      <w:r>
        <w:rPr>
          <w:rFonts w:ascii="Amiri" w:hAnsi="Amiri" w:eastAsia="Amiri" w:cs="Amiri"/>
          <w:lang w:bidi="ar-SA"/>
          <w:color w:val="111111"/>
          <w:sz w:val="28"/>
          <w:szCs w:val="28"/>
          <w:rtl/>
        </w:rPr>
        <w:t xml:space="preserve">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- 7 - 31 - 3</w:t>
      </w:r>
    </w:p>
    <w:p>
      <w:pPr>
        <w:pStyle w:val="BookText"/>
      </w:pPr>
      <w:r>
        <w:rPr>
          <w:rFonts w:ascii="IRNazanin" w:hAnsi="IRNazanin" w:eastAsia="IRNazanin" w:cs="IRNazanin"/>
          <w:lang w:bidi="fa-IR"/>
          <w:color w:val="111111"/>
          <w:sz w:val="28"/>
          <w:szCs w:val="28"/>
          <w:rtl/>
        </w:rPr>
        <w:t xml:space="preserve">3 - آميختگى دنيا و آخرت (زينت و عبادت) در بينش اسلامى</w:t>
      </w:r>
    </w:p>
    <w:p>
      <w:pPr>
        <w:pStyle w:val="BookText"/>
      </w:pPr>
      <w:r>
        <w:rPr>
          <w:rFonts w:ascii="Amiri" w:hAnsi="Amiri" w:eastAsia="Amiri" w:cs="Amiri"/>
          <w:lang w:bidi="ar-SA"/>
          <w:color w:val="111111"/>
          <w:sz w:val="28"/>
          <w:szCs w:val="28"/>
          <w:rtl/>
        </w:rPr>
        <w:t xml:space="preserve">يبنى ءادم خذوا زينتكم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- 13 - 26 - 4</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4" w:name="pg6068_70061"/>
    <w:bookmarkEnd w:id="244"/>
    <w:p>
      <w:pPr>
        <w:pStyle w:val="BookText"/>
      </w:pPr>
      <w:r>
        <w:rPr>
          <w:rFonts w:ascii="Amiri" w:hAnsi="Amiri" w:eastAsia="Amiri" w:cs="Amiri"/>
          <w:lang w:bidi="ar-SA"/>
          <w:color w:val="111111"/>
          <w:sz w:val="28"/>
          <w:szCs w:val="28"/>
          <w:rtl/>
        </w:rPr>
        <w:t xml:space="preserve">4- حيات دنيا در قياس با حيات اخروى جز توشه اى اندك نيست .</w:t>
      </w:r>
    </w:p>
    <w:p>
      <w:pPr>
        <w:pStyle w:val="BookText"/>
      </w:pPr>
      <w:r>
        <w:rPr>
          <w:rFonts w:ascii="Amiri" w:hAnsi="Amiri" w:eastAsia="Amiri" w:cs="Amiri"/>
          <w:lang w:bidi="ar-SA"/>
          <w:color w:val="111111"/>
          <w:sz w:val="28"/>
          <w:szCs w:val="28"/>
          <w:rtl/>
        </w:rPr>
        <w:t xml:space="preserve">و ما الحيوة الدنيا فى الأخرة إلاّ متع</w:t>
      </w:r>
    </w:p>
    <w:p>
      <w:pPr>
        <w:pStyle w:val="BookText"/>
      </w:pPr>
      <w:r>
        <w:rPr>
          <w:rFonts w:ascii="IRNazanin" w:hAnsi="IRNazanin" w:eastAsia="IRNazanin" w:cs="IRNazanin"/>
          <w:lang w:bidi="fa-IR"/>
          <w:color w:val="111111"/>
          <w:sz w:val="28"/>
          <w:szCs w:val="28"/>
          <w:rtl/>
        </w:rPr>
        <w:t xml:space="preserve">حرف «فى» در «فى الأخرة» به معناى مقايسه است. «متاع» به معناى كالا و هر آنچه در زندگى از آن بهره مى برند است. نكره آوردن آن براى رساندن قلّت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- 75 - 30 - 4</w:t>
      </w:r>
    </w:p>
    <w:p>
      <w:pPr>
        <w:pStyle w:val="BookText"/>
      </w:pPr>
      <w:r>
        <w:rPr>
          <w:rFonts w:ascii="Amiri" w:hAnsi="Amiri" w:eastAsia="Amiri" w:cs="Amiri"/>
          <w:lang w:bidi="ar-SA"/>
          <w:color w:val="111111"/>
          <w:sz w:val="28"/>
          <w:szCs w:val="28"/>
          <w:rtl/>
        </w:rPr>
        <w:t xml:space="preserve">4 - « عن أبى جعفر ( ع ) محمّد بن علىّ الباقر ( ع ) أنّه سُئِل عن قول اللّه عزّوجلّ : « و قيل من راق » قال : ذاك قولُ ابن آدم إذا حضره الموتُ قال : هل مِن طبيب ، هل من راق ، قال : « و ظنّ أنّه الفراق » يعنى فراق الأهل و الأحِبّة ، عند ذلك قال : « و التفّت الساق بالساق » قال : التفّت الدنيا بالآخرة قال : « إلى ربّك يومئذ المساق » إلى ربّ العالمين يومئذ المصير ;</w:t>
      </w:r>
    </w:p>
    <w:p>
      <w:pPr>
        <w:pStyle w:val="BookText"/>
      </w:pPr>
      <w:r>
        <w:rPr>
          <w:rFonts w:ascii="IRNazanin" w:hAnsi="IRNazanin" w:eastAsia="IRNazanin" w:cs="IRNazanin"/>
          <w:lang w:bidi="fa-IR"/>
          <w:color w:val="111111"/>
          <w:sz w:val="28"/>
          <w:szCs w:val="28"/>
          <w:rtl/>
        </w:rPr>
        <w:t xml:space="preserve">از امام باقر(ع) روايت شده كه از آن حضرت درباره سخن خداى عزّوجلّ: «و قيل من راق» سؤال شد، فرمود: اين سخن فرزند آدم است كه وقتى مرگش فرا رسد، گويد: آيا طبيبى هست؟ آيا شفادهنده اى هست؟ مقصود از [جدايى در آيه «و ظنّ أنّه الفراق» ]جدايى از اهل، عيال و دوستان است. از اين جا است كه خداوند مى فرمايد: «و التفّت الساق بالساق»; يعنى، دنيا به آخرت پيچيده است و نيز فرمود: «إلى ربّك يومئذ المساق»; يعنى، در اين روز بازگشت همه به سوى پروردگار عالميان است».</w:t>
      </w:r>
    </w:p>
    <w:p>
      <w:pPr>
        <w:pStyle w:val="Heading3"/>
      </w:pPr>
      <w:bookmarkStart w:id="1032" w:name="_Toc622"/>
      <w:r>
        <w:t>52- رابطه آخرت با دنيا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- 2 - 201 - 1</w:t>
      </w:r>
    </w:p>
    <w:p>
      <w:pPr>
        <w:pStyle w:val="BookText"/>
      </w:pPr>
      <w:r>
        <w:rPr>
          <w:rFonts w:ascii="IRNazanin" w:hAnsi="IRNazanin" w:eastAsia="IRNazanin" w:cs="IRNazanin"/>
          <w:lang w:bidi="fa-IR"/>
          <w:color w:val="111111"/>
          <w:sz w:val="28"/>
          <w:szCs w:val="28"/>
          <w:rtl/>
        </w:rPr>
        <w:t xml:space="preserve">1 - تمجيد آن دسته از مردم كه پس از انجام مناسك حج ، خواهان نيكو هاى دنيا و آخرت و نجات از آتش هستند .</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Heading3"/>
      </w:pPr>
      <w:bookmarkStart w:id="1033" w:name="_Toc623"/>
      <w:r>
        <w:t>53- رابطه دنيا با آخرت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- 3 - 9 - 5</w:t>
      </w:r>
    </w:p>
    <w:p>
      <w:pPr>
        <w:pStyle w:val="BookText"/>
      </w:pPr>
      <w:r>
        <w:rPr>
          <w:rFonts w:ascii="IRNazanin" w:hAnsi="IRNazanin" w:eastAsia="IRNazanin" w:cs="IRNazanin"/>
          <w:lang w:bidi="fa-IR"/>
          <w:color w:val="111111"/>
          <w:sz w:val="28"/>
          <w:szCs w:val="28"/>
          <w:rtl/>
        </w:rPr>
        <w:t xml:space="preserve">5 - هدف از گردآوردن انسان ها در دنيا ، حضور آنان در قيامت و دادن جزاى اعمال است . *</w:t>
      </w:r>
    </w:p>
    <w:p>
      <w:pPr>
        <w:pStyle w:val="BookText"/>
      </w:pPr>
      <w:r>
        <w:rPr>
          <w:rFonts w:ascii="Amiri" w:hAnsi="Amiri" w:eastAsia="Amiri" w:cs="Amiri"/>
          <w:lang w:bidi="ar-SA"/>
          <w:color w:val="111111"/>
          <w:sz w:val="28"/>
          <w:szCs w:val="28"/>
          <w:rtl/>
        </w:rPr>
        <w:t xml:space="preserve">ربّنا انّك جامع الناس ليوم لا ريب فيه</w:t>
      </w:r>
    </w:p>
    <w:p>
      <w:pPr>
        <w:pStyle w:val="BookText"/>
      </w:pPr>
      <w:r>
        <w:rPr>
          <w:rFonts w:ascii="Amiri" w:hAnsi="Amiri" w:eastAsia="Amiri" w:cs="Amiri"/>
          <w:lang w:bidi="ar-SA"/>
          <w:color w:val="111111"/>
          <w:sz w:val="28"/>
          <w:szCs w:val="28"/>
          <w:rtl/>
        </w:rPr>
        <w:t xml:space="preserve">بنابراينكه «لام» در «ليوم»، غايت باشد; نه به معناى «فى».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- 78 - 40 - 8</w:t>
      </w:r>
    </w:p>
    <w:p>
      <w:pPr>
        <w:pStyle w:val="BookText"/>
      </w:pPr>
      <w:r>
        <w:rPr>
          <w:rFonts w:ascii="IRNazanin" w:hAnsi="IRNazanin" w:eastAsia="IRNazanin" w:cs="IRNazanin"/>
          <w:lang w:bidi="fa-IR"/>
          <w:color w:val="111111"/>
          <w:sz w:val="28"/>
          <w:szCs w:val="28"/>
          <w:rtl/>
        </w:rPr>
        <w:t xml:space="preserve">8 - دنيا ، فرصتى مناسب براى تهيه نيازمندى هاى آخرت و پيش فرستادن آن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5" w:name="pg6068_70062"/>
    <w:bookmarkEnd w:id="245"/>
    <w:p>
      <w:pPr>
        <w:pStyle w:val="BookText"/>
      </w:pPr>
      <w:r>
        <w:rPr>
          <w:rFonts w:ascii="Amiri" w:hAnsi="Amiri" w:eastAsia="Amiri" w:cs="Amiri"/>
          <w:lang w:bidi="ar-SA"/>
          <w:color w:val="111111"/>
          <w:sz w:val="28"/>
          <w:szCs w:val="28"/>
          <w:rtl/>
        </w:rPr>
        <w:t xml:space="preserve">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- 79 - 40 - 6</w:t>
      </w:r>
    </w:p>
    <w:p>
      <w:pPr>
        <w:pStyle w:val="BookText"/>
      </w:pPr>
      <w:r>
        <w:rPr>
          <w:rFonts w:ascii="Amiri" w:hAnsi="Amiri" w:eastAsia="Amiri" w:cs="Amiri"/>
          <w:lang w:bidi="ar-SA"/>
          <w:color w:val="111111"/>
          <w:sz w:val="28"/>
          <w:szCs w:val="28"/>
          <w:rtl/>
        </w:rPr>
        <w:t xml:space="preserve">6 - سرنوشت انسان در آخرت ، وابسته به كردار و خصلت هاى او در دنيا است .</w:t>
      </w:r>
    </w:p>
    <w:p>
      <w:pPr>
        <w:pStyle w:val="BookText"/>
      </w:pPr>
      <w:r>
        <w:rPr>
          <w:rFonts w:ascii="Amiri" w:hAnsi="Amiri" w:eastAsia="Amiri" w:cs="Amiri"/>
          <w:lang w:bidi="ar-SA"/>
          <w:color w:val="111111"/>
          <w:sz w:val="28"/>
          <w:szCs w:val="28"/>
          <w:rtl/>
        </w:rPr>
        <w:t xml:space="preserve">و ءاثر الحيوة الدنيا . .. خاف مقام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- 89 - 24 - 5،6</w:t>
      </w:r>
    </w:p>
    <w:p>
      <w:pPr>
        <w:pStyle w:val="BookText"/>
      </w:pPr>
      <w:r>
        <w:rPr>
          <w:rFonts w:ascii="IRNazanin" w:hAnsi="IRNazanin" w:eastAsia="IRNazanin" w:cs="IRNazanin"/>
          <w:lang w:bidi="fa-IR"/>
          <w:color w:val="111111"/>
          <w:sz w:val="28"/>
          <w:szCs w:val="28"/>
          <w:rtl/>
        </w:rPr>
        <w:t xml:space="preserve">5 - انجام دادن كار هاى سودمند براى آخرت ، تنها در دنيا امكان پذير است .</w:t>
      </w:r>
    </w:p>
    <w:p>
      <w:pPr>
        <w:pStyle w:val="BookText"/>
      </w:pPr>
      <w:r>
        <w:rPr>
          <w:rFonts w:ascii="Amiri" w:hAnsi="Amiri" w:eastAsia="Amiri" w:cs="Amiri"/>
          <w:lang w:bidi="ar-SA"/>
          <w:color w:val="111111"/>
          <w:sz w:val="28"/>
          <w:szCs w:val="28"/>
          <w:rtl/>
        </w:rPr>
        <w:t xml:space="preserve">يليتنى قدّمت لحياتى</w:t>
      </w:r>
    </w:p>
    <w:p>
      <w:pPr>
        <w:pStyle w:val="BookText"/>
      </w:pPr>
      <w:r>
        <w:rPr>
          <w:rFonts w:ascii="IRNazanin" w:hAnsi="IRNazanin" w:eastAsia="IRNazanin" w:cs="IRNazanin"/>
          <w:lang w:bidi="fa-IR"/>
          <w:color w:val="111111"/>
          <w:sz w:val="28"/>
          <w:szCs w:val="28"/>
          <w:rtl/>
        </w:rPr>
        <w:t xml:space="preserve">6 - پى بردن اهل محشر ، به نتيجه بخش بودن كار هاى دنيا در آخرت</w:t>
      </w:r>
    </w:p>
    <w:p>
      <w:pPr>
        <w:pStyle w:val="BookText"/>
      </w:pPr>
      <w:r>
        <w:rPr>
          <w:rFonts w:ascii="Amiri" w:hAnsi="Amiri" w:eastAsia="Amiri" w:cs="Amiri"/>
          <w:lang w:bidi="ar-SA"/>
          <w:color w:val="111111"/>
          <w:sz w:val="28"/>
          <w:szCs w:val="28"/>
          <w:rtl/>
        </w:rPr>
        <w:t xml:space="preserve">يومئذ يتذكّر الإنسن . .. يقول يليتنى قدّمت لحياتى</w:t>
      </w:r>
    </w:p>
    <w:p>
      <w:pPr>
        <w:pStyle w:val="BookText"/>
      </w:pPr>
      <w:r>
        <w:rPr>
          <w:rFonts w:ascii="Amiri" w:hAnsi="Amiri" w:eastAsia="Amiri" w:cs="Amiri"/>
          <w:lang w:bidi="ar-SA"/>
          <w:color w:val="111111"/>
          <w:sz w:val="28"/>
          <w:szCs w:val="28"/>
          <w:rtl/>
        </w:rPr>
        <w:t xml:space="preserve">جمله «يقول. ..» يا حال براى «الإنسان» و يا بدل اشتمال براى «يتذكّر» است. در هر دو صورت، برداشت ياد شده استفاده مى شود.</w:t>
      </w:r>
    </w:p>
    <w:p>
      <w:pPr>
        <w:pStyle w:val="Heading3"/>
      </w:pPr>
      <w:bookmarkStart w:id="1034" w:name="_Toc624"/>
      <w:r>
        <w:t>54- رابطه دنيا و آخرت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- 45 - 21 - 12</w:t>
      </w:r>
    </w:p>
    <w:p>
      <w:pPr>
        <w:pStyle w:val="BookText"/>
      </w:pPr>
      <w:r>
        <w:rPr>
          <w:rFonts w:ascii="IRNazanin" w:hAnsi="IRNazanin" w:eastAsia="IRNazanin" w:cs="IRNazanin"/>
          <w:lang w:bidi="fa-IR"/>
          <w:color w:val="111111"/>
          <w:sz w:val="28"/>
          <w:szCs w:val="28"/>
          <w:rtl/>
        </w:rPr>
        <w:t xml:space="preserve">12 - تناسب زندگى دنيوى انسان ، با حيات اخروى او</w:t>
      </w:r>
    </w:p>
    <w:p>
      <w:pPr>
        <w:pStyle w:val="BookText"/>
      </w:pPr>
      <w:r>
        <w:rPr>
          <w:rFonts w:ascii="Amiri" w:hAnsi="Amiri" w:eastAsia="Amiri" w:cs="Amiri"/>
          <w:lang w:bidi="ar-SA"/>
          <w:color w:val="111111"/>
          <w:sz w:val="28"/>
          <w:szCs w:val="28"/>
          <w:rtl/>
        </w:rPr>
        <w:t xml:space="preserve">أم حسب الذين . .. سواء محياهم و مماتهم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- 67 - 15 - 8</w:t>
      </w:r>
    </w:p>
    <w:p>
      <w:pPr>
        <w:pStyle w:val="BookText"/>
      </w:pPr>
      <w:r>
        <w:rPr>
          <w:rFonts w:ascii="IRNazanin" w:hAnsi="IRNazanin" w:eastAsia="IRNazanin" w:cs="IRNazanin"/>
          <w:lang w:bidi="fa-IR"/>
          <w:color w:val="111111"/>
          <w:sz w:val="28"/>
          <w:szCs w:val="28"/>
          <w:rtl/>
        </w:rPr>
        <w:t xml:space="preserve">8 - زندگى دنيوى ، گذرگاهى است براى عبور به عالم آخرت .</w:t>
      </w:r>
    </w:p>
    <w:p>
      <w:pPr>
        <w:pStyle w:val="BookText"/>
      </w:pPr>
      <w:r>
        <w:rPr>
          <w:rFonts w:ascii="Amiri" w:hAnsi="Amiri" w:eastAsia="Amiri" w:cs="Amiri"/>
          <w:lang w:bidi="ar-SA"/>
          <w:color w:val="111111"/>
          <w:sz w:val="28"/>
          <w:szCs w:val="28"/>
          <w:rtl/>
        </w:rPr>
        <w:t xml:space="preserve">و إليه النشور</w:t>
      </w:r>
    </w:p>
    <w:p>
      <w:pPr>
        <w:pStyle w:val="BookText"/>
      </w:pPr>
      <w:r>
        <w:rPr>
          <w:rFonts w:ascii="IRNazanin" w:hAnsi="IRNazanin" w:eastAsia="IRNazanin" w:cs="IRNazanin"/>
          <w:lang w:bidi="fa-IR"/>
          <w:color w:val="111111"/>
          <w:sz w:val="28"/>
          <w:szCs w:val="28"/>
          <w:rtl/>
        </w:rPr>
        <w:t xml:space="preserve">يادآورى نشر و رستاخيز انسان ها - پس از بيان آفرينش زمين و تأمين نيازمندى هاى بشر در آن - مى تواند اشاره به مطلب ياد شده باشد.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6" w:name="pg6068_70064"/>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- 3 - 145 - 10</w:t>
      </w:r>
    </w:p>
    <w:p>
      <w:pPr>
        <w:pStyle w:val="BookText"/>
      </w:pPr>
      <w:r>
        <w:rPr>
          <w:rFonts w:ascii="Amiri" w:hAnsi="Amiri" w:eastAsia="Amiri" w:cs="Amiri"/>
          <w:lang w:bidi="ar-SA"/>
          <w:color w:val="111111"/>
          <w:sz w:val="28"/>
          <w:szCs w:val="28"/>
          <w:rtl/>
        </w:rPr>
        <w:t xml:space="preserve">10 - دنيا ، ميدان عمل براى آخرت</w:t>
      </w:r>
    </w:p>
    <w:p>
      <w:pPr>
        <w:pStyle w:val="BookText"/>
      </w:pPr>
      <w:r>
        <w:rPr>
          <w:rFonts w:ascii="Amiri" w:hAnsi="Amiri" w:eastAsia="Amiri" w:cs="Amiri"/>
          <w:lang w:bidi="ar-SA"/>
          <w:color w:val="111111"/>
          <w:sz w:val="28"/>
          <w:szCs w:val="28"/>
          <w:rtl/>
        </w:rPr>
        <w:t xml:space="preserve">و من يرد ثواب الاخرة نؤته منها</w:t>
      </w:r>
    </w:p>
    <w:p>
      <w:pPr>
        <w:pStyle w:val="Heading3"/>
      </w:pPr>
      <w:bookmarkStart w:id="1035" w:name="_Toc625"/>
      <w:r>
        <w:t>55- رهبران در دنيا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- 11 - 98 - 4</w:t>
      </w:r>
    </w:p>
    <w:p>
      <w:pPr>
        <w:pStyle w:val="BookText"/>
      </w:pPr>
      <w:r>
        <w:rPr>
          <w:rFonts w:ascii="IRNazanin" w:hAnsi="IRNazanin" w:eastAsia="IRNazanin" w:cs="IRNazanin"/>
          <w:lang w:bidi="fa-IR"/>
          <w:color w:val="111111"/>
          <w:sz w:val="28"/>
          <w:szCs w:val="28"/>
          <w:rtl/>
        </w:rPr>
        <w:t xml:space="preserve">4- پيشوايان انسان ها در قيامت ، همان پيشوايان آنان در دنيا خواهند بود .</w:t>
      </w:r>
    </w:p>
    <w:p>
      <w:pPr>
        <w:pStyle w:val="BookText"/>
      </w:pPr>
      <w:r>
        <w:rPr>
          <w:rFonts w:ascii="Amiri" w:hAnsi="Amiri" w:eastAsia="Amiri" w:cs="Amiri"/>
          <w:lang w:bidi="ar-SA"/>
          <w:color w:val="111111"/>
          <w:sz w:val="28"/>
          <w:szCs w:val="28"/>
          <w:rtl/>
        </w:rPr>
        <w:t xml:space="preserve">فاتبعوا أمر فرعون . .. يقدم قومه يوم القيمة</w:t>
      </w:r>
    </w:p>
    <w:p>
      <w:pPr>
        <w:pStyle w:val="BookText"/>
      </w:pPr>
      <w:r>
        <w:rPr>
          <w:rFonts w:ascii="IRNazanin" w:hAnsi="IRNazanin" w:eastAsia="IRNazanin" w:cs="IRNazanin"/>
          <w:lang w:bidi="fa-IR"/>
          <w:color w:val="111111"/>
          <w:sz w:val="28"/>
          <w:szCs w:val="28"/>
          <w:rtl/>
        </w:rPr>
        <w:t xml:space="preserve">مطرح ساختن پيشوايى فرعون در صحنه آخرت (يقدم قومه) پس از بيان پيشوايى او در دنيا (فاتبعوا أمر فرعون)، اشاره به اين نكته دارد كه: انسانها در دنيا از هر كسى پيروى كنند در آخرت نيز همراه او بوده و در پى او حركت خواهند كرد.</w:t>
      </w:r>
    </w:p>
    <w:p>
      <w:pPr>
        <w:pStyle w:val="Heading3"/>
      </w:pPr>
      <w:bookmarkStart w:id="1036" w:name="_Toc626"/>
      <w:r>
        <w:t>56- زمان در دنيا</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- 32 - 5 - 10</w:t>
      </w:r>
    </w:p>
    <w:p>
      <w:pPr>
        <w:pStyle w:val="BookText"/>
      </w:pPr>
      <w:r>
        <w:rPr>
          <w:rFonts w:ascii="Amiri" w:hAnsi="Amiri" w:eastAsia="Amiri" w:cs="Amiri"/>
          <w:lang w:bidi="ar-SA"/>
          <w:color w:val="111111"/>
          <w:sz w:val="28"/>
          <w:szCs w:val="28"/>
          <w:rtl/>
        </w:rPr>
        <w:t xml:space="preserve">10 - آخرت و معيار سنجش زمان آن ، با دنيا و معيار هاى دنيوى ، متفاوت است .</w:t>
      </w:r>
    </w:p>
    <w:p>
      <w:pPr>
        <w:pStyle w:val="BookText"/>
      </w:pPr>
      <w:r>
        <w:rPr>
          <w:rFonts w:ascii="Amiri" w:hAnsi="Amiri" w:eastAsia="Amiri" w:cs="Amiri"/>
          <w:lang w:bidi="ar-SA"/>
          <w:color w:val="111111"/>
          <w:sz w:val="28"/>
          <w:szCs w:val="28"/>
          <w:rtl/>
        </w:rPr>
        <w:t xml:space="preserve">فى يوم كان مقداره ألف سنة ممّا تعدّون</w:t>
      </w:r>
    </w:p>
    <w:p>
      <w:pPr>
        <w:pStyle w:val="Heading3"/>
      </w:pPr>
      <w:bookmarkStart w:id="1037" w:name="_Toc627"/>
      <w:r>
        <w:t>57- زمينه ترجيح دنيا بر آخرت</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- 16 - 95 - 6</w:t>
      </w:r>
    </w:p>
    <w:p>
      <w:pPr>
        <w:pStyle w:val="BookText"/>
      </w:pPr>
      <w:r>
        <w:rPr>
          <w:rFonts w:ascii="IRNazanin" w:hAnsi="IRNazanin" w:eastAsia="IRNazanin" w:cs="IRNazanin"/>
          <w:lang w:bidi="fa-IR"/>
          <w:color w:val="111111"/>
          <w:sz w:val="28"/>
          <w:szCs w:val="28"/>
          <w:rtl/>
        </w:rPr>
        <w:t xml:space="preserve">6- كوتاه نگرى ، دون همتى و دنياطلبى ، ريشه گرايش انسان به شكستن پيمان هاى الهى و ترجيح دادن دنيا بر آخرت است .</w:t>
      </w:r>
    </w:p>
    <w:p>
      <w:pPr>
        <w:pStyle w:val="BookText"/>
      </w:pPr>
      <w:r>
        <w:rPr>
          <w:rFonts w:ascii="Amiri" w:hAnsi="Amiri" w:eastAsia="Amiri" w:cs="Amiri"/>
          <w:lang w:bidi="ar-SA"/>
          <w:color w:val="111111"/>
          <w:sz w:val="28"/>
          <w:szCs w:val="28"/>
          <w:rtl/>
        </w:rPr>
        <w:t xml:space="preserve">و لاتشتروا بعهد الله ثمنًا قليلاً</w:t>
      </w:r>
    </w:p>
    <w:p>
      <w:pPr>
        <w:pStyle w:val="Heading3"/>
      </w:pPr>
      <w:bookmarkStart w:id="1038" w:name="_Toc628"/>
      <w:r>
        <w:t>58- زندگى دنيوى</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7" w:name="pg6068_70066"/>
    <w:bookmarkEnd w:id="247"/>
    <w:p>
      <w:pPr>
        <w:pStyle w:val="BookText"/>
      </w:pPr>
      <w:r>
        <w:rPr>
          <w:rFonts w:ascii="IRNazanin" w:hAnsi="IRNazanin" w:eastAsia="IRNazanin" w:cs="IRNazanin"/>
          <w:lang w:bidi="fa-IR"/>
          <w:color w:val="111111"/>
          <w:sz w:val="28"/>
          <w:szCs w:val="28"/>
          <w:rtl/>
        </w:rPr>
        <w:t xml:space="preserve">3 - آل عمران - 3 - 185 - 15،18</w:t>
      </w:r>
    </w:p>
    <w:p>
      <w:pPr>
        <w:pStyle w:val="BookText"/>
      </w:pPr>
      <w:r>
        <w:rPr>
          <w:rFonts w:ascii="IRNazanin" w:hAnsi="IRNazanin" w:eastAsia="IRNazanin" w:cs="IRNazanin"/>
          <w:lang w:bidi="fa-IR"/>
          <w:color w:val="111111"/>
          <w:sz w:val="28"/>
          <w:szCs w:val="28"/>
          <w:rtl/>
        </w:rPr>
        <w:t xml:space="preserve">15 - هشدار الهى به اينكه زندگى دنيا ، جز بهره اى فريبنده نيست .</w:t>
      </w:r>
    </w:p>
    <w:p>
      <w:pPr>
        <w:pStyle w:val="BookText"/>
      </w:pPr>
      <w:r>
        <w:rPr>
          <w:rFonts w:ascii="Amiri" w:hAnsi="Amiri" w:eastAsia="Amiri" w:cs="Amiri"/>
          <w:lang w:bidi="ar-SA"/>
          <w:color w:val="111111"/>
          <w:sz w:val="28"/>
          <w:szCs w:val="28"/>
          <w:rtl/>
        </w:rPr>
        <w:t xml:space="preserve">و ما الحيوة الدّنيآ الّا متاع الغرور</w:t>
      </w:r>
    </w:p>
    <w:p>
      <w:pPr>
        <w:pStyle w:val="BookText"/>
      </w:pPr>
      <w:r>
        <w:rPr>
          <w:rFonts w:ascii="IRNazanin" w:hAnsi="IRNazanin" w:eastAsia="IRNazanin" w:cs="IRNazanin"/>
          <w:lang w:bidi="fa-IR"/>
          <w:color w:val="111111"/>
          <w:sz w:val="28"/>
          <w:szCs w:val="28"/>
          <w:rtl/>
        </w:rPr>
        <w:t xml:space="preserve">«الغرور»، يا مصدر است و به معناى فريب دادن و گول زدن; و يا اسم فاعل است و جمع «غارّ» به معناى فريب دهنده.</w:t>
      </w:r>
    </w:p>
    <w:p>
      <w:pPr>
        <w:pStyle w:val="BookText"/>
      </w:pPr>
      <w:r>
        <w:rPr>
          <w:rFonts w:ascii="IRNazanin" w:hAnsi="IRNazanin" w:eastAsia="IRNazanin" w:cs="IRNazanin"/>
          <w:lang w:bidi="fa-IR"/>
          <w:color w:val="111111"/>
          <w:sz w:val="28"/>
          <w:szCs w:val="28"/>
          <w:rtl/>
        </w:rPr>
        <w:t xml:space="preserve">18 - لزوم هشيارى در قبال زندگانى دنيا</w:t>
      </w:r>
    </w:p>
    <w:p>
      <w:pPr>
        <w:pStyle w:val="BookText"/>
      </w:pPr>
      <w:r>
        <w:rPr>
          <w:rFonts w:ascii="Amiri" w:hAnsi="Amiri" w:eastAsia="Amiri" w:cs="Amiri"/>
          <w:lang w:bidi="ar-SA"/>
          <w:color w:val="111111"/>
          <w:sz w:val="28"/>
          <w:szCs w:val="28"/>
          <w:rtl/>
        </w:rPr>
        <w:t xml:space="preserve">و ما الحيوة الدّنيآ الّا متاع الغرور</w:t>
      </w:r>
    </w:p>
    <w:p>
      <w:pPr>
        <w:pStyle w:val="BookText"/>
      </w:pPr>
      <w:r>
        <w:rPr>
          <w:rFonts w:ascii="IRNazanin" w:hAnsi="IRNazanin" w:eastAsia="IRNazanin" w:cs="IRNazanin"/>
          <w:lang w:bidi="fa-IR"/>
          <w:color w:val="111111"/>
          <w:sz w:val="28"/>
          <w:szCs w:val="28"/>
          <w:rtl/>
        </w:rPr>
        <w:t xml:space="preserve">خداوند حيات دنيا را به فريبندگى توصيف كرد تا به انسانها بفهماند كه مبادا ظاهر فريبنده حيات دنيا، شما را از بهشت كه فوز و سعادت است، غافل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- 14 - 48 - 3</w:t>
      </w:r>
    </w:p>
    <w:p>
      <w:pPr>
        <w:pStyle w:val="BookText"/>
      </w:pPr>
      <w:r>
        <w:rPr>
          <w:rFonts w:ascii="IRNazanin" w:hAnsi="IRNazanin" w:eastAsia="IRNazanin" w:cs="IRNazanin"/>
          <w:lang w:bidi="fa-IR"/>
          <w:color w:val="111111"/>
          <w:sz w:val="28"/>
          <w:szCs w:val="28"/>
          <w:rtl/>
        </w:rPr>
        <w:t xml:space="preserve">3- شرايط زندگى و حيات انسان در قيامت متفاوت با دنياست .</w:t>
      </w:r>
    </w:p>
    <w:p>
      <w:pPr>
        <w:pStyle w:val="BookText"/>
      </w:pPr>
      <w:r>
        <w:rPr>
          <w:rFonts w:ascii="Amiri" w:hAnsi="Amiri" w:eastAsia="Amiri" w:cs="Amiri"/>
          <w:lang w:bidi="ar-SA"/>
          <w:color w:val="111111"/>
          <w:sz w:val="28"/>
          <w:szCs w:val="28"/>
          <w:rtl/>
        </w:rPr>
        <w:t xml:space="preserve">يوم تبدّل الأرض غير الأرض و السموت</w:t>
      </w:r>
    </w:p>
    <w:p>
      <w:pPr>
        <w:pStyle w:val="BookText"/>
      </w:pPr>
      <w:r>
        <w:rPr>
          <w:rFonts w:ascii="IRNazanin" w:hAnsi="IRNazanin" w:eastAsia="IRNazanin" w:cs="IRNazanin"/>
          <w:lang w:bidi="fa-IR"/>
          <w:color w:val="111111"/>
          <w:sz w:val="28"/>
          <w:szCs w:val="28"/>
          <w:rtl/>
        </w:rPr>
        <w:t xml:space="preserve">روشن است كه با تبديل و دگرگونى نظام جهان زندگى انسان هم متناسب با آن تغيير مى يابد; چون بين زندگى انسان و نظام موجود جهان، پيوندى ناگسستنى است.</w:t>
      </w:r>
    </w:p>
    <w:p>
      <w:pPr>
        <w:pStyle w:val="Heading3"/>
      </w:pPr>
      <w:bookmarkStart w:id="1039" w:name="_Toc629"/>
      <w:r>
        <w:t>59- سرزنش ترجيح دنيا بر آخرت</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- 87 - 18 - 3</w:t>
      </w:r>
    </w:p>
    <w:p>
      <w:pPr>
        <w:pStyle w:val="BookText"/>
      </w:pPr>
      <w:r>
        <w:rPr>
          <w:rFonts w:ascii="IRNazanin" w:hAnsi="IRNazanin" w:eastAsia="IRNazanin" w:cs="IRNazanin"/>
          <w:lang w:bidi="fa-IR"/>
          <w:color w:val="111111"/>
          <w:sz w:val="28"/>
          <w:szCs w:val="28"/>
          <w:rtl/>
        </w:rPr>
        <w:t xml:space="preserve">3 - كتاب هاى آسمانى امت هاى گذشته ، رستگارى را در گرو تزكيه ، يادِ نام خدا و اداى نماز دانسته ، از ترجيح زندگانى دنيا بر آخرت نكوهش كرده اند .</w:t>
      </w:r>
    </w:p>
    <w:p>
      <w:pPr>
        <w:pStyle w:val="BookText"/>
      </w:pPr>
      <w:r>
        <w:rPr>
          <w:rFonts w:ascii="IRNazanin" w:hAnsi="IRNazanin" w:eastAsia="IRNazanin" w:cs="IRNazanin"/>
          <w:lang w:bidi="fa-IR"/>
          <w:color w:val="111111"/>
          <w:sz w:val="28"/>
          <w:szCs w:val="28"/>
          <w:rtl/>
        </w:rPr>
        <w:t xml:space="preserve">قد أفلح . .. إنّ هذا لفى الصحف الأُولى</w:t>
      </w:r>
    </w:p>
    <w:p>
      <w:pPr>
        <w:pStyle w:val="BookText"/>
      </w:pPr>
      <w:r>
        <w:rPr>
          <w:rFonts w:ascii="Amiri" w:hAnsi="Amiri" w:eastAsia="Amiri" w:cs="Amiri"/>
          <w:lang w:bidi="ar-SA"/>
          <w:color w:val="111111"/>
          <w:sz w:val="28"/>
          <w:szCs w:val="28"/>
          <w:rtl/>
        </w:rPr>
        <w:t xml:space="preserve">مشاراليه «هذا» مى تواند آيه قبل (و الآخرة خير و أبقى) باشد و ممكن است آن را اشاره به مفاد آيات «قد أفلح. ..» به بعد بدانيم. برداشت ياد شده، ناظر به احتمال دوم است.</w:t>
      </w:r>
    </w:p>
    <w:p>
      <w:pPr>
        <w:pStyle w:val="Heading3"/>
      </w:pPr>
      <w:bookmarkStart w:id="1040" w:name="_Toc630"/>
      <w:r>
        <w:t>60- سرگرمى به دنيا</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- 32 - 26 - 8</w:t>
      </w:r>
    </w:p>
    <w:p>
      <w:pPr>
        <w:pStyle w:val="BookText"/>
      </w:pPr>
      <w:r>
        <w:rPr>
          <w:rFonts w:ascii="IRNazanin" w:hAnsi="IRNazanin" w:eastAsia="IRNazanin" w:cs="IRNazanin"/>
          <w:lang w:bidi="fa-IR"/>
          <w:color w:val="111111"/>
          <w:sz w:val="28"/>
          <w:szCs w:val="28"/>
          <w:rtl/>
        </w:rPr>
        <w:t xml:space="preserve">8 - هلاكت امت هاى كافر پيشين ، در حال غفلت و سرگرمى آنان به دنيا ، بوده است .</w:t>
      </w:r>
    </w:p>
    <w:p>
      <w:pPr>
        <w:pStyle w:val="BookText"/>
      </w:pPr>
      <w:r>
        <w:rPr>
          <w:rFonts w:ascii="Amiri" w:hAnsi="Amiri" w:eastAsia="Amiri" w:cs="Amiri"/>
          <w:lang w:bidi="ar-SA"/>
          <w:color w:val="111111"/>
          <w:sz w:val="28"/>
          <w:szCs w:val="28"/>
          <w:rtl/>
        </w:rPr>
        <w:t xml:space="preserve">أهلكنا . .. يمشون فى مسكنهم</w:t>
      </w:r>
    </w:p>
    <w:p>
      <w:pPr>
        <w:pStyle w:val="BookText"/>
      </w:pPr>
      <w:r>
        <w:rPr>
          <w:rFonts w:ascii="Amiri" w:hAnsi="Amiri" w:eastAsia="Amiri" w:cs="Amiri"/>
          <w:lang w:bidi="ar-SA"/>
          <w:color w:val="111111"/>
          <w:sz w:val="28"/>
          <w:szCs w:val="28"/>
          <w:rtl/>
        </w:rPr>
        <w:t xml:space="preserve">احتمال دارد كه جمله «يمشون. ..» حال براى مفعول «أهلكنا» باشد.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8" w:name="pg6068_70069"/>
    <w:bookmarkEnd w:id="248"/>
    <w:p>
      <w:pPr>
        <w:pStyle w:val="Heading3"/>
      </w:pPr>
      <w:bookmarkStart w:id="1041" w:name="_Toc631"/>
      <w:r>
        <w:t>61- ظهور حقايق در دنيا</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- 16 - 39 - 4</w:t>
      </w:r>
    </w:p>
    <w:p>
      <w:pPr>
        <w:pStyle w:val="BookText"/>
      </w:pPr>
      <w:r>
        <w:rPr>
          <w:rFonts w:ascii="IRNazanin" w:hAnsi="IRNazanin" w:eastAsia="IRNazanin" w:cs="IRNazanin"/>
          <w:lang w:bidi="fa-IR"/>
          <w:color w:val="111111"/>
          <w:sz w:val="28"/>
          <w:szCs w:val="28"/>
          <w:rtl/>
        </w:rPr>
        <w:t xml:space="preserve">4- ظهور كامل حقيقت امور اختلافى ، در دنيا امكان پذير نيست .</w:t>
      </w:r>
    </w:p>
    <w:p>
      <w:pPr>
        <w:pStyle w:val="BookText"/>
      </w:pPr>
      <w:r>
        <w:rPr>
          <w:rFonts w:ascii="Amiri" w:hAnsi="Amiri" w:eastAsia="Amiri" w:cs="Amiri"/>
          <w:lang w:bidi="ar-SA"/>
          <w:color w:val="111111"/>
          <w:sz w:val="28"/>
          <w:szCs w:val="28"/>
          <w:rtl/>
        </w:rPr>
        <w:t xml:space="preserve">بلى وعدًا عليه حقًّا . .. ليبيّن لهم الذى يختلفون فيه</w:t>
      </w:r>
    </w:p>
    <w:p>
      <w:pPr>
        <w:pStyle w:val="BookText"/>
      </w:pPr>
      <w:r>
        <w:rPr>
          <w:rFonts w:ascii="IRNazanin" w:hAnsi="IRNazanin" w:eastAsia="IRNazanin" w:cs="IRNazanin"/>
          <w:lang w:bidi="fa-IR"/>
          <w:color w:val="111111"/>
          <w:sz w:val="28"/>
          <w:szCs w:val="28"/>
          <w:rtl/>
        </w:rPr>
        <w:t xml:space="preserve">با اينكه براى خداوند امكان تبيين حقايق در دنيا هم وجود دارد، اما از جمله دلايل وقوع حتمى قيامت را ظهور حقايق در آن معرفى مى كند و اين نشان دهنده آن است كه علت فاعلى تبيين حقايق، مشكل ندارد; بلكه ظرف، قابليت چنان امرى را دارا نيست.</w:t>
      </w:r>
    </w:p>
    <w:p>
      <w:pPr>
        <w:pStyle w:val="Heading3"/>
      </w:pPr>
      <w:bookmarkStart w:id="1042" w:name="_Toc632"/>
      <w:r>
        <w:t>62- علاقه به دنيا</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- 8 - 67 - 7</w:t>
      </w:r>
    </w:p>
    <w:p>
      <w:pPr>
        <w:pStyle w:val="BookText"/>
      </w:pPr>
      <w:r>
        <w:rPr>
          <w:rFonts w:ascii="IRNazanin" w:hAnsi="IRNazanin" w:eastAsia="IRNazanin" w:cs="IRNazanin"/>
          <w:lang w:bidi="fa-IR"/>
          <w:color w:val="111111"/>
          <w:sz w:val="28"/>
          <w:szCs w:val="28"/>
          <w:rtl/>
        </w:rPr>
        <w:t xml:space="preserve">7 - دلبستگى انسان ها به مظاهر ناپايدار دنيا</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BookText"/>
      </w:pPr>
      <w:r>
        <w:rPr>
          <w:rFonts w:ascii="IRNazanin" w:hAnsi="IRNazanin" w:eastAsia="IRNazanin" w:cs="IRNazanin"/>
          <w:lang w:bidi="fa-IR"/>
          <w:color w:val="111111"/>
          <w:sz w:val="28"/>
          <w:szCs w:val="28"/>
          <w:rtl/>
        </w:rPr>
        <w:t xml:space="preserve">فعل مضارع «تريدون» حاكى از استمرار است و دلالت بر اين دارد كه اين صفت (تلاش براى دنيا) با انسان عجين شده است. تعبير از كالا و متاع دنيوى به «عرض الدنيا»، اشاره به ناپايدارى مواهب دنيايى است. زيرا «عرض» به معناى چيز ناپايدار است.</w:t>
      </w:r>
    </w:p>
    <w:p>
      <w:pPr>
        <w:pStyle w:val="Heading3"/>
      </w:pPr>
      <w:bookmarkStart w:id="1043" w:name="_Toc633"/>
      <w:r>
        <w:t>63- علماى دنيا طلب و كتمان حق</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 معارف مى شمرد. نتيجه اين دو دليل اين است كه: حقايق كتابهاى آسمانى با منافع گروهى دنياطلب ناسازگار است و اين ناسازگارى مايه كتمان آن حقايق مى شود.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9" w:name="pg6068_70071"/>
    <w:bookmarkEnd w:id="249"/>
    <w:p>
      <w:pPr>
        <w:pStyle w:val="Heading3"/>
      </w:pPr>
      <w:bookmarkStart w:id="1044" w:name="_Toc634"/>
      <w:r>
        <w:t>64- عمل در دنيا</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- 3 - 145 - 10</w:t>
      </w:r>
    </w:p>
    <w:p>
      <w:pPr>
        <w:pStyle w:val="BookText"/>
      </w:pPr>
      <w:r>
        <w:rPr>
          <w:rFonts w:ascii="Amiri" w:hAnsi="Amiri" w:eastAsia="Amiri" w:cs="Amiri"/>
          <w:lang w:bidi="ar-SA"/>
          <w:color w:val="111111"/>
          <w:sz w:val="28"/>
          <w:szCs w:val="28"/>
          <w:rtl/>
        </w:rPr>
        <w:t xml:space="preserve">10 - دنيا ، ميدان عمل براى آخرت</w:t>
      </w:r>
    </w:p>
    <w:p>
      <w:pPr>
        <w:pStyle w:val="BookText"/>
      </w:pPr>
      <w:r>
        <w:rPr>
          <w:rFonts w:ascii="Amiri" w:hAnsi="Amiri" w:eastAsia="Amiri" w:cs="Amiri"/>
          <w:lang w:bidi="ar-SA"/>
          <w:color w:val="111111"/>
          <w:sz w:val="28"/>
          <w:szCs w:val="28"/>
          <w:rtl/>
        </w:rPr>
        <w:t xml:space="preserve">و من يرد ثواب الاخرة نؤته منها</w:t>
      </w:r>
    </w:p>
    <w:p>
      <w:pPr>
        <w:pStyle w:val="Heading3"/>
      </w:pPr>
      <w:bookmarkStart w:id="1045" w:name="_Toc635"/>
      <w:r>
        <w:t>65- غفلت از محدوديت عمر دنيا</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- 104 - 3 - 6</w:t>
      </w:r>
    </w:p>
    <w:p>
      <w:pPr>
        <w:pStyle w:val="BookText"/>
      </w:pPr>
      <w:r>
        <w:rPr>
          <w:rFonts w:ascii="IRNazanin" w:hAnsi="IRNazanin" w:eastAsia="IRNazanin" w:cs="IRNazanin"/>
          <w:lang w:bidi="fa-IR"/>
          <w:color w:val="111111"/>
          <w:sz w:val="28"/>
          <w:szCs w:val="28"/>
          <w:rtl/>
        </w:rPr>
        <w:t xml:space="preserve">6 - بى توجهى به محدوديت عمر ، زمينه ساز بى اعتنايى به شخصيت ديگران و ضربه زدن به اعتبار آنان است .</w:t>
      </w:r>
    </w:p>
    <w:p>
      <w:pPr>
        <w:pStyle w:val="BookText"/>
      </w:pPr>
      <w:r>
        <w:rPr>
          <w:rFonts w:ascii="Amiri" w:hAnsi="Amiri" w:eastAsia="Amiri" w:cs="Amiri"/>
          <w:lang w:bidi="ar-SA"/>
          <w:color w:val="111111"/>
          <w:sz w:val="28"/>
          <w:szCs w:val="28"/>
          <w:rtl/>
        </w:rPr>
        <w:t xml:space="preserve">همزة لمزة . .. يحسب أنّ ماله أخلده</w:t>
      </w:r>
    </w:p>
    <w:p>
      <w:pPr>
        <w:pStyle w:val="Heading3"/>
      </w:pPr>
      <w:bookmarkStart w:id="1046" w:name="_Toc636"/>
      <w:r>
        <w:t>66- فرجام دنيا</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- 13 - 22 - 15</w:t>
      </w:r>
    </w:p>
    <w:p>
      <w:pPr>
        <w:pStyle w:val="BookText"/>
      </w:pPr>
      <w:r>
        <w:rPr>
          <w:rFonts w:ascii="IRNazanin" w:hAnsi="IRNazanin" w:eastAsia="IRNazanin" w:cs="IRNazanin"/>
          <w:lang w:bidi="fa-IR"/>
          <w:color w:val="111111"/>
          <w:sz w:val="28"/>
          <w:szCs w:val="28"/>
          <w:rtl/>
        </w:rPr>
        <w:t xml:space="preserve">15- زندگى دنيا داراى عاقبت و فرجامى نيك ( بهشت ) مى باشد .</w:t>
      </w:r>
    </w:p>
    <w:p>
      <w:pPr>
        <w:pStyle w:val="BookText"/>
      </w:pPr>
      <w:r>
        <w:rPr>
          <w:rFonts w:ascii="Amiri" w:hAnsi="Amiri" w:eastAsia="Amiri" w:cs="Amiri"/>
          <w:lang w:bidi="ar-SA"/>
          <w:color w:val="111111"/>
          <w:sz w:val="28"/>
          <w:szCs w:val="28"/>
          <w:rtl/>
        </w:rPr>
        <w:t xml:space="preserve">أُولئك لهم عقبى الدار</w:t>
      </w:r>
    </w:p>
    <w:p>
      <w:pPr>
        <w:pStyle w:val="BookText"/>
      </w:pPr>
      <w:r>
        <w:rPr>
          <w:rFonts w:ascii="Amiri" w:hAnsi="Amiri" w:eastAsia="Amiri" w:cs="Amiri"/>
          <w:lang w:bidi="ar-SA"/>
          <w:color w:val="111111"/>
          <w:sz w:val="28"/>
          <w:szCs w:val="28"/>
          <w:rtl/>
        </w:rPr>
        <w:t xml:space="preserve">«ال» در «الدار» عهد حضورى است و لذا مراد از «الدار» حيات دنياست. مقصود از فرجام نيك آن (عقبى الدار) به قرينه آيه بعد بهشت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- 13 - 23 - 1</w:t>
      </w:r>
    </w:p>
    <w:p>
      <w:pPr>
        <w:pStyle w:val="BookText"/>
      </w:pPr>
      <w:r>
        <w:rPr>
          <w:rFonts w:ascii="Amiri" w:hAnsi="Amiri" w:eastAsia="Amiri" w:cs="Amiri"/>
          <w:lang w:bidi="ar-SA"/>
          <w:color w:val="111111"/>
          <w:sz w:val="28"/>
          <w:szCs w:val="28"/>
          <w:rtl/>
        </w:rPr>
        <w:t xml:space="preserve">1- بهشت ، سرانجام و فرجام حيات دنياست .</w:t>
      </w:r>
    </w:p>
    <w:p>
      <w:pPr>
        <w:pStyle w:val="BookText"/>
      </w:pPr>
      <w:r>
        <w:rPr>
          <w:rFonts w:ascii="Amiri" w:hAnsi="Amiri" w:eastAsia="Amiri" w:cs="Amiri"/>
          <w:lang w:bidi="ar-SA"/>
          <w:color w:val="111111"/>
          <w:sz w:val="28"/>
          <w:szCs w:val="28"/>
          <w:rtl/>
        </w:rPr>
        <w:t xml:space="preserve">أُولئك لهم عقبى الدار. جن-ّت عدن</w:t>
      </w:r>
    </w:p>
    <w:p>
      <w:pPr>
        <w:pStyle w:val="BookText"/>
      </w:pPr>
      <w:r>
        <w:rPr>
          <w:rFonts w:ascii="Amiri" w:hAnsi="Amiri" w:eastAsia="Amiri" w:cs="Amiri"/>
          <w:lang w:bidi="ar-SA"/>
          <w:color w:val="111111"/>
          <w:sz w:val="28"/>
          <w:szCs w:val="28"/>
          <w:rtl/>
        </w:rPr>
        <w:t xml:space="preserve">«جنات عدن» عطف بيان و يا بدل براى «عقبى الدار»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- 21 - 105 - 11</w:t>
      </w:r>
    </w:p>
    <w:p>
      <w:pPr>
        <w:pStyle w:val="BookText"/>
      </w:pPr>
      <w:r>
        <w:rPr>
          <w:rFonts w:ascii="IRNazanin" w:hAnsi="IRNazanin" w:eastAsia="IRNazanin" w:cs="IRNazanin"/>
          <w:lang w:bidi="fa-IR"/>
          <w:color w:val="111111"/>
          <w:sz w:val="28"/>
          <w:szCs w:val="28"/>
          <w:rtl/>
        </w:rPr>
        <w:t xml:space="preserve">11- حكومت واحد جهانى به دست بندگان صالح خدا ، فرجام نهايى زندگى بشر در زمين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0" w:name="pg6068_70073"/>
    <w:bookmarkEnd w:id="250"/>
    <w:p>
      <w:pPr>
        <w:pStyle w:val="BookText"/>
      </w:pPr>
      <w:r>
        <w:rPr>
          <w:rFonts w:ascii="Amiri" w:hAnsi="Amiri" w:eastAsia="Amiri" w:cs="Amiri"/>
          <w:lang w:bidi="ar-SA"/>
          <w:color w:val="111111"/>
          <w:sz w:val="28"/>
          <w:szCs w:val="28"/>
          <w:rtl/>
        </w:rPr>
        <w:t xml:space="preserve">أنّ الأرض 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- 43 - 83 - 11</w:t>
      </w:r>
    </w:p>
    <w:p>
      <w:pPr>
        <w:pStyle w:val="BookText"/>
      </w:pPr>
      <w:r>
        <w:rPr>
          <w:rFonts w:ascii="Amiri" w:hAnsi="Amiri" w:eastAsia="Amiri" w:cs="Amiri"/>
          <w:lang w:bidi="ar-SA"/>
          <w:color w:val="111111"/>
          <w:sz w:val="28"/>
          <w:szCs w:val="28"/>
          <w:rtl/>
        </w:rPr>
        <w:t xml:space="preserve">11 - منتهى شدن نظام دنيا به جهان آخرت و قيامت ، وعده مكرر خداوند به خلق</w:t>
      </w:r>
    </w:p>
    <w:p>
      <w:pPr>
        <w:pStyle w:val="BookText"/>
      </w:pPr>
      <w:r>
        <w:rPr>
          <w:rFonts w:ascii="Amiri" w:hAnsi="Amiri" w:eastAsia="Amiri" w:cs="Amiri"/>
          <w:lang w:bidi="ar-SA"/>
          <w:color w:val="111111"/>
          <w:sz w:val="28"/>
          <w:szCs w:val="28"/>
          <w:rtl/>
        </w:rPr>
        <w:t xml:space="preserve">يومهم الذى يوعدون</w:t>
      </w:r>
    </w:p>
    <w:p>
      <w:pPr>
        <w:pStyle w:val="BookText"/>
      </w:pPr>
      <w:r>
        <w:rPr>
          <w:rFonts w:ascii="Amiri" w:hAnsi="Amiri" w:eastAsia="Amiri" w:cs="Amiri"/>
          <w:lang w:bidi="ar-SA"/>
          <w:color w:val="111111"/>
          <w:sz w:val="28"/>
          <w:szCs w:val="28"/>
          <w:rtl/>
        </w:rPr>
        <w:t xml:space="preserve">از فعل مضارع «يوعدون» - كه دلالت بر استمرار مى كند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- 99 - 4 - 3</w:t>
      </w:r>
    </w:p>
    <w:p>
      <w:pPr>
        <w:pStyle w:val="BookText"/>
      </w:pPr>
      <w:r>
        <w:rPr>
          <w:rFonts w:ascii="IRNazanin" w:hAnsi="IRNazanin" w:eastAsia="IRNazanin" w:cs="IRNazanin"/>
          <w:lang w:bidi="fa-IR"/>
          <w:color w:val="111111"/>
          <w:sz w:val="28"/>
          <w:szCs w:val="28"/>
          <w:rtl/>
        </w:rPr>
        <w:t xml:space="preserve">3 - زمين پس از تحوّلاتى در سه مرحله ( « لرزش ويرانگر در پايان عمر دنيا » ، « اخراج مردگان از درون خود در آغاز قيامت » و « اظهار اطلاعات بايگانى شده در خود » ) ، مكان حسابرسى اعمال انسان ها خواهد شد .</w:t>
      </w:r>
    </w:p>
    <w:p>
      <w:pPr>
        <w:pStyle w:val="BookText"/>
      </w:pPr>
      <w:r>
        <w:rPr>
          <w:rFonts w:ascii="IRNazanin" w:hAnsi="IRNazanin" w:eastAsia="IRNazanin" w:cs="IRNazanin"/>
          <w:lang w:bidi="fa-IR"/>
          <w:color w:val="111111"/>
          <w:sz w:val="28"/>
          <w:szCs w:val="28"/>
          <w:rtl/>
        </w:rPr>
        <w:t xml:space="preserve">إذا زلزلت . .. و أخرجت ... تحدّث أخبارها</w:t>
      </w:r>
    </w:p>
    <w:p>
      <w:pPr>
        <w:pStyle w:val="BookText"/>
      </w:pPr>
      <w:r>
        <w:rPr>
          <w:rFonts w:ascii="IRNazanin" w:hAnsi="IRNazanin" w:eastAsia="IRNazanin" w:cs="IRNazanin"/>
          <w:lang w:bidi="fa-IR"/>
          <w:color w:val="111111"/>
          <w:sz w:val="28"/>
          <w:szCs w:val="28"/>
          <w:rtl/>
        </w:rPr>
        <w:t xml:space="preserve">آيات اين سوره مى تواند بيانگر حوادث آخرت باشد كه از پايان نظام موجود، شروع مى شود. تعبير «يومئذ» - در اين احتمال - نشانگر وقوع تمام آن حوادث، در يك زمان گسترده است.</w:t>
      </w:r>
    </w:p>
    <w:p>
      <w:pPr>
        <w:pStyle w:val="Heading3"/>
      </w:pPr>
      <w:bookmarkStart w:id="1047" w:name="_Toc637"/>
      <w:r>
        <w:t>67- فروش آخرت به دنيا</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- 7 - 169 - 28</w:t>
      </w:r>
    </w:p>
    <w:p>
      <w:pPr>
        <w:pStyle w:val="BookText"/>
      </w:pPr>
      <w:r>
        <w:rPr>
          <w:rFonts w:ascii="IRNazanin" w:hAnsi="IRNazanin" w:eastAsia="IRNazanin" w:cs="IRNazanin"/>
          <w:lang w:bidi="fa-IR"/>
          <w:color w:val="111111"/>
          <w:sz w:val="28"/>
          <w:szCs w:val="28"/>
          <w:rtl/>
        </w:rPr>
        <w:t xml:space="preserve">28 - وابستگى به مال و منال گذراى دنيا به قيمت از دست دادن سراى جاودانه آخرت ، به دور از خرد و انديشه صحيح است .</w:t>
      </w:r>
    </w:p>
    <w:p>
      <w:pPr>
        <w:pStyle w:val="BookText"/>
      </w:pPr>
      <w:r>
        <w:rPr>
          <w:rFonts w:ascii="Amiri" w:hAnsi="Amiri" w:eastAsia="Amiri" w:cs="Amiri"/>
          <w:lang w:bidi="ar-SA"/>
          <w:color w:val="111111"/>
          <w:sz w:val="28"/>
          <w:szCs w:val="28"/>
          <w:rtl/>
        </w:rPr>
        <w:t xml:space="preserve">يأخذون عرض هذا الأدنى . .. و الدار الأخرة خير للذين يتقون أفلا تعقلون</w:t>
      </w:r>
    </w:p>
    <w:p>
      <w:pPr>
        <w:pStyle w:val="BookText"/>
      </w:pPr>
      <w:r>
        <w:rPr>
          <w:rFonts w:ascii="IRNazanin" w:hAnsi="IRNazanin" w:eastAsia="IRNazanin" w:cs="IRNazanin"/>
          <w:lang w:bidi="fa-IR"/>
          <w:color w:val="111111"/>
          <w:sz w:val="28"/>
          <w:szCs w:val="28"/>
          <w:rtl/>
        </w:rPr>
        <w:t xml:space="preserve">از امام صادق(ع) روايت شده است كه خداوند، بندگان خود را به دو آيه از كتاب خود، توجه مخصوص داده (تا دو مطلب را فراگيرند)، يكى اينكه چيزى را نگويند مگر اينكه به آن علم داشته باشند . .. سپس آيه «ألم يؤخذ عليهم ... » را تلاوت فرمود ... .</w:t>
      </w:r>
    </w:p>
    <w:p>
      <w:pPr>
        <w:pStyle w:val="Heading3"/>
      </w:pPr>
      <w:bookmarkStart w:id="1048" w:name="_Toc638"/>
      <w:r>
        <w:t>68- فريبكارى دنيا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- 3 - 185 - 16،17،21</w:t>
      </w:r>
    </w:p>
    <w:p>
      <w:pPr>
        <w:pStyle w:val="BookText"/>
      </w:pPr>
      <w:r>
        <w:rPr>
          <w:rFonts w:ascii="IRNazanin" w:hAnsi="IRNazanin" w:eastAsia="IRNazanin" w:cs="IRNazanin"/>
          <w:lang w:bidi="fa-IR"/>
          <w:color w:val="111111"/>
          <w:sz w:val="28"/>
          <w:szCs w:val="28"/>
          <w:rtl/>
        </w:rPr>
        <w:t xml:space="preserve">16 - توجّه دادن به مرگ و كيفر و پاداش اعمال در قيامت و فريبنده بودن دنيا از روش هاى قرآن براى هدايت انسانها</w:t>
      </w:r>
    </w:p>
    <w:p>
      <w:pPr>
        <w:pStyle w:val="BookText"/>
      </w:pPr>
      <w:r>
        <w:rPr>
          <w:rFonts w:ascii="Amiri" w:hAnsi="Amiri" w:eastAsia="Amiri" w:cs="Amiri"/>
          <w:lang w:bidi="ar-SA"/>
          <w:color w:val="111111"/>
          <w:sz w:val="28"/>
          <w:szCs w:val="28"/>
          <w:rtl/>
        </w:rPr>
        <w:t xml:space="preserve">كلّ نفس ذائقة الموت . .. و ما الحيوة الدّنيا الّا متاع الغرور</w:t>
      </w:r>
    </w:p>
    <w:p>
      <w:pPr>
        <w:pStyle w:val="BookText"/>
      </w:pPr>
      <w:r>
        <w:rPr>
          <w:rFonts w:ascii="Amiri" w:hAnsi="Amiri" w:eastAsia="Amiri" w:cs="Amiri"/>
          <w:lang w:bidi="ar-SA"/>
          <w:color w:val="111111"/>
          <w:sz w:val="28"/>
          <w:szCs w:val="28"/>
          <w:rtl/>
        </w:rPr>
        <w:t xml:space="preserve">17 - فريب در برابر بهره هاى دنيوى ، موجب محروميّت از سعادت و نجات اخروى</w:t>
      </w:r>
    </w:p>
    <w:p>
      <w:pPr>
        <w:pStyle w:val="BookText"/>
      </w:pPr>
      <w:r>
        <w:rPr>
          <w:rFonts w:ascii="Amiri" w:hAnsi="Amiri" w:eastAsia="Amiri" w:cs="Amiri"/>
          <w:lang w:bidi="ar-SA"/>
          <w:color w:val="111111"/>
          <w:sz w:val="28"/>
          <w:szCs w:val="28"/>
          <w:rtl/>
        </w:rPr>
        <w:t xml:space="preserve">فمن زحزح عن النّار و ادخل الجنّة فقد فاز و ما الحيوة الدّنيآ الّا متاع الغرور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1" w:name="pg6068_70075"/>
    <w:bookmarkEnd w:id="251"/>
    <w:p>
      <w:pPr>
        <w:pStyle w:val="BookText"/>
      </w:pPr>
      <w:r>
        <w:rPr>
          <w:rFonts w:ascii="IRNazanin" w:hAnsi="IRNazanin" w:eastAsia="IRNazanin" w:cs="IRNazanin"/>
          <w:lang w:bidi="fa-IR"/>
          <w:color w:val="111111"/>
          <w:sz w:val="28"/>
          <w:szCs w:val="28"/>
          <w:rtl/>
        </w:rPr>
        <w:t xml:space="preserve">21 - بهره هاى دنيا در برابر پاداش هاى كامل اخروى اعمال ، فريبى بيش نيست .</w:t>
      </w:r>
    </w:p>
    <w:p>
      <w:pPr>
        <w:pStyle w:val="BookText"/>
      </w:pPr>
      <w:r>
        <w:rPr>
          <w:rFonts w:ascii="Amiri" w:hAnsi="Amiri" w:eastAsia="Amiri" w:cs="Amiri"/>
          <w:lang w:bidi="ar-SA"/>
          <w:color w:val="111111"/>
          <w:sz w:val="28"/>
          <w:szCs w:val="28"/>
          <w:rtl/>
        </w:rPr>
        <w:t xml:space="preserve">و انّما توفّون اجوركم يوم القيمُة . .. و ما الحيوة الدّنيآ الّا متاع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- 3 - 186 - 7</w:t>
      </w:r>
    </w:p>
    <w:p>
      <w:pPr>
        <w:pStyle w:val="BookText"/>
      </w:pPr>
      <w:r>
        <w:rPr>
          <w:rFonts w:ascii="IRNazanin" w:hAnsi="IRNazanin" w:eastAsia="IRNazanin" w:cs="IRNazanin"/>
          <w:lang w:bidi="fa-IR"/>
          <w:color w:val="111111"/>
          <w:sz w:val="28"/>
          <w:szCs w:val="28"/>
          <w:rtl/>
        </w:rPr>
        <w:t xml:space="preserve">7 - توجّه به مرگ و اجر اخروى و نيز فريبندگى دنيا ، زمينه ساز پيروزى انسان در آزمايش الهى</w:t>
      </w:r>
    </w:p>
    <w:p>
      <w:pPr>
        <w:pStyle w:val="BookText"/>
      </w:pPr>
      <w:r>
        <w:rPr>
          <w:rFonts w:ascii="Amiri" w:hAnsi="Amiri" w:eastAsia="Amiri" w:cs="Amiri"/>
          <w:lang w:bidi="ar-SA"/>
          <w:color w:val="111111"/>
          <w:sz w:val="28"/>
          <w:szCs w:val="28"/>
          <w:rtl/>
        </w:rPr>
        <w:t xml:space="preserve">كلّ نفس ذائقة الموت . .. لتبلونّ فى اموالكم و انفسكم</w:t>
      </w:r>
    </w:p>
    <w:p>
      <w:pPr>
        <w:pStyle w:val="BookText"/>
      </w:pPr>
      <w:r>
        <w:rPr>
          <w:rFonts w:ascii="IRNazanin" w:hAnsi="IRNazanin" w:eastAsia="IRNazanin" w:cs="IRNazanin"/>
          <w:lang w:bidi="fa-IR"/>
          <w:color w:val="111111"/>
          <w:sz w:val="28"/>
          <w:szCs w:val="28"/>
          <w:rtl/>
        </w:rPr>
        <w:t xml:space="preserve">ظاهراً آيه قبل (كلّ نفس . .. ) رهنمودى براى پيروز شدن مؤمنان درامتحانهاى جانى و مالى است. چون بهترين راه براى از جان گذشتگى و جهاد اين است كه آدمى بداند چه جهاد كند و يا سستى نمايد، طعم مرگ را خواهد چشيد. و راه معقول براى صرفنظر كردن از اموال اين است كه آدمى بداند دنيا و آنچه در آن است، فريبنده و پوچ است.</w:t>
      </w:r>
    </w:p>
    <w:p>
      <w:pPr>
        <w:pStyle w:val="Heading3"/>
      </w:pPr>
      <w:bookmarkStart w:id="1049" w:name="_Toc639"/>
      <w:r>
        <w:t>69- فريبندگى دنيا</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- 6 - 32 - 12</w:t>
      </w:r>
    </w:p>
    <w:p>
      <w:pPr>
        <w:pStyle w:val="BookText"/>
      </w:pPr>
      <w:r>
        <w:rPr>
          <w:rFonts w:ascii="Amiri" w:hAnsi="Amiri" w:eastAsia="Amiri" w:cs="Amiri"/>
          <w:lang w:bidi="ar-SA"/>
          <w:color w:val="111111"/>
          <w:sz w:val="28"/>
          <w:szCs w:val="28"/>
          <w:rtl/>
        </w:rPr>
        <w:t xml:space="preserve">12 - مفتون نشدن به دنيا و توجه كردن به آخرت و معاد، مقتضاى خرد و انديشه است.</w:t>
      </w:r>
    </w:p>
    <w:p>
      <w:pPr>
        <w:pStyle w:val="BookText"/>
      </w:pPr>
      <w:r>
        <w:rPr>
          <w:rFonts w:ascii="Amiri" w:hAnsi="Amiri" w:eastAsia="Amiri" w:cs="Amiri"/>
          <w:lang w:bidi="ar-SA"/>
          <w:color w:val="111111"/>
          <w:sz w:val="28"/>
          <w:szCs w:val="28"/>
          <w:rtl/>
        </w:rPr>
        <w:t xml:space="preserve">و ما الحيوة الدنيا إلا لعب و لهو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- 6 - 70 - 7،9،10</w:t>
      </w:r>
    </w:p>
    <w:p>
      <w:pPr>
        <w:pStyle w:val="BookText"/>
      </w:pPr>
      <w:r>
        <w:rPr>
          <w:rFonts w:ascii="IRNazanin" w:hAnsi="IRNazanin" w:eastAsia="IRNazanin" w:cs="IRNazanin"/>
          <w:lang w:bidi="fa-IR"/>
          <w:color w:val="111111"/>
          <w:sz w:val="28"/>
          <w:szCs w:val="28"/>
          <w:rtl/>
        </w:rPr>
        <w:t xml:space="preserve">7 - زندگانى دنيا فريبنده و لغزشگاهى پر مخاطره است.</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IRNazanin" w:hAnsi="IRNazanin" w:eastAsia="IRNazanin" w:cs="IRNazanin"/>
          <w:lang w:bidi="fa-IR"/>
          <w:color w:val="111111"/>
          <w:sz w:val="28"/>
          <w:szCs w:val="28"/>
          <w:rtl/>
        </w:rPr>
        <w:t xml:space="preserve">9 - كسانى كه دين را بازيچه و سرگرمى قرار مى دهند، فريب خوردگان دنيا و دلبسته به آنند.</w:t>
      </w:r>
    </w:p>
    <w:p>
      <w:pPr>
        <w:pStyle w:val="BookText"/>
      </w:pPr>
      <w:r>
        <w:rPr>
          <w:rFonts w:ascii="Amiri" w:hAnsi="Amiri" w:eastAsia="Amiri" w:cs="Amiri"/>
          <w:lang w:bidi="ar-SA"/>
          <w:color w:val="111111"/>
          <w:sz w:val="28"/>
          <w:szCs w:val="28"/>
          <w:rtl/>
        </w:rPr>
        <w:t xml:space="preserve">و ذر الذين اتخذوا دينهم لعبا و لهوا و غرتهم الحيوة الدنيا</w:t>
      </w:r>
    </w:p>
    <w:p>
      <w:pPr>
        <w:pStyle w:val="BookText"/>
      </w:pPr>
      <w:r>
        <w:rPr>
          <w:rFonts w:ascii="IRNazanin" w:hAnsi="IRNazanin" w:eastAsia="IRNazanin" w:cs="IRNazanin"/>
          <w:lang w:bidi="fa-IR"/>
          <w:color w:val="111111"/>
          <w:sz w:val="28"/>
          <w:szCs w:val="28"/>
          <w:rtl/>
        </w:rPr>
        <w:t xml:space="preserve">10 - لزوم هشيارى در برابر فريبندگى زندگانى دنيا و لغزشگاههاى پر جاذبه آن</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IRNazanin" w:hAnsi="IRNazanin" w:eastAsia="IRNazanin" w:cs="IRNazanin"/>
          <w:lang w:bidi="fa-IR"/>
          <w:color w:val="111111"/>
          <w:sz w:val="28"/>
          <w:szCs w:val="28"/>
          <w:rtl/>
        </w:rPr>
        <w:t xml:space="preserve">هدف از بيان اين جمله (و غرتهم . .. )، كه به عنوان عامل انحراف ذكر گرديده، هشدار به عموم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- 6 - 130 - 10،11،12</w:t>
      </w:r>
    </w:p>
    <w:p>
      <w:pPr>
        <w:pStyle w:val="BookText"/>
      </w:pPr>
      <w:r>
        <w:rPr>
          <w:rFonts w:ascii="IRNazanin" w:hAnsi="IRNazanin" w:eastAsia="IRNazanin" w:cs="IRNazanin"/>
          <w:lang w:bidi="fa-IR"/>
          <w:color w:val="111111"/>
          <w:sz w:val="28"/>
          <w:szCs w:val="28"/>
          <w:rtl/>
        </w:rPr>
        <w:t xml:space="preserve">10 - زندگى دنيا داراى جلوه هاى فريبنده و گمراه كننده است.</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IRNazanin" w:hAnsi="IRNazanin" w:eastAsia="IRNazanin" w:cs="IRNazanin"/>
          <w:lang w:bidi="fa-IR"/>
          <w:color w:val="111111"/>
          <w:sz w:val="28"/>
          <w:szCs w:val="28"/>
          <w:rtl/>
        </w:rPr>
        <w:t xml:space="preserve">11 - زندگى دنيا عامل فريب خوردن كافران در نپذيرفتن آيات و پند نگرفتن از انذار انبيا</w:t>
      </w:r>
    </w:p>
    <w:p>
      <w:pPr>
        <w:pStyle w:val="BookText"/>
      </w:pPr>
      <w:r>
        <w:rPr>
          <w:rFonts w:ascii="Amiri" w:hAnsi="Amiri" w:eastAsia="Amiri" w:cs="Amiri"/>
          <w:lang w:bidi="ar-SA"/>
          <w:color w:val="111111"/>
          <w:sz w:val="28"/>
          <w:szCs w:val="28"/>
          <w:rtl/>
        </w:rPr>
        <w:t xml:space="preserve">و غرتهم الحيوة الدنيا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لزوم هشيارى در برابر جلوه هاى فريبنده دنيا براى مصون ماندن از گمراهى</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- 7 - 51 - 3،4،5،9</w:t>
      </w:r>
    </w:p>
    <w:p>
      <w:pPr>
        <w:pStyle w:val="BookText"/>
      </w:pPr>
      <w:r>
        <w:rPr>
          <w:rFonts w:ascii="IRNazanin" w:hAnsi="IRNazanin" w:eastAsia="IRNazanin" w:cs="IRNazanin"/>
          <w:lang w:bidi="fa-IR"/>
          <w:color w:val="111111"/>
          <w:sz w:val="28"/>
          <w:szCs w:val="28"/>
          <w:rtl/>
        </w:rPr>
        <w:t xml:space="preserve">3 - حيات دنيا ، حياتى فريبنده و سرگرم كننده</w:t>
      </w:r>
    </w:p>
    <w:p>
      <w:pPr>
        <w:pStyle w:val="BookText"/>
      </w:pPr>
      <w:r>
        <w:rPr>
          <w:rFonts w:ascii="Amiri" w:hAnsi="Amiri" w:eastAsia="Amiri" w:cs="Amiri"/>
          <w:lang w:bidi="ar-SA"/>
          <w:color w:val="111111"/>
          <w:sz w:val="28"/>
          <w:szCs w:val="28"/>
          <w:rtl/>
        </w:rPr>
        <w:t xml:space="preserve">غرتهم الحيوة الدنيا</w:t>
      </w:r>
    </w:p>
    <w:p>
      <w:pPr>
        <w:pStyle w:val="BookText"/>
      </w:pPr>
      <w:r>
        <w:rPr>
          <w:rFonts w:ascii="Amiri" w:hAnsi="Amiri" w:eastAsia="Amiri" w:cs="Amiri"/>
          <w:lang w:bidi="ar-SA"/>
          <w:color w:val="111111"/>
          <w:sz w:val="28"/>
          <w:szCs w:val="28"/>
          <w:rtl/>
        </w:rPr>
        <w:t xml:space="preserve">غرور (مصدر غرّت) به معناى فريب دادن است.</w:t>
      </w:r>
    </w:p>
    <w:p>
      <w:pPr>
        <w:pStyle w:val="BookText"/>
      </w:pPr>
      <w:r>
        <w:rPr>
          <w:rFonts w:ascii="IRNazanin" w:hAnsi="IRNazanin" w:eastAsia="IRNazanin" w:cs="IRNazanin"/>
          <w:lang w:bidi="fa-IR"/>
          <w:color w:val="111111"/>
          <w:sz w:val="28"/>
          <w:szCs w:val="28"/>
          <w:rtl/>
        </w:rPr>
        <w:t xml:space="preserve">4 - كفرپيشگان ، مردمانى فريفته به زندگانى دنيا</w:t>
      </w:r>
    </w:p>
    <w:p>
      <w:pPr>
        <w:pStyle w:val="BookText"/>
      </w:pPr>
      <w:r>
        <w:rPr>
          <w:rFonts w:ascii="Amiri" w:hAnsi="Amiri" w:eastAsia="Amiri" w:cs="Amiri"/>
          <w:lang w:bidi="ar-SA"/>
          <w:color w:val="111111"/>
          <w:sz w:val="28"/>
          <w:szCs w:val="28"/>
          <w:rtl/>
        </w:rPr>
        <w:t xml:space="preserve">حرمهما على الكفرين. الذين ... غرتهم الحيوة الدنيا</w:t>
      </w:r>
    </w:p>
    <w:p>
      <w:pPr>
        <w:pStyle w:val="BookText"/>
      </w:pPr>
      <w:r>
        <w:rPr>
          <w:rFonts w:ascii="IRNazanin" w:hAnsi="IRNazanin" w:eastAsia="IRNazanin" w:cs="IRNazanin"/>
          <w:lang w:bidi="fa-IR"/>
          <w:color w:val="111111"/>
          <w:sz w:val="28"/>
          <w:szCs w:val="28"/>
          <w:rtl/>
        </w:rPr>
        <w:t xml:space="preserve">5 - سرگرمى و بازيچه گرفتن دين و فريفته شدن به زندگانى دنيا ، موجب محروميت از بهشت و مواهب آن</w:t>
      </w:r>
    </w:p>
    <w:p>
      <w:pPr>
        <w:pStyle w:val="BookText"/>
      </w:pPr>
      <w:r>
        <w:rPr>
          <w:rFonts w:ascii="Amiri" w:hAnsi="Amiri" w:eastAsia="Amiri" w:cs="Amiri"/>
          <w:lang w:bidi="ar-SA"/>
          <w:color w:val="111111"/>
          <w:sz w:val="28"/>
          <w:szCs w:val="28"/>
          <w:rtl/>
        </w:rPr>
        <w:t xml:space="preserve">إن اللّه. حرمهما على الكفرين. الذين اتخذوا ... و غرتهم الحيوة الدنيا</w:t>
      </w:r>
    </w:p>
    <w:p>
      <w:pPr>
        <w:pStyle w:val="BookText"/>
      </w:pPr>
      <w:r>
        <w:rPr>
          <w:rFonts w:ascii="IRNazanin" w:hAnsi="IRNazanin" w:eastAsia="IRNazanin" w:cs="IRNazanin"/>
          <w:lang w:bidi="fa-IR"/>
          <w:color w:val="111111"/>
          <w:sz w:val="28"/>
          <w:szCs w:val="28"/>
          <w:rtl/>
        </w:rPr>
        <w:t xml:space="preserve">توصيف كافران دوزخى به «الذين اتخذوا . .. » بيانگر علت گرفتارى آنان به آتش جهنم است.</w:t>
      </w:r>
    </w:p>
    <w:p>
      <w:pPr>
        <w:pStyle w:val="BookText"/>
      </w:pPr>
      <w:r>
        <w:rPr>
          <w:rFonts w:ascii="IRNazanin" w:hAnsi="IRNazanin" w:eastAsia="IRNazanin" w:cs="IRNazanin"/>
          <w:lang w:bidi="fa-IR"/>
          <w:color w:val="111111"/>
          <w:sz w:val="28"/>
          <w:szCs w:val="28"/>
          <w:rtl/>
        </w:rPr>
        <w:t xml:space="preserve">9 - فريفته شدن به زندگانى دنيا و سرگرم شدن به آن ، عامل فراموشى روز قيامت و آتش دوزخ است .</w:t>
      </w:r>
    </w:p>
    <w:p>
      <w:pPr>
        <w:pStyle w:val="BookText"/>
      </w:pPr>
      <w:r>
        <w:rPr>
          <w:rFonts w:ascii="Amiri" w:hAnsi="Amiri" w:eastAsia="Amiri" w:cs="Amiri"/>
          <w:lang w:bidi="ar-SA"/>
          <w:color w:val="111111"/>
          <w:sz w:val="28"/>
          <w:szCs w:val="28"/>
          <w:rtl/>
        </w:rPr>
        <w:t xml:space="preserve">و غرتهم الحيوة الدنيا فاليوم ننسيهم كما نسوا لقاء يومهم هذا</w:t>
      </w:r>
    </w:p>
    <w:p>
      <w:pPr>
        <w:pStyle w:val="BookText"/>
      </w:pPr>
      <w:r>
        <w:rPr>
          <w:rFonts w:ascii="IRNazanin" w:hAnsi="IRNazanin" w:eastAsia="IRNazanin" w:cs="IRNazanin"/>
          <w:lang w:bidi="fa-IR"/>
          <w:color w:val="111111"/>
          <w:sz w:val="28"/>
          <w:szCs w:val="28"/>
          <w:rtl/>
        </w:rPr>
        <w:t xml:space="preserve">«كما نسوا . .. » مى رساند كه از علل بى اعتنايى خداوند به دوزخيان اين است كه آنان روز قيامت را فراموش كردند و چون جمله «اليوم ننسيهم ... » به وسيله فاء بر «غرتهم الحيوة الدنيا» تفريع شده، معلوم مى شود كه از ريشه هاى فراموشى قيامت، فريفته شدن به زندگانى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- 7 - 52 - 6</w:t>
      </w:r>
    </w:p>
    <w:p>
      <w:pPr>
        <w:pStyle w:val="BookText"/>
      </w:pPr>
      <w:r>
        <w:rPr>
          <w:rFonts w:ascii="IRNazanin" w:hAnsi="IRNazanin" w:eastAsia="IRNazanin" w:cs="IRNazanin"/>
          <w:lang w:bidi="fa-IR"/>
          <w:color w:val="111111"/>
          <w:sz w:val="28"/>
          <w:szCs w:val="28"/>
          <w:rtl/>
        </w:rPr>
        <w:t xml:space="preserve">6 - معارف و احكام قرآن موجب هشيارى انسان از فريفتگى به حيات دنياست .</w:t>
      </w:r>
    </w:p>
    <w:p>
      <w:pPr>
        <w:pStyle w:val="BookText"/>
      </w:pPr>
      <w:r>
        <w:rPr>
          <w:rFonts w:ascii="Amiri" w:hAnsi="Amiri" w:eastAsia="Amiri" w:cs="Amiri"/>
          <w:lang w:bidi="ar-SA"/>
          <w:color w:val="111111"/>
          <w:sz w:val="28"/>
          <w:szCs w:val="28"/>
          <w:rtl/>
        </w:rPr>
        <w:t xml:space="preserve">غرتهم الحيوة الدنيا . .. و لقد جئنهم بكتب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- 10 - 24 - 9</w:t>
      </w:r>
    </w:p>
    <w:p>
      <w:pPr>
        <w:pStyle w:val="BookText"/>
      </w:pPr>
      <w:r>
        <w:rPr>
          <w:rFonts w:ascii="Amiri" w:hAnsi="Amiri" w:eastAsia="Amiri" w:cs="Amiri"/>
          <w:lang w:bidi="ar-SA"/>
          <w:color w:val="111111"/>
          <w:sz w:val="28"/>
          <w:szCs w:val="28"/>
          <w:rtl/>
        </w:rPr>
        <w:t xml:space="preserve">9 - دنيا ، سرايى است فريبنده .</w:t>
      </w:r>
    </w:p>
    <w:p>
      <w:pPr>
        <w:pStyle w:val="BookText"/>
      </w:pPr>
      <w:r>
        <w:rPr>
          <w:rFonts w:ascii="Amiri" w:hAnsi="Amiri" w:eastAsia="Amiri" w:cs="Amiri"/>
          <w:lang w:bidi="ar-SA"/>
          <w:color w:val="111111"/>
          <w:sz w:val="28"/>
          <w:szCs w:val="28"/>
          <w:rtl/>
        </w:rPr>
        <w:t xml:space="preserve">إنما مثل الحيوة الدنيا كماء . .. حتى إذا أخذت الأرض زخرفها و ازينت</w:t>
      </w:r>
    </w:p>
    <w:p>
      <w:pPr>
        <w:pStyle w:val="BookText"/>
      </w:pPr>
      <w:r>
        <w:rPr>
          <w:rFonts w:ascii="IRNazanin" w:hAnsi="IRNazanin" w:eastAsia="IRNazanin" w:cs="IRNazanin"/>
          <w:lang w:bidi="fa-IR"/>
          <w:color w:val="111111"/>
          <w:sz w:val="28"/>
          <w:szCs w:val="28"/>
          <w:rtl/>
        </w:rPr>
        <w:t xml:space="preserve">تشبيه دنيا به مزرعه سرسبز و زيبا،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- 31 - 33 - 15،16،17</w:t>
      </w:r>
    </w:p>
    <w:p>
      <w:pPr>
        <w:pStyle w:val="BookText"/>
      </w:pPr>
      <w:r>
        <w:rPr>
          <w:rFonts w:ascii="IRNazanin" w:hAnsi="IRNazanin" w:eastAsia="IRNazanin" w:cs="IRNazanin"/>
          <w:lang w:bidi="fa-IR"/>
          <w:color w:val="111111"/>
          <w:sz w:val="28"/>
          <w:szCs w:val="28"/>
          <w:rtl/>
        </w:rPr>
        <w:t xml:space="preserve">15 - خداوند ، درباره فريفته شدن انسان ها به وسيله جلوه هاى زندگى دنيا ، هشدار داده است .</w:t>
      </w:r>
    </w:p>
    <w:p>
      <w:pPr>
        <w:pStyle w:val="BookText"/>
      </w:pPr>
      <w:r>
        <w:rPr>
          <w:rFonts w:ascii="Amiri" w:hAnsi="Amiri" w:eastAsia="Amiri" w:cs="Amiri"/>
          <w:lang w:bidi="ar-SA"/>
          <w:color w:val="111111"/>
          <w:sz w:val="28"/>
          <w:szCs w:val="28"/>
          <w:rtl/>
        </w:rPr>
        <w:t xml:space="preserve">فلاتغرّنّكم الحيوة الدنيا</w:t>
      </w:r>
    </w:p>
    <w:p>
      <w:pPr>
        <w:pStyle w:val="BookText"/>
      </w:pPr>
      <w:r>
        <w:rPr>
          <w:rFonts w:ascii="IRNazanin" w:hAnsi="IRNazanin" w:eastAsia="IRNazanin" w:cs="IRNazanin"/>
          <w:lang w:bidi="fa-IR"/>
          <w:color w:val="111111"/>
          <w:sz w:val="28"/>
          <w:szCs w:val="28"/>
          <w:rtl/>
        </w:rPr>
        <w:t xml:space="preserve">16 - زندگى دنيا ، فريبنده و مايه غفلت انسان از خدا و قيامت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2" w:name="pg6068_70079"/>
    <w:bookmarkEnd w:id="252"/>
    <w:p>
      <w:pPr>
        <w:pStyle w:val="BookText"/>
      </w:pPr>
      <w:r>
        <w:rPr>
          <w:rFonts w:ascii="Amiri" w:hAnsi="Amiri" w:eastAsia="Amiri" w:cs="Amiri"/>
          <w:lang w:bidi="ar-SA"/>
          <w:color w:val="111111"/>
          <w:sz w:val="28"/>
          <w:szCs w:val="28"/>
          <w:rtl/>
        </w:rPr>
        <w:t xml:space="preserve">اتّقوا ربّكم و اخشوا يومًا . .. فلاتغرّنّكم الحيوة الدنيا</w:t>
      </w:r>
    </w:p>
    <w:p>
      <w:pPr>
        <w:pStyle w:val="BookText"/>
      </w:pPr>
      <w:r>
        <w:rPr>
          <w:rFonts w:ascii="IRNazanin" w:hAnsi="IRNazanin" w:eastAsia="IRNazanin" w:cs="IRNazanin"/>
          <w:lang w:bidi="fa-IR"/>
          <w:color w:val="111111"/>
          <w:sz w:val="28"/>
          <w:szCs w:val="28"/>
          <w:rtl/>
        </w:rPr>
        <w:t xml:space="preserve">17 - تقوا و ايمان به قيامت و وعده هاى خدا ، مانع فريفتگى انسان به زندگى دنيا است .</w:t>
      </w:r>
    </w:p>
    <w:p>
      <w:pPr>
        <w:pStyle w:val="BookText"/>
      </w:pPr>
      <w:r>
        <w:rPr>
          <w:rFonts w:ascii="Amiri" w:hAnsi="Amiri" w:eastAsia="Amiri" w:cs="Amiri"/>
          <w:lang w:bidi="ar-SA"/>
          <w:color w:val="111111"/>
          <w:sz w:val="28"/>
          <w:szCs w:val="28"/>
          <w:rtl/>
        </w:rPr>
        <w:t xml:space="preserve">اتقوا ربّكم و اخشوا يومًا . .. إنّ وعد اللّه حقّ فلاتغرّنّكم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- 43 - 33 - 5</w:t>
      </w:r>
    </w:p>
    <w:p>
      <w:pPr>
        <w:pStyle w:val="BookText"/>
      </w:pPr>
      <w:r>
        <w:rPr>
          <w:rFonts w:ascii="IRNazanin" w:hAnsi="IRNazanin" w:eastAsia="IRNazanin" w:cs="IRNazanin"/>
          <w:lang w:bidi="fa-IR"/>
          <w:color w:val="111111"/>
          <w:sz w:val="28"/>
          <w:szCs w:val="28"/>
          <w:rtl/>
        </w:rPr>
        <w:t xml:space="preserve">5 - جاذبه و فريبندگى شديد دنيا و امكانات تجمّلى آن براى تمامى انسان ها</w:t>
      </w:r>
    </w:p>
    <w:p>
      <w:pPr>
        <w:pStyle w:val="BookText"/>
      </w:pPr>
      <w:r>
        <w:rPr>
          <w:rFonts w:ascii="Amiri" w:hAnsi="Amiri" w:eastAsia="Amiri" w:cs="Amiri"/>
          <w:lang w:bidi="ar-SA"/>
          <w:color w:val="111111"/>
          <w:sz w:val="28"/>
          <w:szCs w:val="28"/>
          <w:rtl/>
        </w:rPr>
        <w:t xml:space="preserve">و لولا أن يكون الناس أمّة وحدة لجعلنا . .. سقفًا من فضّة</w:t>
      </w:r>
    </w:p>
    <w:p>
      <w:pPr>
        <w:pStyle w:val="BookText"/>
      </w:pPr>
      <w:r>
        <w:rPr>
          <w:rFonts w:ascii="IRNazanin" w:hAnsi="IRNazanin" w:eastAsia="IRNazanin" w:cs="IRNazanin"/>
          <w:lang w:bidi="fa-IR"/>
          <w:color w:val="111111"/>
          <w:sz w:val="28"/>
          <w:szCs w:val="28"/>
          <w:rtl/>
        </w:rPr>
        <w:t xml:space="preserve">از اين كه در فرض رفاه تمامى كافران، كفر سراسر جهان را فرامى گرفت، اين نكته استفاده مى شود كه جاذبه دنيا، چنان شديد است كه تمامى انسان ها را به وادى كفر مى كشاند تا به امكانات دنيايى دست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- 57 - 14 - 16</w:t>
      </w:r>
    </w:p>
    <w:p>
      <w:pPr>
        <w:pStyle w:val="BookText"/>
      </w:pPr>
      <w:r>
        <w:rPr>
          <w:rFonts w:ascii="Amiri" w:hAnsi="Amiri" w:eastAsia="Amiri" w:cs="Amiri"/>
          <w:lang w:bidi="ar-SA"/>
          <w:color w:val="111111"/>
          <w:sz w:val="28"/>
          <w:szCs w:val="28"/>
          <w:rtl/>
        </w:rPr>
        <w:t xml:space="preserve">16 - مظاهر دنيا ، بسيار فريبنده است .</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Amiri" w:hAnsi="Amiri" w:eastAsia="Amiri" w:cs="Amiri"/>
          <w:lang w:bidi="ar-SA"/>
          <w:color w:val="111111"/>
          <w:sz w:val="28"/>
          <w:szCs w:val="28"/>
          <w:rtl/>
        </w:rPr>
        <w:t xml:space="preserve">«غرور» صيغه مبالغه (مصباح المنير) و به معناى بسيار فريبنده است. برداشت ياد شده بر اين اساس است كه مراد از «الغرور» در اين آيه دنيا باشد.</w:t>
      </w:r>
    </w:p>
    <w:p>
      <w:pPr>
        <w:pStyle w:val="Heading3"/>
      </w:pPr>
      <w:bookmarkStart w:id="1050" w:name="_Toc640"/>
      <w:r>
        <w:t>70- فناپذيرى دنيا</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- 46 - 3 - 13</w:t>
      </w:r>
    </w:p>
    <w:p>
      <w:pPr>
        <w:pStyle w:val="BookText"/>
      </w:pPr>
      <w:r>
        <w:rPr>
          <w:rFonts w:ascii="IRNazanin" w:hAnsi="IRNazanin" w:eastAsia="IRNazanin" w:cs="IRNazanin"/>
          <w:lang w:bidi="fa-IR"/>
          <w:color w:val="111111"/>
          <w:sz w:val="28"/>
          <w:szCs w:val="28"/>
          <w:rtl/>
        </w:rPr>
        <w:t xml:space="preserve">13- كافران ، گريزان از هشدار هاى الهى نسبت به زوال پذيرى دنيا و وجود معاد</w:t>
      </w:r>
    </w:p>
    <w:p>
      <w:pPr>
        <w:pStyle w:val="BookText"/>
      </w:pPr>
      <w:r>
        <w:rPr>
          <w:rFonts w:ascii="Amiri" w:hAnsi="Amiri" w:eastAsia="Amiri" w:cs="Amiri"/>
          <w:lang w:bidi="ar-SA"/>
          <w:color w:val="111111"/>
          <w:sz w:val="28"/>
          <w:szCs w:val="28"/>
          <w:rtl/>
        </w:rPr>
        <w:t xml:space="preserve">و الذين كفروا عمّا أُنذروا معرضون</w:t>
      </w:r>
    </w:p>
    <w:p>
      <w:pPr>
        <w:pStyle w:val="BookText"/>
      </w:pPr>
      <w:r>
        <w:rPr>
          <w:rFonts w:ascii="IRNazanin" w:hAnsi="IRNazanin" w:eastAsia="IRNazanin" w:cs="IRNazanin"/>
          <w:lang w:bidi="fa-IR"/>
          <w:color w:val="111111"/>
          <w:sz w:val="28"/>
          <w:szCs w:val="28"/>
          <w:rtl/>
        </w:rPr>
        <w:t xml:space="preserve">در اين آيه، پيش از مسأله انذار، موضوع حقانيت هستى و محدود بودن حيات دنيوى مطرح شده است. با توجه به اين مطلب مى توان گفت: يكى از موضوعات مورد انذار، ناپايدارى حيات دنيا و وجود رستاخيز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- 87 - 17 - 2</w:t>
      </w:r>
    </w:p>
    <w:p>
      <w:pPr>
        <w:pStyle w:val="BookText"/>
      </w:pPr>
      <w:r>
        <w:rPr>
          <w:rFonts w:ascii="IRNazanin" w:hAnsi="IRNazanin" w:eastAsia="IRNazanin" w:cs="IRNazanin"/>
          <w:lang w:bidi="fa-IR"/>
          <w:color w:val="111111"/>
          <w:sz w:val="28"/>
          <w:szCs w:val="28"/>
          <w:rtl/>
        </w:rPr>
        <w:t xml:space="preserve">2 - جهان آخرت طولانى تر و پاينده تر از دنيا است .</w:t>
      </w:r>
    </w:p>
    <w:p>
      <w:pPr>
        <w:pStyle w:val="BookText"/>
      </w:pPr>
      <w:r>
        <w:rPr>
          <w:rFonts w:ascii="Amiri" w:hAnsi="Amiri" w:eastAsia="Amiri" w:cs="Amiri"/>
          <w:lang w:bidi="ar-SA"/>
          <w:color w:val="111111"/>
          <w:sz w:val="28"/>
          <w:szCs w:val="28"/>
          <w:rtl/>
        </w:rPr>
        <w:t xml:space="preserve">و الأخرة . .. أبقى</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3" w:name="pg6068_70081"/>
    <w:bookmarkEnd w:id="253"/>
    <w:p>
      <w:pPr>
        <w:pStyle w:val="Heading3"/>
      </w:pPr>
      <w:bookmarkStart w:id="1051" w:name="_Toc641"/>
      <w:r>
        <w:t>71- قدرت دنيوى</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- 3 - 197 - 1،2</w:t>
      </w:r>
    </w:p>
    <w:p>
      <w:pPr>
        <w:pStyle w:val="BookText"/>
      </w:pPr>
      <w:r>
        <w:rPr>
          <w:rFonts w:ascii="IRNazanin" w:hAnsi="IRNazanin" w:eastAsia="IRNazanin" w:cs="IRNazanin"/>
          <w:lang w:bidi="fa-IR"/>
          <w:color w:val="111111"/>
          <w:sz w:val="28"/>
          <w:szCs w:val="28"/>
          <w:rtl/>
        </w:rPr>
        <w:t xml:space="preserve">1 - قدرت و توشه هاى مادى ، هر اندازه باشد ، ناچيز و اندك است .</w:t>
      </w:r>
    </w:p>
    <w:p>
      <w:pPr>
        <w:pStyle w:val="BookText"/>
      </w:pPr>
      <w:r>
        <w:rPr>
          <w:rFonts w:ascii="Amiri" w:hAnsi="Amiri" w:eastAsia="Amiri" w:cs="Amiri"/>
          <w:lang w:bidi="ar-SA"/>
          <w:color w:val="111111"/>
          <w:sz w:val="28"/>
          <w:szCs w:val="28"/>
          <w:rtl/>
        </w:rPr>
        <w:t xml:space="preserve">لا يغرّنك . .. متاع قليل</w:t>
      </w:r>
    </w:p>
    <w:p>
      <w:pPr>
        <w:pStyle w:val="BookText"/>
      </w:pPr>
      <w:r>
        <w:rPr>
          <w:rFonts w:ascii="IRNazanin" w:hAnsi="IRNazanin" w:eastAsia="IRNazanin" w:cs="IRNazanin"/>
          <w:lang w:bidi="fa-IR"/>
          <w:color w:val="111111"/>
          <w:sz w:val="28"/>
          <w:szCs w:val="28"/>
          <w:rtl/>
        </w:rPr>
        <w:t xml:space="preserve">على رغم اينكه امكانات مادى كافران به اندازه اى بوده كه خطر فريبندگى داشته، خداوند آنها را اندك مى شمارد.</w:t>
      </w:r>
    </w:p>
    <w:p>
      <w:pPr>
        <w:pStyle w:val="BookText"/>
      </w:pPr>
      <w:r>
        <w:rPr>
          <w:rFonts w:ascii="Amiri" w:hAnsi="Amiri" w:eastAsia="Amiri" w:cs="Amiri"/>
          <w:lang w:bidi="ar-SA"/>
          <w:color w:val="111111"/>
          <w:sz w:val="28"/>
          <w:szCs w:val="28"/>
          <w:rtl/>
        </w:rPr>
        <w:t xml:space="preserve">2 - بهره مندى كافران از قدرت و امكانات مادى ، محدود و كوتاه است .</w:t>
      </w:r>
    </w:p>
    <w:p>
      <w:pPr>
        <w:pStyle w:val="BookText"/>
      </w:pPr>
      <w:r>
        <w:rPr>
          <w:rFonts w:ascii="Amiri" w:hAnsi="Amiri" w:eastAsia="Amiri" w:cs="Amiri"/>
          <w:lang w:bidi="ar-SA"/>
          <w:color w:val="111111"/>
          <w:sz w:val="28"/>
          <w:szCs w:val="28"/>
          <w:rtl/>
        </w:rPr>
        <w:t xml:space="preserve">متاع قليل ثمّ ماويهم جهنّم</w:t>
      </w:r>
    </w:p>
    <w:p>
      <w:pPr>
        <w:pStyle w:val="Heading3"/>
      </w:pPr>
      <w:bookmarkStart w:id="1052" w:name="_Toc642"/>
      <w:r>
        <w:t>72- قياس دنيا با آخرت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- 57 - 20 - 21</w:t>
      </w:r>
    </w:p>
    <w:p>
      <w:pPr>
        <w:pStyle w:val="BookText"/>
      </w:pPr>
      <w:r>
        <w:rPr>
          <w:rFonts w:ascii="IRNazanin" w:hAnsi="IRNazanin" w:eastAsia="IRNazanin" w:cs="IRNazanin"/>
          <w:lang w:bidi="fa-IR"/>
          <w:color w:val="111111"/>
          <w:sz w:val="28"/>
          <w:szCs w:val="28"/>
          <w:rtl/>
        </w:rPr>
        <w:t xml:space="preserve">21 - زندگانى دنيا ، در مقايسه با آخرت ، كالايى فريبنده بيش نيست .</w:t>
      </w:r>
    </w:p>
    <w:p>
      <w:pPr>
        <w:pStyle w:val="BookText"/>
      </w:pPr>
      <w:r>
        <w:rPr>
          <w:rFonts w:ascii="Amiri" w:hAnsi="Amiri" w:eastAsia="Amiri" w:cs="Amiri"/>
          <w:lang w:bidi="ar-SA"/>
          <w:color w:val="111111"/>
          <w:sz w:val="28"/>
          <w:szCs w:val="28"/>
          <w:rtl/>
        </w:rPr>
        <w:t xml:space="preserve">و ما الحيوة الدنيا إلاّ متع الغرور</w:t>
      </w:r>
    </w:p>
    <w:p>
      <w:pPr>
        <w:pStyle w:val="Heading3"/>
      </w:pPr>
      <w:bookmarkStart w:id="1053" w:name="_Toc643"/>
      <w:r>
        <w:t>73- كافران در دنيا</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- 21 - 39 - 4</w:t>
      </w:r>
    </w:p>
    <w:p>
      <w:pPr>
        <w:pStyle w:val="BookText"/>
      </w:pPr>
      <w:r>
        <w:rPr>
          <w:rFonts w:ascii="IRNazanin" w:hAnsi="IRNazanin" w:eastAsia="IRNazanin" w:cs="IRNazanin"/>
          <w:lang w:bidi="fa-IR"/>
          <w:color w:val="111111"/>
          <w:sz w:val="28"/>
          <w:szCs w:val="28"/>
          <w:rtl/>
        </w:rPr>
        <w:t xml:space="preserve">4- كافران ، در دنيا هرگز به سختى و شدت آتش دوزخ و به بى ياورى خود در قيامت پى نخواهند برد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 .. و لا هم ينصرون</w:t>
      </w:r>
    </w:p>
    <w:p>
      <w:pPr>
        <w:pStyle w:val="BookText"/>
      </w:pPr>
      <w:r>
        <w:rPr>
          <w:rFonts w:ascii="IRNazanin" w:hAnsi="IRNazanin" w:eastAsia="IRNazanin" w:cs="IRNazanin"/>
          <w:lang w:bidi="fa-IR"/>
          <w:color w:val="111111"/>
          <w:sz w:val="28"/>
          <w:szCs w:val="28"/>
          <w:rtl/>
        </w:rPr>
        <w:t xml:space="preserve">برداشت ياد شده مبتنى بر اين است كه «حين» مفعولٌ به براى «يعلم» باشد. در اين صورت پيام آيه چنين مى شود: كاش آنان كه كافر شدند، مى دانستند - و نمى دانند - زمانى را كه نمى توانند آتش را از چهره ها و... باز بدارند.</w:t>
      </w:r>
    </w:p>
    <w:p>
      <w:pPr>
        <w:pStyle w:val="Heading3"/>
      </w:pPr>
      <w:bookmarkStart w:id="1054" w:name="_Toc644"/>
      <w:r>
        <w:t>74- كافران و بازگشت به دنيا</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- 6 - 28 - 7،8</w:t>
      </w:r>
    </w:p>
    <w:p>
      <w:pPr>
        <w:pStyle w:val="BookText"/>
      </w:pPr>
      <w:r>
        <w:rPr>
          <w:rFonts w:ascii="IRNazanin" w:hAnsi="IRNazanin" w:eastAsia="IRNazanin" w:cs="IRNazanin"/>
          <w:lang w:bidi="fa-IR"/>
          <w:color w:val="111111"/>
          <w:sz w:val="28"/>
          <w:szCs w:val="28"/>
          <w:rtl/>
        </w:rPr>
        <w:t xml:space="preserve">7 - وعده دروغين برخى كفار مبنى بر اصلاح خويش و تكذيب نكردن آيات الهى در صورت بازگشت به دنيا</w:t>
      </w:r>
    </w:p>
    <w:p>
      <w:pPr>
        <w:pStyle w:val="BookText"/>
      </w:pPr>
      <w:r>
        <w:rPr>
          <w:rFonts w:ascii="Amiri" w:hAnsi="Amiri" w:eastAsia="Amiri" w:cs="Amiri"/>
          <w:lang w:bidi="ar-SA"/>
          <w:color w:val="111111"/>
          <w:sz w:val="28"/>
          <w:szCs w:val="28"/>
          <w:rtl/>
        </w:rPr>
        <w:t xml:space="preserve">فقالوا يليتنا نرد و لا نكذب . .. و إنهم لكذبون</w:t>
      </w:r>
    </w:p>
    <w:p>
      <w:pPr>
        <w:pStyle w:val="BookText"/>
      </w:pPr>
      <w:r>
        <w:rPr>
          <w:rFonts w:ascii="IRNazanin" w:hAnsi="IRNazanin" w:eastAsia="IRNazanin" w:cs="IRNazanin"/>
          <w:lang w:bidi="fa-IR"/>
          <w:color w:val="111111"/>
          <w:sz w:val="28"/>
          <w:szCs w:val="28"/>
          <w:rtl/>
        </w:rPr>
        <w:t xml:space="preserve">8 - كافران تكذيب كننده آيات الهى حتى در صورت بازگشت به دنيا ايمان نمى آورند.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4" w:name="pg6068_70083"/>
    <w:bookmarkEnd w:id="254"/>
    <w:p>
      <w:pPr>
        <w:pStyle w:val="BookText"/>
      </w:pPr>
      <w:r>
        <w:rPr>
          <w:rFonts w:ascii="Amiri" w:hAnsi="Amiri" w:eastAsia="Amiri" w:cs="Amiri"/>
          <w:lang w:bidi="ar-SA"/>
          <w:color w:val="111111"/>
          <w:sz w:val="28"/>
          <w:szCs w:val="28"/>
          <w:rtl/>
        </w:rPr>
        <w:t xml:space="preserve">فقالوا يليتنا نرد . .. و لو ردوا لعادوا لما نهوا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- 6 - 29 - 3</w:t>
      </w:r>
    </w:p>
    <w:p>
      <w:pPr>
        <w:pStyle w:val="BookText"/>
      </w:pPr>
      <w:r>
        <w:rPr>
          <w:rFonts w:ascii="IRNazanin" w:hAnsi="IRNazanin" w:eastAsia="IRNazanin" w:cs="IRNazanin"/>
          <w:lang w:bidi="fa-IR"/>
          <w:color w:val="111111"/>
          <w:sz w:val="28"/>
          <w:szCs w:val="28"/>
          <w:rtl/>
        </w:rPr>
        <w:t xml:space="preserve">3 - برخى كافران، حتى در صورت بازگشت به دنيا، زندگى را منحصر به دنيا دانسته و قيامت را انكار مى كنند.</w:t>
      </w:r>
    </w:p>
    <w:p>
      <w:pPr>
        <w:pStyle w:val="BookText"/>
      </w:pPr>
      <w:r>
        <w:rPr>
          <w:rFonts w:ascii="Amiri" w:hAnsi="Amiri" w:eastAsia="Amiri" w:cs="Amiri"/>
          <w:lang w:bidi="ar-SA"/>
          <w:color w:val="111111"/>
          <w:sz w:val="28"/>
          <w:szCs w:val="28"/>
          <w:rtl/>
        </w:rPr>
        <w:t xml:space="preserve">و لو ردوا لعادوا . .. و قالوا إن هى إلا حياتنا الدنيا</w:t>
      </w:r>
    </w:p>
    <w:p>
      <w:pPr>
        <w:pStyle w:val="BookText"/>
      </w:pPr>
      <w:r>
        <w:rPr>
          <w:rFonts w:ascii="IRNazanin" w:hAnsi="IRNazanin" w:eastAsia="IRNazanin" w:cs="IRNazanin"/>
          <w:lang w:bidi="fa-IR"/>
          <w:color w:val="111111"/>
          <w:sz w:val="28"/>
          <w:szCs w:val="28"/>
          <w:rtl/>
        </w:rPr>
        <w:t xml:space="preserve">جمله «و قالوا» مى تواند عطف بر جمله «لعادوا» باشد. يعنى اگر به دنيا بازگردند، به همان روش باطل خودروى آورده و باز هم معاد را انكار مى كنند.</w:t>
      </w:r>
    </w:p>
    <w:p>
      <w:pPr>
        <w:pStyle w:val="Heading3"/>
      </w:pPr>
      <w:bookmarkStart w:id="1055" w:name="_Toc645"/>
      <w:r>
        <w:t>75- كوتاهى دنيا</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- 17 - 51 - 22</w:t>
      </w:r>
    </w:p>
    <w:p>
      <w:pPr>
        <w:pStyle w:val="BookText"/>
      </w:pPr>
      <w:r>
        <w:rPr>
          <w:rFonts w:ascii="Amiri" w:hAnsi="Amiri" w:eastAsia="Amiri" w:cs="Amiri"/>
          <w:lang w:bidi="ar-SA"/>
          <w:color w:val="111111"/>
          <w:sz w:val="28"/>
          <w:szCs w:val="28"/>
          <w:rtl/>
        </w:rPr>
        <w:t xml:space="preserve">22- عمر دنيا ، على رغم طولانى جلوه شدن آن در نظر انسان ، كوتاه و بسيار محدود است .</w:t>
      </w:r>
    </w:p>
    <w:p>
      <w:pPr>
        <w:pStyle w:val="BookText"/>
      </w:pPr>
      <w:r>
        <w:rPr>
          <w:rFonts w:ascii="Amiri" w:hAnsi="Amiri" w:eastAsia="Amiri" w:cs="Amiri"/>
          <w:lang w:bidi="ar-SA"/>
          <w:color w:val="111111"/>
          <w:sz w:val="28"/>
          <w:szCs w:val="28"/>
          <w:rtl/>
        </w:rPr>
        <w:t xml:space="preserve">قل عسى أن يكون قريبًا</w:t>
      </w:r>
    </w:p>
    <w:p>
      <w:pPr>
        <w:pStyle w:val="BookText"/>
      </w:pPr>
      <w:r>
        <w:rPr>
          <w:rFonts w:ascii="IRNazanin" w:hAnsi="IRNazanin" w:eastAsia="IRNazanin" w:cs="IRNazanin"/>
          <w:lang w:bidi="fa-IR"/>
          <w:color w:val="111111"/>
          <w:sz w:val="28"/>
          <w:szCs w:val="28"/>
          <w:rtl/>
        </w:rPr>
        <w:t xml:space="preserve">كلام خداوند درباره نزديك بودن زمان وقوع قيامت، صريح و حقيقى است و كنايه و مجازى در آن نيست. از طرفى، اين نكته نيز روشن است كه براى مردم گذشت زمان در دنيا طولانى است. توجه به اين دو نكته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- 17 - 52 - 9،10</w:t>
      </w:r>
    </w:p>
    <w:p>
      <w:pPr>
        <w:pStyle w:val="BookText"/>
      </w:pPr>
      <w:r>
        <w:rPr>
          <w:rFonts w:ascii="IRNazanin" w:hAnsi="IRNazanin" w:eastAsia="IRNazanin" w:cs="IRNazanin"/>
          <w:lang w:bidi="fa-IR"/>
          <w:color w:val="111111"/>
          <w:sz w:val="28"/>
          <w:szCs w:val="28"/>
          <w:rtl/>
        </w:rPr>
        <w:t xml:space="preserve">9- انسان ها ، پس از حضور در قيامت ، درمى يابند كه زندگى دنيوى ، بسيار كوتاه بوده است .</w:t>
      </w:r>
    </w:p>
    <w:p>
      <w:pPr>
        <w:pStyle w:val="BookText"/>
      </w:pPr>
      <w:r>
        <w:rPr>
          <w:rFonts w:ascii="Amiri" w:hAnsi="Amiri" w:eastAsia="Amiri" w:cs="Amiri"/>
          <w:lang w:bidi="ar-SA"/>
          <w:color w:val="111111"/>
          <w:sz w:val="28"/>
          <w:szCs w:val="28"/>
          <w:rtl/>
        </w:rPr>
        <w:t xml:space="preserve">يوم يدعوكم فتستجيبون . .. تظنّون إن لبثتم إلاّ قليلاً</w:t>
      </w:r>
    </w:p>
    <w:p>
      <w:pPr>
        <w:pStyle w:val="BookText"/>
      </w:pPr>
      <w:r>
        <w:rPr>
          <w:rFonts w:ascii="IRNazanin" w:hAnsi="IRNazanin" w:eastAsia="IRNazanin" w:cs="IRNazanin"/>
          <w:lang w:bidi="fa-IR"/>
          <w:color w:val="111111"/>
          <w:sz w:val="28"/>
          <w:szCs w:val="28"/>
          <w:rtl/>
        </w:rPr>
        <w:t xml:space="preserve">بنابر اينكه مراد از «إن لبثتم» حيات دنيوى باشد كه تصور مى شد تا برپايى قيامت بسيار طولانى است، برداشت فوق به دست مى آيد.</w:t>
      </w:r>
    </w:p>
    <w:p>
      <w:pPr>
        <w:pStyle w:val="BookText"/>
      </w:pPr>
      <w:r>
        <w:rPr>
          <w:rFonts w:ascii="IRNazanin" w:hAnsi="IRNazanin" w:eastAsia="IRNazanin" w:cs="IRNazanin"/>
          <w:lang w:bidi="fa-IR"/>
          <w:color w:val="111111"/>
          <w:sz w:val="28"/>
          <w:szCs w:val="28"/>
          <w:rtl/>
        </w:rPr>
        <w:t xml:space="preserve">10- دنيا ، على رغم تصور طولانى بودنش ، بسيار زودگذر است .</w:t>
      </w:r>
    </w:p>
    <w:p>
      <w:pPr>
        <w:pStyle w:val="BookText"/>
      </w:pPr>
      <w:r>
        <w:rPr>
          <w:rFonts w:ascii="Amiri" w:hAnsi="Amiri" w:eastAsia="Amiri" w:cs="Amiri"/>
          <w:lang w:bidi="ar-SA"/>
          <w:color w:val="111111"/>
          <w:sz w:val="28"/>
          <w:szCs w:val="28"/>
          <w:rtl/>
        </w:rPr>
        <w:t xml:space="preserve">يقولون متى هو قل عسى أن يكون قريبًا . .. تظنّون إن لبثتم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5" w:name="pg6068_70085"/>
    <w:bookmarkEnd w:id="255"/>
    <w:p>
      <w:pPr>
        <w:pStyle w:val="BookText"/>
      </w:pPr>
      <w:r>
        <w:rPr>
          <w:rFonts w:ascii="Amiri" w:hAnsi="Amiri" w:eastAsia="Amiri" w:cs="Amiri"/>
          <w:lang w:bidi="ar-SA"/>
          <w:color w:val="111111"/>
          <w:sz w:val="28"/>
          <w:szCs w:val="28"/>
          <w:rtl/>
        </w:rPr>
        <w:t xml:space="preserve">به «عشيّة»، براى بيان اين نكته است كه مقدار صبح يا عصر از يك روز مراد است.</w:t>
      </w:r>
    </w:p>
    <w:p>
      <w:pPr>
        <w:pStyle w:val="Heading3"/>
      </w:pPr>
      <w:bookmarkStart w:id="1056" w:name="_Toc646"/>
      <w:r>
        <w:t>76- كوردلان در دنيا</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- 17 - 72 - 1،7،8</w:t>
      </w:r>
    </w:p>
    <w:p>
      <w:pPr>
        <w:pStyle w:val="BookText"/>
      </w:pPr>
      <w:r>
        <w:rPr>
          <w:rFonts w:ascii="IRNazanin" w:hAnsi="IRNazanin" w:eastAsia="IRNazanin" w:cs="IRNazanin"/>
          <w:lang w:bidi="fa-IR"/>
          <w:color w:val="111111"/>
          <w:sz w:val="28"/>
          <w:szCs w:val="28"/>
          <w:rtl/>
        </w:rPr>
        <w:t xml:space="preserve">1- كوردلان در دنيا ، در آخرت نيز نابينا و راه گم كردگانند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7- « عن أبى جعفر ( ع ) فى قول الله عزّوجلّ : « و من كان فى هده أعمى فهو فى الأخرة أعمى و أضلّ سبيلاً » قال : من لم يدلّه خلق السماوات و الأرض و اختلاف الليل و النهار و دوران الفلك و الشمس و القمر و الأيات العجيبات على أن وراء ذلك أمراً أعظم منه فهو فى الأخرة أعمى و أضلّ سبيلاً قال : فهو عمّا لم يعين أعمى و أضلّ ;</w:t>
      </w:r>
    </w:p>
    <w:p>
      <w:pPr>
        <w:pStyle w:val="BookText"/>
      </w:pPr>
      <w:r>
        <w:rPr>
          <w:rFonts w:ascii="IRNazanin" w:hAnsi="IRNazanin" w:eastAsia="IRNazanin" w:cs="IRNazanin"/>
          <w:lang w:bidi="fa-IR"/>
          <w:color w:val="111111"/>
          <w:sz w:val="28"/>
          <w:szCs w:val="28"/>
          <w:rtl/>
        </w:rPr>
        <w:t xml:space="preserve">از امام باقر(ع) در باره سخن خداوند عزّوجلّ «و من كان فى هذه أعمى فهو فى الأخرة أعمى و أضلّ سبيلاً» روايت شده است كه فرمود: كسى كه آفرينش آسمانها و زمين و پى در پى درآمدن شب و روز و گردش فلك و خورشيد و ماه و نشانه هاى عجيب، او را به اين حقيقت راهنمايى نكند كه در پس اين آفرينش، حقيقتى بزرگ تر از آن وجود دارد; چنين شخص نابينا و گمراه، در آخرت نابيناتر و گمراه تر خواهد بود. [امام] فرمود: پس اين شخص نسبت به چيزى كه نديده و تجربه نكرده است، نابيناتر و گمراه تر است».</w:t>
      </w:r>
    </w:p>
    <w:p>
      <w:pPr>
        <w:pStyle w:val="BookText"/>
      </w:pPr>
      <w:r>
        <w:rPr>
          <w:rFonts w:ascii="Amiri" w:hAnsi="Amiri" w:eastAsia="Amiri" w:cs="Amiri"/>
          <w:lang w:bidi="ar-SA"/>
          <w:color w:val="111111"/>
          <w:sz w:val="28"/>
          <w:szCs w:val="28"/>
          <w:rtl/>
        </w:rPr>
        <w:t xml:space="preserve">8- « عن أبى محمد ( ع ) . . . يا إسحاق ! انه من خرج من هذه الدنيا أعمى فهو فى الأخرة أعمى و أضلّ سبيلاً يا إسحاق ليس تعمى الأبصار و لكن تعمى القلوب التى فى الصدور . . . ;</w:t>
      </w:r>
    </w:p>
    <w:p>
      <w:pPr>
        <w:pStyle w:val="BookText"/>
      </w:pPr>
      <w:r>
        <w:rPr>
          <w:rFonts w:ascii="IRNazanin" w:hAnsi="IRNazanin" w:eastAsia="IRNazanin" w:cs="IRNazanin"/>
          <w:lang w:bidi="fa-IR"/>
          <w:color w:val="111111"/>
          <w:sz w:val="28"/>
          <w:szCs w:val="28"/>
          <w:rtl/>
        </w:rPr>
        <w:t xml:space="preserve">از امام هادى(ع) روايت شده است كه آن حضرت به اسحاق نوشت: اى اسحاق! [مراد از ]كسى كه از اين دنيا نابينا بيرون رود، در آخرت نيز نابينا و گمراه تر است، يا اسحاق! نابينايى چشم نيست; بلكه كورى قلبهايى است كه در سينه ها جاى دارد».</w:t>
      </w:r>
    </w:p>
    <w:p>
      <w:pPr>
        <w:pStyle w:val="Heading3"/>
      </w:pPr>
      <w:bookmarkStart w:id="1057" w:name="_Toc647"/>
      <w:r>
        <w:t>77- گمراهان در دنيا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- 17 - 72 - 3</w:t>
      </w:r>
    </w:p>
    <w:p>
      <w:pPr>
        <w:pStyle w:val="BookText"/>
      </w:pPr>
      <w:r>
        <w:rPr>
          <w:rFonts w:ascii="IRNazanin" w:hAnsi="IRNazanin" w:eastAsia="IRNazanin" w:cs="IRNazanin"/>
          <w:lang w:bidi="fa-IR"/>
          <w:color w:val="111111"/>
          <w:sz w:val="28"/>
          <w:szCs w:val="28"/>
          <w:rtl/>
        </w:rPr>
        <w:t xml:space="preserve">3- گمراهان و راه نايافتگان دنيا ، در آخرت در گمراهى افزون ترى فرو مى روند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Heading3"/>
      </w:pPr>
      <w:bookmarkStart w:id="1058" w:name="_Toc648"/>
      <w:r>
        <w:t>78- لذتهاى دنيا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- 3 - 14 - 17</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6" w:name="pg6068_70087"/>
    <w:bookmarkEnd w:id="256"/>
    <w:p>
      <w:pPr>
        <w:pStyle w:val="BookText"/>
      </w:pPr>
      <w:r>
        <w:rPr>
          <w:rFonts w:ascii="Amiri" w:hAnsi="Amiri" w:eastAsia="Amiri" w:cs="Amiri"/>
          <w:lang w:bidi="ar-SA"/>
          <w:color w:val="111111"/>
          <w:sz w:val="28"/>
          <w:szCs w:val="28"/>
          <w:rtl/>
        </w:rPr>
        <w:t xml:space="preserve">17 - بالاترين لذت هاى مردم در دنيا و آخرت ، لذت بردن از زنان است .</w:t>
      </w:r>
    </w:p>
    <w:p>
      <w:pPr>
        <w:pStyle w:val="BookText"/>
      </w:pPr>
      <w:r>
        <w:rPr>
          <w:rFonts w:ascii="Amiri" w:hAnsi="Amiri" w:eastAsia="Amiri" w:cs="Amiri"/>
          <w:lang w:bidi="ar-SA"/>
          <w:color w:val="111111"/>
          <w:sz w:val="28"/>
          <w:szCs w:val="28"/>
          <w:rtl/>
        </w:rPr>
        <w:t xml:space="preserve">زيّن للنّاس حبّ الشّهوات من النّساء . .. ذلك متاع الحيوة الدّنيا و اللّه عنده حس</w:t>
      </w:r>
    </w:p>
    <w:p>
      <w:pPr>
        <w:pStyle w:val="BookText"/>
      </w:pPr>
      <w:r>
        <w:rPr>
          <w:rFonts w:ascii="Amiri" w:hAnsi="Amiri" w:eastAsia="Amiri" w:cs="Amiri"/>
          <w:lang w:bidi="ar-SA"/>
          <w:color w:val="111111"/>
          <w:sz w:val="28"/>
          <w:szCs w:val="28"/>
          <w:rtl/>
        </w:rPr>
        <w:t xml:space="preserve">امام صادق (ع): ما تلذّذ فى الدنيا و الاخرة بلذّة اكثر لهم من لذة النساء و هو قول اللّه عز و جل: زيّن للنّاس . .. .</w:t>
      </w:r>
    </w:p>
    <w:p>
      <w:pPr>
        <w:pStyle w:val="BookText"/>
      </w:pPr>
      <w:r>
        <w:rPr>
          <w:rFonts w:ascii="Amiri" w:hAnsi="Amiri" w:eastAsia="Amiri" w:cs="Amiri"/>
          <w:lang w:bidi="ar-SA"/>
          <w:color w:val="111111"/>
          <w:sz w:val="28"/>
          <w:szCs w:val="28"/>
          <w:rtl/>
        </w:rPr>
        <w:t xml:space="preserve">كافى، ج 5، ص 321، ح 10 ; تفسير عياشى، ج 1، ص 164، ح 10.</w:t>
      </w:r>
    </w:p>
    <w:p>
      <w:pPr>
        <w:pStyle w:val="Heading3"/>
      </w:pPr>
      <w:bookmarkStart w:id="1059" w:name="_Toc649"/>
      <w:r>
        <w:t>79- لقاءالله در دنيا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- 11 - 29 - 13</w:t>
      </w:r>
    </w:p>
    <w:p>
      <w:pPr>
        <w:pStyle w:val="BookText"/>
      </w:pPr>
      <w:r>
        <w:rPr>
          <w:rFonts w:ascii="Amiri" w:hAnsi="Amiri" w:eastAsia="Amiri" w:cs="Amiri"/>
          <w:lang w:bidi="ar-SA"/>
          <w:color w:val="111111"/>
          <w:sz w:val="28"/>
          <w:szCs w:val="28"/>
          <w:rtl/>
        </w:rPr>
        <w:t xml:space="preserve">13- امكان رسيدن به مقام لقاى خداوند در دنيا</w:t>
      </w:r>
    </w:p>
    <w:p>
      <w:pPr>
        <w:pStyle w:val="BookText"/>
      </w:pPr>
      <w:r>
        <w:rPr>
          <w:rFonts w:ascii="IRNazanin" w:hAnsi="IRNazanin" w:eastAsia="IRNazanin" w:cs="IRNazanin"/>
          <w:lang w:bidi="fa-IR"/>
          <w:color w:val="111111"/>
          <w:sz w:val="28"/>
          <w:szCs w:val="28"/>
          <w:rtl/>
        </w:rPr>
        <w:t xml:space="preserve">إنهم ملقوا ربهم</w:t>
      </w:r>
    </w:p>
    <w:p>
      <w:pPr>
        <w:pStyle w:val="Heading3"/>
      </w:pPr>
      <w:bookmarkStart w:id="1060" w:name="_Toc650"/>
      <w:r>
        <w:t>80- لهو بودن دنيا</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- 29 - 64 - 1،7</w:t>
      </w:r>
    </w:p>
    <w:p>
      <w:pPr>
        <w:pStyle w:val="BookText"/>
      </w:pPr>
      <w:r>
        <w:rPr>
          <w:rFonts w:ascii="IRNazanin" w:hAnsi="IRNazanin" w:eastAsia="IRNazanin" w:cs="IRNazanin"/>
          <w:lang w:bidi="fa-IR"/>
          <w:color w:val="111111"/>
          <w:sz w:val="28"/>
          <w:szCs w:val="28"/>
          <w:rtl/>
        </w:rPr>
        <w:t xml:space="preserve">1 - زندگى دنيايى ، جز سرگرمى و بازى نيست .</w:t>
      </w:r>
    </w:p>
    <w:p>
      <w:pPr>
        <w:pStyle w:val="BookText"/>
      </w:pPr>
      <w:r>
        <w:rPr>
          <w:rFonts w:ascii="Amiri" w:hAnsi="Amiri" w:eastAsia="Amiri" w:cs="Amiri"/>
          <w:lang w:bidi="ar-SA"/>
          <w:color w:val="111111"/>
          <w:sz w:val="28"/>
          <w:szCs w:val="28"/>
          <w:rtl/>
        </w:rPr>
        <w:t xml:space="preserve">و ما هذه الحيوة الدنياإلاّ لهو و لعب</w:t>
      </w:r>
    </w:p>
    <w:p>
      <w:pPr>
        <w:pStyle w:val="BookText"/>
      </w:pPr>
      <w:r>
        <w:rPr>
          <w:rFonts w:ascii="IRNazanin" w:hAnsi="IRNazanin" w:eastAsia="IRNazanin" w:cs="IRNazanin"/>
          <w:lang w:bidi="fa-IR"/>
          <w:color w:val="111111"/>
          <w:sz w:val="28"/>
          <w:szCs w:val="28"/>
          <w:rtl/>
        </w:rPr>
        <w:t xml:space="preserve">«لهو» چيزى است كه انسان را از هدف باز مى دارد (مفردات راغب) و «لعب»، انجام دادن كارى است كه قصدى در آن نيست (مفردات راغب)</w:t>
      </w:r>
    </w:p>
    <w:p>
      <w:pPr>
        <w:pStyle w:val="BookText"/>
      </w:pPr>
      <w:r>
        <w:rPr>
          <w:rFonts w:ascii="IRNazanin" w:hAnsi="IRNazanin" w:eastAsia="IRNazanin" w:cs="IRNazanin"/>
          <w:lang w:bidi="fa-IR"/>
          <w:color w:val="111111"/>
          <w:sz w:val="28"/>
          <w:szCs w:val="28"/>
          <w:rtl/>
        </w:rPr>
        <w:t xml:space="preserve">7 - مشركان ، از بازيچه بودن حيات دنيوى و حيات راستين بودن عالم آخرت ، بى خبرند .</w:t>
      </w:r>
    </w:p>
    <w:p>
      <w:pPr>
        <w:pStyle w:val="BookText"/>
      </w:pPr>
      <w:r>
        <w:rPr>
          <w:rFonts w:ascii="Amiri" w:hAnsi="Amiri" w:eastAsia="Amiri" w:cs="Amiri"/>
          <w:lang w:bidi="ar-SA"/>
          <w:color w:val="111111"/>
          <w:sz w:val="28"/>
          <w:szCs w:val="28"/>
          <w:rtl/>
        </w:rPr>
        <w:t xml:space="preserve">و لئن سألتهم من . .. و ما هذه الحيوة الدنيا ... لو كانوا يعلمون</w:t>
      </w:r>
    </w:p>
    <w:p>
      <w:pPr>
        <w:pStyle w:val="BookText"/>
      </w:pPr>
      <w:r>
        <w:rPr>
          <w:rFonts w:ascii="IRNazanin" w:hAnsi="IRNazanin" w:eastAsia="IRNazanin" w:cs="IRNazanin"/>
          <w:lang w:bidi="fa-IR"/>
          <w:color w:val="111111"/>
          <w:sz w:val="28"/>
          <w:szCs w:val="28"/>
          <w:rtl/>
        </w:rPr>
        <w:t xml:space="preserve">بنابراين كه ضمير فاعلى «يعلمون» - به قرينه سياق - مشركانى باشد كه در آيات پيشين، از آنها سخن گفته شده است، نكته بالا، قابل استفاده است.</w:t>
      </w:r>
    </w:p>
    <w:p>
      <w:pPr>
        <w:pStyle w:val="Heading3"/>
      </w:pPr>
      <w:bookmarkStart w:id="1061" w:name="_Toc651"/>
      <w:r>
        <w:t>81- مالك دنيا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- 22 - 15 - 2</w:t>
      </w:r>
    </w:p>
    <w:p>
      <w:pPr>
        <w:pStyle w:val="BookText"/>
      </w:pPr>
      <w:r>
        <w:rPr>
          <w:rFonts w:ascii="Amiri" w:hAnsi="Amiri" w:eastAsia="Amiri" w:cs="Amiri"/>
          <w:lang w:bidi="ar-SA"/>
          <w:color w:val="111111"/>
          <w:sz w:val="28"/>
          <w:szCs w:val="28"/>
          <w:rtl/>
        </w:rPr>
        <w:t xml:space="preserve">2 - دنيا و آخرت ، تنها در اختيار خداوند</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7" w:name="pg6068_70089"/>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- 53 - 25 - 1</w:t>
      </w:r>
    </w:p>
    <w:p>
      <w:pPr>
        <w:pStyle w:val="BookText"/>
      </w:pPr>
      <w:r>
        <w:rPr>
          <w:rFonts w:ascii="Amiri" w:hAnsi="Amiri" w:eastAsia="Amiri" w:cs="Amiri"/>
          <w:lang w:bidi="ar-SA"/>
          <w:color w:val="111111"/>
          <w:sz w:val="28"/>
          <w:szCs w:val="28"/>
          <w:rtl/>
        </w:rPr>
        <w:t xml:space="preserve">1 - ولايت و مالكيت مطلقه دنيا و آخرت ، از آن خداوند است .</w:t>
      </w:r>
    </w:p>
    <w:p>
      <w:pPr>
        <w:pStyle w:val="BookText"/>
      </w:pPr>
      <w:r>
        <w:rPr>
          <w:rFonts w:ascii="Amiri" w:hAnsi="Amiri" w:eastAsia="Amiri" w:cs="Amiri"/>
          <w:lang w:bidi="ar-SA"/>
          <w:color w:val="111111"/>
          <w:sz w:val="28"/>
          <w:szCs w:val="28"/>
          <w:rtl/>
        </w:rPr>
        <w:t xml:space="preserve">فللّه الأخرة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- 92 - 13 - 1،2</w:t>
      </w:r>
    </w:p>
    <w:p>
      <w:pPr>
        <w:pStyle w:val="BookText"/>
      </w:pPr>
      <w:r>
        <w:rPr>
          <w:rFonts w:ascii="Amiri" w:hAnsi="Amiri" w:eastAsia="Amiri" w:cs="Amiri"/>
          <w:lang w:bidi="ar-SA"/>
          <w:color w:val="111111"/>
          <w:sz w:val="28"/>
          <w:szCs w:val="28"/>
          <w:rtl/>
        </w:rPr>
        <w:t xml:space="preserve">1 - جهان آخرت و عالم دنيا ، مملوك خداوند و در اختيار او است .</w:t>
      </w:r>
    </w:p>
    <w:p>
      <w:pPr>
        <w:pStyle w:val="BookText"/>
      </w:pPr>
      <w:r>
        <w:rPr>
          <w:rFonts w:ascii="Amiri" w:hAnsi="Amiri" w:eastAsia="Amiri" w:cs="Amiri"/>
          <w:lang w:bidi="ar-SA"/>
          <w:color w:val="111111"/>
          <w:sz w:val="28"/>
          <w:szCs w:val="28"/>
          <w:rtl/>
        </w:rPr>
        <w:t xml:space="preserve">و إنّ لنا للأخرة و الأُولى</w:t>
      </w:r>
    </w:p>
    <w:p>
      <w:pPr>
        <w:pStyle w:val="BookText"/>
      </w:pPr>
      <w:r>
        <w:rPr>
          <w:rFonts w:ascii="Amiri" w:hAnsi="Amiri" w:eastAsia="Amiri" w:cs="Amiri"/>
          <w:lang w:bidi="ar-SA"/>
          <w:color w:val="111111"/>
          <w:sz w:val="28"/>
          <w:szCs w:val="28"/>
          <w:rtl/>
        </w:rPr>
        <w:t xml:space="preserve">2 - مالكيت خداوند بر دنيا و آخرت ، دليل سلطه كامل او بر فرجام انسان هاى نيك و بد</w:t>
      </w:r>
    </w:p>
    <w:p>
      <w:pPr>
        <w:pStyle w:val="BookText"/>
      </w:pPr>
      <w:r>
        <w:rPr>
          <w:rFonts w:ascii="Amiri" w:hAnsi="Amiri" w:eastAsia="Amiri" w:cs="Amiri"/>
          <w:lang w:bidi="ar-SA"/>
          <w:color w:val="111111"/>
          <w:sz w:val="28"/>
          <w:szCs w:val="28"/>
          <w:rtl/>
        </w:rPr>
        <w:t xml:space="preserve">فسنيسّره لليسرى . .. للعسرى ... و إنّ لنا للأخرة و الأُولى</w:t>
      </w:r>
    </w:p>
    <w:p>
      <w:pPr>
        <w:pStyle w:val="Heading3"/>
      </w:pPr>
      <w:bookmarkStart w:id="1062" w:name="_Toc652"/>
      <w:r>
        <w:t>82- محدوديت پاداش در دنيا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- 20 - 15 - 11</w:t>
      </w:r>
    </w:p>
    <w:p>
      <w:pPr>
        <w:pStyle w:val="BookText"/>
      </w:pPr>
      <w:r>
        <w:rPr>
          <w:rFonts w:ascii="IRNazanin" w:hAnsi="IRNazanin" w:eastAsia="IRNazanin" w:cs="IRNazanin"/>
          <w:lang w:bidi="fa-IR"/>
          <w:color w:val="111111"/>
          <w:sz w:val="28"/>
          <w:szCs w:val="28"/>
          <w:rtl/>
        </w:rPr>
        <w:t xml:space="preserve">11 - دنيا ، فاقد گنجايش و امكانات لازم براى جزاى اعمال آدميان است .</w:t>
      </w:r>
    </w:p>
    <w:p>
      <w:pPr>
        <w:pStyle w:val="BookText"/>
      </w:pPr>
      <w:r>
        <w:rPr>
          <w:rFonts w:ascii="Amiri" w:hAnsi="Amiri" w:eastAsia="Amiri" w:cs="Amiri"/>
          <w:lang w:bidi="ar-SA"/>
          <w:color w:val="111111"/>
          <w:sz w:val="28"/>
          <w:szCs w:val="28"/>
          <w:rtl/>
        </w:rPr>
        <w:t xml:space="preserve">الساعة ءاتية . .. لتجزى كلّ نفس بما تسعى</w:t>
      </w:r>
    </w:p>
    <w:p>
      <w:pPr>
        <w:pStyle w:val="BookText"/>
      </w:pPr>
      <w:r>
        <w:rPr>
          <w:rFonts w:ascii="IRNazanin" w:hAnsi="IRNazanin" w:eastAsia="IRNazanin" w:cs="IRNazanin"/>
          <w:lang w:bidi="fa-IR"/>
          <w:color w:val="111111"/>
          <w:sz w:val="28"/>
          <w:szCs w:val="28"/>
          <w:rtl/>
        </w:rPr>
        <w:t xml:space="preserve">ضرورت برپايى قيامت براى تحقق جزا، اشاره به اين نكته دارد كه ظرف دنيا گنجايش جزا دادن به تلاش هاى خوب و بد را ندارد، لذا روز ديگر و شرايط ديگرى بايد فراهم گردد تا «جزا» بتواند تحقق يابد.</w:t>
      </w:r>
    </w:p>
    <w:p>
      <w:pPr>
        <w:pStyle w:val="Heading3"/>
      </w:pPr>
      <w:bookmarkStart w:id="1063" w:name="_Toc653"/>
      <w:r>
        <w:t>83- محدوديت كيفر در دنيا</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- 20 - 15 - 11</w:t>
      </w:r>
    </w:p>
    <w:p>
      <w:pPr>
        <w:pStyle w:val="BookText"/>
      </w:pPr>
      <w:r>
        <w:rPr>
          <w:rFonts w:ascii="IRNazanin" w:hAnsi="IRNazanin" w:eastAsia="IRNazanin" w:cs="IRNazanin"/>
          <w:lang w:bidi="fa-IR"/>
          <w:color w:val="111111"/>
          <w:sz w:val="28"/>
          <w:szCs w:val="28"/>
          <w:rtl/>
        </w:rPr>
        <w:t xml:space="preserve">11 - دنيا ، فاقد گنجايش و امكانات لازم براى جزاى اعمال آدميان است .</w:t>
      </w:r>
    </w:p>
    <w:p>
      <w:pPr>
        <w:pStyle w:val="BookText"/>
      </w:pPr>
      <w:r>
        <w:rPr>
          <w:rFonts w:ascii="Amiri" w:hAnsi="Amiri" w:eastAsia="Amiri" w:cs="Amiri"/>
          <w:lang w:bidi="ar-SA"/>
          <w:color w:val="111111"/>
          <w:sz w:val="28"/>
          <w:szCs w:val="28"/>
          <w:rtl/>
        </w:rPr>
        <w:t xml:space="preserve">الساعة ءاتية . .. لتجزى كلّ نفس بما تسعى</w:t>
      </w:r>
    </w:p>
    <w:p>
      <w:pPr>
        <w:pStyle w:val="BookText"/>
      </w:pPr>
      <w:r>
        <w:rPr>
          <w:rFonts w:ascii="IRNazanin" w:hAnsi="IRNazanin" w:eastAsia="IRNazanin" w:cs="IRNazanin"/>
          <w:lang w:bidi="fa-IR"/>
          <w:color w:val="111111"/>
          <w:sz w:val="28"/>
          <w:szCs w:val="28"/>
          <w:rtl/>
        </w:rPr>
        <w:t xml:space="preserve">ضرورت برپايى قيامت براى تحقق جزا، اشاره به اين نكته دارد كه ظرف دنيا گنجايش جزا دادن به تلاش هاى خوب و بد را ندارد، لذا روز ديگر و شرايط ديگرى بايد فراهم گردد تا «جزا» بتواند تحقق يابد.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8" w:name="pg6068_70091"/>
    <w:bookmarkEnd w:id="258"/>
    <w:p>
      <w:pPr>
        <w:pStyle w:val="Heading3"/>
      </w:pPr>
      <w:bookmarkStart w:id="1064" w:name="_Toc654"/>
      <w:r>
        <w:t>84- محدويت عمر دنيا</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- 104 - 3 - 5</w:t>
      </w:r>
    </w:p>
    <w:p>
      <w:pPr>
        <w:pStyle w:val="BookText"/>
      </w:pPr>
      <w:r>
        <w:rPr>
          <w:rFonts w:ascii="IRNazanin" w:hAnsi="IRNazanin" w:eastAsia="IRNazanin" w:cs="IRNazanin"/>
          <w:lang w:bidi="fa-IR"/>
          <w:color w:val="111111"/>
          <w:sz w:val="28"/>
          <w:szCs w:val="28"/>
          <w:rtl/>
        </w:rPr>
        <w:t xml:space="preserve">5 - دنيا براى هيچ انسانى ، حتى در صورت برخوردارى او از ثروت هنگفت ، جاودانه نخواهد ماند .</w:t>
      </w:r>
    </w:p>
    <w:p>
      <w:pPr>
        <w:pStyle w:val="BookText"/>
      </w:pPr>
      <w:r>
        <w:rPr>
          <w:rFonts w:ascii="Amiri" w:hAnsi="Amiri" w:eastAsia="Amiri" w:cs="Amiri"/>
          <w:lang w:bidi="ar-SA"/>
          <w:color w:val="111111"/>
          <w:sz w:val="28"/>
          <w:szCs w:val="28"/>
          <w:rtl/>
        </w:rPr>
        <w:t xml:space="preserve">يحسب أنّ ماله أخلده</w:t>
      </w:r>
    </w:p>
    <w:p>
      <w:pPr>
        <w:pStyle w:val="Heading3"/>
      </w:pPr>
      <w:bookmarkStart w:id="1065" w:name="_Toc655"/>
      <w:r>
        <w:t>85- محرومان از دنيا</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- 17 - 18 - 7</w:t>
      </w:r>
    </w:p>
    <w:p>
      <w:pPr>
        <w:pStyle w:val="BookText"/>
      </w:pPr>
      <w:r>
        <w:rPr>
          <w:rFonts w:ascii="Amiri" w:hAnsi="Amiri" w:eastAsia="Amiri" w:cs="Amiri"/>
          <w:lang w:bidi="ar-SA"/>
          <w:color w:val="111111"/>
          <w:sz w:val="28"/>
          <w:szCs w:val="28"/>
          <w:rtl/>
        </w:rPr>
        <w:t xml:space="preserve">7- برخى از دنياطلبان هم از دنيا و هم از آخرت محرومند .</w:t>
      </w:r>
    </w:p>
    <w:p>
      <w:pPr>
        <w:pStyle w:val="BookText"/>
      </w:pPr>
      <w:r>
        <w:rPr>
          <w:rFonts w:ascii="Amiri" w:hAnsi="Amiri" w:eastAsia="Amiri" w:cs="Amiri"/>
          <w:lang w:bidi="ar-SA"/>
          <w:color w:val="111111"/>
          <w:sz w:val="28"/>
          <w:szCs w:val="28"/>
          <w:rtl/>
        </w:rPr>
        <w:t xml:space="preserve">من كان يريد العاجلة عجّلنا له . .. لمن نريد ثمّ جعلنا له جهنّم</w:t>
      </w:r>
    </w:p>
    <w:p>
      <w:pPr>
        <w:pStyle w:val="BookText"/>
      </w:pPr>
      <w:r>
        <w:rPr>
          <w:rFonts w:ascii="IRNazanin" w:hAnsi="IRNazanin" w:eastAsia="IRNazanin" w:cs="IRNazanin"/>
          <w:lang w:bidi="fa-IR"/>
          <w:color w:val="111111"/>
          <w:sz w:val="28"/>
          <w:szCs w:val="28"/>
          <w:rtl/>
        </w:rPr>
        <w:t xml:space="preserve">مرجع ضمير «له» در «جعلنا له جهنّم»، «من» در «من كان . ..» است; يعنى، هر كس به دنبال دنيا باشد جايگاهش دوزخ است، چه برخى از آنان با خواست خداوند به آرزوهاى دنيوى خود برسند و چه ناكام شوند. بنابراين عده اى هر چند كه به خواسته هاى دنيوى خويش نرسيده اند، در آخرت دوزخى اند و از دنيا و آخرت محروم خواهند بود.</w:t>
      </w:r>
    </w:p>
    <w:p>
      <w:pPr>
        <w:pStyle w:val="Heading3"/>
      </w:pPr>
      <w:bookmarkStart w:id="1066" w:name="_Toc656"/>
      <w:r>
        <w:t>86- مشركان در دنيا</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- 34 - 53 - 2</w:t>
      </w:r>
    </w:p>
    <w:p>
      <w:pPr>
        <w:pStyle w:val="BookText"/>
      </w:pPr>
      <w:r>
        <w:rPr>
          <w:rFonts w:ascii="IRNazanin" w:hAnsi="IRNazanin" w:eastAsia="IRNazanin" w:cs="IRNazanin"/>
          <w:lang w:bidi="fa-IR"/>
          <w:color w:val="111111"/>
          <w:sz w:val="28"/>
          <w:szCs w:val="28"/>
          <w:rtl/>
        </w:rPr>
        <w:t xml:space="preserve">2 - مشركان ، در دنيا به پيامبر (صلی الله علیه و آله) كافر بودند ; ولى در قيامت به آن حضرت اظهار ايمان مى كنند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pStyle w:val="Heading3"/>
      </w:pPr>
      <w:bookmarkStart w:id="1067" w:name="_Toc657"/>
      <w:r>
        <w:t>87- مشركان و بازگشت به دنيا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- 6 - 28 - 9</w:t>
      </w:r>
    </w:p>
    <w:p>
      <w:pPr>
        <w:pStyle w:val="BookText"/>
      </w:pPr>
      <w:r>
        <w:rPr>
          <w:rFonts w:ascii="IRNazanin" w:hAnsi="IRNazanin" w:eastAsia="IRNazanin" w:cs="IRNazanin"/>
          <w:lang w:bidi="fa-IR"/>
          <w:color w:val="111111"/>
          <w:sz w:val="28"/>
          <w:szCs w:val="28"/>
          <w:rtl/>
        </w:rPr>
        <w:t xml:space="preserve">9 - لجاجت پيشگان مشرك، پس از ديدن جهنم نيز اگر دنيا بازگردند اصلاح نمى شوند.</w:t>
      </w:r>
    </w:p>
    <w:p>
      <w:pPr>
        <w:pStyle w:val="BookText"/>
      </w:pPr>
      <w:r>
        <w:rPr>
          <w:rFonts w:ascii="IRNazanin" w:hAnsi="IRNazanin" w:eastAsia="IRNazanin" w:cs="IRNazanin"/>
          <w:lang w:bidi="fa-IR"/>
          <w:color w:val="111111"/>
          <w:sz w:val="28"/>
          <w:szCs w:val="28"/>
          <w:rtl/>
        </w:rPr>
        <w:t xml:space="preserve">و لو ترى إذ وقفوا على النار . .. و لو ردوا لعادوا لما نهوا عنه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9" w:name="pg6068_70093"/>
    <w:bookmarkEnd w:id="259"/>
    <w:p>
      <w:pPr>
        <w:pStyle w:val="Heading3"/>
      </w:pPr>
      <w:bookmarkStart w:id="1068" w:name="_Toc658"/>
      <w:r>
        <w:t>88- ملائكه حسابگر در دنيا</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- 23 - 113 - 6</w:t>
      </w:r>
    </w:p>
    <w:p>
      <w:pPr>
        <w:pStyle w:val="BookText"/>
      </w:pPr>
      <w:r>
        <w:rPr>
          <w:rFonts w:ascii="IRNazanin" w:hAnsi="IRNazanin" w:eastAsia="IRNazanin" w:cs="IRNazanin"/>
          <w:lang w:bidi="fa-IR"/>
          <w:color w:val="111111"/>
          <w:sz w:val="28"/>
          <w:szCs w:val="28"/>
          <w:rtl/>
        </w:rPr>
        <w:t xml:space="preserve">6 - وجود فرشتگان حسابگر براى شمارش مدت زندگى انسان در دنيا و يا در عالم برزخ</w:t>
      </w:r>
    </w:p>
    <w:p>
      <w:pPr>
        <w:pStyle w:val="BookText"/>
      </w:pPr>
      <w:r>
        <w:rPr>
          <w:rFonts w:ascii="Amiri" w:hAnsi="Amiri" w:eastAsia="Amiri" w:cs="Amiri"/>
          <w:lang w:bidi="ar-SA"/>
          <w:color w:val="111111"/>
          <w:sz w:val="28"/>
          <w:szCs w:val="28"/>
          <w:rtl/>
        </w:rPr>
        <w:t xml:space="preserve">فسئل العادّين</w:t>
      </w:r>
    </w:p>
    <w:p>
      <w:pPr>
        <w:pStyle w:val="Heading3"/>
      </w:pPr>
      <w:bookmarkStart w:id="1069" w:name="_Toc659"/>
      <w:r>
        <w:t>89- ناامنى دنيا</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- 10 - 24 - 10</w:t>
      </w:r>
    </w:p>
    <w:p>
      <w:pPr>
        <w:pStyle w:val="BookText"/>
      </w:pPr>
      <w:r>
        <w:rPr>
          <w:rFonts w:ascii="IRNazanin" w:hAnsi="IRNazanin" w:eastAsia="IRNazanin" w:cs="IRNazanin"/>
          <w:lang w:bidi="fa-IR"/>
          <w:color w:val="111111"/>
          <w:sz w:val="28"/>
          <w:szCs w:val="28"/>
          <w:rtl/>
        </w:rPr>
        <w:t xml:space="preserve">10 - دنيا سرايى است ناامن و آرميدن در آن و گردش بر مدار آن ، نشانه اى است از كوته نظرى .</w:t>
      </w:r>
    </w:p>
    <w:p>
      <w:pPr>
        <w:pStyle w:val="BookText"/>
      </w:pPr>
      <w:r>
        <w:rPr>
          <w:rFonts w:ascii="Amiri" w:hAnsi="Amiri" w:eastAsia="Amiri" w:cs="Amiri"/>
          <w:lang w:bidi="ar-SA"/>
          <w:color w:val="111111"/>
          <w:sz w:val="28"/>
          <w:szCs w:val="28"/>
          <w:rtl/>
        </w:rPr>
        <w:t xml:space="preserve">إنما مثل الحيوة الدنيا . .. كذلك نفصل الأيت لقوم يتفكرون</w:t>
      </w:r>
    </w:p>
    <w:p>
      <w:pPr>
        <w:pStyle w:val="BookText"/>
      </w:pPr>
      <w:r>
        <w:rPr>
          <w:rFonts w:ascii="IRNazanin" w:hAnsi="IRNazanin" w:eastAsia="IRNazanin" w:cs="IRNazanin"/>
          <w:lang w:bidi="fa-IR"/>
          <w:color w:val="111111"/>
          <w:sz w:val="28"/>
          <w:szCs w:val="28"/>
          <w:rtl/>
        </w:rPr>
        <w:t xml:space="preserve">غرض از تمثيل در آيه شريفه - به قرينه آيه بعد (و اللّه يدعوا إلى دارالسلام . .. ) - بيان اين حقيقت است كه: اين سرا، سرايى است كه در معرض انواع حوادث و رخدادهاى مرگبار است و انسان نبايد به چنين جايى بسنده كند و آن را وجهه همت خود قرار دهد. گفتنى است كه از ذيل آيه (لقوم يتفكرون) استفاده مى شود كه اهل دنيا مردمانى فاقد فكر و انديشه هستند.</w:t>
      </w:r>
    </w:p>
    <w:p>
      <w:pPr>
        <w:pStyle w:val="Heading3"/>
      </w:pPr>
      <w:bookmarkStart w:id="1070" w:name="_Toc660"/>
      <w:r>
        <w:t>90- ناپايدارى دنيا</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w:t>
      </w:r>
    </w:p>
    <w:p>
      <w:pPr>
        <w:pStyle w:val="BookText"/>
      </w:pPr>
      <w:r>
        <w:rPr>
          <w:rFonts w:ascii="IRNazanin" w:hAnsi="IRNazanin" w:eastAsia="IRNazanin" w:cs="IRNazanin"/>
          <w:lang w:bidi="fa-IR"/>
          <w:color w:val="111111"/>
          <w:sz w:val="28"/>
          <w:szCs w:val="28"/>
          <w:rtl/>
        </w:rPr>
        <w:t xml:space="preserve">1- پيامبر ، وظيفه دار استفاده از تمثيل براى بيان حقيقت زندگى دنيا و ناپايدارى آن است .</w:t>
      </w:r>
    </w:p>
    <w:p>
      <w:pPr>
        <w:pStyle w:val="BookText"/>
      </w:pPr>
      <w:r>
        <w:rPr>
          <w:rFonts w:ascii="Amiri" w:hAnsi="Amiri" w:eastAsia="Amiri" w:cs="Amiri"/>
          <w:lang w:bidi="ar-SA"/>
          <w:color w:val="111111"/>
          <w:sz w:val="28"/>
          <w:szCs w:val="28"/>
          <w:rtl/>
        </w:rPr>
        <w:t xml:space="preserve">و اضرب لهم مثل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- 28 - 60 - 2</w:t>
      </w:r>
    </w:p>
    <w:p>
      <w:pPr>
        <w:pStyle w:val="BookText"/>
      </w:pPr>
      <w:r>
        <w:rPr>
          <w:rFonts w:ascii="IRNazanin" w:hAnsi="IRNazanin" w:eastAsia="IRNazanin" w:cs="IRNazanin"/>
          <w:lang w:bidi="fa-IR"/>
          <w:color w:val="111111"/>
          <w:sz w:val="28"/>
          <w:szCs w:val="28"/>
          <w:rtl/>
        </w:rPr>
        <w:t xml:space="preserve">2 - متاع دنيا و زينت هاى آن ، چونان خود دنيا ناپايدار و زوال پذير است .</w:t>
      </w:r>
    </w:p>
    <w:p>
      <w:pPr>
        <w:pStyle w:val="BookText"/>
      </w:pPr>
      <w:r>
        <w:rPr>
          <w:rFonts w:ascii="Amiri" w:hAnsi="Amiri" w:eastAsia="Amiri" w:cs="Amiri"/>
          <w:lang w:bidi="ar-SA"/>
          <w:color w:val="111111"/>
          <w:sz w:val="28"/>
          <w:szCs w:val="28"/>
          <w:rtl/>
        </w:rPr>
        <w:t xml:space="preserve">و ما أوتيتم من شىء فمتع الحيوة الدنيا و زينتها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- 29 - 20 - 7</w:t>
      </w:r>
    </w:p>
    <w:p>
      <w:pPr>
        <w:pStyle w:val="BookText"/>
      </w:pPr>
      <w:r>
        <w:rPr>
          <w:rFonts w:ascii="IRNazanin" w:hAnsi="IRNazanin" w:eastAsia="IRNazanin" w:cs="IRNazanin"/>
          <w:lang w:bidi="fa-IR"/>
          <w:color w:val="111111"/>
          <w:sz w:val="28"/>
          <w:szCs w:val="28"/>
          <w:rtl/>
        </w:rPr>
        <w:t xml:space="preserve">7 - دنيا ، ناپايدار است و به سوى زوال پيش مى رود .</w:t>
      </w:r>
    </w:p>
    <w:p>
      <w:pPr>
        <w:pStyle w:val="BookText"/>
      </w:pPr>
      <w:r>
        <w:rPr>
          <w:rFonts w:ascii="Amiri" w:hAnsi="Amiri" w:eastAsia="Amiri" w:cs="Amiri"/>
          <w:lang w:bidi="ar-SA"/>
          <w:color w:val="111111"/>
          <w:sz w:val="28"/>
          <w:szCs w:val="28"/>
          <w:rtl/>
        </w:rPr>
        <w:t xml:space="preserve">كيف بدأ الخلق ثمّ اللّه ينشئ النشأة الأخرة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0" w:name="pg6068_70095"/>
    <w:bookmarkEnd w:id="2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- 75 - 20 - 5</w:t>
      </w:r>
    </w:p>
    <w:p>
      <w:pPr>
        <w:pStyle w:val="BookText"/>
      </w:pPr>
      <w:r>
        <w:rPr>
          <w:rFonts w:ascii="IRNazanin" w:hAnsi="IRNazanin" w:eastAsia="IRNazanin" w:cs="IRNazanin"/>
          <w:lang w:bidi="fa-IR"/>
          <w:color w:val="111111"/>
          <w:sz w:val="28"/>
          <w:szCs w:val="28"/>
          <w:rtl/>
        </w:rPr>
        <w:t xml:space="preserve">5 - دنيا ، جهانى است گذرا و ناپايدار .</w:t>
      </w:r>
    </w:p>
    <w:p>
      <w:pPr>
        <w:pStyle w:val="BookText"/>
      </w:pPr>
      <w:r>
        <w:rPr>
          <w:rFonts w:ascii="Amiri" w:hAnsi="Amiri" w:eastAsia="Amiri" w:cs="Amiri"/>
          <w:lang w:bidi="ar-SA"/>
          <w:color w:val="111111"/>
          <w:sz w:val="28"/>
          <w:szCs w:val="28"/>
          <w:rtl/>
        </w:rPr>
        <w:t xml:space="preserve">كلاّ بل تحبّون العاجلة</w:t>
      </w:r>
    </w:p>
    <w:p>
      <w:pPr>
        <w:pStyle w:val="BookText"/>
      </w:pPr>
      <w:r>
        <w:rPr>
          <w:rFonts w:ascii="IRNazanin" w:hAnsi="IRNazanin" w:eastAsia="IRNazanin" w:cs="IRNazanin"/>
          <w:lang w:bidi="fa-IR"/>
          <w:color w:val="111111"/>
          <w:sz w:val="28"/>
          <w:szCs w:val="28"/>
          <w:rtl/>
        </w:rPr>
        <w:t xml:space="preserve">برداشت ياد شده، از نام گذارى دنيا به «عاجلة» (زودگذر)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- 76 - 27 - 2</w:t>
      </w:r>
    </w:p>
    <w:p>
      <w:pPr>
        <w:pStyle w:val="BookText"/>
      </w:pPr>
      <w:r>
        <w:rPr>
          <w:rFonts w:ascii="IRNazanin" w:hAnsi="IRNazanin" w:eastAsia="IRNazanin" w:cs="IRNazanin"/>
          <w:lang w:bidi="fa-IR"/>
          <w:color w:val="111111"/>
          <w:sz w:val="28"/>
          <w:szCs w:val="28"/>
          <w:rtl/>
        </w:rPr>
        <w:t xml:space="preserve">2 - دنيا ، جهانى است گذرا و ناپايدار .</w:t>
      </w:r>
    </w:p>
    <w:p>
      <w:pPr>
        <w:pStyle w:val="BookText"/>
      </w:pPr>
      <w:r>
        <w:rPr>
          <w:rFonts w:ascii="Amiri" w:hAnsi="Amiri" w:eastAsia="Amiri" w:cs="Amiri"/>
          <w:lang w:bidi="ar-SA"/>
          <w:color w:val="111111"/>
          <w:sz w:val="28"/>
          <w:szCs w:val="28"/>
          <w:rtl/>
        </w:rPr>
        <w:t xml:space="preserve">إنّ هؤلاء يحبّون العاجلة</w:t>
      </w:r>
    </w:p>
    <w:p>
      <w:pPr>
        <w:pStyle w:val="BookText"/>
      </w:pPr>
      <w:r>
        <w:rPr>
          <w:rFonts w:ascii="IRNazanin" w:hAnsi="IRNazanin" w:eastAsia="IRNazanin" w:cs="IRNazanin"/>
          <w:lang w:bidi="fa-IR"/>
          <w:color w:val="111111"/>
          <w:sz w:val="28"/>
          <w:szCs w:val="28"/>
          <w:rtl/>
        </w:rPr>
        <w:t xml:space="preserve">برداشت ياد شده، از نام گذارى دنيا به «عاجلة» (زودگذر)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- 84 - 15 - 4</w:t>
      </w:r>
    </w:p>
    <w:p>
      <w:pPr>
        <w:pStyle w:val="BookText"/>
      </w:pPr>
      <w:r>
        <w:rPr>
          <w:rFonts w:ascii="IRNazanin" w:hAnsi="IRNazanin" w:eastAsia="IRNazanin" w:cs="IRNazanin"/>
          <w:lang w:bidi="fa-IR"/>
          <w:color w:val="111111"/>
          <w:sz w:val="28"/>
          <w:szCs w:val="28"/>
          <w:rtl/>
        </w:rPr>
        <w:t xml:space="preserve">4 - دنيا و شادى هاى آن ، جاودانه نيست و دگرگون خواهد شد .</w:t>
      </w:r>
    </w:p>
    <w:p>
      <w:pPr>
        <w:pStyle w:val="BookText"/>
      </w:pPr>
      <w:r>
        <w:rPr>
          <w:rFonts w:ascii="Amiri" w:hAnsi="Amiri" w:eastAsia="Amiri" w:cs="Amiri"/>
          <w:lang w:bidi="ar-SA"/>
          <w:color w:val="111111"/>
          <w:sz w:val="28"/>
          <w:szCs w:val="28"/>
          <w:rtl/>
        </w:rPr>
        <w:t xml:space="preserve">إنّه كان فى أهله مسرورًا . إنّه ظنّ أن لن يحور . بلى</w:t>
      </w:r>
    </w:p>
    <w:p>
      <w:pPr>
        <w:pStyle w:val="Heading3"/>
      </w:pPr>
      <w:bookmarkStart w:id="1071" w:name="_Toc661"/>
      <w:r>
        <w:t>91- نقش دنيا</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- 10 - 14 - 3</w:t>
      </w:r>
    </w:p>
    <w:p>
      <w:pPr>
        <w:pStyle w:val="BookText"/>
      </w:pPr>
      <w:r>
        <w:rPr>
          <w:rFonts w:ascii="Amiri" w:hAnsi="Amiri" w:eastAsia="Amiri" w:cs="Amiri"/>
          <w:lang w:bidi="ar-SA"/>
          <w:color w:val="111111"/>
          <w:sz w:val="28"/>
          <w:szCs w:val="28"/>
          <w:rtl/>
        </w:rPr>
        <w:t xml:space="preserve">3 - دنيا ، محل تكليف و ميدان آزمون انسانهاست .</w:t>
      </w:r>
    </w:p>
    <w:p>
      <w:pPr>
        <w:pStyle w:val="BookText"/>
      </w:pPr>
      <w:r>
        <w:rPr>
          <w:rFonts w:ascii="Amiri" w:hAnsi="Amiri" w:eastAsia="Amiri" w:cs="Amiri"/>
          <w:lang w:bidi="ar-SA"/>
          <w:color w:val="111111"/>
          <w:sz w:val="28"/>
          <w:szCs w:val="28"/>
          <w:rtl/>
        </w:rPr>
        <w:t xml:space="preserve">ثم جعلنكم خلئف فى الأرض . .. لننظر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- 16 - 30 - 6</w:t>
      </w:r>
    </w:p>
    <w:p>
      <w:pPr>
        <w:pStyle w:val="BookText"/>
      </w:pPr>
      <w:r>
        <w:rPr>
          <w:rFonts w:ascii="IRNazanin" w:hAnsi="IRNazanin" w:eastAsia="IRNazanin" w:cs="IRNazanin"/>
          <w:lang w:bidi="fa-IR"/>
          <w:color w:val="111111"/>
          <w:sz w:val="28"/>
          <w:szCs w:val="28"/>
          <w:rtl/>
        </w:rPr>
        <w:t xml:space="preserve">6- دنيا ، جايگاه عمل براى آخرت است .</w:t>
      </w:r>
    </w:p>
    <w:p>
      <w:pPr>
        <w:pStyle w:val="BookText"/>
      </w:pPr>
      <w:r>
        <w:rPr>
          <w:rFonts w:ascii="Amiri" w:hAnsi="Amiri" w:eastAsia="Amiri" w:cs="Amiri"/>
          <w:lang w:bidi="ar-SA"/>
          <w:color w:val="111111"/>
          <w:sz w:val="28"/>
          <w:szCs w:val="28"/>
          <w:rtl/>
        </w:rPr>
        <w:t xml:space="preserve">للذين أحسنوا فى هذه الدنيا</w:t>
      </w:r>
    </w:p>
    <w:p>
      <w:pPr>
        <w:pStyle w:val="BookText"/>
      </w:pPr>
      <w:r>
        <w:rPr>
          <w:rFonts w:ascii="Amiri" w:hAnsi="Amiri" w:eastAsia="Amiri" w:cs="Amiri"/>
          <w:lang w:bidi="ar-SA"/>
          <w:color w:val="111111"/>
          <w:sz w:val="28"/>
          <w:szCs w:val="28"/>
          <w:rtl/>
        </w:rPr>
        <w:t xml:space="preserve">در صورتى كه «فى هذه الدنيا» متعلق به «أحسنوا» باشد، مفيد معناى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- 18 - 104 - 3</w:t>
      </w:r>
    </w:p>
    <w:p>
      <w:pPr>
        <w:pStyle w:val="BookText"/>
      </w:pPr>
      <w:r>
        <w:rPr>
          <w:rFonts w:ascii="Amiri" w:hAnsi="Amiri" w:eastAsia="Amiri" w:cs="Amiri"/>
          <w:lang w:bidi="ar-SA"/>
          <w:color w:val="111111"/>
          <w:sz w:val="28"/>
          <w:szCs w:val="28"/>
          <w:rtl/>
        </w:rPr>
        <w:t xml:space="preserve">3- دنيا ، ظرفى مناسب براى تلاش هاى سودمند و كفر ، مايه بهره نبردن از فرصت هاى موجود در آن است .</w:t>
      </w:r>
    </w:p>
    <w:p>
      <w:pPr>
        <w:pStyle w:val="BookText"/>
      </w:pPr>
      <w:r>
        <w:rPr>
          <w:rFonts w:ascii="Amiri" w:hAnsi="Amiri" w:eastAsia="Amiri" w:cs="Amiri"/>
          <w:lang w:bidi="ar-SA"/>
          <w:color w:val="111111"/>
          <w:sz w:val="28"/>
          <w:szCs w:val="28"/>
          <w:rtl/>
        </w:rPr>
        <w:t xml:space="preserve">ضلّ سعيهم فى الحيوة الدنيا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- 19 - 31 - 11</w:t>
      </w:r>
    </w:p>
    <w:p>
      <w:pPr>
        <w:pStyle w:val="BookText"/>
      </w:pPr>
      <w:r>
        <w:rPr>
          <w:rFonts w:ascii="IRNazanin" w:hAnsi="IRNazanin" w:eastAsia="IRNazanin" w:cs="IRNazanin"/>
          <w:lang w:bidi="fa-IR"/>
          <w:color w:val="111111"/>
          <w:sz w:val="28"/>
          <w:szCs w:val="28"/>
          <w:rtl/>
        </w:rPr>
        <w:t xml:space="preserve">11- تكاليف الهى ، محدود به زندگى دنيوى انسان ها است .</w:t>
      </w:r>
    </w:p>
    <w:p>
      <w:pPr>
        <w:pStyle w:val="BookText"/>
      </w:pPr>
      <w:r>
        <w:rPr>
          <w:rFonts w:ascii="Amiri" w:hAnsi="Amiri" w:eastAsia="Amiri" w:cs="Amiri"/>
          <w:lang w:bidi="ar-SA"/>
          <w:color w:val="111111"/>
          <w:sz w:val="28"/>
          <w:szCs w:val="28"/>
          <w:rtl/>
        </w:rPr>
        <w:t xml:space="preserve">مادمت حيًّا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- 23 - 108 - 5</w:t>
      </w:r>
    </w:p>
    <w:p>
      <w:pPr>
        <w:pStyle w:val="BookText"/>
      </w:pPr>
      <w:r>
        <w:rPr>
          <w:rFonts w:ascii="IRNazanin" w:hAnsi="IRNazanin" w:eastAsia="IRNazanin" w:cs="IRNazanin"/>
          <w:lang w:bidi="fa-IR"/>
          <w:color w:val="111111"/>
          <w:sz w:val="28"/>
          <w:szCs w:val="28"/>
          <w:rtl/>
        </w:rPr>
        <w:t xml:space="preserve">5 - دنيا ، يگانه ميدان عمل</w:t>
      </w:r>
    </w:p>
    <w:p>
      <w:pPr>
        <w:pStyle w:val="BookText"/>
      </w:pPr>
      <w:r>
        <w:rPr>
          <w:rFonts w:ascii="Amiri" w:hAnsi="Amiri" w:eastAsia="Amiri" w:cs="Amiri"/>
          <w:lang w:bidi="ar-SA"/>
          <w:color w:val="111111"/>
          <w:sz w:val="28"/>
          <w:szCs w:val="28"/>
          <w:rtl/>
        </w:rPr>
        <w:t xml:space="preserve">ربّنا أخرجنا منها . .. قال اخسئوا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- 26 - 102 - 2</w:t>
      </w:r>
    </w:p>
    <w:p>
      <w:pPr>
        <w:pStyle w:val="BookText"/>
      </w:pPr>
      <w:r>
        <w:rPr>
          <w:rFonts w:ascii="IRNazanin" w:hAnsi="IRNazanin" w:eastAsia="IRNazanin" w:cs="IRNazanin"/>
          <w:lang w:bidi="fa-IR"/>
          <w:color w:val="111111"/>
          <w:sz w:val="28"/>
          <w:szCs w:val="28"/>
          <w:rtl/>
        </w:rPr>
        <w:t xml:space="preserve">2 - تنها دنيا عرصه گرايش به ايمان و نه آخرت</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- 30 - 43 - 7</w:t>
      </w:r>
    </w:p>
    <w:p>
      <w:pPr>
        <w:pStyle w:val="BookText"/>
      </w:pPr>
      <w:r>
        <w:rPr>
          <w:rFonts w:ascii="IRNazanin" w:hAnsi="IRNazanin" w:eastAsia="IRNazanin" w:cs="IRNazanin"/>
          <w:lang w:bidi="fa-IR"/>
          <w:color w:val="111111"/>
          <w:sz w:val="28"/>
          <w:szCs w:val="28"/>
          <w:rtl/>
        </w:rPr>
        <w:t xml:space="preserve">7 - دنيا ، جايگاهى مناسب و فرصتى مغتنم ، براى تصحيح باور است .</w:t>
      </w:r>
    </w:p>
    <w:p>
      <w:pPr>
        <w:pStyle w:val="BookText"/>
      </w:pPr>
      <w:r>
        <w:rPr>
          <w:rFonts w:ascii="Amiri" w:hAnsi="Amiri" w:eastAsia="Amiri" w:cs="Amiri"/>
          <w:lang w:bidi="ar-SA"/>
          <w:color w:val="111111"/>
          <w:sz w:val="28"/>
          <w:szCs w:val="28"/>
          <w:rtl/>
        </w:rPr>
        <w:t xml:space="preserve">فأقم وجهك للدين القيّم من قبل أن يأتى يوم لا مردّ له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- 34 - 52 - 8</w:t>
      </w:r>
    </w:p>
    <w:p>
      <w:pPr>
        <w:pStyle w:val="BookText"/>
      </w:pPr>
      <w:r>
        <w:rPr>
          <w:rFonts w:ascii="IRNazanin" w:hAnsi="IRNazanin" w:eastAsia="IRNazanin" w:cs="IRNazanin"/>
          <w:lang w:bidi="fa-IR"/>
          <w:color w:val="111111"/>
          <w:sz w:val="28"/>
          <w:szCs w:val="28"/>
          <w:rtl/>
        </w:rPr>
        <w:t xml:space="preserve">8 - جايگاه ايمان آوردن ، عالم دنيا است ، نه آخرت .</w:t>
      </w:r>
    </w:p>
    <w:p>
      <w:pPr>
        <w:pStyle w:val="BookText"/>
      </w:pPr>
      <w:r>
        <w:rPr>
          <w:rFonts w:ascii="IRNazanin" w:hAnsi="IRNazanin" w:eastAsia="IRNazanin" w:cs="IRNazanin"/>
          <w:lang w:bidi="fa-IR"/>
          <w:color w:val="111111"/>
          <w:sz w:val="28"/>
          <w:szCs w:val="28"/>
          <w:rtl/>
        </w:rPr>
        <w:t xml:space="preserve">و لو ترى إذ فزعوا . .. و قالوا ءامنّا به و أنّى لهم التناوش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- 35 - 5 - 4</w:t>
      </w:r>
    </w:p>
    <w:p>
      <w:pPr>
        <w:pStyle w:val="BookText"/>
      </w:pPr>
      <w:r>
        <w:rPr>
          <w:rFonts w:ascii="IRNazanin" w:hAnsi="IRNazanin" w:eastAsia="IRNazanin" w:cs="IRNazanin"/>
          <w:lang w:bidi="fa-IR"/>
          <w:color w:val="111111"/>
          <w:sz w:val="28"/>
          <w:szCs w:val="28"/>
          <w:rtl/>
        </w:rPr>
        <w:t xml:space="preserve">4 - دنيا ، زمينه فريب و لغزشگاه انسان</w:t>
      </w:r>
    </w:p>
    <w:p>
      <w:pPr>
        <w:pStyle w:val="BookText"/>
      </w:pPr>
      <w:r>
        <w:rPr>
          <w:rFonts w:ascii="Amiri" w:hAnsi="Amiri" w:eastAsia="Amiri" w:cs="Amiri"/>
          <w:lang w:bidi="ar-SA"/>
          <w:color w:val="111111"/>
          <w:sz w:val="28"/>
          <w:szCs w:val="28"/>
          <w:rtl/>
        </w:rPr>
        <w:t xml:space="preserve">فلاتغرنّكم الحيوة الدنيا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- 39 - 10 - 10</w:t>
      </w:r>
    </w:p>
    <w:p>
      <w:pPr>
        <w:pStyle w:val="BookText"/>
      </w:pPr>
      <w:r>
        <w:rPr>
          <w:rFonts w:ascii="IRNazanin" w:hAnsi="IRNazanin" w:eastAsia="IRNazanin" w:cs="IRNazanin"/>
          <w:lang w:bidi="fa-IR"/>
          <w:color w:val="111111"/>
          <w:sz w:val="28"/>
          <w:szCs w:val="28"/>
          <w:rtl/>
        </w:rPr>
        <w:t xml:space="preserve">10 - دنيا ، عرصه تلاش و كوشش و جهان آخرت ، عرصه اجر و پاداش</w:t>
      </w:r>
    </w:p>
    <w:p>
      <w:pPr>
        <w:pStyle w:val="BookText"/>
      </w:pPr>
      <w:r>
        <w:rPr>
          <w:rFonts w:ascii="Amiri" w:hAnsi="Amiri" w:eastAsia="Amiri" w:cs="Amiri"/>
          <w:lang w:bidi="ar-SA"/>
          <w:color w:val="111111"/>
          <w:sz w:val="28"/>
          <w:szCs w:val="28"/>
          <w:rtl/>
        </w:rPr>
        <w:t xml:space="preserve">للذين أحسنوا فى هذه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- 40 - 39 - 4</w:t>
      </w:r>
    </w:p>
    <w:p>
      <w:pPr>
        <w:pStyle w:val="BookText"/>
      </w:pPr>
      <w:r>
        <w:rPr>
          <w:rFonts w:ascii="IRNazanin" w:hAnsi="IRNazanin" w:eastAsia="IRNazanin" w:cs="IRNazanin"/>
          <w:lang w:bidi="fa-IR"/>
          <w:color w:val="111111"/>
          <w:sz w:val="28"/>
          <w:szCs w:val="28"/>
          <w:rtl/>
        </w:rPr>
        <w:t xml:space="preserve">4 - دنيا ، گذرگاه و مقدمه براى حيات جاودانه آخرت است .</w:t>
      </w:r>
    </w:p>
    <w:p>
      <w:pPr>
        <w:pStyle w:val="BookText"/>
      </w:pPr>
      <w:r>
        <w:rPr>
          <w:rFonts w:ascii="Amiri" w:hAnsi="Amiri" w:eastAsia="Amiri" w:cs="Amiri"/>
          <w:lang w:bidi="ar-SA"/>
          <w:color w:val="111111"/>
          <w:sz w:val="28"/>
          <w:szCs w:val="28"/>
          <w:rtl/>
        </w:rPr>
        <w:t xml:space="preserve">إنّما هذه الحيوة الدنيا متع و إنّ الأخرة هى دار القرار</w:t>
      </w:r>
    </w:p>
    <w:p>
      <w:pPr>
        <w:pStyle w:val="BookText"/>
      </w:pPr>
      <w:r>
        <w:rPr>
          <w:rFonts w:ascii="IRNazanin" w:hAnsi="IRNazanin" w:eastAsia="IRNazanin" w:cs="IRNazanin"/>
          <w:lang w:bidi="fa-IR"/>
          <w:color w:val="111111"/>
          <w:sz w:val="28"/>
          <w:szCs w:val="28"/>
          <w:rtl/>
        </w:rPr>
        <w:t xml:space="preserve">واژه «متاع» در برخى از موارد به چيزى گفته مى شود كه بهره انسان از آن كم و ناپايدار باشد. بنابراين توصيف زندگى دنيايى به «متاع» و زندگى اخروى به «دار القرار» (سراى پايدار)،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- 42 - 20 - 3</w:t>
      </w:r>
    </w:p>
    <w:p>
      <w:pPr>
        <w:pStyle w:val="BookText"/>
      </w:pPr>
      <w:r>
        <w:rPr>
          <w:rFonts w:ascii="IRNazanin" w:hAnsi="IRNazanin" w:eastAsia="IRNazanin" w:cs="IRNazanin"/>
          <w:lang w:bidi="fa-IR"/>
          <w:color w:val="111111"/>
          <w:sz w:val="28"/>
          <w:szCs w:val="28"/>
          <w:rtl/>
        </w:rPr>
        <w:t xml:space="preserve">3 - دنيا ، جايگاه تلاش و كوشش و مزرعه اى براى آخرت است .</w:t>
      </w:r>
    </w:p>
    <w:p>
      <w:pPr>
        <w:pStyle w:val="BookText"/>
      </w:pPr>
      <w:r>
        <w:rPr>
          <w:rFonts w:ascii="Amiri" w:hAnsi="Amiri" w:eastAsia="Amiri" w:cs="Amiri"/>
          <w:lang w:bidi="ar-SA"/>
          <w:color w:val="111111"/>
          <w:sz w:val="28"/>
          <w:szCs w:val="28"/>
          <w:rtl/>
        </w:rPr>
        <w:t xml:space="preserve">من كان يريد حرث الأخرة نزد له فى حرثه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- 43 - 39 - 2</w:t>
      </w:r>
    </w:p>
    <w:p>
      <w:pPr>
        <w:pStyle w:val="BookText"/>
      </w:pPr>
      <w:r>
        <w:rPr>
          <w:rFonts w:ascii="IRNazanin" w:hAnsi="IRNazanin" w:eastAsia="IRNazanin" w:cs="IRNazanin"/>
          <w:lang w:bidi="fa-IR"/>
          <w:color w:val="111111"/>
          <w:sz w:val="28"/>
          <w:szCs w:val="28"/>
          <w:rtl/>
        </w:rPr>
        <w:t xml:space="preserve">2 - توبه و اقرار به خطا ها ، تنها در فرصت زندگى دنيا داراى تأثير است ; و نه در آخرت .</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- 46 - 19 - 11</w:t>
      </w:r>
    </w:p>
    <w:p>
      <w:pPr>
        <w:pStyle w:val="BookText"/>
      </w:pPr>
      <w:r>
        <w:rPr>
          <w:rFonts w:ascii="IRNazanin" w:hAnsi="IRNazanin" w:eastAsia="IRNazanin" w:cs="IRNazanin"/>
          <w:lang w:bidi="fa-IR"/>
          <w:color w:val="111111"/>
          <w:sz w:val="28"/>
          <w:szCs w:val="28"/>
          <w:rtl/>
        </w:rPr>
        <w:t xml:space="preserve">11- زندگى دنيا ، صحنه عمل و آخرت ميدان دريافت اعمال و نتايج آن *</w:t>
      </w:r>
    </w:p>
    <w:p>
      <w:pPr>
        <w:pStyle w:val="BookText"/>
      </w:pPr>
      <w:r>
        <w:rPr>
          <w:rFonts w:ascii="Amiri" w:hAnsi="Amiri" w:eastAsia="Amiri" w:cs="Amiri"/>
          <w:lang w:bidi="ar-SA"/>
          <w:color w:val="111111"/>
          <w:sz w:val="28"/>
          <w:szCs w:val="28"/>
          <w:rtl/>
        </w:rPr>
        <w:t xml:space="preserve">و لكلّ درجت ممّا عملوا و ليوفّيهم أعملهم</w:t>
      </w:r>
    </w:p>
    <w:p>
      <w:pPr>
        <w:pStyle w:val="BookText"/>
      </w:pPr>
      <w:r>
        <w:rPr>
          <w:rFonts w:ascii="IRNazanin" w:hAnsi="IRNazanin" w:eastAsia="IRNazanin" w:cs="IRNazanin"/>
          <w:lang w:bidi="fa-IR"/>
          <w:color w:val="111111"/>
          <w:sz w:val="28"/>
          <w:szCs w:val="28"/>
          <w:rtl/>
        </w:rPr>
        <w:t xml:space="preserve">بنابراين كه «حقّ عليهم القول» در آيه قبل، عذاب اخروى باشد; از اين آيه استفاده مى شود كه مراد از «درجات» درجه هاى اخروى است و در آن جايگاه، نتايج اعمال استيفا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- 51 - 16 - 6</w:t>
      </w:r>
    </w:p>
    <w:p>
      <w:pPr>
        <w:pStyle w:val="BookText"/>
      </w:pPr>
      <w:r>
        <w:rPr>
          <w:rFonts w:ascii="Amiri" w:hAnsi="Amiri" w:eastAsia="Amiri" w:cs="Amiri"/>
          <w:lang w:bidi="ar-SA"/>
          <w:color w:val="111111"/>
          <w:sz w:val="28"/>
          <w:szCs w:val="28"/>
          <w:rtl/>
        </w:rPr>
        <w:t xml:space="preserve">6 - تنها دنيا ، سراى عمل و اندوختن توشه آخرت است .</w:t>
      </w:r>
    </w:p>
    <w:p>
      <w:pPr>
        <w:pStyle w:val="BookText"/>
      </w:pPr>
      <w:r>
        <w:rPr>
          <w:rFonts w:ascii="Amiri" w:hAnsi="Amiri" w:eastAsia="Amiri" w:cs="Amiri"/>
          <w:lang w:bidi="ar-SA"/>
          <w:color w:val="111111"/>
          <w:sz w:val="28"/>
          <w:szCs w:val="28"/>
          <w:rtl/>
        </w:rPr>
        <w:t xml:space="preserve">كانوا قبل ذلك محسنين</w:t>
      </w:r>
    </w:p>
    <w:p>
      <w:pPr>
        <w:pStyle w:val="BookText"/>
      </w:pPr>
      <w:r>
        <w:rPr>
          <w:rFonts w:ascii="IRNazanin" w:hAnsi="IRNazanin" w:eastAsia="IRNazanin" w:cs="IRNazanin"/>
          <w:lang w:bidi="fa-IR"/>
          <w:color w:val="111111"/>
          <w:sz w:val="28"/>
          <w:szCs w:val="28"/>
          <w:rtl/>
        </w:rPr>
        <w:t xml:space="preserve">تصريح به «قبل ذلك»، مى رساند كه متقين، قبل از حضور در صحنه قيامت (در زندگى دنيا) توشه عمل برگرفته اند.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- 57 - 13 - 11</w:t>
      </w:r>
    </w:p>
    <w:p>
      <w:pPr>
        <w:pStyle w:val="BookText"/>
      </w:pPr>
      <w:r>
        <w:rPr>
          <w:rFonts w:ascii="Amiri" w:hAnsi="Amiri" w:eastAsia="Amiri" w:cs="Amiri"/>
          <w:lang w:bidi="ar-SA"/>
          <w:color w:val="111111"/>
          <w:sz w:val="28"/>
          <w:szCs w:val="28"/>
          <w:rtl/>
        </w:rPr>
        <w:t xml:space="preserve">11 - دنيا ، محل كسب نور براى آخرت</w:t>
      </w:r>
    </w:p>
    <w:p>
      <w:pPr>
        <w:pStyle w:val="BookText"/>
      </w:pPr>
      <w:r>
        <w:rPr>
          <w:rFonts w:ascii="Amiri" w:hAnsi="Amiri" w:eastAsia="Amiri" w:cs="Amiri"/>
          <w:lang w:bidi="ar-SA"/>
          <w:color w:val="111111"/>
          <w:sz w:val="28"/>
          <w:szCs w:val="28"/>
          <w:rtl/>
        </w:rPr>
        <w:t xml:space="preserve">قيل ارجعوا وراءكم فالتمسوا نورًا</w:t>
      </w:r>
    </w:p>
    <w:p>
      <w:pPr>
        <w:pStyle w:val="BookText"/>
      </w:pPr>
      <w:r>
        <w:rPr>
          <w:rFonts w:ascii="Amiri" w:hAnsi="Amiri" w:eastAsia="Amiri" w:cs="Amiri"/>
          <w:lang w:bidi="ar-SA"/>
          <w:color w:val="111111"/>
          <w:sz w:val="28"/>
          <w:szCs w:val="28"/>
          <w:rtl/>
        </w:rPr>
        <w:t xml:space="preserve">برداشت ياد شده بدان احتمال است كه مراد از «ورائكم» در «ارجعوا ورائكم»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- 57 - 21 - 4</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 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- 63 - 10 - 9</w:t>
      </w:r>
    </w:p>
    <w:p>
      <w:pPr>
        <w:pStyle w:val="BookText"/>
      </w:pPr>
      <w:r>
        <w:rPr>
          <w:rFonts w:ascii="Amiri" w:hAnsi="Amiri" w:eastAsia="Amiri" w:cs="Amiri"/>
          <w:lang w:bidi="ar-SA"/>
          <w:color w:val="111111"/>
          <w:sz w:val="28"/>
          <w:szCs w:val="28"/>
          <w:rtl/>
        </w:rPr>
        <w:t xml:space="preserve">9 - دنيا ، عرصه عمل و كسب توشه اخروى است .</w:t>
      </w:r>
    </w:p>
    <w:p>
      <w:pPr>
        <w:pStyle w:val="BookText"/>
      </w:pPr>
      <w:r>
        <w:rPr>
          <w:rFonts w:ascii="Amiri" w:hAnsi="Amiri" w:eastAsia="Amiri" w:cs="Amiri"/>
          <w:lang w:bidi="ar-SA"/>
          <w:color w:val="111111"/>
          <w:sz w:val="28"/>
          <w:szCs w:val="28"/>
          <w:rtl/>
        </w:rPr>
        <w:t xml:space="preserve">و أنفقوا . .. من قبل أن يأتى أحدكم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- 67 - 2 - 7،8،9</w:t>
      </w:r>
    </w:p>
    <w:p>
      <w:pPr>
        <w:pStyle w:val="BookText"/>
      </w:pPr>
      <w:r>
        <w:rPr>
          <w:rFonts w:ascii="IRNazanin" w:hAnsi="IRNazanin" w:eastAsia="IRNazanin" w:cs="IRNazanin"/>
          <w:lang w:bidi="fa-IR"/>
          <w:color w:val="111111"/>
          <w:sz w:val="28"/>
          <w:szCs w:val="28"/>
          <w:rtl/>
        </w:rPr>
        <w:t xml:space="preserve">7 - دنيا ، عرصه آزمايش انسان ها و آخرت ، جايگاه پاداش و جايزه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روشن است كه براى هر آزمايش و مسابقه اى، پاداش و جايزه اى مقرر شده است و چون آزمايش و مسابقه بشر در تمام دوران حيات دنيوى است; بنابراين پاداش و جايزه او نيز بايد در ظرف حيات ديگرى مقرر شده باشد و اين حقيقت در بينش الهى، در آخرت محقق خواهد شد. گفتنى است اگر مقصود از «حيات» در اين آيه حيات اخروى باشد; مؤيد ديگرى براى اثبات مطلب ياد شده است.</w:t>
      </w:r>
    </w:p>
    <w:p>
      <w:pPr>
        <w:pStyle w:val="BookText"/>
      </w:pPr>
      <w:r>
        <w:rPr>
          <w:rFonts w:ascii="Amiri" w:hAnsi="Amiri" w:eastAsia="Amiri" w:cs="Amiri"/>
          <w:lang w:bidi="ar-SA"/>
          <w:color w:val="111111"/>
          <w:sz w:val="28"/>
          <w:szCs w:val="28"/>
          <w:rtl/>
        </w:rPr>
        <w:t xml:space="preserve">8 - دنيا ، بستر مناسب براى رشد و تعالى و انجام كار خير</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9 - دنيا براى انسان ، گذرگاه و مقدمه براى زندگى ديگر ( حيات اخروى ) است ; نه مقصد و مقصود او .</w:t>
      </w:r>
    </w:p>
    <w:p>
      <w:pPr>
        <w:pStyle w:val="BookText"/>
      </w:pPr>
      <w:r>
        <w:rPr>
          <w:rFonts w:ascii="Amiri" w:hAnsi="Amiri" w:eastAsia="Amiri" w:cs="Amiri"/>
          <w:lang w:bidi="ar-SA"/>
          <w:color w:val="111111"/>
          <w:sz w:val="28"/>
          <w:szCs w:val="28"/>
          <w:rtl/>
        </w:rPr>
        <w:t xml:space="preserve">الذى خلق الموت و الحيوة ليبلوكم أيّكم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- 78 - 40 - 8</w:t>
      </w:r>
    </w:p>
    <w:p>
      <w:pPr>
        <w:pStyle w:val="BookText"/>
      </w:pPr>
      <w:r>
        <w:rPr>
          <w:rFonts w:ascii="IRNazanin" w:hAnsi="IRNazanin" w:eastAsia="IRNazanin" w:cs="IRNazanin"/>
          <w:lang w:bidi="fa-IR"/>
          <w:color w:val="111111"/>
          <w:sz w:val="28"/>
          <w:szCs w:val="28"/>
          <w:rtl/>
        </w:rPr>
        <w:t xml:space="preserve">8 - دنيا ، فرصتى مناسب براى تهيه نيازمندى هاى آخرت و پيش فرستادن آن</w:t>
      </w:r>
    </w:p>
    <w:p>
      <w:pPr>
        <w:pStyle w:val="BookText"/>
      </w:pPr>
      <w:r>
        <w:rPr>
          <w:rFonts w:ascii="Amiri" w:hAnsi="Amiri" w:eastAsia="Amiri" w:cs="Amiri"/>
          <w:lang w:bidi="ar-SA"/>
          <w:color w:val="111111"/>
          <w:sz w:val="28"/>
          <w:szCs w:val="28"/>
          <w:rtl/>
        </w:rPr>
        <w:t xml:space="preserve">ما قدّمت يداه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1" w:name="pg6068_70103"/>
    <w:bookmarkEnd w:id="2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- 79 - 35 - 3</w:t>
      </w:r>
    </w:p>
    <w:p>
      <w:pPr>
        <w:pStyle w:val="BookText"/>
      </w:pPr>
      <w:r>
        <w:rPr>
          <w:rFonts w:ascii="Amiri" w:hAnsi="Amiri" w:eastAsia="Amiri" w:cs="Amiri"/>
          <w:lang w:bidi="ar-SA"/>
          <w:color w:val="111111"/>
          <w:sz w:val="28"/>
          <w:szCs w:val="28"/>
          <w:rtl/>
        </w:rPr>
        <w:t xml:space="preserve">3 - دنيا ، محل تلاش و آخرت ، جاى بهره مندى از تلاش ها است .</w:t>
      </w:r>
    </w:p>
    <w:p>
      <w:pPr>
        <w:pStyle w:val="BookText"/>
      </w:pPr>
      <w:r>
        <w:rPr>
          <w:rFonts w:ascii="Amiri" w:hAnsi="Amiri" w:eastAsia="Amiri" w:cs="Amiri"/>
          <w:lang w:bidi="ar-SA"/>
          <w:color w:val="111111"/>
          <w:sz w:val="28"/>
          <w:szCs w:val="28"/>
          <w:rtl/>
        </w:rPr>
        <w:t xml:space="preserve">فإذا جاءت الطامّة الكبرى . يوم يتذكّر الإنسن ما سعى</w:t>
      </w:r>
    </w:p>
    <w:p>
      <w:pPr>
        <w:pStyle w:val="BookText"/>
      </w:pPr>
      <w:r>
        <w:rPr>
          <w:rFonts w:ascii="Amiri" w:hAnsi="Amiri" w:eastAsia="Amiri" w:cs="Amiri"/>
          <w:lang w:bidi="ar-SA"/>
          <w:color w:val="111111"/>
          <w:sz w:val="28"/>
          <w:szCs w:val="28"/>
          <w:rtl/>
        </w:rPr>
        <w:t xml:space="preserve">بيان «يادآورى اعمال در قيامت»، صرفاً به منظور خبر از آينده نيست; بلكه بشارت دادن و انذار انسان ها نسبت به فرجام اعمالشان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- 83 - 26 - 5</w:t>
      </w:r>
    </w:p>
    <w:p>
      <w:pPr>
        <w:pStyle w:val="BookText"/>
      </w:pPr>
      <w:r>
        <w:rPr>
          <w:rFonts w:ascii="Amiri" w:hAnsi="Amiri" w:eastAsia="Amiri" w:cs="Amiri"/>
          <w:lang w:bidi="ar-SA"/>
          <w:color w:val="111111"/>
          <w:sz w:val="28"/>
          <w:szCs w:val="28"/>
          <w:rtl/>
        </w:rPr>
        <w:t xml:space="preserve">5 - دنيا ، عرصه تلاش براى رسيدن به لذت هاى آخرت است .</w:t>
      </w:r>
    </w:p>
    <w:p>
      <w:pPr>
        <w:pStyle w:val="BookText"/>
      </w:pPr>
      <w:r>
        <w:rPr>
          <w:rFonts w:ascii="Amiri" w:hAnsi="Amiri" w:eastAsia="Amiri" w:cs="Amiri"/>
          <w:lang w:bidi="ar-SA"/>
          <w:color w:val="111111"/>
          <w:sz w:val="28"/>
          <w:szCs w:val="28"/>
          <w:rtl/>
        </w:rPr>
        <w:t xml:space="preserve">فليتنافس المتنفسون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- 89 - 24 - 5</w:t>
      </w:r>
    </w:p>
    <w:p>
      <w:pPr>
        <w:pStyle w:val="BookText"/>
      </w:pPr>
      <w:r>
        <w:rPr>
          <w:rFonts w:ascii="IRNazanin" w:hAnsi="IRNazanin" w:eastAsia="IRNazanin" w:cs="IRNazanin"/>
          <w:lang w:bidi="fa-IR"/>
          <w:color w:val="111111"/>
          <w:sz w:val="28"/>
          <w:szCs w:val="28"/>
          <w:rtl/>
        </w:rPr>
        <w:t xml:space="preserve">5 - انجام دادن كار هاى سودمند براى آخرت ، تنها در دنيا امكان پذير است .</w:t>
      </w:r>
    </w:p>
    <w:p>
      <w:pPr>
        <w:pStyle w:val="BookText"/>
      </w:pPr>
      <w:r>
        <w:rPr>
          <w:rFonts w:ascii="Amiri" w:hAnsi="Amiri" w:eastAsia="Amiri" w:cs="Amiri"/>
          <w:lang w:bidi="ar-SA"/>
          <w:color w:val="111111"/>
          <w:sz w:val="28"/>
          <w:szCs w:val="28"/>
          <w:rtl/>
        </w:rPr>
        <w:t xml:space="preserve">يليتنى قدّمت لحياتى</w:t>
      </w:r>
    </w:p>
    <w:p>
      <w:pPr>
        <w:pStyle w:val="Heading3"/>
      </w:pPr>
      <w:bookmarkStart w:id="1072" w:name="_Toc662"/>
      <w:r>
        <w:t>92- ويژگيهاى آتش دنيا</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- 15 - 27 - 8</w:t>
      </w:r>
    </w:p>
    <w:p>
      <w:pPr>
        <w:pStyle w:val="Heading3"/>
      </w:pPr>
      <w:bookmarkStart w:id="1073" w:name="_Toc663"/>
      <w:r>
        <w:t>93- ويژگيهاى دنيا</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- 18 - 45 - 7</w:t>
      </w:r>
    </w:p>
    <w:p>
      <w:pPr>
        <w:pStyle w:val="BookText"/>
      </w:pPr>
      <w:r>
        <w:rPr>
          <w:rFonts w:ascii="IRNazanin" w:hAnsi="IRNazanin" w:eastAsia="IRNazanin" w:cs="IRNazanin"/>
          <w:lang w:bidi="fa-IR"/>
          <w:color w:val="111111"/>
          <w:sz w:val="28"/>
          <w:szCs w:val="28"/>
          <w:rtl/>
        </w:rPr>
        <w:t xml:space="preserve">7- رشد انبوه گياهان با نزول باران و زوال سريع آن با خزان ، نمودى از سرخوشى هاى ناپايدار زندگى دنيا است .</w:t>
      </w:r>
    </w:p>
    <w:p>
      <w:pPr>
        <w:pStyle w:val="BookText"/>
      </w:pPr>
      <w:r>
        <w:rPr>
          <w:rFonts w:ascii="Amiri" w:hAnsi="Amiri" w:eastAsia="Amiri" w:cs="Amiri"/>
          <w:lang w:bidi="ar-SA"/>
          <w:color w:val="111111"/>
          <w:sz w:val="28"/>
          <w:szCs w:val="28"/>
          <w:rtl/>
        </w:rPr>
        <w:t xml:space="preserve">الحيوة الدنيا كما أنزلنه من السماء فاختلط به نبات الأرض فأصبح هشيمًا تذروه الري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- 28 - 71 - 9</w:t>
      </w:r>
    </w:p>
    <w:p>
      <w:pPr>
        <w:pStyle w:val="BookText"/>
      </w:pPr>
      <w:r>
        <w:rPr>
          <w:rFonts w:ascii="IRNazanin" w:hAnsi="IRNazanin" w:eastAsia="IRNazanin" w:cs="IRNazanin"/>
          <w:lang w:bidi="fa-IR"/>
          <w:color w:val="111111"/>
          <w:sz w:val="28"/>
          <w:szCs w:val="28"/>
          <w:rtl/>
        </w:rPr>
        <w:t xml:space="preserve">9 - نظام توالى شب و روز ويژه عالم دنيا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2" w:name="pg6068_70106"/>
    <w:bookmarkEnd w:id="262"/>
    <w:p>
      <w:pPr>
        <w:pStyle w:val="BookText"/>
      </w:pPr>
      <w:r>
        <w:rPr>
          <w:rFonts w:ascii="Amiri" w:hAnsi="Amiri" w:eastAsia="Amiri" w:cs="Amiri"/>
          <w:lang w:bidi="ar-SA"/>
          <w:color w:val="111111"/>
          <w:sz w:val="28"/>
          <w:szCs w:val="28"/>
          <w:rtl/>
        </w:rPr>
        <w:t xml:space="preserve">إن جعل اللّه عليكم الّيل سرمدًا إلى يوم القيمة</w:t>
      </w:r>
    </w:p>
    <w:p>
      <w:pPr>
        <w:pStyle w:val="BookText"/>
      </w:pPr>
      <w:r>
        <w:rPr>
          <w:rFonts w:ascii="Amiri" w:hAnsi="Amiri" w:eastAsia="Amiri" w:cs="Amiri"/>
          <w:lang w:bidi="ar-SA"/>
          <w:color w:val="111111"/>
          <w:sz w:val="28"/>
          <w:szCs w:val="28"/>
          <w:rtl/>
        </w:rPr>
        <w:t xml:space="preserve">برداشت ياد شده با توجه به تقييد «سرمداً» به قيد «إلى يوم القيامة»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- 28 - 72 - 12</w:t>
      </w:r>
    </w:p>
    <w:p>
      <w:pPr>
        <w:pStyle w:val="BookText"/>
      </w:pPr>
      <w:r>
        <w:rPr>
          <w:rFonts w:ascii="Amiri" w:hAnsi="Amiri" w:eastAsia="Amiri" w:cs="Amiri"/>
          <w:lang w:bidi="ar-SA"/>
          <w:color w:val="111111"/>
          <w:sz w:val="28"/>
          <w:szCs w:val="28"/>
          <w:rtl/>
        </w:rPr>
        <w:t xml:space="preserve">12 - نظام توالى شب و روز ، مخصوص عالم دنيا است .</w:t>
      </w:r>
    </w:p>
    <w:p>
      <w:pPr>
        <w:pStyle w:val="BookText"/>
      </w:pPr>
      <w:r>
        <w:rPr>
          <w:rFonts w:ascii="Amiri" w:hAnsi="Amiri" w:eastAsia="Amiri" w:cs="Amiri"/>
          <w:lang w:bidi="ar-SA"/>
          <w:color w:val="111111"/>
          <w:sz w:val="28"/>
          <w:szCs w:val="28"/>
          <w:rtl/>
        </w:rPr>
        <w:t xml:space="preserve">إن جعل اللّه عليكم النهار سرمدًا إلى يوم القيمة</w:t>
      </w:r>
    </w:p>
    <w:p>
      <w:pPr>
        <w:pStyle w:val="BookText"/>
      </w:pPr>
      <w:r>
        <w:rPr>
          <w:rFonts w:ascii="Amiri" w:hAnsi="Amiri" w:eastAsia="Amiri" w:cs="Amiri"/>
          <w:lang w:bidi="ar-SA"/>
          <w:color w:val="111111"/>
          <w:sz w:val="28"/>
          <w:szCs w:val="28"/>
          <w:rtl/>
        </w:rPr>
        <w:t xml:space="preserve">با توجه به مقيد شدن «سرمداً» به قيد «إلى يوم القيامة»، برداشت ياد شده به دست مى آيد.</w:t>
      </w:r>
    </w:p>
    <w:p>
      <w:pPr>
        <w:pStyle w:val="Heading3"/>
      </w:pPr>
      <w:bookmarkStart w:id="1074" w:name="_Toc664"/>
      <w:r>
        <w:t>94- همانندى آخرت با دنيا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- 10 - 34 - 7</w:t>
      </w:r>
    </w:p>
    <w:p>
      <w:pPr>
        <w:pStyle w:val="BookText"/>
      </w:pPr>
      <w:r>
        <w:rPr>
          <w:rFonts w:ascii="Amiri" w:hAnsi="Amiri" w:eastAsia="Amiri" w:cs="Amiri"/>
          <w:lang w:bidi="ar-SA"/>
          <w:color w:val="111111"/>
          <w:sz w:val="28"/>
          <w:szCs w:val="28"/>
          <w:rtl/>
        </w:rPr>
        <w:t xml:space="preserve">7 - جهان آخرت ، جهانى مثال و مانند جهان كنونى است .</w:t>
      </w:r>
    </w:p>
    <w:p>
      <w:pPr>
        <w:pStyle w:val="BookText"/>
      </w:pPr>
      <w:r>
        <w:rPr>
          <w:rFonts w:ascii="Amiri" w:hAnsi="Amiri" w:eastAsia="Amiri" w:cs="Amiri"/>
          <w:lang w:bidi="ar-SA"/>
          <w:color w:val="111111"/>
          <w:sz w:val="28"/>
          <w:szCs w:val="28"/>
          <w:rtl/>
        </w:rPr>
        <w:t xml:space="preserve">يبدؤا الخلق ثم يعيده</w:t>
      </w:r>
    </w:p>
    <w:p>
      <w:pPr>
        <w:pStyle w:val="Heading3"/>
      </w:pPr>
      <w:bookmarkStart w:id="1075" w:name="_Toc665"/>
      <w:r>
        <w:t>95- دنيا و آخرت</w:t>
      </w:r>
      <w:bookmarkEnd w:id="1075"/>
    </w:p>
    <w:p>
      <w:pPr>
        <w:pStyle w:val="BookText"/>
      </w:pPr>
      <w:r>
        <w:rPr>
          <w:rFonts w:ascii="Amiri" w:hAnsi="Amiri" w:eastAsia="Amiri" w:cs="Amiri"/>
          <w:lang w:bidi="ar-SA"/>
          <w:color w:val="111111"/>
          <w:sz w:val="28"/>
          <w:szCs w:val="28"/>
          <w:rtl/>
        </w:rPr>
        <w:t xml:space="preserve">{دنيا و آخرت}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- 3 - 25 - 9</w:t>
      </w:r>
    </w:p>
    <w:p>
      <w:pPr>
        <w:pStyle w:val="BookText"/>
      </w:pPr>
      <w:r>
        <w:rPr>
          <w:rFonts w:ascii="Amiri" w:hAnsi="Amiri" w:eastAsia="Amiri" w:cs="Amiri"/>
          <w:lang w:bidi="ar-SA"/>
          <w:color w:val="111111"/>
          <w:sz w:val="28"/>
          <w:szCs w:val="28"/>
          <w:rtl/>
        </w:rPr>
        <w:t xml:space="preserve">9 - دنيا ، محل اندوختن و كسب سرمايه ; و آخرت روز دريافت اندوخته هاست .</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- 3 - 148 - 4</w:t>
      </w:r>
    </w:p>
    <w:p>
      <w:pPr>
        <w:pStyle w:val="BookText"/>
      </w:pPr>
      <w:r>
        <w:rPr>
          <w:rFonts w:ascii="IRNazanin" w:hAnsi="IRNazanin" w:eastAsia="IRNazanin" w:cs="IRNazanin"/>
          <w:lang w:bidi="fa-IR"/>
          <w:color w:val="111111"/>
          <w:sz w:val="28"/>
          <w:szCs w:val="28"/>
          <w:rtl/>
        </w:rPr>
        <w:t xml:space="preserve">4 - دنيا و آخرت ، عرصه بهره مندى دست پروردگان انبيا از پادش هاى الهى</w:t>
      </w:r>
    </w:p>
    <w:p>
      <w:pPr>
        <w:pStyle w:val="BookText"/>
      </w:pPr>
      <w:r>
        <w:rPr>
          <w:rFonts w:ascii="Amiri" w:hAnsi="Amiri" w:eastAsia="Amiri" w:cs="Amiri"/>
          <w:lang w:bidi="ar-SA"/>
          <w:color w:val="111111"/>
          <w:sz w:val="28"/>
          <w:szCs w:val="28"/>
          <w:rtl/>
        </w:rPr>
        <w:t xml:space="preserve">و كايّن من نبىّ قاتل معه ربّيّون . .. فاتيهم اللّه ثواب الدّنيا و حسن ثواب الاخر</w:t>
      </w:r>
    </w:p>
    <w:p>
      <w:pPr>
        <w:pStyle w:val="Heading3"/>
      </w:pPr>
      <w:bookmarkStart w:id="1076" w:name="_Toc666"/>
      <w:r>
        <w:t>96- دنيا و آخرت</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- 2 - 94 - 10</w:t>
      </w:r>
    </w:p>
    <w:p>
      <w:pPr>
        <w:pStyle w:val="BookText"/>
      </w:pPr>
      <w:r>
        <w:rPr>
          <w:rFonts w:ascii="IRNazanin" w:hAnsi="IRNazanin" w:eastAsia="IRNazanin" w:cs="IRNazanin"/>
          <w:lang w:bidi="fa-IR"/>
          <w:color w:val="111111"/>
          <w:sz w:val="28"/>
          <w:szCs w:val="28"/>
          <w:rtl/>
        </w:rPr>
        <w:t xml:space="preserve">10 - سراى دنيا و نعمت هاى آن در قياس با آخرت ، ناچيز و بى مقدار است .</w:t>
      </w:r>
    </w:p>
    <w:p>
      <w:pPr>
        <w:pStyle w:val="BookText"/>
      </w:pPr>
      <w:r>
        <w:rPr>
          <w:rFonts w:ascii="Amiri" w:hAnsi="Amiri" w:eastAsia="Amiri" w:cs="Amiri"/>
          <w:lang w:bidi="ar-SA"/>
          <w:color w:val="111111"/>
          <w:sz w:val="28"/>
          <w:szCs w:val="28"/>
          <w:rtl/>
        </w:rPr>
        <w:t xml:space="preserve">إن كانت لكم الدار الأخرة . .. فتمنوا الموت</w:t>
      </w:r>
    </w:p>
    <w:p>
      <w:pPr>
        <w:pStyle w:val="BookText"/>
      </w:pPr>
      <w:r>
        <w:rPr>
          <w:rFonts w:ascii="IRNazanin" w:hAnsi="IRNazanin" w:eastAsia="IRNazanin" w:cs="IRNazanin"/>
          <w:lang w:bidi="fa-IR"/>
          <w:color w:val="111111"/>
          <w:sz w:val="28"/>
          <w:szCs w:val="28"/>
          <w:rtl/>
        </w:rPr>
        <w:t xml:space="preserve">چنانچه نعمتهاى دنيا در برابر سراى آخرت ارزشى داشت، تمناى مرگ براى نيل به آن وجهى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- 2 - 197 - 8،12</w:t>
      </w:r>
    </w:p>
    <w:p>
      <w:pPr>
        <w:pStyle w:val="BookText"/>
      </w:pPr>
      <w:r>
        <w:rPr>
          <w:rFonts w:ascii="Amiri" w:hAnsi="Amiri" w:eastAsia="Amiri" w:cs="Amiri"/>
          <w:lang w:bidi="ar-SA"/>
          <w:color w:val="111111"/>
          <w:sz w:val="28"/>
          <w:szCs w:val="28"/>
          <w:rtl/>
        </w:rPr>
        <w:t xml:space="preserve">8 - حج ، ميدان انجام اعمال خير و كسب توشه براى آخرت</w:t>
      </w:r>
    </w:p>
    <w:p>
      <w:pPr>
        <w:pStyle w:val="BookText"/>
      </w:pPr>
      <w:r>
        <w:rPr>
          <w:rFonts w:ascii="Amiri" w:hAnsi="Amiri" w:eastAsia="Amiri" w:cs="Amiri"/>
          <w:lang w:bidi="ar-SA"/>
          <w:color w:val="111111"/>
          <w:sz w:val="28"/>
          <w:szCs w:val="28"/>
          <w:rtl/>
        </w:rPr>
        <w:t xml:space="preserve">و ما تفعلوا من خير يعلمه اللّه و تزوّدوا</w:t>
      </w:r>
    </w:p>
    <w:p>
      <w:pPr>
        <w:pStyle w:val="BookText"/>
      </w:pPr>
      <w:r>
        <w:rPr>
          <w:rFonts w:ascii="IRNazanin" w:hAnsi="IRNazanin" w:eastAsia="IRNazanin" w:cs="IRNazanin"/>
          <w:lang w:bidi="fa-IR"/>
          <w:color w:val="111111"/>
          <w:sz w:val="28"/>
          <w:szCs w:val="28"/>
          <w:rtl/>
        </w:rPr>
        <w:t xml:space="preserve">12 - انسان در دنيا ، همچون مسافر است .</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از به كار بردن «تزوّدوا» استفاده مى شود كه انسان تشبيه به مسافرى شده است كه نياز به توشه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- 4 - 134 - 7</w:t>
      </w:r>
    </w:p>
    <w:p>
      <w:pPr>
        <w:pStyle w:val="BookText"/>
      </w:pPr>
      <w:r>
        <w:rPr>
          <w:rFonts w:ascii="IRNazanin" w:hAnsi="IRNazanin" w:eastAsia="IRNazanin" w:cs="IRNazanin"/>
          <w:lang w:bidi="fa-IR"/>
          <w:color w:val="111111"/>
          <w:sz w:val="28"/>
          <w:szCs w:val="28"/>
          <w:rtl/>
        </w:rPr>
        <w:t xml:space="preserve">7 - جمع بين دنيا و آخرت و دستيابى به سعادت هر دو جهان امرى ممكن در ديدگاه اسلام و قرآن</w:t>
      </w:r>
    </w:p>
    <w:p>
      <w:pPr>
        <w:pStyle w:val="BookText"/>
      </w:pPr>
      <w:r>
        <w:rPr>
          <w:rFonts w:ascii="Amiri" w:hAnsi="Amiri" w:eastAsia="Amiri" w:cs="Amiri"/>
          <w:lang w:bidi="ar-SA"/>
          <w:color w:val="111111"/>
          <w:sz w:val="28"/>
          <w:szCs w:val="28"/>
          <w:rtl/>
        </w:rPr>
        <w:t xml:space="preserve">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- 7 - 31 - 3</w:t>
      </w:r>
    </w:p>
    <w:p>
      <w:pPr>
        <w:pStyle w:val="BookText"/>
      </w:pPr>
      <w:r>
        <w:rPr>
          <w:rFonts w:ascii="IRNazanin" w:hAnsi="IRNazanin" w:eastAsia="IRNazanin" w:cs="IRNazanin"/>
          <w:lang w:bidi="fa-IR"/>
          <w:color w:val="111111"/>
          <w:sz w:val="28"/>
          <w:szCs w:val="28"/>
          <w:rtl/>
        </w:rPr>
        <w:t xml:space="preserve">3 - آميختگى دنيا و آخرت (زينت و عبادت) در بينش اسلامى</w:t>
      </w:r>
    </w:p>
    <w:p>
      <w:pPr>
        <w:pStyle w:val="BookText"/>
      </w:pPr>
      <w:r>
        <w:rPr>
          <w:rFonts w:ascii="Amiri" w:hAnsi="Amiri" w:eastAsia="Amiri" w:cs="Amiri"/>
          <w:lang w:bidi="ar-SA"/>
          <w:color w:val="111111"/>
          <w:sz w:val="28"/>
          <w:szCs w:val="28"/>
          <w:rtl/>
        </w:rPr>
        <w:t xml:space="preserve">يبنى ءادم خذوا زينتكم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- 13 - 26 - 4</w:t>
      </w:r>
    </w:p>
    <w:p>
      <w:pPr>
        <w:pStyle w:val="BookText"/>
      </w:pPr>
      <w:r>
        <w:rPr>
          <w:rFonts w:ascii="Amiri" w:hAnsi="Amiri" w:eastAsia="Amiri" w:cs="Amiri"/>
          <w:lang w:bidi="ar-SA"/>
          <w:color w:val="111111"/>
          <w:sz w:val="28"/>
          <w:szCs w:val="28"/>
          <w:rtl/>
        </w:rPr>
        <w:t xml:space="preserve">4- حيات دنيا در قياس با حيات اخروى جز توشه اى اندك نيست .</w:t>
      </w:r>
    </w:p>
    <w:p>
      <w:pPr>
        <w:pStyle w:val="BookText"/>
      </w:pPr>
      <w:r>
        <w:rPr>
          <w:rFonts w:ascii="Amiri" w:hAnsi="Amiri" w:eastAsia="Amiri" w:cs="Amiri"/>
          <w:lang w:bidi="ar-SA"/>
          <w:color w:val="111111"/>
          <w:sz w:val="28"/>
          <w:szCs w:val="28"/>
          <w:rtl/>
        </w:rPr>
        <w:t xml:space="preserve">و ما الحيوة الدنيا فى الأخرة إلاّ متع</w:t>
      </w:r>
    </w:p>
    <w:p>
      <w:pPr>
        <w:pStyle w:val="BookText"/>
      </w:pPr>
      <w:r>
        <w:rPr>
          <w:rFonts w:ascii="IRNazanin" w:hAnsi="IRNazanin" w:eastAsia="IRNazanin" w:cs="IRNazanin"/>
          <w:lang w:bidi="fa-IR"/>
          <w:color w:val="111111"/>
          <w:sz w:val="28"/>
          <w:szCs w:val="28"/>
          <w:rtl/>
        </w:rPr>
        <w:t xml:space="preserve">حرف «فى» در «فى الأخرة» به معناى مقايسه است. «متاع» به معناى كالا و هر آنچه در زندگى از آن بهره مى برند است. نكره آوردن آن براى رساندن قلّت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- 75 - 30 - 4</w:t>
      </w:r>
    </w:p>
    <w:p>
      <w:pPr>
        <w:pStyle w:val="BookText"/>
      </w:pPr>
      <w:r>
        <w:rPr>
          <w:rFonts w:ascii="Amiri" w:hAnsi="Amiri" w:eastAsia="Amiri" w:cs="Amiri"/>
          <w:lang w:bidi="ar-SA"/>
          <w:color w:val="111111"/>
          <w:sz w:val="28"/>
          <w:szCs w:val="28"/>
          <w:rtl/>
        </w:rPr>
        <w:t xml:space="preserve">4 - « عن أبى جعفر ( ع ) محمّد بن علىّ الباقر ( ع ) أنّه سُئِل عن قول اللّه عزّوجلّ : « و قيل من راق » قال : ذاك قولُ ابن آدم إذا حضره الموتُ قال : هل مِن طبيب ، هل من راق ، قال : « و ظنّ أنّه الفراق » يعنى فراق الأهل و الأحِبّة ، عند ذلك قال : « و التفّت الساق بالساق » قال : التفّت الدنيا بالآخرة قال : « إلى ربّك يومئذ المساق » إلى ربّ العالمين يومئذ المصير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3" w:name="pg6068_70110"/>
    <w:bookmarkEnd w:id="263"/>
    <w:p>
      <w:pPr>
        <w:pStyle w:val="BookText"/>
      </w:pPr>
      <w:r>
        <w:rPr>
          <w:rFonts w:ascii="IRNazanin" w:hAnsi="IRNazanin" w:eastAsia="IRNazanin" w:cs="IRNazanin"/>
          <w:lang w:bidi="fa-IR"/>
          <w:color w:val="111111"/>
          <w:sz w:val="28"/>
          <w:szCs w:val="28"/>
          <w:rtl/>
        </w:rPr>
        <w:t xml:space="preserve">از امام باقر(ع) روايت شده كه از آن حضرت درباره سخن خداى عزّوجلّ: «و قيل من راق» سؤال شد، فرمود: اين سخن فرزند آدم است كه وقتى مرگش فرا رسد، گويد: آيا طبيبى هست؟ آيا شفادهنده اى هست؟ مقصود از [جدايى در آيه «و ظنّ أنّه الفراق» ]جدايى از اهل، عيال و دوستان است. از اين جا است كه خداوند مى فرمايد: «و التفّت الساق بالساق»; يعنى، دنيا به آخرت پيچيده است و نيز فرمود: «إلى ربّك يومئذ المساق»; يعنى، در اين روز بازگشت همه به سوى پروردگار عالميان است».</w:t>
      </w:r>
    </w:p>
    <w:p>
      <w:pPr>
        <w:pStyle w:val="Heading3"/>
      </w:pPr>
      <w:bookmarkStart w:id="1077" w:name="_Toc667"/>
      <w:r>
        <w:t>97- رابطه دنيا و آخرت</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- 3 - 145 - 10</w:t>
      </w:r>
    </w:p>
    <w:p>
      <w:pPr>
        <w:pStyle w:val="BookText"/>
      </w:pPr>
      <w:r>
        <w:rPr>
          <w:rFonts w:ascii="Amiri" w:hAnsi="Amiri" w:eastAsia="Amiri" w:cs="Amiri"/>
          <w:lang w:bidi="ar-SA"/>
          <w:color w:val="111111"/>
          <w:sz w:val="28"/>
          <w:szCs w:val="28"/>
          <w:rtl/>
        </w:rPr>
        <w:t xml:space="preserve">10 - دنيا ، ميدان عمل براى آخرت</w:t>
      </w:r>
    </w:p>
    <w:p>
      <w:pPr>
        <w:pStyle w:val="BookText"/>
      </w:pPr>
      <w:r>
        <w:rPr>
          <w:rFonts w:ascii="Amiri" w:hAnsi="Amiri" w:eastAsia="Amiri" w:cs="Amiri"/>
          <w:lang w:bidi="ar-SA"/>
          <w:color w:val="111111"/>
          <w:sz w:val="28"/>
          <w:szCs w:val="28"/>
          <w:rtl/>
        </w:rPr>
        <w:t xml:space="preserve">و من يرد ثواب الاخرة نؤته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- 45 - 21 - 12</w:t>
      </w:r>
    </w:p>
    <w:p>
      <w:pPr>
        <w:pStyle w:val="BookText"/>
      </w:pPr>
      <w:r>
        <w:rPr>
          <w:rFonts w:ascii="IRNazanin" w:hAnsi="IRNazanin" w:eastAsia="IRNazanin" w:cs="IRNazanin"/>
          <w:lang w:bidi="fa-IR"/>
          <w:color w:val="111111"/>
          <w:sz w:val="28"/>
          <w:szCs w:val="28"/>
          <w:rtl/>
        </w:rPr>
        <w:t xml:space="preserve">12 - تناسب زندگى دنيوى انسان ، با حيات اخروى او</w:t>
      </w:r>
    </w:p>
    <w:p>
      <w:pPr>
        <w:pStyle w:val="BookText"/>
      </w:pPr>
      <w:r>
        <w:rPr>
          <w:rFonts w:ascii="Amiri" w:hAnsi="Amiri" w:eastAsia="Amiri" w:cs="Amiri"/>
          <w:lang w:bidi="ar-SA"/>
          <w:color w:val="111111"/>
          <w:sz w:val="28"/>
          <w:szCs w:val="28"/>
          <w:rtl/>
        </w:rPr>
        <w:t xml:space="preserve">أم حسب الذين . .. سواء محياهم و مماتهم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- 67 - 15 - 8</w:t>
      </w:r>
    </w:p>
    <w:p>
      <w:pPr>
        <w:pStyle w:val="BookText"/>
      </w:pPr>
      <w:r>
        <w:rPr>
          <w:rFonts w:ascii="IRNazanin" w:hAnsi="IRNazanin" w:eastAsia="IRNazanin" w:cs="IRNazanin"/>
          <w:lang w:bidi="fa-IR"/>
          <w:color w:val="111111"/>
          <w:sz w:val="28"/>
          <w:szCs w:val="28"/>
          <w:rtl/>
        </w:rPr>
        <w:t xml:space="preserve">8 - زندگى دنيوى ، گذرگاهى است براى عبور به عالم آخرت .</w:t>
      </w:r>
    </w:p>
    <w:p>
      <w:pPr>
        <w:pStyle w:val="BookText"/>
      </w:pPr>
      <w:r>
        <w:rPr>
          <w:rFonts w:ascii="Amiri" w:hAnsi="Amiri" w:eastAsia="Amiri" w:cs="Amiri"/>
          <w:lang w:bidi="ar-SA"/>
          <w:color w:val="111111"/>
          <w:sz w:val="28"/>
          <w:szCs w:val="28"/>
          <w:rtl/>
        </w:rPr>
        <w:t xml:space="preserve">و إليه النشور</w:t>
      </w:r>
    </w:p>
    <w:p>
      <w:pPr>
        <w:pStyle w:val="BookText"/>
      </w:pPr>
      <w:r>
        <w:rPr>
          <w:rFonts w:ascii="IRNazanin" w:hAnsi="IRNazanin" w:eastAsia="IRNazanin" w:cs="IRNazanin"/>
          <w:lang w:bidi="fa-IR"/>
          <w:color w:val="111111"/>
          <w:sz w:val="28"/>
          <w:szCs w:val="28"/>
          <w:rtl/>
        </w:rPr>
        <w:t xml:space="preserve">يادآورى نشر و رستاخيز انسان ها - پس از بيان آفرينش زمين و تأمين نيازمندى هاى بشر در آن - مى تواند اشاره به مطلب ياد شده باشد.</w:t>
      </w:r>
    </w:p>
    <w:p>
      <w:pPr>
        <w:pStyle w:val="Heading3"/>
      </w:pPr>
      <w:bookmarkStart w:id="1078" w:name="_Toc668"/>
      <w:r>
        <w:t>98- دنياپرستان</w:t>
      </w:r>
      <w:bookmarkEnd w:id="1078"/>
    </w:p>
    <w:p>
      <w:pPr>
        <w:pStyle w:val="BookText"/>
      </w:pPr>
      <w:r>
        <w:rPr>
          <w:rFonts w:ascii="IRNazanin" w:hAnsi="IRNazanin" w:eastAsia="IRNazanin" w:cs="IRNazanin"/>
          <w:lang w:bidi="fa-IR"/>
          <w:color w:val="111111"/>
          <w:sz w:val="28"/>
          <w:szCs w:val="28"/>
          <w:rtl/>
        </w:rPr>
        <w:t xml:space="preserve">{دنياپرستان}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4" w:name="pg6068_70113"/>
    <w:bookmarkEnd w:id="264"/>
    <w:p>
      <w:pPr>
        <w:pStyle w:val="BookText"/>
      </w:pPr>
      <w:r>
        <w:rPr>
          <w:rFonts w:ascii="IRNazanin" w:hAnsi="IRNazanin" w:eastAsia="IRNazanin" w:cs="IRNazanin"/>
          <w:lang w:bidi="fa-IR"/>
          <w:color w:val="111111"/>
          <w:sz w:val="28"/>
          <w:szCs w:val="28"/>
          <w:rtl/>
        </w:rPr>
        <w:t xml:space="preserve">3 - آل عمران - 3 - 154 - 22</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Heading3"/>
      </w:pPr>
      <w:bookmarkStart w:id="1079" w:name="_Toc669"/>
      <w:r>
        <w:t>99- آخرت فروشى دنياپرستان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- 2 - 200 - 6</w:t>
      </w:r>
    </w:p>
    <w:p>
      <w:pPr>
        <w:pStyle w:val="BookText"/>
      </w:pPr>
      <w:r>
        <w:rPr>
          <w:rFonts w:ascii="Amiri" w:hAnsi="Amiri" w:eastAsia="Amiri" w:cs="Amiri"/>
          <w:lang w:bidi="ar-SA"/>
          <w:color w:val="111111"/>
          <w:sz w:val="28"/>
          <w:szCs w:val="28"/>
          <w:rtl/>
        </w:rPr>
        <w:t xml:space="preserve">6 - دنياخواهان ، محروم از بهره هاى اخروى</w:t>
      </w:r>
    </w:p>
    <w:p>
      <w:pPr>
        <w:pStyle w:val="BookText"/>
      </w:pPr>
      <w:r>
        <w:rPr>
          <w:rFonts w:ascii="Amiri" w:hAnsi="Amiri" w:eastAsia="Amiri" w:cs="Amiri"/>
          <w:lang w:bidi="ar-SA"/>
          <w:color w:val="111111"/>
          <w:sz w:val="28"/>
          <w:szCs w:val="28"/>
          <w:rtl/>
        </w:rPr>
        <w:t xml:space="preserve">و ماله فى الاخرة من خلاق</w:t>
      </w:r>
    </w:p>
    <w:p>
      <w:pPr>
        <w:pStyle w:val="BookText"/>
      </w:pPr>
      <w:r>
        <w:rPr>
          <w:rFonts w:ascii="IRNazanin" w:hAnsi="IRNazanin" w:eastAsia="IRNazanin" w:cs="IRNazanin"/>
          <w:lang w:bidi="fa-IR"/>
          <w:color w:val="111111"/>
          <w:sz w:val="28"/>
          <w:szCs w:val="28"/>
          <w:rtl/>
        </w:rPr>
        <w:t xml:space="preserve">مراد از دنياخواهان - به قرينه آيه بعد - مردمى هستند كه نسبت به آخرت انگيزه اى ندارند و دنيا را - چه مورد رضايت خدا باشد و يا نباشد - طالبند.</w:t>
      </w:r>
    </w:p>
    <w:p>
      <w:pPr>
        <w:pStyle w:val="Heading3"/>
      </w:pPr>
      <w:bookmarkStart w:id="1080" w:name="_Toc670"/>
      <w:r>
        <w:t>100- بينش دنياپرستان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- 2 - 200 - 5</w:t>
      </w:r>
    </w:p>
    <w:p>
      <w:pPr>
        <w:pStyle w:val="BookText"/>
      </w:pPr>
      <w:r>
        <w:rPr>
          <w:rFonts w:ascii="IRNazanin" w:hAnsi="IRNazanin" w:eastAsia="IRNazanin" w:cs="IRNazanin"/>
          <w:lang w:bidi="fa-IR"/>
          <w:color w:val="111111"/>
          <w:sz w:val="28"/>
          <w:szCs w:val="28"/>
          <w:rtl/>
        </w:rPr>
        <w:t xml:space="preserve">5 - دنياطلبان ، زيبايى ها را تنها در امكانات و بهره هاى دنيوى مى پندارند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IRNazanin" w:hAnsi="IRNazanin" w:eastAsia="IRNazanin" w:cs="IRNazanin"/>
          <w:lang w:bidi="fa-IR"/>
          <w:color w:val="111111"/>
          <w:sz w:val="28"/>
          <w:szCs w:val="28"/>
          <w:rtl/>
        </w:rPr>
        <w:t xml:space="preserve">از اينكه در هنگام خواسته هايشان قيد «حَسَنه» را ذكر نكرده اند، چنين برمى آيد كه هر چه را در دنياست، زيبا مى پنداشتند.</w:t>
      </w:r>
    </w:p>
    <w:p>
      <w:pPr>
        <w:pStyle w:val="Heading3"/>
      </w:pPr>
      <w:bookmarkStart w:id="1081" w:name="_Toc671"/>
      <w:r>
        <w:t>101- ترس دنياپرستان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- 3 - 154 - 23</w:t>
      </w:r>
    </w:p>
    <w:p>
      <w:pPr>
        <w:pStyle w:val="BookText"/>
      </w:pPr>
      <w:r>
        <w:rPr>
          <w:rFonts w:ascii="IRNazanin" w:hAnsi="IRNazanin" w:eastAsia="IRNazanin" w:cs="IRNazanin"/>
          <w:lang w:bidi="fa-IR"/>
          <w:color w:val="111111"/>
          <w:sz w:val="28"/>
          <w:szCs w:val="28"/>
          <w:rtl/>
        </w:rPr>
        <w:t xml:space="preserve">23 - ترس مسلمانان خودگزين و دنياطلبِ احد از افشاى موضع جاهلانه و شرك آميزشان در برابر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Heading3"/>
      </w:pPr>
      <w:bookmarkStart w:id="1082" w:name="_Toc672"/>
      <w:r>
        <w:t>102- دنياپرستان در قيامت</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5" w:name="pg6068_70115"/>
    <w:bookmarkEnd w:id="265"/>
    <w:p>
      <w:pPr>
        <w:pStyle w:val="BookText"/>
      </w:pPr>
      <w:r>
        <w:rPr>
          <w:rFonts w:ascii="IRNazanin" w:hAnsi="IRNazanin" w:eastAsia="IRNazanin" w:cs="IRNazanin"/>
          <w:lang w:bidi="fa-IR"/>
          <w:color w:val="111111"/>
          <w:sz w:val="28"/>
          <w:szCs w:val="28"/>
          <w:rtl/>
        </w:rPr>
        <w:t xml:space="preserve">2 - بقره - 2 - 212 - 15</w:t>
      </w:r>
    </w:p>
    <w:p>
      <w:pPr>
        <w:pStyle w:val="BookText"/>
      </w:pPr>
      <w:r>
        <w:rPr>
          <w:rFonts w:ascii="IRNazanin" w:hAnsi="IRNazanin" w:eastAsia="IRNazanin" w:cs="IRNazanin"/>
          <w:lang w:bidi="fa-IR"/>
          <w:color w:val="111111"/>
          <w:sz w:val="28"/>
          <w:szCs w:val="28"/>
          <w:rtl/>
        </w:rPr>
        <w:t xml:space="preserve">15 - جايگاه پست دنياپرستان و كافران در آخرت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Heading3"/>
      </w:pPr>
      <w:bookmarkStart w:id="1083" w:name="_Toc673"/>
      <w:r>
        <w:t>103- محروميت دنياپرستان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- 2 - 200 - 7</w:t>
      </w:r>
    </w:p>
    <w:p>
      <w:pPr>
        <w:pStyle w:val="BookText"/>
      </w:pPr>
      <w:r>
        <w:rPr>
          <w:rFonts w:ascii="IRNazanin" w:hAnsi="IRNazanin" w:eastAsia="IRNazanin" w:cs="IRNazanin"/>
          <w:lang w:bidi="fa-IR"/>
          <w:color w:val="111111"/>
          <w:sz w:val="28"/>
          <w:szCs w:val="28"/>
          <w:rtl/>
        </w:rPr>
        <w:t xml:space="preserve">7 - حج گزارانِ دنياطلب ، محروم از بهره هاى اخروى</w:t>
      </w:r>
    </w:p>
    <w:p>
      <w:pPr>
        <w:pStyle w:val="BookText"/>
      </w:pPr>
      <w:r>
        <w:rPr>
          <w:rFonts w:ascii="Amiri" w:hAnsi="Amiri" w:eastAsia="Amiri" w:cs="Amiri"/>
          <w:lang w:bidi="ar-SA"/>
          <w:color w:val="111111"/>
          <w:sz w:val="28"/>
          <w:szCs w:val="28"/>
          <w:rtl/>
        </w:rPr>
        <w:t xml:space="preserve">فاذا قضيتم مناسككم . .. فمن الناس من يقول ربنا ... و ماله فى الاخرة من خلاق</w:t>
      </w:r>
    </w:p>
    <w:p>
      <w:pPr>
        <w:pStyle w:val="Heading3"/>
      </w:pPr>
      <w:bookmarkStart w:id="1084" w:name="_Toc674"/>
      <w:r>
        <w:t>104- دنياپرستى</w:t>
      </w:r>
      <w:bookmarkEnd w:id="1084"/>
    </w:p>
    <w:p>
      <w:pPr>
        <w:pStyle w:val="BookText"/>
      </w:pPr>
      <w:r>
        <w:rPr>
          <w:rFonts w:ascii="IRNazanin" w:hAnsi="IRNazanin" w:eastAsia="IRNazanin" w:cs="IRNazanin"/>
          <w:lang w:bidi="fa-IR"/>
          <w:color w:val="111111"/>
          <w:sz w:val="28"/>
          <w:szCs w:val="28"/>
          <w:rtl/>
        </w:rPr>
        <w:t xml:space="preserve">{دنياپرستى}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- 3 - 14 - 4،5،6،7</w:t>
      </w:r>
    </w:p>
    <w:p>
      <w:pPr>
        <w:pStyle w:val="BookText"/>
      </w:pPr>
      <w:r>
        <w:rPr>
          <w:rFonts w:ascii="Amiri" w:hAnsi="Amiri" w:eastAsia="Amiri" w:cs="Amiri"/>
          <w:lang w:bidi="ar-SA"/>
          <w:color w:val="111111"/>
          <w:sz w:val="28"/>
          <w:szCs w:val="28"/>
          <w:rtl/>
        </w:rPr>
        <w:t xml:space="preserve">4 - شيطان ، زينت دهنده محبّت دنيا براى مردم *</w:t>
      </w:r>
    </w:p>
    <w:p>
      <w:pPr>
        <w:pStyle w:val="BookText"/>
      </w:pPr>
      <w:r>
        <w:rPr>
          <w:rFonts w:ascii="Amiri" w:hAnsi="Amiri" w:eastAsia="Amiri" w:cs="Amiri"/>
          <w:lang w:bidi="ar-SA"/>
          <w:color w:val="111111"/>
          <w:sz w:val="28"/>
          <w:szCs w:val="28"/>
          <w:rtl/>
        </w:rPr>
        <w:t xml:space="preserve">زيّن للنّاس حبّ الشّهوات من النساء</w:t>
      </w:r>
    </w:p>
    <w:p>
      <w:pPr>
        <w:pStyle w:val="BookText"/>
      </w:pPr>
      <w:r>
        <w:rPr>
          <w:rFonts w:ascii="IRNazanin" w:hAnsi="IRNazanin" w:eastAsia="IRNazanin" w:cs="IRNazanin"/>
          <w:lang w:bidi="fa-IR"/>
          <w:color w:val="111111"/>
          <w:sz w:val="28"/>
          <w:szCs w:val="28"/>
          <w:rtl/>
        </w:rPr>
        <w:t xml:space="preserve">بنابراينكه فاعل محذوف از «زيّن»، شيطان باشد; چنانچه برخى از مفسّرين گفته اند. زيّن لهم الشيطان.</w:t>
      </w:r>
    </w:p>
    <w:p>
      <w:pPr>
        <w:pStyle w:val="BookText"/>
      </w:pPr>
      <w:r>
        <w:rPr>
          <w:rFonts w:ascii="IRNazanin" w:hAnsi="IRNazanin" w:eastAsia="IRNazanin" w:cs="IRNazanin"/>
          <w:lang w:bidi="fa-IR"/>
          <w:color w:val="111111"/>
          <w:sz w:val="28"/>
          <w:szCs w:val="28"/>
          <w:rtl/>
        </w:rPr>
        <w:t xml:space="preserve">الدر المنثور، ج 2، ص 161.</w:t>
      </w:r>
    </w:p>
    <w:p>
      <w:pPr>
        <w:pStyle w:val="BookText"/>
      </w:pPr>
      <w:r>
        <w:rPr>
          <w:rFonts w:ascii="IRNazanin" w:hAnsi="IRNazanin" w:eastAsia="IRNazanin" w:cs="IRNazanin"/>
          <w:lang w:bidi="fa-IR"/>
          <w:color w:val="111111"/>
          <w:sz w:val="28"/>
          <w:szCs w:val="28"/>
          <w:rtl/>
        </w:rPr>
        <w:t xml:space="preserve">5 - شيفتگى مردم نسبت به زن ، فرزندان ذكور ، سيم و زر و مَركب هاى نامدار</w:t>
      </w:r>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من الذّهب و الف</w:t>
      </w:r>
    </w:p>
    <w:p>
      <w:pPr>
        <w:pStyle w:val="BookText"/>
      </w:pPr>
      <w:r>
        <w:rPr>
          <w:rFonts w:ascii="IRNazanin" w:hAnsi="IRNazanin" w:eastAsia="IRNazanin" w:cs="IRNazanin"/>
          <w:lang w:bidi="fa-IR"/>
          <w:color w:val="111111"/>
          <w:sz w:val="28"/>
          <w:szCs w:val="28"/>
          <w:rtl/>
        </w:rPr>
        <w:t xml:space="preserve">6 - شيفتگى مردمان نسبت به چهارپايان ( دامدارى ) و كشاورزى و توليد ( امكانات مادى )</w:t>
      </w:r>
    </w:p>
    <w:p>
      <w:pPr>
        <w:pStyle w:val="BookText"/>
      </w:pPr>
      <w:r>
        <w:rPr>
          <w:rFonts w:ascii="Amiri" w:hAnsi="Amiri" w:eastAsia="Amiri" w:cs="Amiri"/>
          <w:lang w:bidi="ar-SA"/>
          <w:color w:val="111111"/>
          <w:sz w:val="28"/>
          <w:szCs w:val="28"/>
          <w:rtl/>
        </w:rPr>
        <w:t xml:space="preserve">زيّن للنّاس حبّ الشّهوات . .. الانعام و الحرث</w:t>
      </w:r>
    </w:p>
    <w:p>
      <w:pPr>
        <w:pStyle w:val="BookText"/>
      </w:pPr>
      <w:r>
        <w:rPr>
          <w:rFonts w:ascii="Amiri" w:hAnsi="Amiri" w:eastAsia="Amiri" w:cs="Amiri"/>
          <w:lang w:bidi="ar-SA"/>
          <w:color w:val="111111"/>
          <w:sz w:val="28"/>
          <w:szCs w:val="28"/>
          <w:rtl/>
        </w:rPr>
        <w:t xml:space="preserve">7 - هشدار الهى در مورد جاذبه هاى موهومِ امور مادى و دنيوى</w:t>
      </w:r>
    </w:p>
    <w:p>
      <w:pPr>
        <w:pStyle w:val="BookText"/>
      </w:pPr>
      <w:r>
        <w:rPr>
          <w:rFonts w:ascii="Amiri" w:hAnsi="Amiri" w:eastAsia="Amiri" w:cs="Amiri"/>
          <w:lang w:bidi="ar-SA"/>
          <w:color w:val="111111"/>
          <w:sz w:val="28"/>
          <w:szCs w:val="28"/>
          <w:rtl/>
        </w:rPr>
        <w:t xml:space="preserve">زيّن للنّاس حبّ الشّهوات . .. متاع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- 3 - 77 - 7</w:t>
      </w:r>
    </w:p>
    <w:p>
      <w:pPr>
        <w:pStyle w:val="BookText"/>
      </w:pPr>
      <w:r>
        <w:rPr>
          <w:rFonts w:ascii="IRNazanin" w:hAnsi="IRNazanin" w:eastAsia="IRNazanin" w:cs="IRNazanin"/>
          <w:lang w:bidi="fa-IR"/>
          <w:color w:val="111111"/>
          <w:sz w:val="28"/>
          <w:szCs w:val="28"/>
          <w:rtl/>
        </w:rPr>
        <w:t xml:space="preserve">7 - دريافت بهاى دنيوى در قبال سوداگرى بر سر عهد الهى ، هر چند زياد باشد ، اندك است .</w:t>
      </w:r>
    </w:p>
    <w:p>
      <w:pPr>
        <w:pStyle w:val="BookText"/>
      </w:pPr>
      <w:r>
        <w:rPr>
          <w:rFonts w:ascii="Amiri" w:hAnsi="Amiri" w:eastAsia="Amiri" w:cs="Amiri"/>
          <w:lang w:bidi="ar-SA"/>
          <w:color w:val="111111"/>
          <w:sz w:val="28"/>
          <w:szCs w:val="28"/>
          <w:rtl/>
        </w:rPr>
        <w:t xml:space="preserve">انّ الّذين يشترون بعهد اللّه و ايمانهم ثمناً قليلا</w:t>
      </w:r>
    </w:p>
    <w:p>
      <w:pPr>
        <w:pStyle w:val="BookText"/>
      </w:pPr>
      <w:r>
        <w:rPr>
          <w:rFonts w:ascii="IRNazanin" w:hAnsi="IRNazanin" w:eastAsia="IRNazanin" w:cs="IRNazanin"/>
          <w:lang w:bidi="fa-IR"/>
          <w:color w:val="111111"/>
          <w:sz w:val="28"/>
          <w:szCs w:val="28"/>
          <w:rtl/>
        </w:rPr>
        <w:t xml:space="preserve">ظاهراً ثمنى (رياستها و ثروتها) كه سوداگران آيات الهى مى گرفتند، اندك نبود; ولى خداوند آن را اندك معرفى كرده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6" w:name="pg6068_70116"/>
    <w:bookmarkEnd w:id="2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- 3 - 117 - 7،8</w:t>
      </w:r>
    </w:p>
    <w:p>
      <w:pPr>
        <w:pStyle w:val="BookText"/>
      </w:pPr>
      <w:r>
        <w:rPr>
          <w:rFonts w:ascii="IRNazanin" w:hAnsi="IRNazanin" w:eastAsia="IRNazanin" w:cs="IRNazanin"/>
          <w:lang w:bidi="fa-IR"/>
          <w:color w:val="111111"/>
          <w:sz w:val="28"/>
          <w:szCs w:val="28"/>
          <w:rtl/>
        </w:rPr>
        <w:t xml:space="preserve">7 - انگيزه كافران در انفاق هاى خويش ، رسيدن به زندگى پَست دنياست . *</w:t>
      </w:r>
    </w:p>
    <w:p>
      <w:pPr>
        <w:pStyle w:val="BookText"/>
      </w:pPr>
      <w:r>
        <w:rPr>
          <w:rFonts w:ascii="Amiri" w:hAnsi="Amiri" w:eastAsia="Amiri" w:cs="Amiri"/>
          <w:lang w:bidi="ar-SA"/>
          <w:color w:val="111111"/>
          <w:sz w:val="28"/>
          <w:szCs w:val="28"/>
          <w:rtl/>
        </w:rPr>
        <w:t xml:space="preserve">مثل ما ينفقون فى هذه الحيوة الدنيا</w:t>
      </w:r>
    </w:p>
    <w:p>
      <w:pPr>
        <w:pStyle w:val="BookText"/>
      </w:pPr>
      <w:r>
        <w:rPr>
          <w:rFonts w:ascii="IRNazanin" w:hAnsi="IRNazanin" w:eastAsia="IRNazanin" w:cs="IRNazanin"/>
          <w:lang w:bidi="fa-IR"/>
          <w:color w:val="111111"/>
          <w:sz w:val="28"/>
          <w:szCs w:val="28"/>
          <w:rtl/>
        </w:rPr>
        <w:t xml:space="preserve">تقييد انفاق به حيات دنيا، مى تواند گوياى انگيزه كافران به انفاق در محدوده حيات دنيا باشد.</w:t>
      </w:r>
    </w:p>
    <w:p>
      <w:pPr>
        <w:pStyle w:val="BookText"/>
      </w:pPr>
      <w:r>
        <w:rPr>
          <w:rFonts w:ascii="IRNazanin" w:hAnsi="IRNazanin" w:eastAsia="IRNazanin" w:cs="IRNazanin"/>
          <w:lang w:bidi="fa-IR"/>
          <w:color w:val="111111"/>
          <w:sz w:val="28"/>
          <w:szCs w:val="28"/>
          <w:rtl/>
        </w:rPr>
        <w:t xml:space="preserve">8 - انگيزه قرار دادن دنيا در انفاق ، ستمى است بر خويشتن . *</w:t>
      </w:r>
    </w:p>
    <w:p>
      <w:pPr>
        <w:pStyle w:val="BookText"/>
      </w:pPr>
      <w:r>
        <w:rPr>
          <w:rFonts w:ascii="Amiri" w:hAnsi="Amiri" w:eastAsia="Amiri" w:cs="Amiri"/>
          <w:lang w:bidi="ar-SA"/>
          <w:color w:val="111111"/>
          <w:sz w:val="28"/>
          <w:szCs w:val="28"/>
          <w:rtl/>
        </w:rPr>
        <w:t xml:space="preserve">مثل ما ينفقون فى هذه الحيوة الدنيا كمثل ريح فيها صرّ اصابت حرث قوم ظلموا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- 3 - 152 - 20،23</w:t>
      </w:r>
    </w:p>
    <w:p>
      <w:pPr>
        <w:pStyle w:val="BookText"/>
      </w:pPr>
      <w:r>
        <w:rPr>
          <w:rFonts w:ascii="IRNazanin" w:hAnsi="IRNazanin" w:eastAsia="IRNazanin" w:cs="IRNazanin"/>
          <w:lang w:bidi="fa-IR"/>
          <w:color w:val="111111"/>
          <w:sz w:val="28"/>
          <w:szCs w:val="28"/>
          <w:rtl/>
        </w:rPr>
        <w:t xml:space="preserve">20 - جمعى از پيكارگران احد ، در پى دنيا و گردآورى غنائم و گروهى ديگر خواهان آخرت بودند .</w:t>
      </w:r>
    </w:p>
    <w:p>
      <w:pPr>
        <w:pStyle w:val="BookText"/>
      </w:pPr>
      <w:r>
        <w:rPr>
          <w:rFonts w:ascii="Amiri" w:hAnsi="Amiri" w:eastAsia="Amiri" w:cs="Amiri"/>
          <w:lang w:bidi="ar-SA"/>
          <w:color w:val="111111"/>
          <w:sz w:val="28"/>
          <w:szCs w:val="28"/>
          <w:rtl/>
        </w:rPr>
        <w:t xml:space="preserve">منكم من يريد الدّنيا و منكم من يريد الاخرة</w:t>
      </w:r>
    </w:p>
    <w:p>
      <w:pPr>
        <w:pStyle w:val="BookText"/>
      </w:pPr>
      <w:r>
        <w:rPr>
          <w:rFonts w:ascii="IRNazanin" w:hAnsi="IRNazanin" w:eastAsia="IRNazanin" w:cs="IRNazanin"/>
          <w:lang w:bidi="fa-IR"/>
          <w:color w:val="111111"/>
          <w:sz w:val="28"/>
          <w:szCs w:val="28"/>
          <w:rtl/>
        </w:rPr>
        <w:t xml:space="preserve">23 - شكست ها ، آزمون مناسبى براى روشن شدن صفوف پايمردان آخرت طلب ، از سست عنصران دنياجو</w:t>
      </w:r>
    </w:p>
    <w:p>
      <w:pPr>
        <w:pStyle w:val="BookText"/>
      </w:pPr>
      <w:r>
        <w:rPr>
          <w:rFonts w:ascii="Amiri" w:hAnsi="Amiri" w:eastAsia="Amiri" w:cs="Amiri"/>
          <w:lang w:bidi="ar-SA"/>
          <w:color w:val="111111"/>
          <w:sz w:val="28"/>
          <w:szCs w:val="28"/>
          <w:rtl/>
        </w:rPr>
        <w:t xml:space="preserve">منكم من يريد الدّنيا . .. ثمّ صرفكم عنهم ليبتليكم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- 3 - 187 - 13</w:t>
      </w:r>
    </w:p>
    <w:p>
      <w:pPr>
        <w:pStyle w:val="BookText"/>
      </w:pPr>
      <w:r>
        <w:rPr>
          <w:rFonts w:ascii="IRNazanin" w:hAnsi="IRNazanin" w:eastAsia="IRNazanin" w:cs="IRNazanin"/>
          <w:lang w:bidi="fa-IR"/>
          <w:color w:val="111111"/>
          <w:sz w:val="28"/>
          <w:szCs w:val="28"/>
          <w:rtl/>
        </w:rPr>
        <w:t xml:space="preserve">13 - دين فروشى و دنياپرستى عالمان اهل كتاب</w:t>
      </w:r>
    </w:p>
    <w:p>
      <w:pPr>
        <w:pStyle w:val="BookText"/>
      </w:pPr>
      <w:r>
        <w:rPr>
          <w:rFonts w:ascii="Amiri" w:hAnsi="Amiri" w:eastAsia="Amiri" w:cs="Amiri"/>
          <w:lang w:bidi="ar-SA"/>
          <w:color w:val="111111"/>
          <w:sz w:val="28"/>
          <w:szCs w:val="28"/>
          <w:rtl/>
        </w:rPr>
        <w:t xml:space="preserve">و اشتروا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- 3 - 188 - 4</w:t>
      </w:r>
    </w:p>
    <w:p>
      <w:pPr>
        <w:pStyle w:val="BookText"/>
      </w:pPr>
      <w:r>
        <w:rPr>
          <w:rFonts w:ascii="IRNazanin" w:hAnsi="IRNazanin" w:eastAsia="IRNazanin" w:cs="IRNazanin"/>
          <w:lang w:bidi="fa-IR"/>
          <w:color w:val="111111"/>
          <w:sz w:val="28"/>
          <w:szCs w:val="28"/>
          <w:rtl/>
        </w:rPr>
        <w:t xml:space="preserve">4 - شادمانى عالمان اهل كتاب از بيان برخى حقايق كتاب هاى آسمانى ( آنچه با دنياخواهى آنان منافات نداشته )</w:t>
      </w:r>
    </w:p>
    <w:p>
      <w:pPr>
        <w:pStyle w:val="BookText"/>
      </w:pPr>
      <w:r>
        <w:rPr>
          <w:rFonts w:ascii="Amiri" w:hAnsi="Amiri" w:eastAsia="Amiri" w:cs="Amiri"/>
          <w:lang w:bidi="ar-SA"/>
          <w:color w:val="111111"/>
          <w:sz w:val="28"/>
          <w:szCs w:val="28"/>
          <w:rtl/>
        </w:rPr>
        <w:t xml:space="preserve">لا تحسبنّ الّذين يفرحون بمآ اتوا</w:t>
      </w:r>
    </w:p>
    <w:p>
      <w:pPr>
        <w:pStyle w:val="BookText"/>
      </w:pPr>
      <w:r>
        <w:rPr>
          <w:rFonts w:ascii="Amiri" w:hAnsi="Amiri" w:eastAsia="Amiri" w:cs="Amiri"/>
          <w:lang w:bidi="ar-SA"/>
          <w:color w:val="111111"/>
          <w:sz w:val="28"/>
          <w:szCs w:val="28"/>
          <w:rtl/>
        </w:rPr>
        <w:t xml:space="preserve">مراد از «مآ اتوا»، مى تواند بيان حقايقى از كتاب باشد كه به قرينه «و اشتروا به ثمناً»، با دنياطلبى آنان برخوردى نداشته است.</w:t>
      </w:r>
    </w:p>
    <w:p>
      <w:pPr>
        <w:pStyle w:val="Heading3"/>
      </w:pPr>
      <w:bookmarkStart w:id="1085" w:name="_Toc675"/>
      <w:r>
        <w:t>105- آثار دنياپرستى</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- 2 - 200 - 7</w:t>
      </w:r>
    </w:p>
    <w:p>
      <w:pPr>
        <w:pStyle w:val="BookText"/>
      </w:pPr>
      <w:r>
        <w:rPr>
          <w:rFonts w:ascii="IRNazanin" w:hAnsi="IRNazanin" w:eastAsia="IRNazanin" w:cs="IRNazanin"/>
          <w:lang w:bidi="fa-IR"/>
          <w:color w:val="111111"/>
          <w:sz w:val="28"/>
          <w:szCs w:val="28"/>
          <w:rtl/>
        </w:rPr>
        <w:t xml:space="preserve">7 - حج گزارانِ دنياطلب ، محروم از بهره هاى اخروى</w:t>
      </w:r>
    </w:p>
    <w:p>
      <w:pPr>
        <w:pStyle w:val="BookText"/>
      </w:pPr>
      <w:r>
        <w:rPr>
          <w:rFonts w:ascii="Amiri" w:hAnsi="Amiri" w:eastAsia="Amiri" w:cs="Amiri"/>
          <w:lang w:bidi="ar-SA"/>
          <w:color w:val="111111"/>
          <w:sz w:val="28"/>
          <w:szCs w:val="28"/>
          <w:rtl/>
        </w:rPr>
        <w:t xml:space="preserve">فاذا قضيتم مناسككم . .. فمن الناس من يقول ربنا ... و ماله فى الاخرة من خلاق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- 2 - 212 - 4،7</w:t>
      </w:r>
    </w:p>
    <w:p>
      <w:pPr>
        <w:pStyle w:val="BookText"/>
      </w:pPr>
      <w:r>
        <w:rPr>
          <w:rFonts w:ascii="IRNazanin" w:hAnsi="IRNazanin" w:eastAsia="IRNazanin" w:cs="IRNazanin"/>
          <w:lang w:bidi="fa-IR"/>
          <w:color w:val="111111"/>
          <w:sz w:val="28"/>
          <w:szCs w:val="28"/>
          <w:rtl/>
        </w:rPr>
        <w:t xml:space="preserve">4 - دلبستگى به جلوه هاى مادى دنيا ، از عوامل تحريف آيات الهى و تبديل نعمت هاى او</w:t>
      </w:r>
    </w:p>
    <w:p>
      <w:pPr>
        <w:pStyle w:val="BookText"/>
      </w:pPr>
      <w:r>
        <w:rPr>
          <w:rFonts w:ascii="Amiri" w:hAnsi="Amiri" w:eastAsia="Amiri" w:cs="Amiri"/>
          <w:lang w:bidi="ar-SA"/>
          <w:color w:val="111111"/>
          <w:sz w:val="28"/>
          <w:szCs w:val="28"/>
          <w:rtl/>
        </w:rPr>
        <w:t xml:space="preserve">و من يبدل . .. زين للذين كفروا</w:t>
      </w:r>
    </w:p>
    <w:p>
      <w:pPr>
        <w:pStyle w:val="BookText"/>
      </w:pPr>
      <w:r>
        <w:rPr>
          <w:rFonts w:ascii="Amiri" w:hAnsi="Amiri" w:eastAsia="Amiri" w:cs="Amiri"/>
          <w:lang w:bidi="ar-SA"/>
          <w:color w:val="111111"/>
          <w:sz w:val="28"/>
          <w:szCs w:val="28"/>
          <w:rtl/>
        </w:rPr>
        <w:t xml:space="preserve">جلمه «زيّن . ..»، بيان علّت براى «و من يبدّل ...» است.</w:t>
      </w:r>
    </w:p>
    <w:p>
      <w:pPr>
        <w:pStyle w:val="BookText"/>
      </w:pPr>
      <w:r>
        <w:rPr>
          <w:rFonts w:ascii="IRNazanin" w:hAnsi="IRNazanin" w:eastAsia="IRNazanin" w:cs="IRNazanin"/>
          <w:lang w:bidi="fa-IR"/>
          <w:color w:val="111111"/>
          <w:sz w:val="28"/>
          <w:szCs w:val="28"/>
          <w:rtl/>
        </w:rPr>
        <w:t xml:space="preserve">7 - تمسخر مؤمنان ، روش دنياپرستان و كافران</w:t>
      </w:r>
    </w:p>
    <w:p>
      <w:pPr>
        <w:pStyle w:val="BookText"/>
      </w:pPr>
      <w:r>
        <w:rPr>
          <w:rFonts w:ascii="Amiri" w:hAnsi="Amiri" w:eastAsia="Amiri" w:cs="Amiri"/>
          <w:lang w:bidi="ar-SA"/>
          <w:color w:val="111111"/>
          <w:sz w:val="28"/>
          <w:szCs w:val="28"/>
          <w:rtl/>
        </w:rPr>
        <w:t xml:space="preserve">زين للذين كفروا الحيوة الدنيا و يسخرون من الذين امنوا</w:t>
      </w:r>
    </w:p>
    <w:p>
      <w:pPr>
        <w:pStyle w:val="BookText"/>
      </w:pPr>
      <w:r>
        <w:rPr>
          <w:rFonts w:ascii="Amiri" w:hAnsi="Amiri" w:eastAsia="Amiri" w:cs="Amiri"/>
          <w:lang w:bidi="ar-SA"/>
          <w:color w:val="111111"/>
          <w:sz w:val="28"/>
          <w:szCs w:val="28"/>
          <w:rtl/>
        </w:rPr>
        <w:t xml:space="preserve">فعل مضارع «يسخرون»، دلالت بر استمرار دارد كه از آن در برداشت فوق، به «روش»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- 3 - 10 - 4</w:t>
      </w:r>
    </w:p>
    <w:p>
      <w:pPr>
        <w:pStyle w:val="BookText"/>
      </w:pPr>
      <w:r>
        <w:rPr>
          <w:rFonts w:ascii="IRNazanin" w:hAnsi="IRNazanin" w:eastAsia="IRNazanin" w:cs="IRNazanin"/>
          <w:lang w:bidi="fa-IR"/>
          <w:color w:val="111111"/>
          <w:sz w:val="28"/>
          <w:szCs w:val="28"/>
          <w:rtl/>
        </w:rPr>
        <w:t xml:space="preserve">4 - مال و اولاد ، اهرم بازدارنده از گرايش به خدا</w:t>
      </w:r>
    </w:p>
    <w:p>
      <w:pPr>
        <w:pStyle w:val="BookText"/>
      </w:pPr>
      <w:r>
        <w:rPr>
          <w:rFonts w:ascii="Amiri" w:hAnsi="Amiri" w:eastAsia="Amiri" w:cs="Amiri"/>
          <w:lang w:bidi="ar-SA"/>
          <w:color w:val="111111"/>
          <w:sz w:val="28"/>
          <w:szCs w:val="28"/>
          <w:rtl/>
        </w:rPr>
        <w:t xml:space="preserve">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- 3 - 14 - 1،2،16</w:t>
      </w:r>
    </w:p>
    <w:p>
      <w:pPr>
        <w:pStyle w:val="BookText"/>
      </w:pPr>
      <w:r>
        <w:rPr>
          <w:rFonts w:ascii="IRNazanin" w:hAnsi="IRNazanin" w:eastAsia="IRNazanin" w:cs="IRNazanin"/>
          <w:lang w:bidi="fa-IR"/>
          <w:color w:val="111111"/>
          <w:sz w:val="28"/>
          <w:szCs w:val="28"/>
          <w:rtl/>
        </w:rPr>
        <w:t xml:space="preserve">1 - توجه و علاقه به ماديّات ، زمينه محروميّت از پندگيرى و بينش صحيح</w:t>
      </w:r>
    </w:p>
    <w:p>
      <w:pPr>
        <w:pStyle w:val="BookText"/>
      </w:pPr>
      <w:r>
        <w:rPr>
          <w:rFonts w:ascii="Amiri" w:hAnsi="Amiri" w:eastAsia="Amiri" w:cs="Amiri"/>
          <w:lang w:bidi="ar-SA"/>
          <w:color w:val="111111"/>
          <w:sz w:val="28"/>
          <w:szCs w:val="28"/>
          <w:rtl/>
        </w:rPr>
        <w:t xml:space="preserve">انّ فى ذلك لعبرة لاولى الابصار. زيّن للنّاس حبّ الشّهوات</w:t>
      </w:r>
    </w:p>
    <w:p>
      <w:pPr>
        <w:pStyle w:val="BookText"/>
      </w:pPr>
      <w:r>
        <w:rPr>
          <w:rFonts w:ascii="IRNazanin" w:hAnsi="IRNazanin" w:eastAsia="IRNazanin" w:cs="IRNazanin"/>
          <w:lang w:bidi="fa-IR"/>
          <w:color w:val="111111"/>
          <w:sz w:val="28"/>
          <w:szCs w:val="28"/>
          <w:rtl/>
        </w:rPr>
        <w:t xml:space="preserve">برداشت فوق از ارتباط آيه مورد بحث با آيه قبل استفاده شده است; گويا «زيّن» بيان مى كند كه چرا همه انسانها اهل بصيرت نيستند.</w:t>
      </w:r>
    </w:p>
    <w:p>
      <w:pPr>
        <w:pStyle w:val="BookText"/>
      </w:pPr>
      <w:r>
        <w:rPr>
          <w:rFonts w:ascii="IRNazanin" w:hAnsi="IRNazanin" w:eastAsia="IRNazanin" w:cs="IRNazanin"/>
          <w:lang w:bidi="fa-IR"/>
          <w:color w:val="111111"/>
          <w:sz w:val="28"/>
          <w:szCs w:val="28"/>
          <w:rtl/>
        </w:rPr>
        <w:t xml:space="preserve">2 - شهوت پرستى و زراندوزى ، زمينه كفر و تكذيب آيات الهى</w:t>
      </w:r>
    </w:p>
    <w:p>
      <w:pPr>
        <w:pStyle w:val="BookText"/>
      </w:pPr>
      <w:r>
        <w:rPr>
          <w:rFonts w:ascii="Amiri" w:hAnsi="Amiri" w:eastAsia="Amiri" w:cs="Amiri"/>
          <w:lang w:bidi="ar-SA"/>
          <w:color w:val="111111"/>
          <w:sz w:val="28"/>
          <w:szCs w:val="28"/>
          <w:rtl/>
        </w:rPr>
        <w:t xml:space="preserve">زيّن للنّاس حبّ الشّهوات . .. من الذهب و الفضّة</w:t>
      </w:r>
    </w:p>
    <w:p>
      <w:pPr>
        <w:pStyle w:val="BookText"/>
      </w:pPr>
      <w:r>
        <w:rPr>
          <w:rFonts w:ascii="IRNazanin" w:hAnsi="IRNazanin" w:eastAsia="IRNazanin" w:cs="IRNazanin"/>
          <w:lang w:bidi="fa-IR"/>
          <w:color w:val="111111"/>
          <w:sz w:val="28"/>
          <w:szCs w:val="28"/>
          <w:rtl/>
        </w:rPr>
        <w:t xml:space="preserve">بنابراينكه منظور از «للنّاس»، كافران باشد; به قرينه آيات پيشين كه سخن از آنان بود.</w:t>
      </w:r>
    </w:p>
    <w:p>
      <w:pPr>
        <w:pStyle w:val="BookText"/>
      </w:pPr>
      <w:r>
        <w:rPr>
          <w:rFonts w:ascii="IRNazanin" w:hAnsi="IRNazanin" w:eastAsia="IRNazanin" w:cs="IRNazanin"/>
          <w:lang w:bidi="fa-IR"/>
          <w:color w:val="111111"/>
          <w:sz w:val="28"/>
          <w:szCs w:val="28"/>
          <w:rtl/>
        </w:rPr>
        <w:t xml:space="preserve">16 - شيفتگى به امكانات زندگى دنيا ، مانع دستيابى انسان به فرجام نيك</w:t>
      </w:r>
    </w:p>
    <w:p>
      <w:pPr>
        <w:pStyle w:val="BookText"/>
      </w:pPr>
      <w:r>
        <w:rPr>
          <w:rFonts w:ascii="Amiri" w:hAnsi="Amiri" w:eastAsia="Amiri" w:cs="Amiri"/>
          <w:lang w:bidi="ar-SA"/>
          <w:color w:val="111111"/>
          <w:sz w:val="28"/>
          <w:szCs w:val="28"/>
          <w:rtl/>
        </w:rPr>
        <w:t xml:space="preserve">ذلك متاع الحيوة الدّنيا و اللّه عنده حسن المئاب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- 3 - 77 - 5،22</w:t>
      </w:r>
    </w:p>
    <w:p>
      <w:pPr>
        <w:pStyle w:val="BookText"/>
      </w:pPr>
      <w:r>
        <w:rPr>
          <w:rFonts w:ascii="IRNazanin" w:hAnsi="IRNazanin" w:eastAsia="IRNazanin" w:cs="IRNazanin"/>
          <w:lang w:bidi="fa-IR"/>
          <w:color w:val="111111"/>
          <w:sz w:val="28"/>
          <w:szCs w:val="28"/>
          <w:rtl/>
        </w:rPr>
        <w:t xml:space="preserve">5 - دنياپرستى ، ريشه سوداگرى بر سر عهد الهى و مسؤوليّت هاى ناشى از آن</w:t>
      </w:r>
    </w:p>
    <w:p>
      <w:pPr>
        <w:pStyle w:val="BookText"/>
      </w:pPr>
      <w:r>
        <w:rPr>
          <w:rFonts w:ascii="Amiri" w:hAnsi="Amiri" w:eastAsia="Amiri" w:cs="Amiri"/>
          <w:lang w:bidi="ar-SA"/>
          <w:color w:val="111111"/>
          <w:sz w:val="28"/>
          <w:szCs w:val="28"/>
          <w:rtl/>
        </w:rPr>
        <w:t xml:space="preserve">انّ الّذين يشترون بعهد اللّه . .. ثمناً قليلا</w:t>
      </w:r>
    </w:p>
    <w:p>
      <w:pPr>
        <w:pStyle w:val="BookText"/>
      </w:pPr>
      <w:r>
        <w:rPr>
          <w:rFonts w:ascii="IRNazanin" w:hAnsi="IRNazanin" w:eastAsia="IRNazanin" w:cs="IRNazanin"/>
          <w:lang w:bidi="fa-IR"/>
          <w:color w:val="111111"/>
          <w:sz w:val="28"/>
          <w:szCs w:val="28"/>
          <w:rtl/>
        </w:rPr>
        <w:t xml:space="preserve">22 - دنياپرستى ، موجب محروميت از مواهب اخروى و سخن و نظر خدا در قيامت و مانع رشد يافتن و پاك گشتن</w:t>
      </w:r>
    </w:p>
    <w:p>
      <w:pPr>
        <w:pStyle w:val="BookText"/>
      </w:pPr>
      <w:r>
        <w:rPr>
          <w:rFonts w:ascii="Amiri" w:hAnsi="Amiri" w:eastAsia="Amiri" w:cs="Amiri"/>
          <w:lang w:bidi="ar-SA"/>
          <w:color w:val="111111"/>
          <w:sz w:val="28"/>
          <w:szCs w:val="28"/>
          <w:rtl/>
        </w:rPr>
        <w:t xml:space="preserve">انّ الذين يشترون . .. ثمناً قليلا ... و لا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- 3 - 92 - 3،7</w:t>
      </w:r>
    </w:p>
    <w:p>
      <w:pPr>
        <w:pStyle w:val="BookText"/>
      </w:pPr>
      <w:r>
        <w:rPr>
          <w:rFonts w:ascii="IRNazanin" w:hAnsi="IRNazanin" w:eastAsia="IRNazanin" w:cs="IRNazanin"/>
          <w:lang w:bidi="fa-IR"/>
          <w:color w:val="111111"/>
          <w:sz w:val="28"/>
          <w:szCs w:val="28"/>
          <w:rtl/>
        </w:rPr>
        <w:t xml:space="preserve">3 - دلبستگى به دنيا ، موجب محروميّت از نيل به مقام بِرّ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7 - محروميّت بنى اسرائيل از مقام برّ ، پيامد ترك انفاق از اشياى مورد علاقه خود و دلبستگى آنان به دنيا *</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با توجه به آيات قبل و بعد مى توان گفت: بنى اسرائيل از جمله مخاطبان آيه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- 3 - 152 - 16،17،18،19</w:t>
      </w:r>
    </w:p>
    <w:p>
      <w:pPr>
        <w:pStyle w:val="BookText"/>
      </w:pPr>
      <w:r>
        <w:rPr>
          <w:rFonts w:ascii="IRNazanin" w:hAnsi="IRNazanin" w:eastAsia="IRNazanin" w:cs="IRNazanin"/>
          <w:lang w:bidi="fa-IR"/>
          <w:color w:val="111111"/>
          <w:sz w:val="28"/>
          <w:szCs w:val="28"/>
          <w:rtl/>
        </w:rPr>
        <w:t xml:space="preserve">16 -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17 - دنياطلبى و دلدادگى به مادّيات ، از عوامل سستى در مبارزه و رويارويى با دشمنان دين</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IRNazanin" w:hAnsi="IRNazanin" w:eastAsia="IRNazanin" w:cs="IRNazanin"/>
          <w:lang w:bidi="fa-IR"/>
          <w:color w:val="111111"/>
          <w:sz w:val="28"/>
          <w:szCs w:val="28"/>
          <w:rtl/>
        </w:rPr>
        <w:t xml:space="preserve">18 - دنياطلبى و دلدادگى به مادّيات ، از عوامل نزاع و اختلاف در صفوف مبارزان و شكست آنان</w:t>
      </w:r>
    </w:p>
    <w:p>
      <w:pPr>
        <w:pStyle w:val="BookText"/>
      </w:pPr>
      <w:r>
        <w:rPr>
          <w:rFonts w:ascii="Amiri" w:hAnsi="Amiri" w:eastAsia="Amiri" w:cs="Amiri"/>
          <w:lang w:bidi="ar-SA"/>
          <w:color w:val="111111"/>
          <w:sz w:val="28"/>
          <w:szCs w:val="28"/>
          <w:rtl/>
        </w:rPr>
        <w:t xml:space="preserve">و تنازعتم فى الامر . .. منكم من يريد الدّنيا</w:t>
      </w:r>
    </w:p>
    <w:p>
      <w:pPr>
        <w:pStyle w:val="BookText"/>
      </w:pPr>
      <w:r>
        <w:rPr>
          <w:rFonts w:ascii="IRNazanin" w:hAnsi="IRNazanin" w:eastAsia="IRNazanin" w:cs="IRNazanin"/>
          <w:lang w:bidi="fa-IR"/>
          <w:color w:val="111111"/>
          <w:sz w:val="28"/>
          <w:szCs w:val="28"/>
          <w:rtl/>
        </w:rPr>
        <w:t xml:space="preserve">19 - دنياطلبى و دلدادگى به مادّيات ، از عوامل سرپيچى از فرمان رهبران الهى</w:t>
      </w:r>
    </w:p>
    <w:p>
      <w:pPr>
        <w:pStyle w:val="BookText"/>
      </w:pPr>
      <w:r>
        <w:rPr>
          <w:rFonts w:ascii="Amiri" w:hAnsi="Amiri" w:eastAsia="Amiri" w:cs="Amiri"/>
          <w:lang w:bidi="ar-SA"/>
          <w:color w:val="111111"/>
          <w:sz w:val="28"/>
          <w:szCs w:val="28"/>
          <w:rtl/>
        </w:rPr>
        <w:t xml:space="preserve">و عصيتم . ..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- 3 - 154 - 8،14</w:t>
      </w:r>
    </w:p>
    <w:p>
      <w:pPr>
        <w:pStyle w:val="BookText"/>
      </w:pPr>
      <w:r>
        <w:rPr>
          <w:rFonts w:ascii="IRNazanin" w:hAnsi="IRNazanin" w:eastAsia="IRNazanin" w:cs="IRNazanin"/>
          <w:lang w:bidi="fa-IR"/>
          <w:color w:val="111111"/>
          <w:sz w:val="28"/>
          <w:szCs w:val="28"/>
          <w:rtl/>
        </w:rPr>
        <w:t xml:space="preserve">8 - دنياطلبى و خودگزينى آدمى ، موجب محروميّت وى از موهبت آرامش روحى</w:t>
      </w:r>
    </w:p>
    <w:p>
      <w:pPr>
        <w:pStyle w:val="BookText"/>
      </w:pPr>
      <w:r>
        <w:rPr>
          <w:rFonts w:ascii="Amiri" w:hAnsi="Amiri" w:eastAsia="Amiri" w:cs="Amiri"/>
          <w:lang w:bidi="ar-SA"/>
          <w:color w:val="111111"/>
          <w:sz w:val="28"/>
          <w:szCs w:val="28"/>
          <w:rtl/>
        </w:rPr>
        <w:t xml:space="preserve">ثمّ انزل . .. 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14 - خودگزينى و دنياطلبى ، منحرف كننده بينش توحيدى آدمى و عقايد دينى اوست .</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BookText"/>
      </w:pPr>
      <w:r>
        <w:rPr>
          <w:rFonts w:ascii="Amiri" w:hAnsi="Amiri" w:eastAsia="Amiri" w:cs="Amiri"/>
          <w:lang w:bidi="ar-SA"/>
          <w:color w:val="111111"/>
          <w:sz w:val="28"/>
          <w:szCs w:val="28"/>
          <w:rtl/>
        </w:rPr>
        <w:t xml:space="preserve">بنابر اينكه «يظنّون باللّه . .. » نتيجه «قد اهمّتهم» باشد، نه بيان علت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- 3 - 155 - 5،7</w:t>
      </w:r>
    </w:p>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7 - خودمحورى و دنياپرستى انسان ، زمينه نفوذ شيطان براى فرار از كارزار و ترك جهاد</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7" w:name="pg6068_70123"/>
    <w:bookmarkEnd w:id="267"/>
    <w:p>
      <w:pPr>
        <w:pStyle w:val="BookText"/>
      </w:pPr>
      <w:r>
        <w:rPr>
          <w:rFonts w:ascii="IRNazanin" w:hAnsi="IRNazanin" w:eastAsia="IRNazanin" w:cs="IRNazanin"/>
          <w:lang w:bidi="fa-IR"/>
          <w:color w:val="111111"/>
          <w:sz w:val="28"/>
          <w:szCs w:val="28"/>
          <w:rtl/>
        </w:rPr>
        <w:t xml:space="preserve">3 - آل عمران - 3 - 185 - 17،19</w:t>
      </w:r>
    </w:p>
    <w:p>
      <w:pPr>
        <w:pStyle w:val="BookText"/>
      </w:pPr>
      <w:r>
        <w:rPr>
          <w:rFonts w:ascii="Amiri" w:hAnsi="Amiri" w:eastAsia="Amiri" w:cs="Amiri"/>
          <w:lang w:bidi="ar-SA"/>
          <w:color w:val="111111"/>
          <w:sz w:val="28"/>
          <w:szCs w:val="28"/>
          <w:rtl/>
        </w:rPr>
        <w:t xml:space="preserve">17 - فريب در برابر بهره هاى دنيوى ، موجب محروميّت از سعادت و نجات اخروى</w:t>
      </w:r>
    </w:p>
    <w:p>
      <w:pPr>
        <w:pStyle w:val="BookText"/>
      </w:pPr>
      <w:r>
        <w:rPr>
          <w:rFonts w:ascii="Amiri" w:hAnsi="Amiri" w:eastAsia="Amiri" w:cs="Amiri"/>
          <w:lang w:bidi="ar-SA"/>
          <w:color w:val="111111"/>
          <w:sz w:val="28"/>
          <w:szCs w:val="28"/>
          <w:rtl/>
        </w:rPr>
        <w:t xml:space="preserve">فمن زحزح عن النّار و ادخل الجنّة فقد فاز و ما الحيوة الدّنيآ الّا متاع الغرور</w:t>
      </w:r>
    </w:p>
    <w:p>
      <w:pPr>
        <w:pStyle w:val="BookText"/>
      </w:pPr>
      <w:r>
        <w:rPr>
          <w:rFonts w:ascii="IRNazanin" w:hAnsi="IRNazanin" w:eastAsia="IRNazanin" w:cs="IRNazanin"/>
          <w:lang w:bidi="fa-IR"/>
          <w:color w:val="111111"/>
          <w:sz w:val="28"/>
          <w:szCs w:val="28"/>
          <w:rtl/>
        </w:rPr>
        <w:t xml:space="preserve">19 - حيات دنيا و لذّت هاى آن ، غافل كننده انسان از رسيدن مرگ و نابودى آن لذّت ها و خوشيها</w:t>
      </w:r>
    </w:p>
    <w:p>
      <w:pPr>
        <w:pStyle w:val="BookText"/>
      </w:pPr>
      <w:r>
        <w:rPr>
          <w:rFonts w:ascii="Amiri" w:hAnsi="Amiri" w:eastAsia="Amiri" w:cs="Amiri"/>
          <w:lang w:bidi="ar-SA"/>
          <w:color w:val="111111"/>
          <w:sz w:val="28"/>
          <w:szCs w:val="28"/>
          <w:rtl/>
        </w:rPr>
        <w:t xml:space="preserve">كلّ نفس ذائقة الموت . .. و ما الحيوة الدّنيآ الّا متاع الغرور</w:t>
      </w:r>
    </w:p>
    <w:p>
      <w:pPr>
        <w:pStyle w:val="BookText"/>
      </w:pPr>
      <w:r>
        <w:rPr>
          <w:rFonts w:ascii="IRNazanin" w:hAnsi="IRNazanin" w:eastAsia="IRNazanin" w:cs="IRNazanin"/>
          <w:lang w:bidi="fa-IR"/>
          <w:color w:val="111111"/>
          <w:sz w:val="28"/>
          <w:szCs w:val="28"/>
          <w:rtl/>
        </w:rPr>
        <w:t xml:space="preserve">از تذكّر به رسيدن مرگ، على رغم آگاهى همگان از آن، و سپس فريبنده خواندن حيات دنيا، معلوم مى شود كه مصداق بارز فريبندگى دنيا، غافل نمودن انسانها از مرگ و نابودى لذّتهاست.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- 3 - 187 - 15</w:t>
      </w:r>
    </w:p>
    <w:p>
      <w:pPr>
        <w:pStyle w:val="BookText"/>
      </w:pPr>
      <w:r>
        <w:rPr>
          <w:rFonts w:ascii="IRNazanin" w:hAnsi="IRNazanin" w:eastAsia="IRNazanin" w:cs="IRNazanin"/>
          <w:lang w:bidi="fa-IR"/>
          <w:color w:val="111111"/>
          <w:sz w:val="28"/>
          <w:szCs w:val="28"/>
          <w:rtl/>
        </w:rPr>
        <w:t xml:space="preserve">15 - دنياپرستى از موانع انجام تكاليف و عمل به ميثاق خداوند</w:t>
      </w:r>
    </w:p>
    <w:p>
      <w:pPr>
        <w:pStyle w:val="BookText"/>
      </w:pPr>
      <w:r>
        <w:rPr>
          <w:rFonts w:ascii="Amiri" w:hAnsi="Amiri" w:eastAsia="Amiri" w:cs="Amiri"/>
          <w:lang w:bidi="ar-SA"/>
          <w:color w:val="111111"/>
          <w:sz w:val="28"/>
          <w:szCs w:val="28"/>
          <w:rtl/>
        </w:rPr>
        <w:t xml:space="preserve">لتبيّننّه . .. فنبذوه ... و اشتروا به ثمناً قليلا</w:t>
      </w:r>
    </w:p>
    <w:p>
      <w:pPr>
        <w:pStyle w:val="BookText"/>
      </w:pPr>
      <w:r>
        <w:rPr>
          <w:rFonts w:ascii="IRNazanin" w:hAnsi="IRNazanin" w:eastAsia="IRNazanin" w:cs="IRNazanin"/>
          <w:lang w:bidi="fa-IR"/>
          <w:color w:val="111111"/>
          <w:sz w:val="28"/>
          <w:szCs w:val="28"/>
          <w:rtl/>
        </w:rPr>
        <w:t xml:space="preserve">ظاهراً جمله «و اشتروا به . .. »، بيانگر علّت رهاسازى كتب آسمانى و وفادار نبودن به پيمان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- 3 - 199 - 15</w:t>
      </w:r>
    </w:p>
    <w:p>
      <w:pPr>
        <w:pStyle w:val="BookText"/>
      </w:pPr>
      <w:r>
        <w:rPr>
          <w:rFonts w:ascii="IRNazanin" w:hAnsi="IRNazanin" w:eastAsia="IRNazanin" w:cs="IRNazanin"/>
          <w:lang w:bidi="fa-IR"/>
          <w:color w:val="111111"/>
          <w:sz w:val="28"/>
          <w:szCs w:val="28"/>
          <w:rtl/>
        </w:rPr>
        <w:t xml:space="preserve">15 -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pStyle w:val="Heading3"/>
      </w:pPr>
      <w:bookmarkStart w:id="1086" w:name="_Toc676"/>
      <w:r>
        <w:t>106- دنياپرستى آل فرعون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- 3 - 11 - 1</w:t>
      </w:r>
    </w:p>
    <w:p>
      <w:pPr>
        <w:pStyle w:val="BookText"/>
      </w:pPr>
      <w:r>
        <w:rPr>
          <w:rFonts w:ascii="IRNazanin" w:hAnsi="IRNazanin" w:eastAsia="IRNazanin" w:cs="IRNazanin"/>
          <w:lang w:bidi="fa-IR"/>
          <w:color w:val="111111"/>
          <w:sz w:val="28"/>
          <w:szCs w:val="28"/>
          <w:rtl/>
        </w:rPr>
        <w:t xml:space="preserve">1 - تكيه بر مال ، اولاد و احساس بى نيازى از خدا ، شيوه فرعونيان و پيشنيان آنان</w:t>
      </w:r>
    </w:p>
    <w:p>
      <w:pPr>
        <w:pStyle w:val="BookText"/>
      </w:pPr>
      <w:r>
        <w:rPr>
          <w:rFonts w:ascii="Amiri" w:hAnsi="Amiri" w:eastAsia="Amiri" w:cs="Amiri"/>
          <w:lang w:bidi="ar-SA"/>
          <w:color w:val="111111"/>
          <w:sz w:val="28"/>
          <w:szCs w:val="28"/>
          <w:rtl/>
        </w:rPr>
        <w:t xml:space="preserve">لن تغنى عنهم . .. كدأب ال فرعون و الذين من قبلهم</w:t>
      </w:r>
    </w:p>
    <w:p>
      <w:pPr>
        <w:pStyle w:val="Heading3"/>
      </w:pPr>
      <w:bookmarkStart w:id="1087" w:name="_Toc677"/>
      <w:r>
        <w:t>107- دنياپرستى اهل كتاب</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- 3 - 187 - 13</w:t>
      </w:r>
    </w:p>
    <w:p>
      <w:pPr>
        <w:pStyle w:val="BookText"/>
      </w:pPr>
      <w:r>
        <w:rPr>
          <w:rFonts w:ascii="IRNazanin" w:hAnsi="IRNazanin" w:eastAsia="IRNazanin" w:cs="IRNazanin"/>
          <w:lang w:bidi="fa-IR"/>
          <w:color w:val="111111"/>
          <w:sz w:val="28"/>
          <w:szCs w:val="28"/>
          <w:rtl/>
        </w:rPr>
        <w:t xml:space="preserve">13 - دين فروشى و دنياپرستى عالمان اهل كتاب</w:t>
      </w:r>
    </w:p>
    <w:p>
      <w:pPr>
        <w:pStyle w:val="BookText"/>
      </w:pPr>
      <w:r>
        <w:rPr>
          <w:rFonts w:ascii="Amiri" w:hAnsi="Amiri" w:eastAsia="Amiri" w:cs="Amiri"/>
          <w:lang w:bidi="ar-SA"/>
          <w:color w:val="111111"/>
          <w:sz w:val="28"/>
          <w:szCs w:val="28"/>
          <w:rtl/>
        </w:rPr>
        <w:t xml:space="preserve">و اشتروا به ثمناً قليلاً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8" w:name="pg6068_70125"/>
    <w:bookmarkEnd w:id="2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- 3 - 188 - 4</w:t>
      </w:r>
    </w:p>
    <w:p>
      <w:pPr>
        <w:pStyle w:val="BookText"/>
      </w:pPr>
      <w:r>
        <w:rPr>
          <w:rFonts w:ascii="IRNazanin" w:hAnsi="IRNazanin" w:eastAsia="IRNazanin" w:cs="IRNazanin"/>
          <w:lang w:bidi="fa-IR"/>
          <w:color w:val="111111"/>
          <w:sz w:val="28"/>
          <w:szCs w:val="28"/>
          <w:rtl/>
        </w:rPr>
        <w:t xml:space="preserve">4 - شادمانى عالمان اهل كتاب از بيان برخى حقايق كتاب هاى آسمانى ( آنچه با دنياخواهى آنان منافات نداشته )</w:t>
      </w:r>
    </w:p>
    <w:p>
      <w:pPr>
        <w:pStyle w:val="BookText"/>
      </w:pPr>
      <w:r>
        <w:rPr>
          <w:rFonts w:ascii="Amiri" w:hAnsi="Amiri" w:eastAsia="Amiri" w:cs="Amiri"/>
          <w:lang w:bidi="ar-SA"/>
          <w:color w:val="111111"/>
          <w:sz w:val="28"/>
          <w:szCs w:val="28"/>
          <w:rtl/>
        </w:rPr>
        <w:t xml:space="preserve">لا تحسبنّ الّذين يفرحون بمآ اتوا</w:t>
      </w:r>
    </w:p>
    <w:p>
      <w:pPr>
        <w:pStyle w:val="BookText"/>
      </w:pPr>
      <w:r>
        <w:rPr>
          <w:rFonts w:ascii="Amiri" w:hAnsi="Amiri" w:eastAsia="Amiri" w:cs="Amiri"/>
          <w:lang w:bidi="ar-SA"/>
          <w:color w:val="111111"/>
          <w:sz w:val="28"/>
          <w:szCs w:val="28"/>
          <w:rtl/>
        </w:rPr>
        <w:t xml:space="preserve">مراد از «مآ اتوا»، مى تواند بيان حقايقى از كتاب باشد كه به قرينه «و اشتروا به ثمناً»، با دنياطلبى آنان برخوردى نداشته است.</w:t>
      </w:r>
    </w:p>
    <w:p>
      <w:pPr>
        <w:pStyle w:val="Heading3"/>
      </w:pPr>
      <w:bookmarkStart w:id="1088" w:name="_Toc678"/>
      <w:r>
        <w:t>108- دنياپرستى در مسلمانان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- 3 - 154 - 9،10،21،26</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21 - برخورد منافقانه خودمحوران و دنياطلبان مسلمان با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Heading3"/>
      </w:pPr>
      <w:bookmarkStart w:id="1089" w:name="_Toc679"/>
      <w:r>
        <w:t>109- دنياپرستى كافران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w:t>
      </w:r>
    </w:p>
    <w:p>
      <w:pPr>
        <w:pStyle w:val="BookText"/>
      </w:pPr>
      <w:r>
        <w:rPr>
          <w:rFonts w:ascii="IRNazanin" w:hAnsi="IRNazanin" w:eastAsia="IRNazanin" w:cs="IRNazanin"/>
          <w:lang w:bidi="fa-IR"/>
          <w:color w:val="111111"/>
          <w:sz w:val="28"/>
          <w:szCs w:val="28"/>
          <w:rtl/>
        </w:rPr>
        <w:t xml:space="preserve">1 - آراستگى زندگانى دنيا ، در ديدگاه كافران</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IRNazanin" w:hAnsi="IRNazanin" w:eastAsia="IRNazanin" w:cs="IRNazanin"/>
          <w:lang w:bidi="fa-IR"/>
          <w:color w:val="111111"/>
          <w:sz w:val="28"/>
          <w:szCs w:val="28"/>
          <w:rtl/>
        </w:rPr>
        <w:t xml:space="preserve">2 - زينت زندگانى دنيا در نظر كافران ، واقعيّت آن را پوشانده است .</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- 3 - 10 - 1،2</w:t>
      </w:r>
    </w:p>
    <w:p>
      <w:pPr>
        <w:pStyle w:val="BookText"/>
      </w:pPr>
      <w:r>
        <w:rPr>
          <w:rFonts w:ascii="Amiri" w:hAnsi="Amiri" w:eastAsia="Amiri" w:cs="Amiri"/>
          <w:lang w:bidi="ar-SA"/>
          <w:color w:val="111111"/>
          <w:sz w:val="28"/>
          <w:szCs w:val="28"/>
          <w:rtl/>
        </w:rPr>
        <w:t xml:space="preserve">1 - كافران به جاى تكيه بر رحمت الهى ، بر مال و اولاد خويش متّكى هستند .</w:t>
      </w:r>
    </w:p>
    <w:p>
      <w:pPr>
        <w:pStyle w:val="BookText"/>
      </w:pPr>
      <w:r>
        <w:rPr>
          <w:rFonts w:ascii="Amiri" w:hAnsi="Amiri" w:eastAsia="Amiri" w:cs="Amiri"/>
          <w:lang w:bidi="ar-SA"/>
          <w:color w:val="111111"/>
          <w:sz w:val="28"/>
          <w:szCs w:val="28"/>
          <w:rtl/>
        </w:rPr>
        <w:t xml:space="preserve">ربّنا . .. هب لنا من لدنك رحمة ... انّ الذين كفروا لن تغنى عنهم اموالهم و لا اول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9" w:name="pg6068_70127"/>
    <w:bookmarkEnd w:id="269"/>
    <w:p>
      <w:pPr>
        <w:pStyle w:val="BookText"/>
      </w:pPr>
      <w:r>
        <w:rPr>
          <w:rFonts w:ascii="IRNazanin" w:hAnsi="IRNazanin" w:eastAsia="IRNazanin" w:cs="IRNazanin"/>
          <w:lang w:bidi="fa-IR"/>
          <w:color w:val="111111"/>
          <w:sz w:val="28"/>
          <w:szCs w:val="28"/>
          <w:rtl/>
        </w:rPr>
        <w:t xml:space="preserve">2 - كافران ، بى نيازى را در مال و اولاد مى جويند ; در حالى كه هرگز آن را نمى يابند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- 3 - 11 - 2</w:t>
      </w:r>
    </w:p>
    <w:p>
      <w:pPr>
        <w:pStyle w:val="BookText"/>
      </w:pPr>
      <w:r>
        <w:rPr>
          <w:rFonts w:ascii="Amiri" w:hAnsi="Amiri" w:eastAsia="Amiri" w:cs="Amiri"/>
          <w:lang w:bidi="ar-SA"/>
          <w:color w:val="111111"/>
          <w:sz w:val="28"/>
          <w:szCs w:val="28"/>
          <w:rtl/>
        </w:rPr>
        <w:t xml:space="preserve">2 - فرعونيان ، نمونه بارز كافرانى كه امكانات مادى و انسانيشان ، آنها را از عذاب نرهانيد و از خدا بى نيازشان نكرد .</w:t>
      </w:r>
    </w:p>
    <w:p>
      <w:pPr>
        <w:pStyle w:val="BookText"/>
      </w:pPr>
      <w:r>
        <w:rPr>
          <w:rFonts w:ascii="Amiri" w:hAnsi="Amiri" w:eastAsia="Amiri" w:cs="Amiri"/>
          <w:lang w:bidi="ar-SA"/>
          <w:color w:val="111111"/>
          <w:sz w:val="28"/>
          <w:szCs w:val="28"/>
          <w:rtl/>
        </w:rPr>
        <w:t xml:space="preserve">انّ الذين كفروا . .. كدأب 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- 3 - 117 - 7</w:t>
      </w:r>
    </w:p>
    <w:p>
      <w:pPr>
        <w:pStyle w:val="BookText"/>
      </w:pPr>
      <w:r>
        <w:rPr>
          <w:rFonts w:ascii="IRNazanin" w:hAnsi="IRNazanin" w:eastAsia="IRNazanin" w:cs="IRNazanin"/>
          <w:lang w:bidi="fa-IR"/>
          <w:color w:val="111111"/>
          <w:sz w:val="28"/>
          <w:szCs w:val="28"/>
          <w:rtl/>
        </w:rPr>
        <w:t xml:space="preserve">7 - انگيزه كافران در انفاق هاى خويش ، رسيدن به زندگى پَست دنياست . *</w:t>
      </w:r>
    </w:p>
    <w:p>
      <w:pPr>
        <w:pStyle w:val="BookText"/>
      </w:pPr>
      <w:r>
        <w:rPr>
          <w:rFonts w:ascii="Amiri" w:hAnsi="Amiri" w:eastAsia="Amiri" w:cs="Amiri"/>
          <w:lang w:bidi="ar-SA"/>
          <w:color w:val="111111"/>
          <w:sz w:val="28"/>
          <w:szCs w:val="28"/>
          <w:rtl/>
        </w:rPr>
        <w:t xml:space="preserve">مثل ما ينفقون فى هذه الحيوة الدنيا</w:t>
      </w:r>
    </w:p>
    <w:p>
      <w:pPr>
        <w:pStyle w:val="BookText"/>
      </w:pPr>
      <w:r>
        <w:rPr>
          <w:rFonts w:ascii="IRNazanin" w:hAnsi="IRNazanin" w:eastAsia="IRNazanin" w:cs="IRNazanin"/>
          <w:lang w:bidi="fa-IR"/>
          <w:color w:val="111111"/>
          <w:sz w:val="28"/>
          <w:szCs w:val="28"/>
          <w:rtl/>
        </w:rPr>
        <w:t xml:space="preserve">تقييد انفاق به حيات دنيا، مى تواند گوياى انگيزه كافران به انفاق در محدوده حيات دنيا باشد.</w:t>
      </w:r>
    </w:p>
    <w:p>
      <w:pPr>
        <w:pStyle w:val="Heading3"/>
      </w:pPr>
      <w:bookmarkStart w:id="1090" w:name="_Toc680"/>
      <w:r>
        <w:t>110- زمينه دنياپرستى</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- 2 - 212 - 3</w:t>
      </w:r>
    </w:p>
    <w:p>
      <w:pPr>
        <w:pStyle w:val="BookText"/>
      </w:pPr>
      <w:r>
        <w:rPr>
          <w:rFonts w:ascii="IRNazanin" w:hAnsi="IRNazanin" w:eastAsia="IRNazanin" w:cs="IRNazanin"/>
          <w:lang w:bidi="fa-IR"/>
          <w:color w:val="111111"/>
          <w:sz w:val="28"/>
          <w:szCs w:val="28"/>
          <w:rtl/>
        </w:rPr>
        <w:t xml:space="preserve">3 - كفر ، زمينه اصيل پنداشتن زندگى دنيا و ارزش هاى مادى</w:t>
      </w:r>
    </w:p>
    <w:p>
      <w:pPr>
        <w:pStyle w:val="BookText"/>
      </w:pPr>
      <w:r>
        <w:rPr>
          <w:rFonts w:ascii="Amiri" w:hAnsi="Amiri" w:eastAsia="Amiri" w:cs="Amiri"/>
          <w:lang w:bidi="ar-SA"/>
          <w:color w:val="111111"/>
          <w:sz w:val="28"/>
          <w:szCs w:val="28"/>
          <w:rtl/>
        </w:rPr>
        <w:t xml:space="preserve">زين للذين كفروا الحيوة الدنيا</w:t>
      </w:r>
    </w:p>
    <w:p>
      <w:pPr>
        <w:pStyle w:val="Heading3"/>
      </w:pPr>
      <w:bookmarkStart w:id="1091" w:name="_Toc681"/>
      <w:r>
        <w:t>111- سرزنش دنياپرستى</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- 2 - 200 - 4</w:t>
      </w:r>
    </w:p>
    <w:p>
      <w:pPr>
        <w:pStyle w:val="BookText"/>
      </w:pPr>
      <w:r>
        <w:rPr>
          <w:rFonts w:ascii="IRNazanin" w:hAnsi="IRNazanin" w:eastAsia="IRNazanin" w:cs="IRNazanin"/>
          <w:lang w:bidi="fa-IR"/>
          <w:color w:val="111111"/>
          <w:sz w:val="28"/>
          <w:szCs w:val="28"/>
          <w:rtl/>
        </w:rPr>
        <w:t xml:space="preserve">4 - مذمّت آن گروه از مردم كه پس از انجام مناسك حج ، تنها خواهان بهره هاى دنيوى از پروردگار خويشند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- 2 - 212 - 5</w:t>
      </w:r>
    </w:p>
    <w:p>
      <w:pPr>
        <w:pStyle w:val="BookText"/>
      </w:pPr>
      <w:r>
        <w:rPr>
          <w:rFonts w:ascii="IRNazanin" w:hAnsi="IRNazanin" w:eastAsia="IRNazanin" w:cs="IRNazanin"/>
          <w:lang w:bidi="fa-IR"/>
          <w:color w:val="111111"/>
          <w:sz w:val="28"/>
          <w:szCs w:val="28"/>
          <w:rtl/>
        </w:rPr>
        <w:t xml:space="preserve">5 - نكوهش فريفتگى و دلبستگى به زندگى دنيا</w:t>
      </w:r>
    </w:p>
    <w:p>
      <w:pPr>
        <w:pStyle w:val="BookText"/>
      </w:pPr>
      <w:r>
        <w:rPr>
          <w:rFonts w:ascii="Amiri" w:hAnsi="Amiri" w:eastAsia="Amiri" w:cs="Amiri"/>
          <w:lang w:bidi="ar-SA"/>
          <w:color w:val="111111"/>
          <w:sz w:val="28"/>
          <w:szCs w:val="28"/>
          <w:rtl/>
        </w:rPr>
        <w:t xml:space="preserve">زين للذين كفروا الحيوة الدنيا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0" w:name="pg6068_70129"/>
    <w:bookmarkEnd w:id="270"/>
    <w:p>
      <w:pPr>
        <w:pStyle w:val="Heading3"/>
      </w:pPr>
      <w:bookmarkStart w:id="1092" w:name="_Toc682"/>
      <w:r>
        <w:t>112- عوامل دنياپرستى</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- 3 - 26 - 13</w:t>
      </w:r>
    </w:p>
    <w:p>
      <w:pPr>
        <w:pStyle w:val="BookText"/>
      </w:pPr>
      <w:r>
        <w:rPr>
          <w:rFonts w:ascii="IRNazanin" w:hAnsi="IRNazanin" w:eastAsia="IRNazanin" w:cs="IRNazanin"/>
          <w:lang w:bidi="fa-IR"/>
          <w:color w:val="111111"/>
          <w:sz w:val="28"/>
          <w:szCs w:val="28"/>
          <w:rtl/>
        </w:rPr>
        <w:t xml:space="preserve">13 - حكومت و حاكميت ، دلبستگى آور است .</w:t>
      </w:r>
    </w:p>
    <w:p>
      <w:pPr>
        <w:pStyle w:val="BookText"/>
      </w:pPr>
      <w:r>
        <w:rPr>
          <w:rFonts w:ascii="Amiri" w:hAnsi="Amiri" w:eastAsia="Amiri" w:cs="Amiri"/>
          <w:lang w:bidi="ar-SA"/>
          <w:color w:val="111111"/>
          <w:sz w:val="28"/>
          <w:szCs w:val="28"/>
          <w:rtl/>
        </w:rPr>
        <w:t xml:space="preserve">و تنزع الملك ممن تشاء</w:t>
      </w:r>
    </w:p>
    <w:p>
      <w:pPr>
        <w:pStyle w:val="BookText"/>
      </w:pPr>
      <w:r>
        <w:rPr>
          <w:rFonts w:ascii="IRNazanin" w:hAnsi="IRNazanin" w:eastAsia="IRNazanin" w:cs="IRNazanin"/>
          <w:lang w:bidi="fa-IR"/>
          <w:color w:val="111111"/>
          <w:sz w:val="28"/>
          <w:szCs w:val="28"/>
          <w:rtl/>
        </w:rPr>
        <w:t xml:space="preserve">«نزع»، به معناى كندن است و كندن، مسبوق به اتصال دو چيز با يكديگر است كه در مورد حكومت، از آن تعبير به «دلبستگى»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- 3 - 154 - 12</w:t>
      </w:r>
    </w:p>
    <w:p>
      <w:pPr>
        <w:pStyle w:val="BookText"/>
      </w:pPr>
      <w:r>
        <w:rPr>
          <w:rFonts w:ascii="IRNazanin" w:hAnsi="IRNazanin" w:eastAsia="IRNazanin" w:cs="IRNazanin"/>
          <w:lang w:bidi="fa-IR"/>
          <w:color w:val="111111"/>
          <w:sz w:val="28"/>
          <w:szCs w:val="28"/>
          <w:rtl/>
        </w:rPr>
        <w:t xml:space="preserve">12 - بينش غلط و جاهلى نسبت به خداوند ، از عوامل خودگزينى و دنياطلبى</w:t>
      </w:r>
    </w:p>
    <w:p>
      <w:pPr>
        <w:pStyle w:val="BookText"/>
      </w:pPr>
      <w:r>
        <w:rPr>
          <w:rFonts w:ascii="Amiri" w:hAnsi="Amiri" w:eastAsia="Amiri" w:cs="Amiri"/>
          <w:lang w:bidi="ar-SA"/>
          <w:color w:val="111111"/>
          <w:sz w:val="28"/>
          <w:szCs w:val="28"/>
          <w:rtl/>
        </w:rPr>
        <w:t xml:space="preserve">و طائفة قد اهمّتهم انفسهم يظنّون باللّه غير الحقّ ظنّ الجاهليّة</w:t>
      </w:r>
    </w:p>
    <w:p>
      <w:pPr>
        <w:pStyle w:val="Heading3"/>
      </w:pPr>
      <w:bookmarkStart w:id="1093" w:name="_Toc683"/>
      <w:r>
        <w:t>113- موانع دنياپرستى</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- 2 - 212 - 11</w:t>
      </w:r>
    </w:p>
    <w:p>
      <w:pPr>
        <w:pStyle w:val="BookText"/>
      </w:pPr>
      <w:r>
        <w:rPr>
          <w:rFonts w:ascii="IRNazanin" w:hAnsi="IRNazanin" w:eastAsia="IRNazanin" w:cs="IRNazanin"/>
          <w:lang w:bidi="fa-IR"/>
          <w:color w:val="111111"/>
          <w:sz w:val="28"/>
          <w:szCs w:val="28"/>
          <w:rtl/>
        </w:rPr>
        <w:t xml:space="preserve">11 - ايمان ، مانع فريفتگى و دلبستگى به دنيا و اصالت دادن به آن</w:t>
      </w:r>
    </w:p>
    <w:p>
      <w:pPr>
        <w:pStyle w:val="BookText"/>
      </w:pPr>
      <w:r>
        <w:rPr>
          <w:rFonts w:ascii="Amiri" w:hAnsi="Amiri" w:eastAsia="Amiri" w:cs="Amiri"/>
          <w:lang w:bidi="ar-SA"/>
          <w:color w:val="111111"/>
          <w:sz w:val="28"/>
          <w:szCs w:val="28"/>
          <w:rtl/>
        </w:rPr>
        <w:t xml:space="preserve">زين للذين كفروا الحيوة الدنيا</w:t>
      </w:r>
    </w:p>
    <w:p>
      <w:pPr>
        <w:pStyle w:val="BookText"/>
      </w:pPr>
      <w:r>
        <w:rPr>
          <w:rFonts w:ascii="IRNazanin" w:hAnsi="IRNazanin" w:eastAsia="IRNazanin" w:cs="IRNazanin"/>
          <w:lang w:bidi="fa-IR"/>
          <w:color w:val="111111"/>
          <w:sz w:val="28"/>
          <w:szCs w:val="28"/>
          <w:rtl/>
        </w:rPr>
        <w:t xml:space="preserve">مفهوم «زيِّن للّذين . ..»، اين است كه زندگى دنيا نزد مؤمنان، زيبا و دلفريب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- 3 - 157 - 12</w:t>
      </w:r>
    </w:p>
    <w:p>
      <w:pPr>
        <w:pStyle w:val="BookText"/>
      </w:pPr>
      <w:r>
        <w:rPr>
          <w:rFonts w:ascii="IRNazanin" w:hAnsi="IRNazanin" w:eastAsia="IRNazanin" w:cs="IRNazanin"/>
          <w:lang w:bidi="fa-IR"/>
          <w:color w:val="111111"/>
          <w:sz w:val="28"/>
          <w:szCs w:val="28"/>
          <w:rtl/>
        </w:rPr>
        <w:t xml:space="preserve">12 - ايمان به ارزشمندى والاى شهادت و مرگ در راه خدا ، رهايى بخش آدمى از وابستگى هاى دنيوى</w:t>
      </w:r>
    </w:p>
    <w:p>
      <w:pPr>
        <w:pStyle w:val="BookText"/>
      </w:pPr>
      <w:r>
        <w:rPr>
          <w:rFonts w:ascii="Amiri" w:hAnsi="Amiri" w:eastAsia="Amiri" w:cs="Amiri"/>
          <w:lang w:bidi="ar-SA"/>
          <w:color w:val="111111"/>
          <w:sz w:val="28"/>
          <w:szCs w:val="28"/>
          <w:rtl/>
        </w:rPr>
        <w:t xml:space="preserve">و لئن قتلتم . .. لمغفرة من اللّه و رحمة خير ممّا يجمعون</w:t>
      </w:r>
    </w:p>
    <w:p>
      <w:pPr>
        <w:pStyle w:val="Heading3"/>
      </w:pPr>
      <w:bookmarkStart w:id="1094" w:name="_Toc684"/>
      <w:r>
        <w:t>114- دنياطلبان</w:t>
      </w:r>
      <w:bookmarkEnd w:id="1094"/>
    </w:p>
    <w:p>
      <w:pPr>
        <w:pStyle w:val="BookText"/>
      </w:pPr>
      <w:r>
        <w:rPr>
          <w:rFonts w:ascii="Amiri" w:hAnsi="Amiri" w:eastAsia="Amiri" w:cs="Amiri"/>
          <w:lang w:bidi="ar-SA"/>
          <w:color w:val="111111"/>
          <w:sz w:val="28"/>
          <w:szCs w:val="28"/>
          <w:rtl/>
        </w:rPr>
        <w:t xml:space="preserve">{دنياطلبان}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گروهى از انسان ها با از دست دادن آخرت و نعمت هاى آن ، در پى دستيابى به مزاياى دنيا هستند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- 2 - 96 - 6</w:t>
      </w:r>
    </w:p>
    <w:p>
      <w:pPr>
        <w:pStyle w:val="BookText"/>
      </w:pPr>
      <w:r>
        <w:rPr>
          <w:rFonts w:ascii="IRNazanin" w:hAnsi="IRNazanin" w:eastAsia="IRNazanin" w:cs="IRNazanin"/>
          <w:lang w:bidi="fa-IR"/>
          <w:color w:val="111111"/>
          <w:sz w:val="28"/>
          <w:szCs w:val="28"/>
          <w:rtl/>
        </w:rPr>
        <w:t xml:space="preserve">6 - دنياپرستى يهود از پيشگويى هاى قرآن</w:t>
      </w:r>
    </w:p>
    <w:p>
      <w:pPr>
        <w:pStyle w:val="BookText"/>
      </w:pPr>
      <w:r>
        <w:rPr>
          <w:rFonts w:ascii="Amiri" w:hAnsi="Amiri" w:eastAsia="Amiri" w:cs="Amiri"/>
          <w:lang w:bidi="ar-SA"/>
          <w:color w:val="111111"/>
          <w:sz w:val="28"/>
          <w:szCs w:val="28"/>
          <w:rtl/>
        </w:rPr>
        <w:t xml:space="preserve">لتجدنهم أحرص الناس على حيوة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- 6 - 70 - 9</w:t>
      </w:r>
    </w:p>
    <w:p>
      <w:pPr>
        <w:pStyle w:val="BookText"/>
      </w:pPr>
      <w:r>
        <w:rPr>
          <w:rFonts w:ascii="IRNazanin" w:hAnsi="IRNazanin" w:eastAsia="IRNazanin" w:cs="IRNazanin"/>
          <w:lang w:bidi="fa-IR"/>
          <w:color w:val="111111"/>
          <w:sz w:val="28"/>
          <w:szCs w:val="28"/>
          <w:rtl/>
        </w:rPr>
        <w:t xml:space="preserve">9 - كسانى كه دين را بازيچه و سرگرمى قرار مى دهند، فريب خوردگان دنيا و دلبسته به آنند.</w:t>
      </w:r>
    </w:p>
    <w:p>
      <w:pPr>
        <w:pStyle w:val="BookText"/>
      </w:pPr>
      <w:r>
        <w:rPr>
          <w:rFonts w:ascii="Amiri" w:hAnsi="Amiri" w:eastAsia="Amiri" w:cs="Amiri"/>
          <w:lang w:bidi="ar-SA"/>
          <w:color w:val="111111"/>
          <w:sz w:val="28"/>
          <w:szCs w:val="28"/>
          <w:rtl/>
        </w:rPr>
        <w:t xml:space="preserve">و ذر الذين اتخذوا دينهم لعبا و لهوا و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- 9 - 9 - 4</w:t>
      </w:r>
    </w:p>
    <w:p>
      <w:pPr>
        <w:pStyle w:val="BookText"/>
      </w:pPr>
      <w:r>
        <w:rPr>
          <w:rFonts w:ascii="Amiri" w:hAnsi="Amiri" w:eastAsia="Amiri" w:cs="Amiri"/>
          <w:lang w:bidi="ar-SA"/>
          <w:color w:val="111111"/>
          <w:sz w:val="28"/>
          <w:szCs w:val="28"/>
          <w:rtl/>
        </w:rPr>
        <w:t xml:space="preserve">4 - مشركان صدر اسلام ، مردمانى دنياطلب بودند .</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- 16 - 95 - 4</w:t>
      </w:r>
    </w:p>
    <w:p>
      <w:pPr>
        <w:pStyle w:val="BookText"/>
      </w:pPr>
      <w:r>
        <w:rPr>
          <w:rFonts w:ascii="IRNazanin" w:hAnsi="IRNazanin" w:eastAsia="IRNazanin" w:cs="IRNazanin"/>
          <w:lang w:bidi="fa-IR"/>
          <w:color w:val="111111"/>
          <w:sz w:val="28"/>
          <w:szCs w:val="28"/>
          <w:rtl/>
        </w:rPr>
        <w:t xml:space="preserve">4- پيمان شكنان و نقض كنندگان سوگند و عهد الهى ، مردمى دنياپرست ، كوتاه نگر و دون همتند .</w:t>
      </w:r>
    </w:p>
    <w:p>
      <w:pPr>
        <w:pStyle w:val="BookText"/>
      </w:pPr>
      <w:r>
        <w:rPr>
          <w:rFonts w:ascii="Amiri" w:hAnsi="Amiri" w:eastAsia="Amiri" w:cs="Amiri"/>
          <w:lang w:bidi="ar-SA"/>
          <w:color w:val="111111"/>
          <w:sz w:val="28"/>
          <w:szCs w:val="28"/>
          <w:rtl/>
        </w:rPr>
        <w:t xml:space="preserve">لاتتخذوا أيمنكم دخلاً بينكم . .. و لاتشتروا بعهد الله ثمنًا قليلاً</w:t>
      </w:r>
    </w:p>
    <w:p>
      <w:pPr>
        <w:pStyle w:val="BookText"/>
      </w:pPr>
      <w:r>
        <w:rPr>
          <w:rFonts w:ascii="IRNazanin" w:hAnsi="IRNazanin" w:eastAsia="IRNazanin" w:cs="IRNazanin"/>
          <w:lang w:bidi="fa-IR"/>
          <w:color w:val="111111"/>
          <w:sz w:val="28"/>
          <w:szCs w:val="28"/>
          <w:rtl/>
        </w:rPr>
        <w:t xml:space="preserve">از تعبير «ثمناً قليلاً» (بهاى كم و ناچيز) كوتاه نظرى و دون همتى استفاده مى شود; زيرا هيچ عاقل و صاحب فكرى، كالايش را به بهاى كم و ناچيز و كمتر از ارزش واقعى آن نمى فروشد.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1" w:name="pg6068_70133"/>
    <w:bookmarkEnd w:id="2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- 87 - 16 - 1</w:t>
      </w:r>
    </w:p>
    <w:p>
      <w:pPr>
        <w:pStyle w:val="BookText"/>
      </w:pPr>
      <w:r>
        <w:rPr>
          <w:rFonts w:ascii="Amiri" w:hAnsi="Amiri" w:eastAsia="Amiri" w:cs="Amiri"/>
          <w:lang w:bidi="ar-SA"/>
          <w:color w:val="111111"/>
          <w:sz w:val="28"/>
          <w:szCs w:val="28"/>
          <w:rtl/>
        </w:rPr>
        <w:t xml:space="preserve">1 - عموم مردم ، دنيا را بر آخرت ترجيح مى دهند .</w:t>
      </w:r>
    </w:p>
    <w:p>
      <w:pPr>
        <w:pStyle w:val="BookText"/>
      </w:pPr>
      <w:r>
        <w:rPr>
          <w:rFonts w:ascii="Amiri" w:hAnsi="Amiri" w:eastAsia="Amiri" w:cs="Amiri"/>
          <w:lang w:bidi="ar-SA"/>
          <w:color w:val="111111"/>
          <w:sz w:val="28"/>
          <w:szCs w:val="28"/>
          <w:rtl/>
        </w:rPr>
        <w:t xml:space="preserve">بل تؤثرون الحيوة الدنيا</w:t>
      </w:r>
    </w:p>
    <w:p>
      <w:pPr>
        <w:pStyle w:val="BookText"/>
      </w:pPr>
      <w:r>
        <w:rPr>
          <w:rFonts w:ascii="IRNazanin" w:hAnsi="IRNazanin" w:eastAsia="IRNazanin" w:cs="IRNazanin"/>
          <w:lang w:bidi="fa-IR"/>
          <w:color w:val="111111"/>
          <w:sz w:val="28"/>
          <w:szCs w:val="28"/>
          <w:rtl/>
        </w:rPr>
        <w:t xml:space="preserve">«ايثار» به معناى تفضيل و برترى دادن است (مصباح) و خطاب «تؤثرون»، ناظر به طبيعت دنياگرايانه اى است كه در غالب انسان ها وجود دارد.</w:t>
      </w:r>
    </w:p>
    <w:p>
      <w:pPr>
        <w:pStyle w:val="Heading3"/>
      </w:pPr>
      <w:bookmarkStart w:id="1095" w:name="_Toc685"/>
      <w:r>
        <w:t>115- آثار تكبر دنياطلبان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- 41 - 50 - 14</w:t>
      </w:r>
    </w:p>
    <w:p>
      <w:pPr>
        <w:pStyle w:val="BookText"/>
      </w:pPr>
      <w:r>
        <w:rPr>
          <w:rFonts w:ascii="IRNazanin" w:hAnsi="IRNazanin" w:eastAsia="IRNazanin" w:cs="IRNazanin"/>
          <w:lang w:bidi="fa-IR"/>
          <w:color w:val="111111"/>
          <w:sz w:val="28"/>
          <w:szCs w:val="28"/>
          <w:rtl/>
        </w:rPr>
        <w:t xml:space="preserve">14 - غرور دنياگرايان ، موجب ناسپاسى آنان نسبت به خداوند</w:t>
      </w:r>
    </w:p>
    <w:p>
      <w:pPr>
        <w:pStyle w:val="BookText"/>
      </w:pPr>
      <w:r>
        <w:rPr>
          <w:rFonts w:ascii="Amiri" w:hAnsi="Amiri" w:eastAsia="Amiri" w:cs="Amiri"/>
          <w:lang w:bidi="ar-SA"/>
          <w:color w:val="111111"/>
          <w:sz w:val="28"/>
          <w:szCs w:val="28"/>
          <w:rtl/>
        </w:rPr>
        <w:t xml:space="preserve">ليقولنّ هذا لى . .. و لئن رجعت إلى ربّى إنّ لى عنده للحسنى</w:t>
      </w:r>
    </w:p>
    <w:p>
      <w:pPr>
        <w:pStyle w:val="BookText"/>
      </w:pPr>
      <w:r>
        <w:rPr>
          <w:rFonts w:ascii="IRNazanin" w:hAnsi="IRNazanin" w:eastAsia="IRNazanin" w:cs="IRNazanin"/>
          <w:lang w:bidi="fa-IR"/>
          <w:color w:val="111111"/>
          <w:sz w:val="28"/>
          <w:szCs w:val="28"/>
          <w:rtl/>
        </w:rPr>
        <w:t xml:space="preserve">بنابراين كه لام در «هذا لى» و «إنّ لى» افاده استحقاق كند، روشن مى شود كه دنياگرايان خود را مستحق برخوردارى از نعمت هاى دنيوى و اخروى مى دانند و بدين جهت خويشتن را موظف به سپاس گزارى در برابر خداوند نمى بينند.</w:t>
      </w:r>
    </w:p>
    <w:p>
      <w:pPr>
        <w:pStyle w:val="Heading3"/>
      </w:pPr>
      <w:bookmarkStart w:id="1096" w:name="_Toc686"/>
      <w:r>
        <w:t>116- آرزوهاى دنياطلبان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- 42 - 20 - 5</w:t>
      </w:r>
    </w:p>
    <w:p>
      <w:pPr>
        <w:pStyle w:val="BookText"/>
      </w:pPr>
      <w:r>
        <w:rPr>
          <w:rFonts w:ascii="Amiri" w:hAnsi="Amiri" w:eastAsia="Amiri" w:cs="Amiri"/>
          <w:lang w:bidi="ar-SA"/>
          <w:color w:val="111111"/>
          <w:sz w:val="28"/>
          <w:szCs w:val="28"/>
          <w:rtl/>
        </w:rPr>
        <w:t xml:space="preserve">5 - ناكامى دنياطلبان ، در رسيدن به تمامى آمال دنيوى خويش</w:t>
      </w:r>
    </w:p>
    <w:p>
      <w:pPr>
        <w:pStyle w:val="BookText"/>
      </w:pPr>
      <w:r>
        <w:rPr>
          <w:rFonts w:ascii="Amiri" w:hAnsi="Amiri" w:eastAsia="Amiri" w:cs="Amiri"/>
          <w:lang w:bidi="ar-SA"/>
          <w:color w:val="111111"/>
          <w:sz w:val="28"/>
          <w:szCs w:val="28"/>
          <w:rtl/>
        </w:rPr>
        <w:t xml:space="preserve">من كان يريد حرث الدنيا نؤته منها</w:t>
      </w:r>
    </w:p>
    <w:p>
      <w:pPr>
        <w:pStyle w:val="Heading3"/>
      </w:pPr>
      <w:bookmarkStart w:id="1097" w:name="_Toc687"/>
      <w:r>
        <w:t>117- آرزوى دنياطلبان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- 28 - 79 - 11</w:t>
      </w:r>
    </w:p>
    <w:p>
      <w:pPr>
        <w:pStyle w:val="BookText"/>
      </w:pPr>
      <w:r>
        <w:rPr>
          <w:rFonts w:ascii="IRNazanin" w:hAnsi="IRNazanin" w:eastAsia="IRNazanin" w:cs="IRNazanin"/>
          <w:lang w:bidi="fa-IR"/>
          <w:color w:val="111111"/>
          <w:sz w:val="28"/>
          <w:szCs w:val="28"/>
          <w:rtl/>
        </w:rPr>
        <w:t xml:space="preserve">11 - دستيابى به ثروتى هم چون ثروت قارون ، نهايت آرزوى دنياطلبان غافل قوم وى بود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2" w:name="pg6068_70135"/>
    <w:bookmarkEnd w:id="272"/>
    <w:p>
      <w:pPr>
        <w:pStyle w:val="Heading3"/>
      </w:pPr>
      <w:bookmarkStart w:id="1098" w:name="_Toc688"/>
      <w:r>
        <w:t>118- اجابت آرزوهاى دنياطلبان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- 17 - 18 - 4،5</w:t>
      </w:r>
    </w:p>
    <w:p>
      <w:pPr>
        <w:pStyle w:val="BookText"/>
      </w:pPr>
      <w:r>
        <w:rPr>
          <w:rFonts w:ascii="Amiri" w:hAnsi="Amiri" w:eastAsia="Amiri" w:cs="Amiri"/>
          <w:lang w:bidi="ar-SA"/>
          <w:color w:val="111111"/>
          <w:sz w:val="28"/>
          <w:szCs w:val="28"/>
          <w:rtl/>
        </w:rPr>
        <w:t xml:space="preserve">4- خداوند ، خواسته ها و آرزو هاى مادى برخى از دنياطلبان را در دنيا برآورده مى كند و به آنان اجازه بهره مندى مى دهد .</w:t>
      </w:r>
    </w:p>
    <w:p>
      <w:pPr>
        <w:pStyle w:val="BookText"/>
      </w:pPr>
      <w:r>
        <w:rPr>
          <w:rFonts w:ascii="Amiri" w:hAnsi="Amiri" w:eastAsia="Amiri" w:cs="Amiri"/>
          <w:lang w:bidi="ar-SA"/>
          <w:color w:val="111111"/>
          <w:sz w:val="28"/>
          <w:szCs w:val="28"/>
          <w:rtl/>
        </w:rPr>
        <w:t xml:space="preserve">من كان يريد العاجلة عجّلنا له فيها</w:t>
      </w:r>
    </w:p>
    <w:p>
      <w:pPr>
        <w:pStyle w:val="BookText"/>
      </w:pPr>
      <w:r>
        <w:rPr>
          <w:rFonts w:ascii="Amiri" w:hAnsi="Amiri" w:eastAsia="Amiri" w:cs="Amiri"/>
          <w:lang w:bidi="ar-SA"/>
          <w:color w:val="111111"/>
          <w:sz w:val="28"/>
          <w:szCs w:val="28"/>
          <w:rtl/>
        </w:rPr>
        <w:t xml:space="preserve">5- دنياطلبان ، تنها به بخشى از آرزو هاى دنيوى خويش مى رسند و نه به همه آنها</w:t>
      </w:r>
    </w:p>
    <w:p>
      <w:pPr>
        <w:pStyle w:val="BookText"/>
      </w:pPr>
      <w:r>
        <w:rPr>
          <w:rFonts w:ascii="Amiri" w:hAnsi="Amiri" w:eastAsia="Amiri" w:cs="Amiri"/>
          <w:lang w:bidi="ar-SA"/>
          <w:color w:val="111111"/>
          <w:sz w:val="28"/>
          <w:szCs w:val="28"/>
          <w:rtl/>
        </w:rPr>
        <w:t xml:space="preserve">من كان يريد العاجلة عجّلنا له فيها ما نشاء</w:t>
      </w:r>
    </w:p>
    <w:p>
      <w:pPr>
        <w:pStyle w:val="BookText"/>
      </w:pPr>
      <w:r>
        <w:rPr>
          <w:rFonts w:ascii="Amiri" w:hAnsi="Amiri" w:eastAsia="Amiri" w:cs="Amiri"/>
          <w:lang w:bidi="ar-SA"/>
          <w:color w:val="111111"/>
          <w:sz w:val="28"/>
          <w:szCs w:val="28"/>
          <w:rtl/>
        </w:rPr>
        <w:t xml:space="preserve">خداوند، دستيازى دنياطلبان به آرزوهاى خويش را منوط به مشيت خود ساخته است (ما نشاء) و اين مى رساند كه آنان به همه خواسته هاى خويش نمى رسند و تنها به آن مقدار كه خداوند بخواهد، دست مى يابند.</w:t>
      </w:r>
    </w:p>
    <w:p>
      <w:pPr>
        <w:pStyle w:val="Heading3"/>
      </w:pPr>
      <w:bookmarkStart w:id="1099" w:name="_Toc689"/>
      <w:r>
        <w:t>119- ارزشگذارى دنياطلبان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- 18 - 34 - 4</w:t>
      </w:r>
    </w:p>
    <w:p>
      <w:pPr>
        <w:pStyle w:val="BookText"/>
      </w:pPr>
      <w:r>
        <w:rPr>
          <w:rFonts w:ascii="IRNazanin" w:hAnsi="IRNazanin" w:eastAsia="IRNazanin" w:cs="IRNazanin"/>
          <w:lang w:bidi="fa-IR"/>
          <w:color w:val="111111"/>
          <w:sz w:val="28"/>
          <w:szCs w:val="28"/>
          <w:rtl/>
        </w:rPr>
        <w:t xml:space="preserve">4- كثرت مال و عزّت اجتماعى حاصل آمده از آن ، مهم ترين ارزش در نظر دنياگرايان است .</w:t>
      </w:r>
    </w:p>
    <w:p>
      <w:pPr>
        <w:pStyle w:val="BookText"/>
      </w:pPr>
      <w:r>
        <w:rPr>
          <w:rFonts w:ascii="Amiri" w:hAnsi="Amiri" w:eastAsia="Amiri" w:cs="Amiri"/>
          <w:lang w:bidi="ar-SA"/>
          <w:color w:val="111111"/>
          <w:sz w:val="28"/>
          <w:szCs w:val="28"/>
          <w:rtl/>
        </w:rPr>
        <w:t xml:space="preserve">فقال لصحبه . .. أنا أكثر منك مالاً و أعزّ نفرًا</w:t>
      </w:r>
    </w:p>
    <w:p>
      <w:pPr>
        <w:pStyle w:val="Heading3"/>
      </w:pPr>
      <w:bookmarkStart w:id="1100" w:name="_Toc690"/>
      <w:r>
        <w:t>120- استهزاهاى دنياطلبان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- 45 - 35 - 1</w:t>
      </w:r>
    </w:p>
    <w:p>
      <w:pPr>
        <w:pStyle w:val="BookText"/>
      </w:pPr>
      <w:r>
        <w:rPr>
          <w:rFonts w:ascii="Amiri" w:hAnsi="Amiri" w:eastAsia="Amiri" w:cs="Amiri"/>
          <w:lang w:bidi="ar-SA"/>
          <w:color w:val="111111"/>
          <w:sz w:val="28"/>
          <w:szCs w:val="28"/>
          <w:rtl/>
        </w:rPr>
        <w:t xml:space="preserve">1 - استهزاى آيات الهى ، شيوه كافران مستكبر و دنيامحور</w:t>
      </w:r>
    </w:p>
    <w:p>
      <w:pPr>
        <w:pStyle w:val="BookText"/>
      </w:pPr>
      <w:r>
        <w:rPr>
          <w:rFonts w:ascii="Amiri" w:hAnsi="Amiri" w:eastAsia="Amiri" w:cs="Amiri"/>
          <w:lang w:bidi="ar-SA"/>
          <w:color w:val="111111"/>
          <w:sz w:val="28"/>
          <w:szCs w:val="28"/>
          <w:rtl/>
        </w:rPr>
        <w:t xml:space="preserve">فاستكبرتم . .. اتّخذتم ءايت اللّه هزوًا</w:t>
      </w:r>
    </w:p>
    <w:p>
      <w:pPr>
        <w:pStyle w:val="BookText"/>
      </w:pPr>
      <w:r>
        <w:rPr>
          <w:rFonts w:ascii="IRNazanin" w:hAnsi="IRNazanin" w:eastAsia="IRNazanin" w:cs="IRNazanin"/>
          <w:lang w:bidi="fa-IR"/>
          <w:color w:val="111111"/>
          <w:sz w:val="28"/>
          <w:szCs w:val="28"/>
          <w:rtl/>
        </w:rPr>
        <w:t xml:space="preserve">از اين كه به جاى «استهزأتم» و يا تعابير مشابه ديگر، گفته شده «اتّخدتم آيات اللّه هزواً»، مى توان به مطلب بالا راه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- 51 - 12 - 2</w:t>
      </w:r>
    </w:p>
    <w:p>
      <w:pPr>
        <w:pStyle w:val="BookText"/>
      </w:pPr>
      <w:r>
        <w:rPr>
          <w:rFonts w:ascii="IRNazanin" w:hAnsi="IRNazanin" w:eastAsia="IRNazanin" w:cs="IRNazanin"/>
          <w:lang w:bidi="fa-IR"/>
          <w:color w:val="111111"/>
          <w:sz w:val="28"/>
          <w:szCs w:val="28"/>
          <w:rtl/>
        </w:rPr>
        <w:t xml:space="preserve">2 - پندارگرايان دنيا زده غافل ، درصدد انكار معاد با تمسخر و استهزا *</w:t>
      </w:r>
    </w:p>
    <w:p>
      <w:pPr>
        <w:pStyle w:val="BookText"/>
      </w:pPr>
      <w:r>
        <w:rPr>
          <w:rFonts w:ascii="Amiri" w:hAnsi="Amiri" w:eastAsia="Amiri" w:cs="Amiri"/>
          <w:lang w:bidi="ar-SA"/>
          <w:color w:val="111111"/>
          <w:sz w:val="28"/>
          <w:szCs w:val="28"/>
          <w:rtl/>
        </w:rPr>
        <w:t xml:space="preserve">الخرّصون . الذين هم فى غمرة ساهون . يسئلون أيّان يوم الدّين</w:t>
      </w:r>
    </w:p>
    <w:p>
      <w:pPr>
        <w:pStyle w:val="BookText"/>
      </w:pPr>
      <w:r>
        <w:rPr>
          <w:rFonts w:ascii="IRNazanin" w:hAnsi="IRNazanin" w:eastAsia="IRNazanin" w:cs="IRNazanin"/>
          <w:lang w:bidi="fa-IR"/>
          <w:color w:val="111111"/>
          <w:sz w:val="28"/>
          <w:szCs w:val="28"/>
          <w:rtl/>
        </w:rPr>
        <w:t xml:space="preserve">از ارتباط «يسئلون. ..» با آيات پيشين، استفاده مى شود كه اين سؤال نمونه اى از غفلت و دنيازدگى آنان است كه گاه اصل را انكار مى كنند و گاه با پرسش از زمان معاد، آن را بعيد و غير علمى مى نمايانند.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3" w:name="pg6068_70137"/>
    <w:bookmarkEnd w:id="273"/>
    <w:p>
      <w:pPr>
        <w:pStyle w:val="Heading3"/>
      </w:pPr>
      <w:bookmarkStart w:id="1101" w:name="_Toc691"/>
      <w:r>
        <w:t>121- اضلال دنياطلبان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- 14 - 30 - 7</w:t>
      </w:r>
    </w:p>
    <w:p>
      <w:pPr>
        <w:pStyle w:val="BookText"/>
      </w:pPr>
      <w:r>
        <w:rPr>
          <w:rFonts w:ascii="IRNazanin" w:hAnsi="IRNazanin" w:eastAsia="IRNazanin" w:cs="IRNazanin"/>
          <w:lang w:bidi="fa-IR"/>
          <w:color w:val="111111"/>
          <w:sz w:val="28"/>
          <w:szCs w:val="28"/>
          <w:rtl/>
        </w:rPr>
        <w:t xml:space="preserve">7- ايجاد انحراف در دين ، از شيوه ها و ابزار هاى دنياپرستان و صاحبان زر و زور براى نيل به هدف هاى مادى خود</w:t>
      </w:r>
    </w:p>
    <w:p>
      <w:pPr>
        <w:pStyle w:val="BookText"/>
      </w:pPr>
      <w:r>
        <w:rPr>
          <w:rFonts w:ascii="IRNazanin" w:hAnsi="IRNazanin" w:eastAsia="IRNazanin" w:cs="IRNazanin"/>
          <w:lang w:bidi="fa-IR"/>
          <w:color w:val="111111"/>
          <w:sz w:val="28"/>
          <w:szCs w:val="28"/>
          <w:rtl/>
        </w:rPr>
        <w:t xml:space="preserve">و أحلّوا قومهم . .. و جعلوا لله أندادًا ... قل تمتّعوا</w:t>
      </w:r>
    </w:p>
    <w:p>
      <w:pPr>
        <w:pStyle w:val="Heading3"/>
      </w:pPr>
      <w:bookmarkStart w:id="1102" w:name="_Toc692"/>
      <w:r>
        <w:t>122- اعراض از دنياطلبان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- 18 - 28 - 20</w:t>
      </w:r>
    </w:p>
    <w:p>
      <w:pPr>
        <w:pStyle w:val="BookText"/>
      </w:pPr>
      <w:r>
        <w:rPr>
          <w:rFonts w:ascii="IRNazanin" w:hAnsi="IRNazanin" w:eastAsia="IRNazanin" w:cs="IRNazanin"/>
          <w:lang w:bidi="fa-IR"/>
          <w:color w:val="111111"/>
          <w:sz w:val="28"/>
          <w:szCs w:val="28"/>
          <w:rtl/>
        </w:rPr>
        <w:t xml:space="preserve">20- رهبران الهى ، بايد از دنياطلبى و توجه به دنياگرايان و غفلت از تهيدستان با ايمان ، پرهيز كنند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103" w:name="_Toc693"/>
      <w:r>
        <w:t>123- اقرار دنياطلبان بنى اسرائيل</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pStyle w:val="BookText"/>
      </w:pPr>
      <w:r>
        <w:rPr>
          <w:rFonts w:ascii="IRNazanin" w:hAnsi="IRNazanin" w:eastAsia="IRNazanin" w:cs="IRNazanin"/>
          <w:lang w:bidi="fa-IR"/>
          <w:color w:val="111111"/>
          <w:sz w:val="28"/>
          <w:szCs w:val="28"/>
          <w:rtl/>
        </w:rPr>
        <w:t xml:space="preserve">13 - اعتراف آرزوكنندگان ثروت قارونى به لطف و رحمت خداوند در حق ايشان ، به خاطر گرفتار نساختن آنان به سرنوشت قارون ( فرو نبردن آنان در زمين )</w:t>
      </w:r>
    </w:p>
    <w:p>
      <w:pPr>
        <w:pStyle w:val="BookText"/>
      </w:pPr>
      <w:r>
        <w:rPr>
          <w:rFonts w:ascii="Amiri" w:hAnsi="Amiri" w:eastAsia="Amiri" w:cs="Amiri"/>
          <w:lang w:bidi="ar-SA"/>
          <w:color w:val="111111"/>
          <w:sz w:val="28"/>
          <w:szCs w:val="28"/>
          <w:rtl/>
        </w:rPr>
        <w:t xml:space="preserve">لولا أن منّ اللّه علينا لخسف بنا</w:t>
      </w:r>
    </w:p>
    <w:p>
      <w:pPr>
        <w:pStyle w:val="Heading3"/>
      </w:pPr>
      <w:bookmarkStart w:id="1104" w:name="_Toc694"/>
      <w:r>
        <w:t>124- امكانات دنيوى دنياطلبان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- 42 - 20 - 4</w:t>
      </w:r>
    </w:p>
    <w:p>
      <w:pPr>
        <w:pStyle w:val="BookText"/>
      </w:pPr>
      <w:r>
        <w:rPr>
          <w:rFonts w:ascii="Amiri" w:hAnsi="Amiri" w:eastAsia="Amiri" w:cs="Amiri"/>
          <w:lang w:bidi="ar-SA"/>
          <w:color w:val="111111"/>
          <w:sz w:val="28"/>
          <w:szCs w:val="28"/>
          <w:rtl/>
        </w:rPr>
        <w:t xml:space="preserve">4 - دنياطلبان ، برخوردار از بخشى از مطامع دنيايى خويش و نه همه آن</w:t>
      </w:r>
    </w:p>
    <w:p>
      <w:pPr>
        <w:pStyle w:val="BookText"/>
      </w:pPr>
      <w:r>
        <w:rPr>
          <w:rFonts w:ascii="Amiri" w:hAnsi="Amiri" w:eastAsia="Amiri" w:cs="Amiri"/>
          <w:lang w:bidi="ar-SA"/>
          <w:color w:val="111111"/>
          <w:sz w:val="28"/>
          <w:szCs w:val="28"/>
          <w:rtl/>
        </w:rPr>
        <w:t xml:space="preserve">من كان يريد حرث الدنيا نؤته منها</w:t>
      </w:r>
    </w:p>
    <w:p>
      <w:pPr>
        <w:pStyle w:val="BookText"/>
      </w:pPr>
      <w:r>
        <w:rPr>
          <w:rFonts w:ascii="Amiri" w:hAnsi="Amiri" w:eastAsia="Amiri" w:cs="Amiri"/>
          <w:lang w:bidi="ar-SA"/>
          <w:color w:val="111111"/>
          <w:sz w:val="28"/>
          <w:szCs w:val="28"/>
          <w:rtl/>
        </w:rPr>
        <w:t xml:space="preserve">با توجه به حرف «مِن» - كه براى تبعيض است - برداشت بالا به دست مى آيد.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4" w:name="pg6068_70139"/>
    <w:bookmarkEnd w:id="274"/>
    <w:p>
      <w:pPr>
        <w:pStyle w:val="Heading3"/>
      </w:pPr>
      <w:bookmarkStart w:id="1105" w:name="_Toc695"/>
      <w:r>
        <w:t>125- انفاق دنياطلبان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- 53 - 34 - 3</w:t>
      </w:r>
    </w:p>
    <w:p>
      <w:pPr>
        <w:pStyle w:val="BookText"/>
      </w:pPr>
      <w:r>
        <w:rPr>
          <w:rFonts w:ascii="IRNazanin" w:hAnsi="IRNazanin" w:eastAsia="IRNazanin" w:cs="IRNazanin"/>
          <w:lang w:bidi="fa-IR"/>
          <w:color w:val="111111"/>
          <w:sz w:val="28"/>
          <w:szCs w:val="28"/>
          <w:rtl/>
        </w:rPr>
        <w:t xml:space="preserve">3 - دلبستگى شديد دنيامداران به اموال و دارايى ، در هنگام انفاق و احسان به ديگران نمايان مى شود . *</w:t>
      </w:r>
    </w:p>
    <w:p>
      <w:pPr>
        <w:pStyle w:val="BookText"/>
      </w:pPr>
      <w:r>
        <w:rPr>
          <w:rFonts w:ascii="Amiri" w:hAnsi="Amiri" w:eastAsia="Amiri" w:cs="Amiri"/>
          <w:lang w:bidi="ar-SA"/>
          <w:color w:val="111111"/>
          <w:sz w:val="28"/>
          <w:szCs w:val="28"/>
          <w:rtl/>
        </w:rPr>
        <w:t xml:space="preserve">و لم يرد إلاّ الحيوة الدنيا . .. و أعطى قليلاً</w:t>
      </w:r>
    </w:p>
    <w:p>
      <w:pPr>
        <w:pStyle w:val="BookText"/>
      </w:pPr>
      <w:r>
        <w:rPr>
          <w:rFonts w:ascii="IRNazanin" w:hAnsi="IRNazanin" w:eastAsia="IRNazanin" w:cs="IRNazanin"/>
          <w:lang w:bidi="fa-IR"/>
          <w:color w:val="111111"/>
          <w:sz w:val="28"/>
          <w:szCs w:val="28"/>
          <w:rtl/>
        </w:rPr>
        <w:t xml:space="preserve">ذكر «قليلاً» مى تواند اشاره به آن باشد كه كافران دنيامدار در صورت تمايل به احسان، تنها بخش ناچيزى از اموال خويش را انفاق مى كردند.</w:t>
      </w:r>
    </w:p>
    <w:p>
      <w:pPr>
        <w:pStyle w:val="Heading3"/>
      </w:pPr>
      <w:bookmarkStart w:id="1106" w:name="_Toc696"/>
      <w:r>
        <w:t>126- بى ارزشى عمل پسنديده دنياطلبان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- 11 - 16 - 3</w:t>
      </w:r>
    </w:p>
    <w:p>
      <w:pPr>
        <w:pStyle w:val="BookText"/>
      </w:pPr>
      <w:r>
        <w:rPr>
          <w:rFonts w:ascii="IRNazanin" w:hAnsi="IRNazanin" w:eastAsia="IRNazanin" w:cs="IRNazanin"/>
          <w:lang w:bidi="fa-IR"/>
          <w:color w:val="111111"/>
          <w:sz w:val="28"/>
          <w:szCs w:val="28"/>
          <w:rtl/>
        </w:rPr>
        <w:t xml:space="preserve">3- اعمال نيك دلبستگان به دنيا و زيبايى هاى آن ، در آخرت حبط شده و در پيشگاه خداوند ارزشى نخواهد داشت .</w:t>
      </w:r>
    </w:p>
    <w:p>
      <w:pPr>
        <w:pStyle w:val="BookText"/>
      </w:pPr>
      <w:r>
        <w:rPr>
          <w:rFonts w:ascii="Amiri" w:hAnsi="Amiri" w:eastAsia="Amiri" w:cs="Amiri"/>
          <w:lang w:bidi="ar-SA"/>
          <w:color w:val="111111"/>
          <w:sz w:val="28"/>
          <w:szCs w:val="28"/>
          <w:rtl/>
        </w:rPr>
        <w:t xml:space="preserve">أُولئك . .. و حبط ما صنعوا فيها</w:t>
      </w:r>
    </w:p>
    <w:p>
      <w:pPr>
        <w:pStyle w:val="BookText"/>
      </w:pPr>
      <w:r>
        <w:rPr>
          <w:rFonts w:ascii="IRNazanin" w:hAnsi="IRNazanin" w:eastAsia="IRNazanin" w:cs="IRNazanin"/>
          <w:lang w:bidi="fa-IR"/>
          <w:color w:val="111111"/>
          <w:sz w:val="28"/>
          <w:szCs w:val="28"/>
          <w:rtl/>
        </w:rPr>
        <w:t xml:space="preserve">ضمير در «فيها» به «الحياة الدنيا» برمى گردد و ظرف «حبط» - به قرينه «فى الأخرة» در فراز قبل - جهان آخرت است; يعنى: و حبط فى الأخرة ما صنعوا فى الدنيا. با توجه به معناى صنيعة (عمل خير) به نظر مى رسد، مراد از «ما صنعوا» اعمال نيك، همانند دستگيرى از مستمندان و ... و مقصود از «ما كانوا يعملون» اعمال متعارف، همانند تجارت و ... باشد.</w:t>
      </w:r>
    </w:p>
    <w:p>
      <w:pPr>
        <w:pStyle w:val="Heading3"/>
      </w:pPr>
      <w:bookmarkStart w:id="1107" w:name="_Toc697"/>
      <w:r>
        <w:t>127- بى اعتنايى به دنياطلبان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- 20 - 131 - 6</w:t>
      </w:r>
    </w:p>
    <w:p>
      <w:pPr>
        <w:pStyle w:val="BookText"/>
      </w:pPr>
      <w:r>
        <w:rPr>
          <w:rFonts w:ascii="IRNazanin" w:hAnsi="IRNazanin" w:eastAsia="IRNazanin" w:cs="IRNazanin"/>
          <w:lang w:bidi="fa-IR"/>
          <w:color w:val="111111"/>
          <w:sz w:val="28"/>
          <w:szCs w:val="28"/>
          <w:rtl/>
        </w:rPr>
        <w:t xml:space="preserve">6 - لزوم پرهيزِ رهبران الهى ، از دنياطلبى و توجه به دنياگرايان</w:t>
      </w:r>
    </w:p>
    <w:p>
      <w:pPr>
        <w:pStyle w:val="BookText"/>
      </w:pPr>
      <w:r>
        <w:rPr>
          <w:rFonts w:ascii="Amiri" w:hAnsi="Amiri" w:eastAsia="Amiri" w:cs="Amiri"/>
          <w:lang w:bidi="ar-SA"/>
          <w:color w:val="111111"/>
          <w:sz w:val="28"/>
          <w:szCs w:val="28"/>
          <w:rtl/>
        </w:rPr>
        <w:t xml:space="preserve">لاتمدّنّ عينيك إلى ما متّعنا</w:t>
      </w:r>
    </w:p>
    <w:p>
      <w:pPr>
        <w:pStyle w:val="Heading3"/>
      </w:pPr>
      <w:bookmarkStart w:id="1108" w:name="_Toc698"/>
      <w:r>
        <w:t>128- بى لياقتى دنياطلبان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- 47 - 38 - 18</w:t>
      </w:r>
    </w:p>
    <w:p>
      <w:pPr>
        <w:pStyle w:val="BookText"/>
      </w:pPr>
      <w:r>
        <w:rPr>
          <w:rFonts w:ascii="IRNazanin" w:hAnsi="IRNazanin" w:eastAsia="IRNazanin" w:cs="IRNazanin"/>
          <w:lang w:bidi="fa-IR"/>
          <w:color w:val="111111"/>
          <w:sz w:val="28"/>
          <w:szCs w:val="28"/>
          <w:rtl/>
        </w:rPr>
        <w:t xml:space="preserve">18- شرافت پاسدارى از دين ، شايسته ملت هاى مجاهد و انفاقگر و نه بخلورزان دنياگرا</w:t>
      </w:r>
    </w:p>
    <w:p>
      <w:pPr>
        <w:pStyle w:val="BookText"/>
      </w:pPr>
      <w:r>
        <w:rPr>
          <w:rFonts w:ascii="Amiri" w:hAnsi="Amiri" w:eastAsia="Amiri" w:cs="Amiri"/>
          <w:lang w:bidi="ar-SA"/>
          <w:color w:val="111111"/>
          <w:sz w:val="28"/>
          <w:szCs w:val="28"/>
          <w:rtl/>
        </w:rPr>
        <w:t xml:space="preserve">و إن تتولّوا يستبدل قومًا غيركم ثمّ لايكونوا أمثلكم</w:t>
      </w:r>
    </w:p>
    <w:p>
      <w:pPr>
        <w:pStyle w:val="BookText"/>
      </w:pPr>
      <w:r>
        <w:rPr>
          <w:rFonts w:ascii="IRNazanin" w:hAnsi="IRNazanin" w:eastAsia="IRNazanin" w:cs="IRNazanin"/>
          <w:lang w:bidi="fa-IR"/>
          <w:color w:val="111111"/>
          <w:sz w:val="28"/>
          <w:szCs w:val="28"/>
          <w:rtl/>
        </w:rPr>
        <w:t xml:space="preserve">با توجه به اين كه آيات پيشين در زمينه جهاد و انفاق و نيز روى گردانان از جهاد و انفاق بود; اين آيه مى تواند خطاب به جامعه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5" w:name="pg6068_70141"/>
    <w:bookmarkEnd w:id="275"/>
    <w:p>
      <w:pPr>
        <w:pStyle w:val="BookText"/>
      </w:pPr>
      <w:r>
        <w:rPr>
          <w:rFonts w:ascii="IRNazanin" w:hAnsi="IRNazanin" w:eastAsia="IRNazanin" w:cs="IRNazanin"/>
          <w:lang w:bidi="fa-IR"/>
          <w:color w:val="111111"/>
          <w:sz w:val="28"/>
          <w:szCs w:val="28"/>
          <w:rtl/>
        </w:rPr>
        <w:t xml:space="preserve">مسلمين عصر پيامبر(صلی الله علیه و آله) باشد كه اگر آنان از جهاد و انفاق روى گردانند، خداوند شرافت پاسدارى از دين را از آنان سلب كرده و به امتى خواهد داد كه اين چنين نباشند.</w:t>
      </w:r>
    </w:p>
    <w:p>
      <w:pPr>
        <w:pStyle w:val="Heading3"/>
      </w:pPr>
      <w:bookmarkStart w:id="1109" w:name="_Toc699"/>
      <w:r>
        <w:t>129- بينش دنياطلبان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- 18 - 34 - 4</w:t>
      </w:r>
    </w:p>
    <w:p>
      <w:pPr>
        <w:pStyle w:val="BookText"/>
      </w:pPr>
      <w:r>
        <w:rPr>
          <w:rFonts w:ascii="IRNazanin" w:hAnsi="IRNazanin" w:eastAsia="IRNazanin" w:cs="IRNazanin"/>
          <w:lang w:bidi="fa-IR"/>
          <w:color w:val="111111"/>
          <w:sz w:val="28"/>
          <w:szCs w:val="28"/>
          <w:rtl/>
        </w:rPr>
        <w:t xml:space="preserve">4- كثرت مال و عزّت اجتماعى حاصل آمده از آن ، مهم ترين ارزش در نظر دنياگرايان است .</w:t>
      </w:r>
    </w:p>
    <w:p>
      <w:pPr>
        <w:pStyle w:val="BookText"/>
      </w:pPr>
      <w:r>
        <w:rPr>
          <w:rFonts w:ascii="Amiri" w:hAnsi="Amiri" w:eastAsia="Amiri" w:cs="Amiri"/>
          <w:lang w:bidi="ar-SA"/>
          <w:color w:val="111111"/>
          <w:sz w:val="28"/>
          <w:szCs w:val="28"/>
          <w:rtl/>
        </w:rPr>
        <w:t xml:space="preserve">فقال لصحبه . .. أنا أكثر منك مالاً و أعزّ نفرًا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- 18 - 36 - 11</w:t>
      </w:r>
    </w:p>
    <w:p>
      <w:pPr>
        <w:pStyle w:val="BookText"/>
      </w:pPr>
      <w:r>
        <w:rPr>
          <w:rFonts w:ascii="IRNazanin" w:hAnsi="IRNazanin" w:eastAsia="IRNazanin" w:cs="IRNazanin"/>
          <w:lang w:bidi="fa-IR"/>
          <w:color w:val="111111"/>
          <w:sz w:val="28"/>
          <w:szCs w:val="28"/>
          <w:rtl/>
        </w:rPr>
        <w:t xml:space="preserve">11- در بينش دنياگرايان ، ثروت مندى ، نشانه محبوبيّت بيشتر انسان نزد خداوند است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- 18 - 42 - 12</w:t>
      </w:r>
    </w:p>
    <w:p>
      <w:pPr>
        <w:pStyle w:val="BookText"/>
      </w:pPr>
      <w:r>
        <w:rPr>
          <w:rFonts w:ascii="IRNazanin" w:hAnsi="IRNazanin" w:eastAsia="IRNazanin" w:cs="IRNazanin"/>
          <w:lang w:bidi="fa-IR"/>
          <w:color w:val="111111"/>
          <w:sz w:val="28"/>
          <w:szCs w:val="28"/>
          <w:rtl/>
        </w:rPr>
        <w:t xml:space="preserve">12- توجه دنياگرايان به خدا ، براى منافع و مطامع مادّى آنان است . *</w:t>
      </w:r>
    </w:p>
    <w:p>
      <w:pPr>
        <w:pStyle w:val="BookText"/>
      </w:pPr>
      <w:r>
        <w:rPr>
          <w:rFonts w:ascii="Amiri" w:hAnsi="Amiri" w:eastAsia="Amiri" w:cs="Amiri"/>
          <w:lang w:bidi="ar-SA"/>
          <w:color w:val="111111"/>
          <w:sz w:val="28"/>
          <w:szCs w:val="28"/>
          <w:rtl/>
        </w:rPr>
        <w:t xml:space="preserve">و أُحيط بثمره . .. و هى خاوية على عروشها و يقول يليتنى لم أُشرك بربّى أحدًا</w:t>
      </w:r>
    </w:p>
    <w:p>
      <w:pPr>
        <w:pStyle w:val="BookText"/>
      </w:pPr>
      <w:r>
        <w:rPr>
          <w:rFonts w:ascii="IRNazanin" w:hAnsi="IRNazanin" w:eastAsia="IRNazanin" w:cs="IRNazanin"/>
          <w:lang w:bidi="fa-IR"/>
          <w:color w:val="111111"/>
          <w:sz w:val="28"/>
          <w:szCs w:val="28"/>
          <w:rtl/>
        </w:rPr>
        <w:t xml:space="preserve">احتمال دارد كه تأسّف مرد مغرور سرمايه از دست داده، بر شرك خويش، نه از آن رو باشد كه به قبح ذاتى شرك پى برده، بلكه از آن رو باشد كه چرا شرك ورزيده تا منافع اش تهديد و سرمايه اش نابود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- 53 - 30 - 4</w:t>
      </w:r>
    </w:p>
    <w:p>
      <w:pPr>
        <w:pStyle w:val="BookText"/>
      </w:pPr>
      <w:r>
        <w:rPr>
          <w:rFonts w:ascii="IRNazanin" w:hAnsi="IRNazanin" w:eastAsia="IRNazanin" w:cs="IRNazanin"/>
          <w:lang w:bidi="fa-IR"/>
          <w:color w:val="111111"/>
          <w:sz w:val="28"/>
          <w:szCs w:val="28"/>
          <w:rtl/>
        </w:rPr>
        <w:t xml:space="preserve">4 - خرافات و موهومات ، اوج ديد و نگرش مشركان دنياگرا</w:t>
      </w:r>
    </w:p>
    <w:p>
      <w:pPr>
        <w:pStyle w:val="BookText"/>
      </w:pPr>
      <w:r>
        <w:rPr>
          <w:rFonts w:ascii="Amiri" w:hAnsi="Amiri" w:eastAsia="Amiri" w:cs="Amiri"/>
          <w:lang w:bidi="ar-SA"/>
          <w:color w:val="111111"/>
          <w:sz w:val="28"/>
          <w:szCs w:val="28"/>
          <w:rtl/>
        </w:rPr>
        <w:t xml:space="preserve">ليسمّون الملئكة تسمية الأُنثى و ما لهم به من علم . .. ذلك مبلغهم من العلم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عقايد خرافى مشركان در مورد دختر انگاشتن ملائكه براى خداوند، داشته باشد.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6" w:name="pg6068_70143"/>
    <w:bookmarkEnd w:id="276"/>
    <w:p>
      <w:pPr>
        <w:pStyle w:val="Heading3"/>
      </w:pPr>
      <w:bookmarkStart w:id="1110" w:name="_Toc700"/>
      <w:r>
        <w:t>130- بينش دنياطلبان بنى اسرائيل</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- 28 - 79 - 9،12</w:t>
      </w:r>
    </w:p>
    <w:p>
      <w:pPr>
        <w:pStyle w:val="BookText"/>
      </w:pPr>
      <w:r>
        <w:rPr>
          <w:rFonts w:ascii="Amiri" w:hAnsi="Amiri" w:eastAsia="Amiri" w:cs="Amiri"/>
          <w:lang w:bidi="ar-SA"/>
          <w:color w:val="111111"/>
          <w:sz w:val="28"/>
          <w:szCs w:val="28"/>
          <w:rtl/>
        </w:rPr>
        <w:t xml:space="preserve">9 - از ديد دنياطلبان ، قارون در اوج لذت و خوشبختى قرار داشت .</w:t>
      </w:r>
    </w:p>
    <w:p>
      <w:pPr>
        <w:pStyle w:val="BookText"/>
      </w:pPr>
      <w:r>
        <w:rPr>
          <w:rFonts w:ascii="Amiri" w:hAnsi="Amiri" w:eastAsia="Amiri" w:cs="Amiri"/>
          <w:lang w:bidi="ar-SA"/>
          <w:color w:val="111111"/>
          <w:sz w:val="28"/>
          <w:szCs w:val="28"/>
          <w:rtl/>
        </w:rPr>
        <w:t xml:space="preserve">فخرج على قومه . .. قال الذين يريدون الحيوة الدنيا ... إنّه لذو حظّ عظيم</w:t>
      </w:r>
    </w:p>
    <w:p>
      <w:pPr>
        <w:pStyle w:val="BookText"/>
      </w:pPr>
      <w:r>
        <w:rPr>
          <w:rFonts w:ascii="IRNazanin" w:hAnsi="IRNazanin" w:eastAsia="IRNazanin" w:cs="IRNazanin"/>
          <w:lang w:bidi="fa-IR"/>
          <w:color w:val="111111"/>
          <w:sz w:val="28"/>
          <w:szCs w:val="28"/>
          <w:rtl/>
        </w:rPr>
        <w:t xml:space="preserve">«حظّ» به معناى بهره و نصيب است; يعنى، او از سعادت و نيك بختى بهره بزرگى دارد.</w:t>
      </w:r>
    </w:p>
    <w:p>
      <w:pPr>
        <w:pStyle w:val="BookText"/>
      </w:pPr>
      <w:r>
        <w:rPr>
          <w:rFonts w:ascii="IRNazanin" w:hAnsi="IRNazanin" w:eastAsia="IRNazanin" w:cs="IRNazanin"/>
          <w:lang w:bidi="fa-IR"/>
          <w:color w:val="111111"/>
          <w:sz w:val="28"/>
          <w:szCs w:val="28"/>
          <w:rtl/>
        </w:rPr>
        <w:t xml:space="preserve">12 - قدرت و ثروت ، ملاك ارزش و معيار اصلى بهره مندى و خوشبختى در نگاه دنياطلبان قوم قارون</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إنّه لذو حظّ عظيم</w:t>
      </w:r>
    </w:p>
    <w:p>
      <w:pPr>
        <w:pStyle w:val="Heading3"/>
      </w:pPr>
      <w:bookmarkStart w:id="1111" w:name="_Toc701"/>
      <w:r>
        <w:t>131- پشيمانى دنياطلبان بنى اسرائيل</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- 28 - 82 - 5</w:t>
      </w:r>
    </w:p>
    <w:p>
      <w:pPr>
        <w:pStyle w:val="BookText"/>
      </w:pPr>
      <w:r>
        <w:rPr>
          <w:rFonts w:ascii="IRNazanin" w:hAnsi="IRNazanin" w:eastAsia="IRNazanin" w:cs="IRNazanin"/>
          <w:lang w:bidi="fa-IR"/>
          <w:color w:val="111111"/>
          <w:sz w:val="28"/>
          <w:szCs w:val="28"/>
          <w:rtl/>
        </w:rPr>
        <w:t xml:space="preserve">5 - پشيمان شدن دنياطلبان غافل از سخنان نسنجيده روز پيش خويش با ديدن فرجام شوم قارون</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برخى از مفسران واژه «وَىْ» را كلمه «تندم» گرفته و گفته اند: اين واژه در مقام اظهار پشيمانى به كار مى رود.</w:t>
      </w:r>
    </w:p>
    <w:p>
      <w:pPr>
        <w:pStyle w:val="Heading3"/>
      </w:pPr>
      <w:bookmarkStart w:id="1112" w:name="_Toc702"/>
      <w:r>
        <w:t>132- تذكر به دنياطلبان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- 75 - 27 - 2</w:t>
      </w:r>
    </w:p>
    <w:p>
      <w:pPr>
        <w:pStyle w:val="BookText"/>
      </w:pPr>
      <w:r>
        <w:rPr>
          <w:rFonts w:ascii="IRNazanin" w:hAnsi="IRNazanin" w:eastAsia="IRNazanin" w:cs="IRNazanin"/>
          <w:lang w:bidi="fa-IR"/>
          <w:color w:val="111111"/>
          <w:sz w:val="28"/>
          <w:szCs w:val="28"/>
          <w:rtl/>
        </w:rPr>
        <w:t xml:space="preserve">2 - لحظه نااميدى حاضران بر بستر محتضر و بر زبان آوردن كلمات يأس ، شايان يادآورى براى دلبستگان دنيا</w:t>
      </w:r>
    </w:p>
    <w:p>
      <w:pPr>
        <w:pStyle w:val="BookText"/>
      </w:pPr>
      <w:r>
        <w:rPr>
          <w:rFonts w:ascii="Amiri" w:hAnsi="Amiri" w:eastAsia="Amiri" w:cs="Amiri"/>
          <w:lang w:bidi="ar-SA"/>
          <w:color w:val="111111"/>
          <w:sz w:val="28"/>
          <w:szCs w:val="28"/>
          <w:rtl/>
        </w:rPr>
        <w:t xml:space="preserve">و قيل من راق</w:t>
      </w:r>
    </w:p>
    <w:p>
      <w:pPr>
        <w:pStyle w:val="Heading3"/>
      </w:pPr>
      <w:bookmarkStart w:id="1113" w:name="_Toc703"/>
      <w:r>
        <w:t>133- ترس اخروى دنياطلبان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w:t>
      </w:r>
    </w:p>
    <w:p>
      <w:pPr>
        <w:pStyle w:val="BookText"/>
      </w:pPr>
      <w:r>
        <w:rPr>
          <w:rFonts w:ascii="Amiri" w:hAnsi="Amiri" w:eastAsia="Amiri" w:cs="Amiri"/>
          <w:lang w:bidi="ar-SA"/>
          <w:color w:val="111111"/>
          <w:sz w:val="28"/>
          <w:szCs w:val="28"/>
          <w:rtl/>
        </w:rPr>
        <w:t xml:space="preserve">2 - منكران رستاخيز و دنيامداران ، هراسناك از دستاورد هاى خود ، در قيامت</w:t>
      </w:r>
    </w:p>
    <w:p>
      <w:pPr>
        <w:pStyle w:val="BookText"/>
      </w:pPr>
      <w:r>
        <w:rPr>
          <w:rFonts w:ascii="Amiri" w:hAnsi="Amiri" w:eastAsia="Amiri" w:cs="Amiri"/>
          <w:lang w:bidi="ar-SA"/>
          <w:color w:val="111111"/>
          <w:sz w:val="28"/>
          <w:szCs w:val="28"/>
          <w:rtl/>
        </w:rPr>
        <w:t xml:space="preserve">ترى الظلمين</w:t>
      </w:r>
    </w:p>
    <w:p>
      <w:pPr>
        <w:pStyle w:val="BookText"/>
      </w:pPr>
      <w:r>
        <w:rPr>
          <w:rFonts w:ascii="IRNazanin" w:hAnsi="IRNazanin" w:eastAsia="IRNazanin" w:cs="IRNazanin"/>
          <w:lang w:bidi="fa-IR"/>
          <w:color w:val="111111"/>
          <w:sz w:val="28"/>
          <w:szCs w:val="28"/>
          <w:rtl/>
        </w:rPr>
        <w:t xml:space="preserve">تعبير «الظالمين» در آيه شريفه، عنوانى است كه بر منكران معاد و دنيامداران مطرح درآيات پيشين اطلاق شده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7" w:name="pg6068_70145"/>
    <w:bookmarkEnd w:id="277"/>
    <w:p>
      <w:pPr>
        <w:pStyle w:val="Heading3"/>
      </w:pPr>
      <w:bookmarkStart w:id="1114" w:name="_Toc704"/>
      <w:r>
        <w:t>134- تعجب دنياطلبان بنى اسرائيل</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- 28 - 82 - 4</w:t>
      </w:r>
    </w:p>
    <w:p>
      <w:pPr>
        <w:pStyle w:val="BookText"/>
      </w:pPr>
      <w:r>
        <w:rPr>
          <w:rFonts w:ascii="IRNazanin" w:hAnsi="IRNazanin" w:eastAsia="IRNazanin" w:cs="IRNazanin"/>
          <w:lang w:bidi="fa-IR"/>
          <w:color w:val="111111"/>
          <w:sz w:val="28"/>
          <w:szCs w:val="28"/>
          <w:rtl/>
        </w:rPr>
        <w:t xml:space="preserve">4 - آرزوكنندگان ثروت قارونى ، با مشاهده فرورفتن وى و خانه اش در زمين شگفت زده شدند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w:t>
      </w:r>
    </w:p>
    <w:p>
      <w:pPr>
        <w:pStyle w:val="BookText"/>
      </w:pPr>
      <w:r>
        <w:rPr>
          <w:rFonts w:ascii="IRNazanin" w:hAnsi="IRNazanin" w:eastAsia="IRNazanin" w:cs="IRNazanin"/>
          <w:lang w:bidi="fa-IR"/>
          <w:color w:val="111111"/>
          <w:sz w:val="28"/>
          <w:szCs w:val="28"/>
          <w:rtl/>
        </w:rPr>
        <w:t xml:space="preserve">واژه «وَىْ» وقتى به كار مى رود كه شخص بخواهد شگفتى خود را از موضوعى بيان كند.</w:t>
      </w:r>
    </w:p>
    <w:p>
      <w:pPr>
        <w:pStyle w:val="Heading3"/>
      </w:pPr>
      <w:bookmarkStart w:id="1115" w:name="_Toc705"/>
      <w:r>
        <w:t>135- تكبر دنياطلبان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1116" w:name="_Toc706"/>
      <w:r>
        <w:t>136- تكذيبگرى دنياطلبان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- 51 - 12 - 2</w:t>
      </w:r>
    </w:p>
    <w:p>
      <w:pPr>
        <w:pStyle w:val="BookText"/>
      </w:pPr>
      <w:r>
        <w:rPr>
          <w:rFonts w:ascii="IRNazanin" w:hAnsi="IRNazanin" w:eastAsia="IRNazanin" w:cs="IRNazanin"/>
          <w:lang w:bidi="fa-IR"/>
          <w:color w:val="111111"/>
          <w:sz w:val="28"/>
          <w:szCs w:val="28"/>
          <w:rtl/>
        </w:rPr>
        <w:t xml:space="preserve">2 - پندارگرايان دنيا زده غافل ، درصدد انكار معاد با تمسخر و استهزا *</w:t>
      </w:r>
    </w:p>
    <w:p>
      <w:pPr>
        <w:pStyle w:val="BookText"/>
      </w:pPr>
      <w:r>
        <w:rPr>
          <w:rFonts w:ascii="Amiri" w:hAnsi="Amiri" w:eastAsia="Amiri" w:cs="Amiri"/>
          <w:lang w:bidi="ar-SA"/>
          <w:color w:val="111111"/>
          <w:sz w:val="28"/>
          <w:szCs w:val="28"/>
          <w:rtl/>
        </w:rPr>
        <w:t xml:space="preserve">الخرّصون . الذين هم فى غمرة ساهون . يسئلون أيّان يوم الدّين</w:t>
      </w:r>
    </w:p>
    <w:p>
      <w:pPr>
        <w:pStyle w:val="BookText"/>
      </w:pPr>
      <w:r>
        <w:rPr>
          <w:rFonts w:ascii="IRNazanin" w:hAnsi="IRNazanin" w:eastAsia="IRNazanin" w:cs="IRNazanin"/>
          <w:lang w:bidi="fa-IR"/>
          <w:color w:val="111111"/>
          <w:sz w:val="28"/>
          <w:szCs w:val="28"/>
          <w:rtl/>
        </w:rPr>
        <w:t xml:space="preserve">از ارتباط «يسئلون. ..» با آيات پيشين، استفاده مى شود كه اين سؤال نمونه اى از غفلت و دنيازدگى آنان است كه گاه اصل را انكار مى كنند و گاه با پرسش از زمان معاد، آن را بعيد و غير علمى مى نمايانند.</w:t>
      </w:r>
    </w:p>
    <w:p>
      <w:pPr>
        <w:pStyle w:val="Heading3"/>
      </w:pPr>
      <w:bookmarkStart w:id="1117" w:name="_Toc707"/>
      <w:r>
        <w:t>137- تنبه دنياطلبان بنى اسرائيل</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- 28 - 82 - 6،12،14</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8" w:name="pg6068_70147"/>
    <w:bookmarkEnd w:id="278"/>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BookText"/>
      </w:pPr>
      <w:r>
        <w:rPr>
          <w:rFonts w:ascii="IRNazanin" w:hAnsi="IRNazanin" w:eastAsia="IRNazanin" w:cs="IRNazanin"/>
          <w:lang w:bidi="fa-IR"/>
          <w:color w:val="111111"/>
          <w:sz w:val="28"/>
          <w:szCs w:val="28"/>
          <w:rtl/>
        </w:rPr>
        <w:t xml:space="preserve">12 - آگاهى دل باختگان دنيا به عاقبت شوم دنياطلبى ، پس از مشاهده نگون بختى قارون</w:t>
      </w:r>
    </w:p>
    <w:p>
      <w:pPr>
        <w:pStyle w:val="BookText"/>
      </w:pPr>
      <w:r>
        <w:rPr>
          <w:rFonts w:ascii="Amiri" w:hAnsi="Amiri" w:eastAsia="Amiri" w:cs="Amiri"/>
          <w:lang w:bidi="ar-SA"/>
          <w:color w:val="111111"/>
          <w:sz w:val="28"/>
          <w:szCs w:val="28"/>
          <w:rtl/>
        </w:rPr>
        <w:t xml:space="preserve">لولا أن منّ اللّه علينا لخسف بنا</w:t>
      </w:r>
    </w:p>
    <w:p>
      <w:pPr>
        <w:pStyle w:val="BookText"/>
      </w:pPr>
      <w:r>
        <w:rPr>
          <w:rFonts w:ascii="IRNazanin" w:hAnsi="IRNazanin" w:eastAsia="IRNazanin" w:cs="IRNazanin"/>
          <w:lang w:bidi="fa-IR"/>
          <w:color w:val="111111"/>
          <w:sz w:val="28"/>
          <w:szCs w:val="28"/>
          <w:rtl/>
        </w:rPr>
        <w:t xml:space="preserve">14 - آگاهى يافتن آرزومندان مال و ثروت به پى آمد شوم ناسپاسى در برابرنعمت هاى الهى ، با مشاهده نگون بختى قارون</w:t>
      </w:r>
    </w:p>
    <w:p>
      <w:pPr>
        <w:pStyle w:val="BookText"/>
      </w:pPr>
      <w:r>
        <w:rPr>
          <w:rFonts w:ascii="Amiri" w:hAnsi="Amiri" w:eastAsia="Amiri" w:cs="Amiri"/>
          <w:lang w:bidi="ar-SA"/>
          <w:color w:val="111111"/>
          <w:sz w:val="28"/>
          <w:szCs w:val="28"/>
          <w:rtl/>
        </w:rPr>
        <w:t xml:space="preserve">ويكأنّه لايفلح الكفرون</w:t>
      </w:r>
    </w:p>
    <w:p>
      <w:pPr>
        <w:pStyle w:val="BookText"/>
      </w:pPr>
      <w:r>
        <w:rPr>
          <w:rFonts w:ascii="IRNazanin" w:hAnsi="IRNazanin" w:eastAsia="IRNazanin" w:cs="IRNazanin"/>
          <w:lang w:bidi="fa-IR"/>
          <w:color w:val="111111"/>
          <w:sz w:val="28"/>
          <w:szCs w:val="28"/>
          <w:rtl/>
        </w:rPr>
        <w:t xml:space="preserve">«كفر» (مصدر «كافرون») در اين جا مقابل «شكر» و به معناى ناسپاسى است. جمله «و يكأنّه لايفلح الكافرون» اعتراف دنياطلبان به ناسپاسى خود در مقابل خدا است و اشاره به علت هلاكت قارون دارد.</w:t>
      </w:r>
    </w:p>
    <w:p>
      <w:pPr>
        <w:pStyle w:val="Heading3"/>
      </w:pPr>
      <w:bookmarkStart w:id="1118" w:name="_Toc708"/>
      <w:r>
        <w:t>138- تهديد دنياطلبان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- 4 - 134 - 10</w:t>
      </w:r>
    </w:p>
    <w:p>
      <w:pPr>
        <w:pStyle w:val="BookText"/>
      </w:pPr>
      <w:r>
        <w:rPr>
          <w:rFonts w:ascii="IRNazanin" w:hAnsi="IRNazanin" w:eastAsia="IRNazanin" w:cs="IRNazanin"/>
          <w:lang w:bidi="fa-IR"/>
          <w:color w:val="111111"/>
          <w:sz w:val="28"/>
          <w:szCs w:val="28"/>
          <w:rtl/>
        </w:rPr>
        <w:t xml:space="preserve">10 - تهديد الهى نسبت به دنياپرستى و دنياپرستان</w:t>
      </w:r>
    </w:p>
    <w:p>
      <w:pPr>
        <w:pStyle w:val="BookText"/>
      </w:pPr>
      <w:r>
        <w:rPr>
          <w:rFonts w:ascii="Amiri" w:hAnsi="Amiri" w:eastAsia="Amiri" w:cs="Amiri"/>
          <w:lang w:bidi="ar-SA"/>
          <w:color w:val="111111"/>
          <w:sz w:val="28"/>
          <w:szCs w:val="28"/>
          <w:rtl/>
        </w:rPr>
        <w:t xml:space="preserve">من كان يريد ثواب الدنيا . .. و كان اللّه سميعاً بصيراً</w:t>
      </w:r>
    </w:p>
    <w:p>
      <w:pPr>
        <w:pStyle w:val="BookText"/>
      </w:pPr>
      <w:r>
        <w:rPr>
          <w:rFonts w:ascii="IRNazanin" w:hAnsi="IRNazanin" w:eastAsia="IRNazanin" w:cs="IRNazanin"/>
          <w:lang w:bidi="fa-IR"/>
          <w:color w:val="111111"/>
          <w:sz w:val="28"/>
          <w:szCs w:val="28"/>
          <w:rtl/>
        </w:rPr>
        <w:t xml:space="preserve">تذكر اين واقعيت كه خداوند ناظر اعمال دنياپرستان و شنواى گفتار آنهاست، در حقيقت تهديد آنان به مؤاخذه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- 102 - 7 - 4</w:t>
      </w:r>
    </w:p>
    <w:p>
      <w:pPr>
        <w:pStyle w:val="BookText"/>
      </w:pPr>
      <w:r>
        <w:rPr>
          <w:rFonts w:ascii="IRNazanin" w:hAnsi="IRNazanin" w:eastAsia="IRNazanin" w:cs="IRNazanin"/>
          <w:lang w:bidi="fa-IR"/>
          <w:color w:val="111111"/>
          <w:sz w:val="28"/>
          <w:szCs w:val="28"/>
          <w:rtl/>
        </w:rPr>
        <w:t xml:space="preserve">4 - مشاهده جهنم و آتش سوزان آن و پيدايش علم حضورى براى گرفتاران به آن در قيامت ، تهديدى الهى و هشدارى ترديدناپذير ، براى دل بستگان به امتيازات دروغين</w:t>
      </w:r>
    </w:p>
    <w:p>
      <w:pPr>
        <w:pStyle w:val="BookText"/>
      </w:pPr>
      <w:r>
        <w:rPr>
          <w:rFonts w:ascii="Amiri" w:hAnsi="Amiri" w:eastAsia="Amiri" w:cs="Amiri"/>
          <w:lang w:bidi="ar-SA"/>
          <w:color w:val="111111"/>
          <w:sz w:val="28"/>
          <w:szCs w:val="28"/>
          <w:rtl/>
        </w:rPr>
        <w:t xml:space="preserve">ألهيكم التكاثر . .. ثمّ لترونّها عين اليقين</w:t>
      </w:r>
    </w:p>
    <w:p>
      <w:pPr>
        <w:pStyle w:val="Heading3"/>
      </w:pPr>
      <w:bookmarkStart w:id="1119" w:name="_Toc709"/>
      <w:r>
        <w:t>139- تهديد دنياطلبان صدر اسلام</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- 76 - 28 - 3</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9" w:name="pg6068_70149"/>
    <w:bookmarkEnd w:id="279"/>
    <w:p>
      <w:pPr>
        <w:pStyle w:val="BookText"/>
      </w:pPr>
      <w:r>
        <w:rPr>
          <w:rFonts w:ascii="IRNazanin" w:hAnsi="IRNazanin" w:eastAsia="IRNazanin" w:cs="IRNazanin"/>
          <w:lang w:bidi="fa-IR"/>
          <w:color w:val="111111"/>
          <w:sz w:val="28"/>
          <w:szCs w:val="28"/>
          <w:rtl/>
        </w:rPr>
        <w:t xml:space="preserve">3 - تهديد شدن گنه پيشگان و كافران دنياگرا در صدر اسلام ، به هلاكت و جايگزين شدن مردمى ديگر ، از سوى خداوند</w:t>
      </w:r>
    </w:p>
    <w:p>
      <w:pPr>
        <w:pStyle w:val="BookText"/>
      </w:pPr>
      <w:r>
        <w:rPr>
          <w:rFonts w:ascii="Amiri" w:hAnsi="Amiri" w:eastAsia="Amiri" w:cs="Amiri"/>
          <w:lang w:bidi="ar-SA"/>
          <w:color w:val="111111"/>
          <w:sz w:val="28"/>
          <w:szCs w:val="28"/>
          <w:rtl/>
        </w:rPr>
        <w:t xml:space="preserve">وإذا شئنا بدّلنا أمثلهم تبديلاً</w:t>
      </w:r>
    </w:p>
    <w:p>
      <w:pPr>
        <w:pStyle w:val="Heading3"/>
      </w:pPr>
      <w:bookmarkStart w:id="1120" w:name="_Toc710"/>
      <w:r>
        <w:t>140- جهل دنياطلبان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- 102 - 5 - 2</w:t>
      </w:r>
    </w:p>
    <w:p>
      <w:pPr>
        <w:pStyle w:val="BookText"/>
      </w:pPr>
      <w:r>
        <w:rPr>
          <w:rFonts w:ascii="Amiri" w:hAnsi="Amiri" w:eastAsia="Amiri" w:cs="Amiri"/>
          <w:lang w:bidi="ar-SA"/>
          <w:color w:val="111111"/>
          <w:sz w:val="28"/>
          <w:szCs w:val="28"/>
          <w:rtl/>
        </w:rPr>
        <w:t xml:space="preserve">2 - كسانى كه به امتيازات مادى ، دل بسته و به آن فخر مىورزند ، از علم و يقين محروم و از دستيابى به آن ناتوان اند .</w:t>
      </w:r>
    </w:p>
    <w:p>
      <w:pPr>
        <w:pStyle w:val="BookText"/>
      </w:pPr>
      <w:r>
        <w:rPr>
          <w:rFonts w:ascii="Amiri" w:hAnsi="Amiri" w:eastAsia="Amiri" w:cs="Amiri"/>
          <w:lang w:bidi="ar-SA"/>
          <w:color w:val="111111"/>
          <w:sz w:val="28"/>
          <w:szCs w:val="28"/>
          <w:rtl/>
        </w:rPr>
        <w:t xml:space="preserve">كلاّ لو تعلمون علم اليقين</w:t>
      </w:r>
    </w:p>
    <w:p>
      <w:pPr>
        <w:pStyle w:val="BookText"/>
      </w:pPr>
      <w:r>
        <w:rPr>
          <w:rFonts w:ascii="IRNazanin" w:hAnsi="IRNazanin" w:eastAsia="IRNazanin" w:cs="IRNazanin"/>
          <w:lang w:bidi="fa-IR"/>
          <w:color w:val="111111"/>
          <w:sz w:val="28"/>
          <w:szCs w:val="28"/>
          <w:rtl/>
        </w:rPr>
        <w:t xml:space="preserve">مخاطبانى كه در آغاز سوره، با جمله «ألهيكم التكاثر» توبيخ شدند; در اين آيه به دليل حرف «لو» - كه براى امتناع است - محروم از «علم اليقين» معرفى شده اند. اضافه «علم»به «يقين»، اضافه بيانيه و نشانگر اين است كه علم مورد نظر، علمى است كه از هر گونه شكّى به دور باشد.</w:t>
      </w:r>
    </w:p>
    <w:p>
      <w:pPr>
        <w:pStyle w:val="Heading3"/>
      </w:pPr>
      <w:bookmarkStart w:id="1121" w:name="_Toc711"/>
      <w:r>
        <w:t>141- حسرت دنياطلبان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- 28 - 79 - 8</w:t>
      </w:r>
    </w:p>
    <w:p>
      <w:pPr>
        <w:pStyle w:val="BookText"/>
      </w:pPr>
      <w:r>
        <w:rPr>
          <w:rFonts w:ascii="IRNazanin" w:hAnsi="IRNazanin" w:eastAsia="IRNazanin" w:cs="IRNazanin"/>
          <w:lang w:bidi="fa-IR"/>
          <w:color w:val="111111"/>
          <w:sz w:val="28"/>
          <w:szCs w:val="28"/>
          <w:rtl/>
        </w:rPr>
        <w:t xml:space="preserve">8 - اظهار حسرت و دريغ از سوى دنياطلبان غافل ، به هنگام مشاهده قارون در تجمل ويژه خود</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w:t>
      </w:r>
    </w:p>
    <w:p>
      <w:pPr>
        <w:pStyle w:val="Heading3"/>
      </w:pPr>
      <w:bookmarkStart w:id="1122" w:name="_Toc712"/>
      <w:r>
        <w:t>142- حسرت دنيوى دنياطلبان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1123" w:name="_Toc713"/>
      <w:r>
        <w:t>143- حسن فرجام دنياطلبان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0" w:name="pg6068_70151"/>
    <w:bookmarkEnd w:id="280"/>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1124" w:name="_Toc714"/>
      <w:r>
        <w:t>144- ختم قلب دنياطلبان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- 16 - 108 - 1،4</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Heading3"/>
      </w:pPr>
      <w:bookmarkStart w:id="1125" w:name="_Toc715"/>
      <w:r>
        <w:t>145- خواسته هاى دنياطلبان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- 9 - 38 - 11</w:t>
      </w:r>
    </w:p>
    <w:p>
      <w:pPr>
        <w:pStyle w:val="BookText"/>
      </w:pPr>
      <w:r>
        <w:rPr>
          <w:rFonts w:ascii="Amiri" w:hAnsi="Amiri" w:eastAsia="Amiri" w:cs="Amiri"/>
          <w:lang w:bidi="ar-SA"/>
          <w:color w:val="111111"/>
          <w:sz w:val="28"/>
          <w:szCs w:val="28"/>
          <w:rtl/>
        </w:rPr>
        <w:t xml:space="preserve">11 - دنياطلبان ، مردمانى دون همت</w:t>
      </w:r>
    </w:p>
    <w:p>
      <w:pPr>
        <w:pStyle w:val="BookText"/>
      </w:pPr>
      <w:r>
        <w:rPr>
          <w:rFonts w:ascii="Amiri" w:hAnsi="Amiri" w:eastAsia="Amiri" w:cs="Amiri"/>
          <w:lang w:bidi="ar-SA"/>
          <w:color w:val="111111"/>
          <w:sz w:val="28"/>
          <w:szCs w:val="28"/>
          <w:rtl/>
        </w:rPr>
        <w:t xml:space="preserve">أرضيتم بالحيوة الدنيا من الأخرة فما متع الحيوة الدنيا فى الأخرة إلا قليل</w:t>
      </w:r>
    </w:p>
    <w:p>
      <w:pPr>
        <w:pStyle w:val="Heading3"/>
      </w:pPr>
      <w:bookmarkStart w:id="1126" w:name="_Toc716"/>
      <w:r>
        <w:t>146- دنياطلبان در قيامت</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- 18 - 48 - 5</w:t>
      </w:r>
    </w:p>
    <w:p>
      <w:pPr>
        <w:pStyle w:val="BookText"/>
      </w:pPr>
      <w:r>
        <w:rPr>
          <w:rFonts w:ascii="IRNazanin" w:hAnsi="IRNazanin" w:eastAsia="IRNazanin" w:cs="IRNazanin"/>
          <w:lang w:bidi="fa-IR"/>
          <w:color w:val="111111"/>
          <w:sz w:val="28"/>
          <w:szCs w:val="28"/>
          <w:rtl/>
        </w:rPr>
        <w:t xml:space="preserve">5- مشركان و دنياگرايان ، از منظر لطف و رحمت الهى ، در قيامت ، ساقط اند .</w:t>
      </w:r>
    </w:p>
    <w:p>
      <w:pPr>
        <w:pStyle w:val="BookText"/>
      </w:pPr>
      <w:r>
        <w:rPr>
          <w:rFonts w:ascii="Amiri" w:hAnsi="Amiri" w:eastAsia="Amiri" w:cs="Amiri"/>
          <w:lang w:bidi="ar-SA"/>
          <w:color w:val="111111"/>
          <w:sz w:val="28"/>
          <w:szCs w:val="28"/>
          <w:rtl/>
        </w:rPr>
        <w:t xml:space="preserve">و عرضوا على ربّك صفًّا</w:t>
      </w:r>
    </w:p>
    <w:p>
      <w:pPr>
        <w:pStyle w:val="BookText"/>
      </w:pPr>
      <w:r>
        <w:rPr>
          <w:rFonts w:ascii="IRNazanin" w:hAnsi="IRNazanin" w:eastAsia="IRNazanin" w:cs="IRNazanin"/>
          <w:lang w:bidi="fa-IR"/>
          <w:color w:val="111111"/>
          <w:sz w:val="28"/>
          <w:szCs w:val="28"/>
          <w:rtl/>
        </w:rPr>
        <w:t xml:space="preserve">در صورتى كه نايب فاعل «عرضوا» مشركان و دنياگرايان باشند - كه در آيات قبل، ياد آنان به ميان آمد - مجهول آمدن فعل و نيز به كار رفتن «ربّك» - كه خطاب پيامبر(صلی الله علیه و آله) است - به جاى «ربّهم» دال بر تحقير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- 79 - 38 - 1</w:t>
      </w:r>
    </w:p>
    <w:p>
      <w:pPr>
        <w:pStyle w:val="BookText"/>
      </w:pPr>
      <w:r>
        <w:rPr>
          <w:rFonts w:ascii="IRNazanin" w:hAnsi="IRNazanin" w:eastAsia="IRNazanin" w:cs="IRNazanin"/>
          <w:lang w:bidi="fa-IR"/>
          <w:color w:val="111111"/>
          <w:sz w:val="28"/>
          <w:szCs w:val="28"/>
          <w:rtl/>
        </w:rPr>
        <w:t xml:space="preserve">1 - آنان كه زندگانى دنيا را برگزيده و آن را بر آخرت ترجيح دادند ، كردار خويش را در قيامت به ياد آورده ،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 و ءاثر الحيوة الدنيا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1" w:name="pg6068_70153"/>
    <w:bookmarkEnd w:id="281"/>
    <w:p>
      <w:pPr>
        <w:pStyle w:val="Heading3"/>
      </w:pPr>
      <w:bookmarkStart w:id="1127" w:name="_Toc717"/>
      <w:r>
        <w:t>147- دنياطلبان و امكانات دنيوى</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- 17 - 18 - 6</w:t>
      </w:r>
    </w:p>
    <w:p>
      <w:pPr>
        <w:pStyle w:val="BookText"/>
      </w:pPr>
      <w:r>
        <w:rPr>
          <w:rFonts w:ascii="Amiri" w:hAnsi="Amiri" w:eastAsia="Amiri" w:cs="Amiri"/>
          <w:lang w:bidi="ar-SA"/>
          <w:color w:val="111111"/>
          <w:sz w:val="28"/>
          <w:szCs w:val="28"/>
          <w:rtl/>
        </w:rPr>
        <w:t xml:space="preserve">6- همه دنياطلبان ، به منافع و امكانات دنيوى ، دست نمى يابند .</w:t>
      </w:r>
    </w:p>
    <w:p>
      <w:pPr>
        <w:pStyle w:val="BookText"/>
      </w:pPr>
      <w:r>
        <w:rPr>
          <w:rFonts w:ascii="Amiri" w:hAnsi="Amiri" w:eastAsia="Amiri" w:cs="Amiri"/>
          <w:lang w:bidi="ar-SA"/>
          <w:color w:val="111111"/>
          <w:sz w:val="28"/>
          <w:szCs w:val="28"/>
          <w:rtl/>
        </w:rPr>
        <w:t xml:space="preserve">من كان يريد العاجلة عجّلنا له . .. لمن نريد</w:t>
      </w:r>
    </w:p>
    <w:p>
      <w:pPr>
        <w:pStyle w:val="Heading3"/>
      </w:pPr>
      <w:bookmarkStart w:id="1128" w:name="_Toc718"/>
      <w:r>
        <w:t>148- دنياطلبان و ثروت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- 18 - 34 - 4</w:t>
      </w:r>
    </w:p>
    <w:p>
      <w:pPr>
        <w:pStyle w:val="BookText"/>
      </w:pPr>
      <w:r>
        <w:rPr>
          <w:rFonts w:ascii="IRNazanin" w:hAnsi="IRNazanin" w:eastAsia="IRNazanin" w:cs="IRNazanin"/>
          <w:lang w:bidi="fa-IR"/>
          <w:color w:val="111111"/>
          <w:sz w:val="28"/>
          <w:szCs w:val="28"/>
          <w:rtl/>
        </w:rPr>
        <w:t xml:space="preserve">4- كثرت مال و عزّت اجتماعى حاصل آمده از آن ، مهم ترين ارزش در نظر دنياگرايان است .</w:t>
      </w:r>
    </w:p>
    <w:p>
      <w:pPr>
        <w:pStyle w:val="BookText"/>
      </w:pPr>
      <w:r>
        <w:rPr>
          <w:rFonts w:ascii="Amiri" w:hAnsi="Amiri" w:eastAsia="Amiri" w:cs="Amiri"/>
          <w:lang w:bidi="ar-SA"/>
          <w:color w:val="111111"/>
          <w:sz w:val="28"/>
          <w:szCs w:val="28"/>
          <w:rtl/>
        </w:rPr>
        <w:t xml:space="preserve">فقال لصحبه . .. أنا أكثر منك مالاً و أعزّ نفرًا</w:t>
      </w:r>
    </w:p>
    <w:p>
      <w:pPr>
        <w:pStyle w:val="Heading3"/>
      </w:pPr>
      <w:bookmarkStart w:id="1129" w:name="_Toc719"/>
      <w:r>
        <w:t>149- دنياطلبان و معاد</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- 18 - 36 - 8</w:t>
      </w:r>
    </w:p>
    <w:p>
      <w:pPr>
        <w:pStyle w:val="BookText"/>
      </w:pPr>
      <w:r>
        <w:rPr>
          <w:rFonts w:ascii="IRNazanin" w:hAnsi="IRNazanin" w:eastAsia="IRNazanin" w:cs="IRNazanin"/>
          <w:lang w:bidi="fa-IR"/>
          <w:color w:val="111111"/>
          <w:sz w:val="28"/>
          <w:szCs w:val="28"/>
          <w:rtl/>
        </w:rPr>
        <w:t xml:space="preserve">8- عقيده به معاد ، ناسازگار با دنياپرستى و غيرقابل پذيرش براى دنياپرستان است .</w:t>
      </w:r>
    </w:p>
    <w:p>
      <w:pPr>
        <w:pStyle w:val="BookText"/>
      </w:pPr>
      <w:r>
        <w:rPr>
          <w:rFonts w:ascii="Amiri" w:hAnsi="Amiri" w:eastAsia="Amiri" w:cs="Amiri"/>
          <w:lang w:bidi="ar-SA"/>
          <w:color w:val="111111"/>
          <w:sz w:val="28"/>
          <w:szCs w:val="28"/>
          <w:rtl/>
        </w:rPr>
        <w:t xml:space="preserve">أنا أكثر منك مالاً . .. و ما أظنّ الساعة قائمة</w:t>
      </w:r>
    </w:p>
    <w:p>
      <w:pPr>
        <w:pStyle w:val="BookText"/>
      </w:pPr>
      <w:r>
        <w:rPr>
          <w:rFonts w:ascii="IRNazanin" w:hAnsi="IRNazanin" w:eastAsia="IRNazanin" w:cs="IRNazanin"/>
          <w:lang w:bidi="fa-IR"/>
          <w:color w:val="111111"/>
          <w:sz w:val="28"/>
          <w:szCs w:val="28"/>
          <w:rtl/>
        </w:rPr>
        <w:t xml:space="preserve">مرد ثروت مند، در پى غرور و افتخار به مال و منال و پندار جاودانه بودن آن، به انكار قيامت پرداخت. به نظر مى رسد كه ارتباط اين دو قسمت، به صورت زمينه و نتيجه باشد; يعنى، آنچه كه فرد را به موضع انكار قيامت كشاند، دنياپرستى و فريفته شدن بدان بود. فعل مجهول «رُددت» (برگردانده شوم) - كه حاكى از اجبار شدن است - نيز گوياى نكته ياد شده است.</w:t>
      </w:r>
    </w:p>
    <w:p>
      <w:pPr>
        <w:pStyle w:val="Heading3"/>
      </w:pPr>
      <w:bookmarkStart w:id="1130" w:name="_Toc720"/>
      <w:r>
        <w:t>150- دنياطلبان و موقعيت اجتماعى</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- 18 - 34 - 4</w:t>
      </w:r>
    </w:p>
    <w:p>
      <w:pPr>
        <w:pStyle w:val="BookText"/>
      </w:pPr>
      <w:r>
        <w:rPr>
          <w:rFonts w:ascii="IRNazanin" w:hAnsi="IRNazanin" w:eastAsia="IRNazanin" w:cs="IRNazanin"/>
          <w:lang w:bidi="fa-IR"/>
          <w:color w:val="111111"/>
          <w:sz w:val="28"/>
          <w:szCs w:val="28"/>
          <w:rtl/>
        </w:rPr>
        <w:t xml:space="preserve">4- كثرت مال و عزّت اجتماعى حاصل آمده از آن ، مهم ترين ارزش در نظر دنياگرايان است .</w:t>
      </w:r>
    </w:p>
    <w:p>
      <w:pPr>
        <w:pStyle w:val="BookText"/>
      </w:pPr>
      <w:r>
        <w:rPr>
          <w:rFonts w:ascii="Amiri" w:hAnsi="Amiri" w:eastAsia="Amiri" w:cs="Amiri"/>
          <w:lang w:bidi="ar-SA"/>
          <w:color w:val="111111"/>
          <w:sz w:val="28"/>
          <w:szCs w:val="28"/>
          <w:rtl/>
        </w:rPr>
        <w:t xml:space="preserve">فقال لصحبه . .. أنا أكثر منك مالاً و أعزّ نفرًا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2" w:name="pg6068_70155"/>
    <w:bookmarkEnd w:id="282"/>
    <w:p>
      <w:pPr>
        <w:pStyle w:val="Heading3"/>
      </w:pPr>
      <w:bookmarkStart w:id="1131" w:name="_Toc721"/>
      <w:r>
        <w:t>151- دنياطلبان يهود</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- 7 - 169 - 1،2،4</w:t>
      </w:r>
    </w:p>
    <w:p>
      <w:pPr>
        <w:pStyle w:val="BookText"/>
      </w:pPr>
      <w:r>
        <w:rPr>
          <w:rFonts w:ascii="IRNazanin" w:hAnsi="IRNazanin" w:eastAsia="IRNazanin" w:cs="IRNazanin"/>
          <w:lang w:bidi="fa-IR"/>
          <w:color w:val="111111"/>
          <w:sz w:val="28"/>
          <w:szCs w:val="28"/>
          <w:rtl/>
        </w:rPr>
        <w:t xml:space="preserve">1 - تاريخ يهود ، شاهد نسلهايى دنياگرا و معصيتكار</w:t>
      </w:r>
    </w:p>
    <w:p>
      <w:pPr>
        <w:pStyle w:val="BookText"/>
      </w:pPr>
      <w:r>
        <w:rPr>
          <w:rFonts w:ascii="Amiri" w:hAnsi="Amiri" w:eastAsia="Amiri" w:cs="Amiri"/>
          <w:lang w:bidi="ar-SA"/>
          <w:color w:val="111111"/>
          <w:sz w:val="28"/>
          <w:szCs w:val="28"/>
          <w:rtl/>
        </w:rPr>
        <w:t xml:space="preserve">فخلف من بعدهم خلف ورثوا الكتب يأخذون عرض هذا الأدنى و يقولون</w:t>
      </w:r>
    </w:p>
    <w:p>
      <w:pPr>
        <w:pStyle w:val="BookText"/>
      </w:pPr>
      <w:r>
        <w:rPr>
          <w:rFonts w:ascii="IRNazanin" w:hAnsi="IRNazanin" w:eastAsia="IRNazanin" w:cs="IRNazanin"/>
          <w:lang w:bidi="fa-IR"/>
          <w:color w:val="111111"/>
          <w:sz w:val="28"/>
          <w:szCs w:val="28"/>
          <w:rtl/>
        </w:rPr>
        <w:t xml:space="preserve">2 - دنياگرايان يهود ، على رغم ادعاى اعتقاد به تورات و دسترسى به آن ، از راه هاى نامشروع به مال و منال دنيا چنگ مى زدند .</w:t>
      </w:r>
    </w:p>
    <w:p>
      <w:pPr>
        <w:pStyle w:val="BookText"/>
      </w:pPr>
      <w:r>
        <w:rPr>
          <w:rFonts w:ascii="Amiri" w:hAnsi="Amiri" w:eastAsia="Amiri" w:cs="Amiri"/>
          <w:lang w:bidi="ar-SA"/>
          <w:color w:val="111111"/>
          <w:sz w:val="28"/>
          <w:szCs w:val="28"/>
          <w:rtl/>
        </w:rPr>
        <w:t xml:space="preserve">ورثوا الكتب 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«ورثوا الكتب» (تورات را به ارث بردند) اشاره به دو معنا دارد كه هر دو در سرزنش دنياگرايان يهود دخيل است: دسترسى به تورات داشتند ; مدعى اعتقاد به آن بودند.</w:t>
      </w:r>
    </w:p>
    <w:p>
      <w:pPr>
        <w:pStyle w:val="BookText"/>
      </w:pPr>
      <w:r>
        <w:rPr>
          <w:rFonts w:ascii="IRNazanin" w:hAnsi="IRNazanin" w:eastAsia="IRNazanin" w:cs="IRNazanin"/>
          <w:lang w:bidi="fa-IR"/>
          <w:color w:val="111111"/>
          <w:sz w:val="28"/>
          <w:szCs w:val="28"/>
          <w:rtl/>
        </w:rPr>
        <w:t xml:space="preserve">4 - دنياگرايان يهود به گناه خويش ( دستيابى به مال و منال دنيا از راه هاى نامشروع ) ، اصرار مىورزيدند .</w:t>
      </w:r>
    </w:p>
    <w:p>
      <w:pPr>
        <w:pStyle w:val="BookText"/>
      </w:pPr>
      <w:r>
        <w:rPr>
          <w:rFonts w:ascii="Amiri" w:hAnsi="Amiri" w:eastAsia="Amiri" w:cs="Amiri"/>
          <w:lang w:bidi="ar-SA"/>
          <w:color w:val="111111"/>
          <w:sz w:val="28"/>
          <w:szCs w:val="28"/>
          <w:rtl/>
        </w:rPr>
        <w:t xml:space="preserve">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 .. » (اگر مال و منال دنيا در مرتبه و زمانى ديگر به آنان روى مى آورد از گرفتن آن دريغ نداشتند)، اشاره به اصرار يهوديان دنياگرا به گناه كسب درآمدهاى نامشروع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- 7 - 170 - 4</w:t>
      </w:r>
    </w:p>
    <w:p>
      <w:pPr>
        <w:pStyle w:val="BookText"/>
      </w:pPr>
      <w:r>
        <w:rPr>
          <w:rFonts w:ascii="IRNazanin" w:hAnsi="IRNazanin" w:eastAsia="IRNazanin" w:cs="IRNazanin"/>
          <w:lang w:bidi="fa-IR"/>
          <w:color w:val="111111"/>
          <w:sz w:val="28"/>
          <w:szCs w:val="28"/>
          <w:rtl/>
        </w:rPr>
        <w:t xml:space="preserve">4 - گروهى از يهوديان نسل هاى پيشين ، بر خلاف دنياگرايان ايشان ، به محتواى تورات و ميثاق هاى آن پايبند بودند و نماز را به پا داشتند .</w:t>
      </w:r>
    </w:p>
    <w:p>
      <w:pPr>
        <w:pStyle w:val="BookText"/>
      </w:pPr>
      <w:r>
        <w:rPr>
          <w:rFonts w:ascii="Amiri" w:hAnsi="Amiri" w:eastAsia="Amiri" w:cs="Amiri"/>
          <w:lang w:bidi="ar-SA"/>
          <w:color w:val="111111"/>
          <w:sz w:val="28"/>
          <w:szCs w:val="28"/>
          <w:rtl/>
        </w:rPr>
        <w:t xml:space="preserve">و الذين يمسكون بالكتب و أقاموا الصلوة</w:t>
      </w:r>
    </w:p>
    <w:p>
      <w:pPr>
        <w:pStyle w:val="Heading3"/>
      </w:pPr>
      <w:bookmarkStart w:id="1132" w:name="_Toc722"/>
      <w:r>
        <w:t>152- ذلت دنيوى دنياطلبان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pStyle w:val="BookText"/>
      </w:pPr>
      <w:r>
        <w:rPr>
          <w:rFonts w:ascii="Amiri" w:hAnsi="Amiri" w:eastAsia="Amiri" w:cs="Amiri"/>
          <w:lang w:bidi="ar-SA"/>
          <w:color w:val="111111"/>
          <w:sz w:val="28"/>
          <w:szCs w:val="28"/>
          <w:rtl/>
        </w:rPr>
        <w:t xml:space="preserve">لو نشاء . .. فظلتم تفكّهون . إنّا لمغرمون</w:t>
      </w:r>
    </w:p>
    <w:p>
      <w:pPr>
        <w:pStyle w:val="Heading3"/>
      </w:pPr>
      <w:bookmarkStart w:id="1133" w:name="_Toc723"/>
      <w:r>
        <w:t>153- رد خواسته هاى دنياطلبان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- 18 - 29 - 3</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3" w:name="pg6068_70157"/>
    <w:bookmarkEnd w:id="283"/>
    <w:p>
      <w:pPr>
        <w:pStyle w:val="BookText"/>
      </w:pPr>
      <w:r>
        <w:rPr>
          <w:rFonts w:ascii="IRNazanin" w:hAnsi="IRNazanin" w:eastAsia="IRNazanin" w:cs="IRNazanin"/>
          <w:lang w:bidi="fa-IR"/>
          <w:color w:val="111111"/>
          <w:sz w:val="28"/>
          <w:szCs w:val="28"/>
          <w:rtl/>
        </w:rPr>
        <w:t xml:space="preserve">3- خداوند ، پيامبر (صلی الله علیه و آله) را در شيوه برخورد با دنياگرايان و رد پيشنهاد هاى نادرست آنان تعليم داد .</w:t>
      </w:r>
    </w:p>
    <w:p>
      <w:pPr>
        <w:pStyle w:val="BookText"/>
      </w:pPr>
      <w:r>
        <w:rPr>
          <w:rFonts w:ascii="Amiri" w:hAnsi="Amiri" w:eastAsia="Amiri" w:cs="Amiri"/>
          <w:lang w:bidi="ar-SA"/>
          <w:color w:val="111111"/>
          <w:sz w:val="28"/>
          <w:szCs w:val="28"/>
          <w:rtl/>
        </w:rPr>
        <w:t xml:space="preserve">و لاتطع من . .. و قل الحقّ من ربّكم</w:t>
      </w:r>
    </w:p>
    <w:p>
      <w:pPr>
        <w:pStyle w:val="Heading3"/>
      </w:pPr>
      <w:bookmarkStart w:id="1134" w:name="_Toc724"/>
      <w:r>
        <w:t>154- رضايت دنياطلبان بنى اسرائيل</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- 28 - 82 - 7</w:t>
      </w:r>
    </w:p>
    <w:p>
      <w:pPr>
        <w:pStyle w:val="BookText"/>
      </w:pPr>
      <w:r>
        <w:rPr>
          <w:rFonts w:ascii="IRNazanin" w:hAnsi="IRNazanin" w:eastAsia="IRNazanin" w:cs="IRNazanin"/>
          <w:lang w:bidi="fa-IR"/>
          <w:color w:val="111111"/>
          <w:sz w:val="28"/>
          <w:szCs w:val="28"/>
          <w:rtl/>
        </w:rPr>
        <w:t xml:space="preserve">7 - پيدايش روحيه تسليم و رضا ( تسليم در برابر اراده خدا و رضا به داده او ) در آرزومندان ثروت قارونى ، با مشاهده هلاكت غافلگيرانه وى</w:t>
      </w:r>
    </w:p>
    <w:p>
      <w:pPr>
        <w:pStyle w:val="BookText"/>
      </w:pPr>
      <w:r>
        <w:rPr>
          <w:rFonts w:ascii="Amiri" w:hAnsi="Amiri" w:eastAsia="Amiri" w:cs="Amiri"/>
          <w:lang w:bidi="ar-SA"/>
          <w:color w:val="111111"/>
          <w:sz w:val="28"/>
          <w:szCs w:val="28"/>
          <w:rtl/>
        </w:rPr>
        <w:t xml:space="preserve">و أصبح الذين . .. ويكأنّ اللّه يبسط الرزق لمن يشاء من عباده و يقدر</w:t>
      </w:r>
    </w:p>
    <w:p>
      <w:pPr>
        <w:pStyle w:val="BookText"/>
      </w:pPr>
      <w:r>
        <w:rPr>
          <w:rFonts w:ascii="IRNazanin" w:hAnsi="IRNazanin" w:eastAsia="IRNazanin" w:cs="IRNazanin"/>
          <w:lang w:bidi="fa-IR"/>
          <w:color w:val="111111"/>
          <w:sz w:val="28"/>
          <w:szCs w:val="28"/>
          <w:rtl/>
        </w:rPr>
        <w:t xml:space="preserve">تعبير «اللّه يبسط الرزق. ..» نشانگر اين حقيقت است كه روزىِ انسان ها در دست خداوند است. بنابراين ما به هر چه او مصلحت بداند (هر چند فقر و تنگدستى) راضى و تسليم هستيم.</w:t>
      </w:r>
    </w:p>
    <w:p>
      <w:pPr>
        <w:pStyle w:val="Heading3"/>
      </w:pPr>
      <w:bookmarkStart w:id="1135" w:name="_Toc725"/>
      <w:r>
        <w:t>155- روش برخورد با دنياطلبان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- 18 - 29 - 3</w:t>
      </w:r>
    </w:p>
    <w:p>
      <w:pPr>
        <w:pStyle w:val="BookText"/>
      </w:pPr>
      <w:r>
        <w:rPr>
          <w:rFonts w:ascii="IRNazanin" w:hAnsi="IRNazanin" w:eastAsia="IRNazanin" w:cs="IRNazanin"/>
          <w:lang w:bidi="fa-IR"/>
          <w:color w:val="111111"/>
          <w:sz w:val="28"/>
          <w:szCs w:val="28"/>
          <w:rtl/>
        </w:rPr>
        <w:t xml:space="preserve">3- خداوند ، پيامبر (صلی الله علیه و آله) را در شيوه برخورد با دنياگرايان و رد پيشنهاد هاى نادرست آنان تعليم داد .</w:t>
      </w:r>
    </w:p>
    <w:p>
      <w:pPr>
        <w:pStyle w:val="BookText"/>
      </w:pPr>
      <w:r>
        <w:rPr>
          <w:rFonts w:ascii="Amiri" w:hAnsi="Amiri" w:eastAsia="Amiri" w:cs="Amiri"/>
          <w:lang w:bidi="ar-SA"/>
          <w:color w:val="111111"/>
          <w:sz w:val="28"/>
          <w:szCs w:val="28"/>
          <w:rtl/>
        </w:rPr>
        <w:t xml:space="preserve">و لاتطع من . .. و قل الحقّ من ربّكم</w:t>
      </w:r>
    </w:p>
    <w:p>
      <w:pPr>
        <w:pStyle w:val="Heading3"/>
      </w:pPr>
      <w:bookmarkStart w:id="1136" w:name="_Toc726"/>
      <w:r>
        <w:t>156- روش برخورد دنياطلبان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- 45 - 35 - 1</w:t>
      </w:r>
    </w:p>
    <w:p>
      <w:pPr>
        <w:pStyle w:val="BookText"/>
      </w:pPr>
      <w:r>
        <w:rPr>
          <w:rFonts w:ascii="Amiri" w:hAnsi="Amiri" w:eastAsia="Amiri" w:cs="Amiri"/>
          <w:lang w:bidi="ar-SA"/>
          <w:color w:val="111111"/>
          <w:sz w:val="28"/>
          <w:szCs w:val="28"/>
          <w:rtl/>
        </w:rPr>
        <w:t xml:space="preserve">1 - استهزاى آيات الهى ، شيوه كافران مستكبر و دنيامحور</w:t>
      </w:r>
    </w:p>
    <w:p>
      <w:pPr>
        <w:pStyle w:val="BookText"/>
      </w:pPr>
      <w:r>
        <w:rPr>
          <w:rFonts w:ascii="Amiri" w:hAnsi="Amiri" w:eastAsia="Amiri" w:cs="Amiri"/>
          <w:lang w:bidi="ar-SA"/>
          <w:color w:val="111111"/>
          <w:sz w:val="28"/>
          <w:szCs w:val="28"/>
          <w:rtl/>
        </w:rPr>
        <w:t xml:space="preserve">فاستكبرتم . .. اتّخذتم ءايت اللّه هزوًا</w:t>
      </w:r>
    </w:p>
    <w:p>
      <w:pPr>
        <w:pStyle w:val="BookText"/>
      </w:pPr>
      <w:r>
        <w:rPr>
          <w:rFonts w:ascii="IRNazanin" w:hAnsi="IRNazanin" w:eastAsia="IRNazanin" w:cs="IRNazanin"/>
          <w:lang w:bidi="fa-IR"/>
          <w:color w:val="111111"/>
          <w:sz w:val="28"/>
          <w:szCs w:val="28"/>
          <w:rtl/>
        </w:rPr>
        <w:t xml:space="preserve">از اين كه به جاى «استهزأتم» و يا تعابير مشابه ديگر، گفته شده «اتّخدتم آيات اللّه هزواً»، مى توان به مطلب بالا راه برد.</w:t>
      </w:r>
    </w:p>
    <w:p>
      <w:pPr>
        <w:pStyle w:val="Heading3"/>
      </w:pPr>
      <w:bookmarkStart w:id="1137" w:name="_Toc727"/>
      <w:r>
        <w:t>157- زمينه عبرت دنياطلبان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4" w:name="pg6068_70159"/>
    <w:bookmarkEnd w:id="284"/>
    <w:p>
      <w:pPr>
        <w:pStyle w:val="BookText"/>
      </w:pPr>
      <w:r>
        <w:rPr>
          <w:rFonts w:ascii="IRNazanin" w:hAnsi="IRNazanin" w:eastAsia="IRNazanin" w:cs="IRNazanin"/>
          <w:lang w:bidi="fa-IR"/>
          <w:color w:val="111111"/>
          <w:sz w:val="28"/>
          <w:szCs w:val="28"/>
          <w:rtl/>
        </w:rPr>
        <w:t xml:space="preserve">17 - دخان - 44 - 27 - 5</w:t>
      </w:r>
    </w:p>
    <w:p>
      <w:pPr>
        <w:pStyle w:val="BookText"/>
      </w:pPr>
      <w:r>
        <w:rPr>
          <w:rFonts w:ascii="Amiri" w:hAnsi="Amiri" w:eastAsia="Amiri" w:cs="Amiri"/>
          <w:lang w:bidi="ar-SA"/>
          <w:color w:val="111111"/>
          <w:sz w:val="28"/>
          <w:szCs w:val="28"/>
          <w:rtl/>
        </w:rPr>
        <w:t xml:space="preserve">5- امكانات دنيوى به جاى مانده از مستكبران فرعونى ، درس عبرت براى دنياخواهان عشرت طلب</w:t>
      </w:r>
    </w:p>
    <w:p>
      <w:pPr>
        <w:pStyle w:val="BookText"/>
      </w:pPr>
      <w:r>
        <w:rPr>
          <w:rFonts w:ascii="Amiri" w:hAnsi="Amiri" w:eastAsia="Amiri" w:cs="Amiri"/>
          <w:lang w:bidi="ar-SA"/>
          <w:color w:val="111111"/>
          <w:sz w:val="28"/>
          <w:szCs w:val="28"/>
          <w:rtl/>
        </w:rPr>
        <w:t xml:space="preserve">كم تركوا من جنّ-ت . .. و نعمة كانوا فيها فكهين</w:t>
      </w:r>
    </w:p>
    <w:p>
      <w:pPr>
        <w:pStyle w:val="BookText"/>
      </w:pPr>
      <w:r>
        <w:rPr>
          <w:rFonts w:ascii="IRNazanin" w:hAnsi="IRNazanin" w:eastAsia="IRNazanin" w:cs="IRNazanin"/>
          <w:lang w:bidi="fa-IR"/>
          <w:color w:val="111111"/>
          <w:sz w:val="28"/>
          <w:szCs w:val="28"/>
          <w:rtl/>
        </w:rPr>
        <w:t xml:space="preserve">تعبير «كم تركوا. ..» در مقام درس آموزى و تأمل برانگيزى آدميان در سونوشت فرعونيان است.</w:t>
      </w:r>
    </w:p>
    <w:p>
      <w:pPr>
        <w:pStyle w:val="Heading3"/>
      </w:pPr>
      <w:bookmarkStart w:id="1138" w:name="_Toc728"/>
      <w:r>
        <w:t>158- زمينه كفران دنياطلبان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- 41 - 50 - 14</w:t>
      </w:r>
    </w:p>
    <w:p>
      <w:pPr>
        <w:pStyle w:val="BookText"/>
      </w:pPr>
      <w:r>
        <w:rPr>
          <w:rFonts w:ascii="IRNazanin" w:hAnsi="IRNazanin" w:eastAsia="IRNazanin" w:cs="IRNazanin"/>
          <w:lang w:bidi="fa-IR"/>
          <w:color w:val="111111"/>
          <w:sz w:val="28"/>
          <w:szCs w:val="28"/>
          <w:rtl/>
        </w:rPr>
        <w:t xml:space="preserve">14 - غرور دنياگرايان ، موجب ناسپاسى آنان نسبت به خداوند</w:t>
      </w:r>
    </w:p>
    <w:p>
      <w:pPr>
        <w:pStyle w:val="BookText"/>
      </w:pPr>
      <w:r>
        <w:rPr>
          <w:rFonts w:ascii="Amiri" w:hAnsi="Amiri" w:eastAsia="Amiri" w:cs="Amiri"/>
          <w:lang w:bidi="ar-SA"/>
          <w:color w:val="111111"/>
          <w:sz w:val="28"/>
          <w:szCs w:val="28"/>
          <w:rtl/>
        </w:rPr>
        <w:t xml:space="preserve">ليقولنّ هذا لى . .. و لئن رجعت إلى ربّى إنّ لى عنده للحسنى</w:t>
      </w:r>
    </w:p>
    <w:p>
      <w:pPr>
        <w:pStyle w:val="BookText"/>
      </w:pPr>
      <w:r>
        <w:rPr>
          <w:rFonts w:ascii="IRNazanin" w:hAnsi="IRNazanin" w:eastAsia="IRNazanin" w:cs="IRNazanin"/>
          <w:lang w:bidi="fa-IR"/>
          <w:color w:val="111111"/>
          <w:sz w:val="28"/>
          <w:szCs w:val="28"/>
          <w:rtl/>
        </w:rPr>
        <w:t xml:space="preserve">بنابراين كه لام در «هذا لى» و «إنّ لى» افاده استحقاق كند، روشن مى شود كه دنياگرايان خود را مستحق برخوردارى از نعمت هاى دنيوى و اخروى مى دانند و بدين جهت خويشتن را موظف به سپاس گزارى در برابر خداوند نمى بينند.</w:t>
      </w:r>
    </w:p>
    <w:p>
      <w:pPr>
        <w:pStyle w:val="Heading3"/>
      </w:pPr>
      <w:bookmarkStart w:id="1139" w:name="_Toc729"/>
      <w:r>
        <w:t>159- زياده طلبى دنياطلبان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- 50 - 30 - 6</w:t>
      </w:r>
    </w:p>
    <w:p>
      <w:pPr>
        <w:pStyle w:val="BookText"/>
      </w:pPr>
      <w:r>
        <w:rPr>
          <w:rFonts w:ascii="IRNazanin" w:hAnsi="IRNazanin" w:eastAsia="IRNazanin" w:cs="IRNazanin"/>
          <w:lang w:bidi="fa-IR"/>
          <w:color w:val="111111"/>
          <w:sz w:val="28"/>
          <w:szCs w:val="28"/>
          <w:rtl/>
        </w:rPr>
        <w:t xml:space="preserve">6 - طبع دوزخ ، همچون طبع دنياطلبان ، فزون طلب و زياده خواه *</w:t>
      </w:r>
    </w:p>
    <w:p>
      <w:pPr>
        <w:pStyle w:val="BookText"/>
      </w:pPr>
      <w:r>
        <w:rPr>
          <w:rFonts w:ascii="Amiri" w:hAnsi="Amiri" w:eastAsia="Amiri" w:cs="Amiri"/>
          <w:lang w:bidi="ar-SA"/>
          <w:color w:val="111111"/>
          <w:sz w:val="28"/>
          <w:szCs w:val="28"/>
          <w:rtl/>
        </w:rPr>
        <w:t xml:space="preserve">يوم نقول . .. و تقول هل من مزيد</w:t>
      </w:r>
    </w:p>
    <w:p>
      <w:pPr>
        <w:pStyle w:val="BookText"/>
      </w:pPr>
      <w:r>
        <w:rPr>
          <w:rFonts w:ascii="Amiri" w:hAnsi="Amiri" w:eastAsia="Amiri" w:cs="Amiri"/>
          <w:lang w:bidi="ar-SA"/>
          <w:color w:val="111111"/>
          <w:sz w:val="28"/>
          <w:szCs w:val="28"/>
          <w:rtl/>
        </w:rPr>
        <w:t xml:space="preserve">با توجه به اين كه دوزخ و بهشت، مقام ظهور و تجلّى حقايقى است كه آدمى در عالم «ناسوت» تدارك ديده است، آيه مى تواند كنايه از فزون طلبى دنياداران دوزخى باشد.</w:t>
      </w:r>
    </w:p>
    <w:p>
      <w:pPr>
        <w:pStyle w:val="Heading3"/>
      </w:pPr>
      <w:bookmarkStart w:id="1140" w:name="_Toc730"/>
      <w:r>
        <w:t>160- زيان اقتصادى دنياطلبان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- 56 - 66 - 2</w:t>
      </w:r>
    </w:p>
    <w:p>
      <w:pPr>
        <w:pStyle w:val="BookText"/>
      </w:pPr>
      <w:r>
        <w:rPr>
          <w:rFonts w:ascii="IRNazanin" w:hAnsi="IRNazanin" w:eastAsia="IRNazanin" w:cs="IRNazanin"/>
          <w:lang w:bidi="fa-IR"/>
          <w:color w:val="111111"/>
          <w:sz w:val="28"/>
          <w:szCs w:val="28"/>
          <w:rtl/>
        </w:rPr>
        <w:t xml:space="preserve">2 - واكنش كافران دنياگرا در برابر فشار هاى ناگهانى اقتصادى ، واكنشى ذليلانه و حسرت بار است .</w:t>
      </w:r>
    </w:p>
    <w:p>
      <w:pPr>
        <w:pStyle w:val="BookText"/>
      </w:pPr>
      <w:r>
        <w:rPr>
          <w:rFonts w:ascii="Amiri" w:hAnsi="Amiri" w:eastAsia="Amiri" w:cs="Amiri"/>
          <w:lang w:bidi="ar-SA"/>
          <w:color w:val="111111"/>
          <w:sz w:val="28"/>
          <w:szCs w:val="28"/>
          <w:rtl/>
        </w:rPr>
        <w:t xml:space="preserve">لو نشاء . .. فظلتم تفكّهون . إنّا لمغرمون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5" w:name="pg6068_70161"/>
    <w:bookmarkEnd w:id="285"/>
    <w:p>
      <w:pPr>
        <w:pStyle w:val="Heading3"/>
      </w:pPr>
      <w:bookmarkStart w:id="1141" w:name="_Toc731"/>
      <w:r>
        <w:t>161- زيانكارى اخروى دنياطلبان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- 16 - 109 - 1</w:t>
      </w:r>
    </w:p>
    <w:p>
      <w:pPr>
        <w:pStyle w:val="BookText"/>
      </w:pPr>
      <w:r>
        <w:rPr>
          <w:rFonts w:ascii="IRNazanin" w:hAnsi="IRNazanin" w:eastAsia="IRNazanin" w:cs="IRNazanin"/>
          <w:lang w:bidi="fa-IR"/>
          <w:color w:val="111111"/>
          <w:sz w:val="28"/>
          <w:szCs w:val="28"/>
          <w:rtl/>
        </w:rPr>
        <w:t xml:space="preserve">1- كافران دنياگراى غافل ( مرتدان ) ، بى ترديد در آخرت ورشكسته و زيانكارند .</w:t>
      </w:r>
    </w:p>
    <w:p>
      <w:pPr>
        <w:pStyle w:val="BookText"/>
      </w:pPr>
      <w:r>
        <w:rPr>
          <w:rFonts w:ascii="Amiri" w:hAnsi="Amiri" w:eastAsia="Amiri" w:cs="Amiri"/>
          <w:lang w:bidi="ar-SA"/>
          <w:color w:val="111111"/>
          <w:sz w:val="28"/>
          <w:szCs w:val="28"/>
          <w:rtl/>
        </w:rPr>
        <w:t xml:space="preserve">استحبّوا الحيوة الدنيا . .. القوم الكفرين ... هم الغفلون . لاجرم أنهم فى الأخر</w:t>
      </w:r>
    </w:p>
    <w:p>
      <w:pPr>
        <w:pStyle w:val="Heading3"/>
      </w:pPr>
      <w:bookmarkStart w:id="1142" w:name="_Toc732"/>
      <w:r>
        <w:t>162- سرزنش اخروى دنياطلبان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- 17 - 18 - 9</w:t>
      </w:r>
    </w:p>
    <w:p>
      <w:pPr>
        <w:pStyle w:val="BookText"/>
      </w:pPr>
      <w:r>
        <w:rPr>
          <w:rFonts w:ascii="Amiri" w:hAnsi="Amiri" w:eastAsia="Amiri" w:cs="Amiri"/>
          <w:lang w:bidi="ar-SA"/>
          <w:color w:val="111111"/>
          <w:sz w:val="28"/>
          <w:szCs w:val="28"/>
          <w:rtl/>
        </w:rPr>
        <w:t xml:space="preserve">9- دنياطلبان در آخرت ، مورد نكوهش واقع شده و از رحمت خداوند محروم و مطرود خواهند شد .</w:t>
      </w:r>
    </w:p>
    <w:p>
      <w:pPr>
        <w:pStyle w:val="BookText"/>
      </w:pPr>
      <w:r>
        <w:rPr>
          <w:rFonts w:ascii="Amiri" w:hAnsi="Amiri" w:eastAsia="Amiri" w:cs="Amiri"/>
          <w:lang w:bidi="ar-SA"/>
          <w:color w:val="111111"/>
          <w:sz w:val="28"/>
          <w:szCs w:val="28"/>
          <w:rtl/>
        </w:rPr>
        <w:t xml:space="preserve">من كان يريد العاجلة . .. ثمّ جعلنا له جهنّم يصلها مذمومًا مدحورًا</w:t>
      </w:r>
    </w:p>
    <w:p>
      <w:pPr>
        <w:pStyle w:val="Heading3"/>
      </w:pPr>
      <w:bookmarkStart w:id="1143" w:name="_Toc733"/>
      <w:r>
        <w:t>163- سرزنش دنياطلبان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- 28 - 80 - 2</w:t>
      </w:r>
    </w:p>
    <w:p>
      <w:pPr>
        <w:pStyle w:val="BookText"/>
      </w:pPr>
      <w:r>
        <w:rPr>
          <w:rFonts w:ascii="IRNazanin" w:hAnsi="IRNazanin" w:eastAsia="IRNazanin" w:cs="IRNazanin"/>
          <w:lang w:bidi="fa-IR"/>
          <w:color w:val="111111"/>
          <w:sz w:val="28"/>
          <w:szCs w:val="28"/>
          <w:rtl/>
        </w:rPr>
        <w:t xml:space="preserve">2 - دل باختگان دنيا ، سزاوار سرزنش و نكوهش اند .</w:t>
      </w:r>
    </w:p>
    <w:p>
      <w:pPr>
        <w:pStyle w:val="BookText"/>
      </w:pPr>
      <w:r>
        <w:rPr>
          <w:rFonts w:ascii="Amiri" w:hAnsi="Amiri" w:eastAsia="Amiri" w:cs="Amiri"/>
          <w:lang w:bidi="ar-SA"/>
          <w:color w:val="111111"/>
          <w:sz w:val="28"/>
          <w:szCs w:val="28"/>
          <w:rtl/>
        </w:rPr>
        <w:t xml:space="preserve">قال الذين يريدون الحيوة الدنيا . .. و قال الذين أُوتوا العلم ويلكم</w:t>
      </w:r>
    </w:p>
    <w:p>
      <w:pPr>
        <w:pStyle w:val="Heading3"/>
      </w:pPr>
      <w:bookmarkStart w:id="1144" w:name="_Toc734"/>
      <w:r>
        <w:t>164- سرزنش دنياطلبان بنى اسرائيل</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w:t>
      </w:r>
    </w:p>
    <w:p>
      <w:pPr>
        <w:pStyle w:val="BookText"/>
      </w:pPr>
      <w:r>
        <w:rPr>
          <w:rFonts w:ascii="IRNazanin" w:hAnsi="IRNazanin" w:eastAsia="IRNazanin" w:cs="IRNazanin"/>
          <w:lang w:bidi="fa-IR"/>
          <w:color w:val="111111"/>
          <w:sz w:val="28"/>
          <w:szCs w:val="28"/>
          <w:rtl/>
        </w:rPr>
        <w:t xml:space="preserve">1 - موضع گيرى تند و عتاب آميز فرزانگان بنى اسرائيل در برابر آرزومندان ثروت قارونى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 .. و قال الذين أُوت</w:t>
      </w:r>
    </w:p>
    <w:p>
      <w:pPr>
        <w:pStyle w:val="Heading3"/>
      </w:pPr>
      <w:bookmarkStart w:id="1145" w:name="_Toc735"/>
      <w:r>
        <w:t>165- شكست دنياطلبان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- 17 - 19 - 5</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6" w:name="pg6068_70163"/>
    <w:bookmarkEnd w:id="286"/>
    <w:p>
      <w:pPr>
        <w:pStyle w:val="BookText"/>
      </w:pPr>
      <w:r>
        <w:rPr>
          <w:rFonts w:ascii="Amiri" w:hAnsi="Amiri" w:eastAsia="Amiri" w:cs="Amiri"/>
          <w:lang w:bidi="ar-SA"/>
          <w:color w:val="111111"/>
          <w:sz w:val="28"/>
          <w:szCs w:val="28"/>
          <w:rtl/>
        </w:rPr>
        <w:t xml:space="preserve">5- منافع اخروى آخرت طلبان ، برخلاف امكان شكست و ناكامى دنياطلبان در رسيدن به اهدافشان ، قطعى و تضمين شده است .</w:t>
      </w:r>
    </w:p>
    <w:p>
      <w:pPr>
        <w:pStyle w:val="BookText"/>
      </w:pPr>
      <w:r>
        <w:rPr>
          <w:rFonts w:ascii="Amiri" w:hAnsi="Amiri" w:eastAsia="Amiri" w:cs="Amiri"/>
          <w:lang w:bidi="ar-SA"/>
          <w:color w:val="111111"/>
          <w:sz w:val="28"/>
          <w:szCs w:val="28"/>
          <w:rtl/>
        </w:rPr>
        <w:t xml:space="preserve">و من يريد العاجلة . .. ما نشاء لمن نريد ... و من أراد الأخرة ... كان سعيهم مشكور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- 42 - 20 - 5</w:t>
      </w:r>
    </w:p>
    <w:p>
      <w:pPr>
        <w:pStyle w:val="BookText"/>
      </w:pPr>
      <w:r>
        <w:rPr>
          <w:rFonts w:ascii="Amiri" w:hAnsi="Amiri" w:eastAsia="Amiri" w:cs="Amiri"/>
          <w:lang w:bidi="ar-SA"/>
          <w:color w:val="111111"/>
          <w:sz w:val="28"/>
          <w:szCs w:val="28"/>
          <w:rtl/>
        </w:rPr>
        <w:t xml:space="preserve">5 - ناكامى دنياطلبان ، در رسيدن به تمامى آمال دنيوى خويش</w:t>
      </w:r>
    </w:p>
    <w:p>
      <w:pPr>
        <w:pStyle w:val="BookText"/>
      </w:pPr>
      <w:r>
        <w:rPr>
          <w:rFonts w:ascii="Amiri" w:hAnsi="Amiri" w:eastAsia="Amiri" w:cs="Amiri"/>
          <w:lang w:bidi="ar-SA"/>
          <w:color w:val="111111"/>
          <w:sz w:val="28"/>
          <w:szCs w:val="28"/>
          <w:rtl/>
        </w:rPr>
        <w:t xml:space="preserve">من كان يريد حرث الدنيا نؤته منها</w:t>
      </w:r>
    </w:p>
    <w:p>
      <w:pPr>
        <w:pStyle w:val="Heading3"/>
      </w:pPr>
      <w:bookmarkStart w:id="1146" w:name="_Toc736"/>
      <w:r>
        <w:t>166- صفات دنياطلبان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- 50 - 30 - 6</w:t>
      </w:r>
    </w:p>
    <w:p>
      <w:pPr>
        <w:pStyle w:val="BookText"/>
      </w:pPr>
      <w:r>
        <w:rPr>
          <w:rFonts w:ascii="IRNazanin" w:hAnsi="IRNazanin" w:eastAsia="IRNazanin" w:cs="IRNazanin"/>
          <w:lang w:bidi="fa-IR"/>
          <w:color w:val="111111"/>
          <w:sz w:val="28"/>
          <w:szCs w:val="28"/>
          <w:rtl/>
        </w:rPr>
        <w:t xml:space="preserve">6 - طبع دوزخ ، همچون طبع دنياطلبان ، فزون طلب و زياده خواه *</w:t>
      </w:r>
    </w:p>
    <w:p>
      <w:pPr>
        <w:pStyle w:val="BookText"/>
      </w:pPr>
      <w:r>
        <w:rPr>
          <w:rFonts w:ascii="Amiri" w:hAnsi="Amiri" w:eastAsia="Amiri" w:cs="Amiri"/>
          <w:lang w:bidi="ar-SA"/>
          <w:color w:val="111111"/>
          <w:sz w:val="28"/>
          <w:szCs w:val="28"/>
          <w:rtl/>
        </w:rPr>
        <w:t xml:space="preserve">يوم نقول . .. و تقول هل من مزيد</w:t>
      </w:r>
    </w:p>
    <w:p>
      <w:pPr>
        <w:pStyle w:val="BookText"/>
      </w:pPr>
      <w:r>
        <w:rPr>
          <w:rFonts w:ascii="Amiri" w:hAnsi="Amiri" w:eastAsia="Amiri" w:cs="Amiri"/>
          <w:lang w:bidi="ar-SA"/>
          <w:color w:val="111111"/>
          <w:sz w:val="28"/>
          <w:szCs w:val="28"/>
          <w:rtl/>
        </w:rPr>
        <w:t xml:space="preserve">با توجه به اين كه دوزخ و بهشت، مقام ظهور و تجلّى حقايقى است كه آدمى در عالم «ناسوت» تدارك ديده است، آيه مى تواند كنايه از فزون طلبى دنياداران دوزخى باشد.</w:t>
      </w:r>
    </w:p>
    <w:p>
      <w:pPr>
        <w:pStyle w:val="Heading3"/>
      </w:pPr>
      <w:bookmarkStart w:id="1147" w:name="_Toc737"/>
      <w:r>
        <w:t>167- ضعف دنياطلبان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w:t>
      </w:r>
    </w:p>
    <w:p>
      <w:pPr>
        <w:pStyle w:val="BookText"/>
      </w:pPr>
      <w:r>
        <w:rPr>
          <w:rFonts w:ascii="Amiri" w:hAnsi="Amiri" w:eastAsia="Amiri" w:cs="Amiri"/>
          <w:lang w:bidi="ar-SA"/>
          <w:color w:val="111111"/>
          <w:sz w:val="28"/>
          <w:szCs w:val="28"/>
          <w:rtl/>
        </w:rPr>
        <w:t xml:space="preserve">1 - دنيامداران و خودمحوران ، لياقت و توانايى نبرد در راه خدا را ندارند .</w:t>
      </w:r>
    </w:p>
    <w:p>
      <w:pPr>
        <w:pStyle w:val="BookText"/>
      </w:pPr>
      <w:r>
        <w:rPr>
          <w:rFonts w:ascii="Amiri" w:hAnsi="Amiri" w:eastAsia="Amiri" w:cs="Amiri"/>
          <w:lang w:bidi="ar-SA"/>
          <w:color w:val="111111"/>
          <w:sz w:val="28"/>
          <w:szCs w:val="28"/>
          <w:rtl/>
        </w:rPr>
        <w:t xml:space="preserve">و انّ منكم لمن ليبطّئنّ . .. فليقاتل فى سبيل اللّه الّذين</w:t>
      </w:r>
    </w:p>
    <w:p>
      <w:pPr>
        <w:pStyle w:val="BookText"/>
      </w:pPr>
      <w:r>
        <w:rPr>
          <w:rFonts w:ascii="Amiri" w:hAnsi="Amiri" w:eastAsia="Amiri" w:cs="Amiri"/>
          <w:lang w:bidi="ar-SA"/>
          <w:color w:val="111111"/>
          <w:sz w:val="28"/>
          <w:szCs w:val="28"/>
          <w:rtl/>
        </w:rPr>
        <w:t xml:space="preserve">اينكه خداوند تنها از مسلمانان آخرت طلب خواسته در راه او جهاد كنند، با وجود اينكه جهاد بر تمامى مسلمانان واجب است، اشاره به اين است كه دنياطلبان نه لياقت جهاد در راه خدا را دارند و نه توان آن را. كلمه «فاء» در «فليقاتل»، دلالت روشن بر اين معنا دارد.</w:t>
      </w:r>
    </w:p>
    <w:p>
      <w:pPr>
        <w:pStyle w:val="Heading3"/>
      </w:pPr>
      <w:bookmarkStart w:id="1148" w:name="_Toc738"/>
      <w:r>
        <w:t>168- عبرت دنياطلبان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- 18 - 45 - 8</w:t>
      </w:r>
    </w:p>
    <w:p>
      <w:pPr>
        <w:pStyle w:val="BookText"/>
      </w:pPr>
      <w:r>
        <w:rPr>
          <w:rFonts w:ascii="IRNazanin" w:hAnsi="IRNazanin" w:eastAsia="IRNazanin" w:cs="IRNazanin"/>
          <w:lang w:bidi="fa-IR"/>
          <w:color w:val="111111"/>
          <w:sz w:val="28"/>
          <w:szCs w:val="28"/>
          <w:rtl/>
        </w:rPr>
        <w:t xml:space="preserve">8- توجه به سرعت زوال زندگى دنيا ، مايه هشدار و عبرت رفاه مندان و دنياطلبان است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7" w:name="pg6068_70165"/>
    <w:bookmarkEnd w:id="287"/>
    <w:p>
      <w:pPr>
        <w:pStyle w:val="BookText"/>
      </w:pPr>
      <w:r>
        <w:rPr>
          <w:rFonts w:ascii="Amiri" w:hAnsi="Amiri" w:eastAsia="Amiri" w:cs="Amiri"/>
          <w:lang w:bidi="ar-SA"/>
          <w:color w:val="111111"/>
          <w:sz w:val="28"/>
          <w:szCs w:val="28"/>
          <w:rtl/>
        </w:rPr>
        <w:t xml:space="preserve">واضرب لهم مثل الحيوة الدنيا كماء أنزلنه . .. تذروه الريح</w:t>
      </w:r>
    </w:p>
    <w:p>
      <w:pPr>
        <w:pStyle w:val="BookText"/>
      </w:pPr>
      <w:r>
        <w:rPr>
          <w:rFonts w:ascii="Amiri" w:hAnsi="Amiri" w:eastAsia="Amiri" w:cs="Amiri"/>
          <w:lang w:bidi="ar-SA"/>
          <w:color w:val="111111"/>
          <w:sz w:val="28"/>
          <w:szCs w:val="28"/>
          <w:rtl/>
        </w:rPr>
        <w:t xml:space="preserve">با توجه به ارتباط آيه با آيات قبل كه در زمينه نشان دادن انديشه هاى رفاه مندان مغرور و فرجام آنان بود، نكته بالا فهميده مى شود.</w:t>
      </w:r>
    </w:p>
    <w:p>
      <w:pPr>
        <w:pStyle w:val="Heading3"/>
      </w:pPr>
      <w:bookmarkStart w:id="1149" w:name="_Toc739"/>
      <w:r>
        <w:t>169- عبرت دنياطلبان بنى اسرائيل</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- 28 - 82 - 6</w:t>
      </w:r>
    </w:p>
    <w:p>
      <w:pPr>
        <w:pStyle w:val="BookText"/>
      </w:pPr>
      <w:r>
        <w:rPr>
          <w:rFonts w:ascii="IRNazanin" w:hAnsi="IRNazanin" w:eastAsia="IRNazanin" w:cs="IRNazanin"/>
          <w:lang w:bidi="fa-IR"/>
          <w:color w:val="111111"/>
          <w:sz w:val="28"/>
          <w:szCs w:val="28"/>
          <w:rtl/>
        </w:rPr>
        <w:t xml:space="preserve">6 - فرورفتن شبانه قارون با خانه اش در كام زمين ، رخدادى سخت تكان دهنده ، بيدارگر و درس آموز براى كسانى كه روز پيش آرزوى ثروتى چونان ثروت وى را داشتند .</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كلمه «مكانه»، منصوب به نزع خافض و صفت براى اسم محذوف «مكاناً» است; يعنى، «الذين تمنّوا مكاناً مثل مكانه; آنان كه ديروز منزلتى هم چون منزلت قارون را آرزو كرده بودند. ..».</w:t>
      </w:r>
    </w:p>
    <w:p>
      <w:pPr>
        <w:pStyle w:val="Heading3"/>
      </w:pPr>
      <w:bookmarkStart w:id="1150" w:name="_Toc740"/>
      <w:r>
        <w:t>170- عجز دنياطلبان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- 43 - 83 - 5</w:t>
      </w:r>
    </w:p>
    <w:p>
      <w:pPr>
        <w:pStyle w:val="BookText"/>
      </w:pPr>
      <w:r>
        <w:rPr>
          <w:rFonts w:ascii="IRNazanin" w:hAnsi="IRNazanin" w:eastAsia="IRNazanin" w:cs="IRNazanin"/>
          <w:lang w:bidi="fa-IR"/>
          <w:color w:val="111111"/>
          <w:sz w:val="28"/>
          <w:szCs w:val="28"/>
          <w:rtl/>
        </w:rPr>
        <w:t xml:space="preserve">5 - فرورفتگان در زندگى مادى و سرمستان بازى و بيهودگى ، ناتوان از توصيف بايسته پروردگار</w:t>
      </w:r>
    </w:p>
    <w:p>
      <w:pPr>
        <w:pStyle w:val="BookText"/>
      </w:pPr>
      <w:r>
        <w:rPr>
          <w:rFonts w:ascii="Amiri" w:hAnsi="Amiri" w:eastAsia="Amiri" w:cs="Amiri"/>
          <w:lang w:bidi="ar-SA"/>
          <w:color w:val="111111"/>
          <w:sz w:val="28"/>
          <w:szCs w:val="28"/>
          <w:rtl/>
        </w:rPr>
        <w:t xml:space="preserve">سبحن . .. عمّا يصفون . فذرهم يخوضوا و يلعبوا</w:t>
      </w:r>
    </w:p>
    <w:p>
      <w:pPr>
        <w:pStyle w:val="BookText"/>
      </w:pPr>
      <w:r>
        <w:rPr>
          <w:rFonts w:ascii="IRNazanin" w:hAnsi="IRNazanin" w:eastAsia="IRNazanin" w:cs="IRNazanin"/>
          <w:lang w:bidi="fa-IR"/>
          <w:color w:val="111111"/>
          <w:sz w:val="28"/>
          <w:szCs w:val="28"/>
          <w:rtl/>
        </w:rPr>
        <w:t xml:space="preserve">با توجه به ارتباط دو آيه، مى توان استفاده كرد كه اهل بازى و بيهودگى، قادر به توصيف حق نيستند. در اين صورت وصف «يخوضوا و يلعبوا» مى تواند مشعر به عليت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- 59 - 2 - 13</w:t>
      </w:r>
    </w:p>
    <w:p>
      <w:pPr>
        <w:pStyle w:val="BookText"/>
      </w:pPr>
      <w:r>
        <w:rPr>
          <w:rFonts w:ascii="IRNazanin" w:hAnsi="IRNazanin" w:eastAsia="IRNazanin" w:cs="IRNazanin"/>
          <w:lang w:bidi="fa-IR"/>
          <w:color w:val="111111"/>
          <w:sz w:val="28"/>
          <w:szCs w:val="28"/>
          <w:rtl/>
        </w:rPr>
        <w:t xml:space="preserve">13 - انسان هاى مادى ، ناتوان از درك گستره قدرت خداوند ، در محاسبات خويش</w:t>
      </w:r>
    </w:p>
    <w:p>
      <w:pPr>
        <w:pStyle w:val="BookText"/>
      </w:pPr>
      <w:r>
        <w:rPr>
          <w:rFonts w:ascii="Amiri" w:hAnsi="Amiri" w:eastAsia="Amiri" w:cs="Amiri"/>
          <w:lang w:bidi="ar-SA"/>
          <w:color w:val="111111"/>
          <w:sz w:val="28"/>
          <w:szCs w:val="28"/>
          <w:rtl/>
        </w:rPr>
        <w:t xml:space="preserve">ما ظننتم أن يخرجوا و ظنّوا . .. فأتيهم اللّه من حيث لم يحتسبوا</w:t>
      </w:r>
    </w:p>
    <w:p>
      <w:pPr>
        <w:pStyle w:val="Heading3"/>
      </w:pPr>
      <w:bookmarkStart w:id="1151" w:name="_Toc741"/>
      <w:r>
        <w:t>171- عذاب اخروى دنياطلبان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- 17 - 18 - 8</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8" w:name="pg6068_70167"/>
    <w:bookmarkEnd w:id="288"/>
    <w:p>
      <w:pPr>
        <w:pStyle w:val="BookText"/>
      </w:pPr>
      <w:r>
        <w:rPr>
          <w:rFonts w:ascii="IRNazanin" w:hAnsi="IRNazanin" w:eastAsia="IRNazanin" w:cs="IRNazanin"/>
          <w:lang w:bidi="fa-IR"/>
          <w:color w:val="111111"/>
          <w:sz w:val="28"/>
          <w:szCs w:val="28"/>
          <w:rtl/>
        </w:rPr>
        <w:t xml:space="preserve">8- دنياطلبان علاوه بر عذاب جسمانى ، در آخرت نيز گرفتار عذاب روحى مى شوند .</w:t>
      </w:r>
    </w:p>
    <w:p>
      <w:pPr>
        <w:pStyle w:val="BookText"/>
      </w:pPr>
      <w:r>
        <w:rPr>
          <w:rFonts w:ascii="Amiri" w:hAnsi="Amiri" w:eastAsia="Amiri" w:cs="Amiri"/>
          <w:lang w:bidi="ar-SA"/>
          <w:color w:val="111111"/>
          <w:sz w:val="28"/>
          <w:szCs w:val="28"/>
          <w:rtl/>
        </w:rPr>
        <w:t xml:space="preserve">ثمّ جعلنا له جهنّم يصلها مذمومًا مدحورًا</w:t>
      </w:r>
    </w:p>
    <w:p>
      <w:pPr>
        <w:pStyle w:val="BookText"/>
      </w:pPr>
      <w:r>
        <w:rPr>
          <w:rFonts w:ascii="Amiri" w:hAnsi="Amiri" w:eastAsia="Amiri" w:cs="Amiri"/>
          <w:lang w:bidi="ar-SA"/>
          <w:color w:val="111111"/>
          <w:sz w:val="28"/>
          <w:szCs w:val="28"/>
          <w:rtl/>
        </w:rPr>
        <w:t xml:space="preserve">«يصلاها» (در آتش سوزان حهنّم مى سوزد) اشاره به عذاب جسمى و «مذموماً مدحوراً» (نكوهش شده و مطرود) اشاره به رنج روحى دارد.</w:t>
      </w:r>
    </w:p>
    <w:p>
      <w:pPr>
        <w:pStyle w:val="Heading3"/>
      </w:pPr>
      <w:bookmarkStart w:id="1152" w:name="_Toc742"/>
      <w:r>
        <w:t>172- عذاب دنياطلبان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Heading3"/>
      </w:pPr>
      <w:bookmarkStart w:id="1153" w:name="_Toc743"/>
      <w:r>
        <w:t>173- عذاب روحى دنياطلبان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- 17 - 18 - 8</w:t>
      </w:r>
    </w:p>
    <w:p>
      <w:pPr>
        <w:pStyle w:val="BookText"/>
      </w:pPr>
      <w:r>
        <w:rPr>
          <w:rFonts w:ascii="IRNazanin" w:hAnsi="IRNazanin" w:eastAsia="IRNazanin" w:cs="IRNazanin"/>
          <w:lang w:bidi="fa-IR"/>
          <w:color w:val="111111"/>
          <w:sz w:val="28"/>
          <w:szCs w:val="28"/>
          <w:rtl/>
        </w:rPr>
        <w:t xml:space="preserve">8- دنياطلبان علاوه بر عذاب جسمانى ، در آخرت نيز گرفتار عذاب روحى مى شوند .</w:t>
      </w:r>
    </w:p>
    <w:p>
      <w:pPr>
        <w:pStyle w:val="BookText"/>
      </w:pPr>
      <w:r>
        <w:rPr>
          <w:rFonts w:ascii="Amiri" w:hAnsi="Amiri" w:eastAsia="Amiri" w:cs="Amiri"/>
          <w:lang w:bidi="ar-SA"/>
          <w:color w:val="111111"/>
          <w:sz w:val="28"/>
          <w:szCs w:val="28"/>
          <w:rtl/>
        </w:rPr>
        <w:t xml:space="preserve">ثمّ جعلنا له جهنّم يصلها مذمومًا مدحورًا</w:t>
      </w:r>
    </w:p>
    <w:p>
      <w:pPr>
        <w:pStyle w:val="BookText"/>
      </w:pPr>
      <w:r>
        <w:rPr>
          <w:rFonts w:ascii="Amiri" w:hAnsi="Amiri" w:eastAsia="Amiri" w:cs="Amiri"/>
          <w:lang w:bidi="ar-SA"/>
          <w:color w:val="111111"/>
          <w:sz w:val="28"/>
          <w:szCs w:val="28"/>
          <w:rtl/>
        </w:rPr>
        <w:t xml:space="preserve">«يصلاها» (در آتش سوزان حهنّم مى سوزد) اشاره به عذاب جسمى و «مذموماً مدحوراً» (نكوهش شده و مطرود) اشاره به رنج روحى دارد.</w:t>
      </w:r>
    </w:p>
    <w:p>
      <w:pPr>
        <w:pStyle w:val="Heading3"/>
      </w:pPr>
      <w:bookmarkStart w:id="1154" w:name="_Toc744"/>
      <w:r>
        <w:t>174- عقيده دنياطلبان يهود</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- 7 - 169 - 3،7،11</w:t>
      </w:r>
    </w:p>
    <w:p>
      <w:pPr>
        <w:pStyle w:val="BookText"/>
      </w:pPr>
      <w:r>
        <w:rPr>
          <w:rFonts w:ascii="IRNazanin" w:hAnsi="IRNazanin" w:eastAsia="IRNazanin" w:cs="IRNazanin"/>
          <w:lang w:bidi="fa-IR"/>
          <w:color w:val="111111"/>
          <w:sz w:val="28"/>
          <w:szCs w:val="28"/>
          <w:rtl/>
        </w:rPr>
        <w:t xml:space="preserve">3 - دنياگرايان يهود خود به گناه دنياگرايى و كسب مال و منال از راه هاى ناروا معترف بودند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«سيغفر لنا» (آمرزيده خواهيم شد)، اعتراف يهوديان دنياگرا به گنهكارى خويش و بيانگر اين است كه جمله «يأخذون . .. » ناظر به كسب مال از راههاى نامشروع است.</w:t>
      </w:r>
    </w:p>
    <w:p>
      <w:pPr>
        <w:pStyle w:val="BookText"/>
      </w:pPr>
      <w:r>
        <w:rPr>
          <w:rFonts w:ascii="IRNazanin" w:hAnsi="IRNazanin" w:eastAsia="IRNazanin" w:cs="IRNazanin"/>
          <w:lang w:bidi="fa-IR"/>
          <w:color w:val="111111"/>
          <w:sz w:val="28"/>
          <w:szCs w:val="28"/>
          <w:rtl/>
        </w:rPr>
        <w:t xml:space="preserve">7 - دنياگرايان يهود بر اين باور بودند كه خداوند گناهان آنان را ، حتى بدون توبه ، خواهد آمرزيد .</w:t>
      </w:r>
    </w:p>
    <w:p>
      <w:pPr>
        <w:pStyle w:val="BookText"/>
      </w:pPr>
      <w:r>
        <w:rPr>
          <w:rFonts w:ascii="Amiri" w:hAnsi="Amiri" w:eastAsia="Amiri" w:cs="Amiri"/>
          <w:lang w:bidi="ar-SA"/>
          <w:color w:val="111111"/>
          <w:sz w:val="28"/>
          <w:szCs w:val="28"/>
          <w:rtl/>
        </w:rPr>
        <w:t xml:space="preserve">و يقولون سيغفر لنا و إن يأتهم عرض مثله يأخذوه</w:t>
      </w:r>
    </w:p>
    <w:p>
      <w:pPr>
        <w:pStyle w:val="BookText"/>
      </w:pPr>
      <w:r>
        <w:rPr>
          <w:rFonts w:ascii="IRNazanin" w:hAnsi="IRNazanin" w:eastAsia="IRNazanin" w:cs="IRNazanin"/>
          <w:lang w:bidi="fa-IR"/>
          <w:color w:val="111111"/>
          <w:sz w:val="28"/>
          <w:szCs w:val="28"/>
          <w:rtl/>
        </w:rPr>
        <w:t xml:space="preserve">جمله «و إن يأتهم عرض . .. » حاكى از اين است كه گنهكاران يهود در عين آمادگى براى حرامخوارى مجدد، خود را مورد عفو 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9" w:name="pg6068_70169"/>
    <w:bookmarkEnd w:id="289"/>
    <w:p>
      <w:pPr>
        <w:pStyle w:val="BookText"/>
      </w:pPr>
      <w:r>
        <w:rPr>
          <w:rFonts w:ascii="IRNazanin" w:hAnsi="IRNazanin" w:eastAsia="IRNazanin" w:cs="IRNazanin"/>
          <w:lang w:bidi="fa-IR"/>
          <w:color w:val="111111"/>
          <w:sz w:val="28"/>
          <w:szCs w:val="28"/>
          <w:rtl/>
        </w:rPr>
        <w:t xml:space="preserve">مغفرت خداوند مى پنداشتند. يعنى هرگز از عمل گذشته پشيمان نبودند تا توبه كنند.</w:t>
      </w:r>
    </w:p>
    <w:p>
      <w:pPr>
        <w:pStyle w:val="BookText"/>
      </w:pPr>
      <w:r>
        <w:rPr>
          <w:rFonts w:ascii="IRNazanin" w:hAnsi="IRNazanin" w:eastAsia="IRNazanin" w:cs="IRNazanin"/>
          <w:lang w:bidi="fa-IR"/>
          <w:color w:val="111111"/>
          <w:sz w:val="28"/>
          <w:szCs w:val="28"/>
          <w:rtl/>
        </w:rPr>
        <w:t xml:space="preserve">11 - ادعاى آمرزش گناه يهوديان بدون توبه ، از نسبت هاى دروغين دنياگرايان يهود به خداوند</w:t>
      </w:r>
    </w:p>
    <w:p>
      <w:pPr>
        <w:pStyle w:val="BookText"/>
      </w:pPr>
      <w:r>
        <w:rPr>
          <w:rFonts w:ascii="Amiri" w:hAnsi="Amiri" w:eastAsia="Amiri" w:cs="Amiri"/>
          <w:lang w:bidi="ar-SA"/>
          <w:color w:val="111111"/>
          <w:sz w:val="28"/>
          <w:szCs w:val="28"/>
          <w:rtl/>
        </w:rPr>
        <w:t xml:space="preserve">و يقولون سيغفر لنا . .. ألم يؤخذ عليهم ... أن لا يقولوا على اللّه إلا الحق</w:t>
      </w:r>
    </w:p>
    <w:p>
      <w:pPr>
        <w:pStyle w:val="Heading3"/>
      </w:pPr>
      <w:bookmarkStart w:id="1155" w:name="_Toc745"/>
      <w:r>
        <w:t>175- عمل دنياطلبان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- 4 - 134 - 9</w:t>
      </w:r>
    </w:p>
    <w:p>
      <w:pPr>
        <w:pStyle w:val="BookText"/>
      </w:pPr>
      <w:r>
        <w:rPr>
          <w:rFonts w:ascii="IRNazanin" w:hAnsi="IRNazanin" w:eastAsia="IRNazanin" w:cs="IRNazanin"/>
          <w:lang w:bidi="fa-IR"/>
          <w:color w:val="111111"/>
          <w:sz w:val="28"/>
          <w:szCs w:val="28"/>
          <w:rtl/>
        </w:rPr>
        <w:t xml:space="preserve">9 - نظارت دقيق خداوند بر اعمال و گفتار دنياپرستان</w:t>
      </w:r>
    </w:p>
    <w:p>
      <w:pPr>
        <w:pStyle w:val="BookText"/>
      </w:pPr>
      <w:r>
        <w:rPr>
          <w:rFonts w:ascii="Amiri" w:hAnsi="Amiri" w:eastAsia="Amiri" w:cs="Amiri"/>
          <w:lang w:bidi="ar-SA"/>
          <w:color w:val="111111"/>
          <w:sz w:val="28"/>
          <w:szCs w:val="28"/>
          <w:rtl/>
        </w:rPr>
        <w:t xml:space="preserve">من كان يريد ثواب الدنيا . .. و كان اللّه سميعاً بصيراً</w:t>
      </w:r>
    </w:p>
    <w:p>
      <w:pPr>
        <w:pStyle w:val="Heading3"/>
      </w:pPr>
      <w:bookmarkStart w:id="1156" w:name="_Toc746"/>
      <w:r>
        <w:t>176- عوامل تنبه دنياطلبان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- 75 - 26 - 3</w:t>
      </w:r>
    </w:p>
    <w:p>
      <w:pPr>
        <w:pStyle w:val="BookText"/>
      </w:pPr>
      <w:r>
        <w:rPr>
          <w:rFonts w:ascii="IRNazanin" w:hAnsi="IRNazanin" w:eastAsia="IRNazanin" w:cs="IRNazanin"/>
          <w:lang w:bidi="fa-IR"/>
          <w:color w:val="111111"/>
          <w:sz w:val="28"/>
          <w:szCs w:val="28"/>
          <w:rtl/>
        </w:rPr>
        <w:t xml:space="preserve">3 - يادآورى حالات محتضر در هنگام احتضار ، تأثيرگذار در بيدارگرى و غفلت زدايى نسبت به دلبستگان دنيا</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Heading3"/>
      </w:pPr>
      <w:bookmarkStart w:id="1157" w:name="_Toc747"/>
      <w:r>
        <w:t>177- غفلت دنياطلبان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- 16 - 108 - 7</w:t>
      </w:r>
    </w:p>
    <w:p>
      <w:pPr>
        <w:pStyle w:val="BookText"/>
      </w:pPr>
      <w:r>
        <w:rPr>
          <w:rFonts w:ascii="IRNazanin" w:hAnsi="IRNazanin" w:eastAsia="IRNazanin" w:cs="IRNazanin"/>
          <w:lang w:bidi="fa-IR"/>
          <w:color w:val="111111"/>
          <w:sz w:val="28"/>
          <w:szCs w:val="28"/>
          <w:rtl/>
        </w:rPr>
        <w:t xml:space="preserve">7- كافران دنياگرا ، غافلان واقعى اند .</w:t>
      </w:r>
    </w:p>
    <w:p>
      <w:pPr>
        <w:pStyle w:val="BookText"/>
      </w:pPr>
      <w:r>
        <w:rPr>
          <w:rFonts w:ascii="Amiri" w:hAnsi="Amiri" w:eastAsia="Amiri" w:cs="Amiri"/>
          <w:lang w:bidi="ar-SA"/>
          <w:color w:val="111111"/>
          <w:sz w:val="28"/>
          <w:szCs w:val="28"/>
          <w:rtl/>
        </w:rPr>
        <w:t xml:space="preserve">استحبّوا الحيوة الدنيا . .. الكفرين ... و أُولئك هم الغفلون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- 51 - 12 - 2</w:t>
      </w:r>
    </w:p>
    <w:p>
      <w:pPr>
        <w:pStyle w:val="BookText"/>
      </w:pPr>
      <w:r>
        <w:rPr>
          <w:rFonts w:ascii="IRNazanin" w:hAnsi="IRNazanin" w:eastAsia="IRNazanin" w:cs="IRNazanin"/>
          <w:lang w:bidi="fa-IR"/>
          <w:color w:val="111111"/>
          <w:sz w:val="28"/>
          <w:szCs w:val="28"/>
          <w:rtl/>
        </w:rPr>
        <w:t xml:space="preserve">2 - پندارگرايان دنيا زده غافل ، درصدد انكار معاد با تمسخر و استهزا *</w:t>
      </w:r>
    </w:p>
    <w:p>
      <w:pPr>
        <w:pStyle w:val="BookText"/>
      </w:pPr>
      <w:r>
        <w:rPr>
          <w:rFonts w:ascii="Amiri" w:hAnsi="Amiri" w:eastAsia="Amiri" w:cs="Amiri"/>
          <w:lang w:bidi="ar-SA"/>
          <w:color w:val="111111"/>
          <w:sz w:val="28"/>
          <w:szCs w:val="28"/>
          <w:rtl/>
        </w:rPr>
        <w:t xml:space="preserve">الخرّصون . الذين هم فى غمرة ساهون . يسئلون أيّان يوم الدّين</w:t>
      </w:r>
    </w:p>
    <w:p>
      <w:pPr>
        <w:pStyle w:val="BookText"/>
      </w:pPr>
      <w:r>
        <w:rPr>
          <w:rFonts w:ascii="IRNazanin" w:hAnsi="IRNazanin" w:eastAsia="IRNazanin" w:cs="IRNazanin"/>
          <w:lang w:bidi="fa-IR"/>
          <w:color w:val="111111"/>
          <w:sz w:val="28"/>
          <w:szCs w:val="28"/>
          <w:rtl/>
        </w:rPr>
        <w:t xml:space="preserve">از ارتباط «يسئلون. ..» با آيات پيشين، استفاده مى شود كه اين سؤال نمونه اى از غفلت و دنيازدگى آنان است كه گاه اصل را انكار مى كنند و گاه با پرسش از زمان معاد، آن را بعيد و غير علمى مى نمايانند.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0" w:name="pg6068_70171"/>
    <w:bookmarkEnd w:id="2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w:t>
      </w:r>
    </w:p>
    <w:p>
      <w:pPr>
        <w:pStyle w:val="BookText"/>
      </w:pPr>
      <w:r>
        <w:rPr>
          <w:rFonts w:ascii="IRNazanin" w:hAnsi="IRNazanin" w:eastAsia="IRNazanin" w:cs="IRNazanin"/>
          <w:lang w:bidi="fa-IR"/>
          <w:color w:val="111111"/>
          <w:sz w:val="28"/>
          <w:szCs w:val="28"/>
          <w:rtl/>
        </w:rPr>
        <w:t xml:space="preserve">2 - فريفتگان زندگى دنيوى ، مردمانى غافل و فاقد معرفت درست نسبت به حقيقت آن</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امر «اعلموا» بيانگر آن است كه اگر انسان ها، به ماهيت زندگى دنيايى آگاهى درست داشتند، فريب آن نمى خورند و خود را وقف آن نمى كنند.</w:t>
      </w:r>
    </w:p>
    <w:p>
      <w:pPr>
        <w:pStyle w:val="Heading3"/>
      </w:pPr>
      <w:bookmarkStart w:id="1158" w:name="_Toc748"/>
      <w:r>
        <w:t>178- فرجام اخروى دنياطلبان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1159" w:name="_Toc749"/>
      <w:r>
        <w:t>179- فرجام شوم دنياطلبان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- 15 - 3 - 14</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pStyle w:val="Heading3"/>
      </w:pPr>
      <w:bookmarkStart w:id="1160" w:name="_Toc750"/>
      <w:r>
        <w:t>180- كرى دنياطلبان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- 16 - 108 - 1،4</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1" w:name="pg6068_70173"/>
    <w:bookmarkEnd w:id="291"/>
    <w:p>
      <w:pPr>
        <w:pStyle w:val="Heading3"/>
      </w:pPr>
      <w:bookmarkStart w:id="1161" w:name="_Toc751"/>
      <w:r>
        <w:t>181- كورى دنياطلبان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Heading3"/>
      </w:pPr>
      <w:bookmarkStart w:id="1162" w:name="_Toc752"/>
      <w:r>
        <w:t>182- كيفر دنياطلبان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- 18 - 28 - 25</w:t>
      </w:r>
    </w:p>
    <w:p>
      <w:pPr>
        <w:pStyle w:val="BookText"/>
      </w:pPr>
      <w:r>
        <w:rPr>
          <w:rFonts w:ascii="IRNazanin" w:hAnsi="IRNazanin" w:eastAsia="IRNazanin" w:cs="IRNazanin"/>
          <w:lang w:bidi="fa-IR"/>
          <w:color w:val="111111"/>
          <w:sz w:val="28"/>
          <w:szCs w:val="28"/>
          <w:rtl/>
        </w:rPr>
        <w:t xml:space="preserve">25- غفلت از ياد خدا ، كيفر الهى براى دنياگرايان دل بسته به جلوه هاى مادّى است .</w:t>
      </w:r>
    </w:p>
    <w:p>
      <w:pPr>
        <w:pStyle w:val="BookText"/>
      </w:pPr>
      <w:r>
        <w:rPr>
          <w:rFonts w:ascii="Amiri" w:hAnsi="Amiri" w:eastAsia="Amiri" w:cs="Amiri"/>
          <w:lang w:bidi="ar-SA"/>
          <w:color w:val="111111"/>
          <w:sz w:val="28"/>
          <w:szCs w:val="28"/>
          <w:rtl/>
        </w:rPr>
        <w:t xml:space="preserve">تريد زينة الحيوة الدنيا و لاتطع من أغفلنا قلبه عن ذكرنا</w:t>
      </w:r>
    </w:p>
    <w:p>
      <w:pPr>
        <w:pStyle w:val="BookText"/>
      </w:pPr>
      <w:r>
        <w:rPr>
          <w:rFonts w:ascii="IRNazanin" w:hAnsi="IRNazanin" w:eastAsia="IRNazanin" w:cs="IRNazanin"/>
          <w:lang w:bidi="fa-IR"/>
          <w:color w:val="111111"/>
          <w:sz w:val="28"/>
          <w:szCs w:val="28"/>
          <w:rtl/>
        </w:rPr>
        <w:t xml:space="preserve">توصيف دنيازدگان به كسانى كه قلب شان از ياد خدا غافل است، گوياى ارتباط غفلت قلب با دنيازدگى است و اسناد اغفال به خداوند (اغفلنا) كيفر بودن آن را مى رساند.</w:t>
      </w:r>
    </w:p>
    <w:p>
      <w:pPr>
        <w:pStyle w:val="Heading3"/>
      </w:pPr>
      <w:bookmarkStart w:id="1163" w:name="_Toc753"/>
      <w:r>
        <w:t>183- كيفيت عبادت دنياطلبان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- 18 - 42 - 12</w:t>
      </w:r>
    </w:p>
    <w:p>
      <w:pPr>
        <w:pStyle w:val="BookText"/>
      </w:pPr>
      <w:r>
        <w:rPr>
          <w:rFonts w:ascii="IRNazanin" w:hAnsi="IRNazanin" w:eastAsia="IRNazanin" w:cs="IRNazanin"/>
          <w:lang w:bidi="fa-IR"/>
          <w:color w:val="111111"/>
          <w:sz w:val="28"/>
          <w:szCs w:val="28"/>
          <w:rtl/>
        </w:rPr>
        <w:t xml:space="preserve">12- توجه دنياگرايان به خدا ، براى منافع و مطامع مادّى آنان است . *</w:t>
      </w:r>
    </w:p>
    <w:p>
      <w:pPr>
        <w:pStyle w:val="BookText"/>
      </w:pPr>
      <w:r>
        <w:rPr>
          <w:rFonts w:ascii="Amiri" w:hAnsi="Amiri" w:eastAsia="Amiri" w:cs="Amiri"/>
          <w:lang w:bidi="ar-SA"/>
          <w:color w:val="111111"/>
          <w:sz w:val="28"/>
          <w:szCs w:val="28"/>
          <w:rtl/>
        </w:rPr>
        <w:t xml:space="preserve">و أُحيط بثمره . .. و هى خاوية على عروشها و يقول يليتنى لم أُشرك بربّى أحدًا</w:t>
      </w:r>
    </w:p>
    <w:p>
      <w:pPr>
        <w:pStyle w:val="BookText"/>
      </w:pPr>
      <w:r>
        <w:rPr>
          <w:rFonts w:ascii="IRNazanin" w:hAnsi="IRNazanin" w:eastAsia="IRNazanin" w:cs="IRNazanin"/>
          <w:lang w:bidi="fa-IR"/>
          <w:color w:val="111111"/>
          <w:sz w:val="28"/>
          <w:szCs w:val="28"/>
          <w:rtl/>
        </w:rPr>
        <w:t xml:space="preserve">احتمال دارد كه تأسّف مرد مغرور سرمايه از دست داده، بر شرك خويش، نه از آن رو باشد كه به قبح ذاتى شرك پى برده، بلكه از آن رو باشد كه چرا شرك ورزيده تا منافع اش تهديد و سرمايه اش نابود شد.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2" w:name="pg6068_70175"/>
    <w:bookmarkEnd w:id="292"/>
    <w:p>
      <w:pPr>
        <w:pStyle w:val="Heading3"/>
      </w:pPr>
      <w:bookmarkStart w:id="1164" w:name="_Toc754"/>
      <w:r>
        <w:t>184- گمراهى دنياطلبان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- 14 - 3 - 6</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- 57 - 20 - 22</w:t>
      </w:r>
    </w:p>
    <w:p>
      <w:pPr>
        <w:pStyle w:val="BookText"/>
      </w:pPr>
      <w:r>
        <w:rPr>
          <w:rFonts w:ascii="Amiri" w:hAnsi="Amiri" w:eastAsia="Amiri" w:cs="Amiri"/>
          <w:lang w:bidi="ar-SA"/>
          <w:color w:val="111111"/>
          <w:sz w:val="28"/>
          <w:szCs w:val="28"/>
          <w:rtl/>
        </w:rPr>
        <w:t xml:space="preserve">22 - دنياطلبان ، انسان هايى فريب خورده اند .</w:t>
      </w:r>
    </w:p>
    <w:p>
      <w:pPr>
        <w:pStyle w:val="BookText"/>
      </w:pPr>
      <w:r>
        <w:rPr>
          <w:rFonts w:ascii="Amiri" w:hAnsi="Amiri" w:eastAsia="Amiri" w:cs="Amiri"/>
          <w:lang w:bidi="ar-SA"/>
          <w:color w:val="111111"/>
          <w:sz w:val="28"/>
          <w:szCs w:val="28"/>
          <w:rtl/>
        </w:rPr>
        <w:t xml:space="preserve">و ما الحيوة الدنيا إلاّ متع الغرور</w:t>
      </w:r>
    </w:p>
    <w:p>
      <w:pPr>
        <w:pStyle w:val="Heading3"/>
      </w:pPr>
      <w:bookmarkStart w:id="1165" w:name="_Toc755"/>
      <w:r>
        <w:t>185- گناه دنياطلبان يهود</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- 7 - 169 - 8</w:t>
      </w:r>
    </w:p>
    <w:p>
      <w:pPr>
        <w:pStyle w:val="BookText"/>
      </w:pPr>
      <w:r>
        <w:rPr>
          <w:rFonts w:ascii="IRNazanin" w:hAnsi="IRNazanin" w:eastAsia="IRNazanin" w:cs="IRNazanin"/>
          <w:lang w:bidi="fa-IR"/>
          <w:color w:val="111111"/>
          <w:sz w:val="28"/>
          <w:szCs w:val="28"/>
          <w:rtl/>
        </w:rPr>
        <w:t xml:space="preserve">8 - يهوديان دنياگرا به بهانه مغفرتى تضمين شده از جانب خدا ، از فرمان هاى وى سرپيچى مى كردند و مرتكب گناه مى شدند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Heading3"/>
      </w:pPr>
      <w:bookmarkStart w:id="1166" w:name="_Toc756"/>
      <w:r>
        <w:t>186- مثل دنياطلبان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- 10 - 24 - 2</w:t>
      </w:r>
    </w:p>
    <w:p>
      <w:pPr>
        <w:pStyle w:val="BookText"/>
      </w:pPr>
      <w:r>
        <w:rPr>
          <w:rFonts w:ascii="Amiri" w:hAnsi="Amiri" w:eastAsia="Amiri" w:cs="Amiri"/>
          <w:lang w:bidi="ar-SA"/>
          <w:color w:val="111111"/>
          <w:sz w:val="28"/>
          <w:szCs w:val="28"/>
          <w:rtl/>
        </w:rPr>
        <w:t xml:space="preserve">2 - دنيامداران ، به دهقانى مى مانند كه مزرعه خرم و به خوشه نشسته اش وى را مست و بى خود سازد و با خاطرى آسوده - و غافل از تمامى حوادث و آفت هاى در كمين نشسته - به خوابى خوش فرو رود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أتيها أمرنا ليلا أو نهار</w:t>
      </w:r>
    </w:p>
    <w:p>
      <w:pPr>
        <w:pStyle w:val="Heading3"/>
      </w:pPr>
      <w:bookmarkStart w:id="1167" w:name="_Toc757"/>
      <w:r>
        <w:t>187- محروميت اخروى دنياطلبان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- 17 - 18 - 9</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3" w:name="pg6068_70177"/>
    <w:bookmarkEnd w:id="293"/>
    <w:p>
      <w:pPr>
        <w:pStyle w:val="BookText"/>
      </w:pPr>
      <w:r>
        <w:rPr>
          <w:rFonts w:ascii="Amiri" w:hAnsi="Amiri" w:eastAsia="Amiri" w:cs="Amiri"/>
          <w:lang w:bidi="ar-SA"/>
          <w:color w:val="111111"/>
          <w:sz w:val="28"/>
          <w:szCs w:val="28"/>
          <w:rtl/>
        </w:rPr>
        <w:t xml:space="preserve">9- دنياطلبان در آخرت ، مورد نكوهش واقع شده و از رحمت خداوند محروم و مطرود خواهند شد .</w:t>
      </w:r>
    </w:p>
    <w:p>
      <w:pPr>
        <w:pStyle w:val="BookText"/>
      </w:pPr>
      <w:r>
        <w:rPr>
          <w:rFonts w:ascii="Amiri" w:hAnsi="Amiri" w:eastAsia="Amiri" w:cs="Amiri"/>
          <w:lang w:bidi="ar-SA"/>
          <w:color w:val="111111"/>
          <w:sz w:val="28"/>
          <w:szCs w:val="28"/>
          <w:rtl/>
        </w:rPr>
        <w:t xml:space="preserve">من كان يريد العاجلة . .. ثمّ جعلنا له جهنّم يصلها مذمومًا مدحورًا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- 42 - 20 - 13</w:t>
      </w:r>
    </w:p>
    <w:p>
      <w:pPr>
        <w:pStyle w:val="BookText"/>
      </w:pPr>
      <w:r>
        <w:rPr>
          <w:rFonts w:ascii="IRNazanin" w:hAnsi="IRNazanin" w:eastAsia="IRNazanin" w:cs="IRNazanin"/>
          <w:lang w:bidi="fa-IR"/>
          <w:color w:val="111111"/>
          <w:sz w:val="28"/>
          <w:szCs w:val="28"/>
          <w:rtl/>
        </w:rPr>
        <w:t xml:space="preserve">13 - دنيامداران ، محروم از هرگونه بهره اخروى</w:t>
      </w:r>
    </w:p>
    <w:p>
      <w:pPr>
        <w:pStyle w:val="BookText"/>
      </w:pPr>
      <w:r>
        <w:rPr>
          <w:rFonts w:ascii="Amiri" w:hAnsi="Amiri" w:eastAsia="Amiri" w:cs="Amiri"/>
          <w:lang w:bidi="ar-SA"/>
          <w:color w:val="111111"/>
          <w:sz w:val="28"/>
          <w:szCs w:val="28"/>
          <w:rtl/>
        </w:rPr>
        <w:t xml:space="preserve">و ما له فى الأخرة من نصيب</w:t>
      </w:r>
    </w:p>
    <w:p>
      <w:pPr>
        <w:pStyle w:val="Heading3"/>
      </w:pPr>
      <w:bookmarkStart w:id="1168" w:name="_Toc758"/>
      <w:r>
        <w:t>188- محروميت دنياطلبان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- 16 - 107 - 7</w:t>
      </w:r>
    </w:p>
    <w:p>
      <w:pPr>
        <w:pStyle w:val="BookText"/>
      </w:pPr>
      <w:r>
        <w:rPr>
          <w:rFonts w:ascii="IRNazanin" w:hAnsi="IRNazanin" w:eastAsia="IRNazanin" w:cs="IRNazanin"/>
          <w:lang w:bidi="fa-IR"/>
          <w:color w:val="111111"/>
          <w:sz w:val="28"/>
          <w:szCs w:val="28"/>
          <w:rtl/>
        </w:rPr>
        <w:t xml:space="preserve">7- كافران دنياپرست ، محروم از هدايت الهى اند .</w:t>
      </w:r>
    </w:p>
    <w:p>
      <w:pPr>
        <w:pStyle w:val="BookText"/>
      </w:pPr>
      <w:r>
        <w:rPr>
          <w:rFonts w:ascii="Amiri" w:hAnsi="Amiri" w:eastAsia="Amiri" w:cs="Amiri"/>
          <w:lang w:bidi="ar-SA"/>
          <w:color w:val="111111"/>
          <w:sz w:val="28"/>
          <w:szCs w:val="28"/>
          <w:rtl/>
        </w:rPr>
        <w:t xml:space="preserve">استحبّوا الحيوة الدنيا على الأخرة و أن الله لايهدى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- 17 - 18 - 7</w:t>
      </w:r>
    </w:p>
    <w:p>
      <w:pPr>
        <w:pStyle w:val="BookText"/>
      </w:pPr>
      <w:r>
        <w:rPr>
          <w:rFonts w:ascii="Amiri" w:hAnsi="Amiri" w:eastAsia="Amiri" w:cs="Amiri"/>
          <w:lang w:bidi="ar-SA"/>
          <w:color w:val="111111"/>
          <w:sz w:val="28"/>
          <w:szCs w:val="28"/>
          <w:rtl/>
        </w:rPr>
        <w:t xml:space="preserve">7- برخى از دنياطلبان هم از دنيا و هم از آخرت محرومند .</w:t>
      </w:r>
    </w:p>
    <w:p>
      <w:pPr>
        <w:pStyle w:val="BookText"/>
      </w:pPr>
      <w:r>
        <w:rPr>
          <w:rFonts w:ascii="Amiri" w:hAnsi="Amiri" w:eastAsia="Amiri" w:cs="Amiri"/>
          <w:lang w:bidi="ar-SA"/>
          <w:color w:val="111111"/>
          <w:sz w:val="28"/>
          <w:szCs w:val="28"/>
          <w:rtl/>
        </w:rPr>
        <w:t xml:space="preserve">من كان يريد العاجلة عجّلنا له . .. لمن نريد ثمّ جعلنا له جهنّم</w:t>
      </w:r>
    </w:p>
    <w:p>
      <w:pPr>
        <w:pStyle w:val="BookText"/>
      </w:pPr>
      <w:r>
        <w:rPr>
          <w:rFonts w:ascii="IRNazanin" w:hAnsi="IRNazanin" w:eastAsia="IRNazanin" w:cs="IRNazanin"/>
          <w:lang w:bidi="fa-IR"/>
          <w:color w:val="111111"/>
          <w:sz w:val="28"/>
          <w:szCs w:val="28"/>
          <w:rtl/>
        </w:rPr>
        <w:t xml:space="preserve">مرجع ضمير «له» در «جعلنا له جهنّم»، «من» در «من كان . ..» است; يعنى، هر كس به دنبال دنيا باشد جايگاهش دوزخ است، چه برخى از آنان با خواست خداوند به آرزوهاى دنيوى خود برسند و چه ناكام شوند. بنابراين عده اى هر چند كه به خواسته هاى دنيوى خويش نرسيده اند، در آخرت دوزخى اند و از دنيا و آخرت محروم خواهند بود.</w:t>
      </w:r>
    </w:p>
    <w:p>
      <w:pPr>
        <w:pStyle w:val="Heading3"/>
      </w:pPr>
      <w:bookmarkStart w:id="1169" w:name="_Toc759"/>
      <w:r>
        <w:t>189- ممنوعيت اطاعت از دنياطلبان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- 76 - 27 - 11</w:t>
      </w:r>
    </w:p>
    <w:p>
      <w:pPr>
        <w:pStyle w:val="BookText"/>
      </w:pPr>
      <w:r>
        <w:rPr>
          <w:rFonts w:ascii="IRNazanin" w:hAnsi="IRNazanin" w:eastAsia="IRNazanin" w:cs="IRNazanin"/>
          <w:lang w:bidi="fa-IR"/>
          <w:color w:val="111111"/>
          <w:sz w:val="28"/>
          <w:szCs w:val="28"/>
          <w:rtl/>
        </w:rPr>
        <w:t xml:space="preserve">11 - پيروى از دنياگرايان و آخرت گريزان ، ممنوع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4" w:name="pg6068_70180"/>
    <w:bookmarkEnd w:id="294"/>
    <w:p>
      <w:pPr>
        <w:pStyle w:val="BookText"/>
      </w:pPr>
      <w:r>
        <w:rPr>
          <w:rFonts w:ascii="Amiri" w:hAnsi="Amiri" w:eastAsia="Amiri" w:cs="Amiri"/>
          <w:lang w:bidi="ar-SA"/>
          <w:color w:val="111111"/>
          <w:sz w:val="28"/>
          <w:szCs w:val="28"/>
          <w:rtl/>
        </w:rPr>
        <w:t xml:space="preserve">و لاتطع منهم . .. إنّ هؤلاء يحبّون العاجلة و يذرون وراءهم يومًا ثقيلاً</w:t>
      </w:r>
    </w:p>
    <w:p>
      <w:pPr>
        <w:pStyle w:val="Heading3"/>
      </w:pPr>
      <w:bookmarkStart w:id="1170" w:name="_Toc760"/>
      <w:r>
        <w:t>190- منافع دنياطلبان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- 17 - 18 - 6</w:t>
      </w:r>
    </w:p>
    <w:p>
      <w:pPr>
        <w:pStyle w:val="BookText"/>
      </w:pPr>
      <w:r>
        <w:rPr>
          <w:rFonts w:ascii="Amiri" w:hAnsi="Amiri" w:eastAsia="Amiri" w:cs="Amiri"/>
          <w:lang w:bidi="ar-SA"/>
          <w:color w:val="111111"/>
          <w:sz w:val="28"/>
          <w:szCs w:val="28"/>
          <w:rtl/>
        </w:rPr>
        <w:t xml:space="preserve">6- همه دنياطلبان ، به منافع و امكانات دنيوى ، دست نمى يابند .</w:t>
      </w:r>
    </w:p>
    <w:p>
      <w:pPr>
        <w:pStyle w:val="BookText"/>
      </w:pPr>
      <w:r>
        <w:rPr>
          <w:rFonts w:ascii="Amiri" w:hAnsi="Amiri" w:eastAsia="Amiri" w:cs="Amiri"/>
          <w:lang w:bidi="ar-SA"/>
          <w:color w:val="111111"/>
          <w:sz w:val="28"/>
          <w:szCs w:val="28"/>
          <w:rtl/>
        </w:rPr>
        <w:t xml:space="preserve">من كان يريد العاجلة عجّلنا له . .. لمن نريد</w:t>
      </w:r>
    </w:p>
    <w:p>
      <w:pPr>
        <w:pStyle w:val="Heading3"/>
      </w:pPr>
      <w:bookmarkStart w:id="1171" w:name="_Toc761"/>
      <w:r>
        <w:t>191- منشأ امكانات دنيوى دنياطلبان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- 42 - 20 - 6</w:t>
      </w:r>
    </w:p>
    <w:p>
      <w:pPr>
        <w:pStyle w:val="BookText"/>
      </w:pPr>
      <w:r>
        <w:rPr>
          <w:rFonts w:ascii="Amiri" w:hAnsi="Amiri" w:eastAsia="Amiri" w:cs="Amiri"/>
          <w:lang w:bidi="ar-SA"/>
          <w:color w:val="111111"/>
          <w:sz w:val="28"/>
          <w:szCs w:val="28"/>
          <w:rtl/>
        </w:rPr>
        <w:t xml:space="preserve">6 - برخوردارى دنياطلبان از بخشى از موهبت هاى دنيايى ، به اراده و تدبير خداوند است و نه خارج از قدرت و خواست او .</w:t>
      </w:r>
    </w:p>
    <w:p>
      <w:pPr>
        <w:pStyle w:val="BookText"/>
      </w:pPr>
      <w:r>
        <w:rPr>
          <w:rFonts w:ascii="Amiri" w:hAnsi="Amiri" w:eastAsia="Amiri" w:cs="Amiri"/>
          <w:lang w:bidi="ar-SA"/>
          <w:color w:val="111111"/>
          <w:sz w:val="28"/>
          <w:szCs w:val="28"/>
          <w:rtl/>
        </w:rPr>
        <w:t xml:space="preserve">يرزق من يشاء و هو القوىّ . .. من كان يريد حرث الدنيا نؤته منها</w:t>
      </w:r>
    </w:p>
    <w:p>
      <w:pPr>
        <w:pStyle w:val="Heading3"/>
      </w:pPr>
      <w:bookmarkStart w:id="1172" w:name="_Toc762"/>
      <w:r>
        <w:t>192- منفعت طلبى دنياطلبان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- 18 - 42 - 12</w:t>
      </w:r>
    </w:p>
    <w:p>
      <w:pPr>
        <w:pStyle w:val="BookText"/>
      </w:pPr>
      <w:r>
        <w:rPr>
          <w:rFonts w:ascii="IRNazanin" w:hAnsi="IRNazanin" w:eastAsia="IRNazanin" w:cs="IRNazanin"/>
          <w:lang w:bidi="fa-IR"/>
          <w:color w:val="111111"/>
          <w:sz w:val="28"/>
          <w:szCs w:val="28"/>
          <w:rtl/>
        </w:rPr>
        <w:t xml:space="preserve">12- توجه دنياگرايان به خدا ، براى منافع و مطامع مادّى آنان است . *</w:t>
      </w:r>
    </w:p>
    <w:p>
      <w:pPr>
        <w:pStyle w:val="BookText"/>
      </w:pPr>
      <w:r>
        <w:rPr>
          <w:rFonts w:ascii="Amiri" w:hAnsi="Amiri" w:eastAsia="Amiri" w:cs="Amiri"/>
          <w:lang w:bidi="ar-SA"/>
          <w:color w:val="111111"/>
          <w:sz w:val="28"/>
          <w:szCs w:val="28"/>
          <w:rtl/>
        </w:rPr>
        <w:t xml:space="preserve">و أُحيط بثمره . .. و هى خاوية على عروشها و يقول يليتنى لم أُشرك بربّى أحدًا</w:t>
      </w:r>
    </w:p>
    <w:p>
      <w:pPr>
        <w:pStyle w:val="BookText"/>
      </w:pPr>
      <w:r>
        <w:rPr>
          <w:rFonts w:ascii="IRNazanin" w:hAnsi="IRNazanin" w:eastAsia="IRNazanin" w:cs="IRNazanin"/>
          <w:lang w:bidi="fa-IR"/>
          <w:color w:val="111111"/>
          <w:sz w:val="28"/>
          <w:szCs w:val="28"/>
          <w:rtl/>
        </w:rPr>
        <w:t xml:space="preserve">احتمال دارد كه تأسّف مرد مغرور سرمايه از دست داده، بر شرك خويش، نه از آن رو باشد كه به قبح ذاتى شرك پى برده، بلكه از آن رو باشد كه چرا شرك ورزيده تا منافع اش تهديد و سرمايه اش نابود شد.</w:t>
      </w:r>
    </w:p>
    <w:p>
      <w:pPr>
        <w:pStyle w:val="Heading3"/>
      </w:pPr>
      <w:bookmarkStart w:id="1173" w:name="_Toc763"/>
      <w:r>
        <w:t>193- ناامنى اخروى دنياطلبان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- 42 - 22 - 3</w:t>
      </w:r>
    </w:p>
    <w:p>
      <w:pPr>
        <w:pStyle w:val="BookText"/>
      </w:pPr>
      <w:r>
        <w:rPr>
          <w:rFonts w:ascii="Amiri" w:hAnsi="Amiri" w:eastAsia="Amiri" w:cs="Amiri"/>
          <w:lang w:bidi="ar-SA"/>
          <w:color w:val="111111"/>
          <w:sz w:val="28"/>
          <w:szCs w:val="28"/>
          <w:rtl/>
        </w:rPr>
        <w:t xml:space="preserve">3 - دنيا جويان آسايش طلب ، فاقد امنيت و آسايش در آخرت</w:t>
      </w:r>
    </w:p>
    <w:p>
      <w:pPr>
        <w:pStyle w:val="BookText"/>
      </w:pPr>
      <w:r>
        <w:rPr>
          <w:rFonts w:ascii="Amiri" w:hAnsi="Amiri" w:eastAsia="Amiri" w:cs="Amiri"/>
          <w:lang w:bidi="ar-SA"/>
          <w:color w:val="111111"/>
          <w:sz w:val="28"/>
          <w:szCs w:val="28"/>
          <w:rtl/>
        </w:rPr>
        <w:t xml:space="preserve">يستعجل بها الذين لايؤمنون . .. و من كان يريد حرث الدنيا ... ترى الظلمين مشفقين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5" w:name="pg6068_70182"/>
    <w:bookmarkEnd w:id="295"/>
    <w:p>
      <w:pPr>
        <w:pStyle w:val="Heading3"/>
      </w:pPr>
      <w:bookmarkStart w:id="1174" w:name="_Toc764"/>
      <w:r>
        <w:t>194- نابخردى دنياطلبان يهود</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- 7 - 169 - 26</w:t>
      </w:r>
    </w:p>
    <w:p>
      <w:pPr>
        <w:pStyle w:val="BookText"/>
      </w:pPr>
      <w:r>
        <w:rPr>
          <w:rFonts w:ascii="IRNazanin" w:hAnsi="IRNazanin" w:eastAsia="IRNazanin" w:cs="IRNazanin"/>
          <w:lang w:bidi="fa-IR"/>
          <w:color w:val="111111"/>
          <w:sz w:val="28"/>
          <w:szCs w:val="28"/>
          <w:rtl/>
        </w:rPr>
        <w:t xml:space="preserve">26 - دنياگرايان يهود ، مردمى نابخرد و خام فكر در پيشگاه خداوند</w:t>
      </w:r>
    </w:p>
    <w:p>
      <w:pPr>
        <w:pStyle w:val="BookText"/>
      </w:pPr>
      <w:r>
        <w:rPr>
          <w:rFonts w:ascii="IRNazanin" w:hAnsi="IRNazanin" w:eastAsia="IRNazanin" w:cs="IRNazanin"/>
          <w:lang w:bidi="fa-IR"/>
          <w:color w:val="111111"/>
          <w:sz w:val="28"/>
          <w:szCs w:val="28"/>
          <w:rtl/>
        </w:rPr>
        <w:t xml:space="preserve">أفلا تعقلون</w:t>
      </w:r>
    </w:p>
    <w:p>
      <w:pPr>
        <w:pStyle w:val="Heading3"/>
      </w:pPr>
      <w:bookmarkStart w:id="1175" w:name="_Toc765"/>
      <w:r>
        <w:t>195- ناپايدارى خوشگذرانى دنياطلبان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- 84 - 15 - 5</w:t>
      </w:r>
    </w:p>
    <w:p>
      <w:pPr>
        <w:pStyle w:val="BookText"/>
      </w:pPr>
      <w:r>
        <w:rPr>
          <w:rFonts w:ascii="IRNazanin" w:hAnsi="IRNazanin" w:eastAsia="IRNazanin" w:cs="IRNazanin"/>
          <w:lang w:bidi="fa-IR"/>
          <w:color w:val="111111"/>
          <w:sz w:val="28"/>
          <w:szCs w:val="28"/>
          <w:rtl/>
        </w:rPr>
        <w:t xml:space="preserve">5 - خداوند ، آگاه به وجود نشيب و فراز در مراحل حيات دنيوى و اخروى انسان و ناپايدار ماندن محفل هاى خانوادگى و خوش گذرانى هاى دنيامداران</w:t>
      </w:r>
    </w:p>
    <w:p>
      <w:pPr>
        <w:pStyle w:val="BookText"/>
      </w:pPr>
      <w:r>
        <w:rPr>
          <w:rFonts w:ascii="Amiri" w:hAnsi="Amiri" w:eastAsia="Amiri" w:cs="Amiri"/>
          <w:lang w:bidi="ar-SA"/>
          <w:color w:val="111111"/>
          <w:sz w:val="28"/>
          <w:szCs w:val="28"/>
          <w:rtl/>
        </w:rPr>
        <w:t xml:space="preserve">بلى إنّ ربّه كان به بصيرًا</w:t>
      </w:r>
    </w:p>
    <w:p>
      <w:pPr>
        <w:pStyle w:val="BookText"/>
      </w:pPr>
      <w:r>
        <w:rPr>
          <w:rFonts w:ascii="IRNazanin" w:hAnsi="IRNazanin" w:eastAsia="IRNazanin" w:cs="IRNazanin"/>
          <w:lang w:bidi="fa-IR"/>
          <w:color w:val="111111"/>
          <w:sz w:val="28"/>
          <w:szCs w:val="28"/>
          <w:rtl/>
        </w:rPr>
        <w:t xml:space="preserve">هر چند ضمير در «ربّه» و «به»، به منكر معاد برمى گردد; ولى محتواى آيه شريفه، به جنبه انسان بودن آنان مربوط است.</w:t>
      </w:r>
    </w:p>
    <w:p>
      <w:pPr>
        <w:pStyle w:val="Heading3"/>
      </w:pPr>
      <w:bookmarkStart w:id="1176" w:name="_Toc766"/>
      <w:r>
        <w:t>196- نعمتهاى دنياطلبان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- 17 - 20 - 1</w:t>
      </w:r>
    </w:p>
    <w:p>
      <w:pPr>
        <w:pStyle w:val="BookText"/>
      </w:pPr>
      <w:r>
        <w:rPr>
          <w:rFonts w:ascii="Amiri" w:hAnsi="Amiri" w:eastAsia="Amiri" w:cs="Amiri"/>
          <w:lang w:bidi="ar-SA"/>
          <w:color w:val="111111"/>
          <w:sz w:val="28"/>
          <w:szCs w:val="28"/>
          <w:rtl/>
        </w:rPr>
        <w:t xml:space="preserve">1- سنت الهى بر بهرهورى مستمر همه انسان ها ( دنياطلبان و آخرت طلبان ) از مزايا و نعمت هاى دنيوى است .</w:t>
      </w:r>
    </w:p>
    <w:p>
      <w:pPr>
        <w:pStyle w:val="BookText"/>
      </w:pPr>
      <w:r>
        <w:rPr>
          <w:rFonts w:ascii="Amiri" w:hAnsi="Amiri" w:eastAsia="Amiri" w:cs="Amiri"/>
          <w:lang w:bidi="ar-SA"/>
          <w:color w:val="111111"/>
          <w:sz w:val="28"/>
          <w:szCs w:val="28"/>
          <w:rtl/>
        </w:rPr>
        <w:t xml:space="preserve">كلاًّ نمدّ هؤلاء و هؤلاء من عطاء ربّك</w:t>
      </w:r>
    </w:p>
    <w:p>
      <w:pPr>
        <w:pStyle w:val="BookText"/>
      </w:pPr>
      <w:r>
        <w:rPr>
          <w:rFonts w:ascii="Amiri" w:hAnsi="Amiri" w:eastAsia="Amiri" w:cs="Amiri"/>
          <w:lang w:bidi="ar-SA"/>
          <w:color w:val="111111"/>
          <w:sz w:val="28"/>
          <w:szCs w:val="28"/>
          <w:rtl/>
        </w:rPr>
        <w:t xml:space="preserve">«امداد» (مصدر نمدّ) به معناى مدد و كمك رساندن است و فعل مضارع «نمدّ» دلالت بر استمرار دارد.</w:t>
      </w:r>
    </w:p>
    <w:p>
      <w:pPr>
        <w:pStyle w:val="Heading3"/>
      </w:pPr>
      <w:bookmarkStart w:id="1177" w:name="_Toc767"/>
      <w:r>
        <w:t>197- نقش دنياطلبان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- 35 - 6 - 9</w:t>
      </w:r>
    </w:p>
    <w:p>
      <w:pPr>
        <w:pStyle w:val="BookText"/>
      </w:pPr>
      <w:r>
        <w:rPr>
          <w:rFonts w:ascii="Amiri" w:hAnsi="Amiri" w:eastAsia="Amiri" w:cs="Amiri"/>
          <w:lang w:bidi="ar-SA"/>
          <w:color w:val="111111"/>
          <w:sz w:val="28"/>
          <w:szCs w:val="28"/>
          <w:rtl/>
        </w:rPr>
        <w:t xml:space="preserve">9 - كافران و دنياطلبان ، از حزب شيطان اند .</w:t>
      </w:r>
    </w:p>
    <w:p>
      <w:pPr>
        <w:pStyle w:val="BookText"/>
      </w:pPr>
      <w:r>
        <w:rPr>
          <w:rFonts w:ascii="Amiri" w:hAnsi="Amiri" w:eastAsia="Amiri" w:cs="Amiri"/>
          <w:lang w:bidi="ar-SA"/>
          <w:color w:val="111111"/>
          <w:sz w:val="28"/>
          <w:szCs w:val="28"/>
          <w:rtl/>
        </w:rPr>
        <w:t xml:space="preserve">فلاتغرنّكم الحيوة الدنيا . .. إنّ الشيطن لكم عدوّ ... إنّما يدعوا حزبه</w:t>
      </w:r>
    </w:p>
    <w:p>
      <w:pPr>
        <w:pStyle w:val="BookText"/>
      </w:pPr>
      <w:r>
        <w:rPr>
          <w:rFonts w:ascii="IRNazanin" w:hAnsi="IRNazanin" w:eastAsia="IRNazanin" w:cs="IRNazanin"/>
          <w:lang w:bidi="fa-IR"/>
          <w:color w:val="111111"/>
          <w:sz w:val="28"/>
          <w:szCs w:val="28"/>
          <w:rtl/>
        </w:rPr>
        <w:t xml:space="preserve">برداشت ياد شده به اين خاطر است كه آيه پيش، از فريفته شدن به دنيا برحذر داشته و آيه مورد بحث فريفته شدگان به دنيا را حزب شيطان خوانده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6" w:name="pg6068_70184"/>
    <w:bookmarkEnd w:id="296"/>
    <w:p>
      <w:pPr>
        <w:pStyle w:val="Heading3"/>
      </w:pPr>
      <w:bookmarkStart w:id="1178" w:name="_Toc768"/>
      <w:r>
        <w:t>198- هدايت دنياطلبان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- 53 - 29 - 7</w:t>
      </w:r>
    </w:p>
    <w:p>
      <w:pPr>
        <w:pStyle w:val="BookText"/>
      </w:pPr>
      <w:r>
        <w:rPr>
          <w:rFonts w:ascii="IRNazanin" w:hAnsi="IRNazanin" w:eastAsia="IRNazanin" w:cs="IRNazanin"/>
          <w:lang w:bidi="fa-IR"/>
          <w:color w:val="111111"/>
          <w:sz w:val="28"/>
          <w:szCs w:val="28"/>
          <w:rtl/>
        </w:rPr>
        <w:t xml:space="preserve">7 - تمايل طبيعى پيامبر (صلی الله علیه و آله) به هدايت تمامى انسان ها ، حتى دنياپرستان روى گردان از ياد خدا</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امر در «فأعرض» نشانگر آن است كه چنان تمايل طبيعى (هدايت تمامى انسان ها) در پيامبر(صلی الله علیه و آله) وجود داشته است.</w:t>
      </w:r>
    </w:p>
    <w:p>
      <w:pPr>
        <w:pStyle w:val="Heading3"/>
      </w:pPr>
      <w:bookmarkStart w:id="1179" w:name="_Toc769"/>
      <w:r>
        <w:t>199- هشدار به دنياطلبان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- 18 - 40 - 7</w:t>
      </w:r>
    </w:p>
    <w:p>
      <w:pPr>
        <w:pStyle w:val="BookText"/>
      </w:pPr>
      <w:r>
        <w:rPr>
          <w:rFonts w:ascii="IRNazanin" w:hAnsi="IRNazanin" w:eastAsia="IRNazanin" w:cs="IRNazanin"/>
          <w:lang w:bidi="fa-IR"/>
          <w:color w:val="111111"/>
          <w:sz w:val="28"/>
          <w:szCs w:val="28"/>
          <w:rtl/>
        </w:rPr>
        <w:t xml:space="preserve">7- امكان زوال نعمت هاى مادّى ، هشدارى به دنياگرايان مغرور است .</w:t>
      </w:r>
    </w:p>
    <w:p>
      <w:pPr>
        <w:pStyle w:val="BookText"/>
      </w:pPr>
      <w:r>
        <w:rPr>
          <w:rFonts w:ascii="Amiri" w:hAnsi="Amiri" w:eastAsia="Amiri" w:cs="Amiri"/>
          <w:lang w:bidi="ar-SA"/>
          <w:color w:val="111111"/>
          <w:sz w:val="28"/>
          <w:szCs w:val="28"/>
          <w:rtl/>
        </w:rPr>
        <w:t xml:space="preserve">يرسل عليها حسبانًا من السماء فتصبح صعيدًا زلقًا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- 18 - 47 - 6</w:t>
      </w:r>
    </w:p>
    <w:p>
      <w:pPr>
        <w:pStyle w:val="BookText"/>
      </w:pPr>
      <w:r>
        <w:rPr>
          <w:rFonts w:ascii="IRNazanin" w:hAnsi="IRNazanin" w:eastAsia="IRNazanin" w:cs="IRNazanin"/>
          <w:lang w:bidi="fa-IR"/>
          <w:color w:val="111111"/>
          <w:sz w:val="28"/>
          <w:szCs w:val="28"/>
          <w:rtl/>
        </w:rPr>
        <w:t xml:space="preserve">6- حشرِ بدون استثناى همه انسان ها ، هشدارى براى مشركان و دنياگرايان است .</w:t>
      </w:r>
    </w:p>
    <w:p>
      <w:pPr>
        <w:pStyle w:val="BookText"/>
      </w:pPr>
      <w:r>
        <w:rPr>
          <w:rFonts w:ascii="IRNazanin" w:hAnsi="IRNazanin" w:eastAsia="IRNazanin" w:cs="IRNazanin"/>
          <w:lang w:bidi="fa-IR"/>
          <w:color w:val="111111"/>
          <w:sz w:val="28"/>
          <w:szCs w:val="28"/>
          <w:rtl/>
        </w:rPr>
        <w:t xml:space="preserve">و حشرنهم فلم نغادر منهم أحدًا</w:t>
      </w:r>
    </w:p>
    <w:p>
      <w:pPr>
        <w:pStyle w:val="BookText"/>
      </w:pPr>
      <w:r>
        <w:rPr>
          <w:rFonts w:ascii="IRNazanin" w:hAnsi="IRNazanin" w:eastAsia="IRNazanin" w:cs="IRNazanin"/>
          <w:lang w:bidi="fa-IR"/>
          <w:color w:val="111111"/>
          <w:sz w:val="28"/>
          <w:szCs w:val="28"/>
          <w:rtl/>
        </w:rPr>
        <w:t xml:space="preserve">با توجه به اين كه آيات قبل در مورد دنياگرايان مشرك صفت بود، تصريح به استثناناپذيرى حشر، تعريضى است به آنان كه به دنيا دل خوش كردند و به آخرت بها ندادند.</w:t>
      </w:r>
    </w:p>
    <w:p>
      <w:pPr>
        <w:pStyle w:val="Heading3"/>
      </w:pPr>
      <w:bookmarkStart w:id="1180" w:name="_Toc770"/>
      <w:r>
        <w:t>200- هواپرستى دنياطلبان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- 79 - 40 - 19</w:t>
      </w:r>
    </w:p>
    <w:p>
      <w:pPr>
        <w:pStyle w:val="BookText"/>
      </w:pPr>
      <w:r>
        <w:rPr>
          <w:rFonts w:ascii="IRNazanin" w:hAnsi="IRNazanin" w:eastAsia="IRNazanin" w:cs="IRNazanin"/>
          <w:lang w:bidi="fa-IR"/>
          <w:color w:val="111111"/>
          <w:sz w:val="28"/>
          <w:szCs w:val="28"/>
          <w:rtl/>
        </w:rPr>
        <w:t xml:space="preserve">19 - ترجيح دهندگان دنيا بر آخرت ، پيروان هواى نفس خويش اند .</w:t>
      </w:r>
    </w:p>
    <w:p>
      <w:pPr>
        <w:pStyle w:val="BookText"/>
      </w:pPr>
      <w:r>
        <w:rPr>
          <w:rFonts w:ascii="Amiri" w:hAnsi="Amiri" w:eastAsia="Amiri" w:cs="Amiri"/>
          <w:lang w:bidi="ar-SA"/>
          <w:color w:val="111111"/>
          <w:sz w:val="28"/>
          <w:szCs w:val="28"/>
          <w:rtl/>
        </w:rPr>
        <w:t xml:space="preserve">و ءاثر الحيوة الدنيا . .. و أمّا من ... نهى النفس عن الهوى</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7" w:name="pg6068_70186"/>
    <w:bookmarkEnd w:id="297"/>
    <w:p>
      <w:pPr>
        <w:pStyle w:val="Heading3"/>
      </w:pPr>
      <w:bookmarkStart w:id="1181" w:name="_Toc771"/>
      <w:r>
        <w:t>201- دنياطلبى</w:t>
      </w:r>
      <w:bookmarkEnd w:id="1181"/>
    </w:p>
    <w:p>
      <w:pPr>
        <w:pStyle w:val="BookText"/>
      </w:pPr>
      <w:r>
        <w:rPr>
          <w:rFonts w:ascii="Amiri" w:hAnsi="Amiri" w:eastAsia="Amiri" w:cs="Amiri"/>
          <w:lang w:bidi="ar-SA"/>
          <w:color w:val="111111"/>
          <w:sz w:val="28"/>
          <w:szCs w:val="28"/>
          <w:rtl/>
        </w:rPr>
        <w:t xml:space="preserve">آثار اجتناب از دنياطلبى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- 51 - 16 - 3</w:t>
      </w:r>
    </w:p>
    <w:p>
      <w:pPr>
        <w:pStyle w:val="BookText"/>
      </w:pPr>
      <w:r>
        <w:rPr>
          <w:rFonts w:ascii="IRNazanin" w:hAnsi="IRNazanin" w:eastAsia="IRNazanin" w:cs="IRNazanin"/>
          <w:lang w:bidi="fa-IR"/>
          <w:color w:val="111111"/>
          <w:sz w:val="28"/>
          <w:szCs w:val="28"/>
          <w:rtl/>
        </w:rPr>
        <w:t xml:space="preserve">3 - چشم پوشى از گناه و لذّت هاى آلوده دنيا ، درپى دارنده نعمت هاى سرشار اخروى</w:t>
      </w:r>
    </w:p>
    <w:p>
      <w:pPr>
        <w:pStyle w:val="BookText"/>
      </w:pPr>
      <w:r>
        <w:rPr>
          <w:rFonts w:ascii="Amiri" w:hAnsi="Amiri" w:eastAsia="Amiri" w:cs="Amiri"/>
          <w:lang w:bidi="ar-SA"/>
          <w:color w:val="111111"/>
          <w:sz w:val="28"/>
          <w:szCs w:val="28"/>
          <w:rtl/>
        </w:rPr>
        <w:t xml:space="preserve">إنّ المتقين فى جنّ-ت و عيون . ءاخذين ما ءاتيهم ربّهم</w:t>
      </w:r>
    </w:p>
    <w:p>
      <w:pPr>
        <w:pStyle w:val="BookText"/>
      </w:pPr>
      <w:r>
        <w:rPr>
          <w:rFonts w:ascii="IRNazanin" w:hAnsi="IRNazanin" w:eastAsia="IRNazanin" w:cs="IRNazanin"/>
          <w:lang w:bidi="fa-IR"/>
          <w:color w:val="111111"/>
          <w:sz w:val="28"/>
          <w:szCs w:val="28"/>
          <w:rtl/>
        </w:rPr>
        <w:t xml:space="preserve">«تقوا»; يعنى، خوددارى از مشتهياتى كه مورد منع دين قرار گرفته است. تقواپيشگان در برابر داشتن اين خصلت، از هداياى پروردگارشان بهره مند خواهند بود.</w:t>
      </w:r>
    </w:p>
    <w:p>
      <w:pPr>
        <w:pStyle w:val="Heading3"/>
      </w:pPr>
      <w:bookmarkStart w:id="1182" w:name="_Toc772"/>
      <w:r>
        <w:t>202- آثار دنياطلبى</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- 2 - 41 - 11</w:t>
      </w:r>
    </w:p>
    <w:p>
      <w:pPr>
        <w:pStyle w:val="BookText"/>
      </w:pPr>
      <w:r>
        <w:rPr>
          <w:rFonts w:ascii="IRNazanin" w:hAnsi="IRNazanin" w:eastAsia="IRNazanin" w:cs="IRNazanin"/>
          <w:lang w:bidi="fa-IR"/>
          <w:color w:val="111111"/>
          <w:sz w:val="28"/>
          <w:szCs w:val="28"/>
          <w:rtl/>
        </w:rPr>
        <w:t xml:space="preserve">11 - رسيدن به منافع دنيوى ، از عوامل گرايش به كفر و انكار قرآن</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- 2 - 79 - 6،13</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IRNazanin" w:hAnsi="IRNazanin" w:eastAsia="IRNazanin" w:cs="IRNazanin"/>
          <w:lang w:bidi="fa-IR"/>
          <w:color w:val="111111"/>
          <w:sz w:val="28"/>
          <w:szCs w:val="28"/>
          <w:rtl/>
        </w:rPr>
        <w:t xml:space="preserve">13 - جلب منافع مادى و دنيوى ، انگيزه بدعتگذاران و دين سازان</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- 2 - 86 - 5،10،11</w:t>
      </w:r>
    </w:p>
    <w:p>
      <w:pPr>
        <w:pStyle w:val="BookText"/>
      </w:pPr>
      <w:r>
        <w:rPr>
          <w:rFonts w:ascii="IRNazanin" w:hAnsi="IRNazanin" w:eastAsia="IRNazanin" w:cs="IRNazanin"/>
          <w:lang w:bidi="fa-IR"/>
          <w:color w:val="111111"/>
          <w:sz w:val="28"/>
          <w:szCs w:val="28"/>
          <w:rtl/>
        </w:rPr>
        <w:t xml:space="preserve">5 - دستيابى به مزاياى دنيا ، انگيزه آنان كه پيمان هاى الهى را ناديده گرفته و آنها را نقض مى كنند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BookText"/>
      </w:pPr>
      <w:r>
        <w:rPr>
          <w:rFonts w:ascii="IRNazanin" w:hAnsi="IRNazanin" w:eastAsia="IRNazanin" w:cs="IRNazanin"/>
          <w:lang w:bidi="fa-IR"/>
          <w:color w:val="111111"/>
          <w:sz w:val="28"/>
          <w:szCs w:val="28"/>
          <w:rtl/>
        </w:rPr>
        <w:t xml:space="preserve">10 - دنياطلبى ، از انگيزه هاى تبعيض در دين ( عمل كردن به برخى از دستورات دين و ر ها كردن برخى ديگر از آن ) است .</w:t>
      </w:r>
    </w:p>
    <w:p>
      <w:pPr>
        <w:pStyle w:val="BookText"/>
      </w:pPr>
      <w:r>
        <w:rPr>
          <w:rFonts w:ascii="Amiri" w:hAnsi="Amiri" w:eastAsia="Amiri" w:cs="Amiri"/>
          <w:lang w:bidi="ar-SA"/>
          <w:color w:val="111111"/>
          <w:sz w:val="28"/>
          <w:szCs w:val="28"/>
          <w:rtl/>
        </w:rPr>
        <w:t xml:space="preserve">أفتؤمنون ببعض الكتب و تكفرون ببعض . .. أولئك الذين اشتروا الحيوة الدنيا</w:t>
      </w:r>
    </w:p>
    <w:p>
      <w:pPr>
        <w:pStyle w:val="BookText"/>
      </w:pPr>
      <w:r>
        <w:rPr>
          <w:rFonts w:ascii="IRNazanin" w:hAnsi="IRNazanin" w:eastAsia="IRNazanin" w:cs="IRNazanin"/>
          <w:lang w:bidi="fa-IR"/>
          <w:color w:val="111111"/>
          <w:sz w:val="28"/>
          <w:szCs w:val="28"/>
          <w:rtl/>
        </w:rPr>
        <w:t xml:space="preserve">11 - دنياطلبى ، از ريشه هاى بروز جنگ ها و درگيرى هاى خونين ميان گروه هاى معتقد به آيين الهى است .</w:t>
      </w:r>
    </w:p>
    <w:p>
      <w:pPr>
        <w:pStyle w:val="BookText"/>
      </w:pPr>
      <w:r>
        <w:rPr>
          <w:rFonts w:ascii="Amiri" w:hAnsi="Amiri" w:eastAsia="Amiri" w:cs="Amiri"/>
          <w:lang w:bidi="ar-SA"/>
          <w:color w:val="111111"/>
          <w:sz w:val="28"/>
          <w:szCs w:val="28"/>
          <w:rtl/>
        </w:rPr>
        <w:t xml:space="preserve">ثم أنتم هؤلاء تقتلون أنفسكم . .. أولئك الذين اشتروا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- 2 - 103 - 5</w:t>
      </w:r>
    </w:p>
    <w:p>
      <w:pPr>
        <w:pStyle w:val="BookText"/>
      </w:pPr>
      <w:r>
        <w:rPr>
          <w:rFonts w:ascii="IRNazanin" w:hAnsi="IRNazanin" w:eastAsia="IRNazanin" w:cs="IRNazanin"/>
          <w:lang w:bidi="fa-IR"/>
          <w:color w:val="111111"/>
          <w:sz w:val="28"/>
          <w:szCs w:val="28"/>
          <w:rtl/>
        </w:rPr>
        <w:t xml:space="preserve">5 - يهوديان عصر بعثت ، به دليل وابستگى به دنيا و فسق پيشگى زمينه هاى ايمان و تقوا را از دست داده بودند .</w:t>
      </w:r>
    </w:p>
    <w:p>
      <w:pPr>
        <w:pStyle w:val="BookText"/>
      </w:pPr>
      <w:r>
        <w:rPr>
          <w:rFonts w:ascii="Amiri" w:hAnsi="Amiri" w:eastAsia="Amiri" w:cs="Amiri"/>
          <w:lang w:bidi="ar-SA"/>
          <w:color w:val="111111"/>
          <w:sz w:val="28"/>
          <w:szCs w:val="28"/>
          <w:rtl/>
        </w:rPr>
        <w:t xml:space="preserve">لبئس ما شروا به أنفسهم . .. 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به كارگيرى «لو» امتناعيه در جمله «لو أنهم . ...» مى نماياند كه: ايمان آوردن يهود و پرهيز از گناهانى همانند سحر، امرى مشكل يا ممتنع بوده است. آيات پيشين - كه سخن از دلبستگى شديد يهود به دنيا و فاسق بودن آنان داشت - مى تواند بيانگر علت به وجود آمدن اين روحيه در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- 2 - 174 - 6</w:t>
      </w:r>
    </w:p>
    <w:p>
      <w:pPr>
        <w:pStyle w:val="BookText"/>
      </w:pPr>
      <w:r>
        <w:rPr>
          <w:rFonts w:ascii="Amiri" w:hAnsi="Amiri" w:eastAsia="Amiri" w:cs="Amiri"/>
          <w:lang w:bidi="ar-SA"/>
          <w:color w:val="111111"/>
          <w:sz w:val="28"/>
          <w:szCs w:val="28"/>
          <w:rtl/>
        </w:rPr>
        <w:t xml:space="preserve">6 - دستيابى به متاع دنيا از عوامل دين فروشى و كتمان حقايق دينى است .</w:t>
      </w:r>
    </w:p>
    <w:p>
      <w:pPr>
        <w:pStyle w:val="BookText"/>
      </w:pPr>
      <w:r>
        <w:rPr>
          <w:rFonts w:ascii="Amiri" w:hAnsi="Amiri" w:eastAsia="Amiri" w:cs="Amiri"/>
          <w:lang w:bidi="ar-SA"/>
          <w:color w:val="111111"/>
          <w:sz w:val="28"/>
          <w:szCs w:val="28"/>
          <w:rtl/>
        </w:rPr>
        <w:t xml:space="preserve">و يشترون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- 2 - 176 - 2</w:t>
      </w:r>
    </w:p>
    <w:p>
      <w:pPr>
        <w:pStyle w:val="BookText"/>
      </w:pPr>
      <w:r>
        <w:rPr>
          <w:rFonts w:ascii="IRNazanin" w:hAnsi="IRNazanin" w:eastAsia="IRNazanin" w:cs="IRNazanin"/>
          <w:lang w:bidi="fa-IR"/>
          <w:color w:val="111111"/>
          <w:sz w:val="28"/>
          <w:szCs w:val="28"/>
          <w:rtl/>
        </w:rPr>
        <w:t xml:space="preserve">2 - ناسازگارى حقايق كتاب هاى آسمانى با منافع عالمان دنياطلب ، وادار كننده آنان به كتمان آن حقايق</w:t>
      </w:r>
    </w:p>
    <w:p>
      <w:pPr>
        <w:pStyle w:val="BookText"/>
      </w:pPr>
      <w:r>
        <w:rPr>
          <w:rFonts w:ascii="Amiri" w:hAnsi="Amiri" w:eastAsia="Amiri" w:cs="Amiri"/>
          <w:lang w:bidi="ar-SA"/>
          <w:color w:val="111111"/>
          <w:sz w:val="28"/>
          <w:szCs w:val="28"/>
          <w:rtl/>
        </w:rPr>
        <w:t xml:space="preserve">إن الذين يكتمون . .. و يشترون ... ذلك بأن اللّه نزل الكتب بالحق</w:t>
      </w:r>
    </w:p>
    <w:p>
      <w:pPr>
        <w:pStyle w:val="BookText"/>
      </w:pPr>
      <w:r>
        <w:rPr>
          <w:rFonts w:ascii="IRNazanin" w:hAnsi="IRNazanin" w:eastAsia="IRNazanin" w:cs="IRNazanin"/>
          <w:lang w:bidi="fa-IR"/>
          <w:color w:val="111111"/>
          <w:sz w:val="28"/>
          <w:szCs w:val="28"/>
          <w:rtl/>
        </w:rPr>
        <w:t xml:space="preserve">برداشت فوق بر اين اساس است كه «ذلك» اشاره به «كتمان» - كه از جمله «يكتمون . ..» به دست مى آيد - داشته باشد. بر اين مبنا از يك سو حق ستيزى دليل كتمان معارف و احكام كتب آسمانى دانسته شده است (ذلك ]الكتمان[ بأن اللّه نزل الكتاب بالحق) و از سوى ديگر جمله «يشترون به ثمناً قليلا در آيه 174» رسيدن به منافع دنيوى را دليل و انگيزه كتمان معارف مى شمرد. نتيجه اين دو دليل اين است كه: حقايق كتابهاى آسمانى با منافع گروهى دنياطلب ناسازگار است و اين ناسازگارى مايه كتمان آن حقايق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- 4 - 68 - 5</w:t>
      </w:r>
    </w:p>
    <w:p>
      <w:pPr>
        <w:pStyle w:val="BookText"/>
      </w:pPr>
      <w:r>
        <w:rPr>
          <w:rFonts w:ascii="IRNazanin" w:hAnsi="IRNazanin" w:eastAsia="IRNazanin" w:cs="IRNazanin"/>
          <w:lang w:bidi="fa-IR"/>
          <w:color w:val="111111"/>
          <w:sz w:val="28"/>
          <w:szCs w:val="28"/>
          <w:rtl/>
        </w:rPr>
        <w:t xml:space="preserve">5 - وابستگى به دنيا و بى اعتنايى به مواعظ الهى و پيروى نكردن از احكام پيامبر (صلی الله علیه و آله) ، مانعى براى نيل به صراط مستقيم</w:t>
      </w:r>
    </w:p>
    <w:p>
      <w:pPr>
        <w:pStyle w:val="BookText"/>
      </w:pPr>
      <w:r>
        <w:rPr>
          <w:rFonts w:ascii="Amiri" w:hAnsi="Amiri" w:eastAsia="Amiri" w:cs="Amiri"/>
          <w:lang w:bidi="ar-SA"/>
          <w:color w:val="111111"/>
          <w:sz w:val="28"/>
          <w:szCs w:val="28"/>
          <w:rtl/>
        </w:rPr>
        <w:t xml:space="preserve">فلا و ربّك . .. و لو انّا كتبنا ... و لو انّهم فعلوا ... و لهديناهم صراطا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- 4 - 73 - 4</w:t>
      </w:r>
    </w:p>
    <w:p>
      <w:pPr>
        <w:pStyle w:val="BookText"/>
      </w:pPr>
      <w:r>
        <w:rPr>
          <w:rFonts w:ascii="IRNazanin" w:hAnsi="IRNazanin" w:eastAsia="IRNazanin" w:cs="IRNazanin"/>
          <w:lang w:bidi="fa-IR"/>
          <w:color w:val="111111"/>
          <w:sz w:val="28"/>
          <w:szCs w:val="28"/>
          <w:rtl/>
        </w:rPr>
        <w:t xml:space="preserve">4 - دنيامدارى ، عاملى براى تخلّف از جهاد و دوگانگى در برخورد ، به هنگام شكست و پيروزى</w:t>
      </w:r>
    </w:p>
    <w:p>
      <w:pPr>
        <w:pStyle w:val="BookText"/>
      </w:pPr>
      <w:r>
        <w:rPr>
          <w:rFonts w:ascii="Amiri" w:hAnsi="Amiri" w:eastAsia="Amiri" w:cs="Amiri"/>
          <w:lang w:bidi="ar-SA"/>
          <w:color w:val="111111"/>
          <w:sz w:val="28"/>
          <w:szCs w:val="28"/>
          <w:rtl/>
        </w:rPr>
        <w:t xml:space="preserve">قد انعم اللّه علىّ اذ لم اكن معهم شهيدا . .. يا ليتنى كنت معهم معهم فافوز</w:t>
      </w:r>
    </w:p>
    <w:p>
      <w:pPr>
        <w:pStyle w:val="BookText"/>
      </w:pPr>
      <w:r>
        <w:rPr>
          <w:rFonts w:ascii="IRNazanin" w:hAnsi="IRNazanin" w:eastAsia="IRNazanin" w:cs="IRNazanin"/>
          <w:lang w:bidi="fa-IR"/>
          <w:color w:val="111111"/>
          <w:sz w:val="28"/>
          <w:szCs w:val="28"/>
          <w:rtl/>
        </w:rPr>
        <w:t xml:space="preserve">جمله «يا ليتنى . .. » و «قد انعم اللّه ... »، بيانگر اين معناست كه به چنگ آوردن متاع دنيا و يا از دست دادن آن، تعيين كننده خط مشى سست عنصران متخلف از جهاد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- 4 - 94 - 15</w:t>
      </w:r>
    </w:p>
    <w:p>
      <w:pPr>
        <w:pStyle w:val="BookText"/>
      </w:pPr>
      <w:r>
        <w:rPr>
          <w:rFonts w:ascii="IRNazanin" w:hAnsi="IRNazanin" w:eastAsia="IRNazanin" w:cs="IRNazanin"/>
          <w:lang w:bidi="fa-IR"/>
          <w:color w:val="111111"/>
          <w:sz w:val="28"/>
          <w:szCs w:val="28"/>
          <w:rtl/>
        </w:rPr>
        <w:t xml:space="preserve">15 - ناسازگارى دنياطلبى با حركت در راه خدا</w:t>
      </w:r>
    </w:p>
    <w:p>
      <w:pPr>
        <w:pStyle w:val="BookText"/>
      </w:pPr>
      <w:r>
        <w:rPr>
          <w:rFonts w:ascii="Amiri" w:hAnsi="Amiri" w:eastAsia="Amiri" w:cs="Amiri"/>
          <w:lang w:bidi="ar-SA"/>
          <w:color w:val="111111"/>
          <w:sz w:val="28"/>
          <w:szCs w:val="28"/>
          <w:rtl/>
        </w:rPr>
        <w:t xml:space="preserve">اذا ضربتم فى سبيل اللّه فتبيّنوا . .. تبتغون عرض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- 5 - 42 - 4،7</w:t>
      </w:r>
    </w:p>
    <w:p>
      <w:pPr>
        <w:pStyle w:val="BookText"/>
      </w:pPr>
      <w:r>
        <w:rPr>
          <w:rFonts w:ascii="IRNazanin" w:hAnsi="IRNazanin" w:eastAsia="IRNazanin" w:cs="IRNazanin"/>
          <w:lang w:bidi="fa-IR"/>
          <w:color w:val="111111"/>
          <w:sz w:val="28"/>
          <w:szCs w:val="28"/>
          <w:rtl/>
        </w:rPr>
        <w:t xml:space="preserve">4 - نيل به متاع دنيا ، انگيزه عالمان يهود در تحريف حقايق تورات و احكام آن</w:t>
      </w:r>
    </w:p>
    <w:p>
      <w:pPr>
        <w:pStyle w:val="BookText"/>
      </w:pPr>
      <w:r>
        <w:rPr>
          <w:rFonts w:ascii="Amiri" w:hAnsi="Amiri" w:eastAsia="Amiri" w:cs="Amiri"/>
          <w:lang w:bidi="ar-SA"/>
          <w:color w:val="111111"/>
          <w:sz w:val="28"/>
          <w:szCs w:val="28"/>
          <w:rtl/>
        </w:rPr>
        <w:t xml:space="preserve">يحرفون الكلم من بعد مواضعه . .. اكلون للسحت</w:t>
      </w:r>
    </w:p>
    <w:p>
      <w:pPr>
        <w:pStyle w:val="BookText"/>
      </w:pPr>
      <w:r>
        <w:rPr>
          <w:rFonts w:ascii="Amiri" w:hAnsi="Amiri" w:eastAsia="Amiri" w:cs="Amiri"/>
          <w:lang w:bidi="ar-SA"/>
          <w:color w:val="111111"/>
          <w:sz w:val="28"/>
          <w:szCs w:val="28"/>
          <w:rtl/>
        </w:rPr>
        <w:t xml:space="preserve">7 - حرص و آزمندى به دنيا ، مايه تحريف احكام و حقايق دين</w:t>
      </w:r>
    </w:p>
    <w:p>
      <w:pPr>
        <w:pStyle w:val="BookText"/>
      </w:pPr>
      <w:r>
        <w:rPr>
          <w:rFonts w:ascii="Amiri" w:hAnsi="Amiri" w:eastAsia="Amiri" w:cs="Amiri"/>
          <w:lang w:bidi="ar-SA"/>
          <w:color w:val="111111"/>
          <w:sz w:val="28"/>
          <w:szCs w:val="28"/>
          <w:rtl/>
        </w:rPr>
        <w:t xml:space="preserve">يحرفون الكلم من بعد مواضعه . .. اكلون للسحت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- 5 - 63 - 13</w:t>
      </w:r>
    </w:p>
    <w:p>
      <w:pPr>
        <w:pStyle w:val="BookText"/>
      </w:pPr>
      <w:r>
        <w:rPr>
          <w:rFonts w:ascii="IRNazanin" w:hAnsi="IRNazanin" w:eastAsia="IRNazanin" w:cs="IRNazanin"/>
          <w:lang w:bidi="fa-IR"/>
          <w:color w:val="111111"/>
          <w:sz w:val="28"/>
          <w:szCs w:val="28"/>
          <w:rtl/>
        </w:rPr>
        <w:t xml:space="preserve">13 - ترك نهى از منكر در برابر ستمگران ، از سوى علماى اهل كتاب ، به انگيزه حفظ منافع شخصى - تأمين شده از ناحيه آن ستمگران - و يا ترس از تهديداتشان</w:t>
      </w:r>
    </w:p>
    <w:p>
      <w:pPr>
        <w:pStyle w:val="BookText"/>
      </w:pPr>
      <w:r>
        <w:rPr>
          <w:rFonts w:ascii="Amiri" w:hAnsi="Amiri" w:eastAsia="Amiri" w:cs="Amiri"/>
          <w:lang w:bidi="ar-SA"/>
          <w:color w:val="111111"/>
          <w:sz w:val="28"/>
          <w:szCs w:val="28"/>
          <w:rtl/>
        </w:rPr>
        <w:t xml:space="preserve">لولا ينهيهم الربنيون و الاحبار</w:t>
      </w:r>
    </w:p>
    <w:p>
      <w:pPr>
        <w:pStyle w:val="BookText"/>
      </w:pPr>
      <w:r>
        <w:rPr>
          <w:rFonts w:ascii="Amiri" w:hAnsi="Amiri" w:eastAsia="Amiri" w:cs="Amiri"/>
          <w:lang w:bidi="ar-SA"/>
          <w:color w:val="111111"/>
          <w:sz w:val="28"/>
          <w:szCs w:val="28"/>
          <w:rtl/>
        </w:rPr>
        <w:t xml:space="preserve">از امام حسين(ع) در توضيح آيه فوق روايت شده: . .. و انما عاب اللّه ذلك عليهم لانهم كانوا يرون من الظلمة الذين بين اظهرهم المنكر و الفساد فلاينهونهم عن ذلك رغبة فيما كانوا ينالون منهم و رهبة مما يحذرون ... .</w:t>
      </w:r>
    </w:p>
    <w:p>
      <w:pPr>
        <w:pStyle w:val="BookText"/>
      </w:pPr>
      <w:r>
        <w:rPr>
          <w:rFonts w:ascii="IRNazanin" w:hAnsi="IRNazanin" w:eastAsia="IRNazanin" w:cs="IRNazanin"/>
          <w:lang w:bidi="fa-IR"/>
          <w:color w:val="111111"/>
          <w:sz w:val="28"/>
          <w:szCs w:val="28"/>
          <w:rtl/>
        </w:rPr>
        <w:t xml:space="preserve">تحف العقول، ص 137; بحارالانوار، ج 100، ص 79، ح 37.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- 5 - 80 - 20</w:t>
      </w:r>
    </w:p>
    <w:p>
      <w:pPr>
        <w:pStyle w:val="BookText"/>
      </w:pPr>
      <w:r>
        <w:rPr>
          <w:rFonts w:ascii="IRNazanin" w:hAnsi="IRNazanin" w:eastAsia="IRNazanin" w:cs="IRNazanin"/>
          <w:lang w:bidi="fa-IR"/>
          <w:color w:val="111111"/>
          <w:sz w:val="28"/>
          <w:szCs w:val="28"/>
          <w:rtl/>
        </w:rPr>
        <w:t xml:space="preserve">20 -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pPr>
      <w:r>
        <w:rPr>
          <w:rFonts w:ascii="Amiri" w:hAnsi="Amiri" w:eastAsia="Amiri" w:cs="Amiri"/>
          <w:lang w:bidi="ar-SA"/>
          <w:color w:val="111111"/>
          <w:sz w:val="28"/>
          <w:szCs w:val="28"/>
          <w:rtl/>
        </w:rPr>
        <w:t xml:space="preserve">ترى كثيراً منهم يتولون الذين كفروا . .. و فى العذاب هم خلدون</w:t>
      </w:r>
    </w:p>
    <w:p>
      <w:pPr>
        <w:pStyle w:val="BookText"/>
      </w:pPr>
      <w:r>
        <w:rPr>
          <w:rFonts w:ascii="Amiri" w:hAnsi="Amiri" w:eastAsia="Amiri" w:cs="Amiri"/>
          <w:lang w:bidi="ar-SA"/>
          <w:color w:val="111111"/>
          <w:sz w:val="28"/>
          <w:szCs w:val="28"/>
          <w:rtl/>
        </w:rPr>
        <w:t xml:space="preserve">از امام باقر(ع) در توضيح آيه فوق روايت شده: يتولون الملوك الجبارين و يزيّنون لهم اهوائهم ليصيبوا من دنياهم.</w:t>
      </w:r>
    </w:p>
    <w:p>
      <w:pPr>
        <w:pStyle w:val="BookText"/>
      </w:pPr>
      <w:r>
        <w:rPr>
          <w:rFonts w:ascii="Amiri" w:hAnsi="Amiri" w:eastAsia="Amiri" w:cs="Amiri"/>
          <w:lang w:bidi="ar-SA"/>
          <w:color w:val="111111"/>
          <w:sz w:val="28"/>
          <w:szCs w:val="28"/>
          <w:rtl/>
        </w:rPr>
        <w:t xml:space="preserve">تفسير تبيان، ج 3، ص 611;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- 6 - 32 - 7</w:t>
      </w:r>
    </w:p>
    <w:p>
      <w:pPr>
        <w:pStyle w:val="BookText"/>
      </w:pPr>
      <w:r>
        <w:rPr>
          <w:rFonts w:ascii="IRNazanin" w:hAnsi="IRNazanin" w:eastAsia="IRNazanin" w:cs="IRNazanin"/>
          <w:lang w:bidi="fa-IR"/>
          <w:color w:val="111111"/>
          <w:sz w:val="28"/>
          <w:szCs w:val="28"/>
          <w:rtl/>
        </w:rPr>
        <w:t xml:space="preserve">7 - اشتغال به دنيا و سرگرم شدن به آن، انسان را از آخرت باز مى دارد.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- 6 - 70 - 8،9</w:t>
      </w:r>
    </w:p>
    <w:p>
      <w:pPr>
        <w:pStyle w:val="BookText"/>
      </w:pPr>
      <w:r>
        <w:rPr>
          <w:rFonts w:ascii="IRNazanin" w:hAnsi="IRNazanin" w:eastAsia="IRNazanin" w:cs="IRNazanin"/>
          <w:lang w:bidi="fa-IR"/>
          <w:color w:val="111111"/>
          <w:sz w:val="28"/>
          <w:szCs w:val="28"/>
          <w:rtl/>
        </w:rPr>
        <w:t xml:space="preserve">8 - فريفتگى و دلبستگى به دنيا موجب ياوه گويى، بازيچه شمردن دين و بيهوده گويى درباره آن است.</w:t>
      </w:r>
    </w:p>
    <w:p>
      <w:pPr>
        <w:pStyle w:val="BookText"/>
      </w:pPr>
      <w:r>
        <w:rPr>
          <w:rFonts w:ascii="Amiri" w:hAnsi="Amiri" w:eastAsia="Amiri" w:cs="Amiri"/>
          <w:lang w:bidi="ar-SA"/>
          <w:color w:val="111111"/>
          <w:sz w:val="28"/>
          <w:szCs w:val="28"/>
          <w:rtl/>
        </w:rPr>
        <w:t xml:space="preserve">و ذر الذين اتخذوا دينهم . .. و غرتهم الحيوة الدنيا</w:t>
      </w:r>
    </w:p>
    <w:p>
      <w:pPr>
        <w:pStyle w:val="BookText"/>
      </w:pPr>
      <w:r>
        <w:rPr>
          <w:rFonts w:ascii="IRNazanin" w:hAnsi="IRNazanin" w:eastAsia="IRNazanin" w:cs="IRNazanin"/>
          <w:lang w:bidi="fa-IR"/>
          <w:color w:val="111111"/>
          <w:sz w:val="28"/>
          <w:szCs w:val="28"/>
          <w:rtl/>
        </w:rPr>
        <w:t xml:space="preserve">عطف جمله «غرتهم» از نوع عطف سبب بر مسبب است. يعنى سبب اينكه برخى دين را بازيچه گرفته اند، فريفتگى به زندگى دنياست.</w:t>
      </w:r>
    </w:p>
    <w:p>
      <w:pPr>
        <w:pStyle w:val="BookText"/>
      </w:pPr>
      <w:r>
        <w:rPr>
          <w:rFonts w:ascii="IRNazanin" w:hAnsi="IRNazanin" w:eastAsia="IRNazanin" w:cs="IRNazanin"/>
          <w:lang w:bidi="fa-IR"/>
          <w:color w:val="111111"/>
          <w:sz w:val="28"/>
          <w:szCs w:val="28"/>
          <w:rtl/>
        </w:rPr>
        <w:t xml:space="preserve">9 - كسانى كه دين را بازيچه و سرگرمى قرار مى دهند، فريب خوردگان دنيا و دلبسته به آنند.</w:t>
      </w:r>
    </w:p>
    <w:p>
      <w:pPr>
        <w:pStyle w:val="BookText"/>
      </w:pPr>
      <w:r>
        <w:rPr>
          <w:rFonts w:ascii="Amiri" w:hAnsi="Amiri" w:eastAsia="Amiri" w:cs="Amiri"/>
          <w:lang w:bidi="ar-SA"/>
          <w:color w:val="111111"/>
          <w:sz w:val="28"/>
          <w:szCs w:val="28"/>
          <w:rtl/>
        </w:rPr>
        <w:t xml:space="preserve">و ذر الذين اتخذوا دينهم لعبا و لهوا و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- 7 - 51 - 9</w:t>
      </w:r>
    </w:p>
    <w:p>
      <w:pPr>
        <w:pStyle w:val="BookText"/>
      </w:pPr>
      <w:r>
        <w:rPr>
          <w:rFonts w:ascii="IRNazanin" w:hAnsi="IRNazanin" w:eastAsia="IRNazanin" w:cs="IRNazanin"/>
          <w:lang w:bidi="fa-IR"/>
          <w:color w:val="111111"/>
          <w:sz w:val="28"/>
          <w:szCs w:val="28"/>
          <w:rtl/>
        </w:rPr>
        <w:t xml:space="preserve">9 - فريفته شدن به زندگانى دنيا و سرگرم شدن به آن ، عامل فراموشى روز قيامت و آتش دوزخ است .</w:t>
      </w:r>
    </w:p>
    <w:p>
      <w:pPr>
        <w:pStyle w:val="BookText"/>
      </w:pPr>
      <w:r>
        <w:rPr>
          <w:rFonts w:ascii="Amiri" w:hAnsi="Amiri" w:eastAsia="Amiri" w:cs="Amiri"/>
          <w:lang w:bidi="ar-SA"/>
          <w:color w:val="111111"/>
          <w:sz w:val="28"/>
          <w:szCs w:val="28"/>
          <w:rtl/>
        </w:rPr>
        <w:t xml:space="preserve">و غرتهم الحيوة الدنيا فاليوم ننسيهم كما نسوا لقاء يومهم هذا</w:t>
      </w:r>
    </w:p>
    <w:p>
      <w:pPr>
        <w:pStyle w:val="BookText"/>
      </w:pPr>
      <w:r>
        <w:rPr>
          <w:rFonts w:ascii="IRNazanin" w:hAnsi="IRNazanin" w:eastAsia="IRNazanin" w:cs="IRNazanin"/>
          <w:lang w:bidi="fa-IR"/>
          <w:color w:val="111111"/>
          <w:sz w:val="28"/>
          <w:szCs w:val="28"/>
          <w:rtl/>
        </w:rPr>
        <w:t xml:space="preserve">«كما نسوا . .. » مى رساند كه از علل بى اعتنايى خداوند به دوزخيان اين است كه آنان روز قيامت را فراموش كردند و چون جمله «اليوم ننسيهم ... » به وسيله فاء بر «غرتهم الحيوة الدنيا» تفريع شده، معلوم مى شود كه از ريشه هاى فراموشى قيامت، فريفته شدن به زندگانى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- 7 - 169 - 28</w:t>
      </w:r>
    </w:p>
    <w:p>
      <w:pPr>
        <w:pStyle w:val="BookText"/>
      </w:pPr>
      <w:r>
        <w:rPr>
          <w:rFonts w:ascii="IRNazanin" w:hAnsi="IRNazanin" w:eastAsia="IRNazanin" w:cs="IRNazanin"/>
          <w:lang w:bidi="fa-IR"/>
          <w:color w:val="111111"/>
          <w:sz w:val="28"/>
          <w:szCs w:val="28"/>
          <w:rtl/>
        </w:rPr>
        <w:t xml:space="preserve">28 - وابستگى به مال و منال گذراى دنيا به قيمت از دست دادن سراى جاودانه آخرت ، به دور از خرد و انديشه صحيح است .</w:t>
      </w:r>
    </w:p>
    <w:p>
      <w:pPr>
        <w:pStyle w:val="BookText"/>
      </w:pPr>
      <w:r>
        <w:rPr>
          <w:rFonts w:ascii="Amiri" w:hAnsi="Amiri" w:eastAsia="Amiri" w:cs="Amiri"/>
          <w:lang w:bidi="ar-SA"/>
          <w:color w:val="111111"/>
          <w:sz w:val="28"/>
          <w:szCs w:val="28"/>
          <w:rtl/>
        </w:rPr>
        <w:t xml:space="preserve">يأخذون عرض هذا الأدنى . .. و الدار الأخرة خير للذين يتقون أفلا تعقلون</w:t>
      </w:r>
    </w:p>
    <w:p>
      <w:pPr>
        <w:pStyle w:val="BookText"/>
      </w:pPr>
      <w:r>
        <w:rPr>
          <w:rFonts w:ascii="IRNazanin" w:hAnsi="IRNazanin" w:eastAsia="IRNazanin" w:cs="IRNazanin"/>
          <w:lang w:bidi="fa-IR"/>
          <w:color w:val="111111"/>
          <w:sz w:val="28"/>
          <w:szCs w:val="28"/>
          <w:rtl/>
        </w:rPr>
        <w:t xml:space="preserve">از امام صادق(ع) روايت شده است كه خداوند، بندگان خود را به دو آيه از كتاب خود، توجه مخصوص داده (تا دو مطلب را فراگيرند)، يكى اينكه چيزى را نگويند مگر اينكه به آن علم داشته باشند . .. سپس آيه «ألم يؤخذ عليهم ... » را تلاوت فرمود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- 7 - 176 - 3،5،12،14</w:t>
      </w:r>
    </w:p>
    <w:p>
      <w:pPr>
        <w:pStyle w:val="BookText"/>
      </w:pPr>
      <w:r>
        <w:rPr>
          <w:rFonts w:ascii="IRNazanin" w:hAnsi="IRNazanin" w:eastAsia="IRNazanin" w:cs="IRNazanin"/>
          <w:lang w:bidi="fa-IR"/>
          <w:color w:val="111111"/>
          <w:sz w:val="28"/>
          <w:szCs w:val="28"/>
          <w:rtl/>
        </w:rPr>
        <w:t xml:space="preserve">3 - بلعم باعورا به خاطر دنياگرايى و هواپرستى از نايل شدن به منزلت هاى والا و قرب الهى محروم شد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IRNazanin" w:hAnsi="IRNazanin" w:eastAsia="IRNazanin" w:cs="IRNazanin"/>
          <w:lang w:bidi="fa-IR"/>
          <w:color w:val="111111"/>
          <w:sz w:val="28"/>
          <w:szCs w:val="28"/>
          <w:rtl/>
        </w:rPr>
        <w:t xml:space="preserve">5 - دنياگرايى و پيروى از هوا هاى نفسانى مانع كارسازى دانش هاى الهى است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IRNazanin" w:hAnsi="IRNazanin" w:eastAsia="IRNazanin" w:cs="IRNazanin"/>
          <w:lang w:bidi="fa-IR"/>
          <w:color w:val="111111"/>
          <w:sz w:val="28"/>
          <w:szCs w:val="28"/>
          <w:rtl/>
        </w:rPr>
        <w:t xml:space="preserve">12 - دنياخواهى و هواپرستى بلعم باعورا موجب فاصله گرفتن او از آيات الهى و تكذيب آنها شد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BookText"/>
      </w:pPr>
      <w:r>
        <w:rPr>
          <w:rFonts w:ascii="IRNazanin" w:hAnsi="IRNazanin" w:eastAsia="IRNazanin" w:cs="IRNazanin"/>
          <w:lang w:bidi="fa-IR"/>
          <w:color w:val="111111"/>
          <w:sz w:val="28"/>
          <w:szCs w:val="28"/>
          <w:rtl/>
        </w:rPr>
        <w:t xml:space="preserve">جمله «و لكنه أخلد . .. » مى تواند بيانگر علت «فانسلخ منها» باشد. يعنى دنياخواهى و هواپرستى بلعم باعورا باعث شد كه از آيات الهى فاصله گيرد.</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- 7 - 178 - 9</w:t>
      </w:r>
    </w:p>
    <w:p>
      <w:pPr>
        <w:pStyle w:val="BookText"/>
      </w:pPr>
      <w:r>
        <w:rPr>
          <w:rFonts w:ascii="IRNazanin" w:hAnsi="IRNazanin" w:eastAsia="IRNazanin" w:cs="IRNazanin"/>
          <w:lang w:bidi="fa-IR"/>
          <w:color w:val="111111"/>
          <w:sz w:val="28"/>
          <w:szCs w:val="28"/>
          <w:rtl/>
        </w:rPr>
        <w:t xml:space="preserve">9 - دنيادوستى و هواپرستى ، زمينه ساز گمراهى و زيانكارى است .</w:t>
      </w:r>
    </w:p>
    <w:p>
      <w:pPr>
        <w:pStyle w:val="BookText"/>
      </w:pPr>
      <w:r>
        <w:rPr>
          <w:rFonts w:ascii="Amiri" w:hAnsi="Amiri" w:eastAsia="Amiri" w:cs="Amiri"/>
          <w:lang w:bidi="ar-SA"/>
          <w:color w:val="111111"/>
          <w:sz w:val="28"/>
          <w:szCs w:val="28"/>
          <w:rtl/>
        </w:rPr>
        <w:t xml:space="preserve">و لكنه أخلد إلى الأرض . .. و من يضلل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- 8 - 2 - 9</w:t>
      </w:r>
    </w:p>
    <w:p>
      <w:pPr>
        <w:pStyle w:val="BookText"/>
      </w:pPr>
      <w:r>
        <w:rPr>
          <w:rFonts w:ascii="Amiri" w:hAnsi="Amiri" w:eastAsia="Amiri" w:cs="Amiri"/>
          <w:lang w:bidi="ar-SA"/>
          <w:color w:val="111111"/>
          <w:sz w:val="28"/>
          <w:szCs w:val="28"/>
          <w:rtl/>
        </w:rPr>
        <w:t xml:space="preserve">9 - اختلاف و نزاع در جامعه ايمانى بر سر دنيا و غنايم آن ، به دور از شأن مؤمنان واقعى</w:t>
      </w:r>
    </w:p>
    <w:p>
      <w:pPr>
        <w:pStyle w:val="BookText"/>
      </w:pPr>
      <w:r>
        <w:rPr>
          <w:rFonts w:ascii="Amiri" w:hAnsi="Amiri" w:eastAsia="Amiri" w:cs="Amiri"/>
          <w:lang w:bidi="ar-SA"/>
          <w:color w:val="111111"/>
          <w:sz w:val="28"/>
          <w:szCs w:val="28"/>
          <w:rtl/>
        </w:rPr>
        <w:t xml:space="preserve">يسئلونك عن الأنفال . .. إنما المؤمنون ... وجلت قلوبهم ... و على ربهم</w:t>
      </w:r>
    </w:p>
    <w:p>
      <w:pPr>
        <w:pStyle w:val="BookText"/>
      </w:pPr>
      <w:r>
        <w:rPr>
          <w:rFonts w:ascii="IRNazanin" w:hAnsi="IRNazanin" w:eastAsia="IRNazanin" w:cs="IRNazanin"/>
          <w:lang w:bidi="fa-IR"/>
          <w:color w:val="111111"/>
          <w:sz w:val="28"/>
          <w:szCs w:val="28"/>
          <w:rtl/>
        </w:rPr>
        <w:t xml:space="preserve">بيان ويژگيهاى ياد شده پس از اشاره به اختلاف و نزاع مسلمانان بر سر غنايم جنگى، اشاره به اين دارد كه رسيدن به مقام بلند ايمان، آدمى را از شيفتگى به مال دنيا و متأثر شدن از آن و در نتيجه نزاع كردن بر سر آن، باز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- 9 - 9 - 2،5</w:t>
      </w:r>
    </w:p>
    <w:p>
      <w:pPr>
        <w:pStyle w:val="BookText"/>
      </w:pPr>
      <w:r>
        <w:rPr>
          <w:rFonts w:ascii="Amiri" w:hAnsi="Amiri" w:eastAsia="Amiri" w:cs="Amiri"/>
          <w:lang w:bidi="ar-SA"/>
          <w:color w:val="111111"/>
          <w:sz w:val="28"/>
          <w:szCs w:val="28"/>
          <w:rtl/>
        </w:rPr>
        <w:t xml:space="preserve">2 - دنياطلبى ، زمينه ساز مبارزه با دين الهى و بازداشتن مردم از راه خداست .</w:t>
      </w:r>
    </w:p>
    <w:p>
      <w:pPr>
        <w:pStyle w:val="BookText"/>
      </w:pPr>
      <w:r>
        <w:rPr>
          <w:rFonts w:ascii="Amiri" w:hAnsi="Amiri" w:eastAsia="Amiri" w:cs="Amiri"/>
          <w:lang w:bidi="ar-SA"/>
          <w:color w:val="111111"/>
          <w:sz w:val="28"/>
          <w:szCs w:val="28"/>
          <w:rtl/>
        </w:rPr>
        <w:t xml:space="preserve">اشتروا بأيت اللّه ثمناً قليلا فصدوا عن سبيله</w:t>
      </w:r>
    </w:p>
    <w:p>
      <w:pPr>
        <w:pStyle w:val="BookText"/>
      </w:pPr>
      <w:r>
        <w:rPr>
          <w:rFonts w:ascii="Amiri" w:hAnsi="Amiri" w:eastAsia="Amiri" w:cs="Amiri"/>
          <w:lang w:bidi="ar-SA"/>
          <w:color w:val="111111"/>
          <w:sz w:val="28"/>
          <w:szCs w:val="28"/>
          <w:rtl/>
        </w:rPr>
        <w:t xml:space="preserve">5 - دنياطلبى مشركان صدر اسلام ، عامل مبارزه آنان با اسلام و قرآن</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- 9 - 24 - 4،5</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- 9 - 38 - 6</w:t>
      </w:r>
    </w:p>
    <w:p>
      <w:pPr>
        <w:pStyle w:val="BookText"/>
      </w:pPr>
      <w:r>
        <w:rPr>
          <w:rFonts w:ascii="IRNazanin" w:hAnsi="IRNazanin" w:eastAsia="IRNazanin" w:cs="IRNazanin"/>
          <w:lang w:bidi="fa-IR"/>
          <w:color w:val="111111"/>
          <w:sz w:val="28"/>
          <w:szCs w:val="28"/>
          <w:rtl/>
        </w:rPr>
        <w:t xml:space="preserve">6 - دلخوشى به زندگى دنيوى و ترجيح دادن آن بر حيات اخروى ، عامل سستى و روى گردانى از جهاد در راه خدا</w:t>
      </w:r>
    </w:p>
    <w:p>
      <w:pPr>
        <w:pStyle w:val="BookText"/>
      </w:pPr>
      <w:r>
        <w:rPr>
          <w:rFonts w:ascii="Amiri" w:hAnsi="Amiri" w:eastAsia="Amiri" w:cs="Amiri"/>
          <w:lang w:bidi="ar-SA"/>
          <w:color w:val="111111"/>
          <w:sz w:val="28"/>
          <w:szCs w:val="28"/>
          <w:rtl/>
        </w:rPr>
        <w:t xml:space="preserve">ما لكم إذا قيل لكم انفروا فى سبيل اللّه اثّاقلتم إلى الأرض أرضيتم بالحيوة الدنيا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- 9 - 98 - 7</w:t>
      </w:r>
    </w:p>
    <w:p>
      <w:pPr>
        <w:pStyle w:val="BookText"/>
      </w:pPr>
      <w:r>
        <w:rPr>
          <w:rFonts w:ascii="IRNazanin" w:hAnsi="IRNazanin" w:eastAsia="IRNazanin" w:cs="IRNazanin"/>
          <w:lang w:bidi="fa-IR"/>
          <w:color w:val="111111"/>
          <w:sz w:val="28"/>
          <w:szCs w:val="28"/>
          <w:rtl/>
        </w:rPr>
        <w:t xml:space="preserve">7 - عداوت برخى از مردمان نسبت به پيامبر (صلی الله علیه و آله) و اسلام ، ريشه در امور مادى و مالى داشت .</w:t>
      </w:r>
    </w:p>
    <w:p>
      <w:pPr>
        <w:pStyle w:val="BookText"/>
      </w:pPr>
      <w:r>
        <w:rPr>
          <w:rFonts w:ascii="Amiri" w:hAnsi="Amiri" w:eastAsia="Amiri" w:cs="Amiri"/>
          <w:lang w:bidi="ar-SA"/>
          <w:color w:val="111111"/>
          <w:sz w:val="28"/>
          <w:szCs w:val="28"/>
          <w:rtl/>
        </w:rPr>
        <w:t xml:space="preserve">يتخذ ما ينفق مغرماً و يتربّص بكم الدوائر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- 10 - 8 - 2</w:t>
      </w:r>
    </w:p>
    <w:p>
      <w:pPr>
        <w:pStyle w:val="BookText"/>
      </w:pPr>
      <w:r>
        <w:rPr>
          <w:rFonts w:ascii="IRNazanin" w:hAnsi="IRNazanin" w:eastAsia="IRNazanin" w:cs="IRNazanin"/>
          <w:lang w:bidi="fa-IR"/>
          <w:color w:val="111111"/>
          <w:sz w:val="28"/>
          <w:szCs w:val="28"/>
          <w:rtl/>
        </w:rPr>
        <w:t xml:space="preserve">2 - انكار لقاى خدا ، دلبستگى به دنيا و غفلت از آيات الهى ، زمينه ساز اعمال نارواست .</w:t>
      </w:r>
    </w:p>
    <w:p>
      <w:pPr>
        <w:pStyle w:val="BookText"/>
      </w:pPr>
      <w:r>
        <w:rPr>
          <w:rFonts w:ascii="Amiri" w:hAnsi="Amiri" w:eastAsia="Amiri" w:cs="Amiri"/>
          <w:lang w:bidi="ar-SA"/>
          <w:color w:val="111111"/>
          <w:sz w:val="28"/>
          <w:szCs w:val="28"/>
          <w:rtl/>
        </w:rPr>
        <w:t xml:space="preserve">إن الذين لايرجون لقاءنا . .. أولئك مأويهم النار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- 10 - 23 - 6</w:t>
      </w:r>
    </w:p>
    <w:p>
      <w:pPr>
        <w:pStyle w:val="BookText"/>
      </w:pPr>
      <w:r>
        <w:rPr>
          <w:rFonts w:ascii="IRNazanin" w:hAnsi="IRNazanin" w:eastAsia="IRNazanin" w:cs="IRNazanin"/>
          <w:lang w:bidi="fa-IR"/>
          <w:color w:val="111111"/>
          <w:sz w:val="28"/>
          <w:szCs w:val="28"/>
          <w:rtl/>
        </w:rPr>
        <w:t xml:space="preserve">6 - دنياطلبى ، زمينه ساز گرفتار شدن آدمى به روحيه خودكامگى و بيدادگرى</w:t>
      </w:r>
    </w:p>
    <w:p>
      <w:pPr>
        <w:pStyle w:val="BookText"/>
      </w:pPr>
      <w:r>
        <w:rPr>
          <w:rFonts w:ascii="Amiri" w:hAnsi="Amiri" w:eastAsia="Amiri" w:cs="Amiri"/>
          <w:lang w:bidi="ar-SA"/>
          <w:color w:val="111111"/>
          <w:sz w:val="28"/>
          <w:szCs w:val="28"/>
          <w:rtl/>
        </w:rPr>
        <w:t xml:space="preserve">إذا هم يبغون فى الأرض بغير الحق . .. متع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- 11 - 15 - 8،9</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IRNazanin" w:hAnsi="IRNazanin" w:eastAsia="IRNazanin" w:cs="IRNazanin"/>
          <w:lang w:bidi="fa-IR"/>
          <w:color w:val="111111"/>
          <w:sz w:val="28"/>
          <w:szCs w:val="28"/>
          <w:rtl/>
        </w:rPr>
        <w:t xml:space="preserve">9- دنياطلبىو تجمل گرايى ، از موانع پذيرش توحيد و ايمان به پيامبر (صلی الله علیه و آله) و قرآن است .</w:t>
      </w:r>
    </w:p>
    <w:p>
      <w:pPr>
        <w:pStyle w:val="BookText"/>
      </w:pPr>
      <w:r>
        <w:rPr>
          <w:rFonts w:ascii="Amiri" w:hAnsi="Amiri" w:eastAsia="Amiri" w:cs="Amiri"/>
          <w:lang w:bidi="ar-SA"/>
          <w:color w:val="111111"/>
          <w:sz w:val="28"/>
          <w:szCs w:val="28"/>
          <w:rtl/>
        </w:rPr>
        <w:t xml:space="preserve">فاعلموا أنما أُنزل بعلم الله و أن لا إله إلاّ هو فهل أنتم مسلمون. من كان يريد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- 11 - 16 - 1،3</w:t>
      </w:r>
    </w:p>
    <w:p>
      <w:pPr>
        <w:pStyle w:val="BookText"/>
      </w:pPr>
      <w:r>
        <w:rPr>
          <w:rFonts w:ascii="Amiri" w:hAnsi="Amiri" w:eastAsia="Amiri" w:cs="Amiri"/>
          <w:lang w:bidi="ar-SA"/>
          <w:color w:val="111111"/>
          <w:sz w:val="28"/>
          <w:szCs w:val="28"/>
          <w:rtl/>
        </w:rPr>
        <w:t xml:space="preserve">1- كافران دنياطلب و دلبسته به جلوه هاى آن ، در آخرت بهره اى جز آتش دوزخ نخواهند داشت .</w:t>
      </w:r>
    </w:p>
    <w:p>
      <w:pPr>
        <w:pStyle w:val="BookText"/>
      </w:pPr>
      <w:r>
        <w:rPr>
          <w:rFonts w:ascii="Amiri" w:hAnsi="Amiri" w:eastAsia="Amiri" w:cs="Amiri"/>
          <w:lang w:bidi="ar-SA"/>
          <w:color w:val="111111"/>
          <w:sz w:val="28"/>
          <w:szCs w:val="28"/>
          <w:rtl/>
        </w:rPr>
        <w:t xml:space="preserve">من كان يريد الحيوة الدنيا و زينتها . .. أُولئك الذين ليس لهم فى الأخرة إلاّ ال</w:t>
      </w:r>
    </w:p>
    <w:p>
      <w:pPr>
        <w:pStyle w:val="BookText"/>
      </w:pPr>
      <w:r>
        <w:rPr>
          <w:rFonts w:ascii="IRNazanin" w:hAnsi="IRNazanin" w:eastAsia="IRNazanin" w:cs="IRNazanin"/>
          <w:lang w:bidi="fa-IR"/>
          <w:color w:val="111111"/>
          <w:sz w:val="28"/>
          <w:szCs w:val="28"/>
          <w:rtl/>
        </w:rPr>
        <w:t xml:space="preserve">3- اعمال نيك دلبستگان به دنيا و زيبايى هاى آن ، در آخرت حبط شده و در پيشگاه خداوند ارزشى نخواهد داشت .</w:t>
      </w:r>
    </w:p>
    <w:p>
      <w:pPr>
        <w:pStyle w:val="BookText"/>
      </w:pPr>
      <w:r>
        <w:rPr>
          <w:rFonts w:ascii="Amiri" w:hAnsi="Amiri" w:eastAsia="Amiri" w:cs="Amiri"/>
          <w:lang w:bidi="ar-SA"/>
          <w:color w:val="111111"/>
          <w:sz w:val="28"/>
          <w:szCs w:val="28"/>
          <w:rtl/>
        </w:rPr>
        <w:t xml:space="preserve">أُولئك . .. و حبط ما صنعوا فيها</w:t>
      </w:r>
    </w:p>
    <w:p>
      <w:pPr>
        <w:pStyle w:val="BookText"/>
      </w:pPr>
      <w:r>
        <w:rPr>
          <w:rFonts w:ascii="IRNazanin" w:hAnsi="IRNazanin" w:eastAsia="IRNazanin" w:cs="IRNazanin"/>
          <w:lang w:bidi="fa-IR"/>
          <w:color w:val="111111"/>
          <w:sz w:val="28"/>
          <w:szCs w:val="28"/>
          <w:rtl/>
        </w:rPr>
        <w:t xml:space="preserve">ضمير در «فيها» به «الحياة الدنيا» برمى گردد و ظرف «حبط» - به قرينه «فى الأخرة» در فراز قبل - جهان آخرت است; يعنى: و حبط فى الأخرة ما صنعوا فى الدنيا. با توجه به معناى صنيعة (عمل خير) به نظر مى رسد، مراد از «ما صنعوا» اعمال نيك، همانند دستگيرى از مستمندان و ... و مقصود از «ما كانوا يعملون» اعمال متعارف، همانند تجارت و ... باشد.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- 11 - 113 - 16</w:t>
      </w:r>
    </w:p>
    <w:p>
      <w:pPr>
        <w:pStyle w:val="BookText"/>
      </w:pPr>
      <w:r>
        <w:rPr>
          <w:rFonts w:ascii="Amiri" w:hAnsi="Amiri" w:eastAsia="Amiri" w:cs="Amiri"/>
          <w:lang w:bidi="ar-SA"/>
          <w:color w:val="111111"/>
          <w:sz w:val="28"/>
          <w:szCs w:val="28"/>
          <w:rtl/>
        </w:rPr>
        <w:t xml:space="preserve">16- « عن على بن الحسين ( ع ) [ فى حديث طويل ] : . . . و لاتركنوا إلى الدنيا فإن الله عزوجل قال لمحمد صلى الله عليه و آله و سلم : « و لاتركنوا إلى الذين ظلموا فتمسكم النار » و لاتركنوا إلى زهرة الدنيا و ما فيها ركون من اتخذ ها دار قرار و منزل استيطان . . . ;</w:t>
      </w:r>
    </w:p>
    <w:p>
      <w:pPr>
        <w:pStyle w:val="BookText"/>
      </w:pPr>
      <w:r>
        <w:rPr>
          <w:rFonts w:ascii="IRNazanin" w:hAnsi="IRNazanin" w:eastAsia="IRNazanin" w:cs="IRNazanin"/>
          <w:lang w:bidi="fa-IR"/>
          <w:color w:val="111111"/>
          <w:sz w:val="28"/>
          <w:szCs w:val="28"/>
          <w:rtl/>
        </w:rPr>
        <w:t xml:space="preserve">از امام سجاد(ع) [ضمن حديثى طولانى] روايت شده است: . .. به دنيا تمايل و اطمينان نكنيد; زيرا خداوند عزوجل به حضرت محمد(صلی الله علیه و آله) فرمود: «ولاتركنوا ...» و به زيبايى دنيا و آنچه در دنياست تمايل و اطمينان نكنيد، بسان تمايل و اطمينان كسى كه آن را خانه هميشگى و جاى ماندن خود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- 11 - 116 - 13،16</w:t>
      </w:r>
    </w:p>
    <w:p>
      <w:pPr>
        <w:pStyle w:val="BookText"/>
      </w:pPr>
      <w:r>
        <w:rPr>
          <w:rFonts w:ascii="IRNazanin" w:hAnsi="IRNazanin" w:eastAsia="IRNazanin" w:cs="IRNazanin"/>
          <w:lang w:bidi="fa-IR"/>
          <w:color w:val="111111"/>
          <w:sz w:val="28"/>
          <w:szCs w:val="28"/>
          <w:rtl/>
        </w:rPr>
        <w:t xml:space="preserve">13- گرايش شديد امت هاى پيشين به لذّت هاى مادى و تمتعات دنيوى ، آنان را به فساد و تباهى كشانيد .</w:t>
      </w:r>
    </w:p>
    <w:p>
      <w:pPr>
        <w:pStyle w:val="BookText"/>
      </w:pPr>
      <w:r>
        <w:rPr>
          <w:rFonts w:ascii="Amiri" w:hAnsi="Amiri" w:eastAsia="Amiri" w:cs="Amiri"/>
          <w:lang w:bidi="ar-SA"/>
          <w:color w:val="111111"/>
          <w:sz w:val="28"/>
          <w:szCs w:val="28"/>
          <w:rtl/>
        </w:rPr>
        <w:t xml:space="preserve">واتبع الذين ظلموا ما أُترفوا فيه</w:t>
      </w:r>
    </w:p>
    <w:p>
      <w:pPr>
        <w:pStyle w:val="BookText"/>
      </w:pPr>
      <w:r>
        <w:rPr>
          <w:rFonts w:ascii="IRNazanin" w:hAnsi="IRNazanin" w:eastAsia="IRNazanin" w:cs="IRNazanin"/>
          <w:lang w:bidi="fa-IR"/>
          <w:color w:val="111111"/>
          <w:sz w:val="28"/>
          <w:szCs w:val="28"/>
          <w:rtl/>
        </w:rPr>
        <w:t xml:space="preserve">«تُرفة» به معناى نعمت است و «مُترَف» به كسى گفته مى شود كه نعمت فراوان آن را سرمست و سركش كرده باشد. مراد از «ما» مالومنال و لذتهاى مادى است. بنابراين «ما أُترفوا فيه»; يعنى، مال و منال و لذايذى كه در آن سرمست و سركش شده بودند.</w:t>
      </w:r>
    </w:p>
    <w:p>
      <w:pPr>
        <w:pStyle w:val="BookText"/>
      </w:pPr>
      <w:r>
        <w:rPr>
          <w:rFonts w:ascii="IRNazanin" w:hAnsi="IRNazanin" w:eastAsia="IRNazanin" w:cs="IRNazanin"/>
          <w:lang w:bidi="fa-IR"/>
          <w:color w:val="111111"/>
          <w:sz w:val="28"/>
          <w:szCs w:val="28"/>
          <w:rtl/>
        </w:rPr>
        <w:t xml:space="preserve">16- رفاه و دلبستگى به لذّت هاى دنيا ، زمينه ساز ستمگرى و گرايش به جرم و گناه است .</w:t>
      </w:r>
    </w:p>
    <w:p>
      <w:pPr>
        <w:pStyle w:val="BookText"/>
      </w:pPr>
      <w:r>
        <w:rPr>
          <w:rFonts w:ascii="Amiri" w:hAnsi="Amiri" w:eastAsia="Amiri" w:cs="Amiri"/>
          <w:lang w:bidi="ar-SA"/>
          <w:color w:val="111111"/>
          <w:sz w:val="28"/>
          <w:szCs w:val="28"/>
          <w:rtl/>
        </w:rPr>
        <w:t xml:space="preserve">واتبع الذين ظلموا ما أُترفوا فيه و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- 13 - 26 - 7</w:t>
      </w:r>
    </w:p>
    <w:p>
      <w:pPr>
        <w:pStyle w:val="BookText"/>
      </w:pPr>
      <w:r>
        <w:rPr>
          <w:rFonts w:ascii="Amiri" w:hAnsi="Amiri" w:eastAsia="Amiri" w:cs="Amiri"/>
          <w:lang w:bidi="ar-SA"/>
          <w:color w:val="111111"/>
          <w:sz w:val="28"/>
          <w:szCs w:val="28"/>
          <w:rtl/>
        </w:rPr>
        <w:t xml:space="preserve">7- دل خوش كردن به حيات دنيا و نشناختن مقدار ارزش آن ، مايه كفرورزى است .</w:t>
      </w:r>
    </w:p>
    <w:p>
      <w:pPr>
        <w:pStyle w:val="BookText"/>
      </w:pPr>
      <w:r>
        <w:rPr>
          <w:rFonts w:ascii="Amiri" w:hAnsi="Amiri" w:eastAsia="Amiri" w:cs="Amiri"/>
          <w:lang w:bidi="ar-SA"/>
          <w:color w:val="111111"/>
          <w:sz w:val="28"/>
          <w:szCs w:val="28"/>
          <w:rtl/>
        </w:rPr>
        <w:t xml:space="preserve">و 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چون مراد از ضمير در «فرحوا» كفرپيشگان و مخالفان پيامبر(صلی الله علیه و آله) است ، جمله «فرحوا بالحيوة الدنيا و . ..» در حقيقت بيانگر ريشه و عاملى از عوامل كفرورزى آنان است ; يعنى ، دل خوش بودنشان به زندگى دنيا ، آنان را به كفرورزى كشانده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- 14 - 3 - 9،10</w:t>
      </w:r>
    </w:p>
    <w:p>
      <w:pPr>
        <w:pStyle w:val="BookText"/>
      </w:pPr>
      <w:r>
        <w:rPr>
          <w:rFonts w:ascii="IRNazanin" w:hAnsi="IRNazanin" w:eastAsia="IRNazanin" w:cs="IRNazanin"/>
          <w:lang w:bidi="fa-IR"/>
          <w:color w:val="111111"/>
          <w:sz w:val="28"/>
          <w:szCs w:val="28"/>
          <w:rtl/>
        </w:rPr>
        <w:t xml:space="preserve">9- دلبستگى به دنيا و ترجيح دادن آن بر آخرت ، زمينه ساز دين ستيزى و كفر است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w:t>
      </w:r>
    </w:p>
    <w:p>
      <w:pPr>
        <w:pStyle w:val="BookText"/>
      </w:pPr>
      <w:r>
        <w:rPr>
          <w:rFonts w:ascii="IRNazanin" w:hAnsi="IRNazanin" w:eastAsia="IRNazanin" w:cs="IRNazanin"/>
          <w:lang w:bidi="fa-IR"/>
          <w:color w:val="111111"/>
          <w:sz w:val="28"/>
          <w:szCs w:val="28"/>
          <w:rtl/>
        </w:rPr>
        <w:t xml:space="preserve">تقديم «يستحبّون الحياة الدنيا» بر جمله «و يصدّون عن سبيل الله و يبغونها عوجاً» احتمالاً بيانگر معناى ياد شده باشد.</w:t>
      </w:r>
    </w:p>
    <w:p>
      <w:pPr>
        <w:pStyle w:val="BookText"/>
      </w:pPr>
      <w:r>
        <w:rPr>
          <w:rFonts w:ascii="IRNazanin" w:hAnsi="IRNazanin" w:eastAsia="IRNazanin" w:cs="IRNazanin"/>
          <w:lang w:bidi="fa-IR"/>
          <w:color w:val="111111"/>
          <w:sz w:val="28"/>
          <w:szCs w:val="28"/>
          <w:rtl/>
        </w:rPr>
        <w:t xml:space="preserve">10- ترجيح دادن همواره دنيا بر آخرت ، سد مدام راه خدا و كج جلوه دادن تعاليم الهى ، از نشانه هاى كفرپيشگى است .</w:t>
      </w:r>
    </w:p>
    <w:p>
      <w:pPr>
        <w:pStyle w:val="BookText"/>
      </w:pPr>
      <w:r>
        <w:rPr>
          <w:rFonts w:ascii="Amiri" w:hAnsi="Amiri" w:eastAsia="Amiri" w:cs="Amiri"/>
          <w:lang w:bidi="ar-SA"/>
          <w:color w:val="111111"/>
          <w:sz w:val="28"/>
          <w:szCs w:val="28"/>
          <w:rtl/>
        </w:rPr>
        <w:t xml:space="preserve">ويل للكفرين . .. الذين يستحبّون الحيوة الدنيا على الأخرة و يصدّون عن سبيل الله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- 15 - 3 - 6</w:t>
      </w:r>
    </w:p>
    <w:p>
      <w:pPr>
        <w:pStyle w:val="BookText"/>
      </w:pPr>
      <w:r>
        <w:rPr>
          <w:rFonts w:ascii="Amiri" w:hAnsi="Amiri" w:eastAsia="Amiri" w:cs="Amiri"/>
          <w:lang w:bidi="ar-SA"/>
          <w:color w:val="111111"/>
          <w:sz w:val="28"/>
          <w:szCs w:val="28"/>
          <w:rtl/>
        </w:rPr>
        <w:t xml:space="preserve">6- غوطهورى در تمتعات و لذت هاى مادى ، مانع تسليم شدن در برابر حقايق دينى</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و يتمتّعوا</w:t>
      </w:r>
    </w:p>
    <w:p>
      <w:pPr>
        <w:pStyle w:val="BookText"/>
      </w:pPr>
      <w:r>
        <w:rPr>
          <w:rFonts w:ascii="IRNazanin" w:hAnsi="IRNazanin" w:eastAsia="IRNazanin" w:cs="IRNazanin"/>
          <w:lang w:bidi="fa-IR"/>
          <w:color w:val="111111"/>
          <w:sz w:val="28"/>
          <w:szCs w:val="28"/>
          <w:rtl/>
        </w:rPr>
        <w:t xml:space="preserve">فراز «ذرهم يأكلوا و يتمتعوا و . ..» - كه درصدد بيان حالات كفار است - مى تواند به منزله تعليل و جوابى باشد براى اينكه: چرا آنان اسلام نمى آورند و سرانجام نادم و پشيمان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- 16 - 95 - 6</w:t>
      </w:r>
    </w:p>
    <w:p>
      <w:pPr>
        <w:pStyle w:val="BookText"/>
      </w:pPr>
      <w:r>
        <w:rPr>
          <w:rFonts w:ascii="IRNazanin" w:hAnsi="IRNazanin" w:eastAsia="IRNazanin" w:cs="IRNazanin"/>
          <w:lang w:bidi="fa-IR"/>
          <w:color w:val="111111"/>
          <w:sz w:val="28"/>
          <w:szCs w:val="28"/>
          <w:rtl/>
        </w:rPr>
        <w:t xml:space="preserve">6- كوتاه نگرى ، دون همتى و دنياطلبى ، ريشه گرايش انسان به شكستن پيمان هاى الهى و ترجيح دادن دنيا بر آخرت است .</w:t>
      </w:r>
    </w:p>
    <w:p>
      <w:pPr>
        <w:pStyle w:val="BookText"/>
      </w:pPr>
      <w:r>
        <w:rPr>
          <w:rFonts w:ascii="Amiri" w:hAnsi="Amiri" w:eastAsia="Amiri" w:cs="Amiri"/>
          <w:lang w:bidi="ar-SA"/>
          <w:color w:val="111111"/>
          <w:sz w:val="28"/>
          <w:szCs w:val="28"/>
          <w:rtl/>
        </w:rPr>
        <w:t xml:space="preserve">و لاتشتروا بعهد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- 16 - 107 - 1،4</w:t>
      </w:r>
    </w:p>
    <w:p>
      <w:pPr>
        <w:pStyle w:val="BookText"/>
      </w:pPr>
      <w:r>
        <w:rPr>
          <w:rFonts w:ascii="IRNazanin" w:hAnsi="IRNazanin" w:eastAsia="IRNazanin" w:cs="IRNazanin"/>
          <w:lang w:bidi="fa-IR"/>
          <w:color w:val="111111"/>
          <w:sz w:val="28"/>
          <w:szCs w:val="28"/>
          <w:rtl/>
        </w:rPr>
        <w:t xml:space="preserve">1- ترجيح زندگى دنيا بر آخرت ، ريشه اصلى ارتداد و گرايش به كفر است .</w:t>
      </w:r>
    </w:p>
    <w:p>
      <w:pPr>
        <w:pStyle w:val="BookText"/>
      </w:pPr>
      <w:r>
        <w:rPr>
          <w:rFonts w:ascii="Amiri" w:hAnsi="Amiri" w:eastAsia="Amiri" w:cs="Amiri"/>
          <w:lang w:bidi="ar-SA"/>
          <w:color w:val="111111"/>
          <w:sz w:val="28"/>
          <w:szCs w:val="28"/>
          <w:rtl/>
        </w:rPr>
        <w:t xml:space="preserve">من كفر بالله من بعد إيمنه . .. 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مقام تعليل براى آيه قبل است و نيز «ذلك» اشاره دارد به ارتداد و كفر پس از ايمان.</w:t>
      </w:r>
    </w:p>
    <w:p>
      <w:pPr>
        <w:pStyle w:val="BookText"/>
      </w:pPr>
      <w:r>
        <w:rPr>
          <w:rFonts w:ascii="IRNazanin" w:hAnsi="IRNazanin" w:eastAsia="IRNazanin" w:cs="IRNazanin"/>
          <w:lang w:bidi="fa-IR"/>
          <w:color w:val="111111"/>
          <w:sz w:val="28"/>
          <w:szCs w:val="28"/>
          <w:rtl/>
        </w:rPr>
        <w:t xml:space="preserve">4- گرفتارى به خشم الهى و عذاب اخروى ، معلول دلبستگى انسان به دنيا و ناديده گرفتن آخرت است .</w:t>
      </w:r>
    </w:p>
    <w:p>
      <w:pPr>
        <w:pStyle w:val="BookText"/>
      </w:pPr>
      <w:r>
        <w:rPr>
          <w:rFonts w:ascii="Amiri" w:hAnsi="Amiri" w:eastAsia="Amiri" w:cs="Amiri"/>
          <w:lang w:bidi="ar-SA"/>
          <w:color w:val="111111"/>
          <w:sz w:val="28"/>
          <w:szCs w:val="28"/>
          <w:rtl/>
        </w:rPr>
        <w:t xml:space="preserve">فعليهم غضب . .. ذلك بأنهم استحبّوا الحيوة الدنيا على الأخرة</w:t>
      </w:r>
    </w:p>
    <w:p>
      <w:pPr>
        <w:pStyle w:val="BookText"/>
      </w:pPr>
      <w:r>
        <w:rPr>
          <w:rFonts w:ascii="Amiri" w:hAnsi="Amiri" w:eastAsia="Amiri" w:cs="Amiri"/>
          <w:lang w:bidi="ar-SA"/>
          <w:color w:val="111111"/>
          <w:sz w:val="28"/>
          <w:szCs w:val="28"/>
          <w:rtl/>
        </w:rPr>
        <w:t xml:space="preserve">بنابر اينكه «ذلك» اشاره به «غضب من الله . ..»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- 16 - 108 - 2،8</w:t>
      </w:r>
    </w:p>
    <w:p>
      <w:pPr>
        <w:pStyle w:val="BookText"/>
      </w:pPr>
      <w:r>
        <w:rPr>
          <w:rFonts w:ascii="IRNazanin" w:hAnsi="IRNazanin" w:eastAsia="IRNazanin" w:cs="IRNazanin"/>
          <w:lang w:bidi="fa-IR"/>
          <w:color w:val="111111"/>
          <w:sz w:val="28"/>
          <w:szCs w:val="28"/>
          <w:rtl/>
        </w:rPr>
        <w:t xml:space="preserve">2- عملكرد خود آدميان ( كفر و دنياگرايى ) ، عامل محروميت آنان از درك حقايق معنوى است .</w:t>
      </w:r>
    </w:p>
    <w:p>
      <w:pPr>
        <w:pStyle w:val="BookText"/>
      </w:pPr>
      <w:r>
        <w:rPr>
          <w:rFonts w:ascii="Amiri" w:hAnsi="Amiri" w:eastAsia="Amiri" w:cs="Amiri"/>
          <w:lang w:bidi="ar-SA"/>
          <w:color w:val="111111"/>
          <w:sz w:val="28"/>
          <w:szCs w:val="28"/>
          <w:rtl/>
        </w:rPr>
        <w:t xml:space="preserve">من كفر بالله . .. بأنهم استحبّوا الحيوة الدنيا ... أُولئك الذين طبع الله على قل</w:t>
      </w:r>
    </w:p>
    <w:p>
      <w:pPr>
        <w:pStyle w:val="BookText"/>
      </w:pPr>
      <w:r>
        <w:rPr>
          <w:rFonts w:ascii="IRNazanin" w:hAnsi="IRNazanin" w:eastAsia="IRNazanin" w:cs="IRNazanin"/>
          <w:lang w:bidi="fa-IR"/>
          <w:color w:val="111111"/>
          <w:sz w:val="28"/>
          <w:szCs w:val="28"/>
          <w:rtl/>
        </w:rPr>
        <w:t xml:space="preserve">الذين طبع الله . ..» در مقام بيان مجازات كسانى است كه با اختيار خود به كفر گرويدند و دنيا را بر آخرت ترجيح دادند كه در آيه قبل از آن سخن به ميان آمده است. بنابراين همين گزينش و انتخاب - كه عملى است اختيارى - موجب مجازات «طبع قلب» مى شود.</w:t>
      </w:r>
    </w:p>
    <w:p>
      <w:pPr>
        <w:pStyle w:val="BookText"/>
      </w:pPr>
      <w:r>
        <w:rPr>
          <w:rFonts w:ascii="IRNazanin" w:hAnsi="IRNazanin" w:eastAsia="IRNazanin" w:cs="IRNazanin"/>
          <w:lang w:bidi="fa-IR"/>
          <w:color w:val="111111"/>
          <w:sz w:val="28"/>
          <w:szCs w:val="28"/>
          <w:rtl/>
        </w:rPr>
        <w:t xml:space="preserve">8- دنياگرايى ، عامل غفلت انسان از حقايق بايسته و دانستنى</w:t>
      </w:r>
    </w:p>
    <w:p>
      <w:pPr>
        <w:pStyle w:val="BookText"/>
      </w:pPr>
      <w:r>
        <w:rPr>
          <w:rFonts w:ascii="Amiri" w:hAnsi="Amiri" w:eastAsia="Amiri" w:cs="Amiri"/>
          <w:lang w:bidi="ar-SA"/>
          <w:color w:val="111111"/>
          <w:sz w:val="28"/>
          <w:szCs w:val="28"/>
          <w:rtl/>
        </w:rPr>
        <w:t xml:space="preserve">ذلك بأنهم استحبّوا الحيوة الدنيا على الأخرة . .. و أُولئك هم الغفلون</w:t>
      </w:r>
    </w:p>
    <w:p>
      <w:pPr>
        <w:pStyle w:val="BookText"/>
      </w:pPr>
      <w:r>
        <w:rPr>
          <w:rFonts w:ascii="IRNazanin" w:hAnsi="IRNazanin" w:eastAsia="IRNazanin" w:cs="IRNazanin"/>
          <w:lang w:bidi="fa-IR"/>
          <w:color w:val="111111"/>
          <w:sz w:val="28"/>
          <w:szCs w:val="28"/>
          <w:rtl/>
        </w:rPr>
        <w:t xml:space="preserve">در آيه شريفه، مفعول و متعلق «غافلون» ذكر نشده است; يعنى، بيان نشده كه كافران دنياگرا نسبت به چه چيز غفلت دارند. بنابراين عدم ذكر، دليل اين است كه دنياگرايى، عامل غفلت انسان از هر نوع حقايق دانستنى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- 16 - 109 - 52</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w:t>
      </w:r>
    </w:p>
    <w:p>
      <w:pPr>
        <w:pStyle w:val="BookText"/>
      </w:pPr>
      <w:r>
        <w:rPr>
          <w:rFonts w:ascii="IRNazanin" w:hAnsi="IRNazanin" w:eastAsia="IRNazanin" w:cs="IRNazanin"/>
          <w:lang w:bidi="fa-IR"/>
          <w:color w:val="111111"/>
          <w:sz w:val="28"/>
          <w:szCs w:val="28"/>
          <w:rtl/>
        </w:rPr>
        <w:t xml:space="preserve">1- دنياطلبى ، عامل گرفتارى انسان به آتش دوزخ است .</w:t>
      </w:r>
    </w:p>
    <w:p>
      <w:pPr>
        <w:pStyle w:val="BookText"/>
      </w:pPr>
      <w:r>
        <w:rPr>
          <w:rFonts w:ascii="Amiri" w:hAnsi="Amiri" w:eastAsia="Amiri" w:cs="Amiri"/>
          <w:lang w:bidi="ar-SA"/>
          <w:color w:val="111111"/>
          <w:sz w:val="28"/>
          <w:szCs w:val="28"/>
          <w:rtl/>
        </w:rPr>
        <w:t xml:space="preserve">من كان يريد العاجلة . .. جعلنا 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- 18 - 7 - 12</w:t>
      </w:r>
    </w:p>
    <w:p>
      <w:pPr>
        <w:pStyle w:val="BookText"/>
      </w:pPr>
      <w:r>
        <w:rPr>
          <w:rFonts w:ascii="IRNazanin" w:hAnsi="IRNazanin" w:eastAsia="IRNazanin" w:cs="IRNazanin"/>
          <w:lang w:bidi="fa-IR"/>
          <w:color w:val="111111"/>
          <w:sz w:val="28"/>
          <w:szCs w:val="28"/>
          <w:rtl/>
        </w:rPr>
        <w:t xml:space="preserve">12- فريفتگى به جلوه هاى مادّى دنيا ، مانع اصلى نيكْ كردارى است .</w:t>
      </w:r>
    </w:p>
    <w:p>
      <w:pPr>
        <w:pStyle w:val="BookText"/>
      </w:pPr>
      <w:r>
        <w:rPr>
          <w:rFonts w:ascii="Amiri" w:hAnsi="Amiri" w:eastAsia="Amiri" w:cs="Amiri"/>
          <w:lang w:bidi="ar-SA"/>
          <w:color w:val="111111"/>
          <w:sz w:val="28"/>
          <w:szCs w:val="28"/>
          <w:rtl/>
        </w:rPr>
        <w:t xml:space="preserve">ما على الأرض زينة لها لنبلوهم أيّهم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- 18 - 36 - 3</w:t>
      </w:r>
    </w:p>
    <w:p>
      <w:pPr>
        <w:pStyle w:val="BookText"/>
      </w:pPr>
      <w:r>
        <w:rPr>
          <w:rFonts w:ascii="IRNazanin" w:hAnsi="IRNazanin" w:eastAsia="IRNazanin" w:cs="IRNazanin"/>
          <w:lang w:bidi="fa-IR"/>
          <w:color w:val="111111"/>
          <w:sz w:val="28"/>
          <w:szCs w:val="28"/>
          <w:rtl/>
        </w:rPr>
        <w:t xml:space="preserve">3- غفلت از معاد و ترديد در آن ، معلول دل بستگى شديد به دنيا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 . 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- 18 - 37 - 2،3</w:t>
      </w:r>
    </w:p>
    <w:p>
      <w:pPr>
        <w:pStyle w:val="BookText"/>
      </w:pPr>
      <w:r>
        <w:rPr>
          <w:rFonts w:ascii="IRNazanin" w:hAnsi="IRNazanin" w:eastAsia="IRNazanin" w:cs="IRNazanin"/>
          <w:lang w:bidi="fa-IR"/>
          <w:color w:val="111111"/>
          <w:sz w:val="28"/>
          <w:szCs w:val="28"/>
          <w:rtl/>
        </w:rPr>
        <w:t xml:space="preserve">2- انكار معاد و ترديد در آن و مغرور شدن به زندگى دنيا ، انديشه و بينشى كفرآميز است .</w:t>
      </w:r>
    </w:p>
    <w:p>
      <w:pPr>
        <w:pStyle w:val="BookText"/>
      </w:pPr>
      <w:r>
        <w:rPr>
          <w:rFonts w:ascii="Amiri" w:hAnsi="Amiri" w:eastAsia="Amiri" w:cs="Amiri"/>
          <w:lang w:bidi="ar-SA"/>
          <w:color w:val="111111"/>
          <w:sz w:val="28"/>
          <w:szCs w:val="28"/>
          <w:rtl/>
        </w:rPr>
        <w:t xml:space="preserve">و ما أظنّ الساعة قائمة . .. قال له صاحبه وهو يحاوره أكفرت بالذى خلقك</w:t>
      </w:r>
    </w:p>
    <w:p>
      <w:pPr>
        <w:pStyle w:val="BookText"/>
      </w:pPr>
      <w:r>
        <w:rPr>
          <w:rFonts w:ascii="IRNazanin" w:hAnsi="IRNazanin" w:eastAsia="IRNazanin" w:cs="IRNazanin"/>
          <w:lang w:bidi="fa-IR"/>
          <w:color w:val="111111"/>
          <w:sz w:val="28"/>
          <w:szCs w:val="28"/>
          <w:rtl/>
        </w:rPr>
        <w:t xml:space="preserve">3- دل بستگىِ شديد به دنيا و غفلت از نقش خداوند در آفرينش و اعطاى نعمت ها ، نشانه كفر است .</w:t>
      </w:r>
    </w:p>
    <w:p>
      <w:pPr>
        <w:pStyle w:val="BookText"/>
      </w:pPr>
      <w:r>
        <w:rPr>
          <w:rFonts w:ascii="Amiri" w:hAnsi="Amiri" w:eastAsia="Amiri" w:cs="Amiri"/>
          <w:lang w:bidi="ar-SA"/>
          <w:color w:val="111111"/>
          <w:sz w:val="28"/>
          <w:szCs w:val="28"/>
          <w:rtl/>
        </w:rPr>
        <w:t xml:space="preserve">و كان له ثمر فقال . .. أنا أكثر منك مالاً ... ما أظنّ أن تبيد هذه ... قال له صاح</w:t>
      </w:r>
    </w:p>
    <w:p>
      <w:pPr>
        <w:pStyle w:val="BookText"/>
      </w:pPr>
      <w:r>
        <w:rPr>
          <w:rFonts w:ascii="IRNazanin" w:hAnsi="IRNazanin" w:eastAsia="IRNazanin" w:cs="IRNazanin"/>
          <w:lang w:bidi="fa-IR"/>
          <w:color w:val="111111"/>
          <w:sz w:val="28"/>
          <w:szCs w:val="28"/>
          <w:rtl/>
        </w:rPr>
        <w:t xml:space="preserve">در پى گفته هاى مرد ثروت مند و فخرفروشى هاى او و انكار فناپذيرى نعمت ها، مرد مؤمن، با سؤال «أكفرت» با وى به گفتوگو پرداخت و اين نشان دهنده كفرورزى مرد ثروت مند در انديشه ها و گفته هايش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- 18 - 38 - 9</w:t>
      </w:r>
    </w:p>
    <w:p>
      <w:pPr>
        <w:pStyle w:val="BookText"/>
      </w:pPr>
      <w:r>
        <w:rPr>
          <w:rFonts w:ascii="IRNazanin" w:hAnsi="IRNazanin" w:eastAsia="IRNazanin" w:cs="IRNazanin"/>
          <w:lang w:bidi="fa-IR"/>
          <w:color w:val="111111"/>
          <w:sz w:val="28"/>
          <w:szCs w:val="28"/>
          <w:rtl/>
        </w:rPr>
        <w:t xml:space="preserve">9- اتّكاى به ديگران ، دنياپرستى ، و بنا نهادن بينش و منش براساس آن ، شرك است .</w:t>
      </w:r>
    </w:p>
    <w:p>
      <w:pPr>
        <w:pStyle w:val="BookText"/>
      </w:pPr>
      <w:r>
        <w:rPr>
          <w:rFonts w:ascii="Amiri" w:hAnsi="Amiri" w:eastAsia="Amiri" w:cs="Amiri"/>
          <w:lang w:bidi="ar-SA"/>
          <w:color w:val="111111"/>
          <w:sz w:val="28"/>
          <w:szCs w:val="28"/>
          <w:rtl/>
        </w:rPr>
        <w:t xml:space="preserve">أنا أكثر منك مالاً و أعزّ نفرًا . .. لكنّاْ هو اللّه ربّى و لاأشرك بربّى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- 18 - 42 - 9</w:t>
      </w:r>
    </w:p>
    <w:p>
      <w:pPr>
        <w:pStyle w:val="BookText"/>
      </w:pPr>
      <w:r>
        <w:rPr>
          <w:rFonts w:ascii="IRNazanin" w:hAnsi="IRNazanin" w:eastAsia="IRNazanin" w:cs="IRNazanin"/>
          <w:lang w:bidi="fa-IR"/>
          <w:color w:val="111111"/>
          <w:sz w:val="28"/>
          <w:szCs w:val="28"/>
          <w:rtl/>
        </w:rPr>
        <w:t xml:space="preserve">9- سرمستى هاى مادّى ، از موانع مهم پى بردن انسان به كج روى هاى عملى و عقيدتى خويش است .</w:t>
      </w:r>
    </w:p>
    <w:p>
      <w:pPr>
        <w:pStyle w:val="BookText"/>
      </w:pPr>
      <w:r>
        <w:rPr>
          <w:rFonts w:ascii="Amiri" w:hAnsi="Amiri" w:eastAsia="Amiri" w:cs="Amiri"/>
          <w:lang w:bidi="ar-SA"/>
          <w:color w:val="111111"/>
          <w:sz w:val="28"/>
          <w:szCs w:val="28"/>
          <w:rtl/>
        </w:rPr>
        <w:t xml:space="preserve">و أُحيط بثمره . .. يقول يليتنى لم أُشرك بربّى أحدًا</w:t>
      </w:r>
    </w:p>
    <w:p>
      <w:pPr>
        <w:pStyle w:val="BookText"/>
      </w:pPr>
      <w:r>
        <w:rPr>
          <w:rFonts w:ascii="IRNazanin" w:hAnsi="IRNazanin" w:eastAsia="IRNazanin" w:cs="IRNazanin"/>
          <w:lang w:bidi="fa-IR"/>
          <w:color w:val="111111"/>
          <w:sz w:val="28"/>
          <w:szCs w:val="28"/>
          <w:rtl/>
        </w:rPr>
        <w:t xml:space="preserve">ثروت مند مغرور مورد بحث در آيه، تنها، پس از آن كه اندوخته و اموال اش نابود شد، به كج روى خود پى برد و بر آن اظهار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ندامت كرد، ولى تا قبل از آن، به آنچه داشت، سرمست و مغرور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- 18 - 49 - 6</w:t>
      </w:r>
    </w:p>
    <w:p>
      <w:pPr>
        <w:pStyle w:val="BookText"/>
      </w:pPr>
      <w:r>
        <w:rPr>
          <w:rFonts w:ascii="IRNazanin" w:hAnsi="IRNazanin" w:eastAsia="IRNazanin" w:cs="IRNazanin"/>
          <w:lang w:bidi="fa-IR"/>
          <w:color w:val="111111"/>
          <w:sz w:val="28"/>
          <w:szCs w:val="28"/>
          <w:rtl/>
        </w:rPr>
        <w:t xml:space="preserve">6- شرك و دنياپرستى و مغرور شدن به مال و فرزند ، گناه و مايه دلهره و وحشت در آخرت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آيات گذشته، در باره دنياپرستى و شرك بود، لذا مصداق مورد نظر از «مجرمين» همان مشركان سرمست به مواهب دنيوى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- 19 - 74 - 8</w:t>
      </w:r>
    </w:p>
    <w:p>
      <w:pPr>
        <w:pStyle w:val="BookText"/>
      </w:pPr>
      <w:r>
        <w:rPr>
          <w:rFonts w:ascii="IRNazanin" w:hAnsi="IRNazanin" w:eastAsia="IRNazanin" w:cs="IRNazanin"/>
          <w:lang w:bidi="fa-IR"/>
          <w:color w:val="111111"/>
          <w:sz w:val="28"/>
          <w:szCs w:val="28"/>
          <w:rtl/>
        </w:rPr>
        <w:t xml:space="preserve">8- فريفته شدن به دنيا و امكانات فناپذير آن و اصيل پنداشتن آنها ، از زمينه هاى سقوط تمدن ها و نابودى دنياگرايان است .</w:t>
      </w:r>
    </w:p>
    <w:p>
      <w:pPr>
        <w:pStyle w:val="BookText"/>
      </w:pPr>
      <w:r>
        <w:rPr>
          <w:rFonts w:ascii="Amiri" w:hAnsi="Amiri" w:eastAsia="Amiri" w:cs="Amiri"/>
          <w:lang w:bidi="ar-SA"/>
          <w:color w:val="111111"/>
          <w:sz w:val="28"/>
          <w:szCs w:val="28"/>
          <w:rtl/>
        </w:rPr>
        <w:t xml:space="preserve">أىّ الفريقين خير مقامًا .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- 19 - 75 - 8</w:t>
      </w:r>
    </w:p>
    <w:p>
      <w:pPr>
        <w:pStyle w:val="BookText"/>
      </w:pPr>
      <w:r>
        <w:rPr>
          <w:rFonts w:ascii="IRNazanin" w:hAnsi="IRNazanin" w:eastAsia="IRNazanin" w:cs="IRNazanin"/>
          <w:lang w:bidi="fa-IR"/>
          <w:color w:val="111111"/>
          <w:sz w:val="28"/>
          <w:szCs w:val="28"/>
          <w:rtl/>
        </w:rPr>
        <w:t xml:space="preserve">8- كفرورزى به آيات الهى ، فريفتگى به جاه و مقام و دل بستن به هم فكران در برابر مؤمنان ، از نمود هاى كامل گمراهى</w:t>
      </w:r>
    </w:p>
    <w:p>
      <w:pPr>
        <w:pStyle w:val="BookText"/>
      </w:pPr>
      <w:r>
        <w:rPr>
          <w:rFonts w:ascii="Amiri" w:hAnsi="Amiri" w:eastAsia="Amiri" w:cs="Amiri"/>
          <w:lang w:bidi="ar-SA"/>
          <w:color w:val="111111"/>
          <w:sz w:val="28"/>
          <w:szCs w:val="28"/>
          <w:rtl/>
        </w:rPr>
        <w:t xml:space="preserve">قل من كان فى الضللة</w:t>
      </w:r>
    </w:p>
    <w:p>
      <w:pPr>
        <w:pStyle w:val="BookText"/>
      </w:pPr>
      <w:r>
        <w:rPr>
          <w:rFonts w:ascii="IRNazanin" w:hAnsi="IRNazanin" w:eastAsia="IRNazanin" w:cs="IRNazanin"/>
          <w:lang w:bidi="fa-IR"/>
          <w:color w:val="111111"/>
          <w:sz w:val="28"/>
          <w:szCs w:val="28"/>
          <w:rtl/>
        </w:rPr>
        <w:t xml:space="preserve">جمله «من كان فى الضلالة . ..» پاسخى است به گفته كافران كه هنگام شنيدن آيات خدا، به مؤمنان مى گفتند: «أىّ الفريقين خير ...». در اين آيه كافرانِ به آيات الهى، اهل ضلالت معرفى شده اند و در آيه بعد مؤمنان به آيات الهى، اهل هدايت قلمداد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- 20 - 131 - 8</w:t>
      </w:r>
    </w:p>
    <w:p>
      <w:pPr>
        <w:pStyle w:val="BookText"/>
      </w:pPr>
      <w:r>
        <w:rPr>
          <w:rFonts w:ascii="IRNazanin" w:hAnsi="IRNazanin" w:eastAsia="IRNazanin" w:cs="IRNazanin"/>
          <w:lang w:bidi="fa-IR"/>
          <w:color w:val="111111"/>
          <w:sz w:val="28"/>
          <w:szCs w:val="28"/>
          <w:rtl/>
        </w:rPr>
        <w:t xml:space="preserve">8 - خيره شدن و دل بستگى به دنيا و زندگى مرفه ديگران ، مانع از دسترسى به مقام رضا است .</w:t>
      </w:r>
    </w:p>
    <w:p>
      <w:pPr>
        <w:pStyle w:val="BookText"/>
      </w:pPr>
      <w:r>
        <w:rPr>
          <w:rFonts w:ascii="Amiri" w:hAnsi="Amiri" w:eastAsia="Amiri" w:cs="Amiri"/>
          <w:lang w:bidi="ar-SA"/>
          <w:color w:val="111111"/>
          <w:sz w:val="28"/>
          <w:szCs w:val="28"/>
          <w:rtl/>
        </w:rPr>
        <w:t xml:space="preserve">لعلّك ترضى . و لاتمدّنّ عينيك إلى ما متّعنا</w:t>
      </w:r>
    </w:p>
    <w:p>
      <w:pPr>
        <w:pStyle w:val="BookText"/>
      </w:pPr>
      <w:r>
        <w:rPr>
          <w:rFonts w:ascii="IRNazanin" w:hAnsi="IRNazanin" w:eastAsia="IRNazanin" w:cs="IRNazanin"/>
          <w:lang w:bidi="fa-IR"/>
          <w:color w:val="111111"/>
          <w:sz w:val="28"/>
          <w:szCs w:val="28"/>
          <w:rtl/>
        </w:rPr>
        <w:t xml:space="preserve">ممكن است اين آيه در ارتباط با آخرين جمله آيه قبل باشد. مقتضاى اين ارتباط آن است كه علاوه بر تسبيح و تنزيه پروردگار در شبانه روز - كه موجب كسب رضايت خاطر است - چشم ندوختن به مال و منال دنياى ديگران نيز، داراى نقش مؤثر در وصول انسان به مقام رضا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- 21 - 2 - 10</w:t>
      </w:r>
    </w:p>
    <w:p>
      <w:pPr>
        <w:pStyle w:val="BookText"/>
      </w:pPr>
      <w:r>
        <w:rPr>
          <w:rFonts w:ascii="IRNazanin" w:hAnsi="IRNazanin" w:eastAsia="IRNazanin" w:cs="IRNazanin"/>
          <w:lang w:bidi="fa-IR"/>
          <w:color w:val="111111"/>
          <w:sz w:val="28"/>
          <w:szCs w:val="28"/>
          <w:rtl/>
        </w:rPr>
        <w:t xml:space="preserve">10- سرگرمى انسان به دنيا ، عامل بى توجهى به وحى و دين الهى</w:t>
      </w:r>
    </w:p>
    <w:p>
      <w:pPr>
        <w:pStyle w:val="BookText"/>
      </w:pPr>
      <w:r>
        <w:rPr>
          <w:rFonts w:ascii="Amiri" w:hAnsi="Amiri" w:eastAsia="Amiri" w:cs="Amiri"/>
          <w:lang w:bidi="ar-SA"/>
          <w:color w:val="111111"/>
          <w:sz w:val="28"/>
          <w:szCs w:val="28"/>
          <w:rtl/>
        </w:rPr>
        <w:t xml:space="preserve">ما يأتيهم من ذكر . .. و هم يلعبون</w:t>
      </w:r>
    </w:p>
    <w:p>
      <w:pPr>
        <w:pStyle w:val="BookText"/>
      </w:pPr>
      <w:r>
        <w:rPr>
          <w:rFonts w:ascii="IRNazanin" w:hAnsi="IRNazanin" w:eastAsia="IRNazanin" w:cs="IRNazanin"/>
          <w:lang w:bidi="fa-IR"/>
          <w:color w:val="111111"/>
          <w:sz w:val="28"/>
          <w:szCs w:val="28"/>
          <w:rtl/>
        </w:rPr>
        <w:t xml:space="preserve">جمله «و هم يلعبون» حال براى ضمير فاعلى «استمعوه» و بيانگر وضعيت مشركان و مردم حق گريز است. اين وضعيت مى تواند در حق گريزى و بى اعتنايى به پيام هاى الهى مؤثر باشد. گفتنى است جمله «لاهية قلوبهم» در صدر آيه بعد - كه حال براى</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مبتدا در جمله «و هم يلعبون» است - همين برداشت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- 21 - 3 - 3</w:t>
      </w:r>
    </w:p>
    <w:p>
      <w:pPr>
        <w:pStyle w:val="BookText"/>
      </w:pPr>
      <w:r>
        <w:rPr>
          <w:rFonts w:ascii="IRNazanin" w:hAnsi="IRNazanin" w:eastAsia="IRNazanin" w:cs="IRNazanin"/>
          <w:lang w:bidi="fa-IR"/>
          <w:color w:val="111111"/>
          <w:sz w:val="28"/>
          <w:szCs w:val="28"/>
          <w:rtl/>
        </w:rPr>
        <w:t xml:space="preserve">3- لهو و دل مشغولى به امور غير مهم و بى ارزش ، از بيمارى هاى قلب و امرى زشت و ناپسند</w:t>
      </w:r>
    </w:p>
    <w:p>
      <w:pPr>
        <w:pStyle w:val="BookText"/>
      </w:pPr>
      <w:r>
        <w:rPr>
          <w:rFonts w:ascii="Amiri" w:hAnsi="Amiri" w:eastAsia="Amiri" w:cs="Amiri"/>
          <w:lang w:bidi="ar-SA"/>
          <w:color w:val="111111"/>
          <w:sz w:val="28"/>
          <w:szCs w:val="28"/>
          <w:rtl/>
        </w:rPr>
        <w:t xml:space="preserve">لاهية قلوبهم</w:t>
      </w:r>
    </w:p>
    <w:p>
      <w:pPr>
        <w:pStyle w:val="BookText"/>
      </w:pPr>
      <w:r>
        <w:rPr>
          <w:rFonts w:ascii="IRNazanin" w:hAnsi="IRNazanin" w:eastAsia="IRNazanin" w:cs="IRNazanin"/>
          <w:lang w:bidi="fa-IR"/>
          <w:color w:val="111111"/>
          <w:sz w:val="28"/>
          <w:szCs w:val="28"/>
          <w:rtl/>
        </w:rPr>
        <w:t xml:space="preserve">آيه شريفه، در مقام بيان اوصاف ناپسند و ويژگى هاى منفى مشركان و مذمت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- 21 - 13 - 5</w:t>
      </w:r>
    </w:p>
    <w:p>
      <w:pPr>
        <w:pStyle w:val="BookText"/>
      </w:pPr>
      <w:r>
        <w:rPr>
          <w:rFonts w:ascii="IRNazanin" w:hAnsi="IRNazanin" w:eastAsia="IRNazanin" w:cs="IRNazanin"/>
          <w:lang w:bidi="fa-IR"/>
          <w:color w:val="111111"/>
          <w:sz w:val="28"/>
          <w:szCs w:val="28"/>
          <w:rtl/>
        </w:rPr>
        <w:t xml:space="preserve">5- خوش گذرانى و فرورفتن در ناز و نعمت و رفاه ، از زمينه هاى عذاب و هلاكت دنيوى</w:t>
      </w:r>
    </w:p>
    <w:p>
      <w:pPr>
        <w:pStyle w:val="BookText"/>
      </w:pPr>
      <w:r>
        <w:rPr>
          <w:rFonts w:ascii="Amiri" w:hAnsi="Amiri" w:eastAsia="Amiri" w:cs="Amiri"/>
          <w:lang w:bidi="ar-SA"/>
          <w:color w:val="111111"/>
          <w:sz w:val="28"/>
          <w:szCs w:val="28"/>
          <w:rtl/>
        </w:rPr>
        <w:t xml:space="preserve">و كم قصمنا من قرية . .. وارجعوا إلى ما أُترفتم فيه</w:t>
      </w:r>
    </w:p>
    <w:p>
      <w:pPr>
        <w:pStyle w:val="BookText"/>
      </w:pPr>
      <w:r>
        <w:rPr>
          <w:rFonts w:ascii="IRNazanin" w:hAnsi="IRNazanin" w:eastAsia="IRNazanin" w:cs="IRNazanin"/>
          <w:lang w:bidi="fa-IR"/>
          <w:color w:val="111111"/>
          <w:sz w:val="28"/>
          <w:szCs w:val="28"/>
          <w:rtl/>
        </w:rPr>
        <w:t xml:space="preserve">برداشت ياد شده از آمدن «فيه» - كه براى ظرفيت است - استفاده مى شود; بدين صورت كه نعمت و رفاه، ظرف و انسان برخوردار، مظروف قرار گرفته است. اين مطلب حاكى از فرورفتن مترفان ستمگر در ناز و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- 22 - 11 - 9</w:t>
      </w:r>
    </w:p>
    <w:p>
      <w:pPr>
        <w:pStyle w:val="BookText"/>
      </w:pPr>
      <w:r>
        <w:rPr>
          <w:rFonts w:ascii="IRNazanin" w:hAnsi="IRNazanin" w:eastAsia="IRNazanin" w:cs="IRNazanin"/>
          <w:lang w:bidi="fa-IR"/>
          <w:color w:val="111111"/>
          <w:sz w:val="28"/>
          <w:szCs w:val="28"/>
          <w:rtl/>
        </w:rPr>
        <w:t xml:space="preserve">9 - پايبندى به دين به خاطر سود مادى و ر ها كردن آن ( ارتداد ) به وقت دشوارى ها و محروميت ها ، مايه خسران و تباهى دنيا و آخرت</w:t>
      </w:r>
    </w:p>
    <w:p>
      <w:pPr>
        <w:pStyle w:val="BookText"/>
      </w:pPr>
      <w:r>
        <w:rPr>
          <w:rFonts w:ascii="Amiri" w:hAnsi="Amiri" w:eastAsia="Amiri" w:cs="Amiri"/>
          <w:lang w:bidi="ar-SA"/>
          <w:color w:val="111111"/>
          <w:sz w:val="28"/>
          <w:szCs w:val="28"/>
          <w:rtl/>
        </w:rPr>
        <w:t xml:space="preserve">و إن أصابته فتنة انقلب على وجهه خسر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- 24 - 33 - 27</w:t>
      </w:r>
    </w:p>
    <w:p>
      <w:pPr>
        <w:pStyle w:val="BookText"/>
      </w:pPr>
      <w:r>
        <w:rPr>
          <w:rFonts w:ascii="IRNazanin" w:hAnsi="IRNazanin" w:eastAsia="IRNazanin" w:cs="IRNazanin"/>
          <w:lang w:bidi="fa-IR"/>
          <w:color w:val="111111"/>
          <w:sz w:val="28"/>
          <w:szCs w:val="28"/>
          <w:rtl/>
        </w:rPr>
        <w:t xml:space="preserve">27 - دل بستگى به ماديات و دنيامدارى ، زمينه رواج فحشا و فساد جنسى در يك جامعه است .</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- 24 - 40 - 3</w:t>
      </w:r>
    </w:p>
    <w:p>
      <w:pPr>
        <w:pStyle w:val="BookText"/>
      </w:pPr>
      <w:r>
        <w:rPr>
          <w:rFonts w:ascii="IRNazanin" w:hAnsi="IRNazanin" w:eastAsia="IRNazanin" w:cs="IRNazanin"/>
          <w:lang w:bidi="fa-IR"/>
          <w:color w:val="111111"/>
          <w:sz w:val="28"/>
          <w:szCs w:val="28"/>
          <w:rtl/>
        </w:rPr>
        <w:t xml:space="preserve">3 - كافرانى كه در ماديات و اموال دنيا غوطهوراند ، به پوچى در زندگى دچار گشته و در سردرگمى شديد بسر مى برند .</w:t>
      </w:r>
    </w:p>
    <w:p>
      <w:pPr>
        <w:pStyle w:val="BookText"/>
      </w:pPr>
      <w:r>
        <w:rPr>
          <w:rFonts w:ascii="Amiri" w:hAnsi="Amiri" w:eastAsia="Amiri" w:cs="Amiri"/>
          <w:lang w:bidi="ar-SA"/>
          <w:color w:val="111111"/>
          <w:sz w:val="28"/>
          <w:szCs w:val="28"/>
          <w:rtl/>
        </w:rPr>
        <w:t xml:space="preserve">رجال لاتلهيهم تجرة و لابيع عن ذكر اللّه . .. و الذين كفروا أعملهم ... كظلمت ف</w:t>
      </w:r>
    </w:p>
    <w:p>
      <w:pPr>
        <w:pStyle w:val="BookText"/>
      </w:pPr>
      <w:r>
        <w:rPr>
          <w:rFonts w:ascii="IRNazanin" w:hAnsi="IRNazanin" w:eastAsia="IRNazanin" w:cs="IRNazanin"/>
          <w:lang w:bidi="fa-IR"/>
          <w:color w:val="111111"/>
          <w:sz w:val="28"/>
          <w:szCs w:val="28"/>
          <w:rtl/>
        </w:rPr>
        <w:t xml:space="preserve">از مقايسه ميان آيه 37 - كه در باره كسانى است كه مال و منال و ماديات آنان را از ياد خدا غافل نمى سازد - و آيه شريفه - كه درباره وضعيت كافران است - به دست مى آيد كه كافران، بر خلاف مؤمنان، در ماديات و علاقه به مال و منال گرفتاراند و از اين رو دچار سردرگمى و تاريكى شديد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 مى پنداريد كه هميشه در اين دنيا خواهيد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- 27 - 66 - 2</w:t>
      </w:r>
    </w:p>
    <w:p>
      <w:pPr>
        <w:pStyle w:val="BookText"/>
      </w:pPr>
      <w:r>
        <w:rPr>
          <w:rFonts w:ascii="IRNazanin" w:hAnsi="IRNazanin" w:eastAsia="IRNazanin" w:cs="IRNazanin"/>
          <w:lang w:bidi="fa-IR"/>
          <w:color w:val="111111"/>
          <w:sz w:val="28"/>
          <w:szCs w:val="28"/>
          <w:rtl/>
        </w:rPr>
        <w:t xml:space="preserve">2 - مصروف داشتن همه تلاش هاى علمى و فكرى در امور دنيايى درپى دارنده خطر محروم شدن از درك حقايق اخروى</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Amiri" w:hAnsi="Amiri" w:eastAsia="Amiri" w:cs="Amiri"/>
          <w:lang w:bidi="ar-SA"/>
          <w:color w:val="111111"/>
          <w:sz w:val="28"/>
          <w:szCs w:val="28"/>
          <w:rtl/>
        </w:rPr>
        <w:t xml:space="preserve">كافران بدان علت از فهم و درك امور اخروى ناتوان شدند كه تمام توان علمى خود را خرج دنيايشان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- 28 - 57 - 7</w:t>
      </w:r>
    </w:p>
    <w:p>
      <w:pPr>
        <w:pStyle w:val="BookText"/>
      </w:pPr>
      <w:r>
        <w:rPr>
          <w:rFonts w:ascii="IRNazanin" w:hAnsi="IRNazanin" w:eastAsia="IRNazanin" w:cs="IRNazanin"/>
          <w:lang w:bidi="fa-IR"/>
          <w:color w:val="111111"/>
          <w:sz w:val="28"/>
          <w:szCs w:val="28"/>
          <w:rtl/>
        </w:rPr>
        <w:t xml:space="preserve">7 - دلبستگى به زندگى دنيايى و مرز و بوم خويش ، زمينه ساز گريز از حق و هدايت</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- 28 - 60 - 1</w:t>
      </w:r>
    </w:p>
    <w:p>
      <w:pPr>
        <w:pStyle w:val="BookText"/>
      </w:pPr>
      <w:r>
        <w:rPr>
          <w:rFonts w:ascii="IRNazanin" w:hAnsi="IRNazanin" w:eastAsia="IRNazanin" w:cs="IRNazanin"/>
          <w:lang w:bidi="fa-IR"/>
          <w:color w:val="111111"/>
          <w:sz w:val="28"/>
          <w:szCs w:val="28"/>
          <w:rtl/>
        </w:rPr>
        <w:t xml:space="preserve">1 - انسان ، در معرض از دست دادن سعادت اخروى خويش به خاطر وابستگى به دنيا و متاع آن</w:t>
      </w:r>
    </w:p>
    <w:p>
      <w:pPr>
        <w:pStyle w:val="BookText"/>
      </w:pPr>
      <w:r>
        <w:rPr>
          <w:rFonts w:ascii="Amiri" w:hAnsi="Amiri" w:eastAsia="Amiri" w:cs="Amiri"/>
          <w:lang w:bidi="ar-SA"/>
          <w:color w:val="111111"/>
          <w:sz w:val="28"/>
          <w:szCs w:val="28"/>
          <w:rtl/>
        </w:rPr>
        <w:t xml:space="preserve">و قالوا إن نتّبع الهدى معك نتخطّف من أرضنا . .. و ما أوتيتم من شىء فمتع الحيوة</w:t>
      </w:r>
    </w:p>
    <w:p>
      <w:pPr>
        <w:pStyle w:val="BookText"/>
      </w:pPr>
      <w:r>
        <w:rPr>
          <w:rFonts w:ascii="IRNazanin" w:hAnsi="IRNazanin" w:eastAsia="IRNazanin" w:cs="IRNazanin"/>
          <w:lang w:bidi="fa-IR"/>
          <w:color w:val="111111"/>
          <w:sz w:val="28"/>
          <w:szCs w:val="28"/>
          <w:rtl/>
        </w:rPr>
        <w:t xml:space="preserve">آيه بالا در ادامه آيات پيشين و بيانگر پاسخى ديگر به مشركان است; يعنى، همانانى كه به خاطر دلبستگى زياد به جان و مال و مرز و بوم خويش، به پيامبر(صلی الله علیه و آله) مى گفتند: اگر با تو همراه شويم و از هدايت الهى پيروى كنيم، مشركان عرب ما را از سرزمين مان (مكه) خواهند ربود.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- 28 - 80 - 11</w:t>
      </w:r>
    </w:p>
    <w:p>
      <w:pPr>
        <w:pStyle w:val="BookText"/>
      </w:pPr>
      <w:r>
        <w:rPr>
          <w:rFonts w:ascii="IRNazanin" w:hAnsi="IRNazanin" w:eastAsia="IRNazanin" w:cs="IRNazanin"/>
          <w:lang w:bidi="fa-IR"/>
          <w:color w:val="111111"/>
          <w:sz w:val="28"/>
          <w:szCs w:val="28"/>
          <w:rtl/>
        </w:rPr>
        <w:t xml:space="preserve">11 - دل باختگى به زخارف دنيا ، نشانه ضعف بينش نسبت به حقيقت آن و جهان آخرت</w:t>
      </w:r>
    </w:p>
    <w:p>
      <w:pPr>
        <w:pStyle w:val="BookText"/>
      </w:pPr>
      <w:r>
        <w:rPr>
          <w:rFonts w:ascii="Amiri" w:hAnsi="Amiri" w:eastAsia="Amiri" w:cs="Amiri"/>
          <w:lang w:bidi="ar-SA"/>
          <w:color w:val="111111"/>
          <w:sz w:val="28"/>
          <w:szCs w:val="28"/>
          <w:rtl/>
        </w:rPr>
        <w:t xml:space="preserve">و قال الذين أُوتوا العلم ويلكم ثواب اللّه خير لمن ءامن و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- 33 - 16 - 10</w:t>
      </w:r>
    </w:p>
    <w:p>
      <w:pPr>
        <w:pStyle w:val="BookText"/>
      </w:pPr>
      <w:r>
        <w:rPr>
          <w:rFonts w:ascii="IRNazanin" w:hAnsi="IRNazanin" w:eastAsia="IRNazanin" w:cs="IRNazanin"/>
          <w:lang w:bidi="fa-IR"/>
          <w:color w:val="111111"/>
          <w:sz w:val="28"/>
          <w:szCs w:val="28"/>
          <w:rtl/>
        </w:rPr>
        <w:t xml:space="preserve">10 - وابستگى به دنيا ، از جمله عوامل فرار از جهاد است .</w:t>
      </w:r>
    </w:p>
    <w:p>
      <w:pPr>
        <w:pStyle w:val="BookText"/>
      </w:pPr>
      <w:r>
        <w:rPr>
          <w:rFonts w:ascii="Amiri" w:hAnsi="Amiri" w:eastAsia="Amiri" w:cs="Amiri"/>
          <w:lang w:bidi="ar-SA"/>
          <w:color w:val="111111"/>
          <w:sz w:val="28"/>
          <w:szCs w:val="28"/>
          <w:rtl/>
        </w:rPr>
        <w:t xml:space="preserve">إن فررتم من الموت . .. و إذًا لاتمتّعون إلاّ قليلاً</w:t>
      </w:r>
    </w:p>
    <w:p>
      <w:pPr>
        <w:pStyle w:val="BookText"/>
      </w:pPr>
      <w:r>
        <w:rPr>
          <w:rFonts w:ascii="IRNazanin" w:hAnsi="IRNazanin" w:eastAsia="IRNazanin" w:cs="IRNazanin"/>
          <w:lang w:bidi="fa-IR"/>
          <w:color w:val="111111"/>
          <w:sz w:val="28"/>
          <w:szCs w:val="28"/>
          <w:rtl/>
        </w:rPr>
        <w:t xml:space="preserve">كاربرد «لاتمتّعون» به جاى اين كه بگويد: «چندان زنده نخواهيد ماند. »، مى تواند به اين نكته اشاره داشته باشد كه منافقان، در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پى دستيازيدن به متاع دنيوى، از مرگ فرار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- 35 - 5 - 5</w:t>
      </w:r>
    </w:p>
    <w:p>
      <w:pPr>
        <w:pStyle w:val="BookText"/>
      </w:pPr>
      <w:r>
        <w:rPr>
          <w:rFonts w:ascii="IRNazanin" w:hAnsi="IRNazanin" w:eastAsia="IRNazanin" w:cs="IRNazanin"/>
          <w:lang w:bidi="fa-IR"/>
          <w:color w:val="111111"/>
          <w:sz w:val="28"/>
          <w:szCs w:val="28"/>
          <w:rtl/>
        </w:rPr>
        <w:t xml:space="preserve">5 - تكذيب پيامبران و انكار وعده هاى الهى ، ناشى از دنياطلبى و فريفتگى به زرق و برق آن است .</w:t>
      </w:r>
    </w:p>
    <w:p>
      <w:pPr>
        <w:pStyle w:val="BookText"/>
      </w:pPr>
      <w:r>
        <w:rPr>
          <w:rFonts w:ascii="Amiri" w:hAnsi="Amiri" w:eastAsia="Amiri" w:cs="Amiri"/>
          <w:lang w:bidi="ar-SA"/>
          <w:color w:val="111111"/>
          <w:sz w:val="28"/>
          <w:szCs w:val="28"/>
          <w:rtl/>
        </w:rPr>
        <w:t xml:space="preserve">و إن يكذّبوك . .. إنّ وعد اللّه حقّ فلاتغرنّكم الحيوة الدنيا</w:t>
      </w:r>
    </w:p>
    <w:p>
      <w:pPr>
        <w:pStyle w:val="BookText"/>
      </w:pPr>
      <w:r>
        <w:rPr>
          <w:rFonts w:ascii="IRNazanin" w:hAnsi="IRNazanin" w:eastAsia="IRNazanin" w:cs="IRNazanin"/>
          <w:lang w:bidi="fa-IR"/>
          <w:color w:val="111111"/>
          <w:sz w:val="28"/>
          <w:szCs w:val="28"/>
          <w:rtl/>
        </w:rPr>
        <w:t xml:space="preserve">از تفريع «فلاتغرنّكم الحياة الدنيا» بر جملات پيشين،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- 41 - 7 - 9</w:t>
      </w:r>
    </w:p>
    <w:p>
      <w:pPr>
        <w:pStyle w:val="BookText"/>
      </w:pPr>
      <w:r>
        <w:rPr>
          <w:rFonts w:ascii="Amiri" w:hAnsi="Amiri" w:eastAsia="Amiri" w:cs="Amiri"/>
          <w:lang w:bidi="ar-SA"/>
          <w:color w:val="111111"/>
          <w:sz w:val="28"/>
          <w:szCs w:val="28"/>
          <w:rtl/>
        </w:rPr>
        <w:t xml:space="preserve">9 - دنياطلبى و انكار معاد ، عامل بازدارنده از انفاق و زكات</w:t>
      </w:r>
    </w:p>
    <w:p>
      <w:pPr>
        <w:pStyle w:val="BookText"/>
      </w:pPr>
      <w:r>
        <w:rPr>
          <w:rFonts w:ascii="Amiri" w:hAnsi="Amiri" w:eastAsia="Amiri" w:cs="Amiri"/>
          <w:lang w:bidi="ar-SA"/>
          <w:color w:val="111111"/>
          <w:sz w:val="28"/>
          <w:szCs w:val="28"/>
          <w:rtl/>
        </w:rPr>
        <w:t xml:space="preserve">لايؤتون الزكوة و هم بالأخرة هم كفرون</w:t>
      </w:r>
    </w:p>
    <w:p>
      <w:pPr>
        <w:pStyle w:val="BookText"/>
      </w:pPr>
      <w:r>
        <w:rPr>
          <w:rFonts w:ascii="IRNazanin" w:hAnsi="IRNazanin" w:eastAsia="IRNazanin" w:cs="IRNazanin"/>
          <w:lang w:bidi="fa-IR"/>
          <w:color w:val="111111"/>
          <w:sz w:val="28"/>
          <w:szCs w:val="28"/>
          <w:rtl/>
        </w:rPr>
        <w:t xml:space="preserve">چنانچه جمله «هم بالآخرة. ..» حاليه باشد مى توان از ارتباط «هم بالآخرة هم كافرون» با جمله قبل،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- 41 - 25 - 11</w:t>
      </w:r>
    </w:p>
    <w:p>
      <w:pPr>
        <w:pStyle w:val="BookText"/>
      </w:pPr>
      <w:r>
        <w:rPr>
          <w:rFonts w:ascii="IRNazanin" w:hAnsi="IRNazanin" w:eastAsia="IRNazanin" w:cs="IRNazanin"/>
          <w:lang w:bidi="fa-IR"/>
          <w:color w:val="111111"/>
          <w:sz w:val="28"/>
          <w:szCs w:val="28"/>
          <w:rtl/>
        </w:rPr>
        <w:t xml:space="preserve">11 - فريفتگى انسان به دنيا و اعمال ناشايست ، موجب گرفتار شدن به عذاب الهى</w:t>
      </w:r>
    </w:p>
    <w:p>
      <w:pPr>
        <w:pStyle w:val="BookText"/>
      </w:pPr>
      <w:r>
        <w:rPr>
          <w:rFonts w:ascii="Amiri" w:hAnsi="Amiri" w:eastAsia="Amiri" w:cs="Amiri"/>
          <w:lang w:bidi="ar-SA"/>
          <w:color w:val="111111"/>
          <w:sz w:val="28"/>
          <w:szCs w:val="28"/>
          <w:rtl/>
        </w:rPr>
        <w:t xml:space="preserve">فزيّنوا لهم ما بين أيديهم و ما خلفهم و حقّ عليهم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- 42 - 20 - 11</w:t>
      </w:r>
    </w:p>
    <w:p>
      <w:pPr>
        <w:pStyle w:val="BookText"/>
      </w:pPr>
      <w:r>
        <w:rPr>
          <w:rFonts w:ascii="Amiri" w:hAnsi="Amiri" w:eastAsia="Amiri" w:cs="Amiri"/>
          <w:lang w:bidi="ar-SA"/>
          <w:color w:val="111111"/>
          <w:sz w:val="28"/>
          <w:szCs w:val="28"/>
          <w:rtl/>
        </w:rPr>
        <w:t xml:space="preserve">11 - هدف قرار دادن دنيا ، باعث محروميت كامل از موهبت هاى جهان آخرت</w:t>
      </w:r>
    </w:p>
    <w:p>
      <w:pPr>
        <w:pStyle w:val="BookText"/>
      </w:pPr>
      <w:r>
        <w:rPr>
          <w:rFonts w:ascii="Amiri" w:hAnsi="Amiri" w:eastAsia="Amiri" w:cs="Amiri"/>
          <w:lang w:bidi="ar-SA"/>
          <w:color w:val="111111"/>
          <w:sz w:val="28"/>
          <w:szCs w:val="28"/>
          <w:rtl/>
        </w:rPr>
        <w:t xml:space="preserve">من كان يريد حرث الأخرة . .. يريد حرث الدنيا ... و ما له فى الأخرة من نصيب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- 42 - 36 - 5</w:t>
      </w:r>
    </w:p>
    <w:p>
      <w:pPr>
        <w:pStyle w:val="BookText"/>
      </w:pPr>
      <w:r>
        <w:rPr>
          <w:rFonts w:ascii="IRNazanin" w:hAnsi="IRNazanin" w:eastAsia="IRNazanin" w:cs="IRNazanin"/>
          <w:lang w:bidi="fa-IR"/>
          <w:color w:val="111111"/>
          <w:sz w:val="28"/>
          <w:szCs w:val="28"/>
          <w:rtl/>
        </w:rPr>
        <w:t xml:space="preserve">5 - دلبستگى به زندگى دنيايى ، منشأ اصلى مجادله در آيات الهى و انكار آن است .</w:t>
      </w:r>
    </w:p>
    <w:p>
      <w:pPr>
        <w:pStyle w:val="BookText"/>
      </w:pPr>
      <w:r>
        <w:rPr>
          <w:rFonts w:ascii="Amiri" w:hAnsi="Amiri" w:eastAsia="Amiri" w:cs="Amiri"/>
          <w:lang w:bidi="ar-SA"/>
          <w:color w:val="111111"/>
          <w:sz w:val="28"/>
          <w:szCs w:val="28"/>
          <w:rtl/>
        </w:rPr>
        <w:t xml:space="preserve">و يعلم الذين يجدلون . .. فما أُوتيتم من شىء فمتع الحيوة الدنيا</w:t>
      </w:r>
    </w:p>
    <w:p>
      <w:pPr>
        <w:pStyle w:val="BookText"/>
      </w:pPr>
      <w:r>
        <w:rPr>
          <w:rFonts w:ascii="Amiri" w:hAnsi="Amiri" w:eastAsia="Amiri" w:cs="Amiri"/>
          <w:lang w:bidi="ar-SA"/>
          <w:color w:val="111111"/>
          <w:sz w:val="28"/>
          <w:szCs w:val="28"/>
          <w:rtl/>
        </w:rPr>
        <w:t xml:space="preserve">با توجه به فاى تفريع در «فما أُوتيتم»، مى توان استفاده كرد كه مجادله در آيات الهى و انكار آن، از دنيامحورى برخاسته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- 42 - 48 - 17</w:t>
      </w:r>
    </w:p>
    <w:p>
      <w:pPr>
        <w:pStyle w:val="BookText"/>
      </w:pPr>
      <w:r>
        <w:rPr>
          <w:rFonts w:ascii="IRNazanin" w:hAnsi="IRNazanin" w:eastAsia="IRNazanin" w:cs="IRNazanin"/>
          <w:lang w:bidi="fa-IR"/>
          <w:color w:val="111111"/>
          <w:sz w:val="28"/>
          <w:szCs w:val="28"/>
          <w:rtl/>
        </w:rPr>
        <w:t xml:space="preserve">17 - دلخوشى به مظاهر دنيا و كفران و ناسپاسى انسان ، موجب روى گردانى وى از پيام وحى است .</w:t>
      </w:r>
    </w:p>
    <w:p>
      <w:pPr>
        <w:pStyle w:val="BookText"/>
      </w:pPr>
      <w:r>
        <w:rPr>
          <w:rFonts w:ascii="Amiri" w:hAnsi="Amiri" w:eastAsia="Amiri" w:cs="Amiri"/>
          <w:lang w:bidi="ar-SA"/>
          <w:color w:val="111111"/>
          <w:sz w:val="28"/>
          <w:szCs w:val="28"/>
          <w:rtl/>
        </w:rPr>
        <w:t xml:space="preserve">فإن أعرضوا . .. فإنّ الإنسن كفور</w:t>
      </w:r>
    </w:p>
    <w:p>
      <w:pPr>
        <w:pStyle w:val="BookText"/>
      </w:pPr>
      <w:r>
        <w:rPr>
          <w:rFonts w:ascii="IRNazanin" w:hAnsi="IRNazanin" w:eastAsia="IRNazanin" w:cs="IRNazanin"/>
          <w:lang w:bidi="fa-IR"/>
          <w:color w:val="111111"/>
          <w:sz w:val="28"/>
          <w:szCs w:val="28"/>
          <w:rtl/>
        </w:rPr>
        <w:t xml:space="preserve">جمله «و إنّا إذا . .. كفور» مى تواند اشاره به وجه اعراض و روى گردانى كافران از پيام وحى باشد.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- 43 - 23 - 5</w:t>
      </w:r>
    </w:p>
    <w:p>
      <w:pPr>
        <w:pStyle w:val="BookText"/>
      </w:pPr>
      <w:r>
        <w:rPr>
          <w:rFonts w:ascii="IRNazanin" w:hAnsi="IRNazanin" w:eastAsia="IRNazanin" w:cs="IRNazanin"/>
          <w:lang w:bidi="fa-IR"/>
          <w:color w:val="111111"/>
          <w:sz w:val="28"/>
          <w:szCs w:val="28"/>
          <w:rtl/>
        </w:rPr>
        <w:t xml:space="preserve">5 - گرايش به مادى گرايى و دنياطلبى ، قدرت انديشه ( خرد ) را تضعيف و آدمى را به سوى تقليد كوركورانه سوق مى دهد .</w:t>
      </w:r>
    </w:p>
    <w:p>
      <w:pPr>
        <w:pStyle w:val="BookText"/>
      </w:pPr>
      <w:r>
        <w:rPr>
          <w:rFonts w:ascii="Amiri" w:hAnsi="Amiri" w:eastAsia="Amiri" w:cs="Amiri"/>
          <w:lang w:bidi="ar-SA"/>
          <w:color w:val="111111"/>
          <w:sz w:val="28"/>
          <w:szCs w:val="28"/>
          <w:rtl/>
        </w:rPr>
        <w:t xml:space="preserve">و كذلك . .. إلاّ قال مترفوها إنّا وجدنا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- 43 - 31 - 7</w:t>
      </w:r>
    </w:p>
    <w:p>
      <w:pPr>
        <w:pStyle w:val="BookText"/>
      </w:pPr>
      <w:r>
        <w:rPr>
          <w:rFonts w:ascii="IRNazanin" w:hAnsi="IRNazanin" w:eastAsia="IRNazanin" w:cs="IRNazanin"/>
          <w:lang w:bidi="fa-IR"/>
          <w:color w:val="111111"/>
          <w:sz w:val="28"/>
          <w:szCs w:val="28"/>
          <w:rtl/>
        </w:rPr>
        <w:t xml:space="preserve">7 - دنياگرايى و مال پرستى ، عامل اساسى در مخالفت با حق</w:t>
      </w:r>
    </w:p>
    <w:p>
      <w:pPr>
        <w:pStyle w:val="BookText"/>
      </w:pPr>
      <w:r>
        <w:rPr>
          <w:rFonts w:ascii="IRNazanin" w:hAnsi="IRNazanin" w:eastAsia="IRNazanin" w:cs="IRNazanin"/>
          <w:lang w:bidi="fa-IR"/>
          <w:color w:val="111111"/>
          <w:sz w:val="28"/>
          <w:szCs w:val="28"/>
          <w:rtl/>
        </w:rPr>
        <w:t xml:space="preserve">لمّا جاءهم الحقّ . .. لولا نزّل هذا القرءان على رجل</w:t>
      </w:r>
    </w:p>
    <w:p>
      <w:pPr>
        <w:pStyle w:val="BookText"/>
      </w:pPr>
      <w:r>
        <w:rPr>
          <w:rFonts w:ascii="Amiri" w:hAnsi="Amiri" w:eastAsia="Amiri" w:cs="Amiri"/>
          <w:lang w:bidi="ar-SA"/>
          <w:color w:val="111111"/>
          <w:sz w:val="28"/>
          <w:szCs w:val="28"/>
          <w:rtl/>
        </w:rPr>
        <w:t xml:space="preserve">با توجه به توضيح برداشت قبل و الغاى خصوصيت از مورد (مشركان مكه)،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- 43 - 36 - 4</w:t>
      </w:r>
    </w:p>
    <w:p>
      <w:pPr>
        <w:pStyle w:val="BookText"/>
      </w:pPr>
      <w:r>
        <w:rPr>
          <w:rFonts w:ascii="IRNazanin" w:hAnsi="IRNazanin" w:eastAsia="IRNazanin" w:cs="IRNazanin"/>
          <w:lang w:bidi="fa-IR"/>
          <w:color w:val="111111"/>
          <w:sz w:val="28"/>
          <w:szCs w:val="28"/>
          <w:rtl/>
        </w:rPr>
        <w:t xml:space="preserve">4 - دلبستگى به تجملات زندگى دنيايى ، عامل روى گردانى از ياد خدا است .</w:t>
      </w:r>
    </w:p>
    <w:p>
      <w:pPr>
        <w:pStyle w:val="BookText"/>
      </w:pPr>
      <w:r>
        <w:rPr>
          <w:rFonts w:ascii="Amiri" w:hAnsi="Amiri" w:eastAsia="Amiri" w:cs="Amiri"/>
          <w:lang w:bidi="ar-SA"/>
          <w:color w:val="111111"/>
          <w:sz w:val="28"/>
          <w:szCs w:val="28"/>
          <w:rtl/>
        </w:rPr>
        <w:t xml:space="preserve">و إن كلّ ذلك لمّا متع الحيوة الدنيا . .. و من يعش عن ذكرالرحمن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- 45 - 35 - 2،3،4،5</w:t>
      </w:r>
    </w:p>
    <w:p>
      <w:pPr>
        <w:pStyle w:val="BookText"/>
      </w:pPr>
      <w:r>
        <w:rPr>
          <w:rFonts w:ascii="IRNazanin" w:hAnsi="IRNazanin" w:eastAsia="IRNazanin" w:cs="IRNazanin"/>
          <w:lang w:bidi="fa-IR"/>
          <w:color w:val="111111"/>
          <w:sz w:val="28"/>
          <w:szCs w:val="28"/>
          <w:rtl/>
        </w:rPr>
        <w:t xml:space="preserve">2 - عذاب اخروى كافران ، معلول استهزاى ايشان نسبت به آيات الهى و فريفتگى آنان به زندگانى دنيا</w:t>
      </w:r>
    </w:p>
    <w:p>
      <w:pPr>
        <w:pStyle w:val="BookText"/>
      </w:pPr>
      <w:r>
        <w:rPr>
          <w:rFonts w:ascii="Amiri" w:hAnsi="Amiri" w:eastAsia="Amiri" w:cs="Amiri"/>
          <w:lang w:bidi="ar-SA"/>
          <w:color w:val="111111"/>
          <w:sz w:val="28"/>
          <w:szCs w:val="28"/>
          <w:rtl/>
        </w:rPr>
        <w:t xml:space="preserve">ذلكم بأنّكم اتّخذتم ءايت اللّه هزوًا و غرّتكم الحيوة الدنيا</w:t>
      </w:r>
    </w:p>
    <w:p>
      <w:pPr>
        <w:pStyle w:val="BookText"/>
      </w:pPr>
      <w:r>
        <w:rPr>
          <w:rFonts w:ascii="IRNazanin" w:hAnsi="IRNazanin" w:eastAsia="IRNazanin" w:cs="IRNazanin"/>
          <w:lang w:bidi="fa-IR"/>
          <w:color w:val="111111"/>
          <w:sz w:val="28"/>
          <w:szCs w:val="28"/>
          <w:rtl/>
        </w:rPr>
        <w:t xml:space="preserve">3 - دل بستگى به حيات دنيا و به سخره گرفتن آيات الهى ، داراى ارتباط و پيوستگى عميق با يكديگر</w:t>
      </w:r>
    </w:p>
    <w:p>
      <w:pPr>
        <w:pStyle w:val="BookText"/>
      </w:pPr>
      <w:r>
        <w:rPr>
          <w:rFonts w:ascii="Amiri" w:hAnsi="Amiri" w:eastAsia="Amiri" w:cs="Amiri"/>
          <w:lang w:bidi="ar-SA"/>
          <w:color w:val="111111"/>
          <w:sz w:val="28"/>
          <w:szCs w:val="28"/>
          <w:rtl/>
        </w:rPr>
        <w:t xml:space="preserve">اتّخذتم ءايت اللّه هزوًا و غرّتكم الحيوة الدنيا</w:t>
      </w:r>
    </w:p>
    <w:p>
      <w:pPr>
        <w:pStyle w:val="BookText"/>
      </w:pPr>
      <w:r>
        <w:rPr>
          <w:rFonts w:ascii="IRNazanin" w:hAnsi="IRNazanin" w:eastAsia="IRNazanin" w:cs="IRNazanin"/>
          <w:lang w:bidi="fa-IR"/>
          <w:color w:val="111111"/>
          <w:sz w:val="28"/>
          <w:szCs w:val="28"/>
          <w:rtl/>
        </w:rPr>
        <w:t xml:space="preserve">از ذكر «و غرّتكم. ..» - در پى «اتّخذتم آيات...» - و تكيه بر آن دو به عنوان دو عامل اصلى دوزخى شدن كافرانِ مستكبر، مطلب بالا استفاده مى شود.</w:t>
      </w:r>
    </w:p>
    <w:p>
      <w:pPr>
        <w:pStyle w:val="BookText"/>
      </w:pPr>
      <w:r>
        <w:rPr>
          <w:rFonts w:ascii="IRNazanin" w:hAnsi="IRNazanin" w:eastAsia="IRNazanin" w:cs="IRNazanin"/>
          <w:lang w:bidi="fa-IR"/>
          <w:color w:val="111111"/>
          <w:sz w:val="28"/>
          <w:szCs w:val="28"/>
          <w:rtl/>
        </w:rPr>
        <w:t xml:space="preserve">4 - فريفتگى و دلبستگى به زندگى دنيايى ، زمينه ساز روى آورى انسان به گناه *</w:t>
      </w:r>
    </w:p>
    <w:p>
      <w:pPr>
        <w:pStyle w:val="BookText"/>
      </w:pPr>
      <w:r>
        <w:rPr>
          <w:rFonts w:ascii="Amiri" w:hAnsi="Amiri" w:eastAsia="Amiri" w:cs="Amiri"/>
          <w:lang w:bidi="ar-SA"/>
          <w:color w:val="111111"/>
          <w:sz w:val="28"/>
          <w:szCs w:val="28"/>
          <w:rtl/>
        </w:rPr>
        <w:t xml:space="preserve">أمّا الذين كفروا . .. و كنتم قومًا مجرمين ... و غرّتكم الحيوة الدنيا</w:t>
      </w:r>
    </w:p>
    <w:p>
      <w:pPr>
        <w:pStyle w:val="BookText"/>
      </w:pPr>
      <w:r>
        <w:rPr>
          <w:rFonts w:ascii="IRNazanin" w:hAnsi="IRNazanin" w:eastAsia="IRNazanin" w:cs="IRNazanin"/>
          <w:lang w:bidi="fa-IR"/>
          <w:color w:val="111111"/>
          <w:sz w:val="28"/>
          <w:szCs w:val="28"/>
          <w:rtl/>
        </w:rPr>
        <w:t xml:space="preserve">در نخستين آيه از آيات مربوط به سرنوشت كافران، بر دو مسأله تأكيد شده بود: 1- روحيه استكبارى، 2- گناه پيشگى. اينك در آخرين آيات مربوط به آنان نيز به دو مسأله ديگر اشاره شده است: 1- استهزاى آيات الهى، 2- فريفتگى آنان به زندگى دنيا. اين دو در ارتباطى تنگاتنگ با دو نكته آغازين است و از آن جا كه «كنتم قوماً مجرمين» به جنبه عملى زندگى آنان اشاره دارد، «غرّتكم...» مى تواند به جنبه روحى و زمينه سازى آن براى گناه كارى ايشان نظر داشته باشد.</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نجم - 53 - 29 - 2،5</w:t>
      </w:r>
    </w:p>
    <w:p>
      <w:pPr>
        <w:pStyle w:val="BookText"/>
      </w:pPr>
      <w:r>
        <w:rPr>
          <w:rFonts w:ascii="IRNazanin" w:hAnsi="IRNazanin" w:eastAsia="IRNazanin" w:cs="IRNazanin"/>
          <w:lang w:bidi="fa-IR"/>
          <w:color w:val="111111"/>
          <w:sz w:val="28"/>
          <w:szCs w:val="28"/>
          <w:rtl/>
        </w:rPr>
        <w:t xml:space="preserve">2 - دنيامدارى و پندارگرايى ، مانع اصلى نفوذ تبليغ پيامبر (صلی الله علیه و آله) در مشركان</w:t>
      </w:r>
    </w:p>
    <w:p>
      <w:pPr>
        <w:pStyle w:val="BookText"/>
      </w:pPr>
      <w:r>
        <w:rPr>
          <w:rFonts w:ascii="Amiri" w:hAnsi="Amiri" w:eastAsia="Amiri" w:cs="Amiri"/>
          <w:lang w:bidi="ar-SA"/>
          <w:color w:val="111111"/>
          <w:sz w:val="28"/>
          <w:szCs w:val="28"/>
          <w:rtl/>
        </w:rPr>
        <w:t xml:space="preserve">إنّ الذين لايؤمنون بالأخرة . .. إن يتّبعون إلاّ الظنّ ... فأعرض عن من تولّى</w:t>
      </w:r>
    </w:p>
    <w:p>
      <w:pPr>
        <w:pStyle w:val="BookText"/>
      </w:pPr>
      <w:r>
        <w:rPr>
          <w:rFonts w:ascii="IRNazanin" w:hAnsi="IRNazanin" w:eastAsia="IRNazanin" w:cs="IRNazanin"/>
          <w:lang w:bidi="fa-IR"/>
          <w:color w:val="111111"/>
          <w:sz w:val="28"/>
          <w:szCs w:val="28"/>
          <w:rtl/>
        </w:rPr>
        <w:t xml:space="preserve">از فاى تفريع در «فأعرض»، استفاده مى شود كه بى اعتقادى مشركان به آخرت و نيز اتكاى آنان بر حدس و گمان، موجب شده بود كه آنان قابليت خود را براى تأثيرپذيرى از رهنمودهاى پيامبر(صلی الله علیه و آله)، از دست بدهند.</w:t>
      </w:r>
    </w:p>
    <w:p>
      <w:pPr>
        <w:pStyle w:val="BookText"/>
      </w:pPr>
      <w:r>
        <w:rPr>
          <w:rFonts w:ascii="IRNazanin" w:hAnsi="IRNazanin" w:eastAsia="IRNazanin" w:cs="IRNazanin"/>
          <w:lang w:bidi="fa-IR"/>
          <w:color w:val="111111"/>
          <w:sz w:val="28"/>
          <w:szCs w:val="28"/>
          <w:rtl/>
        </w:rPr>
        <w:t xml:space="preserve">5 - محروميت انسان از هدايت و معارف وحى ، نتيجه روى گردانى از ياد خدا و دنيازدگى</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ذكر «عن من تولّى. ..» به جاى «عنهم»، نشانگر آن است كه اوصاف ياد شده، عامل محرميت مشركان از قبول دعوت و تبليغ پيامبر(صلی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- 53 - 30 - 9</w:t>
      </w:r>
    </w:p>
    <w:p>
      <w:pPr>
        <w:pStyle w:val="BookText"/>
      </w:pPr>
      <w:r>
        <w:rPr>
          <w:rFonts w:ascii="IRNazanin" w:hAnsi="IRNazanin" w:eastAsia="IRNazanin" w:cs="IRNazanin"/>
          <w:lang w:bidi="fa-IR"/>
          <w:color w:val="111111"/>
          <w:sz w:val="28"/>
          <w:szCs w:val="28"/>
          <w:rtl/>
        </w:rPr>
        <w:t xml:space="preserve">9 - خداگريزى و دنيامحورى ، بارزترين نمود انحراف و گمراهى</w:t>
      </w:r>
    </w:p>
    <w:p>
      <w:pPr>
        <w:pStyle w:val="BookText"/>
      </w:pPr>
      <w:r>
        <w:rPr>
          <w:rFonts w:ascii="Amiri" w:hAnsi="Amiri" w:eastAsia="Amiri" w:cs="Amiri"/>
          <w:lang w:bidi="ar-SA"/>
          <w:color w:val="111111"/>
          <w:sz w:val="28"/>
          <w:szCs w:val="28"/>
          <w:rtl/>
        </w:rPr>
        <w:t xml:space="preserve">تولّى عن ذكرنا و لم يرد إلاّ الحيوة الدنيا . .. هو أعلم بمن ضلّ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- 53 - 31 - 5</w:t>
      </w:r>
    </w:p>
    <w:p>
      <w:pPr>
        <w:pStyle w:val="BookText"/>
      </w:pPr>
      <w:r>
        <w:rPr>
          <w:rFonts w:ascii="IRNazanin" w:hAnsi="IRNazanin" w:eastAsia="IRNazanin" w:cs="IRNazanin"/>
          <w:lang w:bidi="fa-IR"/>
          <w:color w:val="111111"/>
          <w:sz w:val="28"/>
          <w:szCs w:val="28"/>
          <w:rtl/>
        </w:rPr>
        <w:t xml:space="preserve">5 - خداگريزى و دنيامدارى ، سرچشمه اصلى بدكردارى در انسان</w:t>
      </w:r>
    </w:p>
    <w:p>
      <w:pPr>
        <w:pStyle w:val="BookText"/>
      </w:pPr>
      <w:r>
        <w:rPr>
          <w:rFonts w:ascii="Amiri" w:hAnsi="Amiri" w:eastAsia="Amiri" w:cs="Amiri"/>
          <w:lang w:bidi="ar-SA"/>
          <w:color w:val="111111"/>
          <w:sz w:val="28"/>
          <w:szCs w:val="28"/>
          <w:rtl/>
        </w:rPr>
        <w:t xml:space="preserve">تولّى عن ذكرنا و لم يرد إلاّ الحيوة الدنيا . .. ليجزى الذين أس--وا بما عملوا</w:t>
      </w:r>
    </w:p>
    <w:p>
      <w:pPr>
        <w:pStyle w:val="BookText"/>
      </w:pPr>
      <w:r>
        <w:rPr>
          <w:rFonts w:ascii="IRNazanin" w:hAnsi="IRNazanin" w:eastAsia="IRNazanin" w:cs="IRNazanin"/>
          <w:lang w:bidi="fa-IR"/>
          <w:color w:val="111111"/>
          <w:sz w:val="28"/>
          <w:szCs w:val="28"/>
          <w:rtl/>
        </w:rPr>
        <w:t xml:space="preserve">از ارتباط آيات شريفه، استفاده مى شود كه منشأ عملكرد ناشايست، گرايش هاى خداگريزانه و دنيامحورانه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- 57 - 20 - 10</w:t>
      </w:r>
    </w:p>
    <w:p>
      <w:pPr>
        <w:pStyle w:val="BookText"/>
      </w:pPr>
      <w:r>
        <w:rPr>
          <w:rFonts w:ascii="IRNazanin" w:hAnsi="IRNazanin" w:eastAsia="IRNazanin" w:cs="IRNazanin"/>
          <w:lang w:bidi="fa-IR"/>
          <w:color w:val="111111"/>
          <w:sz w:val="28"/>
          <w:szCs w:val="28"/>
          <w:rtl/>
        </w:rPr>
        <w:t xml:space="preserve">10 - اشتغال به دنيا ( بازى ، لهو و سرگرمى و . . . ) ، ره آوردى جز پوچى و بى حاصلى ندارد .</w:t>
      </w:r>
    </w:p>
    <w:p>
      <w:pPr>
        <w:pStyle w:val="BookText"/>
      </w:pPr>
      <w:r>
        <w:rPr>
          <w:rFonts w:ascii="Amiri" w:hAnsi="Amiri" w:eastAsia="Amiri" w:cs="Amiri"/>
          <w:lang w:bidi="ar-SA"/>
          <w:color w:val="111111"/>
          <w:sz w:val="28"/>
          <w:szCs w:val="28"/>
          <w:rtl/>
        </w:rPr>
        <w:t xml:space="preserve">اعلموا أنّما الحيوة الدنيا لعب . .. كمثل غيث ... ثمّ يكون حطمًا</w:t>
      </w:r>
    </w:p>
    <w:p>
      <w:pPr>
        <w:pStyle w:val="BookText"/>
      </w:pPr>
      <w:r>
        <w:rPr>
          <w:rFonts w:ascii="IRNazanin" w:hAnsi="IRNazanin" w:eastAsia="IRNazanin" w:cs="IRNazanin"/>
          <w:lang w:bidi="fa-IR"/>
          <w:color w:val="111111"/>
          <w:sz w:val="28"/>
          <w:szCs w:val="28"/>
          <w:rtl/>
        </w:rPr>
        <w:t xml:space="preserve">ويژگى هاى پنجگانه اى كه در آيه شريفه براى دنيا بيان شده، تماماً مصداق كارى است كه هيچ ثمره اى بر آن مترتب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- 75 - 20 - 1،3</w:t>
      </w:r>
    </w:p>
    <w:p>
      <w:pPr>
        <w:pStyle w:val="BookText"/>
      </w:pPr>
      <w:r>
        <w:rPr>
          <w:rFonts w:ascii="IRNazanin" w:hAnsi="IRNazanin" w:eastAsia="IRNazanin" w:cs="IRNazanin"/>
          <w:lang w:bidi="fa-IR"/>
          <w:color w:val="111111"/>
          <w:sz w:val="28"/>
          <w:szCs w:val="28"/>
          <w:rtl/>
        </w:rPr>
        <w:t xml:space="preserve">1 - علاقه و دلبستگى به دنيا ، از علت هاى كفر به قيامت و پرسش هاى انكارآميز كافران درباره معاد</w:t>
      </w:r>
    </w:p>
    <w:p>
      <w:pPr>
        <w:pStyle w:val="BookText"/>
      </w:pPr>
      <w:r>
        <w:rPr>
          <w:rFonts w:ascii="Amiri" w:hAnsi="Amiri" w:eastAsia="Amiri" w:cs="Amiri"/>
          <w:lang w:bidi="ar-SA"/>
          <w:color w:val="111111"/>
          <w:sz w:val="28"/>
          <w:szCs w:val="28"/>
          <w:rtl/>
        </w:rPr>
        <w:t xml:space="preserve">بل يريد الإنسن ليفجر أمامه . يسئل أيّان يوم القيمة ... كلاّ بل تحبّون العاجلة</w:t>
      </w:r>
    </w:p>
    <w:p>
      <w:pPr>
        <w:pStyle w:val="BookText"/>
      </w:pPr>
      <w:r>
        <w:rPr>
          <w:rFonts w:ascii="Amiri" w:hAnsi="Amiri" w:eastAsia="Amiri" w:cs="Amiri"/>
          <w:lang w:bidi="ar-SA"/>
          <w:color w:val="111111"/>
          <w:sz w:val="28"/>
          <w:szCs w:val="28"/>
          <w:rtl/>
        </w:rPr>
        <w:t xml:space="preserve">برداشت ياد شده، بر اين اساس استوار است كه آيه شريفه مرتبط با آيه 5 و 6 همين سوره (بل يريد الإنسان ليفجر أمامه . يسئل أيّان يوم القيامة) باشد.</w:t>
      </w:r>
    </w:p>
    <w:p>
      <w:pPr>
        <w:pStyle w:val="BookText"/>
      </w:pPr>
      <w:r>
        <w:rPr>
          <w:rFonts w:ascii="IRNazanin" w:hAnsi="IRNazanin" w:eastAsia="IRNazanin" w:cs="IRNazanin"/>
          <w:lang w:bidi="fa-IR"/>
          <w:color w:val="111111"/>
          <w:sz w:val="28"/>
          <w:szCs w:val="28"/>
          <w:rtl/>
        </w:rPr>
        <w:t xml:space="preserve">3 - دلبستگى به دنيا و نقدطلبى ، منشأ تمايل انسان به فسق و فجور</w:t>
      </w:r>
    </w:p>
    <w:p>
      <w:pPr>
        <w:pStyle w:val="BookText"/>
      </w:pPr>
      <w:r>
        <w:rPr>
          <w:rFonts w:ascii="Amiri" w:hAnsi="Amiri" w:eastAsia="Amiri" w:cs="Amiri"/>
          <w:lang w:bidi="ar-SA"/>
          <w:color w:val="111111"/>
          <w:sz w:val="28"/>
          <w:szCs w:val="28"/>
          <w:rtl/>
        </w:rPr>
        <w:t xml:space="preserve">بل يريد الإنسن ليفجر أمامه . .. كلاّ بل تحبّون العاجلة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مطلب ياد شده، از ارتباط ميان اين آيه و آيه 5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- 75 - 21 - 1،2،3</w:t>
      </w:r>
    </w:p>
    <w:p>
      <w:pPr>
        <w:pStyle w:val="BookText"/>
      </w:pPr>
      <w:r>
        <w:rPr>
          <w:rFonts w:ascii="IRNazanin" w:hAnsi="IRNazanin" w:eastAsia="IRNazanin" w:cs="IRNazanin"/>
          <w:lang w:bidi="fa-IR"/>
          <w:color w:val="111111"/>
          <w:sz w:val="28"/>
          <w:szCs w:val="28"/>
          <w:rtl/>
        </w:rPr>
        <w:t xml:space="preserve">1 - دلبستگى به دنيا ، زمينه ر ها كردن و به فراموشى سپردن آخرت است .</w:t>
      </w:r>
    </w:p>
    <w:p>
      <w:pPr>
        <w:pStyle w:val="BookText"/>
      </w:pPr>
      <w:r>
        <w:rPr>
          <w:rFonts w:ascii="Amiri" w:hAnsi="Amiri" w:eastAsia="Amiri" w:cs="Amiri"/>
          <w:lang w:bidi="ar-SA"/>
          <w:color w:val="111111"/>
          <w:sz w:val="28"/>
          <w:szCs w:val="28"/>
          <w:rtl/>
        </w:rPr>
        <w:t xml:space="preserve">كلاّ بل تحبّون العاجلة . و تذرون الأخرة</w:t>
      </w:r>
    </w:p>
    <w:p>
      <w:pPr>
        <w:pStyle w:val="BookText"/>
      </w:pPr>
      <w:r>
        <w:rPr>
          <w:rFonts w:ascii="IRNazanin" w:hAnsi="IRNazanin" w:eastAsia="IRNazanin" w:cs="IRNazanin"/>
          <w:lang w:bidi="fa-IR"/>
          <w:color w:val="111111"/>
          <w:sz w:val="28"/>
          <w:szCs w:val="28"/>
          <w:rtl/>
        </w:rPr>
        <w:t xml:space="preserve">2 - دلبستگى به دنيا و ر ها كردن آخرت ، از نشانه هاى كافران است .</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IRNazanin" w:hAnsi="IRNazanin" w:eastAsia="IRNazanin" w:cs="IRNazanin"/>
          <w:lang w:bidi="fa-IR"/>
          <w:color w:val="111111"/>
          <w:sz w:val="28"/>
          <w:szCs w:val="28"/>
          <w:rtl/>
        </w:rPr>
        <w:t xml:space="preserve">3 - قابل جمع نبودن دلبستگى به دنيا و آخرت طلبى</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Amiri" w:hAnsi="Amiri" w:eastAsia="Amiri" w:cs="Amiri"/>
          <w:lang w:bidi="ar-SA"/>
          <w:color w:val="111111"/>
          <w:sz w:val="28"/>
          <w:szCs w:val="28"/>
          <w:rtl/>
        </w:rPr>
        <w:t xml:space="preserve">در آيه شريفه علاقه به دنيا و رها كردن آخرت با هم ذكر شده است. از اين نكته استفاده مى شود كه ميان اين دو تلازم وجود دارد; يعنى، ممكن نيست كسى به دنيا دلبسته باشد; ولى به آخرت نيز علاقه مند باشد و آن را رها نسازد.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- 75 - 24 - 2</w:t>
      </w:r>
    </w:p>
    <w:p>
      <w:pPr>
        <w:pStyle w:val="BookText"/>
      </w:pPr>
      <w:r>
        <w:rPr>
          <w:rFonts w:ascii="IRNazanin" w:hAnsi="IRNazanin" w:eastAsia="IRNazanin" w:cs="IRNazanin"/>
          <w:lang w:bidi="fa-IR"/>
          <w:color w:val="111111"/>
          <w:sz w:val="28"/>
          <w:szCs w:val="28"/>
          <w:rtl/>
        </w:rPr>
        <w:t xml:space="preserve">2 - دل بستن به دنيا و غفلت از آخرت ، موجب اندوه شديد و گرفتگى چهره ها در قيامت</w:t>
      </w:r>
    </w:p>
    <w:p>
      <w:pPr>
        <w:pStyle w:val="BookText"/>
      </w:pPr>
      <w:r>
        <w:rPr>
          <w:rFonts w:ascii="Amiri" w:hAnsi="Amiri" w:eastAsia="Amiri" w:cs="Amiri"/>
          <w:lang w:bidi="ar-SA"/>
          <w:color w:val="111111"/>
          <w:sz w:val="28"/>
          <w:szCs w:val="28"/>
          <w:rtl/>
        </w:rPr>
        <w:t xml:space="preserve">كلاّ بل تحبّون العاجلة . و تذرون الأخرة ... و وجوه يومئذ باسرة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- 76 - 27 - 4</w:t>
      </w:r>
    </w:p>
    <w:p>
      <w:pPr>
        <w:pStyle w:val="BookText"/>
      </w:pPr>
      <w:r>
        <w:rPr>
          <w:rFonts w:ascii="IRNazanin" w:hAnsi="IRNazanin" w:eastAsia="IRNazanin" w:cs="IRNazanin"/>
          <w:lang w:bidi="fa-IR"/>
          <w:color w:val="111111"/>
          <w:sz w:val="28"/>
          <w:szCs w:val="28"/>
          <w:rtl/>
        </w:rPr>
        <w:t xml:space="preserve">4 - محبت و دلبستگى به دنيا ، سرچشمه گناه ، كفر و ناسپاسى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- 79 - 39 - 3</w:t>
      </w:r>
    </w:p>
    <w:p>
      <w:pPr>
        <w:pStyle w:val="BookText"/>
      </w:pPr>
      <w:r>
        <w:rPr>
          <w:rFonts w:ascii="IRNazanin" w:hAnsi="IRNazanin" w:eastAsia="IRNazanin" w:cs="IRNazanin"/>
          <w:lang w:bidi="fa-IR"/>
          <w:color w:val="111111"/>
          <w:sz w:val="28"/>
          <w:szCs w:val="28"/>
          <w:rtl/>
        </w:rPr>
        <w:t xml:space="preserve">3 - ترجيح دنيا بر آخرت ، مايه گرفتارى به آتش دوزخ</w:t>
      </w:r>
    </w:p>
    <w:p>
      <w:pPr>
        <w:pStyle w:val="BookText"/>
      </w:pPr>
      <w:r>
        <w:rPr>
          <w:rFonts w:ascii="Amiri" w:hAnsi="Amiri" w:eastAsia="Amiri" w:cs="Amiri"/>
          <w:lang w:bidi="ar-SA"/>
          <w:color w:val="111111"/>
          <w:sz w:val="28"/>
          <w:szCs w:val="28"/>
          <w:rtl/>
        </w:rPr>
        <w:t xml:space="preserve">و ءاثر الحيوة الدنيا . فإنّ الجحيم هى المأوى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- 87 - 17 - 3</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8" w:name="pg6068_70219"/>
    <w:bookmarkEnd w:id="298"/>
    <w:p>
      <w:pPr>
        <w:pStyle w:val="BookText"/>
      </w:pPr>
      <w:r>
        <w:rPr>
          <w:rFonts w:ascii="IRNazanin" w:hAnsi="IRNazanin" w:eastAsia="IRNazanin" w:cs="IRNazanin"/>
          <w:lang w:bidi="fa-IR"/>
          <w:color w:val="111111"/>
          <w:sz w:val="28"/>
          <w:szCs w:val="28"/>
          <w:rtl/>
        </w:rPr>
        <w:t xml:space="preserve">3 - دنياگرايى مانع آخرت طلبى است .</w:t>
      </w:r>
    </w:p>
    <w:p>
      <w:pPr>
        <w:pStyle w:val="BookText"/>
      </w:pPr>
      <w:r>
        <w:rPr>
          <w:rFonts w:ascii="Amiri" w:hAnsi="Amiri" w:eastAsia="Amiri" w:cs="Amiri"/>
          <w:lang w:bidi="ar-SA"/>
          <w:color w:val="111111"/>
          <w:sz w:val="28"/>
          <w:szCs w:val="28"/>
          <w:rtl/>
        </w:rPr>
        <w:t xml:space="preserve">بل تؤثرون الحيوة الدنيا . و الأخرة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- 89 - 20 - 8</w:t>
      </w:r>
    </w:p>
    <w:p>
      <w:pPr>
        <w:pStyle w:val="BookText"/>
      </w:pPr>
      <w:r>
        <w:rPr>
          <w:rFonts w:ascii="IRNazanin" w:hAnsi="IRNazanin" w:eastAsia="IRNazanin" w:cs="IRNazanin"/>
          <w:lang w:bidi="fa-IR"/>
          <w:color w:val="111111"/>
          <w:sz w:val="28"/>
          <w:szCs w:val="28"/>
          <w:rtl/>
        </w:rPr>
        <w:t xml:space="preserve">8 - دنياطلبى و ثروت خواهى ، زمينه ساز بى ارزش انگاشتن يتيمان و دست اندازى به ارث آنان</w:t>
      </w:r>
    </w:p>
    <w:p>
      <w:pPr>
        <w:pStyle w:val="BookText"/>
      </w:pPr>
      <w:r>
        <w:rPr>
          <w:rFonts w:ascii="Amiri" w:hAnsi="Amiri" w:eastAsia="Amiri" w:cs="Amiri"/>
          <w:lang w:bidi="ar-SA"/>
          <w:color w:val="111111"/>
          <w:sz w:val="28"/>
          <w:szCs w:val="28"/>
          <w:rtl/>
        </w:rPr>
        <w:t xml:space="preserve">بل لاتكرمون اليتيم . .. و تأكلون التراث ... و تحبّون المال حبًّا جمًّا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- 89 - 26 - 3</w:t>
      </w:r>
    </w:p>
    <w:p>
      <w:pPr>
        <w:pStyle w:val="BookText"/>
      </w:pPr>
      <w:r>
        <w:rPr>
          <w:rFonts w:ascii="IRNazanin" w:hAnsi="IRNazanin" w:eastAsia="IRNazanin" w:cs="IRNazanin"/>
          <w:lang w:bidi="fa-IR"/>
          <w:color w:val="111111"/>
          <w:sz w:val="28"/>
          <w:szCs w:val="28"/>
          <w:rtl/>
        </w:rPr>
        <w:t xml:space="preserve">3 - كسانى كه يتيمان را گرامى نداشته و بر تغذيه مساكين توصيه نمى كنند و به ناحق ارث ديگران را تصرف كرده و به مال دنيا دل بسته اند ، در قيامت به سخت ترين شكل به بند كشيده خواهند شد .</w:t>
      </w:r>
    </w:p>
    <w:p>
      <w:pPr>
        <w:pStyle w:val="BookText"/>
      </w:pPr>
      <w:r>
        <w:rPr>
          <w:rFonts w:ascii="Amiri" w:hAnsi="Amiri" w:eastAsia="Amiri" w:cs="Amiri"/>
          <w:lang w:bidi="ar-SA"/>
          <w:color w:val="111111"/>
          <w:sz w:val="28"/>
          <w:szCs w:val="28"/>
          <w:rtl/>
        </w:rPr>
        <w:t xml:space="preserve">لاتكرمون . .. لاتحضّون ... تأكلون ... تحبّون ... و لايوثق وثاقه أحد</w:t>
      </w:r>
    </w:p>
    <w:p>
      <w:pPr>
        <w:pStyle w:val="BookText"/>
      </w:pPr>
      <w:r>
        <w:rPr>
          <w:rFonts w:ascii="IRNazanin" w:hAnsi="IRNazanin" w:eastAsia="IRNazanin" w:cs="IRNazanin"/>
          <w:lang w:bidi="fa-IR"/>
          <w:color w:val="111111"/>
          <w:sz w:val="28"/>
          <w:szCs w:val="28"/>
          <w:rtl/>
        </w:rPr>
        <w:t xml:space="preserve">ممكن است ضمير «وثاقه» به «الإنسان» برگردد. در اين صورت «وثاق» به مفعول خود اضافه شده است.</w:t>
      </w:r>
    </w:p>
    <w:p>
      <w:pPr>
        <w:pStyle w:val="Heading3"/>
      </w:pPr>
      <w:bookmarkStart w:id="1183" w:name="_Toc773"/>
      <w:r>
        <w:t>203- آثار دنياطلبى اصحاب ايكه</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- 26 - 185 - 3</w:t>
      </w:r>
    </w:p>
    <w:p>
      <w:pPr>
        <w:pStyle w:val="BookText"/>
      </w:pPr>
      <w:r>
        <w:rPr>
          <w:rFonts w:ascii="IRNazanin" w:hAnsi="IRNazanin" w:eastAsia="IRNazanin" w:cs="IRNazanin"/>
          <w:lang w:bidi="fa-IR"/>
          <w:color w:val="111111"/>
          <w:sz w:val="28"/>
          <w:szCs w:val="28"/>
          <w:rtl/>
        </w:rPr>
        <w:t xml:space="preserve">3 - دنياطلبى و فسادانگيزى مردم اَيكه ، مانع درك آنان از مفاهيم بلند وآسمانى پيام شعيب ( ع )</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بيان تقلب مردم «ايكه» در معاملات و روحيه فسادانگيزى آنان (پيش از ذكر موضع گيرى آنها در مقابل شعيب(ع) مى تواند نشانگراين باشد كه آنچه سبب شد تا مردم ايكه مفاهيم مهم معرفتى آن حضرت را جنون آميز، بيهوده و گزاف به شمار آورده و او را فردى افسون شده بخوانند، اين بود كه آنان گرفتار دنياطلبى و فسادانگيزى شده بودند.</w:t>
      </w:r>
    </w:p>
    <w:p>
      <w:pPr>
        <w:pStyle w:val="Heading3"/>
      </w:pPr>
      <w:bookmarkStart w:id="1184" w:name="_Toc774"/>
      <w:r>
        <w:t>204- آثار دنياطلبى باغدار متكبر</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w:t>
      </w:r>
    </w:p>
    <w:p>
      <w:pPr>
        <w:pStyle w:val="BookText"/>
      </w:pPr>
      <w:r>
        <w:rPr>
          <w:rFonts w:ascii="IRNazanin" w:hAnsi="IRNazanin" w:eastAsia="IRNazanin" w:cs="IRNazanin"/>
          <w:lang w:bidi="fa-IR"/>
          <w:color w:val="111111"/>
          <w:sz w:val="28"/>
          <w:szCs w:val="28"/>
          <w:rtl/>
        </w:rPr>
        <w:t xml:space="preserve">1- غرور و دنياپرستى مرد رفاه مند ، به ترديد و تشكيك در برپايى قيامت و وقوع رستاخيز منتهى شد .</w:t>
      </w:r>
    </w:p>
    <w:p>
      <w:pPr>
        <w:pStyle w:val="BookText"/>
      </w:pPr>
      <w:r>
        <w:rPr>
          <w:rFonts w:ascii="Amiri" w:hAnsi="Amiri" w:eastAsia="Amiri" w:cs="Amiri"/>
          <w:lang w:bidi="ar-SA"/>
          <w:color w:val="111111"/>
          <w:sz w:val="28"/>
          <w:szCs w:val="28"/>
          <w:rtl/>
        </w:rPr>
        <w:t xml:space="preserve">و ما أظنّ الساعة قائمة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9" w:name="pg6068_70221"/>
    <w:bookmarkEnd w:id="299"/>
    <w:p>
      <w:pPr>
        <w:pStyle w:val="Heading3"/>
      </w:pPr>
      <w:bookmarkStart w:id="1185" w:name="_Toc775"/>
      <w:r>
        <w:t>205- آثار دنياطلبى فرعونيان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- 40 - 39 - 7</w:t>
      </w:r>
    </w:p>
    <w:p>
      <w:pPr>
        <w:pStyle w:val="BookText"/>
      </w:pPr>
      <w:r>
        <w:rPr>
          <w:rFonts w:ascii="IRNazanin" w:hAnsi="IRNazanin" w:eastAsia="IRNazanin" w:cs="IRNazanin"/>
          <w:lang w:bidi="fa-IR"/>
          <w:color w:val="111111"/>
          <w:sz w:val="28"/>
          <w:szCs w:val="28"/>
          <w:rtl/>
        </w:rPr>
        <w:t xml:space="preserve">7 - دنياطلبى فرعونيان و تصوير نادرست آنها از زندگى دنيايى و اخروى ، سبب انحراف و خودكامگى آنان شد .</w:t>
      </w:r>
    </w:p>
    <w:p>
      <w:pPr>
        <w:pStyle w:val="BookText"/>
      </w:pPr>
      <w:r>
        <w:rPr>
          <w:rFonts w:ascii="Amiri" w:hAnsi="Amiri" w:eastAsia="Amiri" w:cs="Amiri"/>
          <w:lang w:bidi="ar-SA"/>
          <w:color w:val="111111"/>
          <w:sz w:val="28"/>
          <w:szCs w:val="28"/>
          <w:rtl/>
        </w:rPr>
        <w:t xml:space="preserve">يقوم . .. و إنّ الأخرة هى دار القرار</w:t>
      </w:r>
    </w:p>
    <w:p>
      <w:pPr>
        <w:pStyle w:val="BookText"/>
      </w:pPr>
      <w:r>
        <w:rPr>
          <w:rFonts w:ascii="IRNazanin" w:hAnsi="IRNazanin" w:eastAsia="IRNazanin" w:cs="IRNazanin"/>
          <w:lang w:bidi="fa-IR"/>
          <w:color w:val="111111"/>
          <w:sz w:val="28"/>
          <w:szCs w:val="28"/>
          <w:rtl/>
        </w:rPr>
        <w:t xml:space="preserve">با توجه به يادآورى حقيقت زندگى در دنيا و آخرت از سوى مؤمن آل فرعون براى فرعونيان، برداشت بالا به دست مى آيد.</w:t>
      </w:r>
    </w:p>
    <w:p>
      <w:pPr>
        <w:pStyle w:val="Heading3"/>
      </w:pPr>
      <w:bookmarkStart w:id="1186" w:name="_Toc776"/>
      <w:r>
        <w:t>206- آثار دنياطلبى قارون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- 28 - 77 - 4</w:t>
      </w:r>
    </w:p>
    <w:p>
      <w:pPr>
        <w:pStyle w:val="BookText"/>
      </w:pPr>
      <w:r>
        <w:rPr>
          <w:rFonts w:ascii="IRNazanin" w:hAnsi="IRNazanin" w:eastAsia="IRNazanin" w:cs="IRNazanin"/>
          <w:lang w:bidi="fa-IR"/>
          <w:color w:val="111111"/>
          <w:sz w:val="28"/>
          <w:szCs w:val="28"/>
          <w:rtl/>
        </w:rPr>
        <w:t xml:space="preserve">4 - دلبستگى شديد قارون به اندوخته هاى خويش ، مانع از خرج كردن آنها در راه رضاى خدا و تأمين سعادت اخروى خويش بود .</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1187" w:name="_Toc777"/>
      <w:r>
        <w:t>207- آثار دنياطلبى كافران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- 18 - 7 - 11</w:t>
      </w:r>
    </w:p>
    <w:p>
      <w:pPr>
        <w:pStyle w:val="BookText"/>
      </w:pPr>
      <w:r>
        <w:rPr>
          <w:rFonts w:ascii="IRNazanin" w:hAnsi="IRNazanin" w:eastAsia="IRNazanin" w:cs="IRNazanin"/>
          <w:lang w:bidi="fa-IR"/>
          <w:color w:val="111111"/>
          <w:sz w:val="28"/>
          <w:szCs w:val="28"/>
          <w:rtl/>
        </w:rPr>
        <w:t xml:space="preserve">11- روى گردانى كافران از ارزش هاى نو قرآن ، معلولِ دنياطلبى آنان است .</w:t>
      </w:r>
    </w:p>
    <w:p>
      <w:pPr>
        <w:pStyle w:val="BookText"/>
      </w:pPr>
      <w:r>
        <w:rPr>
          <w:rFonts w:ascii="Amiri" w:hAnsi="Amiri" w:eastAsia="Amiri" w:cs="Amiri"/>
          <w:lang w:bidi="ar-SA"/>
          <w:color w:val="111111"/>
          <w:sz w:val="28"/>
          <w:szCs w:val="28"/>
          <w:rtl/>
        </w:rPr>
        <w:t xml:space="preserve">لم يؤمنوا بهذا الحديث . .. ما على الأرض زينة لها لنبلوهم</w:t>
      </w:r>
    </w:p>
    <w:p>
      <w:pPr>
        <w:pStyle w:val="BookText"/>
      </w:pPr>
      <w:r>
        <w:rPr>
          <w:rFonts w:ascii="Amiri" w:hAnsi="Amiri" w:eastAsia="Amiri" w:cs="Amiri"/>
          <w:lang w:bidi="ar-SA"/>
          <w:color w:val="111111"/>
          <w:sz w:val="28"/>
          <w:szCs w:val="28"/>
          <w:rtl/>
        </w:rPr>
        <w:t xml:space="preserve">جمله «إنّا جعلنا ما على الأرض زينة لها» مى تواند به عنوان تعليلى براى اِعراض كافران مطرح باشد; يعنى، زيبايى دنيا، باعث شده كه ايشان به آن، دلْ خوش كنند و به قرآن ايمان نياورند.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0" w:name="pg6068_70223"/>
    <w:bookmarkEnd w:id="300"/>
    <w:p>
      <w:pPr>
        <w:pStyle w:val="Heading3"/>
      </w:pPr>
      <w:bookmarkStart w:id="1188" w:name="_Toc778"/>
      <w:r>
        <w:t>208- آثار دنياطلبى گناهكاران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3"/>
      </w:pPr>
      <w:bookmarkStart w:id="1189" w:name="_Toc779"/>
      <w:r>
        <w:t>209- آثار دنياطلبى مشركان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- 53 - 29 - 2</w:t>
      </w:r>
    </w:p>
    <w:p>
      <w:pPr>
        <w:pStyle w:val="BookText"/>
      </w:pPr>
      <w:r>
        <w:rPr>
          <w:rFonts w:ascii="IRNazanin" w:hAnsi="IRNazanin" w:eastAsia="IRNazanin" w:cs="IRNazanin"/>
          <w:lang w:bidi="fa-IR"/>
          <w:color w:val="111111"/>
          <w:sz w:val="28"/>
          <w:szCs w:val="28"/>
          <w:rtl/>
        </w:rPr>
        <w:t xml:space="preserve">2 - دنيامدارى و پندارگرايى ، مانع اصلى نفوذ تبليغ پيامبر (صلی الله علیه و آله) در مشركان</w:t>
      </w:r>
    </w:p>
    <w:p>
      <w:pPr>
        <w:pStyle w:val="BookText"/>
      </w:pPr>
      <w:r>
        <w:rPr>
          <w:rFonts w:ascii="Amiri" w:hAnsi="Amiri" w:eastAsia="Amiri" w:cs="Amiri"/>
          <w:lang w:bidi="ar-SA"/>
          <w:color w:val="111111"/>
          <w:sz w:val="28"/>
          <w:szCs w:val="28"/>
          <w:rtl/>
        </w:rPr>
        <w:t xml:space="preserve">إنّ الذين لايؤمنون بالأخرة . .. إن يتّبعون إلاّ الظنّ ... فأعرض عن من تولّى</w:t>
      </w:r>
    </w:p>
    <w:p>
      <w:pPr>
        <w:pStyle w:val="BookText"/>
      </w:pPr>
      <w:r>
        <w:rPr>
          <w:rFonts w:ascii="IRNazanin" w:hAnsi="IRNazanin" w:eastAsia="IRNazanin" w:cs="IRNazanin"/>
          <w:lang w:bidi="fa-IR"/>
          <w:color w:val="111111"/>
          <w:sz w:val="28"/>
          <w:szCs w:val="28"/>
          <w:rtl/>
        </w:rPr>
        <w:t xml:space="preserve">از فاى تفريع در «فأعرض»، استفاده مى شود كه بى اعتقادى مشركان به آخرت و نيز اتكاى آنان بر حدس و گمان، موجب شده بود كه آنان قابليت خود را براى تأثيرپذيرى از رهنمودهاى پيامبر(صلی الله علیه و آله)، از دست بدهند.</w:t>
      </w:r>
    </w:p>
    <w:p>
      <w:pPr>
        <w:pStyle w:val="Heading3"/>
      </w:pPr>
      <w:bookmarkStart w:id="1190" w:name="_Toc780"/>
      <w:r>
        <w:t>210- آثار دنياطلبى منافقان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- 57 - 14 - 15</w:t>
      </w:r>
    </w:p>
    <w:p>
      <w:pPr>
        <w:pStyle w:val="BookText"/>
      </w:pPr>
      <w:r>
        <w:rPr>
          <w:rFonts w:ascii="Amiri" w:hAnsi="Amiri" w:eastAsia="Amiri" w:cs="Amiri"/>
          <w:lang w:bidi="ar-SA"/>
          <w:color w:val="111111"/>
          <w:sz w:val="28"/>
          <w:szCs w:val="28"/>
          <w:rtl/>
        </w:rPr>
        <w:t xml:space="preserve">15 - غفلت از خداوند و فريفته شدن به مظاهر دنيا ، عامل بدبختى اخروى منافقان</w:t>
      </w:r>
    </w:p>
    <w:p>
      <w:pPr>
        <w:pStyle w:val="BookText"/>
      </w:pPr>
      <w:r>
        <w:rPr>
          <w:rFonts w:ascii="Amiri" w:hAnsi="Amiri" w:eastAsia="Amiri" w:cs="Amiri"/>
          <w:lang w:bidi="ar-SA"/>
          <w:color w:val="111111"/>
          <w:sz w:val="28"/>
          <w:szCs w:val="28"/>
          <w:rtl/>
        </w:rPr>
        <w:t xml:space="preserve">قالوا بلى و لكنّكم . .. و غرّكم باللّه الغرور</w:t>
      </w:r>
    </w:p>
    <w:p>
      <w:pPr>
        <w:pStyle w:val="Heading3"/>
      </w:pPr>
      <w:bookmarkStart w:id="1191" w:name="_Toc781"/>
      <w:r>
        <w:t>211- آخرت طلبى و دنياطلبى</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- 2 - 201 - 4</w:t>
      </w:r>
    </w:p>
    <w:p>
      <w:pPr>
        <w:pStyle w:val="BookText"/>
      </w:pPr>
      <w:r>
        <w:rPr>
          <w:rFonts w:ascii="Amiri" w:hAnsi="Amiri" w:eastAsia="Amiri" w:cs="Amiri"/>
          <w:lang w:bidi="ar-SA"/>
          <w:color w:val="111111"/>
          <w:sz w:val="28"/>
          <w:szCs w:val="28"/>
          <w:rtl/>
        </w:rPr>
        <w:t xml:space="preserve">4 - عدم تنافى ميان دنياخواهى و آخرت طلبى</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1" w:name="pg6068_70225"/>
    <w:bookmarkEnd w:id="301"/>
    <w:p>
      <w:pPr>
        <w:pStyle w:val="Heading3"/>
      </w:pPr>
      <w:bookmarkStart w:id="1192" w:name="_Toc782"/>
      <w:r>
        <w:t>212- اجتناب از دنياطلبى</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- 4 - 94 - 18</w:t>
      </w:r>
    </w:p>
    <w:p>
      <w:pPr>
        <w:pStyle w:val="BookText"/>
      </w:pPr>
      <w:r>
        <w:rPr>
          <w:rFonts w:ascii="IRNazanin" w:hAnsi="IRNazanin" w:eastAsia="IRNazanin" w:cs="IRNazanin"/>
          <w:lang w:bidi="fa-IR"/>
          <w:color w:val="111111"/>
          <w:sz w:val="28"/>
          <w:szCs w:val="28"/>
          <w:rtl/>
        </w:rPr>
        <w:t xml:space="preserve">18 - غنائم فراوان خداوند از آن مجاهدانى است كه در راه او مى جنگند و از دنياطلبى مى پرهيزند .</w:t>
      </w:r>
    </w:p>
    <w:p>
      <w:pPr>
        <w:pStyle w:val="BookText"/>
      </w:pPr>
      <w:r>
        <w:rPr>
          <w:rFonts w:ascii="Amiri" w:hAnsi="Amiri" w:eastAsia="Amiri" w:cs="Amiri"/>
          <w:lang w:bidi="ar-SA"/>
          <w:color w:val="111111"/>
          <w:sz w:val="28"/>
          <w:szCs w:val="28"/>
          <w:rtl/>
        </w:rPr>
        <w:t xml:space="preserve">اذا ضربتم فى سبيل اللّه . .. و لا تقولوا ... فعند اللّه مغانم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- 7 - 176 - 6،8،11</w:t>
      </w:r>
    </w:p>
    <w:p>
      <w:pPr>
        <w:pStyle w:val="BookText"/>
      </w:pPr>
      <w:r>
        <w:rPr>
          <w:rFonts w:ascii="IRNazanin" w:hAnsi="IRNazanin" w:eastAsia="IRNazanin" w:cs="IRNazanin"/>
          <w:lang w:bidi="fa-IR"/>
          <w:color w:val="111111"/>
          <w:sz w:val="28"/>
          <w:szCs w:val="28"/>
          <w:rtl/>
        </w:rPr>
        <w:t xml:space="preserve">6 - نيل به مقام قرب الهى ، مشروط به پرهيز از دنياگرايى و دورى از متابعت هواى نفس است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IRNazanin" w:hAnsi="IRNazanin" w:eastAsia="IRNazanin" w:cs="IRNazanin"/>
          <w:lang w:bidi="fa-IR"/>
          <w:color w:val="111111"/>
          <w:sz w:val="28"/>
          <w:szCs w:val="28"/>
          <w:rtl/>
        </w:rPr>
        <w:t xml:space="preserve">8 - مشيت خداوند در اعطاى منزلت هاى معنوى به انسان ها ، منوط به پرهيزشان از دنياگرايى و هوا هاى نفسانى است .</w:t>
      </w:r>
    </w:p>
    <w:p>
      <w:pPr>
        <w:pStyle w:val="BookText"/>
      </w:pPr>
      <w:r>
        <w:rPr>
          <w:rFonts w:ascii="Amiri" w:hAnsi="Amiri" w:eastAsia="Amiri" w:cs="Amiri"/>
          <w:lang w:bidi="ar-SA"/>
          <w:color w:val="111111"/>
          <w:sz w:val="28"/>
          <w:szCs w:val="28"/>
          <w:rtl/>
        </w:rPr>
        <w:t xml:space="preserve">و لو شئنا لرفعنه بها و لكنه أخلد إلى الأرض</w:t>
      </w:r>
    </w:p>
    <w:p>
      <w:pPr>
        <w:pStyle w:val="BookText"/>
      </w:pPr>
      <w:r>
        <w:rPr>
          <w:rFonts w:ascii="Amiri" w:hAnsi="Amiri" w:eastAsia="Amiri" w:cs="Amiri"/>
          <w:lang w:bidi="ar-SA"/>
          <w:color w:val="111111"/>
          <w:sz w:val="28"/>
          <w:szCs w:val="28"/>
          <w:rtl/>
        </w:rPr>
        <w:t xml:space="preserve">جمله «و لكنه أخلد . .. » تعليل براى مفهوم جمله «و ل--و شئنا ... » است ; يعنى: و لو شئنا لرفعنه بها و لكنا لم نشأ ذلك لانه أخلد إلى الأرض.</w:t>
      </w:r>
    </w:p>
    <w:p>
      <w:pPr>
        <w:pStyle w:val="BookText"/>
      </w:pPr>
      <w:r>
        <w:rPr>
          <w:rFonts w:ascii="IRNazanin" w:hAnsi="IRNazanin" w:eastAsia="IRNazanin" w:cs="IRNazanin"/>
          <w:lang w:bidi="fa-IR"/>
          <w:color w:val="111111"/>
          <w:sz w:val="28"/>
          <w:szCs w:val="28"/>
          <w:rtl/>
        </w:rPr>
        <w:t xml:space="preserve">11 - كسانى كه دنياگرا نباشند و از پيروى هواهان نفسانى پرهيز كنند ، شيطان راه نفوذى در آنان نخواهد داشت .</w:t>
      </w:r>
    </w:p>
    <w:p>
      <w:pPr>
        <w:pStyle w:val="BookText"/>
      </w:pPr>
      <w:r>
        <w:rPr>
          <w:rFonts w:ascii="Amiri" w:hAnsi="Amiri" w:eastAsia="Amiri" w:cs="Amiri"/>
          <w:lang w:bidi="ar-SA"/>
          <w:color w:val="111111"/>
          <w:sz w:val="28"/>
          <w:szCs w:val="28"/>
          <w:rtl/>
        </w:rPr>
        <w:t xml:space="preserve">فانسلخ منها فأتبعه الشيطن . .. و لو شئنا لرفعنه بها و لكنه أخلد إلى الأرض</w:t>
      </w:r>
    </w:p>
    <w:p>
      <w:pPr>
        <w:pStyle w:val="BookText"/>
      </w:pPr>
      <w:r>
        <w:rPr>
          <w:rFonts w:ascii="IRNazanin" w:hAnsi="IRNazanin" w:eastAsia="IRNazanin" w:cs="IRNazanin"/>
          <w:lang w:bidi="fa-IR"/>
          <w:color w:val="111111"/>
          <w:sz w:val="28"/>
          <w:szCs w:val="28"/>
          <w:rtl/>
        </w:rPr>
        <w:t xml:space="preserve">آيه قبل شيطان را سوق دهنده بلعم به گمراهى معرفى كرد، و آيه مورد بحث بيان مى دارد كه اگر او دنياگرا و پيرو هواى خويش نبود، به درجات رفيع مى رسيد ; يعنى شيطان به تعقيب او نمى پرداخت. بنابراين تلاش شيطان براى گمراه سازى پس از تمايل آدمى به دنيا و هواى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- 10 - 24 - 17</w:t>
      </w:r>
    </w:p>
    <w:p>
      <w:pPr>
        <w:pStyle w:val="BookText"/>
      </w:pPr>
      <w:r>
        <w:rPr>
          <w:rFonts w:ascii="IRNazanin" w:hAnsi="IRNazanin" w:eastAsia="IRNazanin" w:cs="IRNazanin"/>
          <w:lang w:bidi="fa-IR"/>
          <w:color w:val="111111"/>
          <w:sz w:val="28"/>
          <w:szCs w:val="28"/>
          <w:rtl/>
        </w:rPr>
        <w:t xml:space="preserve">17 - برحذر بودن از دلبستگى به دنيا و فريفته نشدن به جلوه هاى ظاهرى آن ، نشانه اى است از تفكر و دورانديشى .</w:t>
      </w:r>
    </w:p>
    <w:p>
      <w:pPr>
        <w:pStyle w:val="BookText"/>
      </w:pPr>
      <w:r>
        <w:rPr>
          <w:rFonts w:ascii="Amiri" w:hAnsi="Amiri" w:eastAsia="Amiri" w:cs="Amiri"/>
          <w:lang w:bidi="ar-SA"/>
          <w:color w:val="111111"/>
          <w:sz w:val="28"/>
          <w:szCs w:val="28"/>
          <w:rtl/>
        </w:rPr>
        <w:t xml:space="preserve">إنما مثل الحيوة الدنيا . .. كذلك نفصل الأيت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- 18 - 28 - 20</w:t>
      </w:r>
    </w:p>
    <w:p>
      <w:pPr>
        <w:pStyle w:val="BookText"/>
      </w:pPr>
      <w:r>
        <w:rPr>
          <w:rFonts w:ascii="IRNazanin" w:hAnsi="IRNazanin" w:eastAsia="IRNazanin" w:cs="IRNazanin"/>
          <w:lang w:bidi="fa-IR"/>
          <w:color w:val="111111"/>
          <w:sz w:val="28"/>
          <w:szCs w:val="28"/>
          <w:rtl/>
        </w:rPr>
        <w:t xml:space="preserve">20- رهبران الهى ، بايد از دنياطلبى و توجه به دنياگرايان و غفلت از تهيدستان با ايمان ، پرهيز كنند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2" w:name="pg6068_70227"/>
    <w:bookmarkEnd w:id="3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- 18 - 39 - 2</w:t>
      </w:r>
    </w:p>
    <w:p>
      <w:pPr>
        <w:pStyle w:val="BookText"/>
      </w:pPr>
      <w:r>
        <w:rPr>
          <w:rFonts w:ascii="IRNazanin" w:hAnsi="IRNazanin" w:eastAsia="IRNazanin" w:cs="IRNazanin"/>
          <w:lang w:bidi="fa-IR"/>
          <w:color w:val="111111"/>
          <w:sz w:val="28"/>
          <w:szCs w:val="28"/>
          <w:rtl/>
        </w:rPr>
        <w:t xml:space="preserve">2برخورداران نعمت ، بايد به مبدأ يگانه نعمت آفرين ، توجه داشته باشند و از دل بستگى به نعمت ها و غفلت از ياد خدا ، پرهيز كنند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- 29 - 64 - 6</w:t>
      </w:r>
    </w:p>
    <w:p>
      <w:pPr>
        <w:pStyle w:val="BookText"/>
      </w:pPr>
      <w:r>
        <w:rPr>
          <w:rFonts w:ascii="IRNazanin" w:hAnsi="IRNazanin" w:eastAsia="IRNazanin" w:cs="IRNazanin"/>
          <w:lang w:bidi="fa-IR"/>
          <w:color w:val="111111"/>
          <w:sz w:val="28"/>
          <w:szCs w:val="28"/>
          <w:rtl/>
        </w:rPr>
        <w:t xml:space="preserve">6 - سرگرم نشدن به دنيا و توجه به حيات اخروى ، امرى لازم است .</w:t>
      </w:r>
    </w:p>
    <w:p>
      <w:pPr>
        <w:pStyle w:val="BookText"/>
      </w:pPr>
      <w:r>
        <w:rPr>
          <w:rFonts w:ascii="Amiri" w:hAnsi="Amiri" w:eastAsia="Amiri" w:cs="Amiri"/>
          <w:lang w:bidi="ar-SA"/>
          <w:color w:val="111111"/>
          <w:sz w:val="28"/>
          <w:szCs w:val="28"/>
          <w:rtl/>
        </w:rPr>
        <w:t xml:space="preserve">و ما هذه الحيوة الدنيا إلاّ لهو و لعب و إنّ الدار الأخرة لهى الحيوان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- 55 - 26 - 3</w:t>
      </w:r>
    </w:p>
    <w:p>
      <w:pPr>
        <w:pStyle w:val="BookText"/>
      </w:pPr>
      <w:r>
        <w:rPr>
          <w:rFonts w:ascii="IRNazanin" w:hAnsi="IRNazanin" w:eastAsia="IRNazanin" w:cs="IRNazanin"/>
          <w:lang w:bidi="fa-IR"/>
          <w:color w:val="111111"/>
          <w:sz w:val="28"/>
          <w:szCs w:val="28"/>
          <w:rtl/>
        </w:rPr>
        <w:t xml:space="preserve">3 - توجه به ناپايدارى زندگى دنيايى ، هشدارى به انسان ها در فريفته نشدن به آن</w:t>
      </w:r>
    </w:p>
    <w:p>
      <w:pPr>
        <w:pStyle w:val="BookText"/>
      </w:pPr>
      <w:r>
        <w:rPr>
          <w:rFonts w:ascii="Amiri" w:hAnsi="Amiri" w:eastAsia="Amiri" w:cs="Amiri"/>
          <w:lang w:bidi="ar-SA"/>
          <w:color w:val="111111"/>
          <w:sz w:val="28"/>
          <w:szCs w:val="28"/>
          <w:rtl/>
        </w:rPr>
        <w:t xml:space="preserve">كلّ من عليها فان</w:t>
      </w:r>
    </w:p>
    <w:p>
      <w:pPr>
        <w:pStyle w:val="Heading3"/>
      </w:pPr>
      <w:bookmarkStart w:id="1193" w:name="_Toc783"/>
      <w:r>
        <w:t>213- ارزش دنياطلبى</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- 8 - 7 - 14</w:t>
      </w:r>
    </w:p>
    <w:p>
      <w:pPr>
        <w:pStyle w:val="BookText"/>
      </w:pPr>
      <w:r>
        <w:rPr>
          <w:rFonts w:ascii="IRNazanin" w:hAnsi="IRNazanin" w:eastAsia="IRNazanin" w:cs="IRNazanin"/>
          <w:lang w:bidi="fa-IR"/>
          <w:color w:val="111111"/>
          <w:sz w:val="28"/>
          <w:szCs w:val="28"/>
          <w:rtl/>
        </w:rPr>
        <w:t xml:space="preserve">14 - پيروزى حق و شكست باطل ، هدفى بس والاتراز رسيدن به ثروت دنيا در بينش الهى</w:t>
      </w:r>
    </w:p>
    <w:p>
      <w:pPr>
        <w:pStyle w:val="BookText"/>
      </w:pPr>
      <w:r>
        <w:rPr>
          <w:rFonts w:ascii="Amiri" w:hAnsi="Amiri" w:eastAsia="Amiri" w:cs="Amiri"/>
          <w:lang w:bidi="ar-SA"/>
          <w:color w:val="111111"/>
          <w:sz w:val="28"/>
          <w:szCs w:val="28"/>
          <w:rtl/>
        </w:rPr>
        <w:t xml:space="preserve">تودون أن غير ذات الشوكة تكون لكم و يريد اللّه . .. و يقطع دابر الكفرين</w:t>
      </w:r>
    </w:p>
    <w:p>
      <w:pPr>
        <w:pStyle w:val="Heading3"/>
      </w:pPr>
      <w:bookmarkStart w:id="1194" w:name="_Toc784"/>
      <w:r>
        <w:t>214- امتحان با دنياطلبى</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- 5 - 94 - 5</w:t>
      </w:r>
    </w:p>
    <w:p>
      <w:pPr>
        <w:pStyle w:val="BookText"/>
      </w:pPr>
      <w:r>
        <w:rPr>
          <w:rFonts w:ascii="Amiri" w:hAnsi="Amiri" w:eastAsia="Amiri" w:cs="Amiri"/>
          <w:lang w:bidi="ar-SA"/>
          <w:color w:val="111111"/>
          <w:sz w:val="28"/>
          <w:szCs w:val="28"/>
          <w:rtl/>
        </w:rPr>
        <w:t xml:space="preserve">5 - جذبه هاى دنيوى و كشش به آنها از ابزار امتحان الهى</w:t>
      </w:r>
    </w:p>
    <w:p>
      <w:pPr>
        <w:pStyle w:val="BookText"/>
      </w:pPr>
      <w:r>
        <w:rPr>
          <w:rFonts w:ascii="Amiri" w:hAnsi="Amiri" w:eastAsia="Amiri" w:cs="Amiri"/>
          <w:lang w:bidi="ar-SA"/>
          <w:color w:val="111111"/>
          <w:sz w:val="28"/>
          <w:szCs w:val="28"/>
          <w:rtl/>
        </w:rPr>
        <w:t xml:space="preserve">يأيها الذين ءامنوا ليبلونكم اللّه بشىء من الصيد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3" w:name="pg6068_70229"/>
    <w:bookmarkEnd w:id="303"/>
    <w:p>
      <w:pPr>
        <w:pStyle w:val="Heading3"/>
      </w:pPr>
      <w:bookmarkStart w:id="1195" w:name="_Toc785"/>
      <w:r>
        <w:t>215- انبيا و دنياطلبى</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- 11 - 29 - 5</w:t>
      </w:r>
    </w:p>
    <w:p>
      <w:pPr>
        <w:pStyle w:val="BookText"/>
      </w:pPr>
      <w:r>
        <w:rPr>
          <w:rFonts w:ascii="IRNazanin" w:hAnsi="IRNazanin" w:eastAsia="IRNazanin" w:cs="IRNazanin"/>
          <w:lang w:bidi="fa-IR"/>
          <w:color w:val="111111"/>
          <w:sz w:val="28"/>
          <w:szCs w:val="28"/>
          <w:rtl/>
        </w:rPr>
        <w:t xml:space="preserve">5- پيامبران ، منزه از علاقه به مال و منال و امور مادى</w:t>
      </w:r>
    </w:p>
    <w:p>
      <w:pPr>
        <w:pStyle w:val="BookText"/>
      </w:pPr>
      <w:r>
        <w:rPr>
          <w:rFonts w:ascii="Amiri" w:hAnsi="Amiri" w:eastAsia="Amiri" w:cs="Amiri"/>
          <w:lang w:bidi="ar-SA"/>
          <w:color w:val="111111"/>
          <w:sz w:val="28"/>
          <w:szCs w:val="28"/>
          <w:rtl/>
        </w:rPr>
        <w:t xml:space="preserve">لا أسئلكم عليه مالاً إن أجرى إلاّ على الله</w:t>
      </w:r>
    </w:p>
    <w:p>
      <w:pPr>
        <w:pStyle w:val="BookText"/>
      </w:pPr>
      <w:r>
        <w:rPr>
          <w:rFonts w:ascii="IRNazanin" w:hAnsi="IRNazanin" w:eastAsia="IRNazanin" w:cs="IRNazanin"/>
          <w:lang w:bidi="fa-IR"/>
          <w:color w:val="111111"/>
          <w:sz w:val="28"/>
          <w:szCs w:val="28"/>
          <w:rtl/>
        </w:rPr>
        <w:t xml:space="preserve">تعبير «أجر» در مقابل «مال» در آيه شريفه ، گوياى اين است كه: نوح(ع) در پاداش خواهى از خداوند نيز ، درخواست مال و دارايى نمى كند و علاقه اى به آن نشان نمى دهد.</w:t>
      </w:r>
    </w:p>
    <w:p>
      <w:pPr>
        <w:pStyle w:val="Heading3"/>
      </w:pPr>
      <w:bookmarkStart w:id="1196" w:name="_Toc786"/>
      <w:r>
        <w:t>216- اهميت اجتناب از دنياطلبى</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w:t>
      </w:r>
    </w:p>
    <w:p>
      <w:pPr>
        <w:pStyle w:val="BookText"/>
      </w:pPr>
      <w:r>
        <w:rPr>
          <w:rFonts w:ascii="Amiri" w:hAnsi="Amiri" w:eastAsia="Amiri" w:cs="Amiri"/>
          <w:lang w:bidi="ar-SA"/>
          <w:color w:val="111111"/>
          <w:sz w:val="28"/>
          <w:szCs w:val="28"/>
          <w:rtl/>
        </w:rPr>
        <w:t xml:space="preserve">1 - هدف و آرمان انسان ، بايد دستيابى به سعادت و نيكبختى اخروى باشد ; نه مظاهر فريبنده دنيا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Heading3"/>
      </w:pPr>
      <w:bookmarkStart w:id="1197" w:name="_Toc787"/>
      <w:r>
        <w:t>217- اهميت ترك دنياطلبى</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- 35 - 5 - 3</w:t>
      </w:r>
    </w:p>
    <w:p>
      <w:pPr>
        <w:pStyle w:val="BookText"/>
      </w:pPr>
      <w:r>
        <w:rPr>
          <w:rFonts w:ascii="IRNazanin" w:hAnsi="IRNazanin" w:eastAsia="IRNazanin" w:cs="IRNazanin"/>
          <w:lang w:bidi="fa-IR"/>
          <w:color w:val="111111"/>
          <w:sz w:val="28"/>
          <w:szCs w:val="28"/>
          <w:rtl/>
        </w:rPr>
        <w:t xml:space="preserve">3 - هشدار خداوند از فريفته شدن به زندگى دنيايى و زرق و برق آن</w:t>
      </w:r>
    </w:p>
    <w:p>
      <w:pPr>
        <w:pStyle w:val="BookText"/>
      </w:pPr>
      <w:r>
        <w:rPr>
          <w:rFonts w:ascii="Amiri" w:hAnsi="Amiri" w:eastAsia="Amiri" w:cs="Amiri"/>
          <w:lang w:bidi="ar-SA"/>
          <w:color w:val="111111"/>
          <w:sz w:val="28"/>
          <w:szCs w:val="28"/>
          <w:rtl/>
        </w:rPr>
        <w:t xml:space="preserve">فلاتغرنّكم الحيوة الدنيا</w:t>
      </w:r>
    </w:p>
    <w:p>
      <w:pPr>
        <w:pStyle w:val="Heading3"/>
      </w:pPr>
      <w:bookmarkStart w:id="1198" w:name="_Toc788"/>
      <w:r>
        <w:t>218- بى ارزشى دنياطلبى</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- 42 - 20 - 7</w:t>
      </w:r>
    </w:p>
    <w:p>
      <w:pPr>
        <w:pStyle w:val="BookText"/>
      </w:pPr>
      <w:r>
        <w:rPr>
          <w:rFonts w:ascii="Amiri" w:hAnsi="Amiri" w:eastAsia="Amiri" w:cs="Amiri"/>
          <w:lang w:bidi="ar-SA"/>
          <w:color w:val="111111"/>
          <w:sz w:val="28"/>
          <w:szCs w:val="28"/>
          <w:rtl/>
        </w:rPr>
        <w:t xml:space="preserve">7 - تلاش براى دنيا ، بى بركت وكم حاصل است .</w:t>
      </w:r>
    </w:p>
    <w:p>
      <w:pPr>
        <w:pStyle w:val="BookText"/>
      </w:pPr>
      <w:r>
        <w:rPr>
          <w:rFonts w:ascii="Amiri" w:hAnsi="Amiri" w:eastAsia="Amiri" w:cs="Amiri"/>
          <w:lang w:bidi="ar-SA"/>
          <w:color w:val="111111"/>
          <w:sz w:val="28"/>
          <w:szCs w:val="28"/>
          <w:rtl/>
        </w:rPr>
        <w:t xml:space="preserve">نزد له فى حرثه و من كان يريد حرث الدنيا نؤته منها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4" w:name="pg6068_70231"/>
    <w:bookmarkEnd w:id="304"/>
    <w:p>
      <w:pPr>
        <w:pStyle w:val="Heading3"/>
      </w:pPr>
      <w:bookmarkStart w:id="1199" w:name="_Toc789"/>
      <w:r>
        <w:t>219- بى منطقى دنياطلبى</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- 6 - 32 - 2</w:t>
      </w:r>
    </w:p>
    <w:p>
      <w:pPr>
        <w:pStyle w:val="BookText"/>
      </w:pPr>
      <w:r>
        <w:rPr>
          <w:rFonts w:ascii="Amiri" w:hAnsi="Amiri" w:eastAsia="Amiri" w:cs="Amiri"/>
          <w:lang w:bidi="ar-SA"/>
          <w:color w:val="111111"/>
          <w:sz w:val="28"/>
          <w:szCs w:val="28"/>
          <w:rtl/>
        </w:rPr>
        <w:t xml:space="preserve">2 - دنيا محورى و دوست داشتن آن، مرام و انديشه اى كودكانه و نابخردانه است.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IRNazanin" w:hAnsi="IRNazanin" w:eastAsia="IRNazanin" w:cs="IRNazanin"/>
          <w:lang w:bidi="fa-IR"/>
          <w:color w:val="111111"/>
          <w:sz w:val="28"/>
          <w:szCs w:val="28"/>
          <w:rtl/>
        </w:rPr>
        <w:t xml:space="preserve">با توجه به اينكه لعب و لهو كار كودكان و كسانى است كه بلوغ فكرى ندارند، مقتضاى تشبيه، وجود اين ويژگيهادر دنياپرستان است.</w:t>
      </w:r>
    </w:p>
    <w:p>
      <w:pPr>
        <w:pStyle w:val="Heading3"/>
      </w:pPr>
      <w:bookmarkStart w:id="1200" w:name="_Toc790"/>
      <w:r>
        <w:t>220- پوچى دنياطلبى</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- 18 - 44 - 8</w:t>
      </w:r>
    </w:p>
    <w:p>
      <w:pPr>
        <w:pStyle w:val="BookText"/>
      </w:pPr>
      <w:r>
        <w:rPr>
          <w:rFonts w:ascii="IRNazanin" w:hAnsi="IRNazanin" w:eastAsia="IRNazanin" w:cs="IRNazanin"/>
          <w:lang w:bidi="fa-IR"/>
          <w:color w:val="111111"/>
          <w:sz w:val="28"/>
          <w:szCs w:val="28"/>
          <w:rtl/>
        </w:rPr>
        <w:t xml:space="preserve">8- پوچى و بى حاصلى و فرجام ناخوشايند ، پى آمد شرك و دنياپرستى است .</w:t>
      </w:r>
    </w:p>
    <w:p>
      <w:pPr>
        <w:pStyle w:val="BookText"/>
      </w:pPr>
      <w:r>
        <w:rPr>
          <w:rFonts w:ascii="Amiri" w:hAnsi="Amiri" w:eastAsia="Amiri" w:cs="Amiri"/>
          <w:lang w:bidi="ar-SA"/>
          <w:color w:val="111111"/>
          <w:sz w:val="28"/>
          <w:szCs w:val="28"/>
          <w:rtl/>
        </w:rPr>
        <w:t xml:space="preserve">و لم تكن له فئة ينصرونه من دون اللّه . .. هو خير ثوابًا و خير عقبًا</w:t>
      </w:r>
    </w:p>
    <w:p>
      <w:pPr>
        <w:pStyle w:val="BookText"/>
      </w:pPr>
      <w:r>
        <w:rPr>
          <w:rFonts w:ascii="IRNazanin" w:hAnsi="IRNazanin" w:eastAsia="IRNazanin" w:cs="IRNazanin"/>
          <w:lang w:bidi="fa-IR"/>
          <w:color w:val="111111"/>
          <w:sz w:val="28"/>
          <w:szCs w:val="28"/>
          <w:rtl/>
        </w:rPr>
        <w:t xml:space="preserve">بيان سرگذشت مرد ثروت مند و پايان خسارت بار و بى حاصل او و سپس تذكر اين كه خداوند، بهترين پاداش دهنده و فراهم كننده سرانجام نيك براى بندگان است، اين نتيجه را در پى دارد كه دنياپرستى و شرك، بدفرجامى و بى حاصلى را در پى خواهد داشت.</w:t>
      </w:r>
    </w:p>
    <w:p>
      <w:pPr>
        <w:pStyle w:val="Heading3"/>
      </w:pPr>
      <w:bookmarkStart w:id="1201" w:name="_Toc791"/>
      <w:r>
        <w:t>221- تشويق به دنياطلبى</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- 6 - 142 - 12</w:t>
      </w:r>
    </w:p>
    <w:p>
      <w:pPr>
        <w:pStyle w:val="BookText"/>
      </w:pPr>
      <w:r>
        <w:rPr>
          <w:rFonts w:ascii="IRNazanin" w:hAnsi="IRNazanin" w:eastAsia="IRNazanin" w:cs="IRNazanin"/>
          <w:lang w:bidi="fa-IR"/>
          <w:color w:val="111111"/>
          <w:sz w:val="28"/>
          <w:szCs w:val="28"/>
          <w:rtl/>
        </w:rPr>
        <w:t xml:space="preserve">12 - عن أبى جعفر(ع): ان اصحاب محمّد(صلی الله علیه و آله) قالوا: يا رسول الله . .. إذا كنا عندك فذكرتنا و رغبتنا و جلنا و نسينا الدنيا و زهدنا ... فاذا خرجنا من عندك و دخلنا هذه البيوت و شممنا الاولاد و رأينا العيال و الاهل يكاد أن نحول عن الحال التى كنا عليها عندك ... فقال لهم رسول الله(صلی الله علیه و آله): ... إن هذه خطوات الشيطان فيرغبكم فى الدنيا ... .</w:t>
      </w:r>
    </w:p>
    <w:p>
      <w:pPr>
        <w:pStyle w:val="BookText"/>
      </w:pPr>
      <w:r>
        <w:rPr>
          <w:rFonts w:ascii="IRNazanin" w:hAnsi="IRNazanin" w:eastAsia="IRNazanin" w:cs="IRNazanin"/>
          <w:lang w:bidi="fa-IR"/>
          <w:color w:val="111111"/>
          <w:sz w:val="28"/>
          <w:szCs w:val="28"/>
          <w:rtl/>
        </w:rPr>
        <w:t xml:space="preserve">از امام باقر(ع) روايت شده كه ياران رسول خدا(صلی الله علیه و آله) به آن حضرت عرض كردند: . .. هنگامى كه ما نزد شما هستيم و ما را متذكر مى كنيد و ترغيب مى نمائيد احساس ترس مى كنيم و دنيا را فراموش كرده و زهد مىورزيم ... اما چون از نزد شما خارج مى شويم و به خانه هاى خود مى رويم و فرزندان و خانواده را مى بينيم، نزديك است از آن حال معنوى كه نزد شما داشتيم برگرديم ... رسول خدا(صلی الله علیه و آله) فرمود: ... اين از گامهاى شيطان است كه شما را به دنيا ترغيب مى كند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5" w:name="pg6068_70233"/>
    <w:bookmarkEnd w:id="305"/>
    <w:p>
      <w:pPr>
        <w:pStyle w:val="Heading3"/>
      </w:pPr>
      <w:bookmarkStart w:id="1202" w:name="_Toc792"/>
      <w:r>
        <w:t>222- تهمت دنياطلبى به نوح(ع)</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- 11 - 29 - 3</w:t>
      </w:r>
    </w:p>
    <w:p>
      <w:pPr>
        <w:pStyle w:val="BookText"/>
      </w:pPr>
      <w:r>
        <w:rPr>
          <w:rFonts w:ascii="IRNazanin" w:hAnsi="IRNazanin" w:eastAsia="IRNazanin" w:cs="IRNazanin"/>
          <w:lang w:bidi="fa-IR"/>
          <w:color w:val="111111"/>
          <w:sz w:val="28"/>
          <w:szCs w:val="28"/>
          <w:rtl/>
        </w:rPr>
        <w:t xml:space="preserve">3- دستيابى به مال و دارايى مردم به بهانه پيامبرى ، تحليل نابخردانه سران و اشراف قوم نوح از ادعاى نبوت و رسالت آن حضرت</w:t>
      </w:r>
    </w:p>
    <w:p>
      <w:pPr>
        <w:pStyle w:val="BookText"/>
      </w:pPr>
      <w:r>
        <w:rPr>
          <w:rFonts w:ascii="Amiri" w:hAnsi="Amiri" w:eastAsia="Amiri" w:cs="Amiri"/>
          <w:lang w:bidi="ar-SA"/>
          <w:color w:val="111111"/>
          <w:sz w:val="28"/>
          <w:szCs w:val="28"/>
          <w:rtl/>
        </w:rPr>
        <w:t xml:space="preserve">و يقوم لاأسئلكم عليه مالاً</w:t>
      </w:r>
    </w:p>
    <w:p>
      <w:pPr>
        <w:pStyle w:val="BookText"/>
      </w:pPr>
      <w:r>
        <w:rPr>
          <w:rFonts w:ascii="IRNazanin" w:hAnsi="IRNazanin" w:eastAsia="IRNazanin" w:cs="IRNazanin"/>
          <w:lang w:bidi="fa-IR"/>
          <w:color w:val="111111"/>
          <w:sz w:val="28"/>
          <w:szCs w:val="28"/>
          <w:rtl/>
        </w:rPr>
        <w:t xml:space="preserve">از اينكه نوح(ع) در پاسخ به قوم خويش ، مطرح مى سازد كه كمترين مالى از آنان مطالبه نمى كند ، معلوم مى شود كه كفرپيشگان چنين اتهامى را متوجه او كرده بودند.</w:t>
      </w:r>
    </w:p>
    <w:p>
      <w:pPr>
        <w:pStyle w:val="Heading3"/>
      </w:pPr>
      <w:bookmarkStart w:id="1203" w:name="_Toc793"/>
      <w:r>
        <w:t>223- جهاد و دنياطلبى</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- 4 - 74 - 4</w:t>
      </w:r>
    </w:p>
    <w:p>
      <w:pPr>
        <w:pStyle w:val="BookText"/>
      </w:pPr>
      <w:r>
        <w:rPr>
          <w:rFonts w:ascii="IRNazanin" w:hAnsi="IRNazanin" w:eastAsia="IRNazanin" w:cs="IRNazanin"/>
          <w:lang w:bidi="fa-IR"/>
          <w:color w:val="111111"/>
          <w:sz w:val="28"/>
          <w:szCs w:val="28"/>
          <w:rtl/>
        </w:rPr>
        <w:t xml:space="preserve">4 - تضاد جهاد در راه خدا با دنياپرستى</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1204" w:name="_Toc794"/>
      <w:r>
        <w:t>224- حقيقت دنياطلبى</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- 18 - 35 - 3</w:t>
      </w:r>
    </w:p>
    <w:p>
      <w:pPr>
        <w:pStyle w:val="BookText"/>
      </w:pPr>
      <w:r>
        <w:rPr>
          <w:rFonts w:ascii="IRNazanin" w:hAnsi="IRNazanin" w:eastAsia="IRNazanin" w:cs="IRNazanin"/>
          <w:lang w:bidi="fa-IR"/>
          <w:color w:val="111111"/>
          <w:sz w:val="28"/>
          <w:szCs w:val="28"/>
          <w:rtl/>
        </w:rPr>
        <w:t xml:space="preserve">3- فريفتگى به جلوه هاى مادّى دنيا ، ستم انسان بر خويش است .</w:t>
      </w:r>
    </w:p>
    <w:p>
      <w:pPr>
        <w:pStyle w:val="BookText"/>
      </w:pPr>
      <w:r>
        <w:rPr>
          <w:rFonts w:ascii="Amiri" w:hAnsi="Amiri" w:eastAsia="Amiri" w:cs="Amiri"/>
          <w:lang w:bidi="ar-SA"/>
          <w:color w:val="111111"/>
          <w:sz w:val="28"/>
          <w:szCs w:val="28"/>
          <w:rtl/>
        </w:rPr>
        <w:t xml:space="preserve">أكثر منك مالاً و أعزّ نفرًا . .. و هو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- 29 - 64 - 2</w:t>
      </w:r>
    </w:p>
    <w:p>
      <w:pPr>
        <w:pStyle w:val="BookText"/>
      </w:pPr>
      <w:r>
        <w:rPr>
          <w:rFonts w:ascii="IRNazanin" w:hAnsi="IRNazanin" w:eastAsia="IRNazanin" w:cs="IRNazanin"/>
          <w:lang w:bidi="fa-IR"/>
          <w:color w:val="111111"/>
          <w:sz w:val="28"/>
          <w:szCs w:val="28"/>
          <w:rtl/>
        </w:rPr>
        <w:t xml:space="preserve">2 - در پى دنيا بودن ، كار كودكانه است .</w:t>
      </w:r>
    </w:p>
    <w:p>
      <w:pPr>
        <w:pStyle w:val="BookText"/>
      </w:pPr>
      <w:r>
        <w:rPr>
          <w:rFonts w:ascii="Amiri" w:hAnsi="Amiri" w:eastAsia="Amiri" w:cs="Amiri"/>
          <w:lang w:bidi="ar-SA"/>
          <w:color w:val="111111"/>
          <w:sz w:val="28"/>
          <w:szCs w:val="28"/>
          <w:rtl/>
        </w:rPr>
        <w:t xml:space="preserve">و ما هذه الحيوة الدنياإلاّ لهو و لعب</w:t>
      </w:r>
    </w:p>
    <w:p>
      <w:pPr>
        <w:pStyle w:val="BookText"/>
      </w:pPr>
      <w:r>
        <w:rPr>
          <w:rFonts w:ascii="IRNazanin" w:hAnsi="IRNazanin" w:eastAsia="IRNazanin" w:cs="IRNazanin"/>
          <w:lang w:bidi="fa-IR"/>
          <w:color w:val="111111"/>
          <w:sz w:val="28"/>
          <w:szCs w:val="28"/>
          <w:rtl/>
        </w:rPr>
        <w:t xml:space="preserve">با توجه به اين كه لهو و لعب، كار كودكان است، لهو و لعب معرفى كردن زندگى دنيا، القاكننده چنين نكته اى است.</w:t>
      </w:r>
    </w:p>
    <w:p>
      <w:pPr>
        <w:pStyle w:val="Heading3"/>
      </w:pPr>
      <w:bookmarkStart w:id="1205" w:name="_Toc795"/>
      <w:r>
        <w:t>225- خداترسان و دنياطلبى</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- 79 - 40 - 12</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6" w:name="pg6068_70235"/>
    <w:bookmarkEnd w:id="306"/>
    <w:p>
      <w:pPr>
        <w:pStyle w:val="BookText"/>
      </w:pPr>
      <w:r>
        <w:rPr>
          <w:rFonts w:ascii="IRNazanin" w:hAnsi="IRNazanin" w:eastAsia="IRNazanin" w:cs="IRNazanin"/>
          <w:lang w:bidi="fa-IR"/>
          <w:color w:val="111111"/>
          <w:sz w:val="28"/>
          <w:szCs w:val="28"/>
          <w:rtl/>
        </w:rPr>
        <w:t xml:space="preserve">12 - خداترسان ، از دل بستگى شديد به دنيا مبرّا هستند .</w:t>
      </w:r>
    </w:p>
    <w:p>
      <w:pPr>
        <w:pStyle w:val="BookText"/>
      </w:pPr>
      <w:r>
        <w:rPr>
          <w:rFonts w:ascii="Amiri" w:hAnsi="Amiri" w:eastAsia="Amiri" w:cs="Amiri"/>
          <w:lang w:bidi="ar-SA"/>
          <w:color w:val="111111"/>
          <w:sz w:val="28"/>
          <w:szCs w:val="28"/>
          <w:rtl/>
        </w:rPr>
        <w:t xml:space="preserve">و ءاثر الحيوة الدنيا . .. و أمّا من خاف مقام ربّه</w:t>
      </w:r>
    </w:p>
    <w:p>
      <w:pPr>
        <w:pStyle w:val="Heading3"/>
      </w:pPr>
      <w:bookmarkStart w:id="1206" w:name="_Toc796"/>
      <w:r>
        <w:t>226- خطر دنياطلبى</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- 2 - 174 - 9</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pStyle w:val="Heading3"/>
      </w:pPr>
      <w:bookmarkStart w:id="1207" w:name="_Toc797"/>
      <w:r>
        <w:t>227- خطر دنياطلبى محمد(صلی الله علیه و آله)</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- 18 - 28 - 19</w:t>
      </w:r>
    </w:p>
    <w:p>
      <w:pPr>
        <w:pStyle w:val="BookText"/>
      </w:pPr>
      <w:r>
        <w:rPr>
          <w:rFonts w:ascii="IRNazanin" w:hAnsi="IRNazanin" w:eastAsia="IRNazanin" w:cs="IRNazanin"/>
          <w:lang w:bidi="fa-IR"/>
          <w:color w:val="111111"/>
          <w:sz w:val="28"/>
          <w:szCs w:val="28"/>
          <w:rtl/>
        </w:rPr>
        <w:t xml:space="preserve">19- پيامبر (صلی الله علیه و آله) ، در صورت نزديك شدن به رفاه مندان و بريدن از مؤمنان تهيدست ، در خطر گرايش به جلوه هاى دنيا بود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Heading3"/>
      </w:pPr>
      <w:bookmarkStart w:id="1208" w:name="_Toc798"/>
      <w:r>
        <w:t>228- دنياطلبى اشراف قوم نوح</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- 26 - 111 - 9</w:t>
      </w:r>
    </w:p>
    <w:p>
      <w:pPr>
        <w:pStyle w:val="BookText"/>
      </w:pPr>
      <w:r>
        <w:rPr>
          <w:rFonts w:ascii="IRNazanin" w:hAnsi="IRNazanin" w:eastAsia="IRNazanin" w:cs="IRNazanin"/>
          <w:lang w:bidi="fa-IR"/>
          <w:color w:val="111111"/>
          <w:sz w:val="28"/>
          <w:szCs w:val="28"/>
          <w:rtl/>
        </w:rPr>
        <w:t xml:space="preserve">9 - برخوردارى از امكانات مالى و اعتبار اجتماعى ، معيار ارزش افراد در نگاه اشراف جامعه نوح</w:t>
      </w:r>
    </w:p>
    <w:p>
      <w:pPr>
        <w:pStyle w:val="BookText"/>
      </w:pPr>
      <w:r>
        <w:rPr>
          <w:rFonts w:ascii="Amiri" w:hAnsi="Amiri" w:eastAsia="Amiri" w:cs="Amiri"/>
          <w:lang w:bidi="ar-SA"/>
          <w:color w:val="111111"/>
          <w:sz w:val="28"/>
          <w:szCs w:val="28"/>
          <w:rtl/>
        </w:rPr>
        <w:t xml:space="preserve">قالوا أنؤمن لك و اتبعك الأرذلون</w:t>
      </w:r>
    </w:p>
    <w:p>
      <w:pPr>
        <w:pStyle w:val="Heading3"/>
      </w:pPr>
      <w:bookmarkStart w:id="1209" w:name="_Toc799"/>
      <w:r>
        <w:t>229- دنياطلبى اقوام پيشين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- 11 - 116 - 12،13</w:t>
      </w:r>
    </w:p>
    <w:p>
      <w:pPr>
        <w:pStyle w:val="BookText"/>
      </w:pPr>
      <w:r>
        <w:rPr>
          <w:rFonts w:ascii="IRNazanin" w:hAnsi="IRNazanin" w:eastAsia="IRNazanin" w:cs="IRNazanin"/>
          <w:lang w:bidi="fa-IR"/>
          <w:color w:val="111111"/>
          <w:sz w:val="28"/>
          <w:szCs w:val="28"/>
          <w:rtl/>
        </w:rPr>
        <w:t xml:space="preserve">12- امت هاى هلاك شده پيشين ، مردمى دلبسته به تمتّعات و لذّت هاى دنيوى بودند .</w:t>
      </w:r>
    </w:p>
    <w:p>
      <w:pPr>
        <w:pStyle w:val="BookText"/>
      </w:pPr>
      <w:r>
        <w:rPr>
          <w:rFonts w:ascii="Amiri" w:hAnsi="Amiri" w:eastAsia="Amiri" w:cs="Amiri"/>
          <w:lang w:bidi="ar-SA"/>
          <w:color w:val="111111"/>
          <w:sz w:val="28"/>
          <w:szCs w:val="28"/>
          <w:rtl/>
        </w:rPr>
        <w:t xml:space="preserve">واتبع الذين ظلموا ما أُترفوا فيه</w:t>
      </w:r>
    </w:p>
    <w:p>
      <w:pPr>
        <w:pStyle w:val="BookText"/>
      </w:pPr>
      <w:r>
        <w:rPr>
          <w:rFonts w:ascii="IRNazanin" w:hAnsi="IRNazanin" w:eastAsia="IRNazanin" w:cs="IRNazanin"/>
          <w:lang w:bidi="fa-IR"/>
          <w:color w:val="111111"/>
          <w:sz w:val="28"/>
          <w:szCs w:val="28"/>
          <w:rtl/>
        </w:rPr>
        <w:t xml:space="preserve">13- گرايش شديد امت هاى پيشين به لذّت هاى مادى و تمتعات دنيوى ، آنان را به فساد و تباهى كشانيد .</w:t>
      </w:r>
    </w:p>
    <w:p>
      <w:pPr>
        <w:pStyle w:val="BookText"/>
      </w:pPr>
      <w:r>
        <w:rPr>
          <w:rFonts w:ascii="Amiri" w:hAnsi="Amiri" w:eastAsia="Amiri" w:cs="Amiri"/>
          <w:lang w:bidi="ar-SA"/>
          <w:color w:val="111111"/>
          <w:sz w:val="28"/>
          <w:szCs w:val="28"/>
          <w:rtl/>
        </w:rPr>
        <w:t xml:space="preserve">واتبع الذين ظلموا ما أُترفوا فيه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7" w:name="pg6068_70238"/>
    <w:bookmarkEnd w:id="307"/>
    <w:p>
      <w:pPr>
        <w:pStyle w:val="BookText"/>
      </w:pPr>
      <w:r>
        <w:rPr>
          <w:rFonts w:ascii="IRNazanin" w:hAnsi="IRNazanin" w:eastAsia="IRNazanin" w:cs="IRNazanin"/>
          <w:lang w:bidi="fa-IR"/>
          <w:color w:val="111111"/>
          <w:sz w:val="28"/>
          <w:szCs w:val="28"/>
          <w:rtl/>
        </w:rPr>
        <w:t xml:space="preserve">«تُرفة» به معناى نعمت است و «مُترَف» به كسى گفته مى شود كه نعمت فراوان آن را سرمست و سركش كرده باشد. مراد از «ما» مالومنال و لذتهاى مادى است. بنابراين «ما أُترفوا فيه»; يعنى، مال و منال و لذايذى كه در آن سرمست و سركش شده بودند.</w:t>
      </w:r>
    </w:p>
    <w:p>
      <w:pPr>
        <w:pStyle w:val="Heading3"/>
      </w:pPr>
      <w:bookmarkStart w:id="1210" w:name="_Toc800"/>
      <w:r>
        <w:t>230- دنياطلبى انسان ها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- 87 - 16 - 1</w:t>
      </w:r>
    </w:p>
    <w:p>
      <w:pPr>
        <w:pStyle w:val="BookText"/>
      </w:pPr>
      <w:r>
        <w:rPr>
          <w:rFonts w:ascii="Amiri" w:hAnsi="Amiri" w:eastAsia="Amiri" w:cs="Amiri"/>
          <w:lang w:bidi="ar-SA"/>
          <w:color w:val="111111"/>
          <w:sz w:val="28"/>
          <w:szCs w:val="28"/>
          <w:rtl/>
        </w:rPr>
        <w:t xml:space="preserve">1 - عموم مردم ، دنيا را بر آخرت ترجيح مى دهند .</w:t>
      </w:r>
    </w:p>
    <w:p>
      <w:pPr>
        <w:pStyle w:val="BookText"/>
      </w:pPr>
      <w:r>
        <w:rPr>
          <w:rFonts w:ascii="Amiri" w:hAnsi="Amiri" w:eastAsia="Amiri" w:cs="Amiri"/>
          <w:lang w:bidi="ar-SA"/>
          <w:color w:val="111111"/>
          <w:sz w:val="28"/>
          <w:szCs w:val="28"/>
          <w:rtl/>
        </w:rPr>
        <w:t xml:space="preserve">بل تؤثرون الحيوة الدنيا</w:t>
      </w:r>
    </w:p>
    <w:p>
      <w:pPr>
        <w:pStyle w:val="BookText"/>
      </w:pPr>
      <w:r>
        <w:rPr>
          <w:rFonts w:ascii="IRNazanin" w:hAnsi="IRNazanin" w:eastAsia="IRNazanin" w:cs="IRNazanin"/>
          <w:lang w:bidi="fa-IR"/>
          <w:color w:val="111111"/>
          <w:sz w:val="28"/>
          <w:szCs w:val="28"/>
          <w:rtl/>
        </w:rPr>
        <w:t xml:space="preserve">«ايثار» به معناى تفضيل و برترى دادن است (مصباح) و خطاب «تؤثرون»، ناظر به طبيعت دنياگرايانه اى است كه در غالب انسان ها وجود دارد.</w:t>
      </w:r>
    </w:p>
    <w:p>
      <w:pPr>
        <w:pStyle w:val="Heading3"/>
      </w:pPr>
      <w:bookmarkStart w:id="1211" w:name="_Toc801"/>
      <w:r>
        <w:t>231- دنياطلبى بدعت گزاران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- 2 - 79 - 13</w:t>
      </w:r>
    </w:p>
    <w:p>
      <w:pPr>
        <w:pStyle w:val="BookText"/>
      </w:pPr>
      <w:r>
        <w:rPr>
          <w:rFonts w:ascii="IRNazanin" w:hAnsi="IRNazanin" w:eastAsia="IRNazanin" w:cs="IRNazanin"/>
          <w:lang w:bidi="fa-IR"/>
          <w:color w:val="111111"/>
          <w:sz w:val="28"/>
          <w:szCs w:val="28"/>
          <w:rtl/>
        </w:rPr>
        <w:t xml:space="preserve">13 - جلب منافع مادى و دنيوى ، انگيزه بدعتگذاران و دين سازان</w:t>
      </w:r>
    </w:p>
    <w:p>
      <w:pPr>
        <w:pStyle w:val="BookText"/>
      </w:pPr>
      <w:r>
        <w:rPr>
          <w:rFonts w:ascii="Amiri" w:hAnsi="Amiri" w:eastAsia="Amiri" w:cs="Amiri"/>
          <w:lang w:bidi="ar-SA"/>
          <w:color w:val="111111"/>
          <w:sz w:val="28"/>
          <w:szCs w:val="28"/>
          <w:rtl/>
        </w:rPr>
        <w:t xml:space="preserve">ليشتروا به ثمناً قليلا</w:t>
      </w:r>
    </w:p>
    <w:p>
      <w:pPr>
        <w:pStyle w:val="Heading3"/>
      </w:pPr>
      <w:bookmarkStart w:id="1212" w:name="_Toc802"/>
      <w:r>
        <w:t>232- دنياطلبى برادران يوسف</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- 12 - 88 - 13</w:t>
      </w:r>
    </w:p>
    <w:p>
      <w:pPr>
        <w:pStyle w:val="BookText"/>
      </w:pPr>
      <w:r>
        <w:rPr>
          <w:rFonts w:ascii="Amiri" w:hAnsi="Amiri" w:eastAsia="Amiri" w:cs="Amiri"/>
          <w:lang w:bidi="ar-SA"/>
          <w:color w:val="111111"/>
          <w:sz w:val="28"/>
          <w:szCs w:val="28"/>
          <w:rtl/>
        </w:rPr>
        <w:t xml:space="preserve">13- دريافت آذوقه در نزد فرزندان يعقوب ، داراى اهميت بيشتر از يافتن و جست و جو كردن يوسف ( ع ) و استرداد بنيامين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8" w:name="pg6068_70240"/>
    <w:bookmarkEnd w:id="308"/>
    <w:p>
      <w:pPr>
        <w:pStyle w:val="BookText"/>
      </w:pPr>
      <w:r>
        <w:rPr>
          <w:rFonts w:ascii="Amiri" w:hAnsi="Amiri" w:eastAsia="Amiri" w:cs="Amiri"/>
          <w:lang w:bidi="ar-SA"/>
          <w:color w:val="111111"/>
          <w:sz w:val="28"/>
          <w:szCs w:val="28"/>
          <w:rtl/>
        </w:rPr>
        <w:t xml:space="preserve">يأيها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pStyle w:val="Heading3"/>
      </w:pPr>
      <w:bookmarkStart w:id="1213" w:name="_Toc803"/>
      <w:r>
        <w:t>233- دنياطلبى بلعم باعورا</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- 7 - 176 - 2،3،12،14</w:t>
      </w:r>
    </w:p>
    <w:p>
      <w:pPr>
        <w:pStyle w:val="BookText"/>
      </w:pPr>
      <w:r>
        <w:rPr>
          <w:rFonts w:ascii="IRNazanin" w:hAnsi="IRNazanin" w:eastAsia="IRNazanin" w:cs="IRNazanin"/>
          <w:lang w:bidi="fa-IR"/>
          <w:color w:val="111111"/>
          <w:sz w:val="28"/>
          <w:szCs w:val="28"/>
          <w:rtl/>
        </w:rPr>
        <w:t xml:space="preserve">2 - بلعم باعورا عالمى دنياگرا و پيرو هوا و هوس خويش بود .</w:t>
      </w:r>
    </w:p>
    <w:p>
      <w:pPr>
        <w:pStyle w:val="BookText"/>
      </w:pPr>
      <w:r>
        <w:rPr>
          <w:rFonts w:ascii="Amiri" w:hAnsi="Amiri" w:eastAsia="Amiri" w:cs="Amiri"/>
          <w:lang w:bidi="ar-SA"/>
          <w:color w:val="111111"/>
          <w:sz w:val="28"/>
          <w:szCs w:val="28"/>
          <w:rtl/>
        </w:rPr>
        <w:t xml:space="preserve">و لكنه أخلد إلى الأرض و اتبع هوه</w:t>
      </w:r>
    </w:p>
    <w:p>
      <w:pPr>
        <w:pStyle w:val="BookText"/>
      </w:pPr>
      <w:r>
        <w:rPr>
          <w:rFonts w:ascii="IRNazanin" w:hAnsi="IRNazanin" w:eastAsia="IRNazanin" w:cs="IRNazanin"/>
          <w:lang w:bidi="fa-IR"/>
          <w:color w:val="111111"/>
          <w:sz w:val="28"/>
          <w:szCs w:val="28"/>
          <w:rtl/>
        </w:rPr>
        <w:t xml:space="preserve">«اخلاد»، مصدر «أخلد»، هنگامى كه به «إلى» متعدى شود، به معناى تمايل پيدا كردن و اعتماد داشتن است. كلمه «الأرض» چون در مقابل رفعت و منزلت معنوى و تقرب به خدا قرار گرفته، مراد از آن امور پست و حقير مادى و دنيوى است. بنابراين «أخلد إلى الأرض» يعنى او به امور پست مادى و لذتهاى دنيوى تمايل پيدا كرد و به آنها دل خوش نمود.</w:t>
      </w:r>
    </w:p>
    <w:p>
      <w:pPr>
        <w:pStyle w:val="BookText"/>
      </w:pPr>
      <w:r>
        <w:rPr>
          <w:rFonts w:ascii="IRNazanin" w:hAnsi="IRNazanin" w:eastAsia="IRNazanin" w:cs="IRNazanin"/>
          <w:lang w:bidi="fa-IR"/>
          <w:color w:val="111111"/>
          <w:sz w:val="28"/>
          <w:szCs w:val="28"/>
          <w:rtl/>
        </w:rPr>
        <w:t xml:space="preserve">3 - بلعم باعورا به خاطر دنياگرايى و هواپرستى از نايل شدن به منزلت هاى والا و قرب الهى محروم شد .</w:t>
      </w:r>
    </w:p>
    <w:p>
      <w:pPr>
        <w:pStyle w:val="BookText"/>
      </w:pPr>
      <w:r>
        <w:rPr>
          <w:rFonts w:ascii="Amiri" w:hAnsi="Amiri" w:eastAsia="Amiri" w:cs="Amiri"/>
          <w:lang w:bidi="ar-SA"/>
          <w:color w:val="111111"/>
          <w:sz w:val="28"/>
          <w:szCs w:val="28"/>
          <w:rtl/>
        </w:rPr>
        <w:t xml:space="preserve">و لو شئنا لرفعنه بها و لكنه أخلد إلى الأرض و اتبع هوه</w:t>
      </w:r>
    </w:p>
    <w:p>
      <w:pPr>
        <w:pStyle w:val="BookText"/>
      </w:pPr>
      <w:r>
        <w:rPr>
          <w:rFonts w:ascii="IRNazanin" w:hAnsi="IRNazanin" w:eastAsia="IRNazanin" w:cs="IRNazanin"/>
          <w:lang w:bidi="fa-IR"/>
          <w:color w:val="111111"/>
          <w:sz w:val="28"/>
          <w:szCs w:val="28"/>
          <w:rtl/>
        </w:rPr>
        <w:t xml:space="preserve">12 - دنياخواهى و هواپرستى بلعم باعورا موجب فاصله گرفتن او از آيات الهى و تكذيب آنها شد .</w:t>
      </w:r>
    </w:p>
    <w:p>
      <w:pPr>
        <w:pStyle w:val="BookText"/>
      </w:pPr>
      <w:r>
        <w:rPr>
          <w:rFonts w:ascii="Amiri" w:hAnsi="Amiri" w:eastAsia="Amiri" w:cs="Amiri"/>
          <w:lang w:bidi="ar-SA"/>
          <w:color w:val="111111"/>
          <w:sz w:val="28"/>
          <w:szCs w:val="28"/>
          <w:rtl/>
        </w:rPr>
        <w:t xml:space="preserve">فانسلخ منها . .. و لكنه أخلد إلى الأرض</w:t>
      </w:r>
    </w:p>
    <w:p>
      <w:pPr>
        <w:pStyle w:val="BookText"/>
      </w:pPr>
      <w:r>
        <w:rPr>
          <w:rFonts w:ascii="IRNazanin" w:hAnsi="IRNazanin" w:eastAsia="IRNazanin" w:cs="IRNazanin"/>
          <w:lang w:bidi="fa-IR"/>
          <w:color w:val="111111"/>
          <w:sz w:val="28"/>
          <w:szCs w:val="28"/>
          <w:rtl/>
        </w:rPr>
        <w:t xml:space="preserve">جمله «و لكنه أخلد . .. » مى تواند بيانگر علت «فانسلخ منها» باشد. يعنى دنياخواهى و هواپرستى بلعم باعورا باعث شد كه از آيات الهى فاصله گيرد.</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Heading3"/>
      </w:pPr>
      <w:bookmarkStart w:id="1214" w:name="_Toc804"/>
      <w:r>
        <w:t>234- دنياطلبى بنى اسرائيل</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- 2 - 247 - 5،6،22</w:t>
      </w:r>
    </w:p>
    <w:p>
      <w:pPr>
        <w:pStyle w:val="BookText"/>
      </w:pPr>
      <w:r>
        <w:rPr>
          <w:rFonts w:ascii="IRNazanin" w:hAnsi="IRNazanin" w:eastAsia="IRNazanin" w:cs="IRNazanin"/>
          <w:lang w:bidi="fa-IR"/>
          <w:color w:val="111111"/>
          <w:sz w:val="28"/>
          <w:szCs w:val="28"/>
          <w:rtl/>
        </w:rPr>
        <w:t xml:space="preserve">5 - سرشناسى و از طبقه اشراف و بزرگان بودن و داشتن ثروت فراوان ، شرط زمامدارى ، در پندار بزرگان بنى اسرائيل</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pStyle w:val="BookText"/>
      </w:pPr>
      <w:r>
        <w:rPr>
          <w:rFonts w:ascii="IRNazanin" w:hAnsi="IRNazanin" w:eastAsia="IRNazanin" w:cs="IRNazanin"/>
          <w:lang w:bidi="fa-IR"/>
          <w:color w:val="111111"/>
          <w:sz w:val="28"/>
          <w:szCs w:val="28"/>
          <w:rtl/>
        </w:rPr>
        <w:t xml:space="preserve">ظاهراً جمله «نحن احق . .. » سخن ملأاست; گويا آنان بدين جهت خود را براى زمامدارى سزاوارتر مى دانستند.</w:t>
      </w:r>
    </w:p>
    <w:p>
      <w:pPr>
        <w:pStyle w:val="BookText"/>
      </w:pPr>
      <w:r>
        <w:rPr>
          <w:rFonts w:ascii="IRNazanin" w:hAnsi="IRNazanin" w:eastAsia="IRNazanin" w:cs="IRNazanin"/>
          <w:lang w:bidi="fa-IR"/>
          <w:color w:val="111111"/>
          <w:sz w:val="28"/>
          <w:szCs w:val="28"/>
          <w:rtl/>
        </w:rPr>
        <w:t xml:space="preserve">6 - سرشناسى و از اشراف بودن ، مهمترين ملاك براى زمامدارى ، در ديدگاه ملأ بنى اسرائيل *</w:t>
      </w:r>
    </w:p>
    <w:p>
      <w:pPr>
        <w:pStyle w:val="BookText"/>
      </w:pPr>
      <w:r>
        <w:rPr>
          <w:rFonts w:ascii="Amiri" w:hAnsi="Amiri" w:eastAsia="Amiri" w:cs="Amiri"/>
          <w:lang w:bidi="ar-SA"/>
          <w:color w:val="111111"/>
          <w:sz w:val="28"/>
          <w:szCs w:val="28"/>
          <w:rtl/>
        </w:rPr>
        <w:t xml:space="preserve">و نحن احقّ بالملك منه و لم يؤت سعة من المال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9" w:name="pg6068_70242"/>
    <w:bookmarkEnd w:id="309"/>
    <w:p>
      <w:pPr>
        <w:pStyle w:val="BookText"/>
      </w:pPr>
      <w:r>
        <w:rPr>
          <w:rFonts w:ascii="IRNazanin" w:hAnsi="IRNazanin" w:eastAsia="IRNazanin" w:cs="IRNazanin"/>
          <w:lang w:bidi="fa-IR"/>
          <w:color w:val="111111"/>
          <w:sz w:val="28"/>
          <w:szCs w:val="28"/>
          <w:rtl/>
        </w:rPr>
        <w:t xml:space="preserve">اشراف بنى اسرائيل در مقام بيان ملاك زمامدارى، در ابتدا مسأله سرشناسى و ملأ بودن را مطرح نمودند و سپس مسأله ثروت را.</w:t>
      </w:r>
    </w:p>
    <w:p>
      <w:pPr>
        <w:pStyle w:val="BookText"/>
      </w:pPr>
      <w:r>
        <w:rPr>
          <w:rFonts w:ascii="IRNazanin" w:hAnsi="IRNazanin" w:eastAsia="IRNazanin" w:cs="IRNazanin"/>
          <w:lang w:bidi="fa-IR"/>
          <w:color w:val="111111"/>
          <w:sz w:val="28"/>
          <w:szCs w:val="28"/>
          <w:rtl/>
        </w:rPr>
        <w:t xml:space="preserve">22 - نبودن طالوت از خاندان نبوت و پادشاهى ، منشأ اعتراض بزرگان ( ملأ ) بنى اسرائيل به برگزيدگى وى از جانب خداوند</w:t>
      </w:r>
    </w:p>
    <w:p>
      <w:pPr>
        <w:pStyle w:val="BookText"/>
      </w:pPr>
      <w:r>
        <w:rPr>
          <w:rFonts w:ascii="Amiri" w:hAnsi="Amiri" w:eastAsia="Amiri" w:cs="Amiri"/>
          <w:lang w:bidi="ar-SA"/>
          <w:color w:val="111111"/>
          <w:sz w:val="28"/>
          <w:szCs w:val="28"/>
          <w:rtl/>
        </w:rPr>
        <w:t xml:space="preserve">قالوا انى يكون له الملك علينا</w:t>
      </w:r>
    </w:p>
    <w:p>
      <w:pPr>
        <w:pStyle w:val="BookText"/>
      </w:pPr>
      <w:r>
        <w:rPr>
          <w:rFonts w:ascii="Amiri" w:hAnsi="Amiri" w:eastAsia="Amiri" w:cs="Amiri"/>
          <w:lang w:bidi="ar-SA"/>
          <w:color w:val="111111"/>
          <w:sz w:val="28"/>
          <w:szCs w:val="28"/>
          <w:rtl/>
        </w:rPr>
        <w:t xml:space="preserve">امام باقر (ع) درباره آيه «انّ اللّه قد بعث . .. » فرمود: لم يكن من سبط النبوة و لا من سبط المملكة ...</w:t>
      </w:r>
    </w:p>
    <w:p>
      <w:pPr>
        <w:pStyle w:val="BookText"/>
      </w:pPr>
      <w:r>
        <w:rPr>
          <w:rFonts w:ascii="Amiri" w:hAnsi="Amiri" w:eastAsia="Amiri" w:cs="Amiri"/>
          <w:lang w:bidi="ar-SA"/>
          <w:color w:val="111111"/>
          <w:sz w:val="28"/>
          <w:szCs w:val="28"/>
          <w:rtl/>
        </w:rPr>
        <w:t xml:space="preserve">كافى، ج 8، ص 316، ح 498 ; نورالثقلين، ج 1، ص 251، ح 996.</w:t>
      </w:r>
    </w:p>
    <w:p>
      <w:pPr>
        <w:pStyle w:val="Heading3"/>
      </w:pPr>
      <w:bookmarkStart w:id="1215" w:name="_Toc805"/>
      <w:r>
        <w:t>235- دنياطلبى پادشاهان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- 27 - 36 - 11</w:t>
      </w:r>
    </w:p>
    <w:p>
      <w:pPr>
        <w:pStyle w:val="BookText"/>
      </w:pPr>
      <w:r>
        <w:rPr>
          <w:rFonts w:ascii="IRNazanin" w:hAnsi="IRNazanin" w:eastAsia="IRNazanin" w:cs="IRNazanin"/>
          <w:lang w:bidi="fa-IR"/>
          <w:color w:val="111111"/>
          <w:sz w:val="28"/>
          <w:szCs w:val="28"/>
          <w:rtl/>
        </w:rPr>
        <w:t xml:space="preserve">11 - تنها پادشاهان و دنيامداران ، فريفته مال و مكنت دنيايند ، نه مردان الهى و خداجوى .</w:t>
      </w:r>
    </w:p>
    <w:p>
      <w:pPr>
        <w:pStyle w:val="BookText"/>
      </w:pPr>
      <w:r>
        <w:rPr>
          <w:rFonts w:ascii="Amiri" w:hAnsi="Amiri" w:eastAsia="Amiri" w:cs="Amiri"/>
          <w:lang w:bidi="ar-SA"/>
          <w:color w:val="111111"/>
          <w:sz w:val="28"/>
          <w:szCs w:val="28"/>
          <w:rtl/>
        </w:rPr>
        <w:t xml:space="preserve">بل أنتم بهديّتكم تفرحون</w:t>
      </w:r>
    </w:p>
    <w:p>
      <w:pPr>
        <w:pStyle w:val="Heading3"/>
      </w:pPr>
      <w:bookmarkStart w:id="1216" w:name="_Toc806"/>
      <w:r>
        <w:t>236- دنياطلبى جادوگران فرعون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- 26 - 41 - 3،4</w:t>
      </w:r>
    </w:p>
    <w:p>
      <w:pPr>
        <w:pStyle w:val="BookText"/>
      </w:pPr>
      <w:r>
        <w:rPr>
          <w:rFonts w:ascii="IRNazanin" w:hAnsi="IRNazanin" w:eastAsia="IRNazanin" w:cs="IRNazanin"/>
          <w:lang w:bidi="fa-IR"/>
          <w:color w:val="111111"/>
          <w:sz w:val="28"/>
          <w:szCs w:val="28"/>
          <w:rtl/>
        </w:rPr>
        <w:t xml:space="preserve">3 - اهتمام ساحران به دريافت پاداش و نه پيروزى فكرى و عقيدتى</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IRNazanin" w:hAnsi="IRNazanin" w:eastAsia="IRNazanin" w:cs="IRNazanin"/>
          <w:lang w:bidi="fa-IR"/>
          <w:color w:val="111111"/>
          <w:sz w:val="28"/>
          <w:szCs w:val="28"/>
          <w:rtl/>
        </w:rPr>
        <w:t xml:space="preserve">4 - ساحران عصر فرعون ، قشرى سودجو و دنياگرا</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يا موسى(ع) را حق مى دانستند و يا باطل; در هر دو صورت درخواست مزد و پاداش در برابر احياى حق و يا نابودى آن، بيانگر سودجويى و دنيامدارى است.</w:t>
      </w:r>
    </w:p>
    <w:p>
      <w:pPr>
        <w:pStyle w:val="Heading3"/>
      </w:pPr>
      <w:bookmarkStart w:id="1217" w:name="_Toc807"/>
      <w:r>
        <w:t>237- دنياطلبى خطاكاران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- 89 - 24 - 3</w:t>
      </w:r>
    </w:p>
    <w:p>
      <w:pPr>
        <w:pStyle w:val="BookText"/>
      </w:pPr>
      <w:r>
        <w:rPr>
          <w:rFonts w:ascii="IRNazanin" w:hAnsi="IRNazanin" w:eastAsia="IRNazanin" w:cs="IRNazanin"/>
          <w:lang w:bidi="fa-IR"/>
          <w:color w:val="111111"/>
          <w:sz w:val="28"/>
          <w:szCs w:val="28"/>
          <w:rtl/>
        </w:rPr>
        <w:t xml:space="preserve">3 - خطاكاران ، زندگانى اخروى خويش را فاقد توشه هاى لازم ديده و در حسرت فرصت هاى برباد رفته بسر مى برند .</w:t>
      </w:r>
    </w:p>
    <w:p>
      <w:pPr>
        <w:pStyle w:val="BookText"/>
      </w:pPr>
      <w:r>
        <w:rPr>
          <w:rFonts w:ascii="Amiri" w:hAnsi="Amiri" w:eastAsia="Amiri" w:cs="Amiri"/>
          <w:lang w:bidi="ar-SA"/>
          <w:color w:val="111111"/>
          <w:sz w:val="28"/>
          <w:szCs w:val="28"/>
          <w:rtl/>
        </w:rPr>
        <w:t xml:space="preserve">يليتنى قدّمت لحياتى</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0" w:name="pg6068_70244"/>
    <w:bookmarkEnd w:id="310"/>
    <w:p>
      <w:pPr>
        <w:pStyle w:val="Heading3"/>
      </w:pPr>
      <w:bookmarkStart w:id="1218" w:name="_Toc808"/>
      <w:r>
        <w:t>238- دنياطلبى در حج</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- 2 - 200 - 4،7</w:t>
      </w:r>
    </w:p>
    <w:p>
      <w:pPr>
        <w:pStyle w:val="BookText"/>
      </w:pPr>
      <w:r>
        <w:rPr>
          <w:rFonts w:ascii="IRNazanin" w:hAnsi="IRNazanin" w:eastAsia="IRNazanin" w:cs="IRNazanin"/>
          <w:lang w:bidi="fa-IR"/>
          <w:color w:val="111111"/>
          <w:sz w:val="28"/>
          <w:szCs w:val="28"/>
          <w:rtl/>
        </w:rPr>
        <w:t xml:space="preserve">4 - مذمّت آن گروه از مردم كه پس از انجام مناسك حج ، تنها خواهان بهره هاى دنيوى از پروردگار خويشند .</w:t>
      </w:r>
    </w:p>
    <w:p>
      <w:pPr>
        <w:pStyle w:val="BookText"/>
      </w:pPr>
      <w:r>
        <w:rPr>
          <w:rFonts w:ascii="Amiri" w:hAnsi="Amiri" w:eastAsia="Amiri" w:cs="Amiri"/>
          <w:lang w:bidi="ar-SA"/>
          <w:color w:val="111111"/>
          <w:sz w:val="28"/>
          <w:szCs w:val="28"/>
          <w:rtl/>
        </w:rPr>
        <w:t xml:space="preserve">فمن الناس من يقول ربّنا اتنا فى الدنيا</w:t>
      </w:r>
    </w:p>
    <w:p>
      <w:pPr>
        <w:pStyle w:val="BookText"/>
      </w:pPr>
      <w:r>
        <w:rPr>
          <w:rFonts w:ascii="IRNazanin" w:hAnsi="IRNazanin" w:eastAsia="IRNazanin" w:cs="IRNazanin"/>
          <w:lang w:bidi="fa-IR"/>
          <w:color w:val="111111"/>
          <w:sz w:val="28"/>
          <w:szCs w:val="28"/>
          <w:rtl/>
        </w:rPr>
        <w:t xml:space="preserve">7 - حج گزارانِ دنياطلب ، محروم از بهره هاى اخروى</w:t>
      </w:r>
    </w:p>
    <w:p>
      <w:pPr>
        <w:pStyle w:val="BookText"/>
      </w:pPr>
      <w:r>
        <w:rPr>
          <w:rFonts w:ascii="Amiri" w:hAnsi="Amiri" w:eastAsia="Amiri" w:cs="Amiri"/>
          <w:lang w:bidi="ar-SA"/>
          <w:color w:val="111111"/>
          <w:sz w:val="28"/>
          <w:szCs w:val="28"/>
          <w:rtl/>
        </w:rPr>
        <w:t xml:space="preserve">فاذا قضيتم مناسككم . .. فمن الناس من يقول ربنا ... و ماله فى الاخرة من خلاق</w:t>
      </w:r>
    </w:p>
    <w:p>
      <w:pPr>
        <w:pStyle w:val="Heading3"/>
      </w:pPr>
      <w:bookmarkStart w:id="1219" w:name="_Toc809"/>
      <w:r>
        <w:t>239- دنياطلبى در دعا</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- 2 - 200 - 8،10</w:t>
      </w:r>
    </w:p>
    <w:p>
      <w:pPr>
        <w:pStyle w:val="BookText"/>
      </w:pPr>
      <w:r>
        <w:rPr>
          <w:rFonts w:ascii="IRNazanin" w:hAnsi="IRNazanin" w:eastAsia="IRNazanin" w:cs="IRNazanin"/>
          <w:lang w:bidi="fa-IR"/>
          <w:color w:val="111111"/>
          <w:sz w:val="28"/>
          <w:szCs w:val="28"/>
          <w:rtl/>
        </w:rPr>
        <w:t xml:space="preserve">8 - برخى مردم ، تنها دنيا را از پروردگارشان خواهانند .</w:t>
      </w:r>
    </w:p>
    <w:p>
      <w:pPr>
        <w:pStyle w:val="BookText"/>
      </w:pPr>
      <w:r>
        <w:rPr>
          <w:rFonts w:ascii="Amiri" w:hAnsi="Amiri" w:eastAsia="Amiri" w:cs="Amiri"/>
          <w:lang w:bidi="ar-SA"/>
          <w:color w:val="111111"/>
          <w:sz w:val="28"/>
          <w:szCs w:val="28"/>
          <w:rtl/>
        </w:rPr>
        <w:t xml:space="preserve">و من الناس من يقول ربنا اتنا فى الدنيا</w:t>
      </w:r>
    </w:p>
    <w:p>
      <w:pPr>
        <w:pStyle w:val="BookText"/>
      </w:pPr>
      <w:r>
        <w:rPr>
          <w:rFonts w:ascii="IRNazanin" w:hAnsi="IRNazanin" w:eastAsia="IRNazanin" w:cs="IRNazanin"/>
          <w:lang w:bidi="fa-IR"/>
          <w:color w:val="111111"/>
          <w:sz w:val="28"/>
          <w:szCs w:val="28"/>
          <w:rtl/>
        </w:rPr>
        <w:t xml:space="preserve">چون گروهى كه در آيه بعد مطرح است، خواهان دنيا و نيز آخرتند، به قرينه مقابله، اين گروه تنها طالب دنيايند.</w:t>
      </w:r>
    </w:p>
    <w:p>
      <w:pPr>
        <w:pStyle w:val="BookText"/>
      </w:pPr>
      <w:r>
        <w:rPr>
          <w:rFonts w:ascii="IRNazanin" w:hAnsi="IRNazanin" w:eastAsia="IRNazanin" w:cs="IRNazanin"/>
          <w:lang w:bidi="fa-IR"/>
          <w:color w:val="111111"/>
          <w:sz w:val="28"/>
          <w:szCs w:val="28"/>
          <w:rtl/>
        </w:rPr>
        <w:t xml:space="preserve">10 - اجابت دعا ها و درخواست هاى دنيوى حج گزارانِ دنياطلب</w:t>
      </w:r>
    </w:p>
    <w:p>
      <w:pPr>
        <w:pStyle w:val="BookText"/>
      </w:pPr>
      <w:r>
        <w:rPr>
          <w:rFonts w:ascii="Amiri" w:hAnsi="Amiri" w:eastAsia="Amiri" w:cs="Amiri"/>
          <w:lang w:bidi="ar-SA"/>
          <w:color w:val="111111"/>
          <w:sz w:val="28"/>
          <w:szCs w:val="28"/>
          <w:rtl/>
        </w:rPr>
        <w:t xml:space="preserve">فمن الناس من يقول ربّنا اتنا فى الدنيا و ماله فى الاخرة من خلاق</w:t>
      </w:r>
    </w:p>
    <w:p>
      <w:pPr>
        <w:pStyle w:val="BookText"/>
      </w:pPr>
      <w:r>
        <w:rPr>
          <w:rFonts w:ascii="IRNazanin" w:hAnsi="IRNazanin" w:eastAsia="IRNazanin" w:cs="IRNazanin"/>
          <w:lang w:bidi="fa-IR"/>
          <w:color w:val="111111"/>
          <w:sz w:val="28"/>
          <w:szCs w:val="28"/>
          <w:rtl/>
        </w:rPr>
        <w:t xml:space="preserve">واو عاطفه در جمله «و ماله . ..»، بيانگر جمله اى محذوف است. مثل «نؤتيه» (به او عطا مى كنيم) و از آخرت نصيبى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- 5 - 114 - 5</w:t>
      </w:r>
    </w:p>
    <w:p>
      <w:pPr>
        <w:pStyle w:val="BookText"/>
      </w:pPr>
      <w:r>
        <w:rPr>
          <w:rFonts w:ascii="IRNazanin" w:hAnsi="IRNazanin" w:eastAsia="IRNazanin" w:cs="IRNazanin"/>
          <w:lang w:bidi="fa-IR"/>
          <w:color w:val="111111"/>
          <w:sz w:val="28"/>
          <w:szCs w:val="28"/>
          <w:rtl/>
        </w:rPr>
        <w:t xml:space="preserve">5 - نيايش به درگاه الهى ، براى تأمين نياز هاى جامعه امرى پسنديده و ارزشمند</w:t>
      </w:r>
    </w:p>
    <w:p>
      <w:pPr>
        <w:pStyle w:val="BookText"/>
      </w:pPr>
      <w:r>
        <w:rPr>
          <w:rFonts w:ascii="Amiri" w:hAnsi="Amiri" w:eastAsia="Amiri" w:cs="Amiri"/>
          <w:lang w:bidi="ar-SA"/>
          <w:color w:val="111111"/>
          <w:sz w:val="28"/>
          <w:szCs w:val="28"/>
          <w:rtl/>
        </w:rPr>
        <w:t xml:space="preserve">قال عيسى ابن مريم اللّهم ربنا أنزل علينا مائدة من السماء . .. و ارزقنا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- 38 - 35 - 10</w:t>
      </w:r>
    </w:p>
    <w:p>
      <w:pPr>
        <w:pStyle w:val="BookText"/>
      </w:pPr>
      <w:r>
        <w:rPr>
          <w:rFonts w:ascii="IRNazanin" w:hAnsi="IRNazanin" w:eastAsia="IRNazanin" w:cs="IRNazanin"/>
          <w:lang w:bidi="fa-IR"/>
          <w:color w:val="111111"/>
          <w:sz w:val="28"/>
          <w:szCs w:val="28"/>
          <w:rtl/>
        </w:rPr>
        <w:t xml:space="preserve">10 - دعا براى امور دنيوى ( مانند داشتن قدرت سياسى و رهبرى ) در صورت داشتن هدف الهى از آن ، امرى پسنديده براى مردان الهى است .</w:t>
      </w:r>
    </w:p>
    <w:p>
      <w:pPr>
        <w:pStyle w:val="BookText"/>
      </w:pPr>
      <w:r>
        <w:rPr>
          <w:rFonts w:ascii="Amiri" w:hAnsi="Amiri" w:eastAsia="Amiri" w:cs="Amiri"/>
          <w:lang w:bidi="ar-SA"/>
          <w:color w:val="111111"/>
          <w:sz w:val="28"/>
          <w:szCs w:val="28"/>
          <w:rtl/>
        </w:rPr>
        <w:t xml:space="preserve">و هب لى ملكًا لاينبغى لأحد من بعدى</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1" w:name="pg6068_70246"/>
    <w:bookmarkEnd w:id="311"/>
    <w:p>
      <w:pPr>
        <w:pStyle w:val="Heading3"/>
      </w:pPr>
      <w:bookmarkStart w:id="1220" w:name="_Toc810"/>
      <w:r>
        <w:t>240- دنياطلبى در شرك</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- 42 - 21 - 4</w:t>
      </w:r>
    </w:p>
    <w:p>
      <w:pPr>
        <w:pStyle w:val="BookText"/>
      </w:pPr>
      <w:r>
        <w:rPr>
          <w:rFonts w:ascii="IRNazanin" w:hAnsi="IRNazanin" w:eastAsia="IRNazanin" w:cs="IRNazanin"/>
          <w:lang w:bidi="fa-IR"/>
          <w:color w:val="111111"/>
          <w:sz w:val="28"/>
          <w:szCs w:val="28"/>
          <w:rtl/>
        </w:rPr>
        <w:t xml:space="preserve">4 - آيين شرك ، انديشه اى دنيامدار و فاقد گرايش به آخرت</w:t>
      </w:r>
    </w:p>
    <w:p>
      <w:pPr>
        <w:pStyle w:val="BookText"/>
      </w:pPr>
      <w:r>
        <w:rPr>
          <w:rFonts w:ascii="Amiri" w:hAnsi="Amiri" w:eastAsia="Amiri" w:cs="Amiri"/>
          <w:lang w:bidi="ar-SA"/>
          <w:color w:val="111111"/>
          <w:sz w:val="28"/>
          <w:szCs w:val="28"/>
          <w:rtl/>
        </w:rPr>
        <w:t xml:space="preserve">من كان يريد حرث الدنيا . .. أم لهم شركؤا</w:t>
      </w:r>
    </w:p>
    <w:p>
      <w:pPr>
        <w:pStyle w:val="Heading3"/>
      </w:pPr>
      <w:bookmarkStart w:id="1221" w:name="_Toc811"/>
      <w:r>
        <w:t>241- دنياطلبى رهبران شرك</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- 14 - 30 - 5</w:t>
      </w:r>
    </w:p>
    <w:p>
      <w:pPr>
        <w:pStyle w:val="BookText"/>
      </w:pPr>
      <w:r>
        <w:rPr>
          <w:rFonts w:ascii="IRNazanin" w:hAnsi="IRNazanin" w:eastAsia="IRNazanin" w:cs="IRNazanin"/>
          <w:lang w:bidi="fa-IR"/>
          <w:color w:val="111111"/>
          <w:sz w:val="28"/>
          <w:szCs w:val="28"/>
          <w:rtl/>
        </w:rPr>
        <w:t xml:space="preserve">5- دستيابى به منافع مادى و رسيدن به حكومت و مقام ، انگيزه اصلى سازندگان آيين شرك و بت پرستى</w:t>
      </w:r>
    </w:p>
    <w:p>
      <w:pPr>
        <w:pStyle w:val="BookText"/>
      </w:pPr>
      <w:r>
        <w:rPr>
          <w:rFonts w:ascii="Amiri" w:hAnsi="Amiri" w:eastAsia="Amiri" w:cs="Amiri"/>
          <w:lang w:bidi="ar-SA"/>
          <w:color w:val="111111"/>
          <w:sz w:val="28"/>
          <w:szCs w:val="28"/>
          <w:rtl/>
        </w:rPr>
        <w:t xml:space="preserve">و أحلّوا قومهم . .. و جعلوا لله أندادًا ليضلّوا عن سبيله قل تمتّعوا</w:t>
      </w:r>
    </w:p>
    <w:p>
      <w:pPr>
        <w:pStyle w:val="BookText"/>
      </w:pPr>
      <w:r>
        <w:rPr>
          <w:rFonts w:ascii="IRNazanin" w:hAnsi="IRNazanin" w:eastAsia="IRNazanin" w:cs="IRNazanin"/>
          <w:lang w:bidi="fa-IR"/>
          <w:color w:val="111111"/>
          <w:sz w:val="28"/>
          <w:szCs w:val="28"/>
          <w:rtl/>
        </w:rPr>
        <w:t xml:space="preserve">جمله «قل تمتعوا» (بگو برخوردار شويد)، پيش از جمله «فإن مصيركم إلى النار»، مى تواند كنايه از آن باشد كه هر چند شما به دنبال تمتع و كاميابى از دنيا هستيد، ولى مسير و نهايت كار شما دوزخ است. گفتنى است موضوع رسيدن به حكومت و مقام، از جمله «و أحلّوا قومهم ...» استفاده شده است.</w:t>
      </w:r>
    </w:p>
    <w:p>
      <w:pPr>
        <w:pStyle w:val="Heading3"/>
      </w:pPr>
      <w:bookmarkStart w:id="1222" w:name="_Toc812"/>
      <w:r>
        <w:t>242- دنياطلبى سوگندشكنان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- 16 - 95 - 4</w:t>
      </w:r>
    </w:p>
    <w:p>
      <w:pPr>
        <w:pStyle w:val="BookText"/>
      </w:pPr>
      <w:r>
        <w:rPr>
          <w:rFonts w:ascii="IRNazanin" w:hAnsi="IRNazanin" w:eastAsia="IRNazanin" w:cs="IRNazanin"/>
          <w:lang w:bidi="fa-IR"/>
          <w:color w:val="111111"/>
          <w:sz w:val="28"/>
          <w:szCs w:val="28"/>
          <w:rtl/>
        </w:rPr>
        <w:t xml:space="preserve">4- پيمان شكنان و نقض كنندگان سوگند و عهد الهى ، مردمى دنياپرست ، كوتاه نگر و دون همتند .</w:t>
      </w:r>
    </w:p>
    <w:p>
      <w:pPr>
        <w:pStyle w:val="BookText"/>
      </w:pPr>
      <w:r>
        <w:rPr>
          <w:rFonts w:ascii="Amiri" w:hAnsi="Amiri" w:eastAsia="Amiri" w:cs="Amiri"/>
          <w:lang w:bidi="ar-SA"/>
          <w:color w:val="111111"/>
          <w:sz w:val="28"/>
          <w:szCs w:val="28"/>
          <w:rtl/>
        </w:rPr>
        <w:t xml:space="preserve">لاتتخذوا أيمنكم دخلاً بينكم . .. و لاتشتروا بعهد الله ثمنًا قليلاً</w:t>
      </w:r>
    </w:p>
    <w:p>
      <w:pPr>
        <w:pStyle w:val="BookText"/>
      </w:pPr>
      <w:r>
        <w:rPr>
          <w:rFonts w:ascii="IRNazanin" w:hAnsi="IRNazanin" w:eastAsia="IRNazanin" w:cs="IRNazanin"/>
          <w:lang w:bidi="fa-IR"/>
          <w:color w:val="111111"/>
          <w:sz w:val="28"/>
          <w:szCs w:val="28"/>
          <w:rtl/>
        </w:rPr>
        <w:t xml:space="preserve">از تعبير «ثمناً قليلاً» (بهاى كم و ناچيز) كوتاه نظرى و دون همتى استفاده مى شود; زيرا هيچ عاقل و صاحب فكرى، كالايش را به بهاى كم و ناچيز و كمتر از ارزش واقعى آن نمى فروشد.</w:t>
      </w:r>
    </w:p>
    <w:p>
      <w:pPr>
        <w:pStyle w:val="Heading3"/>
      </w:pPr>
      <w:bookmarkStart w:id="1223" w:name="_Toc813"/>
      <w:r>
        <w:t>243- دنياطلبى طغيانگران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- 79 - 38 - 2</w:t>
      </w:r>
    </w:p>
    <w:p>
      <w:pPr>
        <w:pStyle w:val="BookText"/>
      </w:pPr>
      <w:r>
        <w:rPr>
          <w:rFonts w:ascii="IRNazanin" w:hAnsi="IRNazanin" w:eastAsia="IRNazanin" w:cs="IRNazanin"/>
          <w:lang w:bidi="fa-IR"/>
          <w:color w:val="111111"/>
          <w:sz w:val="28"/>
          <w:szCs w:val="28"/>
          <w:rtl/>
        </w:rPr>
        <w:t xml:space="preserve">2 - طغيان گران ، دنيا طلبانى هستند كه آن را بر آخرت ترجيح مى دهند .</w:t>
      </w:r>
    </w:p>
    <w:p>
      <w:pPr>
        <w:pStyle w:val="BookText"/>
      </w:pPr>
      <w:r>
        <w:rPr>
          <w:rFonts w:ascii="Amiri" w:hAnsi="Amiri" w:eastAsia="Amiri" w:cs="Amiri"/>
          <w:lang w:bidi="ar-SA"/>
          <w:color w:val="111111"/>
          <w:sz w:val="28"/>
          <w:szCs w:val="28"/>
          <w:rtl/>
        </w:rPr>
        <w:t xml:space="preserve">من طغى . و ءاثر الحيوة الدنيا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2" w:name="pg6068_70248"/>
    <w:bookmarkEnd w:id="3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- 79 - 39 - 1</w:t>
      </w:r>
    </w:p>
    <w:p>
      <w:pPr>
        <w:pStyle w:val="BookText"/>
      </w:pPr>
      <w:r>
        <w:rPr>
          <w:rFonts w:ascii="IRNazanin" w:hAnsi="IRNazanin" w:eastAsia="IRNazanin" w:cs="IRNazanin"/>
          <w:lang w:bidi="fa-IR"/>
          <w:color w:val="111111"/>
          <w:sz w:val="28"/>
          <w:szCs w:val="28"/>
          <w:rtl/>
        </w:rPr>
        <w:t xml:space="preserve">1 - طغيان گران دنياطلب ، در قيامت ، جز آتش سوزان دوزخ ، جايگاهى نخواهند داشت .</w:t>
      </w:r>
    </w:p>
    <w:p>
      <w:pPr>
        <w:pStyle w:val="BookText"/>
      </w:pPr>
      <w:r>
        <w:rPr>
          <w:rFonts w:ascii="Amiri" w:hAnsi="Amiri" w:eastAsia="Amiri" w:cs="Amiri"/>
          <w:lang w:bidi="ar-SA"/>
          <w:color w:val="111111"/>
          <w:sz w:val="28"/>
          <w:szCs w:val="28"/>
          <w:rtl/>
        </w:rPr>
        <w:t xml:space="preserve">فأمّا من طغى . .. فإنّ الجحيم هى المأوى</w:t>
      </w:r>
    </w:p>
    <w:p>
      <w:pPr>
        <w:pStyle w:val="BookText"/>
      </w:pPr>
      <w:r>
        <w:rPr>
          <w:rFonts w:ascii="Amiri" w:hAnsi="Amiri" w:eastAsia="Amiri" w:cs="Amiri"/>
          <w:lang w:bidi="ar-SA"/>
          <w:color w:val="111111"/>
          <w:sz w:val="28"/>
          <w:szCs w:val="28"/>
          <w:rtl/>
        </w:rPr>
        <w:t xml:space="preserve">«مأوى»; يعنى، منزل و مكان (لسان العرب). جمله «فإنّ الجحيم هى المأوى» به دليل وجود «ال» جنس در خبر، مفيد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- 79 - 42 - 3</w:t>
      </w:r>
    </w:p>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1224" w:name="_Toc814"/>
      <w:r>
        <w:t>244- دنياطلبى ظالمان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- 21 - 13 - 4</w:t>
      </w:r>
    </w:p>
    <w:p>
      <w:pPr>
        <w:pStyle w:val="BookText"/>
      </w:pPr>
      <w:r>
        <w:rPr>
          <w:rFonts w:ascii="IRNazanin" w:hAnsi="IRNazanin" w:eastAsia="IRNazanin" w:cs="IRNazanin"/>
          <w:lang w:bidi="fa-IR"/>
          <w:color w:val="111111"/>
          <w:sz w:val="28"/>
          <w:szCs w:val="28"/>
          <w:rtl/>
        </w:rPr>
        <w:t xml:space="preserve">4- غوطهورى در زندگى مادى و خوش گذرانى ، شيوه زندگى در جوامع ستمگر</w:t>
      </w:r>
    </w:p>
    <w:p>
      <w:pPr>
        <w:pStyle w:val="BookText"/>
      </w:pPr>
      <w:r>
        <w:rPr>
          <w:rFonts w:ascii="Amiri" w:hAnsi="Amiri" w:eastAsia="Amiri" w:cs="Amiri"/>
          <w:lang w:bidi="ar-SA"/>
          <w:color w:val="111111"/>
          <w:sz w:val="28"/>
          <w:szCs w:val="28"/>
          <w:rtl/>
        </w:rPr>
        <w:t xml:space="preserve">قرية كانت ظالمة . .. وارجعوا إلى ما أُترفتم فيه</w:t>
      </w:r>
    </w:p>
    <w:p>
      <w:pPr>
        <w:pStyle w:val="Heading3"/>
      </w:pPr>
      <w:bookmarkStart w:id="1225" w:name="_Toc815"/>
      <w:r>
        <w:t>245- دنياطلبى علماى دين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- 2 - 174 - 9</w:t>
      </w:r>
    </w:p>
    <w:p>
      <w:pPr>
        <w:pStyle w:val="BookText"/>
      </w:pPr>
      <w:r>
        <w:rPr>
          <w:rFonts w:ascii="IRNazanin" w:hAnsi="IRNazanin" w:eastAsia="IRNazanin" w:cs="IRNazanin"/>
          <w:lang w:bidi="fa-IR"/>
          <w:color w:val="111111"/>
          <w:sz w:val="28"/>
          <w:szCs w:val="28"/>
          <w:rtl/>
        </w:rPr>
        <w:t xml:space="preserve">9 - دنياگرايى خطرى بزرگ براى عالمان دينى و آگاهان به كتب آسمانى</w:t>
      </w:r>
    </w:p>
    <w:p>
      <w:pPr>
        <w:pStyle w:val="BookText"/>
      </w:pPr>
      <w:r>
        <w:rPr>
          <w:rFonts w:ascii="Amiri" w:hAnsi="Amiri" w:eastAsia="Amiri" w:cs="Amiri"/>
          <w:lang w:bidi="ar-SA"/>
          <w:color w:val="111111"/>
          <w:sz w:val="28"/>
          <w:szCs w:val="28"/>
          <w:rtl/>
        </w:rPr>
        <w:t xml:space="preserve">إن الذين يكتمون ما أنزل اللّه من الكتب و يشترون به ثمناً قليلا . .. لهم عذاب الي</w:t>
      </w:r>
    </w:p>
    <w:p>
      <w:pPr>
        <w:pStyle w:val="Heading3"/>
      </w:pPr>
      <w:bookmarkStart w:id="1226" w:name="_Toc816"/>
      <w:r>
        <w:t>246- دنياطلبى علماى مسيحيت</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3" w:name="pg6068_70250"/>
    <w:bookmarkEnd w:id="313"/>
    <w:p>
      <w:pPr>
        <w:pStyle w:val="BookText"/>
      </w:pPr>
      <w:r>
        <w:rPr>
          <w:rFonts w:ascii="IRNazanin" w:hAnsi="IRNazanin" w:eastAsia="IRNazanin" w:cs="IRNazanin"/>
          <w:lang w:bidi="fa-IR"/>
          <w:color w:val="111111"/>
          <w:sz w:val="28"/>
          <w:szCs w:val="28"/>
          <w:rtl/>
        </w:rPr>
        <w:t xml:space="preserve">7 - توبه - 9 - 34 - 8</w:t>
      </w:r>
    </w:p>
    <w:p>
      <w:pPr>
        <w:pStyle w:val="BookText"/>
      </w:pPr>
      <w:r>
        <w:rPr>
          <w:rFonts w:ascii="Amiri" w:hAnsi="Amiri" w:eastAsia="Amiri" w:cs="Amiri"/>
          <w:lang w:bidi="ar-SA"/>
          <w:color w:val="111111"/>
          <w:sz w:val="28"/>
          <w:szCs w:val="28"/>
          <w:rtl/>
        </w:rPr>
        <w:t xml:space="preserve">8 - تلاش احبار و راهبان ، در بازداشتن مردم از راه خدا ، در راستاى دستيابى به مطامع دنيوى خويش</w:t>
      </w:r>
    </w:p>
    <w:p>
      <w:pPr>
        <w:pStyle w:val="BookText"/>
      </w:pPr>
      <w:r>
        <w:rPr>
          <w:rFonts w:ascii="Amiri" w:hAnsi="Amiri" w:eastAsia="Amiri" w:cs="Amiri"/>
          <w:lang w:bidi="ar-SA"/>
          <w:color w:val="111111"/>
          <w:sz w:val="28"/>
          <w:szCs w:val="28"/>
          <w:rtl/>
        </w:rPr>
        <w:t xml:space="preserve">ليأكلون أمول الناس بالبطل و يصدون عن سبيل اللّه</w:t>
      </w:r>
    </w:p>
    <w:p>
      <w:pPr>
        <w:pStyle w:val="BookText"/>
      </w:pPr>
      <w:r>
        <w:rPr>
          <w:rFonts w:ascii="IRNazanin" w:hAnsi="IRNazanin" w:eastAsia="IRNazanin" w:cs="IRNazanin"/>
          <w:lang w:bidi="fa-IR"/>
          <w:color w:val="111111"/>
          <w:sz w:val="28"/>
          <w:szCs w:val="28"/>
          <w:rtl/>
        </w:rPr>
        <w:t xml:space="preserve">با توجه به ارتباط و پيوستگى «يصدون» با «يأكلون» برداشت فوق استفاده مى شود.</w:t>
      </w:r>
    </w:p>
    <w:p>
      <w:pPr>
        <w:pStyle w:val="Heading3"/>
      </w:pPr>
      <w:bookmarkStart w:id="1227" w:name="_Toc817"/>
      <w:r>
        <w:t>247- دنياطلبى علماى يهود</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- 2 - 79 - 6</w:t>
      </w:r>
    </w:p>
    <w:p>
      <w:pPr>
        <w:pStyle w:val="BookText"/>
      </w:pPr>
      <w:r>
        <w:rPr>
          <w:rFonts w:ascii="Amiri" w:hAnsi="Amiri" w:eastAsia="Amiri" w:cs="Amiri"/>
          <w:lang w:bidi="ar-SA"/>
          <w:color w:val="111111"/>
          <w:sz w:val="28"/>
          <w:szCs w:val="28"/>
          <w:rtl/>
        </w:rPr>
        <w:t xml:space="preserve">6 - دستيابى به متاع هاى دنيوى ( مال ، رياست ، وجاهت و . . . ) هدف عالمان يهود از ارائه خود ساخته ها به عنوان كتاب آسمانى</w:t>
      </w:r>
    </w:p>
    <w:p>
      <w:pPr>
        <w:pStyle w:val="BookText"/>
      </w:pPr>
      <w:r>
        <w:rPr>
          <w:rFonts w:ascii="Amiri" w:hAnsi="Amiri" w:eastAsia="Amiri" w:cs="Amiri"/>
          <w:lang w:bidi="ar-SA"/>
          <w:color w:val="111111"/>
          <w:sz w:val="28"/>
          <w:szCs w:val="28"/>
          <w:rtl/>
        </w:rPr>
        <w:t xml:space="preserve">ليشتروا به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- 9 - 34 - 8</w:t>
      </w:r>
    </w:p>
    <w:p>
      <w:pPr>
        <w:pStyle w:val="BookText"/>
      </w:pPr>
      <w:r>
        <w:rPr>
          <w:rFonts w:ascii="Amiri" w:hAnsi="Amiri" w:eastAsia="Amiri" w:cs="Amiri"/>
          <w:lang w:bidi="ar-SA"/>
          <w:color w:val="111111"/>
          <w:sz w:val="28"/>
          <w:szCs w:val="28"/>
          <w:rtl/>
        </w:rPr>
        <w:t xml:space="preserve">8 - تلاش احبار و راهبان ، در بازداشتن مردم از راه خدا ، در راستاى دستيابى به مطامع دنيوى خويش</w:t>
      </w:r>
    </w:p>
    <w:p>
      <w:pPr>
        <w:pStyle w:val="BookText"/>
      </w:pPr>
      <w:r>
        <w:rPr>
          <w:rFonts w:ascii="Amiri" w:hAnsi="Amiri" w:eastAsia="Amiri" w:cs="Amiri"/>
          <w:lang w:bidi="ar-SA"/>
          <w:color w:val="111111"/>
          <w:sz w:val="28"/>
          <w:szCs w:val="28"/>
          <w:rtl/>
        </w:rPr>
        <w:t xml:space="preserve">ليأكلون أمول الناس بالبطل و يصدون عن سبيل اللّه</w:t>
      </w:r>
    </w:p>
    <w:p>
      <w:pPr>
        <w:pStyle w:val="BookText"/>
      </w:pPr>
      <w:r>
        <w:rPr>
          <w:rFonts w:ascii="IRNazanin" w:hAnsi="IRNazanin" w:eastAsia="IRNazanin" w:cs="IRNazanin"/>
          <w:lang w:bidi="fa-IR"/>
          <w:color w:val="111111"/>
          <w:sz w:val="28"/>
          <w:szCs w:val="28"/>
          <w:rtl/>
        </w:rPr>
        <w:t xml:space="preserve">با توجه به ارتباط و پيوستگى «يصدون» با «يأكلون»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- 5 - 42 - 6</w:t>
      </w:r>
    </w:p>
    <w:p>
      <w:pPr>
        <w:pStyle w:val="BookText"/>
      </w:pPr>
      <w:r>
        <w:rPr>
          <w:rFonts w:ascii="IRNazanin" w:hAnsi="IRNazanin" w:eastAsia="IRNazanin" w:cs="IRNazanin"/>
          <w:lang w:bidi="fa-IR"/>
          <w:color w:val="111111"/>
          <w:sz w:val="28"/>
          <w:szCs w:val="28"/>
          <w:rtl/>
        </w:rPr>
        <w:t xml:space="preserve">6 - حرص و آزمندى شديد عالمان يهود عصر پيامبر (صلی الله علیه و آله) به متاع دنيا</w:t>
      </w:r>
    </w:p>
    <w:p>
      <w:pPr>
        <w:pStyle w:val="BookText"/>
      </w:pPr>
      <w:r>
        <w:rPr>
          <w:rFonts w:ascii="Amiri" w:hAnsi="Amiri" w:eastAsia="Amiri" w:cs="Amiri"/>
          <w:lang w:bidi="ar-SA"/>
          <w:color w:val="111111"/>
          <w:sz w:val="28"/>
          <w:szCs w:val="28"/>
          <w:rtl/>
        </w:rPr>
        <w:t xml:space="preserve">اكلون للسحت</w:t>
      </w:r>
    </w:p>
    <w:p>
      <w:pPr>
        <w:pStyle w:val="BookText"/>
      </w:pPr>
      <w:r>
        <w:rPr>
          <w:rFonts w:ascii="Amiri" w:hAnsi="Amiri" w:eastAsia="Amiri" w:cs="Amiri"/>
          <w:lang w:bidi="ar-SA"/>
          <w:color w:val="111111"/>
          <w:sz w:val="28"/>
          <w:szCs w:val="28"/>
          <w:rtl/>
        </w:rPr>
        <w:t xml:space="preserve">صيغه مبالغه «اكلون» نشان از رغبت و حرص فراوان عالمان يهود دارد.</w:t>
      </w:r>
    </w:p>
    <w:p>
      <w:pPr>
        <w:pStyle w:val="Heading3"/>
      </w:pPr>
      <w:bookmarkStart w:id="1228" w:name="_Toc818"/>
      <w:r>
        <w:t>248- دنياطلبى عهدشكنان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- 2 - 86 - 5</w:t>
      </w:r>
    </w:p>
    <w:p>
      <w:pPr>
        <w:pStyle w:val="BookText"/>
      </w:pPr>
      <w:r>
        <w:rPr>
          <w:rFonts w:ascii="IRNazanin" w:hAnsi="IRNazanin" w:eastAsia="IRNazanin" w:cs="IRNazanin"/>
          <w:lang w:bidi="fa-IR"/>
          <w:color w:val="111111"/>
          <w:sz w:val="28"/>
          <w:szCs w:val="28"/>
          <w:rtl/>
        </w:rPr>
        <w:t xml:space="preserve">5 - دستيابى به مزاياى دنيا ، انگيزه آنان كه پيمان هاى الهى را ناديده گرفته و آنها را نقض مى كنند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4" w:name="pg6068_70252"/>
    <w:bookmarkEnd w:id="314"/>
    <w:p>
      <w:pPr>
        <w:pStyle w:val="BookText"/>
      </w:pPr>
      <w:r>
        <w:rPr>
          <w:rFonts w:ascii="IRNazanin" w:hAnsi="IRNazanin" w:eastAsia="IRNazanin" w:cs="IRNazanin"/>
          <w:lang w:bidi="fa-IR"/>
          <w:color w:val="111111"/>
          <w:sz w:val="28"/>
          <w:szCs w:val="28"/>
          <w:rtl/>
        </w:rPr>
        <w:t xml:space="preserve">9 - نحل - 16 - 95 - 4</w:t>
      </w:r>
    </w:p>
    <w:p>
      <w:pPr>
        <w:pStyle w:val="BookText"/>
      </w:pPr>
      <w:r>
        <w:rPr>
          <w:rFonts w:ascii="IRNazanin" w:hAnsi="IRNazanin" w:eastAsia="IRNazanin" w:cs="IRNazanin"/>
          <w:lang w:bidi="fa-IR"/>
          <w:color w:val="111111"/>
          <w:sz w:val="28"/>
          <w:szCs w:val="28"/>
          <w:rtl/>
        </w:rPr>
        <w:t xml:space="preserve">4- پيمان شكنان و نقض كنندگان سوگند و عهد الهى ، مردمى دنياپرست ، كوتاه نگر و دون همتند .</w:t>
      </w:r>
    </w:p>
    <w:p>
      <w:pPr>
        <w:pStyle w:val="BookText"/>
      </w:pPr>
      <w:r>
        <w:rPr>
          <w:rFonts w:ascii="Amiri" w:hAnsi="Amiri" w:eastAsia="Amiri" w:cs="Amiri"/>
          <w:lang w:bidi="ar-SA"/>
          <w:color w:val="111111"/>
          <w:sz w:val="28"/>
          <w:szCs w:val="28"/>
          <w:rtl/>
        </w:rPr>
        <w:t xml:space="preserve">لاتتخذوا أيمنكم دخلاً بينكم . .. و لاتشتروا بعهد الله ثمنًا قليلاً</w:t>
      </w:r>
    </w:p>
    <w:p>
      <w:pPr>
        <w:pStyle w:val="BookText"/>
      </w:pPr>
      <w:r>
        <w:rPr>
          <w:rFonts w:ascii="IRNazanin" w:hAnsi="IRNazanin" w:eastAsia="IRNazanin" w:cs="IRNazanin"/>
          <w:lang w:bidi="fa-IR"/>
          <w:color w:val="111111"/>
          <w:sz w:val="28"/>
          <w:szCs w:val="28"/>
          <w:rtl/>
        </w:rPr>
        <w:t xml:space="preserve">از تعبير «ثمناً قليلاً» (بهاى كم و ناچيز) كوتاه نظرى و دون همتى استفاده مى شود; زيرا هيچ عاقل و صاحب فكرى، كالايش را به بهاى كم و ناچيز و كمتر از ارزش واقعى آن نمى فروشد.</w:t>
      </w:r>
    </w:p>
    <w:p>
      <w:pPr>
        <w:pStyle w:val="Heading3"/>
      </w:pPr>
      <w:bookmarkStart w:id="1229" w:name="_Toc819"/>
      <w:r>
        <w:t>249- دنياطلبى فرعون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- 40 - 39 - 9</w:t>
      </w:r>
    </w:p>
    <w:p>
      <w:pPr>
        <w:pStyle w:val="BookText"/>
      </w:pPr>
      <w:r>
        <w:rPr>
          <w:rFonts w:ascii="Amiri" w:hAnsi="Amiri" w:eastAsia="Amiri" w:cs="Amiri"/>
          <w:lang w:bidi="ar-SA"/>
          <w:color w:val="111111"/>
          <w:sz w:val="28"/>
          <w:szCs w:val="28"/>
          <w:rtl/>
        </w:rPr>
        <w:t xml:space="preserve">9 - فرعون و قومش ( قبطيان ) ، برخوردار از متاع هاى فراوان دنيوى و دلبسته به آنها</w:t>
      </w:r>
    </w:p>
    <w:p>
      <w:pPr>
        <w:pStyle w:val="BookText"/>
      </w:pPr>
      <w:r>
        <w:rPr>
          <w:rFonts w:ascii="Amiri" w:hAnsi="Amiri" w:eastAsia="Amiri" w:cs="Amiri"/>
          <w:lang w:bidi="ar-SA"/>
          <w:color w:val="111111"/>
          <w:sz w:val="28"/>
          <w:szCs w:val="28"/>
          <w:rtl/>
        </w:rPr>
        <w:t xml:space="preserve">يقوم إنّما هذه الحيوة الدنيا متع</w:t>
      </w:r>
    </w:p>
    <w:p>
      <w:pPr>
        <w:pStyle w:val="BookText"/>
      </w:pPr>
      <w:r>
        <w:rPr>
          <w:rFonts w:ascii="IRNazanin" w:hAnsi="IRNazanin" w:eastAsia="IRNazanin" w:cs="IRNazanin"/>
          <w:lang w:bidi="fa-IR"/>
          <w:color w:val="111111"/>
          <w:sz w:val="28"/>
          <w:szCs w:val="28"/>
          <w:rtl/>
        </w:rPr>
        <w:t xml:space="preserve">تذكر مؤمن آل فرعون به اندك و ناپايدارى بودن دنيا و متاع هاى آن به قوم خود، بيانگر مطلب ياد شده است.</w:t>
      </w:r>
    </w:p>
    <w:p>
      <w:pPr>
        <w:pStyle w:val="Heading3"/>
      </w:pPr>
      <w:bookmarkStart w:id="1230" w:name="_Toc820"/>
      <w:r>
        <w:t>250- دنياطلبى فرعونيان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- 40 - 39 - 9</w:t>
      </w:r>
    </w:p>
    <w:p>
      <w:pPr>
        <w:pStyle w:val="BookText"/>
      </w:pPr>
      <w:r>
        <w:rPr>
          <w:rFonts w:ascii="Amiri" w:hAnsi="Amiri" w:eastAsia="Amiri" w:cs="Amiri"/>
          <w:lang w:bidi="ar-SA"/>
          <w:color w:val="111111"/>
          <w:sz w:val="28"/>
          <w:szCs w:val="28"/>
          <w:rtl/>
        </w:rPr>
        <w:t xml:space="preserve">9 - فرعون و قومش ( قبطيان ) ، برخوردار از متاع هاى فراوان دنيوى و دلبسته به آنها</w:t>
      </w:r>
    </w:p>
    <w:p>
      <w:pPr>
        <w:pStyle w:val="BookText"/>
      </w:pPr>
      <w:r>
        <w:rPr>
          <w:rFonts w:ascii="Amiri" w:hAnsi="Amiri" w:eastAsia="Amiri" w:cs="Amiri"/>
          <w:lang w:bidi="ar-SA"/>
          <w:color w:val="111111"/>
          <w:sz w:val="28"/>
          <w:szCs w:val="28"/>
          <w:rtl/>
        </w:rPr>
        <w:t xml:space="preserve">يقوم إنّما هذه الحيوة الدنيا متع</w:t>
      </w:r>
    </w:p>
    <w:p>
      <w:pPr>
        <w:pStyle w:val="BookText"/>
      </w:pPr>
      <w:r>
        <w:rPr>
          <w:rFonts w:ascii="IRNazanin" w:hAnsi="IRNazanin" w:eastAsia="IRNazanin" w:cs="IRNazanin"/>
          <w:lang w:bidi="fa-IR"/>
          <w:color w:val="111111"/>
          <w:sz w:val="28"/>
          <w:szCs w:val="28"/>
          <w:rtl/>
        </w:rPr>
        <w:t xml:space="preserve">تذكر مؤمن آل فرعون به اندك و ناپايدارى بودن دنيا و متاع هاى آن به قوم خود، بيانگر مطلب ياد شده است.</w:t>
      </w:r>
    </w:p>
    <w:p>
      <w:pPr>
        <w:pStyle w:val="Heading3"/>
      </w:pPr>
      <w:bookmarkStart w:id="1231" w:name="_Toc821"/>
      <w:r>
        <w:t>251- دنياطلبى قارون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- 28 - 77 - 10</w:t>
      </w:r>
    </w:p>
    <w:p>
      <w:pPr>
        <w:pStyle w:val="BookText"/>
      </w:pPr>
      <w:r>
        <w:rPr>
          <w:rFonts w:ascii="Amiri" w:hAnsi="Amiri" w:eastAsia="Amiri" w:cs="Amiri"/>
          <w:lang w:bidi="ar-SA"/>
          <w:color w:val="111111"/>
          <w:sz w:val="28"/>
          <w:szCs w:val="28"/>
          <w:rtl/>
        </w:rPr>
        <w:t xml:space="preserve">10 - قارون ، فردى افزون طلب و ناراضى به سهم خويش بود .</w:t>
      </w:r>
    </w:p>
    <w:p>
      <w:pPr>
        <w:pStyle w:val="BookText"/>
      </w:pPr>
      <w:r>
        <w:rPr>
          <w:rFonts w:ascii="Amiri" w:hAnsi="Amiri" w:eastAsia="Amiri" w:cs="Amiri"/>
          <w:lang w:bidi="ar-SA"/>
          <w:color w:val="111111"/>
          <w:sz w:val="28"/>
          <w:szCs w:val="28"/>
          <w:rtl/>
        </w:rPr>
        <w:t xml:space="preserve">و لاتنس نصيبك من الدنيا</w:t>
      </w:r>
    </w:p>
    <w:p>
      <w:pPr>
        <w:pStyle w:val="Heading3"/>
      </w:pPr>
      <w:bookmarkStart w:id="1232" w:name="_Toc822"/>
      <w:r>
        <w:t>252- دنياطلبى قوم ثمود</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5" w:name="pg6068_70255"/>
    <w:bookmarkEnd w:id="315"/>
    <w:p>
      <w:pPr>
        <w:pStyle w:val="BookText"/>
      </w:pPr>
      <w:r>
        <w:rPr>
          <w:rFonts w:ascii="IRNazanin" w:hAnsi="IRNazanin" w:eastAsia="IRNazanin" w:cs="IRNazanin"/>
          <w:lang w:bidi="fa-IR"/>
          <w:color w:val="111111"/>
          <w:sz w:val="28"/>
          <w:szCs w:val="28"/>
          <w:rtl/>
        </w:rPr>
        <w:t xml:space="preserve">8 - هود - 11 - 65 - 4</w:t>
      </w:r>
    </w:p>
    <w:p>
      <w:pPr>
        <w:pStyle w:val="BookText"/>
      </w:pPr>
      <w:r>
        <w:rPr>
          <w:rFonts w:ascii="Amiri" w:hAnsi="Amiri" w:eastAsia="Amiri" w:cs="Amiri"/>
          <w:lang w:bidi="ar-SA"/>
          <w:color w:val="111111"/>
          <w:sz w:val="28"/>
          <w:szCs w:val="28"/>
          <w:rtl/>
        </w:rPr>
        <w:t xml:space="preserve">4- قوم ثمود ، مردمى سخت دلبسته به دنيا و تمتعات آن</w:t>
      </w:r>
    </w:p>
    <w:p>
      <w:pPr>
        <w:pStyle w:val="BookText"/>
      </w:pPr>
      <w:r>
        <w:rPr>
          <w:rFonts w:ascii="Amiri" w:hAnsi="Amiri" w:eastAsia="Amiri" w:cs="Amiri"/>
          <w:lang w:bidi="ar-SA"/>
          <w:color w:val="111111"/>
          <w:sz w:val="28"/>
          <w:szCs w:val="28"/>
          <w:rtl/>
        </w:rPr>
        <w:t xml:space="preserve">فقال تمتعوا فى داركم ثلثة أيام</w:t>
      </w:r>
    </w:p>
    <w:p>
      <w:pPr>
        <w:pStyle w:val="BookText"/>
      </w:pPr>
      <w:r>
        <w:rPr>
          <w:rFonts w:ascii="IRNazanin" w:hAnsi="IRNazanin" w:eastAsia="IRNazanin" w:cs="IRNazanin"/>
          <w:lang w:bidi="fa-IR"/>
          <w:color w:val="111111"/>
          <w:sz w:val="28"/>
          <w:szCs w:val="28"/>
          <w:rtl/>
        </w:rPr>
        <w:t xml:space="preserve">روشن است كه مقصود صالح(ع) از اين فرمان (تمتعوا . ..) اين نيست كه قوم ثمود را به بهره بردارى از تمتعات دنيا فرابخواند; بلكه به قرينه جمله بعد، اعلام سه روز مهلت است. بيان مهلت سه روزه به سه روز بهره گيرى از تمتعات دنيا، اشاره به رويه قوم ثمود دارد; يعنى، آنچه خواهان آن هستيد و بدان دل بسته ايد و به خاطر آن به آيين الهى نمى گراييد، تنها تا سه روز ديگر ادامه خواهد داشت.</w:t>
      </w:r>
    </w:p>
    <w:p>
      <w:pPr>
        <w:pStyle w:val="Heading3"/>
      </w:pPr>
      <w:bookmarkStart w:id="1233" w:name="_Toc823"/>
      <w:r>
        <w:t>253- دنياطلبى قوم عاد</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 مى پنداريد كه هميشه در اين دنيا خواهيد ماند.</w:t>
      </w:r>
    </w:p>
    <w:p>
      <w:pPr>
        <w:pStyle w:val="Heading3"/>
      </w:pPr>
      <w:bookmarkStart w:id="1234" w:name="_Toc824"/>
      <w:r>
        <w:t>254- دنياطلبى كافران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- 7 - 51 - 4</w:t>
      </w:r>
    </w:p>
    <w:p>
      <w:pPr>
        <w:pStyle w:val="BookText"/>
      </w:pPr>
      <w:r>
        <w:rPr>
          <w:rFonts w:ascii="IRNazanin" w:hAnsi="IRNazanin" w:eastAsia="IRNazanin" w:cs="IRNazanin"/>
          <w:lang w:bidi="fa-IR"/>
          <w:color w:val="111111"/>
          <w:sz w:val="28"/>
          <w:szCs w:val="28"/>
          <w:rtl/>
        </w:rPr>
        <w:t xml:space="preserve">4 - كفرپيشگان ، مردمانى فريفته به زندگانى دنيا</w:t>
      </w:r>
    </w:p>
    <w:p>
      <w:pPr>
        <w:pStyle w:val="BookText"/>
      </w:pPr>
      <w:r>
        <w:rPr>
          <w:rFonts w:ascii="Amiri" w:hAnsi="Amiri" w:eastAsia="Amiri" w:cs="Amiri"/>
          <w:lang w:bidi="ar-SA"/>
          <w:color w:val="111111"/>
          <w:sz w:val="28"/>
          <w:szCs w:val="28"/>
          <w:rtl/>
        </w:rPr>
        <w:t xml:space="preserve">حرمهما على الكفرين. الذين ... غرتهم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- 9 - 69 - 8</w:t>
      </w:r>
    </w:p>
    <w:p>
      <w:pPr>
        <w:pStyle w:val="BookText"/>
      </w:pPr>
      <w:r>
        <w:rPr>
          <w:rFonts w:ascii="IRNazanin" w:hAnsi="IRNazanin" w:eastAsia="IRNazanin" w:cs="IRNazanin"/>
          <w:lang w:bidi="fa-IR"/>
          <w:color w:val="111111"/>
          <w:sz w:val="28"/>
          <w:szCs w:val="28"/>
          <w:rtl/>
        </w:rPr>
        <w:t xml:space="preserve">8 - غرق شدن منافقان و كافران در باتلاق بهرهورى هاى مادى ، گرايش مستمر آنان در طول تاريخ</w:t>
      </w:r>
    </w:p>
    <w:p>
      <w:pPr>
        <w:pStyle w:val="BookText"/>
      </w:pPr>
      <w:r>
        <w:rPr>
          <w:rFonts w:ascii="Amiri" w:hAnsi="Amiri" w:eastAsia="Amiri" w:cs="Amiri"/>
          <w:lang w:bidi="ar-SA"/>
          <w:color w:val="111111"/>
          <w:sz w:val="28"/>
          <w:szCs w:val="28"/>
          <w:rtl/>
        </w:rPr>
        <w:t xml:space="preserve">فاستمتعوا بخلقهم . ... و خضتم كالذى خاضوا</w:t>
      </w:r>
    </w:p>
    <w:p>
      <w:pPr>
        <w:pStyle w:val="BookText"/>
      </w:pPr>
      <w:r>
        <w:rPr>
          <w:rFonts w:ascii="Amiri" w:hAnsi="Amiri" w:eastAsia="Amiri" w:cs="Amiri"/>
          <w:lang w:bidi="ar-SA"/>
          <w:color w:val="111111"/>
          <w:sz w:val="28"/>
          <w:szCs w:val="28"/>
          <w:rtl/>
        </w:rPr>
        <w:t xml:space="preserve">برداشت فوق بدان احتمال است كه «خوض» (فرو رفتن) به قرينه «استمتعوا» همان بهره ورى از ماديات و فرورفتن در منجلاب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- 24 - 40 - 3</w:t>
      </w:r>
    </w:p>
    <w:p>
      <w:pPr>
        <w:pStyle w:val="BookText"/>
      </w:pPr>
      <w:r>
        <w:rPr>
          <w:rFonts w:ascii="IRNazanin" w:hAnsi="IRNazanin" w:eastAsia="IRNazanin" w:cs="IRNazanin"/>
          <w:lang w:bidi="fa-IR"/>
          <w:color w:val="111111"/>
          <w:sz w:val="28"/>
          <w:szCs w:val="28"/>
          <w:rtl/>
        </w:rPr>
        <w:t xml:space="preserve">3 - كافرانى كه در ماديات و اموال دنيا غوطهوراند ، به پوچى در زندگى دچار گشته و در سردرگمى شديد بسر مى برند .</w:t>
      </w:r>
    </w:p>
    <w:p>
      <w:pPr>
        <w:pStyle w:val="BookText"/>
      </w:pPr>
      <w:r>
        <w:rPr>
          <w:rFonts w:ascii="Amiri" w:hAnsi="Amiri" w:eastAsia="Amiri" w:cs="Amiri"/>
          <w:lang w:bidi="ar-SA"/>
          <w:color w:val="111111"/>
          <w:sz w:val="28"/>
          <w:szCs w:val="28"/>
          <w:rtl/>
        </w:rPr>
        <w:t xml:space="preserve">رجال لاتلهيهم تجرة و لابيع عن ذكر اللّه . .. و الذين كفروا أعملهم ... كظلمت ف</w:t>
      </w:r>
    </w:p>
    <w:p>
      <w:pPr>
        <w:pStyle w:val="BookText"/>
      </w:pPr>
      <w:r>
        <w:rPr>
          <w:rFonts w:ascii="IRNazanin" w:hAnsi="IRNazanin" w:eastAsia="IRNazanin" w:cs="IRNazanin"/>
          <w:lang w:bidi="fa-IR"/>
          <w:color w:val="111111"/>
          <w:sz w:val="28"/>
          <w:szCs w:val="28"/>
          <w:rtl/>
        </w:rPr>
        <w:t xml:space="preserve">از مقايسه ميان آيه 37 - كه در باره كسانى است كه مال و منال و ماديات آنان را از ياد خدا غافل نمى سازد - و آيه شريفه - كه درباره وضعيت كافران است - به دست مى آيد كه كافران، بر خلاف مؤمنان، در ماديات و علاقه به مال و منال گرفتاراند و از اين رو دچار سردرگمى و تاريكى شديد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- 43 - 35 - 7</w:t>
      </w:r>
    </w:p>
    <w:p>
      <w:pPr>
        <w:pStyle w:val="BookText"/>
      </w:pPr>
      <w:r>
        <w:rPr>
          <w:rFonts w:ascii="IRNazanin" w:hAnsi="IRNazanin" w:eastAsia="IRNazanin" w:cs="IRNazanin"/>
          <w:lang w:bidi="fa-IR"/>
          <w:color w:val="111111"/>
          <w:sz w:val="28"/>
          <w:szCs w:val="28"/>
          <w:rtl/>
        </w:rPr>
        <w:t xml:space="preserve">7 - افق ديد كافران ، محدود به زندگى كوتاه دنيا است .</w:t>
      </w:r>
    </w:p>
    <w:p>
      <w:pPr>
        <w:pStyle w:val="BookText"/>
      </w:pPr>
      <w:r>
        <w:rPr>
          <w:rFonts w:ascii="Amiri" w:hAnsi="Amiri" w:eastAsia="Amiri" w:cs="Amiri"/>
          <w:lang w:bidi="ar-SA"/>
          <w:color w:val="111111"/>
          <w:sz w:val="28"/>
          <w:szCs w:val="28"/>
          <w:rtl/>
        </w:rPr>
        <w:t xml:space="preserve">لجعلنا لمن يكفر بالرحمن . .. لمّا متع الحيوة الدنيا و الأخرة عند ربّك للمتّقين</w:t>
      </w:r>
    </w:p>
    <w:p>
      <w:pPr>
        <w:pStyle w:val="BookText"/>
      </w:pPr>
      <w:r>
        <w:rPr>
          <w:rFonts w:ascii="IRNazanin" w:hAnsi="IRNazanin" w:eastAsia="IRNazanin" w:cs="IRNazanin"/>
          <w:lang w:bidi="fa-IR"/>
          <w:color w:val="111111"/>
          <w:sz w:val="28"/>
          <w:szCs w:val="28"/>
          <w:rtl/>
        </w:rPr>
        <w:t xml:space="preserve">خداوند در اين آيه، توانايى خويش را بر ايجاد يك زندگى آكنده از تجمل براى كافران، بيان كرده و سپس حضور در جوار ربوبى را مطرح نموده است. از اين مطلب استفاده مى شود كه كافران تنها در محدوده تنگ زندگى دنيا مى انديشند.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- 45 - 35 - 5</w:t>
      </w:r>
    </w:p>
    <w:p>
      <w:pPr>
        <w:pStyle w:val="BookText"/>
      </w:pPr>
      <w:r>
        <w:rPr>
          <w:rFonts w:ascii="IRNazanin" w:hAnsi="IRNazanin" w:eastAsia="IRNazanin" w:cs="IRNazanin"/>
          <w:lang w:bidi="fa-IR"/>
          <w:color w:val="111111"/>
          <w:sz w:val="28"/>
          <w:szCs w:val="28"/>
          <w:rtl/>
        </w:rPr>
        <w:t xml:space="preserve">5 - محكوميت ابدى كافران مستكبر به عذاب هميشگى دوزخ ، نتيجه حق ستيزى ودنيا محورى آنان</w:t>
      </w:r>
    </w:p>
    <w:p>
      <w:pPr>
        <w:pStyle w:val="BookText"/>
      </w:pPr>
      <w:r>
        <w:rPr>
          <w:rFonts w:ascii="Amiri" w:hAnsi="Amiri" w:eastAsia="Amiri" w:cs="Amiri"/>
          <w:lang w:bidi="ar-SA"/>
          <w:color w:val="111111"/>
          <w:sz w:val="28"/>
          <w:szCs w:val="28"/>
          <w:rtl/>
        </w:rPr>
        <w:t xml:space="preserve">اتّخذتم ءايت اللّه هزوًا و غرّتكم الحيوة الدنيا فاليوم لايخرجون منها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6" w:name="pg6068_70259"/>
    <w:bookmarkEnd w:id="3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- 46 - 20 - 3</w:t>
      </w:r>
    </w:p>
    <w:p>
      <w:pPr>
        <w:pStyle w:val="BookText"/>
      </w:pPr>
      <w:r>
        <w:rPr>
          <w:rFonts w:ascii="IRNazanin" w:hAnsi="IRNazanin" w:eastAsia="IRNazanin" w:cs="IRNazanin"/>
          <w:lang w:bidi="fa-IR"/>
          <w:color w:val="111111"/>
          <w:sz w:val="28"/>
          <w:szCs w:val="28"/>
          <w:rtl/>
        </w:rPr>
        <w:t xml:space="preserve">3- توبيخ كافران در قيامت ، به خاطر هدر دادن امكانات ارزنده خويش و صرف آن در لذت هاى زودگذر مادى</w:t>
      </w:r>
    </w:p>
    <w:p>
      <w:pPr>
        <w:pStyle w:val="BookText"/>
      </w:pPr>
      <w:r>
        <w:rPr>
          <w:rFonts w:ascii="Amiri" w:hAnsi="Amiri" w:eastAsia="Amiri" w:cs="Amiri"/>
          <w:lang w:bidi="ar-SA"/>
          <w:color w:val="111111"/>
          <w:sz w:val="28"/>
          <w:szCs w:val="28"/>
          <w:rtl/>
        </w:rPr>
        <w:t xml:space="preserve">أذهبتم طيّبتكم فى حياتكم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- 75 - 21 - 2</w:t>
      </w:r>
    </w:p>
    <w:p>
      <w:pPr>
        <w:pStyle w:val="BookText"/>
      </w:pPr>
      <w:r>
        <w:rPr>
          <w:rFonts w:ascii="IRNazanin" w:hAnsi="IRNazanin" w:eastAsia="IRNazanin" w:cs="IRNazanin"/>
          <w:lang w:bidi="fa-IR"/>
          <w:color w:val="111111"/>
          <w:sz w:val="28"/>
          <w:szCs w:val="28"/>
          <w:rtl/>
        </w:rPr>
        <w:t xml:space="preserve">2 - دلبستگى به دنيا و ر ها كردن آخرت ، از نشانه هاى كافران است .</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3"/>
      </w:pPr>
      <w:bookmarkStart w:id="1235" w:name="_Toc825"/>
      <w:r>
        <w:t>255- دنياطلبى كافران صدراسلام</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- 15 - 3 - 4</w:t>
      </w:r>
    </w:p>
    <w:p>
      <w:pPr>
        <w:pStyle w:val="BookText"/>
      </w:pPr>
      <w:r>
        <w:rPr>
          <w:rFonts w:ascii="IRNazanin" w:hAnsi="IRNazanin" w:eastAsia="IRNazanin" w:cs="IRNazanin"/>
          <w:lang w:bidi="fa-IR"/>
          <w:color w:val="111111"/>
          <w:sz w:val="28"/>
          <w:szCs w:val="28"/>
          <w:rtl/>
        </w:rPr>
        <w:t xml:space="preserve">4- تمامى همّ و تلاش كافرانِ هدايت ناپذير صدراسلام ، خوردن و بهرهورى از تمتعات و لذت هاى مادى بود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- 19 - 73 - 6</w:t>
      </w:r>
    </w:p>
    <w:p>
      <w:pPr>
        <w:pStyle w:val="BookText"/>
      </w:pPr>
      <w:r>
        <w:rPr>
          <w:rFonts w:ascii="Amiri" w:hAnsi="Amiri" w:eastAsia="Amiri" w:cs="Amiri"/>
          <w:lang w:bidi="ar-SA"/>
          <w:color w:val="111111"/>
          <w:sz w:val="28"/>
          <w:szCs w:val="28"/>
          <w:rtl/>
        </w:rPr>
        <w:t xml:space="preserve">6- كافران عصر بعثت ، فريفته وضعيت بهتر اقتصادى و هم نشينان به ظاهر آراسته خويش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افتخار به محفل، در حقيقت افتخار به حاضران در آن است و مراد از اهل محفل به قرينه «من هو. .. أضعف جنداً» - در آيات بعد - هم فكران و ياوران كافران است.</w:t>
      </w:r>
    </w:p>
    <w:p>
      <w:pPr>
        <w:pStyle w:val="Heading3"/>
      </w:pPr>
      <w:bookmarkStart w:id="1236" w:name="_Toc826"/>
      <w:r>
        <w:t>256- دنياطلبى كتمان كنندگان دين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7" w:name="pg6068_70261"/>
    <w:bookmarkEnd w:id="317"/>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3"/>
      </w:pPr>
      <w:bookmarkStart w:id="1237" w:name="_Toc827"/>
      <w:r>
        <w:t>257- دنياطلبى گناهكاران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w:t>
      </w:r>
    </w:p>
    <w:p>
      <w:pPr>
        <w:pStyle w:val="BookText"/>
      </w:pPr>
      <w:r>
        <w:rPr>
          <w:rFonts w:ascii="IRNazanin" w:hAnsi="IRNazanin" w:eastAsia="IRNazanin" w:cs="IRNazanin"/>
          <w:lang w:bidi="fa-IR"/>
          <w:color w:val="111111"/>
          <w:sz w:val="28"/>
          <w:szCs w:val="28"/>
          <w:rtl/>
        </w:rPr>
        <w:t xml:space="preserve">1 - محبت و دلبستگى به دنيا و بى اعتنايى به قيامت و حيات اخروى ، از نشانه هاى كافران و گناه پيشگان است .</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3"/>
      </w:pPr>
      <w:bookmarkStart w:id="1238" w:name="_Toc828"/>
      <w:r>
        <w:t>258- دنياطلبى متخلفان از غزوه تبوك</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1239" w:name="_Toc829"/>
      <w:r>
        <w:t>259- دنياطلبى متخلفان از مسافرت به حديبيه</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- 48 - 11 - 20</w:t>
      </w:r>
    </w:p>
    <w:p>
      <w:pPr>
        <w:pStyle w:val="BookText"/>
      </w:pPr>
      <w:r>
        <w:rPr>
          <w:rFonts w:ascii="IRNazanin" w:hAnsi="IRNazanin" w:eastAsia="IRNazanin" w:cs="IRNazanin"/>
          <w:lang w:bidi="fa-IR"/>
          <w:color w:val="111111"/>
          <w:sz w:val="28"/>
          <w:szCs w:val="28"/>
          <w:rtl/>
        </w:rPr>
        <w:t xml:space="preserve">20 - انگيزه اصلى متخلفان از سفر حديبيه ، گريز از خطرات احتمالى و حفظ منافع دنيوى خود</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- 48 - 15 - 2،8</w:t>
      </w: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8" w:name="pg6068_70263"/>
    <w:bookmarkEnd w:id="318"/>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240" w:name="_Toc830"/>
      <w:r>
        <w:t>260- دنياطلبى مسلمانان صدر اسلام</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3"/>
      </w:pPr>
      <w:bookmarkStart w:id="1241" w:name="_Toc831"/>
      <w:r>
        <w:t>261- دنياطلبى مسيحيان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- 2 - 41 - 10</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Heading3"/>
      </w:pPr>
      <w:bookmarkStart w:id="1242" w:name="_Toc832"/>
      <w:r>
        <w:t>262- دنياطلبى مشركان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- 17 - 100 - 6</w:t>
      </w:r>
    </w:p>
    <w:p>
      <w:pPr>
        <w:pStyle w:val="BookText"/>
      </w:pPr>
      <w:r>
        <w:rPr>
          <w:rFonts w:ascii="Amiri" w:hAnsi="Amiri" w:eastAsia="Amiri" w:cs="Amiri"/>
          <w:lang w:bidi="ar-SA"/>
          <w:color w:val="111111"/>
          <w:sz w:val="28"/>
          <w:szCs w:val="28"/>
          <w:rtl/>
        </w:rPr>
        <w:t xml:space="preserve">6- مشركان ، حتى در صورت برآورده شدن خواسته هاى مادى شان و داراى امكانات فراوان بودن ، از انفاق آن إبا مى كردند . *</w:t>
      </w:r>
    </w:p>
    <w:p>
      <w:pPr>
        <w:pStyle w:val="BookText"/>
      </w:pPr>
      <w:r>
        <w:rPr>
          <w:rFonts w:ascii="Amiri" w:hAnsi="Amiri" w:eastAsia="Amiri" w:cs="Amiri"/>
          <w:lang w:bidi="ar-SA"/>
          <w:color w:val="111111"/>
          <w:sz w:val="28"/>
          <w:szCs w:val="28"/>
          <w:rtl/>
        </w:rPr>
        <w:t xml:space="preserve">لن نؤمن لك حتى تفجر لنا . .. قل لو أنتم تملكون خزائن رحمة ربّى إذًا لأمسكتم</w:t>
      </w:r>
    </w:p>
    <w:p>
      <w:pPr>
        <w:pStyle w:val="BookText"/>
      </w:pPr>
      <w:r>
        <w:rPr>
          <w:rFonts w:ascii="IRNazanin" w:hAnsi="IRNazanin" w:eastAsia="IRNazanin" w:cs="IRNazanin"/>
          <w:lang w:bidi="fa-IR"/>
          <w:color w:val="111111"/>
          <w:sz w:val="28"/>
          <w:szCs w:val="28"/>
          <w:rtl/>
        </w:rPr>
        <w:t xml:space="preserve">اينكه خداوند در آيات قبل، خواسته هاى مادى مشركان (برخوردارى از چشمه و . ..) را از پيامبر(صلی الله علیه و آله) مطرح كرد و در اين آيه، از بخل آنان در صورت برخوردارى از امكانات فراوان سخن مى گويد، مى تواند به خاطر نكته ياد شده باشد.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9" w:name="pg6068_70264"/>
    <w:bookmarkEnd w:id="3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- 18 - 40 - 3</w:t>
      </w:r>
    </w:p>
    <w:p>
      <w:pPr>
        <w:pStyle w:val="BookText"/>
      </w:pPr>
      <w:r>
        <w:rPr>
          <w:rFonts w:ascii="IRNazanin" w:hAnsi="IRNazanin" w:eastAsia="IRNazanin" w:cs="IRNazanin"/>
          <w:lang w:bidi="fa-IR"/>
          <w:color w:val="111111"/>
          <w:sz w:val="28"/>
          <w:szCs w:val="28"/>
          <w:rtl/>
        </w:rPr>
        <w:t xml:space="preserve">3- ربوبيّت پروردگار ، مقتضى سلب نعمت از فخر فروشان و مشركان دل بسته به دنيا واعطاى نعمتى افزون تر به موحدان است ،</w:t>
      </w:r>
    </w:p>
    <w:p>
      <w:pPr>
        <w:pStyle w:val="BookText"/>
      </w:pPr>
      <w:r>
        <w:rPr>
          <w:rFonts w:ascii="Amiri" w:hAnsi="Amiri" w:eastAsia="Amiri" w:cs="Amiri"/>
          <w:lang w:bidi="ar-SA"/>
          <w:color w:val="111111"/>
          <w:sz w:val="28"/>
          <w:szCs w:val="28"/>
          <w:rtl/>
        </w:rPr>
        <w:t xml:space="preserve">فعسى ربّى أن يؤتين خيرًا من جنّتك و يرسل عليها حسبانًا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- 18 - 48 - 6</w:t>
      </w:r>
    </w:p>
    <w:p>
      <w:pPr>
        <w:pStyle w:val="BookText"/>
      </w:pPr>
      <w:r>
        <w:rPr>
          <w:rFonts w:ascii="IRNazanin" w:hAnsi="IRNazanin" w:eastAsia="IRNazanin" w:cs="IRNazanin"/>
          <w:lang w:bidi="fa-IR"/>
          <w:color w:val="111111"/>
          <w:sz w:val="28"/>
          <w:szCs w:val="28"/>
          <w:rtl/>
        </w:rPr>
        <w:t xml:space="preserve">6- گزارش خداوند از صحنه قيامت و حشر مشركان ، تسليت و دل جويى از پيامبر (صلی الله علیه و آله) در برابر انكار ها و دنياپرستى آنان است .</w:t>
      </w:r>
    </w:p>
    <w:p>
      <w:pPr>
        <w:pStyle w:val="BookText"/>
      </w:pPr>
      <w:r>
        <w:rPr>
          <w:rFonts w:ascii="Amiri" w:hAnsi="Amiri" w:eastAsia="Amiri" w:cs="Amiri"/>
          <w:lang w:bidi="ar-SA"/>
          <w:color w:val="111111"/>
          <w:sz w:val="28"/>
          <w:szCs w:val="28"/>
          <w:rtl/>
        </w:rPr>
        <w:t xml:space="preserve">و البقيت الصلحت خير عند ربّك . .. و ترى الأرض ... على ربّك</w:t>
      </w:r>
    </w:p>
    <w:p>
      <w:pPr>
        <w:pStyle w:val="BookText"/>
      </w:pPr>
      <w:r>
        <w:rPr>
          <w:rFonts w:ascii="IRNazanin" w:hAnsi="IRNazanin" w:eastAsia="IRNazanin" w:cs="IRNazanin"/>
          <w:lang w:bidi="fa-IR"/>
          <w:color w:val="111111"/>
          <w:sz w:val="28"/>
          <w:szCs w:val="28"/>
          <w:rtl/>
        </w:rPr>
        <w:t xml:space="preserve">خطاب در «ربّك» و «ترى» به پيامبر(صلی الله علیه و آله) است اين گونه خطاب در دل آياتِ مربوط به قيامت مشركان، نوعى تسلى دادن به پيامبر(صلی الله علیه و آله) در برابر انكار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- 28 - 60 - 9</w:t>
      </w:r>
    </w:p>
    <w:p>
      <w:pPr>
        <w:pStyle w:val="BookText"/>
      </w:pPr>
      <w:r>
        <w:rPr>
          <w:rFonts w:ascii="IRNazanin" w:hAnsi="IRNazanin" w:eastAsia="IRNazanin" w:cs="IRNazanin"/>
          <w:lang w:bidi="fa-IR"/>
          <w:color w:val="111111"/>
          <w:sz w:val="28"/>
          <w:szCs w:val="28"/>
          <w:rtl/>
        </w:rPr>
        <w:t xml:space="preserve">9 - نكوهش خداوند از مشركان بهانه جو ، به خاطر انتخاب نابخردانه آنان ( انتخاب زندگى دنيوى به بهانه از دست دادن سعادت اخروى )</w:t>
      </w:r>
    </w:p>
    <w:p>
      <w:pPr>
        <w:pStyle w:val="BookText"/>
      </w:pPr>
      <w:r>
        <w:rPr>
          <w:rFonts w:ascii="Amiri" w:hAnsi="Amiri" w:eastAsia="Amiri" w:cs="Amiri"/>
          <w:lang w:bidi="ar-SA"/>
          <w:color w:val="111111"/>
          <w:sz w:val="28"/>
          <w:szCs w:val="28"/>
          <w:rtl/>
        </w:rPr>
        <w:t xml:space="preserve">و قالوا إن نتّبع الهدى معك نتخطّف من أرضنا . .. و ما أوتيتم من شىء فمتع الحيوة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- 53 - 29 - 1</w:t>
      </w:r>
    </w:p>
    <w:p>
      <w:pPr>
        <w:pStyle w:val="BookText"/>
      </w:pPr>
      <w:r>
        <w:rPr>
          <w:rFonts w:ascii="IRNazanin" w:hAnsi="IRNazanin" w:eastAsia="IRNazanin" w:cs="IRNazanin"/>
          <w:lang w:bidi="fa-IR"/>
          <w:color w:val="111111"/>
          <w:sz w:val="28"/>
          <w:szCs w:val="28"/>
          <w:rtl/>
        </w:rPr>
        <w:t xml:space="preserve">1 - پيامبر (صلی الله علیه و آله) ، مكلف به اعراض از مشركان دنيامحور و خداگريز</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- 53 - 30 - 1</w:t>
      </w:r>
    </w:p>
    <w:p>
      <w:pPr>
        <w:pStyle w:val="BookText"/>
      </w:pPr>
      <w:r>
        <w:rPr>
          <w:rFonts w:ascii="IRNazanin" w:hAnsi="IRNazanin" w:eastAsia="IRNazanin" w:cs="IRNazanin"/>
          <w:lang w:bidi="fa-IR"/>
          <w:color w:val="111111"/>
          <w:sz w:val="28"/>
          <w:szCs w:val="28"/>
          <w:rtl/>
        </w:rPr>
        <w:t xml:space="preserve">1 - افق ديد و نگرش مشركان خداگريز ، محصور در محدوده دنيا و مظاهر آن</w:t>
      </w:r>
    </w:p>
    <w:p>
      <w:pPr>
        <w:pStyle w:val="BookText"/>
      </w:pPr>
      <w:r>
        <w:rPr>
          <w:rFonts w:ascii="Amiri" w:hAnsi="Amiri" w:eastAsia="Amiri" w:cs="Amiri"/>
          <w:lang w:bidi="ar-SA"/>
          <w:color w:val="111111"/>
          <w:sz w:val="28"/>
          <w:szCs w:val="28"/>
          <w:rtl/>
        </w:rPr>
        <w:t xml:space="preserve">و لم يرد إلاّ الحيوة الدنيا . ذلك مبلغهم من العلم</w:t>
      </w:r>
    </w:p>
    <w:p>
      <w:pPr>
        <w:pStyle w:val="BookText"/>
      </w:pPr>
      <w:r>
        <w:rPr>
          <w:rFonts w:ascii="IRNazanin" w:hAnsi="IRNazanin" w:eastAsia="IRNazanin" w:cs="IRNazanin"/>
          <w:lang w:bidi="fa-IR"/>
          <w:color w:val="111111"/>
          <w:sz w:val="28"/>
          <w:szCs w:val="28"/>
          <w:rtl/>
        </w:rPr>
        <w:t xml:space="preserve">«ذلك» اشاره به دنياگرايى مشركان دارد; يعنى، دنياگرايى منتهاى دانش آنان است.</w:t>
      </w:r>
    </w:p>
    <w:p>
      <w:pPr>
        <w:pStyle w:val="Heading3"/>
      </w:pPr>
      <w:bookmarkStart w:id="1243" w:name="_Toc833"/>
      <w:r>
        <w:t>263- دنياطلبى مشركان صدر اسلام</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- 9 - 9 - 4،5،6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0" w:name="pg6068_70266"/>
    <w:bookmarkEnd w:id="320"/>
    <w:p>
      <w:pPr>
        <w:pStyle w:val="BookText"/>
      </w:pPr>
      <w:r>
        <w:rPr>
          <w:rFonts w:ascii="Amiri" w:hAnsi="Amiri" w:eastAsia="Amiri" w:cs="Amiri"/>
          <w:lang w:bidi="ar-SA"/>
          <w:color w:val="111111"/>
          <w:sz w:val="28"/>
          <w:szCs w:val="28"/>
          <w:rtl/>
        </w:rPr>
        <w:t xml:space="preserve">4 - مشركان صدر اسلام ، مردمانى دنياطلب بودند .</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Amiri" w:hAnsi="Amiri" w:eastAsia="Amiri" w:cs="Amiri"/>
          <w:lang w:bidi="ar-SA"/>
          <w:color w:val="111111"/>
          <w:sz w:val="28"/>
          <w:szCs w:val="28"/>
          <w:rtl/>
        </w:rPr>
        <w:t xml:space="preserve">5 - دنياطلبى مشركان صدر اسلام ، عامل مبارزه آنان با اسلام و قرآن</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IRNazanin" w:hAnsi="IRNazanin" w:eastAsia="IRNazanin" w:cs="IRNazanin"/>
          <w:lang w:bidi="fa-IR"/>
          <w:color w:val="111111"/>
          <w:sz w:val="28"/>
          <w:szCs w:val="28"/>
          <w:rtl/>
        </w:rPr>
        <w:t xml:space="preserve">6 - شرك پيشگان صدر اسلام ، به خاطر تأمين و حفظ منافعِ مادى خود ، مردم را از گرويدن به اسلام و سلوك راه خدا باز مى داشتند .</w:t>
      </w:r>
    </w:p>
    <w:p>
      <w:pPr>
        <w:pStyle w:val="BookText"/>
      </w:pPr>
      <w:r>
        <w:rPr>
          <w:rFonts w:ascii="Amiri" w:hAnsi="Amiri" w:eastAsia="Amiri" w:cs="Amiri"/>
          <w:lang w:bidi="ar-SA"/>
          <w:color w:val="111111"/>
          <w:sz w:val="28"/>
          <w:szCs w:val="28"/>
          <w:rtl/>
        </w:rPr>
        <w:t xml:space="preserve">اشتروا بأيت اللّه ثمناً قليلا فصدوا عن سبيله</w:t>
      </w:r>
    </w:p>
    <w:p>
      <w:pPr>
        <w:pStyle w:val="BookText"/>
      </w:pPr>
      <w:r>
        <w:rPr>
          <w:rFonts w:ascii="Amiri" w:hAnsi="Amiri" w:eastAsia="Amiri" w:cs="Amiri"/>
          <w:lang w:bidi="ar-SA"/>
          <w:color w:val="111111"/>
          <w:sz w:val="28"/>
          <w:szCs w:val="28"/>
          <w:rtl/>
        </w:rPr>
        <w:t xml:space="preserve">آيه فوق - به قرينه آيات قبل درباره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افتريه . .. من كان يريد الحيوة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- 37 - 13 - 2</w:t>
      </w:r>
    </w:p>
    <w:p>
      <w:pPr>
        <w:pStyle w:val="BookText"/>
      </w:pPr>
      <w:r>
        <w:rPr>
          <w:rFonts w:ascii="IRNazanin" w:hAnsi="IRNazanin" w:eastAsia="IRNazanin" w:cs="IRNazanin"/>
          <w:lang w:bidi="fa-IR"/>
          <w:color w:val="111111"/>
          <w:sz w:val="28"/>
          <w:szCs w:val="28"/>
          <w:rtl/>
        </w:rPr>
        <w:t xml:space="preserve">2 - مشركان صدر اسلام ، مردمى سخت غافل و به دور از تعاليم بلند وحى و سرگرم به زندگى پست دنيايى</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IRNazanin" w:hAnsi="IRNazanin" w:eastAsia="IRNazanin" w:cs="IRNazanin"/>
          <w:lang w:bidi="fa-IR"/>
          <w:color w:val="111111"/>
          <w:sz w:val="28"/>
          <w:szCs w:val="28"/>
          <w:rtl/>
        </w:rPr>
        <w:t xml:space="preserve">پندناپذيرى مشركان، يا به سبب غفلت شديد آنان از معارف بلند الهى بود و يا به اين دليل بود كه آنان - على رغم شناخت تعاليم وحى و پيامبر(صلی الله علیه و آله) - مردمى لجوج و حق ناپذير بودند. برداشت ياد شده مبتنى بر احتمال نخست است.</w:t>
      </w:r>
    </w:p>
    <w:p>
      <w:pPr>
        <w:pStyle w:val="Heading3"/>
      </w:pPr>
      <w:bookmarkStart w:id="1244" w:name="_Toc834"/>
      <w:r>
        <w:t>264- دنياطلبى مشركان مكه</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- 6 - 29 - 1</w:t>
      </w:r>
    </w:p>
    <w:p>
      <w:pPr>
        <w:pStyle w:val="BookText"/>
      </w:pPr>
      <w:r>
        <w:rPr>
          <w:rFonts w:ascii="IRNazanin" w:hAnsi="IRNazanin" w:eastAsia="IRNazanin" w:cs="IRNazanin"/>
          <w:lang w:bidi="fa-IR"/>
          <w:color w:val="111111"/>
          <w:sz w:val="28"/>
          <w:szCs w:val="28"/>
          <w:rtl/>
        </w:rPr>
        <w:t xml:space="preserve">1 - مشركان لجاجت پيشه مكه، منكر قيامت و هر گونه زندگى جز زندگانى دنيا بودند.</w:t>
      </w:r>
    </w:p>
    <w:p>
      <w:pPr>
        <w:pStyle w:val="BookText"/>
      </w:pPr>
      <w:r>
        <w:rPr>
          <w:rFonts w:ascii="Amiri" w:hAnsi="Amiri" w:eastAsia="Amiri" w:cs="Amiri"/>
          <w:lang w:bidi="ar-SA"/>
          <w:color w:val="111111"/>
          <w:sz w:val="28"/>
          <w:szCs w:val="28"/>
          <w:rtl/>
        </w:rPr>
        <w:t xml:space="preserve">و قالوا إن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1" w:name="pg6068_70268"/>
    <w:bookmarkEnd w:id="321"/>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pStyle w:val="Heading3"/>
      </w:pPr>
      <w:bookmarkStart w:id="1245" w:name="_Toc835"/>
      <w:r>
        <w:t>265- دنياطلبى منافقان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- 9 - 42 - 7</w:t>
      </w:r>
    </w:p>
    <w:p>
      <w:pPr>
        <w:pStyle w:val="BookText"/>
      </w:pPr>
      <w:r>
        <w:rPr>
          <w:rFonts w:ascii="Amiri" w:hAnsi="Amiri" w:eastAsia="Amiri" w:cs="Amiri"/>
          <w:lang w:bidi="ar-SA"/>
          <w:color w:val="111111"/>
          <w:sz w:val="28"/>
          <w:szCs w:val="28"/>
          <w:rtl/>
        </w:rPr>
        <w:t xml:space="preserve">7 - شركت برخى افراد ( منافقان ) در جهاد با كافران ، به منظور دستيابى به منافع مادى</w:t>
      </w:r>
    </w:p>
    <w:p>
      <w:pPr>
        <w:pStyle w:val="BookText"/>
      </w:pPr>
      <w:r>
        <w:rPr>
          <w:rFonts w:ascii="Amiri" w:hAnsi="Amiri" w:eastAsia="Amiri" w:cs="Amiri"/>
          <w:lang w:bidi="ar-SA"/>
          <w:color w:val="111111"/>
          <w:sz w:val="28"/>
          <w:szCs w:val="28"/>
          <w:rtl/>
        </w:rPr>
        <w:t xml:space="preserve">لو كان عرضاً قريباً و سفراً قاصداً لاتبعوك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- 9 - 69 - 8</w:t>
      </w:r>
    </w:p>
    <w:p>
      <w:pPr>
        <w:pStyle w:val="BookText"/>
      </w:pPr>
      <w:r>
        <w:rPr>
          <w:rFonts w:ascii="IRNazanin" w:hAnsi="IRNazanin" w:eastAsia="IRNazanin" w:cs="IRNazanin"/>
          <w:lang w:bidi="fa-IR"/>
          <w:color w:val="111111"/>
          <w:sz w:val="28"/>
          <w:szCs w:val="28"/>
          <w:rtl/>
        </w:rPr>
        <w:t xml:space="preserve">8 - غرق شدن منافقان و كافران در باتلاق بهرهورى هاى مادى ، گرايش مستمر آنان در طول تاريخ</w:t>
      </w:r>
    </w:p>
    <w:p>
      <w:pPr>
        <w:pStyle w:val="BookText"/>
      </w:pPr>
      <w:r>
        <w:rPr>
          <w:rFonts w:ascii="Amiri" w:hAnsi="Amiri" w:eastAsia="Amiri" w:cs="Amiri"/>
          <w:lang w:bidi="ar-SA"/>
          <w:color w:val="111111"/>
          <w:sz w:val="28"/>
          <w:szCs w:val="28"/>
          <w:rtl/>
        </w:rPr>
        <w:t xml:space="preserve">فاستمتعوا بخلقهم . ... و خضتم كالذى خاضوا</w:t>
      </w:r>
    </w:p>
    <w:p>
      <w:pPr>
        <w:pStyle w:val="BookText"/>
      </w:pPr>
      <w:r>
        <w:rPr>
          <w:rFonts w:ascii="Amiri" w:hAnsi="Amiri" w:eastAsia="Amiri" w:cs="Amiri"/>
          <w:lang w:bidi="ar-SA"/>
          <w:color w:val="111111"/>
          <w:sz w:val="28"/>
          <w:szCs w:val="28"/>
          <w:rtl/>
        </w:rPr>
        <w:t xml:space="preserve">برداشت فوق بدان احتمال است كه «خوض» (فرو رفتن) به قرينه «استمتعوا» همان بهره ورى از ماديات و فرورفتن در منجلاب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- 9 - 75 - 5</w:t>
      </w:r>
    </w:p>
    <w:p>
      <w:pPr>
        <w:pStyle w:val="BookText"/>
      </w:pPr>
      <w:r>
        <w:rPr>
          <w:rFonts w:ascii="Amiri" w:hAnsi="Amiri" w:eastAsia="Amiri" w:cs="Amiri"/>
          <w:lang w:bidi="ar-SA"/>
          <w:color w:val="111111"/>
          <w:sz w:val="28"/>
          <w:szCs w:val="28"/>
          <w:rtl/>
        </w:rPr>
        <w:t xml:space="preserve">5 - منافقان ، داراى روحيه مادى</w:t>
      </w:r>
    </w:p>
    <w:p>
      <w:pPr>
        <w:pStyle w:val="BookText"/>
      </w:pPr>
      <w:r>
        <w:rPr>
          <w:rFonts w:ascii="Amiri" w:hAnsi="Amiri" w:eastAsia="Amiri" w:cs="Amiri"/>
          <w:lang w:bidi="ar-SA"/>
          <w:color w:val="111111"/>
          <w:sz w:val="28"/>
          <w:szCs w:val="28"/>
          <w:rtl/>
        </w:rPr>
        <w:t xml:space="preserve">و منهم من عهد اللّه لئن ءاتينا . ... لنكوننّ من الصلحين</w:t>
      </w:r>
    </w:p>
    <w:p>
      <w:pPr>
        <w:pStyle w:val="BookText"/>
      </w:pPr>
      <w:r>
        <w:rPr>
          <w:rFonts w:ascii="Amiri" w:hAnsi="Amiri" w:eastAsia="Amiri" w:cs="Amiri"/>
          <w:lang w:bidi="ar-SA"/>
          <w:color w:val="111111"/>
          <w:sz w:val="28"/>
          <w:szCs w:val="28"/>
          <w:rtl/>
        </w:rPr>
        <w:t xml:space="preserve">برداشت فوق بدين جهت است كه منافقان، صلاح خويش را مشروط به برخوردارى از مال و ثروت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- 9 - 76 - 1</w:t>
      </w:r>
    </w:p>
    <w:p>
      <w:pPr>
        <w:pStyle w:val="BookText"/>
      </w:pPr>
      <w:r>
        <w:rPr>
          <w:rFonts w:ascii="IRNazanin" w:hAnsi="IRNazanin" w:eastAsia="IRNazanin" w:cs="IRNazanin"/>
          <w:lang w:bidi="fa-IR"/>
          <w:color w:val="111111"/>
          <w:sz w:val="28"/>
          <w:szCs w:val="28"/>
          <w:rtl/>
        </w:rPr>
        <w:t xml:space="preserve">1 - بخل ورزى منافقان از پرداخت صدقات به هنگام برخوردار شدن از مال و فضل الهى ، على رغم تهعدشان با خدا</w:t>
      </w:r>
    </w:p>
    <w:p>
      <w:pPr>
        <w:pStyle w:val="BookText"/>
      </w:pPr>
      <w:r>
        <w:rPr>
          <w:rFonts w:ascii="Amiri" w:hAnsi="Amiri" w:eastAsia="Amiri" w:cs="Amiri"/>
          <w:lang w:bidi="ar-SA"/>
          <w:color w:val="111111"/>
          <w:sz w:val="28"/>
          <w:szCs w:val="28"/>
          <w:rtl/>
        </w:rPr>
        <w:t xml:space="preserve">و منهم من عهد اللّه . .. فلما ءاتيهم من فضله بخلوا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- 57 - 14 - 14،19</w:t>
      </w:r>
    </w:p>
    <w:p>
      <w:pPr>
        <w:pStyle w:val="BookText"/>
      </w:pPr>
      <w:r>
        <w:rPr>
          <w:rFonts w:ascii="Amiri" w:hAnsi="Amiri" w:eastAsia="Amiri" w:cs="Amiri"/>
          <w:lang w:bidi="ar-SA"/>
          <w:color w:val="111111"/>
          <w:sz w:val="28"/>
          <w:szCs w:val="28"/>
          <w:rtl/>
        </w:rPr>
        <w:t xml:space="preserve">14 - منافقان ، فريفته دنيا و غافل از خداوند</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Amiri" w:hAnsi="Amiri" w:eastAsia="Amiri" w:cs="Amiri"/>
          <w:lang w:bidi="ar-SA"/>
          <w:color w:val="111111"/>
          <w:sz w:val="28"/>
          <w:szCs w:val="28"/>
          <w:rtl/>
        </w:rPr>
        <w:t xml:space="preserve">در صورتى كه مراد از «الغرور» دنيا باشد، مقصود اين خواهد بود كه مظاهر دنيا (مال، جاه، مقام و. ..) شما را فريب داده و از خدا غافلتان كرده است.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2" w:name="pg6068_70270"/>
    <w:bookmarkEnd w:id="322"/>
    <w:p>
      <w:pPr>
        <w:pStyle w:val="BookText"/>
      </w:pPr>
      <w:r>
        <w:rPr>
          <w:rFonts w:ascii="IRNazanin" w:hAnsi="IRNazanin" w:eastAsia="IRNazanin" w:cs="IRNazanin"/>
          <w:lang w:bidi="fa-IR"/>
          <w:color w:val="111111"/>
          <w:sz w:val="28"/>
          <w:szCs w:val="28"/>
          <w:rtl/>
        </w:rPr>
        <w:t xml:space="preserve">19 - 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pPr>
      <w:r>
        <w:rPr>
          <w:rFonts w:ascii="Amiri" w:hAnsi="Amiri" w:eastAsia="Amiri" w:cs="Amiri"/>
          <w:lang w:bidi="ar-SA"/>
          <w:color w:val="111111"/>
          <w:sz w:val="28"/>
          <w:szCs w:val="28"/>
          <w:rtl/>
        </w:rPr>
        <w:t xml:space="preserve">و غرّكم باللّه الغرور</w:t>
      </w:r>
    </w:p>
    <w:p>
      <w:pPr>
        <w:pStyle w:val="Heading3"/>
      </w:pPr>
      <w:bookmarkStart w:id="1246" w:name="_Toc836"/>
      <w:r>
        <w:t>266- دنياطلبى همسران محمد(صلی الله علیه و آله)</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- 33 - 28 - 6</w:t>
      </w:r>
    </w:p>
    <w:p>
      <w:pPr>
        <w:pStyle w:val="BookText"/>
      </w:pPr>
      <w:r>
        <w:rPr>
          <w:rFonts w:ascii="IRNazanin" w:hAnsi="IRNazanin" w:eastAsia="IRNazanin" w:cs="IRNazanin"/>
          <w:lang w:bidi="fa-IR"/>
          <w:color w:val="111111"/>
          <w:sz w:val="28"/>
          <w:szCs w:val="28"/>
          <w:rtl/>
        </w:rPr>
        <w:t xml:space="preserve">6 - رفتار پيامبر (صلی الله علیه و آله) با همسران خود ، در صورت ادامه دنياطلبى آنان ، نه تنها بر زور و جبر مبتنى نبود ، بلكه بر آسان گيرى استوار بود .</w:t>
      </w:r>
    </w:p>
    <w:p>
      <w:pPr>
        <w:pStyle w:val="BookText"/>
      </w:pPr>
      <w:r>
        <w:rPr>
          <w:rFonts w:ascii="Amiri" w:hAnsi="Amiri" w:eastAsia="Amiri" w:cs="Amiri"/>
          <w:lang w:bidi="ar-SA"/>
          <w:color w:val="111111"/>
          <w:sz w:val="28"/>
          <w:szCs w:val="28"/>
          <w:rtl/>
        </w:rPr>
        <w:t xml:space="preserve">قل لأزوجك إن كنتنّ تردن الحيوة الدنيا . .. فتعالين أمتّعكنّ و أسرّحكنّ سراحًا</w:t>
      </w:r>
    </w:p>
    <w:p>
      <w:pPr>
        <w:pStyle w:val="Heading3"/>
      </w:pPr>
      <w:bookmarkStart w:id="1247" w:name="_Toc837"/>
      <w:r>
        <w:t>267- دنياطلبى يهود</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- 2 - 41 - 10</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- 2 - 86 - 6،7</w:t>
      </w:r>
    </w:p>
    <w:p>
      <w:pPr>
        <w:pStyle w:val="BookText"/>
      </w:pPr>
      <w:r>
        <w:rPr>
          <w:rFonts w:ascii="IRNazanin" w:hAnsi="IRNazanin" w:eastAsia="IRNazanin" w:cs="IRNazanin"/>
          <w:lang w:bidi="fa-IR"/>
          <w:color w:val="111111"/>
          <w:sz w:val="28"/>
          <w:szCs w:val="28"/>
          <w:rtl/>
        </w:rPr>
        <w:t xml:space="preserve">6 - يهوديان به انگيزه دستيابى به مزاياى دنيا ، همكيشان خود را كشته و آنان را از ديارشان آواره مى ساختند .</w:t>
      </w:r>
    </w:p>
    <w:p>
      <w:pPr>
        <w:pStyle w:val="BookText"/>
      </w:pPr>
      <w:r>
        <w:rPr>
          <w:rFonts w:ascii="Amiri" w:hAnsi="Amiri" w:eastAsia="Amiri" w:cs="Amiri"/>
          <w:lang w:bidi="ar-SA"/>
          <w:color w:val="111111"/>
          <w:sz w:val="28"/>
          <w:szCs w:val="28"/>
          <w:rtl/>
        </w:rPr>
        <w:t xml:space="preserve">ثم أنتم هؤلاء تقتلون . .. أولئك الذين اشتروا الحيوة الدنيا بالأخرة</w:t>
      </w:r>
    </w:p>
    <w:p>
      <w:pPr>
        <w:pStyle w:val="BookText"/>
      </w:pPr>
      <w:r>
        <w:rPr>
          <w:rFonts w:ascii="Amiri" w:hAnsi="Amiri" w:eastAsia="Amiri" w:cs="Amiri"/>
          <w:lang w:bidi="ar-SA"/>
          <w:color w:val="111111"/>
          <w:sz w:val="28"/>
          <w:szCs w:val="28"/>
          <w:rtl/>
        </w:rPr>
        <w:t xml:space="preserve">7 - يهوديان براى رسيدن به مزاياى دنيوى ، آخرت و نعمت هاى آن را از دست دادند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- 2 - 96 - 6،16</w:t>
      </w:r>
    </w:p>
    <w:p>
      <w:pPr>
        <w:pStyle w:val="BookText"/>
      </w:pPr>
      <w:r>
        <w:rPr>
          <w:rFonts w:ascii="IRNazanin" w:hAnsi="IRNazanin" w:eastAsia="IRNazanin" w:cs="IRNazanin"/>
          <w:lang w:bidi="fa-IR"/>
          <w:color w:val="111111"/>
          <w:sz w:val="28"/>
          <w:szCs w:val="28"/>
          <w:rtl/>
        </w:rPr>
        <w:t xml:space="preserve">6 - دنياپرستى يهود از پيشگويى هاى قرآن</w:t>
      </w:r>
    </w:p>
    <w:p>
      <w:pPr>
        <w:pStyle w:val="BookText"/>
      </w:pPr>
      <w:r>
        <w:rPr>
          <w:rFonts w:ascii="Amiri" w:hAnsi="Amiri" w:eastAsia="Amiri" w:cs="Amiri"/>
          <w:lang w:bidi="ar-SA"/>
          <w:color w:val="111111"/>
          <w:sz w:val="28"/>
          <w:szCs w:val="28"/>
          <w:rtl/>
        </w:rPr>
        <w:t xml:space="preserve">لتجدنهم أحرص الناس على حيوة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3" w:name="pg6068_70273"/>
    <w:bookmarkEnd w:id="323"/>
    <w:p>
      <w:pPr>
        <w:pStyle w:val="BookText"/>
      </w:pPr>
      <w:r>
        <w:rPr>
          <w:rFonts w:ascii="IRNazanin" w:hAnsi="IRNazanin" w:eastAsia="IRNazanin" w:cs="IRNazanin"/>
          <w:lang w:bidi="fa-IR"/>
          <w:color w:val="111111"/>
          <w:sz w:val="28"/>
          <w:szCs w:val="28"/>
          <w:rtl/>
        </w:rPr>
        <w:t xml:space="preserve">16 - خداوند ، ناظر بر رفتار و كردار برخاسته از دنياپرستى يهود است .</w:t>
      </w:r>
    </w:p>
    <w:p>
      <w:pPr>
        <w:pStyle w:val="BookText"/>
      </w:pPr>
      <w:r>
        <w:rPr>
          <w:rFonts w:ascii="Amiri" w:hAnsi="Amiri" w:eastAsia="Amiri" w:cs="Amiri"/>
          <w:lang w:bidi="ar-SA"/>
          <w:color w:val="111111"/>
          <w:sz w:val="28"/>
          <w:szCs w:val="28"/>
          <w:rtl/>
        </w:rPr>
        <w:t xml:space="preserve">و اللّه بصير بما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- 2 - 102 - 48</w:t>
      </w:r>
    </w:p>
    <w:p>
      <w:pPr>
        <w:pStyle w:val="BookText"/>
      </w:pPr>
      <w:r>
        <w:rPr>
          <w:rFonts w:ascii="IRNazanin" w:hAnsi="IRNazanin" w:eastAsia="IRNazanin" w:cs="IRNazanin"/>
          <w:lang w:bidi="fa-IR"/>
          <w:color w:val="111111"/>
          <w:sz w:val="28"/>
          <w:szCs w:val="28"/>
          <w:rtl/>
        </w:rPr>
        <w:t xml:space="preserve">48 - ترجيح منافع دنيوى بر منافع اخروى ، در ديدگاه يهوديان ساحر</w:t>
      </w:r>
    </w:p>
    <w:p>
      <w:pPr>
        <w:pStyle w:val="BookText"/>
      </w:pPr>
      <w:r>
        <w:rPr>
          <w:rFonts w:ascii="Amiri" w:hAnsi="Amiri" w:eastAsia="Amiri" w:cs="Amiri"/>
          <w:lang w:bidi="ar-SA"/>
          <w:color w:val="111111"/>
          <w:sz w:val="28"/>
          <w:szCs w:val="28"/>
          <w:rtl/>
        </w:rPr>
        <w:t xml:space="preserve">لقد علموا لمن اشتريه ماله فى الأخرة من خلق و لبئس ماشروا به أنفسهم لو كانوا يعلم</w:t>
      </w:r>
    </w:p>
    <w:p>
      <w:pPr>
        <w:pStyle w:val="BookText"/>
      </w:pPr>
      <w:r>
        <w:rPr>
          <w:rFonts w:ascii="Amiri" w:hAnsi="Amiri" w:eastAsia="Amiri" w:cs="Amiri"/>
          <w:lang w:bidi="ar-SA"/>
          <w:color w:val="111111"/>
          <w:sz w:val="28"/>
          <w:szCs w:val="28"/>
          <w:rtl/>
        </w:rPr>
        <w:t xml:space="preserve">كسى كه بداند با دستيابى به منافعى نامشروع، آخرت خويش را از دست داده است (لقد علموا . ..) ولى در عين حال به زيانبارى اين داد و ستد اعتقاد نداشته باشد (لو كانوا يعلمون)، معلوم مى شود وى منافع دنيوى را بر آخرت ترجيح مى دهد.</w:t>
      </w:r>
    </w:p>
    <w:p>
      <w:pPr>
        <w:pStyle w:val="Heading3"/>
      </w:pPr>
      <w:bookmarkStart w:id="1248" w:name="_Toc838"/>
      <w:r>
        <w:t>268- دنياطلبى يهود صدر اسلام</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- 2 - 103 - 5</w:t>
      </w:r>
    </w:p>
    <w:p>
      <w:pPr>
        <w:pStyle w:val="BookText"/>
      </w:pPr>
      <w:r>
        <w:rPr>
          <w:rFonts w:ascii="IRNazanin" w:hAnsi="IRNazanin" w:eastAsia="IRNazanin" w:cs="IRNazanin"/>
          <w:lang w:bidi="fa-IR"/>
          <w:color w:val="111111"/>
          <w:sz w:val="28"/>
          <w:szCs w:val="28"/>
          <w:rtl/>
        </w:rPr>
        <w:t xml:space="preserve">5 - يهوديان عصر بعثت ، به دليل وابستگى به دنيا و فسق پيشگى زمينه هاى ايمان و تقوا را از دست داده بودند .</w:t>
      </w:r>
    </w:p>
    <w:p>
      <w:pPr>
        <w:pStyle w:val="BookText"/>
      </w:pPr>
      <w:r>
        <w:rPr>
          <w:rFonts w:ascii="Amiri" w:hAnsi="Amiri" w:eastAsia="Amiri" w:cs="Amiri"/>
          <w:lang w:bidi="ar-SA"/>
          <w:color w:val="111111"/>
          <w:sz w:val="28"/>
          <w:szCs w:val="28"/>
          <w:rtl/>
        </w:rPr>
        <w:t xml:space="preserve">لبئس ما شروا به أنفسهم . .. 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به كارگيرى «لو» امتناعيه در جمله «لو أنهم . ...» مى نماياند كه: ايمان آوردن يهود و پرهيز از گناهانى همانند سحر، امرى مشكل يا ممتنع بوده است. آيات پيشين - كه سخن از دلبستگى شديد يهود به دنيا و فاسق بودن آنان داشت - مى تواند بيانگر علت به وجود آمدن اين روحيه در ايشان باشد.</w:t>
      </w:r>
    </w:p>
    <w:p>
      <w:pPr>
        <w:pStyle w:val="Heading3"/>
      </w:pPr>
      <w:bookmarkStart w:id="1249" w:name="_Toc839"/>
      <w:r>
        <w:t>269- روش مبارزه با دنياطلبى</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- 15 - 3 - 14</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pStyle w:val="Heading3"/>
      </w:pPr>
      <w:bookmarkStart w:id="1250" w:name="_Toc840"/>
      <w:r>
        <w:t>270- زمينه ترك دنياطلبى</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- 28 - 80 - 13</w:t>
      </w:r>
    </w:p>
    <w:p>
      <w:pPr>
        <w:pStyle w:val="BookText"/>
      </w:pPr>
      <w:r>
        <w:rPr>
          <w:rFonts w:ascii="IRNazanin" w:hAnsi="IRNazanin" w:eastAsia="IRNazanin" w:cs="IRNazanin"/>
          <w:lang w:bidi="fa-IR"/>
          <w:color w:val="111111"/>
          <w:sz w:val="28"/>
          <w:szCs w:val="28"/>
          <w:rtl/>
        </w:rPr>
        <w:t xml:space="preserve">13 - چشم پوشى از زخارف دنيا ، نيازمند صبر و شكيبايى است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4" w:name="pg6068_70275"/>
    <w:bookmarkEnd w:id="324"/>
    <w:p>
      <w:pPr>
        <w:pStyle w:val="BookText"/>
      </w:pPr>
      <w:r>
        <w:rPr>
          <w:rFonts w:ascii="Amiri" w:hAnsi="Amiri" w:eastAsia="Amiri" w:cs="Amiri"/>
          <w:lang w:bidi="ar-SA"/>
          <w:color w:val="111111"/>
          <w:sz w:val="28"/>
          <w:szCs w:val="28"/>
          <w:rtl/>
        </w:rPr>
        <w:t xml:space="preserve">ثواب اللّه خير . .. و لايلقّيها إلاّ الصبرون</w:t>
      </w:r>
    </w:p>
    <w:p>
      <w:pPr>
        <w:pStyle w:val="BookText"/>
      </w:pPr>
      <w:r>
        <w:rPr>
          <w:rFonts w:ascii="IRNazanin" w:hAnsi="IRNazanin" w:eastAsia="IRNazanin" w:cs="IRNazanin"/>
          <w:lang w:bidi="fa-IR"/>
          <w:color w:val="111111"/>
          <w:sz w:val="28"/>
          <w:szCs w:val="28"/>
          <w:rtl/>
        </w:rPr>
        <w:t xml:space="preserve">مفاد سخنان فرزانگان بنى اسرائيل اين است كه مردم نبايد فريفته دنيا شوند; بلكه بايد به ثواب اخروى خداوند دل ببندند. البته اين امر نياز به صبر و شكيبايى دارد تا بتوان با خواهش هاى نفسانى مبارزه كرد و بر انجام اعمال صالح توفيق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أولدكم فتنة و اللّه عنده أجر عظيم</w:t>
      </w:r>
    </w:p>
    <w:p>
      <w:pPr>
        <w:pStyle w:val="Heading3"/>
      </w:pPr>
      <w:bookmarkStart w:id="1251" w:name="_Toc841"/>
      <w:r>
        <w:t>271- زمينه دنياطلبى</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- 6 - 32 - 10</w:t>
      </w:r>
    </w:p>
    <w:p>
      <w:pPr>
        <w:pStyle w:val="BookText"/>
      </w:pPr>
      <w:r>
        <w:rPr>
          <w:rFonts w:ascii="IRNazanin" w:hAnsi="IRNazanin" w:eastAsia="IRNazanin" w:cs="IRNazanin"/>
          <w:lang w:bidi="fa-IR"/>
          <w:color w:val="111111"/>
          <w:sz w:val="28"/>
          <w:szCs w:val="28"/>
          <w:rtl/>
        </w:rPr>
        <w:t xml:space="preserve">10 - به كار نگرفتن عقل و انديشه زمينه توجه به دنيا و غفلت از آخرت</w:t>
      </w:r>
    </w:p>
    <w:p>
      <w:pPr>
        <w:pStyle w:val="BookText"/>
      </w:pPr>
      <w:r>
        <w:rPr>
          <w:rFonts w:ascii="Amiri" w:hAnsi="Amiri" w:eastAsia="Amiri" w:cs="Amiri"/>
          <w:lang w:bidi="ar-SA"/>
          <w:color w:val="111111"/>
          <w:sz w:val="28"/>
          <w:szCs w:val="28"/>
          <w:rtl/>
        </w:rPr>
        <w:t xml:space="preserve">و ما الحيوة الدنيا إلا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- 10 - 7 - 3</w:t>
      </w:r>
    </w:p>
    <w:p>
      <w:pPr>
        <w:pStyle w:val="BookText"/>
      </w:pPr>
      <w:r>
        <w:rPr>
          <w:rFonts w:ascii="IRNazanin" w:hAnsi="IRNazanin" w:eastAsia="IRNazanin" w:cs="IRNazanin"/>
          <w:lang w:bidi="fa-IR"/>
          <w:color w:val="111111"/>
          <w:sz w:val="28"/>
          <w:szCs w:val="28"/>
          <w:rtl/>
        </w:rPr>
        <w:t xml:space="preserve">3 - انكار جهان آخرت ، زمينه ساز دلبستگى به دنيا و فريفته شدن به زخارف و زينت هاى آن</w:t>
      </w:r>
    </w:p>
    <w:p>
      <w:pPr>
        <w:pStyle w:val="BookText"/>
      </w:pPr>
      <w:r>
        <w:rPr>
          <w:rFonts w:ascii="Amiri" w:hAnsi="Amiri" w:eastAsia="Amiri" w:cs="Amiri"/>
          <w:lang w:bidi="ar-SA"/>
          <w:color w:val="111111"/>
          <w:sz w:val="28"/>
          <w:szCs w:val="28"/>
          <w:rtl/>
        </w:rPr>
        <w:t xml:space="preserve">إن الذين لا يرجون لقاءنا و رضوا بالحيوة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- 10 - 24 - 11</w:t>
      </w:r>
    </w:p>
    <w:p>
      <w:pPr>
        <w:pStyle w:val="BookText"/>
      </w:pPr>
      <w:r>
        <w:rPr>
          <w:rFonts w:ascii="Amiri" w:hAnsi="Amiri" w:eastAsia="Amiri" w:cs="Amiri"/>
          <w:lang w:bidi="ar-SA"/>
          <w:color w:val="111111"/>
          <w:sz w:val="28"/>
          <w:szCs w:val="28"/>
          <w:rtl/>
        </w:rPr>
        <w:t xml:space="preserve">11 - غفلت از حقيقت و هويت باطنى دنيا ، زمينه اى است براى فريفته شدن به زيبايى هاى صورى و افتادن در دام جلوه هاى ظاهرى آن .</w:t>
      </w:r>
    </w:p>
    <w:p>
      <w:pPr>
        <w:pStyle w:val="BookText"/>
      </w:pPr>
      <w:r>
        <w:rPr>
          <w:rFonts w:ascii="Amiri" w:hAnsi="Amiri" w:eastAsia="Amiri" w:cs="Amiri"/>
          <w:lang w:bidi="ar-SA"/>
          <w:color w:val="111111"/>
          <w:sz w:val="28"/>
          <w:szCs w:val="28"/>
          <w:rtl/>
        </w:rPr>
        <w:t xml:space="preserve">إنما مثل الحيوة الدنيا كماء . .. إذا أخذت زخرفها و ازينت ... كذلك نفصل الأيت لقو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- 18 - 28 - 18</w:t>
      </w:r>
    </w:p>
    <w:p>
      <w:pPr>
        <w:pStyle w:val="BookText"/>
      </w:pPr>
      <w:r>
        <w:rPr>
          <w:rFonts w:ascii="Amiri" w:hAnsi="Amiri" w:eastAsia="Amiri" w:cs="Amiri"/>
          <w:lang w:bidi="ar-SA"/>
          <w:color w:val="111111"/>
          <w:sz w:val="28"/>
          <w:szCs w:val="28"/>
          <w:rtl/>
        </w:rPr>
        <w:t xml:space="preserve">18- قطع ارتباط با خداخواهان تهيدست ، زمينه ساز تمايل آدمى به مظاهر ماّدى و جلوه هاى ظاهرى دنيامداران است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- 23 - 114 - 3</w:t>
      </w:r>
    </w:p>
    <w:p>
      <w:pPr>
        <w:pStyle w:val="BookText"/>
      </w:pPr>
      <w:r>
        <w:rPr>
          <w:rFonts w:ascii="IRNazanin" w:hAnsi="IRNazanin" w:eastAsia="IRNazanin" w:cs="IRNazanin"/>
          <w:lang w:bidi="fa-IR"/>
          <w:color w:val="111111"/>
          <w:sz w:val="28"/>
          <w:szCs w:val="28"/>
          <w:rtl/>
        </w:rPr>
        <w:t xml:space="preserve">3 - دلبستگى انسان به دنيا ، معلول جهل او به ناچيز بودن عمرش</w:t>
      </w:r>
    </w:p>
    <w:p>
      <w:pPr>
        <w:pStyle w:val="BookText"/>
      </w:pPr>
      <w:r>
        <w:rPr>
          <w:rFonts w:ascii="Amiri" w:hAnsi="Amiri" w:eastAsia="Amiri" w:cs="Amiri"/>
          <w:lang w:bidi="ar-SA"/>
          <w:color w:val="111111"/>
          <w:sz w:val="28"/>
          <w:szCs w:val="28"/>
          <w:rtl/>
        </w:rPr>
        <w:t xml:space="preserve">قل إن لبثتم إلاّ قليلاً لو أنّكم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- 28 - 77 - 6</w:t>
      </w:r>
    </w:p>
    <w:p>
      <w:pPr>
        <w:pStyle w:val="BookText"/>
      </w:pPr>
      <w:r>
        <w:rPr>
          <w:rFonts w:ascii="Amiri" w:hAnsi="Amiri" w:eastAsia="Amiri" w:cs="Amiri"/>
          <w:lang w:bidi="ar-SA"/>
          <w:color w:val="111111"/>
          <w:sz w:val="28"/>
          <w:szCs w:val="28"/>
          <w:rtl/>
        </w:rPr>
        <w:t xml:space="preserve">6 - برخوردارى از امكانات و دارايى هاى زياد ، زمينه ساز دلبسته شدن انسان به دنيا و غافل شدن وى از سراى آخرت</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- 28 - 79 - 6،10</w:t>
      </w:r>
    </w:p>
    <w:p>
      <w:pPr>
        <w:pStyle w:val="BookText"/>
      </w:pPr>
      <w:r>
        <w:rPr>
          <w:rFonts w:ascii="IRNazanin" w:hAnsi="IRNazanin" w:eastAsia="IRNazanin" w:cs="IRNazanin"/>
          <w:lang w:bidi="fa-IR"/>
          <w:color w:val="111111"/>
          <w:sz w:val="28"/>
          <w:szCs w:val="28"/>
          <w:rtl/>
        </w:rPr>
        <w:t xml:space="preserve">6 - خودنمايى و تجمل گرايى عده اى ، عامل گرايش مردم به دنياطلبى و زخارف آن</w:t>
      </w:r>
    </w:p>
    <w:p>
      <w:pPr>
        <w:pStyle w:val="BookText"/>
      </w:pPr>
      <w:r>
        <w:rPr>
          <w:rFonts w:ascii="Amiri" w:hAnsi="Amiri" w:eastAsia="Amiri" w:cs="Amiri"/>
          <w:lang w:bidi="ar-SA"/>
          <w:color w:val="111111"/>
          <w:sz w:val="28"/>
          <w:szCs w:val="28"/>
          <w:rtl/>
        </w:rPr>
        <w:t xml:space="preserve">فخرج على قومه فى زينته قال الذين يريدون الحيوة الدنيا يليت لنا مثل ما أُوتى قر</w:t>
      </w:r>
    </w:p>
    <w:p>
      <w:pPr>
        <w:pStyle w:val="BookText"/>
      </w:pPr>
      <w:r>
        <w:rPr>
          <w:rFonts w:ascii="IRNazanin" w:hAnsi="IRNazanin" w:eastAsia="IRNazanin" w:cs="IRNazanin"/>
          <w:lang w:bidi="fa-IR"/>
          <w:color w:val="111111"/>
          <w:sz w:val="28"/>
          <w:szCs w:val="28"/>
          <w:rtl/>
        </w:rPr>
        <w:t xml:space="preserve">10 - نقش مؤثر ثروتمندان و صاحبان زر و زور ، در گرايش مردم به دنياطلبى و زخارف آن</w:t>
      </w:r>
    </w:p>
    <w:p>
      <w:pPr>
        <w:pStyle w:val="BookText"/>
      </w:pPr>
      <w:r>
        <w:rPr>
          <w:rFonts w:ascii="Amiri" w:hAnsi="Amiri" w:eastAsia="Amiri" w:cs="Amiri"/>
          <w:lang w:bidi="ar-SA"/>
          <w:color w:val="111111"/>
          <w:sz w:val="28"/>
          <w:szCs w:val="28"/>
          <w:rtl/>
        </w:rPr>
        <w:t xml:space="preserve">فخرج على قومه فى زينته قال الذين . .. يليت لنا مثل ما أُوتى قرون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- 46 - 20 - 5</w:t>
      </w:r>
    </w:p>
    <w:p>
      <w:pPr>
        <w:pStyle w:val="BookText"/>
      </w:pPr>
      <w:r>
        <w:rPr>
          <w:rFonts w:ascii="IRNazanin" w:hAnsi="IRNazanin" w:eastAsia="IRNazanin" w:cs="IRNazanin"/>
          <w:lang w:bidi="fa-IR"/>
          <w:color w:val="111111"/>
          <w:sz w:val="28"/>
          <w:szCs w:val="28"/>
          <w:rtl/>
        </w:rPr>
        <w:t xml:space="preserve">5- بى اعتقادى به معاد ، گرايش دهنده انسان به لذّت جويى هر چه بيشتر از امكانات دنيايى</w:t>
      </w:r>
    </w:p>
    <w:p>
      <w:pPr>
        <w:pStyle w:val="BookText"/>
      </w:pPr>
      <w:r>
        <w:rPr>
          <w:rFonts w:ascii="Amiri" w:hAnsi="Amiri" w:eastAsia="Amiri" w:cs="Amiri"/>
          <w:lang w:bidi="ar-SA"/>
          <w:color w:val="111111"/>
          <w:sz w:val="28"/>
          <w:szCs w:val="28"/>
          <w:rtl/>
        </w:rPr>
        <w:t xml:space="preserve">الذين كفروا . .. أذهبتم طيّبتكم ... و استمتعتم بها</w:t>
      </w:r>
    </w:p>
    <w:p>
      <w:pPr>
        <w:pStyle w:val="BookText"/>
      </w:pPr>
      <w:r>
        <w:rPr>
          <w:rFonts w:ascii="IRNazanin" w:hAnsi="IRNazanin" w:eastAsia="IRNazanin" w:cs="IRNazanin"/>
          <w:lang w:bidi="fa-IR"/>
          <w:color w:val="111111"/>
          <w:sz w:val="28"/>
          <w:szCs w:val="28"/>
          <w:rtl/>
        </w:rPr>
        <w:t xml:space="preserve">مخاطب قرار گرفتن لذّت جويان با عنوان كفر، مى نماياند كه اين وصف در گرايش كافران به لذّت جويى و حرص بر لذّت هاى دنيايى نقشى اساسى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- 57 - 20 - 20</w:t>
      </w:r>
    </w:p>
    <w:p>
      <w:pPr>
        <w:pStyle w:val="BookText"/>
      </w:pPr>
      <w:r>
        <w:rPr>
          <w:rFonts w:ascii="IRNazanin" w:hAnsi="IRNazanin" w:eastAsia="IRNazanin" w:cs="IRNazanin"/>
          <w:lang w:bidi="fa-IR"/>
          <w:color w:val="111111"/>
          <w:sz w:val="28"/>
          <w:szCs w:val="28"/>
          <w:rtl/>
        </w:rPr>
        <w:t xml:space="preserve">20 - انسان ها ، در معرض قرار گرفتن در دام دنيا و فريفته شدن به زندگى دنيوى</w:t>
      </w:r>
    </w:p>
    <w:p>
      <w:pPr>
        <w:pStyle w:val="BookText"/>
      </w:pPr>
      <w:r>
        <w:rPr>
          <w:rFonts w:ascii="Amiri" w:hAnsi="Amiri" w:eastAsia="Amiri" w:cs="Amiri"/>
          <w:lang w:bidi="ar-SA"/>
          <w:color w:val="111111"/>
          <w:sz w:val="28"/>
          <w:szCs w:val="28"/>
          <w:rtl/>
        </w:rPr>
        <w:t xml:space="preserve">و ما الحيوة الدنيا إلاّ متع الغرور</w:t>
      </w:r>
    </w:p>
    <w:p>
      <w:pPr>
        <w:pStyle w:val="BookText"/>
      </w:pPr>
      <w:r>
        <w:rPr>
          <w:rFonts w:ascii="IRNazanin" w:hAnsi="IRNazanin" w:eastAsia="IRNazanin" w:cs="IRNazanin"/>
          <w:lang w:bidi="fa-IR"/>
          <w:color w:val="111111"/>
          <w:sz w:val="28"/>
          <w:szCs w:val="28"/>
          <w:rtl/>
        </w:rPr>
        <w:t xml:space="preserve">«متاع» به «ما يتمتع به» تفسير شده است; يعنى، چيزى كه انسان از آن بهره بگيرد. معادل فارسى آن «كالا» است. «غرور» نيز به معناى خدعه و نيرنگ است. بنابراين «متاع الغرور»; يعنى، كالايى كه صرفاً جنبه خدعه و فريب دهى دارد. بيان اين حقيقت، بدان هدف است كه انسان، مواظب باشد تا در دام آن گرفتار نشود. و اين در صورتى است كه انسان، در معرض و خطر فريفته شدن به زندگانى دنيا قرار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- 61 - 11 - 12</w:t>
      </w:r>
    </w:p>
    <w:p>
      <w:pPr>
        <w:pStyle w:val="BookText"/>
      </w:pPr>
      <w:r>
        <w:rPr>
          <w:rFonts w:ascii="IRNazanin" w:hAnsi="IRNazanin" w:eastAsia="IRNazanin" w:cs="IRNazanin"/>
          <w:lang w:bidi="fa-IR"/>
          <w:color w:val="111111"/>
          <w:sz w:val="28"/>
          <w:szCs w:val="28"/>
          <w:rtl/>
        </w:rPr>
        <w:t xml:space="preserve">12 - ظاهرنگرى و سست انديشى ، مايه دلخوشى انسان به مظاهر زندگى دنيايى و بى توجهى به جهاد و مصالح نهفته در آن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5" w:name="pg6068_70279"/>
    <w:bookmarkEnd w:id="325"/>
    <w:p>
      <w:pPr>
        <w:pStyle w:val="BookText"/>
      </w:pPr>
      <w:r>
        <w:rPr>
          <w:rFonts w:ascii="Amiri" w:hAnsi="Amiri" w:eastAsia="Amiri" w:cs="Amiri"/>
          <w:lang w:bidi="ar-SA"/>
          <w:color w:val="111111"/>
          <w:sz w:val="28"/>
          <w:szCs w:val="28"/>
          <w:rtl/>
        </w:rPr>
        <w:t xml:space="preserve">و تجهدون فى سبيل . ..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- 62 - 9 - 10</w:t>
      </w:r>
    </w:p>
    <w:p>
      <w:pPr>
        <w:pStyle w:val="BookText"/>
      </w:pPr>
      <w:r>
        <w:rPr>
          <w:rFonts w:ascii="IRNazanin" w:hAnsi="IRNazanin" w:eastAsia="IRNazanin" w:cs="IRNazanin"/>
          <w:lang w:bidi="fa-IR"/>
          <w:color w:val="111111"/>
          <w:sz w:val="28"/>
          <w:szCs w:val="28"/>
          <w:rtl/>
        </w:rPr>
        <w:t xml:space="preserve">10 - جهل و ناآگاهى ، مايه دلخوش شدن انسان به مظاهر زندگى دنيايى و بى توجهى به ذكر خدا و عبادت او و مصالح نهفته در آن</w:t>
      </w:r>
    </w:p>
    <w:p>
      <w:pPr>
        <w:pStyle w:val="BookText"/>
      </w:pPr>
      <w:r>
        <w:rPr>
          <w:rFonts w:ascii="Amiri" w:hAnsi="Amiri" w:eastAsia="Amiri" w:cs="Amiri"/>
          <w:lang w:bidi="ar-SA"/>
          <w:color w:val="111111"/>
          <w:sz w:val="28"/>
          <w:szCs w:val="28"/>
          <w:rtl/>
        </w:rPr>
        <w:t xml:space="preserve">ذلكم خير لكم إن كنتم تعلمون</w:t>
      </w:r>
    </w:p>
    <w:p>
      <w:pPr>
        <w:pStyle w:val="Heading3"/>
      </w:pPr>
      <w:bookmarkStart w:id="1252" w:name="_Toc842"/>
      <w:r>
        <w:t>272- زمينه دنياطلبى قارون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- 28 - 79 - 7</w:t>
      </w:r>
    </w:p>
    <w:p>
      <w:pPr>
        <w:pStyle w:val="BookText"/>
      </w:pPr>
      <w:r>
        <w:rPr>
          <w:rFonts w:ascii="IRNazanin" w:hAnsi="IRNazanin" w:eastAsia="IRNazanin" w:cs="IRNazanin"/>
          <w:lang w:bidi="fa-IR"/>
          <w:color w:val="111111"/>
          <w:sz w:val="28"/>
          <w:szCs w:val="28"/>
          <w:rtl/>
        </w:rPr>
        <w:t xml:space="preserve">7 - خودنمايى و تجمل گرايى قارون ، باعث برانگيخته شدن خوى دنياخواهى عناصر غافل و دنياطلب بود .</w:t>
      </w:r>
    </w:p>
    <w:p>
      <w:pPr>
        <w:pStyle w:val="BookText"/>
      </w:pPr>
      <w:r>
        <w:rPr>
          <w:rFonts w:ascii="Amiri" w:hAnsi="Amiri" w:eastAsia="Amiri" w:cs="Amiri"/>
          <w:lang w:bidi="ar-SA"/>
          <w:color w:val="111111"/>
          <w:sz w:val="28"/>
          <w:szCs w:val="28"/>
          <w:rtl/>
        </w:rPr>
        <w:t xml:space="preserve">قال الذين يريدون الحيوة الدنيا . .. إنّه لذو حظّ عظيم</w:t>
      </w:r>
    </w:p>
    <w:p>
      <w:pPr>
        <w:pStyle w:val="Heading3"/>
      </w:pPr>
      <w:bookmarkStart w:id="1253" w:name="_Toc843"/>
      <w:r>
        <w:t>273- زيان دنياطلبى</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- 2 - 102 - 47</w:t>
      </w:r>
    </w:p>
    <w:p>
      <w:pPr>
        <w:pStyle w:val="BookText"/>
      </w:pPr>
      <w:r>
        <w:rPr>
          <w:rFonts w:ascii="Amiri" w:hAnsi="Amiri" w:eastAsia="Amiri" w:cs="Amiri"/>
          <w:lang w:bidi="ar-SA"/>
          <w:color w:val="111111"/>
          <w:sz w:val="28"/>
          <w:szCs w:val="28"/>
          <w:rtl/>
        </w:rPr>
        <w:t xml:space="preserve">47 - دستيابى به منافع دنيا در مقابل از دست دادن آخرت ، سودايى زيانبار است .</w:t>
      </w:r>
    </w:p>
    <w:p>
      <w:pPr>
        <w:pStyle w:val="BookText"/>
      </w:pPr>
      <w:r>
        <w:rPr>
          <w:rFonts w:ascii="IRNazanin" w:hAnsi="IRNazanin" w:eastAsia="IRNazanin" w:cs="IRNazanin"/>
          <w:lang w:bidi="fa-IR"/>
          <w:color w:val="111111"/>
          <w:sz w:val="28"/>
          <w:szCs w:val="28"/>
          <w:rtl/>
        </w:rPr>
        <w:t xml:space="preserve">لبئس ماشروا به أنفسهم</w:t>
      </w:r>
    </w:p>
    <w:p>
      <w:pPr>
        <w:pStyle w:val="Heading3"/>
      </w:pPr>
      <w:bookmarkStart w:id="1254" w:name="_Toc844"/>
      <w:r>
        <w:t>274- زيانهاى دنياطلبى</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- 18 - 38 - 8</w:t>
      </w:r>
    </w:p>
    <w:p>
      <w:pPr>
        <w:pStyle w:val="BookText"/>
      </w:pPr>
      <w:r>
        <w:rPr>
          <w:rFonts w:ascii="IRNazanin" w:hAnsi="IRNazanin" w:eastAsia="IRNazanin" w:cs="IRNazanin"/>
          <w:lang w:bidi="fa-IR"/>
          <w:color w:val="111111"/>
          <w:sz w:val="28"/>
          <w:szCs w:val="28"/>
          <w:rtl/>
        </w:rPr>
        <w:t xml:space="preserve">8- شرك و غفلت از ربوبيّت خدا ، مهم ترين خطر رفاه زدگى و سرمستى به امكانات دنيوى است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مرد مؤمن، براى جدا كردن صف خويش از ثروت مند مغرور، به دو نكته اشاره كرده است: ربوبيّت خدا و عدم شرك و با اين تعبير، ثروت مند مغرور را به غفلت از خدا و گرفتارى به شرك، هشدار داده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6" w:name="pg6068_70281"/>
    <w:bookmarkEnd w:id="326"/>
    <w:p>
      <w:pPr>
        <w:pStyle w:val="Heading3"/>
      </w:pPr>
      <w:bookmarkStart w:id="1255" w:name="_Toc845"/>
      <w:r>
        <w:t>275- سرزنش دنياطلبى</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- 2 - 96 - 9</w:t>
      </w:r>
    </w:p>
    <w:p>
      <w:pPr>
        <w:pStyle w:val="BookText"/>
      </w:pPr>
      <w:r>
        <w:rPr>
          <w:rFonts w:ascii="IRNazanin" w:hAnsi="IRNazanin" w:eastAsia="IRNazanin" w:cs="IRNazanin"/>
          <w:lang w:bidi="fa-IR"/>
          <w:color w:val="111111"/>
          <w:sz w:val="28"/>
          <w:szCs w:val="28"/>
          <w:rtl/>
        </w:rPr>
        <w:t xml:space="preserve">9 - علاقه به دنيا و آرزوى عمر طولانى به خاطر آن ، خويى ناپسند و نكوهيده است .</w:t>
      </w:r>
    </w:p>
    <w:p>
      <w:pPr>
        <w:pStyle w:val="BookText"/>
      </w:pPr>
      <w:r>
        <w:rPr>
          <w:rFonts w:ascii="Amiri" w:hAnsi="Amiri" w:eastAsia="Amiri" w:cs="Amiri"/>
          <w:lang w:bidi="ar-SA"/>
          <w:color w:val="111111"/>
          <w:sz w:val="28"/>
          <w:szCs w:val="28"/>
          <w:rtl/>
        </w:rPr>
        <w:t xml:space="preserve">و لتجدنهم أحرص الناس على حيوة . .. يود أحدهم لو يعمر الف سنة</w:t>
      </w:r>
    </w:p>
    <w:p>
      <w:pPr>
        <w:pStyle w:val="BookText"/>
      </w:pPr>
      <w:r>
        <w:rPr>
          <w:rFonts w:ascii="IRNazanin" w:hAnsi="IRNazanin" w:eastAsia="IRNazanin" w:cs="IRNazanin"/>
          <w:lang w:bidi="fa-IR"/>
          <w:color w:val="111111"/>
          <w:sz w:val="28"/>
          <w:szCs w:val="28"/>
          <w:rtl/>
        </w:rPr>
        <w:t xml:space="preserve">لحن آيه گوياى مذمت يهود به خاطر علاقه به دنيا و درخواست عمر طولانى به خاطر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- 4 - 134 - 10</w:t>
      </w:r>
    </w:p>
    <w:p>
      <w:pPr>
        <w:pStyle w:val="BookText"/>
      </w:pPr>
      <w:r>
        <w:rPr>
          <w:rFonts w:ascii="IRNazanin" w:hAnsi="IRNazanin" w:eastAsia="IRNazanin" w:cs="IRNazanin"/>
          <w:lang w:bidi="fa-IR"/>
          <w:color w:val="111111"/>
          <w:sz w:val="28"/>
          <w:szCs w:val="28"/>
          <w:rtl/>
        </w:rPr>
        <w:t xml:space="preserve">10 - تهديد الهى نسبت به دنياپرستى و دنياپرستان</w:t>
      </w:r>
    </w:p>
    <w:p>
      <w:pPr>
        <w:pStyle w:val="BookText"/>
      </w:pPr>
      <w:r>
        <w:rPr>
          <w:rFonts w:ascii="Amiri" w:hAnsi="Amiri" w:eastAsia="Amiri" w:cs="Amiri"/>
          <w:lang w:bidi="ar-SA"/>
          <w:color w:val="111111"/>
          <w:sz w:val="28"/>
          <w:szCs w:val="28"/>
          <w:rtl/>
        </w:rPr>
        <w:t xml:space="preserve">من كان يريد ثواب الدنيا . .. و كان اللّه سميعاً بصيراً</w:t>
      </w:r>
    </w:p>
    <w:p>
      <w:pPr>
        <w:pStyle w:val="BookText"/>
      </w:pPr>
      <w:r>
        <w:rPr>
          <w:rFonts w:ascii="IRNazanin" w:hAnsi="IRNazanin" w:eastAsia="IRNazanin" w:cs="IRNazanin"/>
          <w:lang w:bidi="fa-IR"/>
          <w:color w:val="111111"/>
          <w:sz w:val="28"/>
          <w:szCs w:val="28"/>
          <w:rtl/>
        </w:rPr>
        <w:t xml:space="preserve">تذكر اين واقعيت كه خداوند ناظر اعمال دنياپرستان و شنواى گفتار آنهاست، در حقيقت تهديد آنان به مؤاخذه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- 6 - 32 - 2</w:t>
      </w:r>
    </w:p>
    <w:p>
      <w:pPr>
        <w:pStyle w:val="BookText"/>
      </w:pPr>
      <w:r>
        <w:rPr>
          <w:rFonts w:ascii="Amiri" w:hAnsi="Amiri" w:eastAsia="Amiri" w:cs="Amiri"/>
          <w:lang w:bidi="ar-SA"/>
          <w:color w:val="111111"/>
          <w:sz w:val="28"/>
          <w:szCs w:val="28"/>
          <w:rtl/>
        </w:rPr>
        <w:t xml:space="preserve">2 - دنيا محورى و دوست داشتن آن، مرام و انديشه اى كودكانه و نابخردانه است.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IRNazanin" w:hAnsi="IRNazanin" w:eastAsia="IRNazanin" w:cs="IRNazanin"/>
          <w:lang w:bidi="fa-IR"/>
          <w:color w:val="111111"/>
          <w:sz w:val="28"/>
          <w:szCs w:val="28"/>
          <w:rtl/>
        </w:rPr>
        <w:t xml:space="preserve">با توجه به اينكه لعب و لهو كار كودكان و كسانى است كه بلوغ فكرى ندارند، مقتضاى تشبيه، وجود اين ويژگيهادر دنياپرستان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- 9 - 38 - 9</w:t>
      </w:r>
    </w:p>
    <w:p>
      <w:pPr>
        <w:pStyle w:val="BookText"/>
      </w:pPr>
      <w:r>
        <w:rPr>
          <w:rFonts w:ascii="IRNazanin" w:hAnsi="IRNazanin" w:eastAsia="IRNazanin" w:cs="IRNazanin"/>
          <w:lang w:bidi="fa-IR"/>
          <w:color w:val="111111"/>
          <w:sz w:val="28"/>
          <w:szCs w:val="28"/>
          <w:rtl/>
        </w:rPr>
        <w:t xml:space="preserve">9 - دلخوش كردن به زندگى دنيوى و ترجيح دادن آن بر حيات اخروى ، امرى است ناپسند و مورد نكوهش خداوند .</w:t>
      </w:r>
    </w:p>
    <w:p>
      <w:pPr>
        <w:pStyle w:val="BookText"/>
      </w:pPr>
      <w:r>
        <w:rPr>
          <w:rFonts w:ascii="Amiri" w:hAnsi="Amiri" w:eastAsia="Amiri" w:cs="Amiri"/>
          <w:lang w:bidi="ar-SA"/>
          <w:color w:val="111111"/>
          <w:sz w:val="28"/>
          <w:szCs w:val="28"/>
          <w:rtl/>
        </w:rPr>
        <w:t xml:space="preserve">أرضيتم بالحيوة الدنيا من الأخرة فما متع الحيوة الدنيا فى الأخرة إلا قليل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- 9 - 69 - 9</w:t>
      </w:r>
    </w:p>
    <w:p>
      <w:pPr>
        <w:pStyle w:val="BookText"/>
      </w:pPr>
      <w:r>
        <w:rPr>
          <w:rFonts w:ascii="Amiri" w:hAnsi="Amiri" w:eastAsia="Amiri" w:cs="Amiri"/>
          <w:lang w:bidi="ar-SA"/>
          <w:color w:val="111111"/>
          <w:sz w:val="28"/>
          <w:szCs w:val="28"/>
          <w:rtl/>
        </w:rPr>
        <w:t xml:space="preserve">9 - مذمت الهى از غرق شدن در لذايذ و بهره ورى هاى مادى</w:t>
      </w:r>
    </w:p>
    <w:p>
      <w:pPr>
        <w:pStyle w:val="BookText"/>
      </w:pPr>
      <w:r>
        <w:rPr>
          <w:rFonts w:ascii="Amiri" w:hAnsi="Amiri" w:eastAsia="Amiri" w:cs="Amiri"/>
          <w:lang w:bidi="ar-SA"/>
          <w:color w:val="111111"/>
          <w:sz w:val="28"/>
          <w:szCs w:val="28"/>
          <w:rtl/>
        </w:rPr>
        <w:t xml:space="preserve">فاستمتعوا بخلقهم . .. و خضتم كالذى خاضوا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توجه به اينكه مراد از «خوض»، مى تواند خوض در بهرهوريهاى مادى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- 10 - 24 - 10</w:t>
      </w:r>
    </w:p>
    <w:p>
      <w:pPr>
        <w:pStyle w:val="BookText"/>
      </w:pPr>
      <w:r>
        <w:rPr>
          <w:rFonts w:ascii="IRNazanin" w:hAnsi="IRNazanin" w:eastAsia="IRNazanin" w:cs="IRNazanin"/>
          <w:lang w:bidi="fa-IR"/>
          <w:color w:val="111111"/>
          <w:sz w:val="28"/>
          <w:szCs w:val="28"/>
          <w:rtl/>
        </w:rPr>
        <w:t xml:space="preserve">10 - دنيا سرايى است ناامن و آرميدن در آن و گردش بر مدار آن ، نشانه اى است از كوته نظرى .</w:t>
      </w:r>
    </w:p>
    <w:p>
      <w:pPr>
        <w:pStyle w:val="BookText"/>
      </w:pPr>
      <w:r>
        <w:rPr>
          <w:rFonts w:ascii="Amiri" w:hAnsi="Amiri" w:eastAsia="Amiri" w:cs="Amiri"/>
          <w:lang w:bidi="ar-SA"/>
          <w:color w:val="111111"/>
          <w:sz w:val="28"/>
          <w:szCs w:val="28"/>
          <w:rtl/>
        </w:rPr>
        <w:t xml:space="preserve">إنما مثل الحيوة الدنيا . .. كذلك نفصل الأيت لقوم يتفكرون</w:t>
      </w:r>
    </w:p>
    <w:p>
      <w:pPr>
        <w:pStyle w:val="BookText"/>
      </w:pPr>
      <w:r>
        <w:rPr>
          <w:rFonts w:ascii="IRNazanin" w:hAnsi="IRNazanin" w:eastAsia="IRNazanin" w:cs="IRNazanin"/>
          <w:lang w:bidi="fa-IR"/>
          <w:color w:val="111111"/>
          <w:sz w:val="28"/>
          <w:szCs w:val="28"/>
          <w:rtl/>
        </w:rPr>
        <w:t xml:space="preserve">غرض از تمثيل در آيه شريفه - به قرينه آيه بعد (و اللّه يدعوا إلى دارالسلام . .. ) - بيان اين حقيقت است كه: اين سرا، سرايى است كه در معرض انواع حوادث و رخدادهاى مرگبار است و انسان نبايد به چنين جايى بسنده كند و آن را وجهه همت خود قرار دهد. گفتنى است كه از ذيل آيه (لقوم يتفكرون) استفاده مى شود كه اهل دنيا مردمانى فاقد فكر و انديشه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- 11 - 113 - 16</w:t>
      </w:r>
    </w:p>
    <w:p>
      <w:pPr>
        <w:pStyle w:val="BookText"/>
      </w:pPr>
      <w:r>
        <w:rPr>
          <w:rFonts w:ascii="Amiri" w:hAnsi="Amiri" w:eastAsia="Amiri" w:cs="Amiri"/>
          <w:lang w:bidi="ar-SA"/>
          <w:color w:val="111111"/>
          <w:sz w:val="28"/>
          <w:szCs w:val="28"/>
          <w:rtl/>
        </w:rPr>
        <w:t xml:space="preserve">16- « عن على بن الحسين ( ع ) [ فى حديث طويل ] : . . . و لاتركنوا إلى الدنيا فإن الله عزوجل قال لمحمد صلى الله عليه و آله و سلم : « و لاتركنوا إلى الذين ظلموا فتمسكم النار » و لاتركنوا إلى زهرة الدنيا و ما فيها ركون من اتخذ ها دار قرار و منزل استيطان . . . ;</w:t>
      </w:r>
    </w:p>
    <w:p>
      <w:pPr>
        <w:pStyle w:val="BookText"/>
      </w:pPr>
      <w:r>
        <w:rPr>
          <w:rFonts w:ascii="IRNazanin" w:hAnsi="IRNazanin" w:eastAsia="IRNazanin" w:cs="IRNazanin"/>
          <w:lang w:bidi="fa-IR"/>
          <w:color w:val="111111"/>
          <w:sz w:val="28"/>
          <w:szCs w:val="28"/>
          <w:rtl/>
        </w:rPr>
        <w:t xml:space="preserve">از امام سجاد(ع) [ضمن حديثى طولانى] روايت شده است: . .. به دنيا تمايل و اطمينان نكنيد; زيرا خداوند عزوجل به حضرت محمد(صلی الله علیه و آله) فرمود: «ولاتركنوا ...» و به زيبايى دنيا و آنچه در دنياست تمايل و اطمينان نكنيد، بسان تمايل و اطمينان كسى كه آن را خانه هميشگى و جاى ماندن خود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- 15 - 88 - 6</w:t>
      </w:r>
    </w:p>
    <w:p>
      <w:pPr>
        <w:pStyle w:val="BookText"/>
      </w:pPr>
      <w:r>
        <w:rPr>
          <w:rFonts w:ascii="IRNazanin" w:hAnsi="IRNazanin" w:eastAsia="IRNazanin" w:cs="IRNazanin"/>
          <w:lang w:bidi="fa-IR"/>
          <w:color w:val="111111"/>
          <w:sz w:val="28"/>
          <w:szCs w:val="28"/>
          <w:rtl/>
        </w:rPr>
        <w:t xml:space="preserve">6- چشم دوختن و غبطه خوردن به مال و منال دنيا ، امرى نكوهيده و ناپسند</w:t>
      </w:r>
    </w:p>
    <w:p>
      <w:pPr>
        <w:pStyle w:val="BookText"/>
      </w:pPr>
      <w:r>
        <w:rPr>
          <w:rFonts w:ascii="Amiri" w:hAnsi="Amiri" w:eastAsia="Amiri" w:cs="Amiri"/>
          <w:lang w:bidi="ar-SA"/>
          <w:color w:val="111111"/>
          <w:sz w:val="28"/>
          <w:szCs w:val="28"/>
          <w:rtl/>
        </w:rPr>
        <w:t xml:space="preserve">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- 16 - 107 - 6</w:t>
      </w:r>
    </w:p>
    <w:p>
      <w:pPr>
        <w:pStyle w:val="BookText"/>
      </w:pPr>
      <w:r>
        <w:rPr>
          <w:rFonts w:ascii="IRNazanin" w:hAnsi="IRNazanin" w:eastAsia="IRNazanin" w:cs="IRNazanin"/>
          <w:lang w:bidi="fa-IR"/>
          <w:color w:val="111111"/>
          <w:sz w:val="28"/>
          <w:szCs w:val="28"/>
          <w:rtl/>
        </w:rPr>
        <w:t xml:space="preserve">6- ترجيح دنيا بر آخرت - و نه صرف تأمين نياز هاى زندگى - امرى نكوهيده است .</w:t>
      </w:r>
    </w:p>
    <w:p>
      <w:pPr>
        <w:pStyle w:val="BookText"/>
      </w:pPr>
      <w:r>
        <w:rPr>
          <w:rFonts w:ascii="Amiri" w:hAnsi="Amiri" w:eastAsia="Amiri" w:cs="Amiri"/>
          <w:lang w:bidi="ar-SA"/>
          <w:color w:val="111111"/>
          <w:sz w:val="28"/>
          <w:szCs w:val="28"/>
          <w:rtl/>
        </w:rPr>
        <w:t xml:space="preserve">فعليهم غضب من الله . .. ذلك بأنهم استحبّوا الحيوة الدنيا على الأخرة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- 18 - 48 - 16</w:t>
      </w:r>
    </w:p>
    <w:p>
      <w:pPr>
        <w:pStyle w:val="BookText"/>
      </w:pPr>
      <w:r>
        <w:rPr>
          <w:rFonts w:ascii="IRNazanin" w:hAnsi="IRNazanin" w:eastAsia="IRNazanin" w:cs="IRNazanin"/>
          <w:lang w:bidi="fa-IR"/>
          <w:color w:val="111111"/>
          <w:sz w:val="28"/>
          <w:szCs w:val="28"/>
          <w:rtl/>
        </w:rPr>
        <w:t xml:space="preserve">16- انكار معاد ، نكوهيده تر از دل بستگى به زندگانى دنيا و داراى نقشى مؤثرتر در آن در پيدايش شرك</w:t>
      </w:r>
    </w:p>
    <w:p>
      <w:pPr>
        <w:pStyle w:val="BookText"/>
      </w:pPr>
      <w:r>
        <w:rPr>
          <w:rFonts w:ascii="Amiri" w:hAnsi="Amiri" w:eastAsia="Amiri" w:cs="Amiri"/>
          <w:lang w:bidi="ar-SA"/>
          <w:color w:val="111111"/>
          <w:sz w:val="28"/>
          <w:szCs w:val="28"/>
          <w:rtl/>
        </w:rPr>
        <w:t xml:space="preserve">لقد جئتمونا كما خلقناكم أوّل مرّة بل زعمتم ألّن نجعل لكم موعدًا</w:t>
      </w:r>
    </w:p>
    <w:p>
      <w:pPr>
        <w:pStyle w:val="BookText"/>
      </w:pPr>
      <w:r>
        <w:rPr>
          <w:rFonts w:ascii="IRNazanin" w:hAnsi="IRNazanin" w:eastAsia="IRNazanin" w:cs="IRNazanin"/>
          <w:lang w:bidi="fa-IR"/>
          <w:color w:val="111111"/>
          <w:sz w:val="28"/>
          <w:szCs w:val="28"/>
          <w:rtl/>
        </w:rPr>
        <w:t xml:space="preserve">حرف «بل» براى اضراب و نشان نابرابر بودن مابعد و ماقبل آن است. در اين برداشت، تشبيه در «كما خلقناكم»، ناظر به مال و فرزند نداشتن انسان در آغاز خلقت و هنگام اعاده آن،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- 20 - 131 - 5</w:t>
      </w:r>
    </w:p>
    <w:p>
      <w:pPr>
        <w:pStyle w:val="BookText"/>
      </w:pPr>
      <w:r>
        <w:rPr>
          <w:rFonts w:ascii="IRNazanin" w:hAnsi="IRNazanin" w:eastAsia="IRNazanin" w:cs="IRNazanin"/>
          <w:lang w:bidi="fa-IR"/>
          <w:color w:val="111111"/>
          <w:sz w:val="28"/>
          <w:szCs w:val="28"/>
          <w:rtl/>
        </w:rPr>
        <w:t xml:space="preserve">5 - چشم دوختن و غبطه خوردن بر مال و منال دنياداران ، امرى نكوهيده ونارو است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- 42 - 20 - 15</w:t>
      </w:r>
    </w:p>
    <w:p>
      <w:pPr>
        <w:pStyle w:val="BookText"/>
      </w:pPr>
      <w:r>
        <w:rPr>
          <w:rFonts w:ascii="IRNazanin" w:hAnsi="IRNazanin" w:eastAsia="IRNazanin" w:cs="IRNazanin"/>
          <w:lang w:bidi="fa-IR"/>
          <w:color w:val="111111"/>
          <w:sz w:val="28"/>
          <w:szCs w:val="28"/>
          <w:rtl/>
        </w:rPr>
        <w:t xml:space="preserve">15 - تنها دنيامحورى ، امرى نكوهيده و ناپسند است ; نه صرف برخوردارى از نعمت هاى دنيايى .</w:t>
      </w:r>
    </w:p>
    <w:p>
      <w:pPr>
        <w:pStyle w:val="BookText"/>
      </w:pPr>
      <w:r>
        <w:rPr>
          <w:rFonts w:ascii="Amiri" w:hAnsi="Amiri" w:eastAsia="Amiri" w:cs="Amiri"/>
          <w:lang w:bidi="ar-SA"/>
          <w:color w:val="111111"/>
          <w:sz w:val="28"/>
          <w:szCs w:val="28"/>
          <w:rtl/>
        </w:rPr>
        <w:t xml:space="preserve">يرزق من يشاء . .. من كان يرد حرث الدنيا ... و ما له فى الأخرة من نصيب</w:t>
      </w:r>
    </w:p>
    <w:p>
      <w:pPr>
        <w:pStyle w:val="BookText"/>
      </w:pPr>
      <w:r>
        <w:rPr>
          <w:rFonts w:ascii="IRNazanin" w:hAnsi="IRNazanin" w:eastAsia="IRNazanin" w:cs="IRNazanin"/>
          <w:lang w:bidi="fa-IR"/>
          <w:color w:val="111111"/>
          <w:sz w:val="28"/>
          <w:szCs w:val="28"/>
          <w:rtl/>
        </w:rPr>
        <w:t xml:space="preserve">همه بندگان از رزق دنيوى بهره مى برند - چه مؤمن و چه منكر - ولى آنان كه تمام همتشان دنيا باشد در آخرت بهره اى نخواهند داشت. پس آنچه مذموم است بهرهورى از دنيا نيست; بلكه دنيا محورى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- 42 - 48 - 10</w:t>
      </w:r>
    </w:p>
    <w:p>
      <w:pPr>
        <w:pStyle w:val="BookText"/>
      </w:pPr>
      <w:r>
        <w:rPr>
          <w:rFonts w:ascii="Amiri" w:hAnsi="Amiri" w:eastAsia="Amiri" w:cs="Amiri"/>
          <w:lang w:bidi="ar-SA"/>
          <w:color w:val="111111"/>
          <w:sz w:val="28"/>
          <w:szCs w:val="28"/>
          <w:rtl/>
        </w:rPr>
        <w:t xml:space="preserve">10 - دلخوشى به دنيا و مظاهر آن ، نكوهيده و ناروا است .</w:t>
      </w:r>
    </w:p>
    <w:p>
      <w:pPr>
        <w:pStyle w:val="BookText"/>
      </w:pPr>
      <w:r>
        <w:rPr>
          <w:rFonts w:ascii="IRNazanin" w:hAnsi="IRNazanin" w:eastAsia="IRNazanin" w:cs="IRNazanin"/>
          <w:lang w:bidi="fa-IR"/>
          <w:color w:val="111111"/>
          <w:sz w:val="28"/>
          <w:szCs w:val="28"/>
          <w:rtl/>
        </w:rPr>
        <w:t xml:space="preserve">و إنّا إذا . .. فرح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- 47 - 36 - 2</w:t>
      </w:r>
    </w:p>
    <w:p>
      <w:pPr>
        <w:pStyle w:val="BookText"/>
      </w:pPr>
      <w:r>
        <w:rPr>
          <w:rFonts w:ascii="IRNazanin" w:hAnsi="IRNazanin" w:eastAsia="IRNazanin" w:cs="IRNazanin"/>
          <w:lang w:bidi="fa-IR"/>
          <w:color w:val="111111"/>
          <w:sz w:val="28"/>
          <w:szCs w:val="28"/>
          <w:rtl/>
        </w:rPr>
        <w:t xml:space="preserve">2- شرافت ايمانى و پاداش الهى به مجاهدان ، شايان دلبستگى و نه سرگرمى هاى بى فرجام دنيا</w:t>
      </w:r>
    </w:p>
    <w:p>
      <w:pPr>
        <w:pStyle w:val="BookText"/>
      </w:pPr>
      <w:r>
        <w:rPr>
          <w:rFonts w:ascii="Amiri" w:hAnsi="Amiri" w:eastAsia="Amiri" w:cs="Amiri"/>
          <w:lang w:bidi="ar-SA"/>
          <w:color w:val="111111"/>
          <w:sz w:val="28"/>
          <w:szCs w:val="28"/>
          <w:rtl/>
        </w:rPr>
        <w:t xml:space="preserve">أنتم الأعلون و اللّه معكم و لن يتركم أعملكم . إنّما الحيوة الدنيالعب و لهو</w:t>
      </w:r>
    </w:p>
    <w:p>
      <w:pPr>
        <w:pStyle w:val="BookText"/>
      </w:pPr>
      <w:r>
        <w:rPr>
          <w:rFonts w:ascii="IRNazanin" w:hAnsi="IRNazanin" w:eastAsia="IRNazanin" w:cs="IRNazanin"/>
          <w:lang w:bidi="fa-IR"/>
          <w:color w:val="111111"/>
          <w:sz w:val="28"/>
          <w:szCs w:val="28"/>
          <w:rtl/>
        </w:rPr>
        <w:t xml:space="preserve">از ارتباط اين آيه با آيه قبل - كه درباره تشويق مؤمنان به جهاد و از ياد نبردن ارجمندى خويش و پاداش الهى بود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- 53 - 29 - 6</w:t>
      </w:r>
    </w:p>
    <w:p>
      <w:pPr>
        <w:pStyle w:val="BookText"/>
      </w:pPr>
      <w:r>
        <w:rPr>
          <w:rFonts w:ascii="IRNazanin" w:hAnsi="IRNazanin" w:eastAsia="IRNazanin" w:cs="IRNazanin"/>
          <w:lang w:bidi="fa-IR"/>
          <w:color w:val="111111"/>
          <w:sz w:val="28"/>
          <w:szCs w:val="28"/>
          <w:rtl/>
        </w:rPr>
        <w:t xml:space="preserve">6 - متمركز كردن علايق و گرايش ها در امور دنيوى ، امرى نكوهيده ; و نه صرف بهرهورى از دنيا</w:t>
      </w:r>
    </w:p>
    <w:p>
      <w:pPr>
        <w:pStyle w:val="BookText"/>
      </w:pPr>
      <w:r>
        <w:rPr>
          <w:rFonts w:ascii="Amiri" w:hAnsi="Amiri" w:eastAsia="Amiri" w:cs="Amiri"/>
          <w:lang w:bidi="ar-SA"/>
          <w:color w:val="111111"/>
          <w:sz w:val="28"/>
          <w:szCs w:val="28"/>
          <w:rtl/>
        </w:rPr>
        <w:t xml:space="preserve">فأعرض عن من . .. و لم يرد إلاّ الحيوة الدنيا</w:t>
      </w:r>
    </w:p>
    <w:p>
      <w:pPr>
        <w:pStyle w:val="BookText"/>
      </w:pPr>
      <w:r>
        <w:rPr>
          <w:rFonts w:ascii="Amiri" w:hAnsi="Amiri" w:eastAsia="Amiri" w:cs="Amiri"/>
          <w:lang w:bidi="ar-SA"/>
          <w:color w:val="111111"/>
          <w:sz w:val="28"/>
          <w:szCs w:val="28"/>
          <w:rtl/>
        </w:rPr>
        <w:t xml:space="preserve">حصر در آيه شريفه، مفيد مطلب بالا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7" w:name="pg6068_70287"/>
    <w:bookmarkEnd w:id="3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- 76 - 27 - 7</w:t>
      </w:r>
    </w:p>
    <w:p>
      <w:pPr>
        <w:pStyle w:val="BookText"/>
      </w:pPr>
      <w:r>
        <w:rPr>
          <w:rFonts w:ascii="IRNazanin" w:hAnsi="IRNazanin" w:eastAsia="IRNazanin" w:cs="IRNazanin"/>
          <w:lang w:bidi="fa-IR"/>
          <w:color w:val="111111"/>
          <w:sz w:val="28"/>
          <w:szCs w:val="28"/>
          <w:rtl/>
        </w:rPr>
        <w:t xml:space="preserve">7 - علاقه به دنيا و توجّه به آبادانى حيات دنيوى ، در صورت بى اعتنايى به امر آخرت و حيات اخروى ، مورد نكوهش و محكوم در نگاه وحى</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نكوهش و محكوم كردن كسانى است كه تنها به دنيا دلبسته و آخرت را رها كرده اند.</w:t>
      </w:r>
    </w:p>
    <w:p>
      <w:pPr>
        <w:pStyle w:val="Heading3"/>
      </w:pPr>
      <w:bookmarkStart w:id="1256" w:name="_Toc846"/>
      <w:r>
        <w:t>276- ظلم دنياطلبى</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pStyle w:val="Heading3"/>
      </w:pPr>
      <w:bookmarkStart w:id="1257" w:name="_Toc847"/>
      <w:r>
        <w:t>277- عذر بر دنياطلبى</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1258" w:name="_Toc848"/>
      <w:r>
        <w:t>278- عوامل دنياطلبى</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- 2 - 103 - 9</w:t>
      </w:r>
    </w:p>
    <w:p>
      <w:pPr>
        <w:pStyle w:val="BookText"/>
      </w:pPr>
      <w:r>
        <w:rPr>
          <w:rFonts w:ascii="IRNazanin" w:hAnsi="IRNazanin" w:eastAsia="IRNazanin" w:cs="IRNazanin"/>
          <w:lang w:bidi="fa-IR"/>
          <w:color w:val="111111"/>
          <w:sz w:val="28"/>
          <w:szCs w:val="28"/>
          <w:rtl/>
        </w:rPr>
        <w:t xml:space="preserve">9 - جهل انسان ها به ارزش برتر پاداش هاى الهى ، آنان را به منافع دنيوى دلبسته كرده و از ايمان و تقوا باز داشته است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أنهم ءامنوا و اتقوا . .. لو كانوا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«لو» در جمله فوق شرطيه باشد. بر اين اساس احتمالاتى قابل تصور است و از آنهاست اينكه مفعول «يعلمون» برترى پاداش الهى گرفته شود و جواب شرط از جمله «و لو أنهم ءامنوا» استفاده گردد; يعنى: «لو كانوا يعلمون ان ثواب اللّه خير لأمنوا و اتقوا; اگر مى دانستند كه پاداش الهى از منافع دنيوى برتر است، همانا ايمان مى آوردند و تقوا پيشه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- 6 - 142 - 12</w:t>
      </w:r>
    </w:p>
    <w:p>
      <w:pPr>
        <w:pStyle w:val="BookText"/>
      </w:pPr>
      <w:r>
        <w:rPr>
          <w:rFonts w:ascii="IRNazanin" w:hAnsi="IRNazanin" w:eastAsia="IRNazanin" w:cs="IRNazanin"/>
          <w:lang w:bidi="fa-IR"/>
          <w:color w:val="111111"/>
          <w:sz w:val="28"/>
          <w:szCs w:val="28"/>
          <w:rtl/>
        </w:rPr>
        <w:t xml:space="preserve">12 - عن أبى جعفر(ع): ان اصحاب محمّد(صلی الله علیه و آله) قالوا: يا رسول الله . .. إذا كنا عندك فذكرتنا و رغبتنا و جلنا و نسينا الدنيا و زهدنا ... فاذا خرجنا من عندك و دخلنا هذه البيوت و شممنا الاولاد و رأينا العيال و الاهل يكاد أن نحول عن الحال التى كنا عليها عندك ... فقال لهم رسول الله(صلی الله علیه و آله): ... إن هذه خطوات الشيطان فيرغبكم فى الدنيا ... .</w:t>
      </w:r>
    </w:p>
    <w:p>
      <w:pPr>
        <w:pStyle w:val="BookText"/>
      </w:pPr>
      <w:r>
        <w:rPr>
          <w:rFonts w:ascii="IRNazanin" w:hAnsi="IRNazanin" w:eastAsia="IRNazanin" w:cs="IRNazanin"/>
          <w:lang w:bidi="fa-IR"/>
          <w:color w:val="111111"/>
          <w:sz w:val="28"/>
          <w:szCs w:val="28"/>
          <w:rtl/>
        </w:rPr>
        <w:t xml:space="preserve">از امام باقر(ع) روايت شده كه ياران رسول خدا(صلی الله علیه و آله) به آن حضرت عرض كردند: . .. هنگامى كه ما نزد شما هستيم و ما را متذكر مى كنيد و ترغيب مى نمائيد احساس ترس مى كنيم و دنيا را فراموش كرده و زهد مىورزيم ... اما چون از نزد شما خارج مى شويم و به خانه هاى خود مى رويم و فرزندان و خانواده را مى بينيم، نزديك است از آن حال معنوى كه نزد شما داشتيم برگرديم ... رسول خدا(صلی الله علیه و آله) فرمود: ... اين از گامهاى شيطان است كه شما را به دنيا ترغيب مى كند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- 9 - 41 - 8</w:t>
      </w:r>
    </w:p>
    <w:p>
      <w:pPr>
        <w:pStyle w:val="BookText"/>
      </w:pPr>
      <w:r>
        <w:rPr>
          <w:rFonts w:ascii="IRNazanin" w:hAnsi="IRNazanin" w:eastAsia="IRNazanin" w:cs="IRNazanin"/>
          <w:lang w:bidi="fa-IR"/>
          <w:color w:val="111111"/>
          <w:sz w:val="28"/>
          <w:szCs w:val="28"/>
          <w:rtl/>
        </w:rPr>
        <w:t xml:space="preserve">8 - ظاهر نگرى و سست انديشى ، مايه دلخوشى انسان به مظاهر زندگى دنيوى و بى توجهى به جهاد و مصالح نهفته در آن</w:t>
      </w:r>
    </w:p>
    <w:p>
      <w:pPr>
        <w:pStyle w:val="BookText"/>
      </w:pPr>
      <w:r>
        <w:rPr>
          <w:rFonts w:ascii="Amiri" w:hAnsi="Amiri" w:eastAsia="Amiri" w:cs="Amiri"/>
          <w:lang w:bidi="ar-SA"/>
          <w:color w:val="111111"/>
          <w:sz w:val="28"/>
          <w:szCs w:val="28"/>
          <w:rtl/>
        </w:rPr>
        <w:t xml:space="preserve">و جهدوا بأمولكم و أنفسكم فى سبيل اللّه 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- 10 - 24 - 16</w:t>
      </w:r>
    </w:p>
    <w:p>
      <w:pPr>
        <w:pStyle w:val="BookText"/>
      </w:pPr>
      <w:r>
        <w:rPr>
          <w:rFonts w:ascii="IRNazanin" w:hAnsi="IRNazanin" w:eastAsia="IRNazanin" w:cs="IRNazanin"/>
          <w:lang w:bidi="fa-IR"/>
          <w:color w:val="111111"/>
          <w:sz w:val="28"/>
          <w:szCs w:val="28"/>
          <w:rtl/>
        </w:rPr>
        <w:t xml:space="preserve">16 - دلبستگى به زندگى دنيوى ، نتيجه عدم شناخت صحيح دنياست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 كذلك نفصل الأيت لقوم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- 53 - 29 - 4</w:t>
      </w:r>
    </w:p>
    <w:p>
      <w:pPr>
        <w:pStyle w:val="BookText"/>
      </w:pPr>
      <w:r>
        <w:rPr>
          <w:rFonts w:ascii="IRNazanin" w:hAnsi="IRNazanin" w:eastAsia="IRNazanin" w:cs="IRNazanin"/>
          <w:lang w:bidi="fa-IR"/>
          <w:color w:val="111111"/>
          <w:sz w:val="28"/>
          <w:szCs w:val="28"/>
          <w:rtl/>
        </w:rPr>
        <w:t xml:space="preserve">4 - دنياگرايى ، بازتاب اعراض از ياد خدا *</w:t>
      </w:r>
    </w:p>
    <w:p>
      <w:pPr>
        <w:pStyle w:val="BookText"/>
      </w:pPr>
      <w:r>
        <w:rPr>
          <w:rFonts w:ascii="Amiri" w:hAnsi="Amiri" w:eastAsia="Amiri" w:cs="Amiri"/>
          <w:lang w:bidi="ar-SA"/>
          <w:color w:val="111111"/>
          <w:sz w:val="28"/>
          <w:szCs w:val="28"/>
          <w:rtl/>
        </w:rPr>
        <w:t xml:space="preserve">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برداشت ياد شده بدين احتمال است كه تقديم عبارت «عن من تولّى عن ذكرنا»، اشاره به نقش روى گردانى از ياد خدا در فريفتگى انسان به دنيا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- 79 - 38 - 3</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8" w:name="pg6068_70291"/>
    <w:bookmarkEnd w:id="328"/>
    <w:p>
      <w:pPr>
        <w:pStyle w:val="BookText"/>
      </w:pPr>
      <w:r>
        <w:rPr>
          <w:rFonts w:ascii="IRNazanin" w:hAnsi="IRNazanin" w:eastAsia="IRNazanin" w:cs="IRNazanin"/>
          <w:lang w:bidi="fa-IR"/>
          <w:color w:val="111111"/>
          <w:sz w:val="28"/>
          <w:szCs w:val="28"/>
          <w:rtl/>
        </w:rPr>
        <w:t xml:space="preserve">3 - علاقه شديد به دنيا و ترجيح آن بر آخرت ، پيامد طغيانگرى و سرپيچى از اطاعت خداوند است .</w:t>
      </w:r>
    </w:p>
    <w:p>
      <w:pPr>
        <w:pStyle w:val="BookText"/>
      </w:pPr>
      <w:r>
        <w:rPr>
          <w:rFonts w:ascii="Amiri" w:hAnsi="Amiri" w:eastAsia="Amiri" w:cs="Amiri"/>
          <w:lang w:bidi="ar-SA"/>
          <w:color w:val="111111"/>
          <w:sz w:val="28"/>
          <w:szCs w:val="28"/>
          <w:rtl/>
        </w:rPr>
        <w:t xml:space="preserve">فأمّا من طغى . و ءاثر الحيوة الدنيا</w:t>
      </w:r>
    </w:p>
    <w:p>
      <w:pPr>
        <w:pStyle w:val="BookText"/>
      </w:pPr>
      <w:r>
        <w:rPr>
          <w:rFonts w:ascii="Amiri" w:hAnsi="Amiri" w:eastAsia="Amiri" w:cs="Amiri"/>
          <w:lang w:bidi="ar-SA"/>
          <w:color w:val="111111"/>
          <w:sz w:val="28"/>
          <w:szCs w:val="28"/>
          <w:rtl/>
        </w:rPr>
        <w:t xml:space="preserve">ترتيبى كه آيه شريفه در ذكر طغيان و دنيا طلبى به كار برده، ممكن است برخاسته از ترتّب خارجى آن دو باشد.</w:t>
      </w:r>
    </w:p>
    <w:p>
      <w:pPr>
        <w:pStyle w:val="Heading3"/>
      </w:pPr>
      <w:bookmarkStart w:id="1259" w:name="_Toc849"/>
      <w:r>
        <w:t>279- غفلت و دنياطلبى</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- 53 - 29 - 3</w:t>
      </w:r>
    </w:p>
    <w:p>
      <w:pPr>
        <w:pStyle w:val="BookText"/>
      </w:pPr>
      <w:r>
        <w:rPr>
          <w:rFonts w:ascii="IRNazanin" w:hAnsi="IRNazanin" w:eastAsia="IRNazanin" w:cs="IRNazanin"/>
          <w:lang w:bidi="fa-IR"/>
          <w:color w:val="111111"/>
          <w:sz w:val="28"/>
          <w:szCs w:val="28"/>
          <w:rtl/>
        </w:rPr>
        <w:t xml:space="preserve">3 - اعراض از ياد خدا و دنيامدارى ، دو پديده به هم پيوسته و تفكيك ناپذير</w:t>
      </w:r>
    </w:p>
    <w:p>
      <w:pPr>
        <w:pStyle w:val="BookText"/>
      </w:pPr>
      <w:r>
        <w:rPr>
          <w:rFonts w:ascii="Amiri" w:hAnsi="Amiri" w:eastAsia="Amiri" w:cs="Amiri"/>
          <w:lang w:bidi="ar-SA"/>
          <w:color w:val="111111"/>
          <w:sz w:val="28"/>
          <w:szCs w:val="28"/>
          <w:rtl/>
        </w:rPr>
        <w:t xml:space="preserve">تولّى عن ذكرنا و لم يرد إلاّ الحيوة الدنيا</w:t>
      </w:r>
    </w:p>
    <w:p>
      <w:pPr>
        <w:pStyle w:val="Heading3"/>
      </w:pPr>
      <w:bookmarkStart w:id="1260" w:name="_Toc850"/>
      <w:r>
        <w:t>280- فرجام دنياطلبى</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- 18 - 44 - 8</w:t>
      </w:r>
    </w:p>
    <w:p>
      <w:pPr>
        <w:pStyle w:val="BookText"/>
      </w:pPr>
      <w:r>
        <w:rPr>
          <w:rFonts w:ascii="IRNazanin" w:hAnsi="IRNazanin" w:eastAsia="IRNazanin" w:cs="IRNazanin"/>
          <w:lang w:bidi="fa-IR"/>
          <w:color w:val="111111"/>
          <w:sz w:val="28"/>
          <w:szCs w:val="28"/>
          <w:rtl/>
        </w:rPr>
        <w:t xml:space="preserve">8- پوچى و بى حاصلى و فرجام ناخوشايند ، پى آمد شرك و دنياپرستى است .</w:t>
      </w:r>
    </w:p>
    <w:p>
      <w:pPr>
        <w:pStyle w:val="BookText"/>
      </w:pPr>
      <w:r>
        <w:rPr>
          <w:rFonts w:ascii="Amiri" w:hAnsi="Amiri" w:eastAsia="Amiri" w:cs="Amiri"/>
          <w:lang w:bidi="ar-SA"/>
          <w:color w:val="111111"/>
          <w:sz w:val="28"/>
          <w:szCs w:val="28"/>
          <w:rtl/>
        </w:rPr>
        <w:t xml:space="preserve">و لم تكن له فئة ينصرونه من دون اللّه . .. هو خير ثوابًا و خير عقبًا</w:t>
      </w:r>
    </w:p>
    <w:p>
      <w:pPr>
        <w:pStyle w:val="BookText"/>
      </w:pPr>
      <w:r>
        <w:rPr>
          <w:rFonts w:ascii="IRNazanin" w:hAnsi="IRNazanin" w:eastAsia="IRNazanin" w:cs="IRNazanin"/>
          <w:lang w:bidi="fa-IR"/>
          <w:color w:val="111111"/>
          <w:sz w:val="28"/>
          <w:szCs w:val="28"/>
          <w:rtl/>
        </w:rPr>
        <w:t xml:space="preserve">بيان سرگذشت مرد ثروت مند و پايان خسارت بار و بى حاصل او و سپس تذكر اين كه خداوند، بهترين پاداش دهنده و فراهم كننده سرانجام نيك براى بندگان است، اين نتيجه را در پى دارد كه دنياپرستى و شرك، بدفرجامى و بى حاصلى را در پى خواهد داشت.</w:t>
      </w:r>
    </w:p>
    <w:p>
      <w:pPr>
        <w:pStyle w:val="Heading3"/>
      </w:pPr>
      <w:bookmarkStart w:id="1261" w:name="_Toc851"/>
      <w:r>
        <w:t>281- فسق دنياطلبى</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- 2 - 99 - 9</w:t>
      </w:r>
    </w:p>
    <w:p>
      <w:pPr>
        <w:pStyle w:val="BookText"/>
      </w:pPr>
      <w:r>
        <w:rPr>
          <w:rFonts w:ascii="IRNazanin" w:hAnsi="IRNazanin" w:eastAsia="IRNazanin" w:cs="IRNazanin"/>
          <w:lang w:bidi="fa-IR"/>
          <w:color w:val="111111"/>
          <w:sz w:val="28"/>
          <w:szCs w:val="28"/>
          <w:rtl/>
        </w:rPr>
        <w:t xml:space="preserve">9 - دنيا پرستى ، دشمنى با فرشتگان ، ارتكاب گناهانى همچون كشتن انبيا و رهبران دينى و شكستن پيمان هاى الهى ، از مصداق هاى فسق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آيات گذشته (از آيه 74 - 98) موانعى را براى ايمان آوردن يهود به قرآن و پيامبر ذكر كرده و در آيه مورد بحث ريشه انكار قرآن و پيامبر(صلی الله علیه و آله) را فسق پيشگى دانسته است. بنابراين آنچه در آن آيات از موانع ايمان آوردن شمرده شده، از نظر قرآن مصداق فسق و بيانگر معناى آن مى باشد.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9" w:name="pg6068_70294"/>
    <w:bookmarkEnd w:id="3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- 9 - 24 - 5</w:t>
      </w:r>
    </w:p>
    <w:p>
      <w:pPr>
        <w:pStyle w:val="BookText"/>
      </w:pPr>
      <w:r>
        <w:rPr>
          <w:rFonts w:ascii="IRNazanin" w:hAnsi="IRNazanin" w:eastAsia="IRNazanin" w:cs="IRNazanin"/>
          <w:lang w:bidi="fa-IR"/>
          <w:color w:val="111111"/>
          <w:sz w:val="28"/>
          <w:szCs w:val="28"/>
          <w:rtl/>
        </w:rPr>
        <w:t xml:space="preserve">5 - ترجيح محبت خويشاوندان و امكانات مادى بر محبت خدا و پيامبر (صلی الله علیه و آله) و جهاد ، فسق و انحراف است .</w:t>
      </w:r>
    </w:p>
    <w:p>
      <w:pPr>
        <w:pStyle w:val="BookText"/>
      </w:pPr>
      <w:r>
        <w:rPr>
          <w:rFonts w:ascii="Amiri" w:hAnsi="Amiri" w:eastAsia="Amiri" w:cs="Amiri"/>
          <w:lang w:bidi="ar-SA"/>
          <w:color w:val="111111"/>
          <w:sz w:val="28"/>
          <w:szCs w:val="28"/>
          <w:rtl/>
        </w:rPr>
        <w:t xml:space="preserve">قل إن كان ءاباؤكم . .. أحب إليكم ... و اللّه لايهدى القوم الفسقين</w:t>
      </w:r>
    </w:p>
    <w:p>
      <w:pPr>
        <w:pStyle w:val="Heading3"/>
      </w:pPr>
      <w:bookmarkStart w:id="1262" w:name="_Toc852"/>
      <w:r>
        <w:t>282- كيفر دنياطلبى</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pStyle w:val="BookText"/>
      </w:pPr>
      <w:r>
        <w:rPr>
          <w:rFonts w:ascii="IRNazanin" w:hAnsi="IRNazanin" w:eastAsia="IRNazanin" w:cs="IRNazanin"/>
          <w:lang w:bidi="fa-IR"/>
          <w:color w:val="111111"/>
          <w:sz w:val="28"/>
          <w:szCs w:val="28"/>
          <w:rtl/>
        </w:rPr>
        <w:t xml:space="preserve">10 -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pStyle w:val="Heading3"/>
      </w:pPr>
      <w:bookmarkStart w:id="1263" w:name="_Toc853"/>
      <w:r>
        <w:t>283- گمراهى دنياطلبى</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pStyle w:val="Heading3"/>
      </w:pPr>
      <w:bookmarkStart w:id="1264" w:name="_Toc854"/>
      <w:r>
        <w:t>284- گناه دنياطلبى</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- 7 - 169 - 3</w:t>
      </w:r>
    </w:p>
    <w:p>
      <w:pPr>
        <w:pStyle w:val="BookText"/>
      </w:pPr>
      <w:r>
        <w:rPr>
          <w:rFonts w:ascii="IRNazanin" w:hAnsi="IRNazanin" w:eastAsia="IRNazanin" w:cs="IRNazanin"/>
          <w:lang w:bidi="fa-IR"/>
          <w:color w:val="111111"/>
          <w:sz w:val="28"/>
          <w:szCs w:val="28"/>
          <w:rtl/>
        </w:rPr>
        <w:t xml:space="preserve">3 - دنياگرايان يهود خود به گناه دنياگرايى و كسب مال و منال از راه هاى ناروا معترف بودند .</w:t>
      </w:r>
    </w:p>
    <w:p>
      <w:pPr>
        <w:pStyle w:val="BookText"/>
      </w:pPr>
      <w:r>
        <w:rPr>
          <w:rFonts w:ascii="Amiri" w:hAnsi="Amiri" w:eastAsia="Amiri" w:cs="Amiri"/>
          <w:lang w:bidi="ar-SA"/>
          <w:color w:val="111111"/>
          <w:sz w:val="28"/>
          <w:szCs w:val="28"/>
          <w:rtl/>
        </w:rPr>
        <w:t xml:space="preserve">يأخذون عرض هذا الأدنى و يقولون سيغفر لنا</w:t>
      </w:r>
    </w:p>
    <w:p>
      <w:pPr>
        <w:pStyle w:val="BookText"/>
      </w:pPr>
      <w:r>
        <w:rPr>
          <w:rFonts w:ascii="IRNazanin" w:hAnsi="IRNazanin" w:eastAsia="IRNazanin" w:cs="IRNazanin"/>
          <w:lang w:bidi="fa-IR"/>
          <w:color w:val="111111"/>
          <w:sz w:val="28"/>
          <w:szCs w:val="28"/>
          <w:rtl/>
        </w:rPr>
        <w:t xml:space="preserve">جمله «سيغفر لنا» (آمرزيده خواهيم شد)، اعتراف يهوديان دنياگرا به گنهكارى خويش و بيانگر اين است كه جمله «يأخذون . .. » ناظر به كسب مال از راههاى نامشروع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- 11 - 116 - 15</w:t>
      </w:r>
    </w:p>
    <w:p>
      <w:pPr>
        <w:pStyle w:val="BookText"/>
      </w:pPr>
      <w:r>
        <w:rPr>
          <w:rFonts w:ascii="IRNazanin" w:hAnsi="IRNazanin" w:eastAsia="IRNazanin" w:cs="IRNazanin"/>
          <w:lang w:bidi="fa-IR"/>
          <w:color w:val="111111"/>
          <w:sz w:val="28"/>
          <w:szCs w:val="28"/>
          <w:rtl/>
        </w:rPr>
        <w:t xml:space="preserve">15- دلبستگى به تمتعات دنيوى و لذّت هاى مادى ، گناه است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0" w:name="pg6068_70295"/>
    <w:bookmarkEnd w:id="330"/>
    <w:p>
      <w:pPr>
        <w:pStyle w:val="BookText"/>
      </w:pPr>
      <w:r>
        <w:rPr>
          <w:rFonts w:ascii="Amiri" w:hAnsi="Amiri" w:eastAsia="Amiri" w:cs="Amiri"/>
          <w:lang w:bidi="ar-SA"/>
          <w:color w:val="111111"/>
          <w:sz w:val="28"/>
          <w:szCs w:val="28"/>
          <w:rtl/>
        </w:rPr>
        <w:t xml:space="preserve">واتبع الذين ظلموا ما أُترفوا فيه و كانوا مجرمين</w:t>
      </w:r>
    </w:p>
    <w:p>
      <w:pPr>
        <w:pStyle w:val="Heading3"/>
      </w:pPr>
      <w:bookmarkStart w:id="1265" w:name="_Toc855"/>
      <w:r>
        <w:t>285- مسلمانان و دنياطلبى</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- 4 - 73 - 11</w:t>
      </w:r>
    </w:p>
    <w:p>
      <w:pPr>
        <w:pStyle w:val="BookText"/>
      </w:pPr>
      <w:r>
        <w:rPr>
          <w:rFonts w:ascii="IRNazanin" w:hAnsi="IRNazanin" w:eastAsia="IRNazanin" w:cs="IRNazanin"/>
          <w:lang w:bidi="fa-IR"/>
          <w:color w:val="111111"/>
          <w:sz w:val="28"/>
          <w:szCs w:val="28"/>
          <w:rtl/>
        </w:rPr>
        <w:t xml:space="preserve">11 - مسلمانان دنياطلب ، به چنگ آوردن غنيمت در سايه پيروزى ظاهرى را فوز عظيم ( رستگارى بزرگ ) مى شمرند .</w:t>
      </w:r>
    </w:p>
    <w:p>
      <w:pPr>
        <w:pStyle w:val="BookText"/>
      </w:pPr>
      <w:r>
        <w:rPr>
          <w:rFonts w:ascii="Amiri" w:hAnsi="Amiri" w:eastAsia="Amiri" w:cs="Amiri"/>
          <w:lang w:bidi="ar-SA"/>
          <w:color w:val="111111"/>
          <w:sz w:val="28"/>
          <w:szCs w:val="28"/>
          <w:rtl/>
        </w:rPr>
        <w:t xml:space="preserve">و لئن اصابكم فضل من اللّه ليقولنّ . .. فافوز فوزاً عظيماً</w:t>
      </w:r>
    </w:p>
    <w:p>
      <w:pPr>
        <w:pStyle w:val="Heading3"/>
      </w:pPr>
      <w:bookmarkStart w:id="1266" w:name="_Toc856"/>
      <w:r>
        <w:t>286- منشأ دنياطلبى</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- 17 - 18 - 2</w:t>
      </w:r>
    </w:p>
    <w:p>
      <w:pPr>
        <w:pStyle w:val="BookText"/>
      </w:pPr>
      <w:r>
        <w:rPr>
          <w:rFonts w:ascii="IRNazanin" w:hAnsi="IRNazanin" w:eastAsia="IRNazanin" w:cs="IRNazanin"/>
          <w:lang w:bidi="fa-IR"/>
          <w:color w:val="111111"/>
          <w:sz w:val="28"/>
          <w:szCs w:val="28"/>
          <w:rtl/>
        </w:rPr>
        <w:t xml:space="preserve">2- نقدطلبى ، شتابزدگى و نداشتن دورانديشى ، ريشه دنياخواهى و غفلت از آخرت است .</w:t>
      </w:r>
    </w:p>
    <w:p>
      <w:pPr>
        <w:pStyle w:val="BookText"/>
      </w:pPr>
      <w:r>
        <w:rPr>
          <w:rFonts w:ascii="Amiri" w:hAnsi="Amiri" w:eastAsia="Amiri" w:cs="Amiri"/>
          <w:lang w:bidi="ar-SA"/>
          <w:color w:val="111111"/>
          <w:sz w:val="28"/>
          <w:szCs w:val="28"/>
          <w:rtl/>
        </w:rPr>
        <w:t xml:space="preserve">من كان يريد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(چيزى را با عجله و شتاب خواستن) به جاى «الدنيا» مى رساند كه نقد بودن متاع دنيا و امكان دستيابى سريع تر به آن، نقش عمده اى در دنياخواهى دنياطلبان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- 75 - 20 - 2</w:t>
      </w:r>
    </w:p>
    <w:p>
      <w:pPr>
        <w:pStyle w:val="BookText"/>
      </w:pPr>
      <w:r>
        <w:rPr>
          <w:rFonts w:ascii="IRNazanin" w:hAnsi="IRNazanin" w:eastAsia="IRNazanin" w:cs="IRNazanin"/>
          <w:lang w:bidi="fa-IR"/>
          <w:color w:val="111111"/>
          <w:sz w:val="28"/>
          <w:szCs w:val="28"/>
          <w:rtl/>
        </w:rPr>
        <w:t xml:space="preserve">2 - نقدطلبى و نداشتن دورانديشى ، ريشه دلبستگى به دنيا و ر ها كردن آخرت</w:t>
      </w:r>
    </w:p>
    <w:p>
      <w:pPr>
        <w:pStyle w:val="BookText"/>
      </w:pPr>
      <w:r>
        <w:rPr>
          <w:rFonts w:ascii="Amiri" w:hAnsi="Amiri" w:eastAsia="Amiri" w:cs="Amiri"/>
          <w:lang w:bidi="ar-SA"/>
          <w:color w:val="111111"/>
          <w:sz w:val="28"/>
          <w:szCs w:val="28"/>
          <w:rtl/>
        </w:rPr>
        <w:t xml:space="preserve">كلاّ بل تحبّون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به جاى «الدنيا» مى رساند كه نقد بودن متاع دنيا و امكان دستيابى سريع تر به آن، نقش عمده اى در دنياخواهى و آخرت گريزى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- 76 - 27 - 3</w:t>
      </w:r>
    </w:p>
    <w:p>
      <w:pPr>
        <w:pStyle w:val="BookText"/>
      </w:pPr>
      <w:r>
        <w:rPr>
          <w:rFonts w:ascii="IRNazanin" w:hAnsi="IRNazanin" w:eastAsia="IRNazanin" w:cs="IRNazanin"/>
          <w:lang w:bidi="fa-IR"/>
          <w:color w:val="111111"/>
          <w:sz w:val="28"/>
          <w:szCs w:val="28"/>
          <w:rtl/>
        </w:rPr>
        <w:t xml:space="preserve">3 - نقد طلبى و نداشتن دورانديشى ، ريشه دلبستگى به دنيا و بى اعتنايى به حيات اخروى</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pStyle w:val="BookText"/>
      </w:pPr>
      <w:r>
        <w:rPr>
          <w:rFonts w:ascii="IRNazanin" w:hAnsi="IRNazanin" w:eastAsia="IRNazanin" w:cs="IRNazanin"/>
          <w:lang w:bidi="fa-IR"/>
          <w:color w:val="111111"/>
          <w:sz w:val="28"/>
          <w:szCs w:val="28"/>
          <w:rtl/>
        </w:rPr>
        <w:t xml:space="preserve">به كارگيرى واژه «عاجلة» ( از ماده «عجله») جاى «الدنيا»، مى رساند كه نقد بودن متاع دنيا و امكان دستيابى سريع تر به آن، نقش عمده اى در دلبسته شدن انسان به دنيا دارد.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1" w:name="pg6068_70298"/>
    <w:bookmarkEnd w:id="331"/>
    <w:p>
      <w:pPr>
        <w:pStyle w:val="Heading3"/>
      </w:pPr>
      <w:bookmarkStart w:id="1267" w:name="_Toc857"/>
      <w:r>
        <w:t>287- موانع دنياطلبى</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- 6 - 32 - 12</w:t>
      </w:r>
    </w:p>
    <w:p>
      <w:pPr>
        <w:pStyle w:val="BookText"/>
      </w:pPr>
      <w:r>
        <w:rPr>
          <w:rFonts w:ascii="Amiri" w:hAnsi="Amiri" w:eastAsia="Amiri" w:cs="Amiri"/>
          <w:lang w:bidi="ar-SA"/>
          <w:color w:val="111111"/>
          <w:sz w:val="28"/>
          <w:szCs w:val="28"/>
          <w:rtl/>
        </w:rPr>
        <w:t xml:space="preserve">12 - مفتون نشدن به دنيا و توجه كردن به آخرت و معاد، مقتضاى خرد و انديشه است.</w:t>
      </w:r>
    </w:p>
    <w:p>
      <w:pPr>
        <w:pStyle w:val="BookText"/>
      </w:pPr>
      <w:r>
        <w:rPr>
          <w:rFonts w:ascii="Amiri" w:hAnsi="Amiri" w:eastAsia="Amiri" w:cs="Amiri"/>
          <w:lang w:bidi="ar-SA"/>
          <w:color w:val="111111"/>
          <w:sz w:val="28"/>
          <w:szCs w:val="28"/>
          <w:rtl/>
        </w:rPr>
        <w:t xml:space="preserve">و ما الحيوة الدنيا إلا لعب و لهو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- 7 - 52 - 6</w:t>
      </w:r>
    </w:p>
    <w:p>
      <w:pPr>
        <w:pStyle w:val="BookText"/>
      </w:pPr>
      <w:r>
        <w:rPr>
          <w:rFonts w:ascii="IRNazanin" w:hAnsi="IRNazanin" w:eastAsia="IRNazanin" w:cs="IRNazanin"/>
          <w:lang w:bidi="fa-IR"/>
          <w:color w:val="111111"/>
          <w:sz w:val="28"/>
          <w:szCs w:val="28"/>
          <w:rtl/>
        </w:rPr>
        <w:t xml:space="preserve">6 - معارف و احكام قرآن موجب هشيارى انسان از فريفتگى به حيات دنياست .</w:t>
      </w:r>
    </w:p>
    <w:p>
      <w:pPr>
        <w:pStyle w:val="BookText"/>
      </w:pPr>
      <w:r>
        <w:rPr>
          <w:rFonts w:ascii="Amiri" w:hAnsi="Amiri" w:eastAsia="Amiri" w:cs="Amiri"/>
          <w:lang w:bidi="ar-SA"/>
          <w:color w:val="111111"/>
          <w:sz w:val="28"/>
          <w:szCs w:val="28"/>
          <w:rtl/>
        </w:rPr>
        <w:t xml:space="preserve">غرتهم الحيوة الدنيا . .. و لقد جئنهم بكتب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- 18 - 8 - 5</w:t>
      </w:r>
    </w:p>
    <w:p>
      <w:pPr>
        <w:pStyle w:val="BookText"/>
      </w:pPr>
      <w:r>
        <w:rPr>
          <w:rFonts w:ascii="IRNazanin" w:hAnsi="IRNazanin" w:eastAsia="IRNazanin" w:cs="IRNazanin"/>
          <w:lang w:bidi="fa-IR"/>
          <w:color w:val="111111"/>
          <w:sz w:val="28"/>
          <w:szCs w:val="28"/>
          <w:rtl/>
        </w:rPr>
        <w:t xml:space="preserve">5- توجه به ناپايدارى زيبايى ها و مواهب زمين ، زمينه ساز عدم گرايش انسان ها به مظاهر دنيا است .</w:t>
      </w:r>
    </w:p>
    <w:p>
      <w:pPr>
        <w:pStyle w:val="BookText"/>
      </w:pPr>
      <w:r>
        <w:rPr>
          <w:rFonts w:ascii="Amiri" w:hAnsi="Amiri" w:eastAsia="Amiri" w:cs="Amiri"/>
          <w:lang w:bidi="ar-SA"/>
          <w:color w:val="111111"/>
          <w:sz w:val="28"/>
          <w:szCs w:val="28"/>
          <w:rtl/>
        </w:rPr>
        <w:t xml:space="preserve">إنّا جعلنا ما على الأرض زينة . .. و إنّا لجعلون ما عليها صعيدًا جرزًا</w:t>
      </w:r>
    </w:p>
    <w:p>
      <w:pPr>
        <w:pStyle w:val="BookText"/>
      </w:pPr>
      <w:r>
        <w:rPr>
          <w:rFonts w:ascii="IRNazanin" w:hAnsi="IRNazanin" w:eastAsia="IRNazanin" w:cs="IRNazanin"/>
          <w:lang w:bidi="fa-IR"/>
          <w:color w:val="111111"/>
          <w:sz w:val="28"/>
          <w:szCs w:val="28"/>
          <w:rtl/>
        </w:rPr>
        <w:t xml:space="preserve">هدف از بيان فرجام زمين و توجه دادن آدميان به ناپايدارى مواهب آن، پس از طرح مسئله آزمون، اين است كه انسان ها، به آن دل نبندند و رسيدن به آن را هدف خويش قرار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- 18 - 36 - 8</w:t>
      </w:r>
    </w:p>
    <w:p>
      <w:pPr>
        <w:pStyle w:val="BookText"/>
      </w:pPr>
      <w:r>
        <w:rPr>
          <w:rFonts w:ascii="IRNazanin" w:hAnsi="IRNazanin" w:eastAsia="IRNazanin" w:cs="IRNazanin"/>
          <w:lang w:bidi="fa-IR"/>
          <w:color w:val="111111"/>
          <w:sz w:val="28"/>
          <w:szCs w:val="28"/>
          <w:rtl/>
        </w:rPr>
        <w:t xml:space="preserve">8- عقيده به معاد ، ناسازگار با دنياپرستى و غيرقابل پذيرش براى دنياپرستان است .</w:t>
      </w:r>
    </w:p>
    <w:p>
      <w:pPr>
        <w:pStyle w:val="BookText"/>
      </w:pPr>
      <w:r>
        <w:rPr>
          <w:rFonts w:ascii="Amiri" w:hAnsi="Amiri" w:eastAsia="Amiri" w:cs="Amiri"/>
          <w:lang w:bidi="ar-SA"/>
          <w:color w:val="111111"/>
          <w:sz w:val="28"/>
          <w:szCs w:val="28"/>
          <w:rtl/>
        </w:rPr>
        <w:t xml:space="preserve">أنا أكثر منك مالاً . .. و ما أظنّ الساعة قائمة</w:t>
      </w:r>
    </w:p>
    <w:p>
      <w:pPr>
        <w:pStyle w:val="BookText"/>
      </w:pPr>
      <w:r>
        <w:rPr>
          <w:rFonts w:ascii="IRNazanin" w:hAnsi="IRNazanin" w:eastAsia="IRNazanin" w:cs="IRNazanin"/>
          <w:lang w:bidi="fa-IR"/>
          <w:color w:val="111111"/>
          <w:sz w:val="28"/>
          <w:szCs w:val="28"/>
          <w:rtl/>
        </w:rPr>
        <w:t xml:space="preserve">مرد ثروت مند، در پى غرور و افتخار به مال و منال و پندار جاودانه بودن آن، به انكار قيامت پرداخت. به نظر مى رسد كه ارتباط اين دو قسمت، به صورت زمينه و نتيجه باشد; يعنى، آنچه كه فرد را به موضع انكار قيامت كشاند، دنياپرستى و فريفته شدن بدان بود. فعل مجهول «رُددت» (برگردانده شوم) - كه حاكى از اجبار شدن است - نيز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- 18 - 39 - 9</w:t>
      </w:r>
    </w:p>
    <w:p>
      <w:pPr>
        <w:pStyle w:val="BookText"/>
      </w:pPr>
      <w:r>
        <w:rPr>
          <w:rFonts w:ascii="IRNazanin" w:hAnsi="IRNazanin" w:eastAsia="IRNazanin" w:cs="IRNazanin"/>
          <w:lang w:bidi="fa-IR"/>
          <w:color w:val="111111"/>
          <w:sz w:val="28"/>
          <w:szCs w:val="28"/>
          <w:rtl/>
        </w:rPr>
        <w:t xml:space="preserve">9- توجه به مشيّت نافذ و نيروى قاهرِ خداوند ، بازدارنده آدمى از مغرور شدن به اموال دنيا و ابدى پنداشتن آن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- 18 - 47 - 1</w:t>
      </w:r>
    </w:p>
    <w:p>
      <w:pPr>
        <w:pStyle w:val="BookText"/>
      </w:pPr>
      <w:r>
        <w:rPr>
          <w:rFonts w:ascii="IRNazanin" w:hAnsi="IRNazanin" w:eastAsia="IRNazanin" w:cs="IRNazanin"/>
          <w:lang w:bidi="fa-IR"/>
          <w:color w:val="111111"/>
          <w:sz w:val="28"/>
          <w:szCs w:val="28"/>
          <w:rtl/>
        </w:rPr>
        <w:t xml:space="preserve">1- يادآورى مسائل آخرت ، به منظور دل نبستن به زندگى ناپايدار دنيا ، لازم است .</w:t>
      </w:r>
    </w:p>
    <w:p>
      <w:pPr>
        <w:pStyle w:val="BookText"/>
      </w:pPr>
      <w:r>
        <w:rPr>
          <w:rFonts w:ascii="Amiri" w:hAnsi="Amiri" w:eastAsia="Amiri" w:cs="Amiri"/>
          <w:lang w:bidi="ar-SA"/>
          <w:color w:val="111111"/>
          <w:sz w:val="28"/>
          <w:szCs w:val="28"/>
          <w:rtl/>
        </w:rPr>
        <w:t xml:space="preserve">المال و البنون زينة الحيوة الدنيا . .. و يوم نسيّر الجبال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مفعول براى فعل مقدر «اُذكر» است; يعنى، «ياد كن روزى را كه.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- 19 - 74 - 11</w:t>
      </w:r>
    </w:p>
    <w:p>
      <w:pPr>
        <w:pStyle w:val="BookText"/>
      </w:pPr>
      <w:r>
        <w:rPr>
          <w:rFonts w:ascii="IRNazanin" w:hAnsi="IRNazanin" w:eastAsia="IRNazanin" w:cs="IRNazanin"/>
          <w:lang w:bidi="fa-IR"/>
          <w:color w:val="111111"/>
          <w:sz w:val="28"/>
          <w:szCs w:val="28"/>
          <w:rtl/>
        </w:rPr>
        <w:t xml:space="preserve">11- توجه به مرگ و هلاكت اقوام متمدن و ثروتمند تاريخ ، مايه هشدار و موجب فريفته نشدن به دنيا</w:t>
      </w:r>
    </w:p>
    <w:p>
      <w:pPr>
        <w:pStyle w:val="BookText"/>
      </w:pPr>
      <w:r>
        <w:rPr>
          <w:rFonts w:ascii="Amiri" w:hAnsi="Amiri" w:eastAsia="Amiri" w:cs="Amiri"/>
          <w:lang w:bidi="ar-SA"/>
          <w:color w:val="111111"/>
          <w:sz w:val="28"/>
          <w:szCs w:val="28"/>
          <w:rtl/>
        </w:rPr>
        <w:t xml:space="preserve">أىّ الفريقين .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- 20 - 132 - 10</w:t>
      </w:r>
    </w:p>
    <w:p>
      <w:pPr>
        <w:pStyle w:val="BookText"/>
      </w:pPr>
      <w:r>
        <w:rPr>
          <w:rFonts w:ascii="IRNazanin" w:hAnsi="IRNazanin" w:eastAsia="IRNazanin" w:cs="IRNazanin"/>
          <w:lang w:bidi="fa-IR"/>
          <w:color w:val="111111"/>
          <w:sz w:val="28"/>
          <w:szCs w:val="28"/>
          <w:rtl/>
        </w:rPr>
        <w:t xml:space="preserve">10 - اقامه نماز و مداومت بر آن ، سدّى در برابر تمايلات دنياطلبانه و مانع چشم دوختن به دنياى ديگران است .</w:t>
      </w:r>
    </w:p>
    <w:p>
      <w:pPr>
        <w:pStyle w:val="BookText"/>
      </w:pPr>
      <w:r>
        <w:rPr>
          <w:rFonts w:ascii="Amiri" w:hAnsi="Amiri" w:eastAsia="Amiri" w:cs="Amiri"/>
          <w:lang w:bidi="ar-SA"/>
          <w:color w:val="111111"/>
          <w:sz w:val="28"/>
          <w:szCs w:val="28"/>
          <w:rtl/>
        </w:rPr>
        <w:t xml:space="preserve">و لاتمدّنّ عينيك . .. وأمر أهلك بالصلوة واصطبر عليها</w:t>
      </w:r>
    </w:p>
    <w:p>
      <w:pPr>
        <w:pStyle w:val="BookText"/>
      </w:pPr>
      <w:r>
        <w:rPr>
          <w:rFonts w:ascii="IRNazanin" w:hAnsi="IRNazanin" w:eastAsia="IRNazanin" w:cs="IRNazanin"/>
          <w:lang w:bidi="fa-IR"/>
          <w:color w:val="111111"/>
          <w:sz w:val="28"/>
          <w:szCs w:val="28"/>
          <w:rtl/>
        </w:rPr>
        <w:t xml:space="preserve">فرمان به اقامه پى گير نماز، پس از نهى از چشم دوختن به دارايى هاى دنياداران، اين نكته را گوشزد مى كند كه با اقامه نماز و گسترش دامنه آن، مى توان زمينه را براى دل بريدن از ثروت هاى كافران فراهم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- 29 - 64 - 8</w:t>
      </w:r>
    </w:p>
    <w:p>
      <w:pPr>
        <w:pStyle w:val="BookText"/>
      </w:pPr>
      <w:r>
        <w:rPr>
          <w:rFonts w:ascii="IRNazanin" w:hAnsi="IRNazanin" w:eastAsia="IRNazanin" w:cs="IRNazanin"/>
          <w:lang w:bidi="fa-IR"/>
          <w:color w:val="111111"/>
          <w:sz w:val="28"/>
          <w:szCs w:val="28"/>
          <w:rtl/>
        </w:rPr>
        <w:t xml:space="preserve">8 - انسان ها ، در صورت آگاهى و اطلاع از سرگرمى و بازى بودن دنيا و حيات واقعى بودن عالم آخرت ، از دنيا دست مى كشيدند و به آخرت روى مى آوردند .</w:t>
      </w:r>
    </w:p>
    <w:p>
      <w:pPr>
        <w:pStyle w:val="BookText"/>
      </w:pPr>
      <w:r>
        <w:rPr>
          <w:rFonts w:ascii="Amiri" w:hAnsi="Amiri" w:eastAsia="Amiri" w:cs="Amiri"/>
          <w:lang w:bidi="ar-SA"/>
          <w:color w:val="111111"/>
          <w:sz w:val="28"/>
          <w:szCs w:val="28"/>
          <w:rtl/>
        </w:rPr>
        <w:t xml:space="preserve">و ما هذه الحيوة الدنيا إلاّ لهو . .. و إنّ الدار الأخرة لهى الحيوان لو كانوا يع</w:t>
      </w:r>
    </w:p>
    <w:p>
      <w:pPr>
        <w:pStyle w:val="BookText"/>
      </w:pPr>
      <w:r>
        <w:rPr>
          <w:rFonts w:ascii="IRNazanin" w:hAnsi="IRNazanin" w:eastAsia="IRNazanin" w:cs="IRNazanin"/>
          <w:lang w:bidi="fa-IR"/>
          <w:color w:val="111111"/>
          <w:sz w:val="28"/>
          <w:szCs w:val="28"/>
          <w:rtl/>
        </w:rPr>
        <w:t xml:space="preserve">برداشت بالا بنابر محذوف بودن جواب «لو» است و آن، چيزى مانند اين فراز است: «لرغبوا فى الأخرة و زهدوا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- 52 - 12 - 4</w:t>
      </w:r>
    </w:p>
    <w:p>
      <w:pPr>
        <w:pStyle w:val="BookText"/>
      </w:pPr>
      <w:r>
        <w:rPr>
          <w:rFonts w:ascii="IRNazanin" w:hAnsi="IRNazanin" w:eastAsia="IRNazanin" w:cs="IRNazanin"/>
          <w:lang w:bidi="fa-IR"/>
          <w:color w:val="111111"/>
          <w:sz w:val="28"/>
          <w:szCs w:val="28"/>
          <w:rtl/>
        </w:rPr>
        <w:t xml:space="preserve">4 - توجه به سختى فرجام دين ستيزان ، بازدارنده انسان از فرو رفتن در پوچى هاى زندگى دنيوى</w:t>
      </w:r>
    </w:p>
    <w:p>
      <w:pPr>
        <w:pStyle w:val="BookText"/>
      </w:pPr>
      <w:r>
        <w:rPr>
          <w:rFonts w:ascii="Amiri" w:hAnsi="Amiri" w:eastAsia="Amiri" w:cs="Amiri"/>
          <w:lang w:bidi="ar-SA"/>
          <w:color w:val="111111"/>
          <w:sz w:val="28"/>
          <w:szCs w:val="28"/>
          <w:rtl/>
        </w:rPr>
        <w:t xml:space="preserve">فويل . .. للمكذّبين . الذين هم فى خوض يلعبون</w:t>
      </w:r>
    </w:p>
    <w:p>
      <w:pPr>
        <w:pStyle w:val="BookText"/>
      </w:pPr>
      <w:r>
        <w:rPr>
          <w:rFonts w:ascii="IRNazanin" w:hAnsi="IRNazanin" w:eastAsia="IRNazanin" w:cs="IRNazanin"/>
          <w:lang w:bidi="fa-IR"/>
          <w:color w:val="111111"/>
          <w:sz w:val="28"/>
          <w:szCs w:val="28"/>
          <w:rtl/>
        </w:rPr>
        <w:t xml:space="preserve">تذكر خداوند به دين ستيزان (الذين هم فى خوض)، در حقيقت هشدارى به گرفتاران در پوچى دنيا است تا به فرجام آن بينديشند و از پوچى به درآيند.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- 76 - 27 - 9</w:t>
      </w:r>
    </w:p>
    <w:p>
      <w:pPr>
        <w:pStyle w:val="BookText"/>
      </w:pPr>
      <w:r>
        <w:rPr>
          <w:rFonts w:ascii="IRNazanin" w:hAnsi="IRNazanin" w:eastAsia="IRNazanin" w:cs="IRNazanin"/>
          <w:lang w:bidi="fa-IR"/>
          <w:color w:val="111111"/>
          <w:sz w:val="28"/>
          <w:szCs w:val="28"/>
          <w:rtl/>
        </w:rPr>
        <w:t xml:space="preserve">9 - آخرت طلبى ، ناسازگار با گرايش به دنيا و دلبسته شدن به آن</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2" w:name="pg6068_70302"/>
    <w:bookmarkEnd w:id="332"/>
    <w:p>
      <w:pPr>
        <w:pStyle w:val="Heading3"/>
      </w:pPr>
      <w:bookmarkStart w:id="1268" w:name="_Toc858"/>
      <w:r>
        <w:t>288- ناپسندى دنياطلبى</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- 7 - 169 - 6</w:t>
      </w:r>
    </w:p>
    <w:p>
      <w:pPr>
        <w:pStyle w:val="BookText"/>
      </w:pPr>
      <w:r>
        <w:rPr>
          <w:rFonts w:ascii="IRNazanin" w:hAnsi="IRNazanin" w:eastAsia="IRNazanin" w:cs="IRNazanin"/>
          <w:lang w:bidi="fa-IR"/>
          <w:color w:val="111111"/>
          <w:sz w:val="28"/>
          <w:szCs w:val="28"/>
          <w:rtl/>
        </w:rPr>
        <w:t xml:space="preserve">6 - مال و منال دنيا ، امورى ناپايدار و ناشايست براى دلبستگى به آن</w:t>
      </w:r>
    </w:p>
    <w:p>
      <w:pPr>
        <w:pStyle w:val="BookText"/>
      </w:pPr>
      <w:r>
        <w:rPr>
          <w:rFonts w:ascii="Amiri" w:hAnsi="Amiri" w:eastAsia="Amiri" w:cs="Amiri"/>
          <w:lang w:bidi="ar-SA"/>
          <w:color w:val="111111"/>
          <w:sz w:val="28"/>
          <w:szCs w:val="28"/>
          <w:rtl/>
        </w:rPr>
        <w:t xml:space="preserve">يأخذون عرض هذا الأدنى</w:t>
      </w:r>
    </w:p>
    <w:p>
      <w:pPr>
        <w:pStyle w:val="BookText"/>
      </w:pPr>
      <w:r>
        <w:rPr>
          <w:rFonts w:ascii="IRNazanin" w:hAnsi="IRNazanin" w:eastAsia="IRNazanin" w:cs="IRNazanin"/>
          <w:lang w:bidi="fa-IR"/>
          <w:color w:val="111111"/>
          <w:sz w:val="28"/>
          <w:szCs w:val="28"/>
          <w:rtl/>
        </w:rPr>
        <w:t xml:space="preserve">«أدنى» افعل تفضيل و به معناى نزديكتر است و مراد از آن، دنيا، در مقابل آخرت، مى باشد. «عرض» در لغت به چيزى گفته مى شود كه ثبات ندارد و مقصود از آن مال و منال است. از آن رو به عرض تعبير شده تا به زوال مال و منال اشاره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- 14 - 3 - 8</w:t>
      </w:r>
    </w:p>
    <w:p>
      <w:pPr>
        <w:pStyle w:val="BookText"/>
      </w:pPr>
      <w:r>
        <w:rPr>
          <w:rFonts w:ascii="IRNazanin" w:hAnsi="IRNazanin" w:eastAsia="IRNazanin" w:cs="IRNazanin"/>
          <w:lang w:bidi="fa-IR"/>
          <w:color w:val="111111"/>
          <w:sz w:val="28"/>
          <w:szCs w:val="28"/>
          <w:rtl/>
        </w:rPr>
        <w:t xml:space="preserve">8- دلبستگى به دنيا و برگزيدن آن بر آخرت ، محكوم و ناپسند است .</w:t>
      </w:r>
    </w:p>
    <w:p>
      <w:pPr>
        <w:pStyle w:val="BookText"/>
      </w:pPr>
      <w:r>
        <w:rPr>
          <w:rFonts w:ascii="Amiri" w:hAnsi="Amiri" w:eastAsia="Amiri" w:cs="Amiri"/>
          <w:lang w:bidi="ar-SA"/>
          <w:color w:val="111111"/>
          <w:sz w:val="28"/>
          <w:szCs w:val="28"/>
          <w:rtl/>
        </w:rPr>
        <w:t xml:space="preserve">الذين يستحبّون الحيوة الدنيا على الأخرة . .. أُولئك فى ضلل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- 15 - 3 - 8</w:t>
      </w:r>
    </w:p>
    <w:p>
      <w:pPr>
        <w:pStyle w:val="BookText"/>
      </w:pPr>
      <w:r>
        <w:rPr>
          <w:rFonts w:ascii="IRNazanin" w:hAnsi="IRNazanin" w:eastAsia="IRNazanin" w:cs="IRNazanin"/>
          <w:lang w:bidi="fa-IR"/>
          <w:color w:val="111111"/>
          <w:sz w:val="28"/>
          <w:szCs w:val="28"/>
          <w:rtl/>
        </w:rPr>
        <w:t xml:space="preserve">8- متمركز كردن تمامى همّ و تلاش بر بهرهورى هر چه بيشتر از تمتعات و لذت هاى دنيوى و دل بستن به آرزو هاى واهى ، امرى ناپسند و محكوم است .</w:t>
      </w:r>
    </w:p>
    <w:p>
      <w:pPr>
        <w:pStyle w:val="BookText"/>
      </w:pPr>
      <w:r>
        <w:rPr>
          <w:rFonts w:ascii="Amiri" w:hAnsi="Amiri" w:eastAsia="Amiri" w:cs="Amiri"/>
          <w:lang w:bidi="ar-SA"/>
          <w:color w:val="111111"/>
          <w:sz w:val="28"/>
          <w:szCs w:val="28"/>
          <w:rtl/>
        </w:rPr>
        <w:t xml:space="preserve">ذرهم يأكلوا و يتمتّعوا و يلههم</w:t>
      </w:r>
    </w:p>
    <w:p>
      <w:pPr>
        <w:pStyle w:val="BookText"/>
      </w:pPr>
      <w:r>
        <w:rPr>
          <w:rFonts w:ascii="IRNazanin" w:hAnsi="IRNazanin" w:eastAsia="IRNazanin" w:cs="IRNazanin"/>
          <w:lang w:bidi="fa-IR"/>
          <w:color w:val="111111"/>
          <w:sz w:val="28"/>
          <w:szCs w:val="28"/>
          <w:rtl/>
        </w:rPr>
        <w:t xml:space="preserve">آيه، تعريض است به اينكه: كافرانِ هدايت ناپذير، تمام همّشان تمتعات دنيوى است; لذا بايد آنان را به حال خود رها كرد و اين حاكى از ناخرسندى خداوند از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- 20 - 72 - 13</w:t>
      </w:r>
    </w:p>
    <w:p>
      <w:pPr>
        <w:pStyle w:val="BookText"/>
      </w:pPr>
      <w:r>
        <w:rPr>
          <w:rFonts w:ascii="IRNazanin" w:hAnsi="IRNazanin" w:eastAsia="IRNazanin" w:cs="IRNazanin"/>
          <w:lang w:bidi="fa-IR"/>
          <w:color w:val="111111"/>
          <w:sz w:val="28"/>
          <w:szCs w:val="28"/>
          <w:rtl/>
        </w:rPr>
        <w:t xml:space="preserve">13 - دل بستن به زندگى گذراى دنيوى و مغرور شدن به آن ، كارى ناروا است .</w:t>
      </w:r>
    </w:p>
    <w:p>
      <w:pPr>
        <w:pStyle w:val="BookText"/>
      </w:pPr>
      <w:r>
        <w:rPr>
          <w:rFonts w:ascii="Amiri" w:hAnsi="Amiri" w:eastAsia="Amiri" w:cs="Amiri"/>
          <w:lang w:bidi="ar-SA"/>
          <w:color w:val="111111"/>
          <w:sz w:val="28"/>
          <w:szCs w:val="28"/>
          <w:rtl/>
        </w:rPr>
        <w:t xml:space="preserve">إنّما تقضى هذه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- 42 - 48 - 10</w:t>
      </w:r>
    </w:p>
    <w:p>
      <w:pPr>
        <w:pStyle w:val="BookText"/>
      </w:pPr>
      <w:r>
        <w:rPr>
          <w:rFonts w:ascii="Amiri" w:hAnsi="Amiri" w:eastAsia="Amiri" w:cs="Amiri"/>
          <w:lang w:bidi="ar-SA"/>
          <w:color w:val="111111"/>
          <w:sz w:val="28"/>
          <w:szCs w:val="28"/>
          <w:rtl/>
        </w:rPr>
        <w:t xml:space="preserve">10 - دلخوشى به دنيا و مظاهر آن ، نكوهيده و ناروا است .</w:t>
      </w:r>
    </w:p>
    <w:p>
      <w:pPr>
        <w:pStyle w:val="BookText"/>
      </w:pPr>
      <w:r>
        <w:rPr>
          <w:rFonts w:ascii="IRNazanin" w:hAnsi="IRNazanin" w:eastAsia="IRNazanin" w:cs="IRNazanin"/>
          <w:lang w:bidi="fa-IR"/>
          <w:color w:val="111111"/>
          <w:sz w:val="28"/>
          <w:szCs w:val="28"/>
          <w:rtl/>
        </w:rPr>
        <w:t xml:space="preserve">و إنّا إذا . .. فرح بها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3" w:name="pg6068_70304"/>
    <w:bookmarkEnd w:id="3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- 75 - 26 - 1</w:t>
      </w:r>
    </w:p>
    <w:p>
      <w:pPr>
        <w:pStyle w:val="BookText"/>
      </w:pPr>
      <w:r>
        <w:rPr>
          <w:rFonts w:ascii="IRNazanin" w:hAnsi="IRNazanin" w:eastAsia="IRNazanin" w:cs="IRNazanin"/>
          <w:lang w:bidi="fa-IR"/>
          <w:color w:val="111111"/>
          <w:sz w:val="28"/>
          <w:szCs w:val="28"/>
          <w:rtl/>
        </w:rPr>
        <w:t xml:space="preserve">1 - كسى كه سرانجامش مرگ است ، نبايد دنيا را بر آخرت ترجيح دهد و خود را دل بسته آن كند .</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Heading3"/>
      </w:pPr>
      <w:bookmarkStart w:id="1269" w:name="_Toc859"/>
      <w:r>
        <w:t>289- نجات از دنياطلبى</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- 42 - 36 - 9</w:t>
      </w:r>
    </w:p>
    <w:p>
      <w:pPr>
        <w:pStyle w:val="BookText"/>
      </w:pPr>
      <w:r>
        <w:rPr>
          <w:rFonts w:ascii="IRNazanin" w:hAnsi="IRNazanin" w:eastAsia="IRNazanin" w:cs="IRNazanin"/>
          <w:lang w:bidi="fa-IR"/>
          <w:color w:val="111111"/>
          <w:sz w:val="28"/>
          <w:szCs w:val="28"/>
          <w:rtl/>
        </w:rPr>
        <w:t xml:space="preserve">9 - رهايى از جلوه هاى فانى دنيا و تلاش در راه نعمت هاى پايدار اخروى ، تنها در سايه ايمان و توكّل بر خدا ممكن است .</w:t>
      </w:r>
    </w:p>
    <w:p>
      <w:pPr>
        <w:pStyle w:val="BookText"/>
      </w:pPr>
      <w:r>
        <w:rPr>
          <w:rFonts w:ascii="Amiri" w:hAnsi="Amiri" w:eastAsia="Amiri" w:cs="Amiri"/>
          <w:lang w:bidi="ar-SA"/>
          <w:color w:val="111111"/>
          <w:sz w:val="28"/>
          <w:szCs w:val="28"/>
          <w:rtl/>
        </w:rPr>
        <w:t xml:space="preserve">فما أُوتيتم من شىء . .. و ما عند اللّه ... للذين ءامنوا و على ربّهم يتوكّلون</w:t>
      </w:r>
    </w:p>
    <w:p>
      <w:pPr>
        <w:pStyle w:val="Heading3"/>
      </w:pPr>
      <w:bookmarkStart w:id="1270" w:name="_Toc860"/>
      <w:r>
        <w:t>290- نشانه هاى دنياطلبى</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- 9 - 38 - 12</w:t>
      </w:r>
    </w:p>
    <w:p>
      <w:pPr>
        <w:pStyle w:val="BookText"/>
      </w:pPr>
      <w:r>
        <w:rPr>
          <w:rFonts w:ascii="IRNazanin" w:hAnsi="IRNazanin" w:eastAsia="IRNazanin" w:cs="IRNazanin"/>
          <w:lang w:bidi="fa-IR"/>
          <w:color w:val="111111"/>
          <w:sz w:val="28"/>
          <w:szCs w:val="28"/>
          <w:rtl/>
        </w:rPr>
        <w:t xml:space="preserve">12 - ترك جهاد و سستى در پيكار با دشمنان دين ، نشانه دنياطلبى و دلبستگى به زندگى دنيوى است .</w:t>
      </w:r>
    </w:p>
    <w:p>
      <w:pPr>
        <w:pStyle w:val="BookText"/>
      </w:pPr>
      <w:r>
        <w:rPr>
          <w:rFonts w:ascii="Amiri" w:hAnsi="Amiri" w:eastAsia="Amiri" w:cs="Amiri"/>
          <w:lang w:bidi="ar-SA"/>
          <w:color w:val="111111"/>
          <w:sz w:val="28"/>
          <w:szCs w:val="28"/>
          <w:rtl/>
        </w:rPr>
        <w:t xml:space="preserve">ما لكم إذا قيل لكم انفروا فى سبيل اللّه . .. أرضيتم بالحيوة الدنيا من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- 53 - 33 - 3</w:t>
      </w:r>
    </w:p>
    <w:p>
      <w:pPr>
        <w:pStyle w:val="BookText"/>
      </w:pPr>
      <w:r>
        <w:rPr>
          <w:rFonts w:ascii="Amiri" w:hAnsi="Amiri" w:eastAsia="Amiri" w:cs="Amiri"/>
          <w:lang w:bidi="ar-SA"/>
          <w:color w:val="111111"/>
          <w:sz w:val="28"/>
          <w:szCs w:val="28"/>
          <w:rtl/>
        </w:rPr>
        <w:t xml:space="preserve">3 - خوددارى از انفاق ، نمودى از دنيامدارى و بى تقوايى</w:t>
      </w:r>
    </w:p>
    <w:p>
      <w:pPr>
        <w:pStyle w:val="BookText"/>
      </w:pPr>
      <w:r>
        <w:rPr>
          <w:rFonts w:ascii="Amiri" w:hAnsi="Amiri" w:eastAsia="Amiri" w:cs="Amiri"/>
          <w:lang w:bidi="ar-SA"/>
          <w:color w:val="111111"/>
          <w:sz w:val="28"/>
          <w:szCs w:val="28"/>
          <w:rtl/>
        </w:rPr>
        <w:t xml:space="preserve">فأعرض عن من تولّى . .. لم يرد إلاّ الحيوة الدنيا... فلاتزكّوا أنفسكم هو أعلم بمن</w:t>
      </w:r>
    </w:p>
    <w:p>
      <w:pPr>
        <w:pStyle w:val="BookText"/>
      </w:pPr>
      <w:r>
        <w:rPr>
          <w:rFonts w:ascii="IRNazanin" w:hAnsi="IRNazanin" w:eastAsia="IRNazanin" w:cs="IRNazanin"/>
          <w:lang w:bidi="fa-IR"/>
          <w:color w:val="111111"/>
          <w:sz w:val="28"/>
          <w:szCs w:val="28"/>
          <w:rtl/>
        </w:rPr>
        <w:t xml:space="preserve">در صورتى كه مراد از «تولّى» اعراض از انفاق باشد، از تفريع «أفرأيت. ..» بر آيات پيشين، مى توان استفاده كرد كه دريغورزان از انفاق، در زمره دنيامداران بى تقوا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- 57 - 20 - 23</w:t>
      </w:r>
    </w:p>
    <w:p>
      <w:pPr>
        <w:pStyle w:val="BookText"/>
      </w:pPr>
      <w:r>
        <w:rPr>
          <w:rFonts w:ascii="IRNazanin" w:hAnsi="IRNazanin" w:eastAsia="IRNazanin" w:cs="IRNazanin"/>
          <w:lang w:bidi="fa-IR"/>
          <w:color w:val="111111"/>
          <w:sz w:val="28"/>
          <w:szCs w:val="28"/>
          <w:rtl/>
        </w:rPr>
        <w:t xml:space="preserve">23 - بازى ، سرگرمى ، آرايش ، فخرفروشى و فزون خواهى ، از مظاهر و جلوه هاى فريبندگى دنيا</w:t>
      </w:r>
    </w:p>
    <w:p>
      <w:pPr>
        <w:pStyle w:val="BookText"/>
      </w:pPr>
      <w:r>
        <w:rPr>
          <w:rFonts w:ascii="Amiri" w:hAnsi="Amiri" w:eastAsia="Amiri" w:cs="Amiri"/>
          <w:lang w:bidi="ar-SA"/>
          <w:color w:val="111111"/>
          <w:sz w:val="28"/>
          <w:szCs w:val="28"/>
          <w:rtl/>
        </w:rPr>
        <w:t xml:space="preserve">أنّما الحيوة الدنيا لعب . .. و تكاثر ... و ما الحيوة الدنيا إلاّ متع الغرور</w:t>
      </w:r>
    </w:p>
    <w:p>
      <w:pPr>
        <w:pStyle w:val="BookText"/>
      </w:pPr>
      <w:r>
        <w:rPr>
          <w:rFonts w:ascii="IRNazanin" w:hAnsi="IRNazanin" w:eastAsia="IRNazanin" w:cs="IRNazanin"/>
          <w:lang w:bidi="fa-IR"/>
          <w:color w:val="111111"/>
          <w:sz w:val="28"/>
          <w:szCs w:val="28"/>
          <w:rtl/>
        </w:rPr>
        <w:t xml:space="preserve">معرفى دنيا به متاع فريبنده، در پايان آيه شريفه - پس از آن كه در آغاز آن با پنج ويژگى شناسانده شده است - مى تواند اشاره به مطلب ياد شده باشد.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4" w:name="pg6068_70306"/>
    <w:bookmarkEnd w:id="334"/>
    <w:p>
      <w:pPr>
        <w:pStyle w:val="Heading3"/>
      </w:pPr>
      <w:bookmarkStart w:id="1271" w:name="_Toc861"/>
      <w:r>
        <w:t>291- نهى از دنياطلبى</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- 10 - 25 - 2</w:t>
      </w:r>
    </w:p>
    <w:p>
      <w:pPr>
        <w:pStyle w:val="BookText"/>
      </w:pPr>
      <w:r>
        <w:rPr>
          <w:rFonts w:ascii="IRNazanin" w:hAnsi="IRNazanin" w:eastAsia="IRNazanin" w:cs="IRNazanin"/>
          <w:lang w:bidi="fa-IR"/>
          <w:color w:val="111111"/>
          <w:sz w:val="28"/>
          <w:szCs w:val="28"/>
          <w:rtl/>
        </w:rPr>
        <w:t xml:space="preserve">2 - خدا ، مردم را از فريفته شدن به زندگى ناپايدار دنيا بر حذر داشته و به سرايى سراسر امن و سلامت ( بهشت ) فرامى خواند .</w:t>
      </w:r>
    </w:p>
    <w:p>
      <w:pPr>
        <w:pStyle w:val="BookText"/>
      </w:pPr>
      <w:r>
        <w:rPr>
          <w:rFonts w:ascii="Amiri" w:hAnsi="Amiri" w:eastAsia="Amiri" w:cs="Amiri"/>
          <w:lang w:bidi="ar-SA"/>
          <w:color w:val="111111"/>
          <w:sz w:val="28"/>
          <w:szCs w:val="28"/>
          <w:rtl/>
        </w:rPr>
        <w:t xml:space="preserve">إنما مثل الحيوة الدنيا . .. و اللّه يدعوا إلى دارالسلم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35" w:name="pg6068_70308"/>
    <w:bookmarkEnd w:id="335"/>
    <w:p>
      <w:pPr>
        <w:pStyle w:val="Heading2"/>
      </w:pPr>
      <w:bookmarkStart w:id="1272" w:name="_Toc862"/>
      <w:r>
        <w:t>5- دورانديشي</w:t>
      </w:r>
      <w:bookmarkEnd w:id="1272"/>
    </w:p>
    <w:p>
      <w:pPr>
        <w:pStyle w:val="Heading3"/>
      </w:pPr>
      <w:bookmarkStart w:id="1273" w:name="_Toc863"/>
      <w:r>
        <w:t>1- آثار دورانديشى</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- 2 - 257 - 16</w:t>
      </w:r>
    </w:p>
    <w:p>
      <w:pPr>
        <w:pStyle w:val="BookText"/>
      </w:pPr>
      <w:r>
        <w:rPr>
          <w:rFonts w:ascii="IRNazanin" w:hAnsi="IRNazanin" w:eastAsia="IRNazanin" w:cs="IRNazanin"/>
          <w:lang w:bidi="fa-IR"/>
          <w:color w:val="111111"/>
          <w:sz w:val="28"/>
          <w:szCs w:val="28"/>
          <w:rtl/>
        </w:rPr>
        <w:t xml:space="preserve">16 - توجّه به عاقبت و عقوبت اهل كفر ، زمينه ساز پرهيز از انحراف به كفر و پذيرش حاكميّت طاغوت</w:t>
      </w:r>
    </w:p>
    <w:p>
      <w:pPr>
        <w:pStyle w:val="BookText"/>
      </w:pPr>
      <w:r>
        <w:rPr>
          <w:rFonts w:ascii="Amiri" w:hAnsi="Amiri" w:eastAsia="Amiri" w:cs="Amiri"/>
          <w:lang w:bidi="ar-SA"/>
          <w:color w:val="111111"/>
          <w:sz w:val="28"/>
          <w:szCs w:val="28"/>
          <w:rtl/>
        </w:rPr>
        <w:t xml:space="preserve">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- 2 - 268 - 6</w:t>
      </w:r>
    </w:p>
    <w:p>
      <w:pPr>
        <w:pStyle w:val="BookText"/>
      </w:pPr>
      <w:r>
        <w:rPr>
          <w:rFonts w:ascii="IRNazanin" w:hAnsi="IRNazanin" w:eastAsia="IRNazanin" w:cs="IRNazanin"/>
          <w:lang w:bidi="fa-IR"/>
          <w:color w:val="111111"/>
          <w:sz w:val="28"/>
          <w:szCs w:val="28"/>
          <w:rtl/>
        </w:rPr>
        <w:t xml:space="preserve">6 - توجّه به فحشاخواهى شيطان ، عامل بازدارنده انسان از پذيرش وسوسه هاى او</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بنابراينكه جمله «يأمركم بالفحشاء»، تعليلى براى جمله «يعدكم الفقر» باشد. يعنى به وعده ها و وسوسه هاى او گوش فرا ندهيد; چه اينكه شما را به فحشا فرامى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- 3 - 85 - 9،11</w:t>
      </w:r>
    </w:p>
    <w:p>
      <w:pPr>
        <w:pStyle w:val="BookText"/>
      </w:pPr>
      <w:r>
        <w:rPr>
          <w:rFonts w:ascii="IRNazanin" w:hAnsi="IRNazanin" w:eastAsia="IRNazanin" w:cs="IRNazanin"/>
          <w:lang w:bidi="fa-IR"/>
          <w:color w:val="111111"/>
          <w:sz w:val="28"/>
          <w:szCs w:val="28"/>
          <w:rtl/>
        </w:rPr>
        <w:t xml:space="preserve">9 - پذيرش آيينى غير از اسلام ، موجب زيان و خسران در آخرت</w:t>
      </w:r>
    </w:p>
    <w:p>
      <w:pPr>
        <w:pStyle w:val="BookText"/>
      </w:pPr>
      <w:r>
        <w:rPr>
          <w:rFonts w:ascii="Amiri" w:hAnsi="Amiri" w:eastAsia="Amiri" w:cs="Amiri"/>
          <w:lang w:bidi="ar-SA"/>
          <w:color w:val="111111"/>
          <w:sz w:val="28"/>
          <w:szCs w:val="28"/>
          <w:rtl/>
        </w:rPr>
        <w:t xml:space="preserve">و من يبتغ غير الاسلام ديناً . .. و هو فى الاخرة من الخاسرين</w:t>
      </w:r>
    </w:p>
    <w:p>
      <w:pPr>
        <w:pStyle w:val="BookText"/>
      </w:pPr>
      <w:r>
        <w:rPr>
          <w:rFonts w:ascii="Amiri" w:hAnsi="Amiri" w:eastAsia="Amiri" w:cs="Amiri"/>
          <w:lang w:bidi="ar-SA"/>
          <w:color w:val="111111"/>
          <w:sz w:val="28"/>
          <w:szCs w:val="28"/>
          <w:rtl/>
        </w:rPr>
        <w:t xml:space="preserve">11 - تسليم در برابر خدا و انتخاب دين اسلام ، نتيجه دورانديشى انسان</w:t>
      </w:r>
    </w:p>
    <w:p>
      <w:pPr>
        <w:pStyle w:val="BookText"/>
      </w:pPr>
      <w:r>
        <w:rPr>
          <w:rFonts w:ascii="Amiri" w:hAnsi="Amiri" w:eastAsia="Amiri" w:cs="Amiri"/>
          <w:lang w:bidi="ar-SA"/>
          <w:color w:val="111111"/>
          <w:sz w:val="28"/>
          <w:szCs w:val="28"/>
          <w:rtl/>
        </w:rPr>
        <w:t xml:space="preserve">و من يبتغ غير الاسلام . .. و هو فى الاخرة من الخاسرين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- 3 - 105 - 13</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6" w:name="pg6068_70310"/>
    <w:bookmarkEnd w:id="336"/>
    <w:p>
      <w:pPr>
        <w:pStyle w:val="BookText"/>
      </w:pPr>
      <w:r>
        <w:rPr>
          <w:rFonts w:ascii="IRNazanin" w:hAnsi="IRNazanin" w:eastAsia="IRNazanin" w:cs="IRNazanin"/>
          <w:lang w:bidi="fa-IR"/>
          <w:color w:val="111111"/>
          <w:sz w:val="28"/>
          <w:szCs w:val="28"/>
          <w:rtl/>
        </w:rPr>
        <w:t xml:space="preserve">13 - بيان فرجام و عاقبت شوم اعمال ناپسند ، از روش هاى قرآن براى بازداشتن انسان ها از آن اعمال</w:t>
      </w:r>
    </w:p>
    <w:p>
      <w:pPr>
        <w:pStyle w:val="BookText"/>
      </w:pPr>
      <w:r>
        <w:rPr>
          <w:rFonts w:ascii="Amiri" w:hAnsi="Amiri" w:eastAsia="Amiri" w:cs="Amiri"/>
          <w:lang w:bidi="ar-SA"/>
          <w:color w:val="111111"/>
          <w:sz w:val="28"/>
          <w:szCs w:val="28"/>
          <w:rtl/>
        </w:rPr>
        <w:t xml:space="preserve">و لا تكونوا كالذين تفرّقوا . .. و اولئك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- 3 - 178 - 9</w:t>
      </w:r>
    </w:p>
    <w:p>
      <w:pPr>
        <w:pStyle w:val="BookText"/>
      </w:pPr>
      <w:r>
        <w:rPr>
          <w:rFonts w:ascii="IRNazanin" w:hAnsi="IRNazanin" w:eastAsia="IRNazanin" w:cs="IRNazanin"/>
          <w:lang w:bidi="fa-IR"/>
          <w:color w:val="111111"/>
          <w:sz w:val="28"/>
          <w:szCs w:val="28"/>
          <w:rtl/>
        </w:rPr>
        <w:t xml:space="preserve">9 - ارزيابى صحيح و عاقبت انديشى ، زمينه جلوگيرى از انحراف</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- 3 - 186 - 9</w:t>
      </w:r>
    </w:p>
    <w:p>
      <w:pPr>
        <w:pStyle w:val="BookText"/>
      </w:pPr>
      <w:r>
        <w:rPr>
          <w:rFonts w:ascii="IRNazanin" w:hAnsi="IRNazanin" w:eastAsia="IRNazanin" w:cs="IRNazanin"/>
          <w:lang w:bidi="fa-IR"/>
          <w:color w:val="111111"/>
          <w:sz w:val="28"/>
          <w:szCs w:val="28"/>
          <w:rtl/>
        </w:rPr>
        <w:t xml:space="preserve">9 - اطلاع و آگاهى از مشكلات آينده ، آسان كننده تحمل آن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IRNazanin" w:hAnsi="IRNazanin" w:eastAsia="IRNazanin" w:cs="IRNazanin"/>
          <w:lang w:bidi="fa-IR"/>
          <w:color w:val="111111"/>
          <w:sz w:val="28"/>
          <w:szCs w:val="28"/>
          <w:rtl/>
        </w:rPr>
        <w:t xml:space="preserve">هدف از آگاه كردن مسلمانان به آزار و اذيّت مخالفان پيش از وقوع آن، براى آماده سازى آنان است تا با برخورد ناگهانى تاب و تحمّل خويش را از دست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- 4 - 59 - 30</w:t>
      </w:r>
    </w:p>
    <w:p>
      <w:pPr>
        <w:pStyle w:val="BookText"/>
      </w:pPr>
      <w:r>
        <w:rPr>
          <w:rFonts w:ascii="IRNazanin" w:hAnsi="IRNazanin" w:eastAsia="IRNazanin" w:cs="IRNazanin"/>
          <w:lang w:bidi="fa-IR"/>
          <w:color w:val="111111"/>
          <w:sz w:val="28"/>
          <w:szCs w:val="28"/>
          <w:rtl/>
        </w:rPr>
        <w:t xml:space="preserve">30 - توجه به عاقبت و فرجام كار ها ، از معيار هاى ارزشگذارى آنها</w:t>
      </w:r>
    </w:p>
    <w:p>
      <w:pPr>
        <w:pStyle w:val="BookText"/>
      </w:pPr>
      <w:r>
        <w:rPr>
          <w:rFonts w:ascii="Amiri" w:hAnsi="Amiri" w:eastAsia="Amiri" w:cs="Amiri"/>
          <w:lang w:bidi="ar-SA"/>
          <w:color w:val="111111"/>
          <w:sz w:val="28"/>
          <w:szCs w:val="28"/>
          <w:rtl/>
        </w:rPr>
        <w:t xml:space="preserve">ذلك خير و احسن تاويلا</w:t>
      </w:r>
    </w:p>
    <w:p>
      <w:pPr>
        <w:pStyle w:val="BookText"/>
      </w:pPr>
      <w:r>
        <w:rPr>
          <w:rFonts w:ascii="Amiri" w:hAnsi="Amiri" w:eastAsia="Amiri" w:cs="Amiri"/>
          <w:lang w:bidi="ar-SA"/>
          <w:color w:val="111111"/>
          <w:sz w:val="28"/>
          <w:szCs w:val="28"/>
          <w:rtl/>
        </w:rPr>
        <w:t xml:space="preserve">خداوند، عاقبت نيك و فرجام خوش «اطاعت از خدا و . .. » را ملاك لزوم عمل به آنها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- 4 - 78 - 2</w:t>
      </w:r>
    </w:p>
    <w:p>
      <w:pPr>
        <w:pStyle w:val="BookText"/>
      </w:pPr>
      <w:r>
        <w:rPr>
          <w:rFonts w:ascii="IRNazanin" w:hAnsi="IRNazanin" w:eastAsia="IRNazanin" w:cs="IRNazanin"/>
          <w:lang w:bidi="fa-IR"/>
          <w:color w:val="111111"/>
          <w:sz w:val="28"/>
          <w:szCs w:val="28"/>
          <w:rtl/>
        </w:rPr>
        <w:t xml:space="preserve">2 - آخرت انديشى و توجّه به قطعى بودن مرگ و اندك بودن متاع دنيا ، زمينه حضور در صحنه جهاد</w:t>
      </w:r>
    </w:p>
    <w:p>
      <w:pPr>
        <w:pStyle w:val="BookText"/>
      </w:pPr>
      <w:r>
        <w:rPr>
          <w:rFonts w:ascii="Amiri" w:hAnsi="Amiri" w:eastAsia="Amiri" w:cs="Amiri"/>
          <w:lang w:bidi="ar-SA"/>
          <w:color w:val="111111"/>
          <w:sz w:val="28"/>
          <w:szCs w:val="28"/>
          <w:rtl/>
        </w:rPr>
        <w:t xml:space="preserve">فلمّا كتب عليهم القتال . .. قل متاع الدّنيا قليل و الاخرة خير ... اين ما تكونوا</w:t>
      </w:r>
    </w:p>
    <w:p>
      <w:pPr>
        <w:pStyle w:val="Heading3"/>
      </w:pPr>
      <w:bookmarkStart w:id="1274" w:name="_Toc864"/>
      <w:r>
        <w:t>2- آثار دورانديشى يوسف(ع)</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- 12 - 58 - 5</w:t>
      </w:r>
    </w:p>
    <w:p>
      <w:pPr>
        <w:pStyle w:val="BookText"/>
      </w:pPr>
      <w:r>
        <w:rPr>
          <w:rFonts w:ascii="IRNazanin" w:hAnsi="IRNazanin" w:eastAsia="IRNazanin" w:cs="IRNazanin"/>
          <w:lang w:bidi="fa-IR"/>
          <w:color w:val="111111"/>
          <w:sz w:val="28"/>
          <w:szCs w:val="28"/>
          <w:rtl/>
        </w:rPr>
        <w:t xml:space="preserve">5- سرزمين مصر بر اثر پيش بينى يوسف ( ع ) و تدبير عالمانه او ، از عواقب فاجعه آميز قحطى مصون ماند .</w:t>
      </w:r>
    </w:p>
    <w:p>
      <w:pPr>
        <w:pStyle w:val="BookText"/>
      </w:pPr>
      <w:r>
        <w:rPr>
          <w:rFonts w:ascii="Amiri" w:hAnsi="Amiri" w:eastAsia="Amiri" w:cs="Amiri"/>
          <w:lang w:bidi="ar-SA"/>
          <w:color w:val="111111"/>
          <w:sz w:val="28"/>
          <w:szCs w:val="28"/>
          <w:rtl/>
        </w:rPr>
        <w:t xml:space="preserve">و جاء إخوة يوسف</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37" w:name="pg6068_70312"/>
    <w:bookmarkEnd w:id="337"/>
    <w:p>
      <w:pPr>
        <w:pStyle w:val="Heading3"/>
      </w:pPr>
      <w:bookmarkStart w:id="1275" w:name="_Toc865"/>
      <w:r>
        <w:t>3- اهميت دورانديشى</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- 4 - 59 - 28</w:t>
      </w:r>
    </w:p>
    <w:p>
      <w:pPr>
        <w:pStyle w:val="BookText"/>
      </w:pPr>
      <w:r>
        <w:rPr>
          <w:rFonts w:ascii="IRNazanin" w:hAnsi="IRNazanin" w:eastAsia="IRNazanin" w:cs="IRNazanin"/>
          <w:lang w:bidi="fa-IR"/>
          <w:color w:val="111111"/>
          <w:sz w:val="28"/>
          <w:szCs w:val="28"/>
          <w:rtl/>
        </w:rPr>
        <w:t xml:space="preserve">28 - خيرانديشى و فرجام نگرى ، مبناى توصيه هاى خداوند</w:t>
      </w:r>
    </w:p>
    <w:p>
      <w:pPr>
        <w:pStyle w:val="BookText"/>
      </w:pPr>
      <w:r>
        <w:rPr>
          <w:rFonts w:ascii="Amiri" w:hAnsi="Amiri" w:eastAsia="Amiri" w:cs="Amiri"/>
          <w:lang w:bidi="ar-SA"/>
          <w:color w:val="111111"/>
          <w:sz w:val="28"/>
          <w:szCs w:val="28"/>
          <w:rtl/>
        </w:rPr>
        <w:t xml:space="preserve">ذلك خير و احسن تاويلا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- 17 - 11 - 9</w:t>
      </w:r>
    </w:p>
    <w:p>
      <w:pPr>
        <w:pStyle w:val="BookText"/>
      </w:pPr>
      <w:r>
        <w:rPr>
          <w:rFonts w:ascii="Amiri" w:hAnsi="Amiri" w:eastAsia="Amiri" w:cs="Amiri"/>
          <w:lang w:bidi="ar-SA"/>
          <w:color w:val="111111"/>
          <w:sz w:val="28"/>
          <w:szCs w:val="28"/>
          <w:rtl/>
        </w:rPr>
        <w:t xml:space="preserve">9- انسان وظيفه دار تأمّل در جوانب خواسته ها و آمال خويش</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در آيه فوق، يكى از نقاط ضعف بشرى - كه منشأ آن شتابزدگى و دورانديش نبودن است - بيان شده كه در حقيقت هشدارى است به اينكه انسانها بايد دورانديش باشند و پيرامون مصالح خويش تأمّل و تفكر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- 17 - 29 - 11</w:t>
      </w:r>
    </w:p>
    <w:p>
      <w:pPr>
        <w:pStyle w:val="BookText"/>
      </w:pPr>
      <w:r>
        <w:rPr>
          <w:rFonts w:ascii="IRNazanin" w:hAnsi="IRNazanin" w:eastAsia="IRNazanin" w:cs="IRNazanin"/>
          <w:lang w:bidi="fa-IR"/>
          <w:color w:val="111111"/>
          <w:sz w:val="28"/>
          <w:szCs w:val="28"/>
          <w:rtl/>
        </w:rPr>
        <w:t xml:space="preserve">11- آينده نگرى و تدبير ، اصلى مهم در تنظيم صحيح خط مشى زندگى انسان</w:t>
      </w:r>
    </w:p>
    <w:p>
      <w:pPr>
        <w:pStyle w:val="BookText"/>
      </w:pPr>
      <w:r>
        <w:rPr>
          <w:rFonts w:ascii="Amiri" w:hAnsi="Amiri" w:eastAsia="Amiri" w:cs="Amiri"/>
          <w:lang w:bidi="ar-SA"/>
          <w:color w:val="111111"/>
          <w:sz w:val="28"/>
          <w:szCs w:val="28"/>
          <w:rtl/>
        </w:rPr>
        <w:t xml:space="preserve">و لاتجعل يدك مغلولة . .. و لاتبسطها ... فتقعد ملومًا محسورًا</w:t>
      </w:r>
    </w:p>
    <w:p>
      <w:pPr>
        <w:pStyle w:val="BookText"/>
      </w:pPr>
      <w:r>
        <w:rPr>
          <w:rFonts w:ascii="IRNazanin" w:hAnsi="IRNazanin" w:eastAsia="IRNazanin" w:cs="IRNazanin"/>
          <w:lang w:bidi="fa-IR"/>
          <w:color w:val="111111"/>
          <w:sz w:val="28"/>
          <w:szCs w:val="28"/>
          <w:rtl/>
        </w:rPr>
        <w:t xml:space="preserve">خداوند بر اساس اصل آينده نگرى - كه از جمله «فتقعد ملوماً محسوراً» استفاده مى شود - (چرا كه «فاء» در «فتقعد» براى بيان نتيجه و پايان و آينده كار است) انسان را از افراط و تفريط در انفاق و . .. منع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- 84 - 19 - 5،7</w:t>
      </w:r>
    </w:p>
    <w:p>
      <w:pPr>
        <w:pStyle w:val="BookText"/>
      </w:pPr>
      <w:r>
        <w:rPr>
          <w:rFonts w:ascii="IRNazanin" w:hAnsi="IRNazanin" w:eastAsia="IRNazanin" w:cs="IRNazanin"/>
          <w:lang w:bidi="fa-IR"/>
          <w:color w:val="111111"/>
          <w:sz w:val="28"/>
          <w:szCs w:val="28"/>
          <w:rtl/>
        </w:rPr>
        <w:t xml:space="preserve">5 - لزوم دورانديشى و توجّه به مراحلى كه در آينده ، براى انسان پيش خواهد آمد .</w:t>
      </w:r>
    </w:p>
    <w:p>
      <w:pPr>
        <w:pStyle w:val="BookText"/>
      </w:pPr>
      <w:r>
        <w:rPr>
          <w:rFonts w:ascii="Amiri" w:hAnsi="Amiri" w:eastAsia="Amiri" w:cs="Amiri"/>
          <w:lang w:bidi="ar-SA"/>
          <w:color w:val="111111"/>
          <w:sz w:val="28"/>
          <w:szCs w:val="28"/>
          <w:rtl/>
        </w:rPr>
        <w:t xml:space="preserve">لتركبنّ طبقًا عن طبق</w:t>
      </w:r>
    </w:p>
    <w:p>
      <w:pPr>
        <w:pStyle w:val="BookText"/>
      </w:pPr>
      <w:r>
        <w:rPr>
          <w:rFonts w:ascii="IRNazanin" w:hAnsi="IRNazanin" w:eastAsia="IRNazanin" w:cs="IRNazanin"/>
          <w:lang w:bidi="fa-IR"/>
          <w:color w:val="111111"/>
          <w:sz w:val="28"/>
          <w:szCs w:val="28"/>
          <w:rtl/>
        </w:rPr>
        <w:t xml:space="preserve">7 - مراحل آينده انسان ، مراحلى سرنوشت ساز و هر يك برتر و مهم تر از مرحله قبل و سزاوار آمادگى بيشتر است .</w:t>
      </w:r>
    </w:p>
    <w:p>
      <w:pPr>
        <w:pStyle w:val="BookText"/>
      </w:pPr>
      <w:r>
        <w:rPr>
          <w:rFonts w:ascii="Amiri" w:hAnsi="Amiri" w:eastAsia="Amiri" w:cs="Amiri"/>
          <w:lang w:bidi="ar-SA"/>
          <w:color w:val="111111"/>
          <w:sz w:val="28"/>
          <w:szCs w:val="28"/>
          <w:rtl/>
        </w:rPr>
        <w:t xml:space="preserve">لتركبنّ طبقًا عن طبق</w:t>
      </w:r>
    </w:p>
    <w:p>
      <w:pPr>
        <w:pStyle w:val="BookText"/>
      </w:pPr>
      <w:r>
        <w:rPr>
          <w:rFonts w:ascii="IRNazanin" w:hAnsi="IRNazanin" w:eastAsia="IRNazanin" w:cs="IRNazanin"/>
          <w:lang w:bidi="fa-IR"/>
          <w:color w:val="111111"/>
          <w:sz w:val="28"/>
          <w:szCs w:val="28"/>
          <w:rtl/>
        </w:rPr>
        <w:t xml:space="preserve">خبر از پيدايش حالت هاى پياپى و تأكيد آن با سوگندهاى مكرر، هشدارى است به انسان ها كه براى آن چاره انديشى كنند.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38" w:name="pg6068_70314"/>
    <w:bookmarkEnd w:id="338"/>
    <w:p>
      <w:pPr>
        <w:pStyle w:val="Heading3"/>
      </w:pPr>
      <w:bookmarkStart w:id="1276" w:name="_Toc866"/>
      <w:r>
        <w:t>4- تحقق دورانديشى يوسف(ع)</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- 12 - 65 - 8</w:t>
      </w:r>
    </w:p>
    <w:p>
      <w:pPr>
        <w:pStyle w:val="BookText"/>
      </w:pPr>
      <w:r>
        <w:rPr>
          <w:rFonts w:ascii="IRNazanin" w:hAnsi="IRNazanin" w:eastAsia="IRNazanin" w:cs="IRNazanin"/>
          <w:lang w:bidi="fa-IR"/>
          <w:color w:val="111111"/>
          <w:sz w:val="28"/>
          <w:szCs w:val="28"/>
          <w:rtl/>
        </w:rPr>
        <w:t xml:space="preserve">8- حدس و پيش بينى يوسف ( ع ) ( تقويت عزم برادرانش براى آمدن به مصر با مشاهده بهاى باز گردانده شده ) حدسى صائب و نظرى بجا بود .</w:t>
      </w:r>
    </w:p>
    <w:p>
      <w:pPr>
        <w:pStyle w:val="BookText"/>
      </w:pPr>
      <w:r>
        <w:rPr>
          <w:rFonts w:ascii="Amiri" w:hAnsi="Amiri" w:eastAsia="Amiri" w:cs="Amiri"/>
          <w:lang w:bidi="ar-SA"/>
          <w:color w:val="111111"/>
          <w:sz w:val="28"/>
          <w:szCs w:val="28"/>
          <w:rtl/>
        </w:rPr>
        <w:t xml:space="preserve">لعلهم يعرفونها . .. لعلهم يرجعون ... ما نبغى هذه بضعتنا ردّت إلينا و نمير أهلن</w:t>
      </w:r>
    </w:p>
    <w:p>
      <w:pPr>
        <w:pStyle w:val="Heading3"/>
      </w:pPr>
      <w:bookmarkStart w:id="1277" w:name="_Toc867"/>
      <w:r>
        <w:t>5- دورانديشى انبيا</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- 19 - 5 - 4</w:t>
      </w:r>
    </w:p>
    <w:p>
      <w:pPr>
        <w:pStyle w:val="BookText"/>
      </w:pPr>
      <w:r>
        <w:rPr>
          <w:rFonts w:ascii="Amiri" w:hAnsi="Amiri" w:eastAsia="Amiri" w:cs="Amiri"/>
          <w:lang w:bidi="ar-SA"/>
          <w:color w:val="111111"/>
          <w:sz w:val="28"/>
          <w:szCs w:val="28"/>
          <w:rtl/>
        </w:rPr>
        <w:t xml:space="preserve">4- انبيا و رهبران الهى نسبت به دستاورد ها و حاصل تلاش خويش ، دورانديش و حساس اند .</w:t>
      </w:r>
    </w:p>
    <w:p>
      <w:pPr>
        <w:pStyle w:val="BookText"/>
      </w:pPr>
      <w:r>
        <w:rPr>
          <w:rFonts w:ascii="IRNazanin" w:hAnsi="IRNazanin" w:eastAsia="IRNazanin" w:cs="IRNazanin"/>
          <w:lang w:bidi="fa-IR"/>
          <w:color w:val="111111"/>
          <w:sz w:val="28"/>
          <w:szCs w:val="28"/>
          <w:rtl/>
        </w:rPr>
        <w:t xml:space="preserve">و إنّى خفت المولى من وراءى</w:t>
      </w:r>
    </w:p>
    <w:p>
      <w:pPr>
        <w:pStyle w:val="Heading3"/>
      </w:pPr>
      <w:bookmarkStart w:id="1278" w:name="_Toc868"/>
      <w:r>
        <w:t>6- دورانديشى رهبران دينى</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- 19 - 5 - 4</w:t>
      </w:r>
    </w:p>
    <w:p>
      <w:pPr>
        <w:pStyle w:val="BookText"/>
      </w:pPr>
      <w:r>
        <w:rPr>
          <w:rFonts w:ascii="Amiri" w:hAnsi="Amiri" w:eastAsia="Amiri" w:cs="Amiri"/>
          <w:lang w:bidi="ar-SA"/>
          <w:color w:val="111111"/>
          <w:sz w:val="28"/>
          <w:szCs w:val="28"/>
          <w:rtl/>
        </w:rPr>
        <w:t xml:space="preserve">4- انبيا و رهبران الهى نسبت به دستاورد ها و حاصل تلاش خويش ، دورانديش و حساس اند .</w:t>
      </w:r>
    </w:p>
    <w:p>
      <w:pPr>
        <w:pStyle w:val="BookText"/>
      </w:pPr>
      <w:r>
        <w:rPr>
          <w:rFonts w:ascii="IRNazanin" w:hAnsi="IRNazanin" w:eastAsia="IRNazanin" w:cs="IRNazanin"/>
          <w:lang w:bidi="fa-IR"/>
          <w:color w:val="111111"/>
          <w:sz w:val="28"/>
          <w:szCs w:val="28"/>
          <w:rtl/>
        </w:rPr>
        <w:t xml:space="preserve">و إنّى خفت المولى من وراءى</w:t>
      </w:r>
    </w:p>
    <w:p>
      <w:pPr>
        <w:pStyle w:val="Heading3"/>
      </w:pPr>
      <w:bookmarkStart w:id="1279" w:name="_Toc869"/>
      <w:r>
        <w:t>7- دورانديشى زكريا(ع)</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- 19 - 5 - 1،3</w:t>
      </w:r>
    </w:p>
    <w:p>
      <w:pPr>
        <w:pStyle w:val="BookText"/>
      </w:pPr>
      <w:r>
        <w:rPr>
          <w:rFonts w:ascii="IRNazanin" w:hAnsi="IRNazanin" w:eastAsia="IRNazanin" w:cs="IRNazanin"/>
          <w:lang w:bidi="fa-IR"/>
          <w:color w:val="111111"/>
          <w:sz w:val="28"/>
          <w:szCs w:val="28"/>
          <w:rtl/>
        </w:rPr>
        <w:t xml:space="preserve">1- زكريا ( ع ) ، نگران تصرفات نارواى آنان كه پس از مرگ او زمام مسؤوليت هاى وى را به دست مى گيرند .</w:t>
      </w:r>
    </w:p>
    <w:p>
      <w:pPr>
        <w:pStyle w:val="BookText"/>
      </w:pPr>
      <w:r>
        <w:rPr>
          <w:rFonts w:ascii="IRNazanin" w:hAnsi="IRNazanin" w:eastAsia="IRNazanin" w:cs="IRNazanin"/>
          <w:lang w:bidi="fa-IR"/>
          <w:color w:val="111111"/>
          <w:sz w:val="28"/>
          <w:szCs w:val="28"/>
          <w:rtl/>
        </w:rPr>
        <w:t xml:space="preserve">و إنّى خفت المولى من وراءى</w:t>
      </w:r>
    </w:p>
    <w:p>
      <w:pPr>
        <w:pStyle w:val="BookText"/>
      </w:pPr>
      <w:r>
        <w:rPr>
          <w:rFonts w:ascii="IRNazanin" w:hAnsi="IRNazanin" w:eastAsia="IRNazanin" w:cs="IRNazanin"/>
          <w:lang w:bidi="fa-IR"/>
          <w:color w:val="111111"/>
          <w:sz w:val="28"/>
          <w:szCs w:val="28"/>
          <w:rtl/>
        </w:rPr>
        <w:t xml:space="preserve">«مولى» و «ولىّ» به يك معنا است; يعنى، كسى كه پس از شخص، امور مربوط به او را سرپرستى كند (تاج العروس); گرچه با او خويشاوند نباشد.</w:t>
      </w:r>
    </w:p>
    <w:p>
      <w:pPr>
        <w:pStyle w:val="BookText"/>
      </w:pPr>
      <w:r>
        <w:rPr>
          <w:rFonts w:ascii="IRNazanin" w:hAnsi="IRNazanin" w:eastAsia="IRNazanin" w:cs="IRNazanin"/>
          <w:lang w:bidi="fa-IR"/>
          <w:color w:val="111111"/>
          <w:sz w:val="28"/>
          <w:szCs w:val="28"/>
          <w:rtl/>
        </w:rPr>
        <w:t xml:space="preserve">3- زكريا ( ع ) پيش بينى مى كرد كه پس از وى دست هاى فراوانى حاصل تلاش او را به يغما برده و زحمات او را بى نتيجه خواهند ساخت .</w:t>
      </w:r>
    </w:p>
    <w:p>
      <w:pPr>
        <w:pStyle w:val="BookText"/>
      </w:pPr>
      <w:r>
        <w:rPr>
          <w:rFonts w:ascii="IRNazanin" w:hAnsi="IRNazanin" w:eastAsia="IRNazanin" w:cs="IRNazanin"/>
          <w:lang w:bidi="fa-IR"/>
          <w:color w:val="111111"/>
          <w:sz w:val="28"/>
          <w:szCs w:val="28"/>
          <w:rtl/>
        </w:rPr>
        <w:t xml:space="preserve">و إنّى خفت المولى من وراءى</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39" w:name="pg6068_70316"/>
    <w:bookmarkEnd w:id="339"/>
    <w:p>
      <w:pPr>
        <w:pStyle w:val="BookText"/>
      </w:pPr>
      <w:r>
        <w:rPr>
          <w:rFonts w:ascii="IRNazanin" w:hAnsi="IRNazanin" w:eastAsia="IRNazanin" w:cs="IRNazanin"/>
          <w:lang w:bidi="fa-IR"/>
          <w:color w:val="111111"/>
          <w:sz w:val="28"/>
          <w:szCs w:val="28"/>
          <w:rtl/>
        </w:rPr>
        <w:t xml:space="preserve">آنچه زكريا براى از دست رفتن يا انحراف آن پس از مرگ خود نگران بود، نبوت نبود، زيرا خداوند تنها صالحان را به مقام نبوت مى رساند، بلكه مناصب و موقعيت هاى دينى - اجتماعى او در ميان مردم و يا اموالى بود كه دخل و تصرف در آن به عهده او بود. وصف «يرثنى و يرث...» - در آيه بعد - احتمال دوم را ترجيح مى دهد.</w:t>
      </w:r>
    </w:p>
    <w:p>
      <w:pPr>
        <w:pStyle w:val="Heading3"/>
      </w:pPr>
      <w:bookmarkStart w:id="1280" w:name="_Toc870"/>
      <w:r>
        <w:t>8- دورانديشى فرعون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- 79 - 23 - 3</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pStyle w:val="BookText"/>
      </w:pPr>
      <w:r>
        <w:rPr>
          <w:rFonts w:ascii="IRNazanin" w:hAnsi="IRNazanin" w:eastAsia="IRNazanin" w:cs="IRNazanin"/>
          <w:lang w:bidi="fa-IR"/>
          <w:color w:val="111111"/>
          <w:sz w:val="28"/>
          <w:szCs w:val="28"/>
          <w:rtl/>
        </w:rPr>
        <w:t xml:space="preserve">فحشر فنادى</w:t>
      </w:r>
    </w:p>
    <w:p>
      <w:pPr>
        <w:pStyle w:val="Heading3"/>
      </w:pPr>
      <w:bookmarkStart w:id="1281" w:name="_Toc871"/>
      <w:r>
        <w:t>9- دورانديشى گروههاى نُه گانه قوم ثمود</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- 27 - 49 - 7</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Heading3"/>
      </w:pPr>
      <w:bookmarkStart w:id="1282" w:name="_Toc872"/>
      <w:r>
        <w:t>10- دورانديشى متقين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- 25 - 16 - 8</w:t>
      </w:r>
    </w:p>
    <w:p>
      <w:pPr>
        <w:pStyle w:val="BookText"/>
      </w:pPr>
      <w:r>
        <w:rPr>
          <w:rFonts w:ascii="IRNazanin" w:hAnsi="IRNazanin" w:eastAsia="IRNazanin" w:cs="IRNazanin"/>
          <w:lang w:bidi="fa-IR"/>
          <w:color w:val="111111"/>
          <w:sz w:val="28"/>
          <w:szCs w:val="28"/>
          <w:rtl/>
        </w:rPr>
        <w:t xml:space="preserve">8 - متقين ، مردمانى دور انديش و در پى حيات جاودانه</w:t>
      </w:r>
    </w:p>
    <w:p>
      <w:pPr>
        <w:pStyle w:val="BookText"/>
      </w:pPr>
      <w:r>
        <w:rPr>
          <w:rFonts w:ascii="Amiri" w:hAnsi="Amiri" w:eastAsia="Amiri" w:cs="Amiri"/>
          <w:lang w:bidi="ar-SA"/>
          <w:color w:val="111111"/>
          <w:sz w:val="28"/>
          <w:szCs w:val="28"/>
          <w:rtl/>
        </w:rPr>
        <w:t xml:space="preserve">أم جنّة الخلد التى وعد المتّقون . .. لهم فيها ما يشاءون خلدين كان على ربّك وعدً</w:t>
      </w:r>
    </w:p>
    <w:p>
      <w:pPr>
        <w:pStyle w:val="Heading3"/>
      </w:pPr>
      <w:bookmarkStart w:id="1283" w:name="_Toc873"/>
      <w:r>
        <w:t>11- دورانديشى مجاهدان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- 4 - 74 - 3</w:t>
      </w:r>
    </w:p>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0" w:name="pg6068_70318"/>
    <w:bookmarkEnd w:id="340"/>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1284" w:name="_Toc874"/>
      <w:r>
        <w:t>12- دورانديشى نوح(ع)</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- 71 - 27 - 7</w:t>
      </w:r>
    </w:p>
    <w:p>
      <w:pPr>
        <w:pStyle w:val="BookText"/>
      </w:pPr>
      <w:r>
        <w:rPr>
          <w:rFonts w:ascii="IRNazanin" w:hAnsi="IRNazanin" w:eastAsia="IRNazanin" w:cs="IRNazanin"/>
          <w:lang w:bidi="fa-IR"/>
          <w:color w:val="111111"/>
          <w:sz w:val="28"/>
          <w:szCs w:val="28"/>
          <w:rtl/>
        </w:rPr>
        <w:t xml:space="preserve">7 - دورانديشى و آينده نگرى نوح ( ع ) و آگاهى كامل آن حضرت از وضعيت اجتماعى و فرهنگى جامعه خويش</w:t>
      </w:r>
    </w:p>
    <w:p>
      <w:pPr>
        <w:pStyle w:val="BookText"/>
      </w:pPr>
      <w:r>
        <w:rPr>
          <w:rFonts w:ascii="Amiri" w:hAnsi="Amiri" w:eastAsia="Amiri" w:cs="Amiri"/>
          <w:lang w:bidi="ar-SA"/>
          <w:color w:val="111111"/>
          <w:sz w:val="28"/>
          <w:szCs w:val="28"/>
          <w:rtl/>
        </w:rPr>
        <w:t xml:space="preserve">إنّك إن تذرهم يضلّوا عبادك و لايلدوا إلاّ فاجرًا كفّارًا</w:t>
      </w:r>
    </w:p>
    <w:p>
      <w:pPr>
        <w:pStyle w:val="Heading3"/>
      </w:pPr>
      <w:bookmarkStart w:id="1285" w:name="_Toc875"/>
      <w:r>
        <w:t>13- دورانديشى يعقوب(ع)</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- 12 - 67 - 4،5،6،8</w:t>
      </w:r>
    </w:p>
    <w:p>
      <w:pPr>
        <w:pStyle w:val="BookText"/>
      </w:pPr>
      <w:r>
        <w:rPr>
          <w:rFonts w:ascii="IRNazanin" w:hAnsi="IRNazanin" w:eastAsia="IRNazanin" w:cs="IRNazanin"/>
          <w:lang w:bidi="fa-IR"/>
          <w:color w:val="111111"/>
          <w:sz w:val="28"/>
          <w:szCs w:val="28"/>
          <w:rtl/>
        </w:rPr>
        <w:t xml:space="preserve">4- يعقوب ( ع ) در سفر دوم فرزندانش به مصر ، حادثه اى را در كمين آنان احساس مى كرد و نگران پيشامدى ناگوار براى آنان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5- يعقوب ( ع ) منشأ خطر براى فرزندانش را در آستانه ورودشان به مصر مى پنداشت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6- يعقوب ( ع ) حادثه اى ناگوار را براى بنيامين در سفرش به مصر احساس كرده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از اينكه يعقوب(ع) نه در سفر اول و نه در سفر سوم فرزندان خويش (اذهبوا فتحسسوا من يوسف و أخيه در آيه 87) - كه بنيامين همراه آنان نبود - نگرانى خاصى را ابراز نكرد و سفارش ويژه اى نداشت، معلوم مى شود در اين سفر، خطرى را براى بنيامين احساس كرده بود.</w:t>
      </w:r>
    </w:p>
    <w:p>
      <w:pPr>
        <w:pStyle w:val="BookText"/>
      </w:pPr>
      <w:r>
        <w:rPr>
          <w:rFonts w:ascii="IRNazanin" w:hAnsi="IRNazanin" w:eastAsia="IRNazanin" w:cs="IRNazanin"/>
          <w:lang w:bidi="fa-IR"/>
          <w:color w:val="111111"/>
          <w:sz w:val="28"/>
          <w:szCs w:val="28"/>
          <w:rtl/>
        </w:rPr>
        <w:t xml:space="preserve">8- يعقوب ( ع ) ، ورود فرزندانش را به مصر از دروازه هاى متعدد ، راهى محتمل براى جلوگيرى از خطر احساس شده مى ديد .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- 12 - 68 - 19</w:t>
      </w:r>
    </w:p>
    <w:p>
      <w:pPr>
        <w:pStyle w:val="BookText"/>
      </w:pPr>
      <w:r>
        <w:rPr>
          <w:rFonts w:ascii="IRNazanin" w:hAnsi="IRNazanin" w:eastAsia="IRNazanin" w:cs="IRNazanin"/>
          <w:lang w:bidi="fa-IR"/>
          <w:color w:val="111111"/>
          <w:sz w:val="28"/>
          <w:szCs w:val="28"/>
          <w:rtl/>
        </w:rPr>
        <w:t xml:space="preserve">19- پيش بينى و احساس خطر يعقوب ( ع ) براى فرزندانش در دومين سفرشان به مصر ، جلوه اى از علم ويژه آن حضرت</w:t>
      </w:r>
    </w:p>
    <w:p>
      <w:pPr>
        <w:pStyle w:val="BookText"/>
      </w:pPr>
      <w:r>
        <w:rPr>
          <w:rFonts w:ascii="IRNazanin" w:hAnsi="IRNazanin" w:eastAsia="IRNazanin" w:cs="IRNazanin"/>
          <w:lang w:bidi="fa-IR"/>
          <w:color w:val="111111"/>
          <w:sz w:val="28"/>
          <w:szCs w:val="28"/>
          <w:rtl/>
        </w:rPr>
        <w:t xml:space="preserve">لاتدخلوا من باب وحد . .. إنه لذو علم لما علّمنه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1" w:name="pg6068_70320"/>
    <w:bookmarkEnd w:id="341"/>
    <w:p>
      <w:pPr>
        <w:pStyle w:val="Heading3"/>
      </w:pPr>
      <w:bookmarkStart w:id="1286" w:name="_Toc876"/>
      <w:r>
        <w:t>14- دورانديشى يوسف(ع)</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- 12 - 55 - 2</w:t>
      </w:r>
    </w:p>
    <w:p>
      <w:pPr>
        <w:pStyle w:val="BookText"/>
      </w:pPr>
      <w:r>
        <w:rPr>
          <w:rFonts w:ascii="IRNazanin" w:hAnsi="IRNazanin" w:eastAsia="IRNazanin" w:cs="IRNazanin"/>
          <w:lang w:bidi="fa-IR"/>
          <w:color w:val="111111"/>
          <w:sz w:val="28"/>
          <w:szCs w:val="28"/>
          <w:rtl/>
        </w:rPr>
        <w:t xml:space="preserve">2- پيشگيرى از بروز فاجعه براى مردم مصر به سبب قحطى و خشكسالى ، از هدف هاى يوسف ( ع ) در تقاضاى منصب حكومتى</w:t>
      </w:r>
    </w:p>
    <w:p>
      <w:pPr>
        <w:pStyle w:val="BookText"/>
      </w:pPr>
      <w:r>
        <w:rPr>
          <w:rFonts w:ascii="IRNazanin" w:hAnsi="IRNazanin" w:eastAsia="IRNazanin" w:cs="IRNazanin"/>
          <w:lang w:bidi="fa-IR"/>
          <w:color w:val="111111"/>
          <w:sz w:val="28"/>
          <w:szCs w:val="28"/>
          <w:rtl/>
        </w:rPr>
        <w:t xml:space="preserve">اجعلنى على خزائن الأرض</w:t>
      </w:r>
    </w:p>
    <w:p>
      <w:pPr>
        <w:pStyle w:val="Heading3"/>
      </w:pPr>
      <w:bookmarkStart w:id="1287" w:name="_Toc877"/>
      <w:r>
        <w:t>15- موانع دورانديشى</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- 5 - 30 - 11</w:t>
      </w:r>
    </w:p>
    <w:p>
      <w:pPr>
        <w:pStyle w:val="BookText"/>
      </w:pPr>
      <w:r>
        <w:rPr>
          <w:rFonts w:ascii="IRNazanin" w:hAnsi="IRNazanin" w:eastAsia="IRNazanin" w:cs="IRNazanin"/>
          <w:lang w:bidi="fa-IR"/>
          <w:color w:val="111111"/>
          <w:sz w:val="28"/>
          <w:szCs w:val="28"/>
          <w:rtl/>
        </w:rPr>
        <w:t xml:space="preserve">11 - حسد و هواى نفس آدمى ، جلوگير وى از پندپذيرى و عاقبت انديشى</w:t>
      </w:r>
    </w:p>
    <w:p>
      <w:pPr>
        <w:pStyle w:val="BookText"/>
      </w:pPr>
      <w:r>
        <w:rPr>
          <w:rFonts w:ascii="Amiri" w:hAnsi="Amiri" w:eastAsia="Amiri" w:cs="Amiri"/>
          <w:lang w:bidi="ar-SA"/>
          <w:color w:val="111111"/>
          <w:sz w:val="28"/>
          <w:szCs w:val="28"/>
          <w:rtl/>
        </w:rPr>
        <w:t xml:space="preserve">انى اخاف اللّه رب العلمين انى اريد . .. فطوعت له نفسه قتل اخيه فقتله</w:t>
      </w:r>
    </w:p>
    <w:p>
      <w:pPr>
        <w:pStyle w:val="Heading3"/>
      </w:pPr>
      <w:bookmarkStart w:id="1288" w:name="_Toc878"/>
      <w:r>
        <w:t>16- نشانه هاى دورانديشى</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- 10 - 24 - 17</w:t>
      </w:r>
    </w:p>
    <w:p>
      <w:pPr>
        <w:pStyle w:val="BookText"/>
      </w:pPr>
      <w:r>
        <w:rPr>
          <w:rFonts w:ascii="IRNazanin" w:hAnsi="IRNazanin" w:eastAsia="IRNazanin" w:cs="IRNazanin"/>
          <w:lang w:bidi="fa-IR"/>
          <w:color w:val="111111"/>
          <w:sz w:val="28"/>
          <w:szCs w:val="28"/>
          <w:rtl/>
        </w:rPr>
        <w:t xml:space="preserve">17 - برحذر بودن از دلبستگى به دنيا و فريفته نشدن به جلوه هاى ظاهرى آن ، نشانه اى است از تفكر و دورانديشى .</w:t>
      </w:r>
    </w:p>
    <w:p>
      <w:pPr>
        <w:pStyle w:val="BookText"/>
      </w:pPr>
      <w:r>
        <w:rPr>
          <w:rFonts w:ascii="Amiri" w:hAnsi="Amiri" w:eastAsia="Amiri" w:cs="Amiri"/>
          <w:lang w:bidi="ar-SA"/>
          <w:color w:val="111111"/>
          <w:sz w:val="28"/>
          <w:szCs w:val="28"/>
          <w:rtl/>
        </w:rPr>
        <w:t xml:space="preserve">إنما مثل الحيوة الدنيا . .. كذلك نفصل الأيت لقوم يتفكرون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2" w:name="pg6068_70322"/>
    <w:bookmarkEnd w:id="342"/>
    <w:p>
      <w:pPr>
        <w:pStyle w:val="Heading2"/>
      </w:pPr>
      <w:bookmarkStart w:id="1289" w:name="_Toc879"/>
      <w:r>
        <w:t>6- دوست</w:t>
      </w:r>
      <w:bookmarkEnd w:id="1289"/>
    </w:p>
    <w:p>
      <w:pPr>
        <w:pStyle w:val="Heading3"/>
      </w:pPr>
      <w:bookmarkStart w:id="1290" w:name="_Toc880"/>
      <w:r>
        <w:t>1- ارزش دوست</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- 4 - 69 - 13</w:t>
      </w:r>
    </w:p>
    <w:p>
      <w:pPr>
        <w:pStyle w:val="BookText"/>
      </w:pPr>
      <w:r>
        <w:rPr>
          <w:rFonts w:ascii="Amiri" w:hAnsi="Amiri" w:eastAsia="Amiri" w:cs="Amiri"/>
          <w:lang w:bidi="ar-SA"/>
          <w:color w:val="111111"/>
          <w:sz w:val="28"/>
          <w:szCs w:val="28"/>
          <w:rtl/>
        </w:rPr>
        <w:t xml:space="preserve">13 - ارزش والاى رفيق و همنشين خوب براى انسان</w:t>
      </w:r>
    </w:p>
    <w:p>
      <w:pPr>
        <w:pStyle w:val="BookText"/>
      </w:pPr>
      <w:r>
        <w:rPr>
          <w:rFonts w:ascii="Amiri" w:hAnsi="Amiri" w:eastAsia="Amiri" w:cs="Amiri"/>
          <w:lang w:bidi="ar-SA"/>
          <w:color w:val="111111"/>
          <w:sz w:val="28"/>
          <w:szCs w:val="28"/>
          <w:rtl/>
        </w:rPr>
        <w:t xml:space="preserve">من يطع اللّه . .. و حسن اولئك رفيقاً</w:t>
      </w:r>
    </w:p>
    <w:p>
      <w:pPr>
        <w:pStyle w:val="BookText"/>
      </w:pPr>
      <w:r>
        <w:rPr>
          <w:rFonts w:ascii="IRNazanin" w:hAnsi="IRNazanin" w:eastAsia="IRNazanin" w:cs="IRNazanin"/>
          <w:lang w:bidi="fa-IR"/>
          <w:color w:val="111111"/>
          <w:sz w:val="28"/>
          <w:szCs w:val="28"/>
          <w:rtl/>
        </w:rPr>
        <w:t xml:space="preserve">چون رفاقت با انبيا و . .. به عنوان پاداشى براى اطاعت كنندگان مطرح شده است، ارزش رفاقت و همنشينى با نيكان به دست مى آيد.</w:t>
      </w:r>
    </w:p>
    <w:p>
      <w:pPr>
        <w:pStyle w:val="Heading3"/>
      </w:pPr>
      <w:bookmarkStart w:id="1291" w:name="_Toc881"/>
      <w:r>
        <w:t>2- انفاق از دوست داشتنيها</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- 2 - 267 - 1،2،5،7،13</w:t>
      </w:r>
    </w:p>
    <w:p>
      <w:pPr>
        <w:pStyle w:val="BookText"/>
      </w:pPr>
      <w:r>
        <w:rPr>
          <w:rFonts w:ascii="IRNazanin" w:hAnsi="IRNazanin" w:eastAsia="IRNazanin" w:cs="IRNazanin"/>
          <w:lang w:bidi="fa-IR"/>
          <w:color w:val="111111"/>
          <w:sz w:val="28"/>
          <w:szCs w:val="28"/>
          <w:rtl/>
        </w:rPr>
        <w:t xml:space="preserve">1 - بايد انفاق از دستاورد هاى پاكيزه و مرغوب باشد .</w:t>
      </w:r>
    </w:p>
    <w:p>
      <w:pPr>
        <w:pStyle w:val="BookText"/>
      </w:pPr>
      <w:r>
        <w:rPr>
          <w:rFonts w:ascii="Amiri" w:hAnsi="Amiri" w:eastAsia="Amiri" w:cs="Amiri"/>
          <w:lang w:bidi="ar-SA"/>
          <w:color w:val="111111"/>
          <w:sz w:val="28"/>
          <w:szCs w:val="28"/>
          <w:rtl/>
        </w:rPr>
        <w:t xml:space="preserve">انفقوا من طيّبات ما كسبتم</w:t>
      </w:r>
    </w:p>
    <w:p>
      <w:pPr>
        <w:pStyle w:val="BookText"/>
      </w:pPr>
      <w:r>
        <w:rPr>
          <w:rFonts w:ascii="IRNazanin" w:hAnsi="IRNazanin" w:eastAsia="IRNazanin" w:cs="IRNazanin"/>
          <w:lang w:bidi="fa-IR"/>
          <w:color w:val="111111"/>
          <w:sz w:val="28"/>
          <w:szCs w:val="28"/>
          <w:rtl/>
        </w:rPr>
        <w:t xml:space="preserve">2 - مؤمنان ، موظّف به انفاق از دستاورد هاى پاكيزه و برداشت هاى خود از زمين هستند .</w:t>
      </w:r>
    </w:p>
    <w:p>
      <w:pPr>
        <w:pStyle w:val="BookText"/>
      </w:pPr>
      <w:r>
        <w:rPr>
          <w:rFonts w:ascii="Amiri" w:hAnsi="Amiri" w:eastAsia="Amiri" w:cs="Amiri"/>
          <w:lang w:bidi="ar-SA"/>
          <w:color w:val="111111"/>
          <w:sz w:val="28"/>
          <w:szCs w:val="28"/>
          <w:rtl/>
        </w:rPr>
        <w:t xml:space="preserve">يا ايّها الّذين امنوا انفقوا من طيّبات ما كسبتم و ممّا اخرجنا لكم من الارض</w:t>
      </w:r>
    </w:p>
    <w:p>
      <w:pPr>
        <w:pStyle w:val="BookText"/>
      </w:pPr>
      <w:r>
        <w:rPr>
          <w:rFonts w:ascii="IRNazanin" w:hAnsi="IRNazanin" w:eastAsia="IRNazanin" w:cs="IRNazanin"/>
          <w:lang w:bidi="fa-IR"/>
          <w:color w:val="111111"/>
          <w:sz w:val="28"/>
          <w:szCs w:val="28"/>
          <w:rtl/>
        </w:rPr>
        <w:t xml:space="preserve">5 - لزوم پرهيز مؤمنان از تمايل به چيز هاى نامرغوب و بى ارزش براى انفاق</w:t>
      </w:r>
    </w:p>
    <w:p>
      <w:pPr>
        <w:pStyle w:val="BookText"/>
      </w:pPr>
      <w:r>
        <w:rPr>
          <w:rFonts w:ascii="Amiri" w:hAnsi="Amiri" w:eastAsia="Amiri" w:cs="Amiri"/>
          <w:lang w:bidi="ar-SA"/>
          <w:color w:val="111111"/>
          <w:sz w:val="28"/>
          <w:szCs w:val="28"/>
          <w:rtl/>
        </w:rPr>
        <w:t xml:space="preserve">و لا تيمّموا الخبيث منه تنفقون</w:t>
      </w:r>
    </w:p>
    <w:p>
      <w:pPr>
        <w:pStyle w:val="BookText"/>
      </w:pPr>
      <w:r>
        <w:rPr>
          <w:rFonts w:ascii="Amiri" w:hAnsi="Amiri" w:eastAsia="Amiri" w:cs="Amiri"/>
          <w:lang w:bidi="ar-SA"/>
          <w:color w:val="111111"/>
          <w:sz w:val="28"/>
          <w:szCs w:val="28"/>
          <w:rtl/>
        </w:rPr>
        <w:t xml:space="preserve">«لا تيمّموا» از «تيمّم» به معناى قصد و تمايل است.</w:t>
      </w:r>
    </w:p>
    <w:p>
      <w:pPr>
        <w:pStyle w:val="BookText"/>
      </w:pPr>
      <w:r>
        <w:rPr>
          <w:rFonts w:ascii="IRNazanin" w:hAnsi="IRNazanin" w:eastAsia="IRNazanin" w:cs="IRNazanin"/>
          <w:lang w:bidi="fa-IR"/>
          <w:color w:val="111111"/>
          <w:sz w:val="28"/>
          <w:szCs w:val="28"/>
          <w:rtl/>
        </w:rPr>
        <w:t xml:space="preserve">7 - احاله انفاق كننده به داورى وجدان خويش ، در پرهيز از اموال نامرغوب</w:t>
      </w:r>
    </w:p>
    <w:p>
      <w:pPr>
        <w:pStyle w:val="BookText"/>
      </w:pPr>
      <w:r>
        <w:rPr>
          <w:rFonts w:ascii="Amiri" w:hAnsi="Amiri" w:eastAsia="Amiri" w:cs="Amiri"/>
          <w:lang w:bidi="ar-SA"/>
          <w:color w:val="111111"/>
          <w:sz w:val="28"/>
          <w:szCs w:val="28"/>
          <w:rtl/>
        </w:rPr>
        <w:t xml:space="preserve">و لا تيمّموا الخبيث منه تنفقون و لستم باخذيه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توجه به غناى الهى و ستايش وى از انفاق كنندگان ، برانگيزنده آدمى به انفاق از اموال پاكيزه خويش</w:t>
      </w:r>
    </w:p>
    <w:p>
      <w:pPr>
        <w:pStyle w:val="BookText"/>
      </w:pPr>
      <w:r>
        <w:rPr>
          <w:rFonts w:ascii="Amiri" w:hAnsi="Amiri" w:eastAsia="Amiri" w:cs="Amiri"/>
          <w:lang w:bidi="ar-SA"/>
          <w:color w:val="111111"/>
          <w:sz w:val="28"/>
          <w:szCs w:val="28"/>
          <w:rtl/>
        </w:rPr>
        <w:t xml:space="preserve">و اعلموا اَنّ اللّه غنىّ حميد</w:t>
      </w:r>
    </w:p>
    <w:p>
      <w:pPr>
        <w:pStyle w:val="BookText"/>
      </w:pPr>
      <w:r>
        <w:rPr>
          <w:rFonts w:ascii="IRNazanin" w:hAnsi="IRNazanin" w:eastAsia="IRNazanin" w:cs="IRNazanin"/>
          <w:lang w:bidi="fa-IR"/>
          <w:color w:val="111111"/>
          <w:sz w:val="28"/>
          <w:szCs w:val="28"/>
          <w:rtl/>
        </w:rPr>
        <w:t xml:space="preserve">مقصود از توجه دادن مؤمنان به بى نيازى خداوند و نيز ستايش وى از انفاق كنندگان، ايجاد انگيزه انفاق صحيح در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- 2 - 269 - 2</w:t>
      </w:r>
    </w:p>
    <w:p>
      <w:pPr>
        <w:pStyle w:val="BookText"/>
      </w:pPr>
      <w:r>
        <w:rPr>
          <w:rFonts w:ascii="IRNazanin" w:hAnsi="IRNazanin" w:eastAsia="IRNazanin" w:cs="IRNazanin"/>
          <w:lang w:bidi="fa-IR"/>
          <w:color w:val="111111"/>
          <w:sz w:val="28"/>
          <w:szCs w:val="28"/>
          <w:rtl/>
        </w:rPr>
        <w:t xml:space="preserve">2 - انفاق كنندگان در راه خداوند از اموالى مرغوب و بدون منّت و آزار و ريا ، برخورداران از حكمت</w:t>
      </w:r>
    </w:p>
    <w:p>
      <w:pPr>
        <w:pStyle w:val="BookText"/>
      </w:pPr>
      <w:r>
        <w:rPr>
          <w:rFonts w:ascii="Amiri" w:hAnsi="Amiri" w:eastAsia="Amiri" w:cs="Amiri"/>
          <w:lang w:bidi="ar-SA"/>
          <w:color w:val="111111"/>
          <w:sz w:val="28"/>
          <w:szCs w:val="28"/>
          <w:rtl/>
        </w:rPr>
        <w:t xml:space="preserve">الّذين ينفقون اموالهم فى سبيل اللّه . .. يؤتى الحكمة من يشاء و من يؤت الحكمة فقد</w:t>
      </w:r>
    </w:p>
    <w:p>
      <w:pPr>
        <w:pStyle w:val="BookText"/>
      </w:pPr>
      <w:r>
        <w:rPr>
          <w:rFonts w:ascii="IRNazanin" w:hAnsi="IRNazanin" w:eastAsia="IRNazanin" w:cs="IRNazanin"/>
          <w:lang w:bidi="fa-IR"/>
          <w:color w:val="111111"/>
          <w:sz w:val="28"/>
          <w:szCs w:val="28"/>
          <w:rtl/>
        </w:rPr>
        <w:t xml:space="preserve">به مقتضاى ارتباط آيه مورد بحث با آيات سابق كه درباره انفاق و احكام آن بود، مى توان گفت كه مراد از حكمت در اين آيه، همان انفاق كردن با شرايط ويژه است و يا اينكه انفاق كردن، مصداقى از حكمت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- 2 - 273 - 11</w:t>
      </w:r>
    </w:p>
    <w:p>
      <w:pPr>
        <w:pStyle w:val="BookText"/>
      </w:pPr>
      <w:r>
        <w:rPr>
          <w:rFonts w:ascii="Amiri" w:hAnsi="Amiri" w:eastAsia="Amiri" w:cs="Amiri"/>
          <w:lang w:bidi="ar-SA"/>
          <w:color w:val="111111"/>
          <w:sz w:val="28"/>
          <w:szCs w:val="28"/>
          <w:rtl/>
        </w:rPr>
        <w:t xml:space="preserve">11 - دانايى خداوند ، به انفاق از خير ها و نيكيها</w:t>
      </w:r>
    </w:p>
    <w:p>
      <w:pPr>
        <w:pStyle w:val="BookText"/>
      </w:pPr>
      <w:r>
        <w:rPr>
          <w:rFonts w:ascii="Amiri" w:hAnsi="Amiri" w:eastAsia="Amiri" w:cs="Amiri"/>
          <w:lang w:bidi="ar-SA"/>
          <w:color w:val="111111"/>
          <w:sz w:val="28"/>
          <w:szCs w:val="28"/>
          <w:rtl/>
        </w:rPr>
        <w:t xml:space="preserve">و ما تنفقوا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- 3 - 92 - 1،2،7،14</w:t>
      </w:r>
    </w:p>
    <w:p>
      <w:pPr>
        <w:pStyle w:val="BookText"/>
      </w:pPr>
      <w:r>
        <w:rPr>
          <w:rFonts w:ascii="IRNazanin" w:hAnsi="IRNazanin" w:eastAsia="IRNazanin" w:cs="IRNazanin"/>
          <w:lang w:bidi="fa-IR"/>
          <w:color w:val="111111"/>
          <w:sz w:val="28"/>
          <w:szCs w:val="28"/>
          <w:rtl/>
        </w:rPr>
        <w:t xml:space="preserve">1 - دستيابى انسان به نيكى ، تنها در گرو انفاق از اشياى مورد علاقه خويش</w:t>
      </w:r>
    </w:p>
    <w:p>
      <w:pPr>
        <w:pStyle w:val="BookText"/>
      </w:pPr>
      <w:r>
        <w:rPr>
          <w:rFonts w:ascii="Amiri" w:hAnsi="Amiri" w:eastAsia="Amiri" w:cs="Amiri"/>
          <w:lang w:bidi="ar-SA"/>
          <w:color w:val="111111"/>
          <w:sz w:val="28"/>
          <w:szCs w:val="28"/>
          <w:rtl/>
        </w:rPr>
        <w:t xml:space="preserve">لن تنالوا البرّ حتّى تنفقوا ممّا تحبّون</w:t>
      </w:r>
    </w:p>
    <w:p>
      <w:pPr>
        <w:pStyle w:val="BookText"/>
      </w:pPr>
      <w:r>
        <w:rPr>
          <w:rFonts w:ascii="Amiri" w:hAnsi="Amiri" w:eastAsia="Amiri" w:cs="Amiri"/>
          <w:lang w:bidi="ar-SA"/>
          <w:color w:val="111111"/>
          <w:sz w:val="28"/>
          <w:szCs w:val="28"/>
          <w:rtl/>
        </w:rPr>
        <w:t xml:space="preserve">2 - كم ارزشى انفاق ، از اموال كه مورد علاقه انفاق كننده نيست .</w:t>
      </w:r>
    </w:p>
    <w:p>
      <w:pPr>
        <w:pStyle w:val="BookText"/>
      </w:pPr>
      <w:r>
        <w:rPr>
          <w:rFonts w:ascii="Amiri" w:hAnsi="Amiri" w:eastAsia="Amiri" w:cs="Amiri"/>
          <w:lang w:bidi="ar-SA"/>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رسيدن به «برّ» منوط به انفاق از اموال مورد علاقه است; پس انفاق از اموالى كه مورد علاقه نباشد، بى ارزش نيست; بلكه صرفاً كم ارزش است.</w:t>
      </w:r>
    </w:p>
    <w:p>
      <w:pPr>
        <w:pStyle w:val="BookText"/>
      </w:pPr>
      <w:r>
        <w:rPr>
          <w:rFonts w:ascii="IRNazanin" w:hAnsi="IRNazanin" w:eastAsia="IRNazanin" w:cs="IRNazanin"/>
          <w:lang w:bidi="fa-IR"/>
          <w:color w:val="111111"/>
          <w:sz w:val="28"/>
          <w:szCs w:val="28"/>
          <w:rtl/>
        </w:rPr>
        <w:t xml:space="preserve">7 - محروميّت بنى اسرائيل از مقام برّ ، پيامد ترك انفاق از اشياى مورد علاقه خود و دلبستگى آنان به دنيا *</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با توجه به آيات قبل و بعد مى توان گفت: بنى اسرائيل از جمله مخاطبان آيه مى باشند.</w:t>
      </w:r>
    </w:p>
    <w:p>
      <w:pPr>
        <w:pStyle w:val="BookText"/>
      </w:pPr>
      <w:r>
        <w:rPr>
          <w:rFonts w:ascii="IRNazanin" w:hAnsi="IRNazanin" w:eastAsia="IRNazanin" w:cs="IRNazanin"/>
          <w:lang w:bidi="fa-IR"/>
          <w:color w:val="111111"/>
          <w:sz w:val="28"/>
          <w:szCs w:val="28"/>
          <w:rtl/>
        </w:rPr>
        <w:t xml:space="preserve">14 - رسيدن به پاداش نيك خدا در گرو انفاق از مال با وجود علاقه به آن و ترس از فقر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از رسول اللّه (صلی الله علیه و آله) درباره آيه فوق سؤال شد آن حضرت فرمود: هو ان ينفق العبد المال و هو شحيح يأمل الدّنيا و يخاف الفقر.</w:t>
      </w:r>
    </w:p>
    <w:p>
      <w:pPr>
        <w:pStyle w:val="BookText"/>
      </w:pPr>
      <w:r>
        <w:rPr>
          <w:rFonts w:ascii="Amiri" w:hAnsi="Amiri" w:eastAsia="Amiri" w:cs="Amiri"/>
          <w:lang w:bidi="ar-SA"/>
          <w:color w:val="111111"/>
          <w:sz w:val="28"/>
          <w:szCs w:val="28"/>
          <w:rtl/>
        </w:rPr>
        <w:t xml:space="preserve">مجمع البيان، ج 2، ص 793 ; تفسير برهان، ج 1، ص 298،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- 5 - 12 - 18</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3" w:name="pg6068_70326"/>
    <w:bookmarkEnd w:id="343"/>
    <w:p>
      <w:pPr>
        <w:pStyle w:val="BookText"/>
      </w:pPr>
      <w:r>
        <w:rPr>
          <w:rFonts w:ascii="IRNazanin" w:hAnsi="IRNazanin" w:eastAsia="IRNazanin" w:cs="IRNazanin"/>
          <w:lang w:bidi="fa-IR"/>
          <w:color w:val="111111"/>
          <w:sz w:val="28"/>
          <w:szCs w:val="28"/>
          <w:rtl/>
        </w:rPr>
        <w:t xml:space="preserve">18 - قرض به خدا ( انفاق ) ، بايد از چيز هاى نيك باشد .</w:t>
      </w: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IRNazanin" w:hAnsi="IRNazanin" w:eastAsia="IRNazanin" w:cs="IRNazanin"/>
          <w:lang w:bidi="fa-IR"/>
          <w:color w:val="111111"/>
          <w:sz w:val="28"/>
          <w:szCs w:val="28"/>
          <w:rtl/>
        </w:rPr>
        <w:t xml:space="preserve">«قرض» وامى است كه به ديگرى پرداخت مى شود. (لسان العرب). بر اساس اين معنى، «قرضاً» مفعول به است و «حسناً» توصيف چيزى خواهد بود كه مورد انفاق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- 76 - 8 - 8</w:t>
      </w:r>
    </w:p>
    <w:p>
      <w:pPr>
        <w:pStyle w:val="BookText"/>
      </w:pPr>
      <w:r>
        <w:rPr>
          <w:rFonts w:ascii="Amiri" w:hAnsi="Amiri" w:eastAsia="Amiri" w:cs="Amiri"/>
          <w:lang w:bidi="ar-SA"/>
          <w:color w:val="111111"/>
          <w:sz w:val="28"/>
          <w:szCs w:val="28"/>
          <w:rtl/>
        </w:rPr>
        <w:t xml:space="preserve">8 - « عن مُعَمَّربن خَلاّد عن أبى الحسن الرضا ( ع ) فى قوله تعالى « و يطعمون الطعام على حبّه مسكيناًو يتيماً و أسيراً » قال : قلت حبّ اللّه أو حبّ الطعام ؟ قال : حبّ الطعام ;</w:t>
      </w:r>
    </w:p>
    <w:p>
      <w:pPr>
        <w:pStyle w:val="BookText"/>
      </w:pPr>
      <w:r>
        <w:rPr>
          <w:rFonts w:ascii="IRNazanin" w:hAnsi="IRNazanin" w:eastAsia="IRNazanin" w:cs="IRNazanin"/>
          <w:lang w:bidi="fa-IR"/>
          <w:color w:val="111111"/>
          <w:sz w:val="28"/>
          <w:szCs w:val="28"/>
          <w:rtl/>
        </w:rPr>
        <w:t xml:space="preserve">معمربن خلاّد از امام رضا(ع) درباره سخن خداى تعالى «و يطعمون الطعام على حبّه مسكيناً و يتيماً و أسيراً» روايت كرده كه به امام گفتم: [ در «على حبّه» ]حبّ خدا مراد است يا حبّ طعام؟ فرمود: حبّ طعام».</w:t>
      </w:r>
    </w:p>
    <w:p>
      <w:pPr>
        <w:pStyle w:val="Heading3"/>
      </w:pPr>
      <w:bookmarkStart w:id="1292" w:name="_Toc882"/>
      <w:r>
        <w:t>3- اهميت دوست شناسى</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- 5 - 82 - 16</w:t>
      </w:r>
    </w:p>
    <w:p>
      <w:pPr>
        <w:pStyle w:val="BookText"/>
      </w:pPr>
      <w:r>
        <w:rPr>
          <w:rFonts w:ascii="Amiri" w:hAnsi="Amiri" w:eastAsia="Amiri" w:cs="Amiri"/>
          <w:lang w:bidi="ar-SA"/>
          <w:color w:val="111111"/>
          <w:sz w:val="28"/>
          <w:szCs w:val="28"/>
          <w:rtl/>
        </w:rPr>
        <w:t xml:space="preserve">16 - ضرورت شناسايى دشمنان و دوستان جامعه ايمانى</w:t>
      </w:r>
    </w:p>
    <w:p>
      <w:pPr>
        <w:pStyle w:val="BookText"/>
      </w:pPr>
      <w:r>
        <w:rPr>
          <w:rFonts w:ascii="Amiri" w:hAnsi="Amiri" w:eastAsia="Amiri" w:cs="Amiri"/>
          <w:lang w:bidi="ar-SA"/>
          <w:color w:val="111111"/>
          <w:sz w:val="28"/>
          <w:szCs w:val="28"/>
          <w:rtl/>
        </w:rPr>
        <w:t xml:space="preserve">لتجدن اشد الناس عدوة للذين ءامنوا اليهود . .. الذين قالوا إنّا نصرى</w:t>
      </w:r>
    </w:p>
    <w:p>
      <w:pPr>
        <w:pStyle w:val="Heading3"/>
      </w:pPr>
      <w:bookmarkStart w:id="1293" w:name="_Toc883"/>
      <w:r>
        <w:t>4- خوردن از خانه دوست</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- 24 - 61 - 4،13،15،22،39</w:t>
      </w:r>
    </w:p>
    <w:p>
      <w:pPr>
        <w:pStyle w:val="BookText"/>
      </w:pPr>
      <w:r>
        <w:rPr>
          <w:rFonts w:ascii="IRNazanin" w:hAnsi="IRNazanin" w:eastAsia="IRNazanin" w:cs="IRNazanin"/>
          <w:lang w:bidi="fa-IR"/>
          <w:color w:val="111111"/>
          <w:sz w:val="28"/>
          <w:szCs w:val="28"/>
          <w:rtl/>
        </w:rPr>
        <w:t xml:space="preserve">4 - نابينايان ، لنگ ها و مريضان ، در استفاده از خوراكى هاى منازلى كه كليد هاى آنها را در دست دارند و نيز از منازل دوستان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بيوتكم ... أو ما ملكتم مفاتحه أو صديقكم</w:t>
      </w:r>
    </w:p>
    <w:p>
      <w:pPr>
        <w:pStyle w:val="BookText"/>
      </w:pPr>
      <w:r>
        <w:rPr>
          <w:rFonts w:ascii="Amiri" w:hAnsi="Amiri" w:eastAsia="Amiri" w:cs="Amiri"/>
          <w:lang w:bidi="ar-SA"/>
          <w:color w:val="111111"/>
          <w:sz w:val="28"/>
          <w:szCs w:val="28"/>
          <w:rtl/>
        </w:rPr>
        <w:t xml:space="preserve">13 - استفاده از خوراكى هاى منازل دوستان ، بدون اذن خواستن ، جايز است .</w:t>
      </w:r>
    </w:p>
    <w:p>
      <w:pPr>
        <w:pStyle w:val="BookText"/>
      </w:pPr>
      <w:r>
        <w:rPr>
          <w:rFonts w:ascii="Amiri" w:hAnsi="Amiri" w:eastAsia="Amiri" w:cs="Amiri"/>
          <w:lang w:bidi="ar-SA"/>
          <w:color w:val="111111"/>
          <w:sz w:val="28"/>
          <w:szCs w:val="28"/>
          <w:rtl/>
        </w:rPr>
        <w:t xml:space="preserve">ليس على الأعمى حرج . .. أن تأكلوا من بيوتكم ... أو صديقكم</w:t>
      </w:r>
    </w:p>
    <w:p>
      <w:pPr>
        <w:pStyle w:val="BookText"/>
      </w:pPr>
      <w:r>
        <w:rPr>
          <w:rFonts w:ascii="Amiri" w:hAnsi="Amiri" w:eastAsia="Amiri" w:cs="Amiri"/>
          <w:lang w:bidi="ar-SA"/>
          <w:color w:val="111111"/>
          <w:sz w:val="28"/>
          <w:szCs w:val="28"/>
          <w:rtl/>
        </w:rPr>
        <w:t xml:space="preserve">15 - استفاده از خوراكى هاى موجود در منازل دوستان ، بدون اذن خواستن از ايشان از حقوق دوستى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ما ملكتم مفات</w:t>
      </w:r>
    </w:p>
    <w:p>
      <w:pPr>
        <w:pStyle w:val="BookText"/>
      </w:pPr>
      <w:r>
        <w:rPr>
          <w:rFonts w:ascii="Amiri" w:hAnsi="Amiri" w:eastAsia="Amiri" w:cs="Amiri"/>
          <w:lang w:bidi="ar-SA"/>
          <w:color w:val="111111"/>
          <w:sz w:val="28"/>
          <w:szCs w:val="28"/>
          <w:rtl/>
        </w:rPr>
        <w:t xml:space="preserve">22 - مسلمانان ، در عين مجاز بودن از تناول كردن خوراكى هاى منازل خويشاوندان و دوستان خويش ، مى توانند با هم و يا جدا از آنان و بدون اذن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4" w:name="pg6068_70328"/>
    <w:bookmarkEnd w:id="344"/>
    <w:p>
      <w:pPr>
        <w:pStyle w:val="BookText"/>
      </w:pPr>
      <w:r>
        <w:rPr>
          <w:rFonts w:ascii="Amiri" w:hAnsi="Amiri" w:eastAsia="Amiri" w:cs="Amiri"/>
          <w:lang w:bidi="ar-SA"/>
          <w:color w:val="111111"/>
          <w:sz w:val="28"/>
          <w:szCs w:val="28"/>
          <w:rtl/>
        </w:rPr>
        <w:t xml:space="preserve">39 - « عن أبى عبداللّه ( ع ) فى قول اللّه عزّوجلّ : « أو ما ملكتم مفاتحه أو صديقكم » قال : هولاء الذين سمّى اللّه عزّوجلّ فى هذه الآية تأكل بغير إذنهم من التمر و المأدوم . . . فأمّا ما خلا ذالك من الطعام فلا ;</w:t>
      </w:r>
    </w:p>
    <w:p>
      <w:pPr>
        <w:pStyle w:val="BookText"/>
      </w:pPr>
      <w:r>
        <w:rPr>
          <w:rFonts w:ascii="Amiri" w:hAnsi="Amiri" w:eastAsia="Amiri" w:cs="Amiri"/>
          <w:lang w:bidi="ar-SA"/>
          <w:color w:val="111111"/>
          <w:sz w:val="28"/>
          <w:szCs w:val="28"/>
          <w:rtl/>
        </w:rPr>
        <w:t xml:space="preserve">از امام صادق(ع) درباره سخن خداى - عزّوجلّ - «أو ما ملكتم مفاتحه أو صديقكم» فرمود: افرادى كه خداوند - عزّوجل - در اين آيه ذكر كرده است، بدون اجازه شان از خرما و نان خورشتشان بخوريد. .. و غير از آن، از بقيه طعام ها نمى توانيد بدون اجازه بخوريد».</w:t>
      </w:r>
    </w:p>
    <w:p>
      <w:pPr>
        <w:pStyle w:val="Heading3"/>
      </w:pPr>
      <w:bookmarkStart w:id="1294" w:name="_Toc884"/>
      <w:r>
        <w:t>5- دوست بى خير</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- 6 - 65 - 14</w:t>
      </w:r>
    </w:p>
    <w:p>
      <w:pPr>
        <w:pStyle w:val="BookText"/>
      </w:pPr>
      <w:r>
        <w:rPr>
          <w:rFonts w:ascii="Amiri" w:hAnsi="Amiri" w:eastAsia="Amiri" w:cs="Amiri"/>
          <w:lang w:bidi="ar-SA"/>
          <w:color w:val="111111"/>
          <w:sz w:val="28"/>
          <w:szCs w:val="28"/>
          <w:rtl/>
        </w:rPr>
        <w:t xml:space="preserve">14 - روى عن أبى عبدالله(ع) إنه قال: معنى «عذابا من فوقكم» السلطان الجائر «و من تحت أرجلكم» السفلة و من لاخير فيه . .. «و يذيق بعضكم بأس بعض» قال: سوء الجوار.</w:t>
      </w:r>
    </w:p>
    <w:p>
      <w:pPr>
        <w:pStyle w:val="BookText"/>
      </w:pPr>
      <w:r>
        <w:rPr>
          <w:rFonts w:ascii="IRNazanin" w:hAnsi="IRNazanin" w:eastAsia="IRNazanin" w:cs="IRNazanin"/>
          <w:lang w:bidi="fa-IR"/>
          <w:color w:val="111111"/>
          <w:sz w:val="28"/>
          <w:szCs w:val="28"/>
          <w:rtl/>
        </w:rPr>
        <w:t xml:space="preserve">امام صادق(ع) فرمود: معناى «عذابا من فوقكم»، سلطان ستمگر و معناى «و من تحت ارجلكم»، زيردستان و افراد بى خيرو معناى «و يذيق بعضكم بأس بعض»، بدرفتارى همسايگان است.</w:t>
      </w:r>
    </w:p>
    <w:p>
      <w:pPr>
        <w:pStyle w:val="Heading3"/>
      </w:pPr>
      <w:bookmarkStart w:id="1295" w:name="_Toc885"/>
      <w:r>
        <w:t>6- عوامل محروميت از امداد دوست</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- 40 - 18 - 12</w:t>
      </w:r>
    </w:p>
    <w:p>
      <w:pPr>
        <w:pStyle w:val="BookText"/>
      </w:pPr>
      <w:r>
        <w:rPr>
          <w:rFonts w:ascii="IRNazanin" w:hAnsi="IRNazanin" w:eastAsia="IRNazanin" w:cs="IRNazanin"/>
          <w:lang w:bidi="fa-IR"/>
          <w:color w:val="111111"/>
          <w:sz w:val="28"/>
          <w:szCs w:val="28"/>
          <w:rtl/>
        </w:rPr>
        <w:t xml:space="preserve">12 - ظلم ، موجب محروميت از يارى دوست و نزديكان دلسوز و شفاعت شفيعان در هنگام مرگ و روز قيامت</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از ياد شدن كافران و مشركان با عنوان ظالمان، برداشت بالا به دست مى آيد.</w:t>
      </w:r>
    </w:p>
    <w:p>
      <w:pPr>
        <w:pStyle w:val="Heading3"/>
      </w:pPr>
      <w:bookmarkStart w:id="1296" w:name="_Toc886"/>
      <w:r>
        <w:t>7- محدوده اختيارات دوست</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- 24 - 61 - 13،15</w:t>
      </w:r>
    </w:p>
    <w:p>
      <w:pPr>
        <w:pStyle w:val="BookText"/>
      </w:pPr>
      <w:r>
        <w:rPr>
          <w:rFonts w:ascii="Amiri" w:hAnsi="Amiri" w:eastAsia="Amiri" w:cs="Amiri"/>
          <w:lang w:bidi="ar-SA"/>
          <w:color w:val="111111"/>
          <w:sz w:val="28"/>
          <w:szCs w:val="28"/>
          <w:rtl/>
        </w:rPr>
        <w:t xml:space="preserve">13 - استفاده از خوراكى هاى منازل دوستان ، بدون اذن خواستن ، جايز است .</w:t>
      </w:r>
    </w:p>
    <w:p>
      <w:pPr>
        <w:pStyle w:val="BookText"/>
      </w:pPr>
      <w:r>
        <w:rPr>
          <w:rFonts w:ascii="Amiri" w:hAnsi="Amiri" w:eastAsia="Amiri" w:cs="Amiri"/>
          <w:lang w:bidi="ar-SA"/>
          <w:color w:val="111111"/>
          <w:sz w:val="28"/>
          <w:szCs w:val="28"/>
          <w:rtl/>
        </w:rPr>
        <w:t xml:space="preserve">ليس على الأعمى حرج . .. أن تأكلوا من بيوتكم ... أو صديقكم</w:t>
      </w:r>
    </w:p>
    <w:p>
      <w:pPr>
        <w:pStyle w:val="BookText"/>
      </w:pPr>
      <w:r>
        <w:rPr>
          <w:rFonts w:ascii="Amiri" w:hAnsi="Amiri" w:eastAsia="Amiri" w:cs="Amiri"/>
          <w:lang w:bidi="ar-SA"/>
          <w:color w:val="111111"/>
          <w:sz w:val="28"/>
          <w:szCs w:val="28"/>
          <w:rtl/>
        </w:rPr>
        <w:t xml:space="preserve">15 - استفاده از خوراكى هاى موجود در منازل دوستان ، بدون اذن خواستن از ايشان از حقوق دوستى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ما ملكتم مفات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5" w:name="pg6068_70330"/>
    <w:bookmarkEnd w:id="345"/>
    <w:p>
      <w:pPr>
        <w:pStyle w:val="Heading3"/>
      </w:pPr>
      <w:bookmarkStart w:id="1297" w:name="_Toc887"/>
      <w:r>
        <w:t>8- محدوده استيذان از دوست</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- 24 - 61 - 15</w:t>
      </w:r>
    </w:p>
    <w:p>
      <w:pPr>
        <w:pStyle w:val="BookText"/>
      </w:pPr>
      <w:r>
        <w:rPr>
          <w:rFonts w:ascii="Amiri" w:hAnsi="Amiri" w:eastAsia="Amiri" w:cs="Amiri"/>
          <w:lang w:bidi="ar-SA"/>
          <w:color w:val="111111"/>
          <w:sz w:val="28"/>
          <w:szCs w:val="28"/>
          <w:rtl/>
        </w:rPr>
        <w:t xml:space="preserve">15 - استفاده از خوراكى هاى موجود در منازل دوستان ، بدون اذن خواستن از ايشان از حقوق دوستى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ما ملكتم مفات</w:t>
      </w:r>
    </w:p>
    <w:p>
      <w:pPr>
        <w:pStyle w:val="Heading3"/>
      </w:pPr>
      <w:bookmarkStart w:id="1298" w:name="_Toc888"/>
      <w:r>
        <w:t>9- محرومان از امداد دوست</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- 40 - 18 - 9،11،13</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Heading3"/>
      </w:pPr>
      <w:bookmarkStart w:id="1299" w:name="_Toc889"/>
      <w:r>
        <w:t>10- ملاك انتخاب دوست</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- 4 - 69 - 14</w:t>
      </w:r>
    </w:p>
    <w:p>
      <w:pPr>
        <w:pStyle w:val="BookText"/>
      </w:pPr>
      <w:r>
        <w:rPr>
          <w:rFonts w:ascii="Amiri" w:hAnsi="Amiri" w:eastAsia="Amiri" w:cs="Amiri"/>
          <w:lang w:bidi="ar-SA"/>
          <w:color w:val="111111"/>
          <w:sz w:val="28"/>
          <w:szCs w:val="28"/>
          <w:rtl/>
        </w:rPr>
        <w:t xml:space="preserve">14 - صداقت ، علم و صلاح ، از معيار هاى انتخاب رفيق</w:t>
      </w:r>
    </w:p>
    <w:p>
      <w:pPr>
        <w:pStyle w:val="BookText"/>
      </w:pPr>
      <w:r>
        <w:rPr>
          <w:rFonts w:ascii="Amiri" w:hAnsi="Amiri" w:eastAsia="Amiri" w:cs="Amiri"/>
          <w:lang w:bidi="ar-SA"/>
          <w:color w:val="111111"/>
          <w:sz w:val="28"/>
          <w:szCs w:val="28"/>
          <w:rtl/>
        </w:rPr>
        <w:t xml:space="preserve">و حسن اولئك رفيقاً</w:t>
      </w:r>
    </w:p>
    <w:p>
      <w:pPr>
        <w:pStyle w:val="BookText"/>
      </w:pPr>
      <w:r>
        <w:rPr>
          <w:rFonts w:ascii="IRNazanin" w:hAnsi="IRNazanin" w:eastAsia="IRNazanin" w:cs="IRNazanin"/>
          <w:lang w:bidi="fa-IR"/>
          <w:color w:val="111111"/>
          <w:sz w:val="28"/>
          <w:szCs w:val="28"/>
          <w:rtl/>
        </w:rPr>
        <w:t xml:space="preserve">در برداشت فوق، «الشّهداء» به معناى عالمان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- 18 - 28 - 12</w:t>
      </w:r>
    </w:p>
    <w:p>
      <w:pPr>
        <w:pStyle w:val="BookText"/>
      </w:pPr>
      <w:r>
        <w:rPr>
          <w:rFonts w:ascii="IRNazanin" w:hAnsi="IRNazanin" w:eastAsia="IRNazanin" w:cs="IRNazanin"/>
          <w:lang w:bidi="fa-IR"/>
          <w:color w:val="111111"/>
          <w:sz w:val="28"/>
          <w:szCs w:val="28"/>
          <w:rtl/>
        </w:rPr>
        <w:t xml:space="preserve">12- پاى بندى به دعا و عبادت ، شرط شايستگى افراد براى همنشينى و مصاحبت است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6" w:name="pg6068_70332"/>
    <w:bookmarkEnd w:id="346"/>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- 43 - 67 - 7</w:t>
      </w:r>
    </w:p>
    <w:p>
      <w:pPr>
        <w:pStyle w:val="BookText"/>
      </w:pPr>
      <w:r>
        <w:rPr>
          <w:rFonts w:ascii="Amiri" w:hAnsi="Amiri" w:eastAsia="Amiri" w:cs="Amiri"/>
          <w:lang w:bidi="ar-SA"/>
          <w:color w:val="111111"/>
          <w:sz w:val="28"/>
          <w:szCs w:val="28"/>
          <w:rtl/>
        </w:rPr>
        <w:t xml:space="preserve">7 - لزوم رعايت معيار هاى ارزشى و معنوى در انتخاب دوست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Heading3"/>
      </w:pPr>
      <w:bookmarkStart w:id="1300" w:name="_Toc890"/>
      <w:r>
        <w:t>11- نقش دوست</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- 43 - 67 - 8</w:t>
      </w:r>
    </w:p>
    <w:p>
      <w:pPr>
        <w:pStyle w:val="BookText"/>
      </w:pPr>
      <w:r>
        <w:rPr>
          <w:rFonts w:ascii="IRNazanin" w:hAnsi="IRNazanin" w:eastAsia="IRNazanin" w:cs="IRNazanin"/>
          <w:lang w:bidi="fa-IR"/>
          <w:color w:val="111111"/>
          <w:sz w:val="28"/>
          <w:szCs w:val="28"/>
          <w:rtl/>
        </w:rPr>
        <w:t xml:space="preserve">8 - تأثير مهم روابط صميمانه و ماهيت دوستان ، در موضع گيرى هاى دينى انسان و فرجام اخروى او</w:t>
      </w:r>
    </w:p>
    <w:p>
      <w:pPr>
        <w:pStyle w:val="BookText"/>
      </w:pPr>
      <w:r>
        <w:rPr>
          <w:rFonts w:ascii="Amiri" w:hAnsi="Amiri" w:eastAsia="Amiri" w:cs="Amiri"/>
          <w:lang w:bidi="ar-SA"/>
          <w:color w:val="111111"/>
          <w:sz w:val="28"/>
          <w:szCs w:val="28"/>
          <w:rtl/>
        </w:rPr>
        <w:t xml:space="preserve">فاختلف الأحزاب . .. الأخلاّء يومئذ بعضهم لبعض عدوّ</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زمينه اختلاف گروهى و احزاب درباره عيسى(ع) و دين الهى بود - مطلب بالا استفاده مى شود.</w:t>
      </w:r>
    </w:p>
    <w:p>
      <w:pPr>
        <w:pStyle w:val="Heading3"/>
      </w:pPr>
      <w:bookmarkStart w:id="1301" w:name="_Toc891"/>
      <w:r>
        <w:t>12- نقش دوست بد</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- 25 - 28 - 1،2،4</w:t>
      </w:r>
    </w:p>
    <w:p>
      <w:pPr>
        <w:pStyle w:val="BookText"/>
      </w:pPr>
      <w:r>
        <w:rPr>
          <w:rFonts w:ascii="IRNazanin" w:hAnsi="IRNazanin" w:eastAsia="IRNazanin" w:cs="IRNazanin"/>
          <w:lang w:bidi="fa-IR"/>
          <w:color w:val="111111"/>
          <w:sz w:val="28"/>
          <w:szCs w:val="28"/>
          <w:rtl/>
        </w:rPr>
        <w:t xml:space="preserve">1 - اظهار تأسف و ناراحتى شديد ستم گران در قيامت ، از دوستى با افراد ناباب در دنيا</w:t>
      </w:r>
    </w:p>
    <w:p>
      <w:pPr>
        <w:pStyle w:val="BookText"/>
      </w:pPr>
      <w:r>
        <w:rPr>
          <w:rFonts w:ascii="Amiri" w:hAnsi="Amiri" w:eastAsia="Amiri" w:cs="Amiri"/>
          <w:lang w:bidi="ar-SA"/>
          <w:color w:val="111111"/>
          <w:sz w:val="28"/>
          <w:szCs w:val="28"/>
          <w:rtl/>
        </w:rPr>
        <w:t xml:space="preserve">الظالم . .. يويلتى ليتنى لم أتّخذ فلانًا خليلاً</w:t>
      </w:r>
    </w:p>
    <w:p>
      <w:pPr>
        <w:pStyle w:val="BookText"/>
      </w:pPr>
      <w:r>
        <w:rPr>
          <w:rFonts w:ascii="Amiri" w:hAnsi="Amiri" w:eastAsia="Amiri" w:cs="Amiri"/>
          <w:lang w:bidi="ar-SA"/>
          <w:color w:val="111111"/>
          <w:sz w:val="28"/>
          <w:szCs w:val="28"/>
          <w:rtl/>
        </w:rPr>
        <w:t xml:space="preserve">«خليل» به معناى صديق و دوست است.</w:t>
      </w:r>
    </w:p>
    <w:p>
      <w:pPr>
        <w:pStyle w:val="BookText"/>
      </w:pPr>
      <w:r>
        <w:rPr>
          <w:rFonts w:ascii="Amiri" w:hAnsi="Amiri" w:eastAsia="Amiri" w:cs="Amiri"/>
          <w:lang w:bidi="ar-SA"/>
          <w:color w:val="111111"/>
          <w:sz w:val="28"/>
          <w:szCs w:val="28"/>
          <w:rtl/>
        </w:rPr>
        <w:t xml:space="preserve">2 - دوستى با افراد ناباب ، داراى تأثير سوء بر عقيده و رفتار انسان و مؤثر در سرنوشت او</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IRNazanin" w:hAnsi="IRNazanin" w:eastAsia="IRNazanin" w:cs="IRNazanin"/>
          <w:lang w:bidi="fa-IR"/>
          <w:color w:val="111111"/>
          <w:sz w:val="28"/>
          <w:szCs w:val="28"/>
          <w:rtl/>
        </w:rPr>
        <w:t xml:space="preserve">4 - دوستى با افراد ناباب ، موجب تأسف و پشيمانى شديد در روز قيامت</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- 25 - 29 - 1،2،5</w:t>
      </w:r>
    </w:p>
    <w:p>
      <w:pPr>
        <w:pStyle w:val="BookText"/>
      </w:pPr>
      <w:r>
        <w:rPr>
          <w:rFonts w:ascii="IRNazanin" w:hAnsi="IRNazanin" w:eastAsia="IRNazanin" w:cs="IRNazanin"/>
          <w:lang w:bidi="fa-IR"/>
          <w:color w:val="111111"/>
          <w:sz w:val="28"/>
          <w:szCs w:val="28"/>
          <w:rtl/>
        </w:rPr>
        <w:t xml:space="preserve">1 - ظالمان در روز رستاخيز ، دوستان ناباب را عامل گمراهى خود خواهند شمرد .</w:t>
      </w:r>
    </w:p>
    <w:p>
      <w:pPr>
        <w:pStyle w:val="BookText"/>
      </w:pPr>
      <w:r>
        <w:rPr>
          <w:rFonts w:ascii="Amiri" w:hAnsi="Amiri" w:eastAsia="Amiri" w:cs="Amiri"/>
          <w:lang w:bidi="ar-SA"/>
          <w:color w:val="111111"/>
          <w:sz w:val="28"/>
          <w:szCs w:val="28"/>
          <w:rtl/>
        </w:rPr>
        <w:t xml:space="preserve">و يوم يعضّ الظالم على يديه يقول يليتنى اتّخذت مع الرسول . .. لم أتّخذ فلانًا خل</w:t>
      </w:r>
    </w:p>
    <w:p>
      <w:pPr>
        <w:pStyle w:val="BookText"/>
      </w:pPr>
      <w:r>
        <w:rPr>
          <w:rFonts w:ascii="IRNazanin" w:hAnsi="IRNazanin" w:eastAsia="IRNazanin" w:cs="IRNazanin"/>
          <w:lang w:bidi="fa-IR"/>
          <w:color w:val="111111"/>
          <w:sz w:val="28"/>
          <w:szCs w:val="28"/>
          <w:rtl/>
        </w:rPr>
        <w:t xml:space="preserve">2 - دوستى و نزديكى با افراد ناباب ، عامل غفلت و دورى از تعاليم بيدارگر قرآن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7" w:name="pg6068_70334"/>
    <w:bookmarkEnd w:id="347"/>
    <w:p>
      <w:pPr>
        <w:pStyle w:val="BookText"/>
      </w:pPr>
      <w:r>
        <w:rPr>
          <w:rFonts w:ascii="Amiri" w:hAnsi="Amiri" w:eastAsia="Amiri" w:cs="Amiri"/>
          <w:lang w:bidi="ar-SA"/>
          <w:color w:val="111111"/>
          <w:sz w:val="28"/>
          <w:szCs w:val="28"/>
          <w:rtl/>
        </w:rPr>
        <w:t xml:space="preserve">لقد أضلّنى عن الذكر بعد إذ جاءنى</w:t>
      </w:r>
    </w:p>
    <w:p>
      <w:pPr>
        <w:pStyle w:val="BookText"/>
      </w:pPr>
      <w:r>
        <w:rPr>
          <w:rFonts w:ascii="IRNazanin" w:hAnsi="IRNazanin" w:eastAsia="IRNazanin" w:cs="IRNazanin"/>
          <w:lang w:bidi="fa-IR"/>
          <w:color w:val="111111"/>
          <w:sz w:val="28"/>
          <w:szCs w:val="28"/>
          <w:rtl/>
        </w:rPr>
        <w:t xml:space="preserve">مقصود از «الذكر» به قرينه آيه بعد - كه از مهجور شدن قرآن و فراموش شدن آن در ميان جامعه سخن مى گويد - و نيز به اين دليل كه يكى از نام هاى قرآن، «ذكر» است، قرآن مى باشد.</w:t>
      </w:r>
    </w:p>
    <w:p>
      <w:pPr>
        <w:pStyle w:val="BookText"/>
      </w:pPr>
      <w:r>
        <w:rPr>
          <w:rFonts w:ascii="Amiri" w:hAnsi="Amiri" w:eastAsia="Amiri" w:cs="Amiri"/>
          <w:lang w:bidi="ar-SA"/>
          <w:color w:val="111111"/>
          <w:sz w:val="28"/>
          <w:szCs w:val="28"/>
          <w:rtl/>
        </w:rPr>
        <w:t xml:space="preserve">5 - دوستى با افراد ناباب ، داراى تأثير سوء در رفتار و عقيده انسان و مؤثر در سرنوشت او</w:t>
      </w:r>
    </w:p>
    <w:p>
      <w:pPr>
        <w:pStyle w:val="BookText"/>
      </w:pPr>
      <w:r>
        <w:rPr>
          <w:rFonts w:ascii="Amiri" w:hAnsi="Amiri" w:eastAsia="Amiri" w:cs="Amiri"/>
          <w:lang w:bidi="ar-SA"/>
          <w:color w:val="111111"/>
          <w:sz w:val="28"/>
          <w:szCs w:val="28"/>
          <w:rtl/>
        </w:rPr>
        <w:t xml:space="preserve">يليتنى لم أتّخذ فلانًا خليلاً. لقد أضلّنى عن الذكر بعد إذ جاءنى</w:t>
      </w:r>
    </w:p>
    <w:p>
      <w:pPr>
        <w:pStyle w:val="Heading3"/>
      </w:pPr>
      <w:bookmarkStart w:id="1302" w:name="_Toc892"/>
      <w:r>
        <w:t>13- نياز به دوست</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- 26 - 101 - 2</w:t>
      </w:r>
    </w:p>
    <w:p>
      <w:pPr>
        <w:pStyle w:val="BookText"/>
      </w:pPr>
      <w:r>
        <w:rPr>
          <w:rFonts w:ascii="Amiri" w:hAnsi="Amiri" w:eastAsia="Amiri" w:cs="Amiri"/>
          <w:lang w:bidi="ar-SA"/>
          <w:color w:val="111111"/>
          <w:sz w:val="28"/>
          <w:szCs w:val="28"/>
          <w:rtl/>
        </w:rPr>
        <w:t xml:space="preserve">2 - نياز انسان به دوستِ دلسوز ، حتى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IRNazanin" w:hAnsi="IRNazanin" w:eastAsia="IRNazanin" w:cs="IRNazanin"/>
          <w:lang w:bidi="fa-IR"/>
          <w:color w:val="111111"/>
          <w:sz w:val="28"/>
          <w:szCs w:val="28"/>
          <w:rtl/>
        </w:rPr>
        <w:t xml:space="preserve">حسرت گمراهان بر نداشتن رفيق، نشانگر نياز و كمبود آنان است.</w:t>
      </w:r>
    </w:p>
    <w:p>
      <w:pPr>
        <w:pStyle w:val="BookText"/>
      </w:pPr>
      <w:r>
        <w:rPr>
          <w:rFonts w:ascii="IRNazanin" w:hAnsi="IRNazanin" w:eastAsia="IRNazanin" w:cs="IRNazanin"/>
          <w:lang w:bidi="fa-IR"/>
          <w:color w:val="111111"/>
          <w:sz w:val="28"/>
          <w:szCs w:val="28"/>
          <w:rtl/>
        </w:rPr>
        <w:t xml:space="preserve">دوست شناسى</w:t>
      </w:r>
    </w:p>
    <w:p>
      <w:pPr>
        <w:pStyle w:val="Heading3"/>
      </w:pPr>
      <w:bookmarkStart w:id="1303" w:name="_Toc893"/>
      <w:r>
        <w:t>14- اهميت دوست شناسى</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- 5 - 82 - 16</w:t>
      </w:r>
    </w:p>
    <w:p>
      <w:pPr>
        <w:pStyle w:val="BookText"/>
      </w:pPr>
      <w:r>
        <w:rPr>
          <w:rFonts w:ascii="Amiri" w:hAnsi="Amiri" w:eastAsia="Amiri" w:cs="Amiri"/>
          <w:lang w:bidi="ar-SA"/>
          <w:color w:val="111111"/>
          <w:sz w:val="28"/>
          <w:szCs w:val="28"/>
          <w:rtl/>
        </w:rPr>
        <w:t xml:space="preserve">16 - ضرورت شناسايى دشمنان و دوستان جامعه ايمانى</w:t>
      </w:r>
    </w:p>
    <w:p>
      <w:pPr>
        <w:pStyle w:val="BookText"/>
      </w:pPr>
      <w:r>
        <w:rPr>
          <w:rFonts w:ascii="Amiri" w:hAnsi="Amiri" w:eastAsia="Amiri" w:cs="Amiri"/>
          <w:lang w:bidi="ar-SA"/>
          <w:color w:val="111111"/>
          <w:sz w:val="28"/>
          <w:szCs w:val="28"/>
          <w:rtl/>
        </w:rPr>
        <w:t xml:space="preserve">لتجدن اشد الناس عدوة للذين ءامنوا اليهود . .. الذين قالوا إنّا نصرى</w:t>
      </w:r>
    </w:p>
    <w:p>
      <w:pPr>
        <w:pStyle w:val="BookText"/>
      </w:pPr>
      <w:r>
        <w:rPr>
          <w:rFonts w:ascii="IRNazanin" w:hAnsi="IRNazanin" w:eastAsia="IRNazanin" w:cs="IRNazanin"/>
          <w:lang w:bidi="fa-IR"/>
          <w:color w:val="111111"/>
          <w:sz w:val="28"/>
          <w:szCs w:val="28"/>
          <w:rtl/>
        </w:rPr>
        <w:t xml:space="preserve">دوستان</w:t>
      </w:r>
    </w:p>
    <w:p>
      <w:pPr>
        <w:pStyle w:val="Heading3"/>
      </w:pPr>
      <w:bookmarkStart w:id="1304" w:name="_Toc894"/>
      <w:r>
        <w:t>15- احسان به دوستان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- 4 - 36 - 11</w:t>
      </w:r>
    </w:p>
    <w:p>
      <w:pPr>
        <w:pStyle w:val="BookText"/>
      </w:pPr>
      <w:r>
        <w:rPr>
          <w:rFonts w:ascii="IRNazanin" w:hAnsi="IRNazanin" w:eastAsia="IRNazanin" w:cs="IRNazanin"/>
          <w:lang w:bidi="fa-IR"/>
          <w:color w:val="111111"/>
          <w:sz w:val="28"/>
          <w:szCs w:val="28"/>
          <w:rtl/>
        </w:rPr>
        <w:t xml:space="preserve">11 - ضرورت احسان به همسايگان نزديك و دور و دوستان و همراهان</w:t>
      </w:r>
    </w:p>
    <w:p>
      <w:pPr>
        <w:pStyle w:val="BookText"/>
      </w:pPr>
      <w:r>
        <w:rPr>
          <w:rFonts w:ascii="IRNazanin" w:hAnsi="IRNazanin" w:eastAsia="IRNazanin" w:cs="IRNazanin"/>
          <w:lang w:bidi="fa-IR"/>
          <w:color w:val="111111"/>
          <w:sz w:val="28"/>
          <w:szCs w:val="28"/>
          <w:rtl/>
        </w:rPr>
        <w:t xml:space="preserve">احساناً . .. و الجار ذى القربى و الجار الجُنب و الصاحب بالجَنب</w:t>
      </w:r>
    </w:p>
    <w:p>
      <w:pPr>
        <w:pStyle w:val="BookText"/>
      </w:pPr>
      <w:r>
        <w:rPr>
          <w:rFonts w:ascii="IRNazanin" w:hAnsi="IRNazanin" w:eastAsia="IRNazanin" w:cs="IRNazanin"/>
          <w:lang w:bidi="fa-IR"/>
          <w:color w:val="111111"/>
          <w:sz w:val="28"/>
          <w:szCs w:val="28"/>
          <w:rtl/>
        </w:rPr>
        <w:t xml:space="preserve">در برداشت فوق، دور و نزديكى همسايه به لحاظ دورى و نزديكى خانه او معنا شده است. گفتنى است كه «جنب» به معناى پهلوست و مراد از آن، همراهان نزديك و رفيقان همراه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8" w:name="pg6068_70336"/>
    <w:bookmarkEnd w:id="348"/>
    <w:p>
      <w:pPr>
        <w:pStyle w:val="Heading3"/>
      </w:pPr>
      <w:bookmarkStart w:id="1305" w:name="_Toc895"/>
      <w:r>
        <w:t>16- اطاعت از دوستان شيطان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- 6 - 121 - 14</w:t>
      </w:r>
    </w:p>
    <w:p>
      <w:pPr>
        <w:pStyle w:val="BookText"/>
      </w:pPr>
      <w:r>
        <w:rPr>
          <w:rFonts w:ascii="Amiri" w:hAnsi="Amiri" w:eastAsia="Amiri" w:cs="Amiri"/>
          <w:lang w:bidi="ar-SA"/>
          <w:color w:val="111111"/>
          <w:sz w:val="28"/>
          <w:szCs w:val="28"/>
          <w:rtl/>
        </w:rPr>
        <w:t xml:space="preserve">14 - اطاعت از شيطان و اولياى آن، شرك است.</w:t>
      </w:r>
    </w:p>
    <w:p>
      <w:pPr>
        <w:pStyle w:val="BookText"/>
      </w:pPr>
      <w:r>
        <w:rPr>
          <w:rFonts w:ascii="Amiri" w:hAnsi="Amiri" w:eastAsia="Amiri" w:cs="Amiri"/>
          <w:lang w:bidi="ar-SA"/>
          <w:color w:val="111111"/>
          <w:sz w:val="28"/>
          <w:szCs w:val="28"/>
          <w:rtl/>
        </w:rPr>
        <w:t xml:space="preserve">و إن أطعتموهم إنكم لمشركون</w:t>
      </w:r>
    </w:p>
    <w:p>
      <w:pPr>
        <w:pStyle w:val="Heading3"/>
      </w:pPr>
      <w:bookmarkStart w:id="1306" w:name="_Toc896"/>
      <w:r>
        <w:t>17- بىوفايى دوستان مرفهان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- 18 - 43 - 5</w:t>
      </w:r>
    </w:p>
    <w:p>
      <w:pPr>
        <w:pStyle w:val="BookText"/>
      </w:pPr>
      <w:r>
        <w:rPr>
          <w:rFonts w:ascii="IRNazanin" w:hAnsi="IRNazanin" w:eastAsia="IRNazanin" w:cs="IRNazanin"/>
          <w:lang w:bidi="fa-IR"/>
          <w:color w:val="111111"/>
          <w:sz w:val="28"/>
          <w:szCs w:val="28"/>
          <w:rtl/>
        </w:rPr>
        <w:t xml:space="preserve">5- ياران دوران رفاه و توان مندى ، به وقت گران بارى و تهيدستى ، ناپيدايند .</w:t>
      </w:r>
    </w:p>
    <w:p>
      <w:pPr>
        <w:pStyle w:val="BookText"/>
      </w:pPr>
      <w:r>
        <w:rPr>
          <w:rFonts w:ascii="Amiri" w:hAnsi="Amiri" w:eastAsia="Amiri" w:cs="Amiri"/>
          <w:lang w:bidi="ar-SA"/>
          <w:color w:val="111111"/>
          <w:sz w:val="28"/>
          <w:szCs w:val="28"/>
          <w:rtl/>
        </w:rPr>
        <w:t xml:space="preserve">و أُحيط بثمره . .. و لم تكن له فئه ينصرونه من دون اللّه</w:t>
      </w:r>
    </w:p>
    <w:p>
      <w:pPr>
        <w:pStyle w:val="BookText"/>
      </w:pPr>
      <w:r>
        <w:rPr>
          <w:rFonts w:ascii="Amiri" w:hAnsi="Amiri" w:eastAsia="Amiri" w:cs="Amiri"/>
          <w:lang w:bidi="ar-SA"/>
          <w:color w:val="111111"/>
          <w:sz w:val="28"/>
          <w:szCs w:val="28"/>
          <w:rtl/>
        </w:rPr>
        <w:t xml:space="preserve">در آيه، سخنى درباره نابودى نفرات مرد ثروت مند به ميان نيامده است، لذا ممكن است كه عبارت «لم تكن له فئة» بدان معنا باشد كه افرادِ وى، با مشاهده نابودى اموال ارباب خود، از اطراف او متفرق شدند و او را مدد نكردند.</w:t>
      </w:r>
    </w:p>
    <w:p>
      <w:pPr>
        <w:pStyle w:val="Heading3"/>
      </w:pPr>
      <w:bookmarkStart w:id="1307" w:name="_Toc897"/>
      <w:r>
        <w:t>18- بينش غلط مال دوستان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Heading3"/>
      </w:pPr>
      <w:bookmarkStart w:id="1308" w:name="_Toc898"/>
      <w:r>
        <w:t>19- تشبيه دوستان بد</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- 25 - 29 - 8</w:t>
      </w:r>
    </w:p>
    <w:p>
      <w:pPr>
        <w:pStyle w:val="BookText"/>
      </w:pPr>
      <w:r>
        <w:rPr>
          <w:rFonts w:ascii="IRNazanin" w:hAnsi="IRNazanin" w:eastAsia="IRNazanin" w:cs="IRNazanin"/>
          <w:lang w:bidi="fa-IR"/>
          <w:color w:val="111111"/>
          <w:sz w:val="28"/>
          <w:szCs w:val="28"/>
          <w:rtl/>
        </w:rPr>
        <w:t xml:space="preserve">8 - دوست ناباب ، چونان شيطان است .</w:t>
      </w:r>
    </w:p>
    <w:p>
      <w:pPr>
        <w:pStyle w:val="BookText"/>
      </w:pPr>
      <w:r>
        <w:rPr>
          <w:rFonts w:ascii="Amiri" w:hAnsi="Amiri" w:eastAsia="Amiri" w:cs="Amiri"/>
          <w:lang w:bidi="ar-SA"/>
          <w:color w:val="111111"/>
          <w:sz w:val="28"/>
          <w:szCs w:val="28"/>
          <w:rtl/>
        </w:rPr>
        <w:t xml:space="preserve">يويلتى ليتنى لم أتّخذ فلانًا خليلاً . لقد أضلّنى عن الذكر... و كان الشيطن للإن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كان الشيطان. ..» دنباله سخن ظالمان باشد و مقصود از «شيطان» ابليس نباشد; بلكه نامى باشد كه ظالمان براى دوستان ناباب و گمراه گر خود انتخاب كرده باشند; زيرا عمل گمراهى، كار شيطان است و هر كس چنين كارى را انجام دهد، همچون شيطان خواهد بود.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9" w:name="pg6068_70338"/>
    <w:bookmarkEnd w:id="349"/>
    <w:p>
      <w:pPr>
        <w:pStyle w:val="Heading3"/>
      </w:pPr>
      <w:bookmarkStart w:id="1309" w:name="_Toc899"/>
      <w:r>
        <w:t>20- جنگ با دوستان شيطان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- 4 - 76 - 10</w:t>
      </w:r>
    </w:p>
    <w:p>
      <w:pPr>
        <w:pStyle w:val="BookText"/>
      </w:pPr>
      <w:r>
        <w:rPr>
          <w:rFonts w:ascii="IRNazanin" w:hAnsi="IRNazanin" w:eastAsia="IRNazanin" w:cs="IRNazanin"/>
          <w:lang w:bidi="fa-IR"/>
          <w:color w:val="111111"/>
          <w:sz w:val="28"/>
          <w:szCs w:val="28"/>
          <w:rtl/>
        </w:rPr>
        <w:t xml:space="preserve">10 - جنگ با دوستان شيطان ( كافران و طاغوت ها ) مصداق بارز نبرد در راه خدا</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Heading3"/>
      </w:pPr>
      <w:bookmarkStart w:id="1310" w:name="_Toc900"/>
      <w:r>
        <w:t>21- دشمنى اخروى دوستان كافر</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- 43 - 67 - 10</w:t>
      </w:r>
    </w:p>
    <w:p>
      <w:pPr>
        <w:pStyle w:val="BookText"/>
      </w:pPr>
      <w:r>
        <w:rPr>
          <w:rFonts w:ascii="Amiri" w:hAnsi="Amiri" w:eastAsia="Amiri" w:cs="Amiri"/>
          <w:lang w:bidi="ar-SA"/>
          <w:color w:val="111111"/>
          <w:sz w:val="28"/>
          <w:szCs w:val="28"/>
          <w:rtl/>
        </w:rPr>
        <w:t xml:space="preserve">10 - « عن على ( ع ) قال : فى . . . خليلين كافرين . . . أمّا الكافران فتخالاّ بمعصية اللّه و تباذلا عليها و توادّا عليها فمات أحدهما قبل صاحبه فأراه اللّه تبارك و تعالى منزله فى النار فقال يا ربّ فلان خليلى كان يأمرنى بمعصيتك و ينهانى عن طاعتك فثبّته على ما ثبّتنى عليه من المعاصى حتى تُريَه ما أرَيتنى من العذاب فيلتقيان عند اللّه يوم القيامة يقول كلّ واحد منهما لصاحبه جزاك اللّه من خليل شرّاً كنت تأمرنى بمعصية اللّه و تنهانى عن طاعة اللّه قال ثمّ قرأ ( ع ) « الأخلاّء يومئذ بعضهم لبعض عدوّ إلاّ المتّقين » . . . ;</w:t>
      </w:r>
    </w:p>
    <w:p>
      <w:pPr>
        <w:pStyle w:val="BookText"/>
      </w:pPr>
      <w:r>
        <w:rPr>
          <w:rFonts w:ascii="IRNazanin" w:hAnsi="IRNazanin" w:eastAsia="IRNazanin" w:cs="IRNazanin"/>
          <w:lang w:bidi="fa-IR"/>
          <w:color w:val="111111"/>
          <w:sz w:val="28"/>
          <w:szCs w:val="28"/>
          <w:rtl/>
        </w:rPr>
        <w:t xml:space="preserve">از امام على(ع) روايت شده كه درباره دو دوست كافر فرمود: . .. اما آن دو كافر، دوستى آنان در نافرمانى خداوند بوده و در اين نافرمانى به يكديگر كمك كرده و دوستى نموده بودند يكى از آنان قبل از دوست ديگرى مرده و جايگاهش را در آتش به او نشان مى دهند; پس مى گويد: پروردگارا! فلانى دوست من بود و مرا به نافرمانى تو دستور مى داد و از طاعت تو نهى مى كرد. پس او را بر همان چيزى ثابت قدم بدار كه مرا بر آن نگه داشت تا به او نشان دهى عذابى راكه به من نشان دادى، پس در روز قيامت همديگر را ملاقات مى كنند و هر يك از آنان به دوست خود مى گويد: خداوند تو را به عنوان «دوست»، جزاى شرّ بدهد! مرا به نافرمانى خدا دستور مى دادى و از اطاعت خدا نهى مى كردى. راوى گويد: حضرت على(ع) سپس آيه «الأخلاّء يومئذ بعضهم لبعض عدوّ إلاّ المتّقين» را تلاوت فرمود...».</w:t>
      </w:r>
    </w:p>
    <w:p>
      <w:pPr>
        <w:pStyle w:val="Heading3"/>
      </w:pPr>
      <w:bookmarkStart w:id="1311" w:name="_Toc901"/>
      <w:r>
        <w:t>22- دوستان بد ظالمان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- 25 - 29 - 1</w:t>
      </w:r>
    </w:p>
    <w:p>
      <w:pPr>
        <w:pStyle w:val="BookText"/>
      </w:pPr>
      <w:r>
        <w:rPr>
          <w:rFonts w:ascii="IRNazanin" w:hAnsi="IRNazanin" w:eastAsia="IRNazanin" w:cs="IRNazanin"/>
          <w:lang w:bidi="fa-IR"/>
          <w:color w:val="111111"/>
          <w:sz w:val="28"/>
          <w:szCs w:val="28"/>
          <w:rtl/>
        </w:rPr>
        <w:t xml:space="preserve">1 - ظالمان در روز رستاخيز ، دوستان ناباب را عامل گمراهى خود خواهند شمرد .</w:t>
      </w:r>
    </w:p>
    <w:p>
      <w:pPr>
        <w:pStyle w:val="BookText"/>
      </w:pPr>
      <w:r>
        <w:rPr>
          <w:rFonts w:ascii="Amiri" w:hAnsi="Amiri" w:eastAsia="Amiri" w:cs="Amiri"/>
          <w:lang w:bidi="ar-SA"/>
          <w:color w:val="111111"/>
          <w:sz w:val="28"/>
          <w:szCs w:val="28"/>
          <w:rtl/>
        </w:rPr>
        <w:t xml:space="preserve">و يوم يعضّ الظالم على يديه يقول يليتنى اتّخذت مع الرسول . .. لم أتّخذ فلانًا خل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0" w:name="pg6068_70340"/>
    <w:bookmarkEnd w:id="350"/>
    <w:p>
      <w:pPr>
        <w:pStyle w:val="Heading3"/>
      </w:pPr>
      <w:bookmarkStart w:id="1312" w:name="_Toc902"/>
      <w:r>
        <w:t>23- دوستان بدعت گزاران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- 17 - 73 - 15</w:t>
      </w:r>
    </w:p>
    <w:p>
      <w:pPr>
        <w:pStyle w:val="BookText"/>
      </w:pPr>
      <w:r>
        <w:rPr>
          <w:rFonts w:ascii="IRNazanin" w:hAnsi="IRNazanin" w:eastAsia="IRNazanin" w:cs="IRNazanin"/>
          <w:lang w:bidi="fa-IR"/>
          <w:color w:val="111111"/>
          <w:sz w:val="28"/>
          <w:szCs w:val="28"/>
          <w:rtl/>
        </w:rPr>
        <w:t xml:space="preserve">15- كافران ، بدعت گذاران در دين را صميمانه دوست دارند .</w:t>
      </w:r>
    </w:p>
    <w:p>
      <w:pPr>
        <w:pStyle w:val="BookText"/>
      </w:pPr>
      <w:r>
        <w:rPr>
          <w:rFonts w:ascii="Amiri" w:hAnsi="Amiri" w:eastAsia="Amiri" w:cs="Amiri"/>
          <w:lang w:bidi="ar-SA"/>
          <w:color w:val="111111"/>
          <w:sz w:val="28"/>
          <w:szCs w:val="28"/>
          <w:rtl/>
        </w:rPr>
        <w:t xml:space="preserve">لتفترى علينا غيره و إذًا لاَتّخذوك خليلاً</w:t>
      </w:r>
    </w:p>
    <w:p>
      <w:pPr>
        <w:pStyle w:val="Heading3"/>
      </w:pPr>
      <w:bookmarkStart w:id="1313" w:name="_Toc903"/>
      <w:r>
        <w:t>24- دوستان در قيامت</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- 26 - 101 - 2</w:t>
      </w:r>
    </w:p>
    <w:p>
      <w:pPr>
        <w:pStyle w:val="BookText"/>
      </w:pPr>
      <w:r>
        <w:rPr>
          <w:rFonts w:ascii="Amiri" w:hAnsi="Amiri" w:eastAsia="Amiri" w:cs="Amiri"/>
          <w:lang w:bidi="ar-SA"/>
          <w:color w:val="111111"/>
          <w:sz w:val="28"/>
          <w:szCs w:val="28"/>
          <w:rtl/>
        </w:rPr>
        <w:t xml:space="preserve">2 - نياز انسان به دوستِ دلسوز ، حتى در قيامت</w:t>
      </w:r>
    </w:p>
    <w:p>
      <w:pPr>
        <w:pStyle w:val="BookText"/>
      </w:pPr>
      <w:r>
        <w:rPr>
          <w:rFonts w:ascii="Amiri" w:hAnsi="Amiri" w:eastAsia="Amiri" w:cs="Amiri"/>
          <w:lang w:bidi="ar-SA"/>
          <w:color w:val="111111"/>
          <w:sz w:val="28"/>
          <w:szCs w:val="28"/>
          <w:rtl/>
        </w:rPr>
        <w:t xml:space="preserve">و لاصديق حميم</w:t>
      </w:r>
    </w:p>
    <w:p>
      <w:pPr>
        <w:pStyle w:val="BookText"/>
      </w:pPr>
      <w:r>
        <w:rPr>
          <w:rFonts w:ascii="IRNazanin" w:hAnsi="IRNazanin" w:eastAsia="IRNazanin" w:cs="IRNazanin"/>
          <w:lang w:bidi="fa-IR"/>
          <w:color w:val="111111"/>
          <w:sz w:val="28"/>
          <w:szCs w:val="28"/>
          <w:rtl/>
        </w:rPr>
        <w:t xml:space="preserve">حسرت گمراهان بر نداشتن رفيق، نشانگر نياز و كمبود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- 43 - 67 - 1</w:t>
      </w:r>
    </w:p>
    <w:p>
      <w:pPr>
        <w:pStyle w:val="BookText"/>
      </w:pPr>
      <w:r>
        <w:rPr>
          <w:rFonts w:ascii="Amiri" w:hAnsi="Amiri" w:eastAsia="Amiri" w:cs="Amiri"/>
          <w:lang w:bidi="ar-SA"/>
          <w:color w:val="111111"/>
          <w:sz w:val="28"/>
          <w:szCs w:val="28"/>
          <w:rtl/>
        </w:rPr>
        <w:t xml:space="preserve">1 - تبديل شدن دوستى هاى غيرخدايى ، به عداوت و دشمنى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- 70 - 10 - 1،2</w:t>
      </w:r>
    </w:p>
    <w:p>
      <w:pPr>
        <w:pStyle w:val="BookText"/>
      </w:pPr>
      <w:r>
        <w:rPr>
          <w:rFonts w:ascii="IRNazanin" w:hAnsi="IRNazanin" w:eastAsia="IRNazanin" w:cs="IRNazanin"/>
          <w:lang w:bidi="fa-IR"/>
          <w:color w:val="111111"/>
          <w:sz w:val="28"/>
          <w:szCs w:val="28"/>
          <w:rtl/>
        </w:rPr>
        <w:t xml:space="preserve">1 - در روز رستاخيز ، هيچ دوست صميمى و خويشاوندى ، از حال ديگرى جويا نمى شود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«حميم»به فردى مى گويند كه به انسان نزديك و دلسوز باشد. از مصاديق بارز آن، خويشاوندان و دوستان صميمى و دلسوز است.</w:t>
      </w:r>
    </w:p>
    <w:p>
      <w:pPr>
        <w:pStyle w:val="BookText"/>
      </w:pPr>
      <w:r>
        <w:rPr>
          <w:rFonts w:ascii="IRNazanin" w:hAnsi="IRNazanin" w:eastAsia="IRNazanin" w:cs="IRNazanin"/>
          <w:lang w:bidi="fa-IR"/>
          <w:color w:val="111111"/>
          <w:sz w:val="28"/>
          <w:szCs w:val="28"/>
          <w:rtl/>
        </w:rPr>
        <w:t xml:space="preserve">2 - در روز محشر ، هيچ خويشاوندى و دوست صميمى از يكديگر استمداد نمى كند .</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يكى از كاربردهاى واژه «سؤال»، طلب و درخواست (استمداد) است. برداشت ياد شده مبتنى بر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- 70 - 11 - 2</w:t>
      </w:r>
    </w:p>
    <w:p>
      <w:pPr>
        <w:pStyle w:val="BookText"/>
      </w:pPr>
      <w:r>
        <w:rPr>
          <w:rFonts w:ascii="Amiri" w:hAnsi="Amiri" w:eastAsia="Amiri" w:cs="Amiri"/>
          <w:lang w:bidi="ar-SA"/>
          <w:color w:val="111111"/>
          <w:sz w:val="28"/>
          <w:szCs w:val="28"/>
          <w:rtl/>
        </w:rPr>
        <w:t xml:space="preserve">2 - اهل محشر ، در عين ديدن و شناختن كامل خويشان و دوستان صميمى خود ، از حال آنان جويا نشده و از آنان استمداد نخواهند كرد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1" w:name="pg6068_70342"/>
    <w:bookmarkEnd w:id="351"/>
    <w:p>
      <w:pPr>
        <w:pStyle w:val="BookText"/>
      </w:pPr>
      <w:r>
        <w:rPr>
          <w:rFonts w:ascii="Amiri" w:hAnsi="Amiri" w:eastAsia="Amiri" w:cs="Amiri"/>
          <w:lang w:bidi="ar-SA"/>
          <w:color w:val="111111"/>
          <w:sz w:val="28"/>
          <w:szCs w:val="28"/>
          <w:rtl/>
        </w:rPr>
        <w:t xml:space="preserve">و لايسئل حميم حميمًا . يبصّرونهم</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جمله «يبصّرونهم»، حال براى جمله پيشين (لايسئل حميم حميمًا) باشد.</w:t>
      </w:r>
    </w:p>
    <w:p>
      <w:pPr>
        <w:pStyle w:val="Heading3"/>
      </w:pPr>
      <w:bookmarkStart w:id="1314" w:name="_Toc904"/>
      <w:r>
        <w:t>25- دوستان شياطين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- 6 - 128 - 12</w:t>
      </w:r>
    </w:p>
    <w:p>
      <w:pPr>
        <w:pStyle w:val="BookText"/>
      </w:pPr>
      <w:r>
        <w:rPr>
          <w:rFonts w:ascii="IRNazanin" w:hAnsi="IRNazanin" w:eastAsia="IRNazanin" w:cs="IRNazanin"/>
          <w:lang w:bidi="fa-IR"/>
          <w:color w:val="111111"/>
          <w:sz w:val="28"/>
          <w:szCs w:val="28"/>
          <w:rtl/>
        </w:rPr>
        <w:t xml:space="preserve">12 - پيروان شياطين جن، دوستان آنان هستند.</w:t>
      </w:r>
    </w:p>
    <w:p>
      <w:pPr>
        <w:pStyle w:val="BookText"/>
      </w:pPr>
      <w:r>
        <w:rPr>
          <w:rFonts w:ascii="Amiri" w:hAnsi="Amiri" w:eastAsia="Amiri" w:cs="Amiri"/>
          <w:lang w:bidi="ar-SA"/>
          <w:color w:val="111111"/>
          <w:sz w:val="28"/>
          <w:szCs w:val="28"/>
          <w:rtl/>
        </w:rPr>
        <w:t xml:space="preserve">يمعشر الجن قد استكثرتم من الإنس و قال أولياؤهم من الإنس</w:t>
      </w:r>
    </w:p>
    <w:p>
      <w:pPr>
        <w:pStyle w:val="Heading3"/>
      </w:pPr>
      <w:bookmarkStart w:id="1315" w:name="_Toc905"/>
      <w:r>
        <w:t>26- دوستان شيطان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- 3 - 175 - 1،4،7</w:t>
      </w:r>
    </w:p>
    <w:p>
      <w:pPr>
        <w:pStyle w:val="BookText"/>
      </w:pPr>
      <w:r>
        <w:rPr>
          <w:rFonts w:ascii="Amiri" w:hAnsi="Amiri" w:eastAsia="Amiri" w:cs="Amiri"/>
          <w:lang w:bidi="ar-SA"/>
          <w:color w:val="111111"/>
          <w:sz w:val="28"/>
          <w:szCs w:val="28"/>
          <w:rtl/>
        </w:rPr>
        <w:t xml:space="preserve">1 - شيطان با ايجاد ترس و وحشت ، دوستانش را از شركت در جهاد بازمى دارد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4 - كسانى كه به خاطر ترس از شركت در جهاد خوددارى مى كنند ، از اولياء و دوستان شيطان هستند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IRNazanin" w:hAnsi="IRNazanin" w:eastAsia="IRNazanin" w:cs="IRNazanin"/>
          <w:lang w:bidi="fa-IR"/>
          <w:color w:val="111111"/>
          <w:sz w:val="28"/>
          <w:szCs w:val="28"/>
          <w:rtl/>
        </w:rPr>
        <w:t xml:space="preserve">از «انّ النّاس قد جمعوا لكم فاخشوهم»، معلوم مى شود كه شيطان (ابليس و يا جاسوس دشمن)، همه مؤمنان را مى ترساند، ولى از «يخوّف اولياءه» استفاده مى شود كه تنها دوستانش را مى ترساند. بنابراين مراد از «يخوّف اولياءه»، فعليّت و تحقق ترس مى باشد كه مخصوص دوستان شيطان است. پس كسانى كه به خاطر ترس، از جهاد خوددارى كنند، اولياى شيطانند.</w:t>
      </w:r>
    </w:p>
    <w:p>
      <w:pPr>
        <w:pStyle w:val="BookText"/>
      </w:pPr>
      <w:r>
        <w:rPr>
          <w:rFonts w:ascii="IRNazanin" w:hAnsi="IRNazanin" w:eastAsia="IRNazanin" w:cs="IRNazanin"/>
          <w:lang w:bidi="fa-IR"/>
          <w:color w:val="111111"/>
          <w:sz w:val="28"/>
          <w:szCs w:val="28"/>
          <w:rtl/>
        </w:rPr>
        <w:t xml:space="preserve">7 - لشگريان كفر و شرك و دشمنان اسلام ، دوستان شيطانند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برداشت فوق بر اين اساس است كه «كُم» از «يخوّف اولياءه» حذف شده باشد; يعنى «يخوّفكم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- 4 - 76 - 7</w:t>
      </w:r>
    </w:p>
    <w:p>
      <w:pPr>
        <w:pStyle w:val="BookText"/>
      </w:pPr>
      <w:r>
        <w:rPr>
          <w:rFonts w:ascii="IRNazanin" w:hAnsi="IRNazanin" w:eastAsia="IRNazanin" w:cs="IRNazanin"/>
          <w:lang w:bidi="fa-IR"/>
          <w:color w:val="111111"/>
          <w:sz w:val="28"/>
          <w:szCs w:val="28"/>
          <w:rtl/>
        </w:rPr>
        <w:t xml:space="preserve">7 - طاغوت ها و همواركنندگان راه آنان ، دوستان و ياوران شيطانند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IRNazanin" w:hAnsi="IRNazanin" w:eastAsia="IRNazanin" w:cs="IRNazanin"/>
          <w:lang w:bidi="fa-IR"/>
          <w:color w:val="111111"/>
          <w:sz w:val="28"/>
          <w:szCs w:val="28"/>
          <w:rtl/>
        </w:rPr>
        <w:t xml:space="preserve">مراد از اولياى شيطان به قرينه فاى تفريع در «فقاتلوا»، كافران و طاغوتها هستند. گفتنى است كه در برداشت فوق، شيطان، غير طاغوت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2" w:name="pg6068_70344"/>
    <w:bookmarkEnd w:id="352"/>
    <w:p>
      <w:pPr>
        <w:pStyle w:val="BookText"/>
      </w:pPr>
      <w:r>
        <w:rPr>
          <w:rFonts w:ascii="IRNazanin" w:hAnsi="IRNazanin" w:eastAsia="IRNazanin" w:cs="IRNazanin"/>
          <w:lang w:bidi="fa-IR"/>
          <w:color w:val="111111"/>
          <w:sz w:val="28"/>
          <w:szCs w:val="28"/>
          <w:rtl/>
        </w:rPr>
        <w:t xml:space="preserve">5 - انعام - 6 - 121 - 11،12</w:t>
      </w:r>
    </w:p>
    <w:p>
      <w:pPr>
        <w:pStyle w:val="BookText"/>
      </w:pPr>
      <w:r>
        <w:rPr>
          <w:rFonts w:ascii="IRNazanin" w:hAnsi="IRNazanin" w:eastAsia="IRNazanin" w:cs="IRNazanin"/>
          <w:lang w:bidi="fa-IR"/>
          <w:color w:val="111111"/>
          <w:sz w:val="28"/>
          <w:szCs w:val="28"/>
          <w:rtl/>
        </w:rPr>
        <w:t xml:space="preserve">11 - جدال كنندگان در مورد احكام روشن خداوند دوستان شيطانند.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12 - دوستان شيطان در مسير مبارزه با دين و احكام الهى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- 19 - 45 - 12</w:t>
      </w:r>
    </w:p>
    <w:p>
      <w:pPr>
        <w:pStyle w:val="BookText"/>
      </w:pPr>
      <w:r>
        <w:rPr>
          <w:rFonts w:ascii="IRNazanin" w:hAnsi="IRNazanin" w:eastAsia="IRNazanin" w:cs="IRNazanin"/>
          <w:lang w:bidi="fa-IR"/>
          <w:color w:val="111111"/>
          <w:sz w:val="28"/>
          <w:szCs w:val="28"/>
          <w:rtl/>
        </w:rPr>
        <w:t xml:space="preserve">12- گرفتاران به عذاب الهى ، همراه و قرين شيطان خواهند بود .</w:t>
      </w:r>
    </w:p>
    <w:p>
      <w:pPr>
        <w:pStyle w:val="BookText"/>
      </w:pPr>
      <w:r>
        <w:rPr>
          <w:rFonts w:ascii="Amiri" w:hAnsi="Amiri" w:eastAsia="Amiri" w:cs="Amiri"/>
          <w:lang w:bidi="ar-SA"/>
          <w:color w:val="111111"/>
          <w:sz w:val="28"/>
          <w:szCs w:val="28"/>
          <w:rtl/>
        </w:rPr>
        <w:t xml:space="preserve">يمسّك عذاب من الرحمن فتكون للشيطن وليًّا</w:t>
      </w:r>
    </w:p>
    <w:p>
      <w:pPr>
        <w:pStyle w:val="Heading3"/>
      </w:pPr>
      <w:bookmarkStart w:id="1316" w:name="_Toc906"/>
      <w:r>
        <w:t>27- دوستان طاغوت</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- 4 - 76 - 7</w:t>
      </w:r>
    </w:p>
    <w:p>
      <w:pPr>
        <w:pStyle w:val="BookText"/>
      </w:pPr>
      <w:r>
        <w:rPr>
          <w:rFonts w:ascii="IRNazanin" w:hAnsi="IRNazanin" w:eastAsia="IRNazanin" w:cs="IRNazanin"/>
          <w:lang w:bidi="fa-IR"/>
          <w:color w:val="111111"/>
          <w:sz w:val="28"/>
          <w:szCs w:val="28"/>
          <w:rtl/>
        </w:rPr>
        <w:t xml:space="preserve">7 - طاغوت ها و همواركنندگان راه آنان ، دوستان و ياوران شيطانند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IRNazanin" w:hAnsi="IRNazanin" w:eastAsia="IRNazanin" w:cs="IRNazanin"/>
          <w:lang w:bidi="fa-IR"/>
          <w:color w:val="111111"/>
          <w:sz w:val="28"/>
          <w:szCs w:val="28"/>
          <w:rtl/>
        </w:rPr>
        <w:t xml:space="preserve">مراد از اولياى شيطان به قرينه فاى تفريع در «فقاتلوا»، كافران و طاغوتها هستند. گفتنى است كه در برداشت فوق، شيطان، غير طاغوت گرفته شده است.</w:t>
      </w:r>
    </w:p>
    <w:p>
      <w:pPr>
        <w:pStyle w:val="Heading3"/>
      </w:pPr>
      <w:bookmarkStart w:id="1317" w:name="_Toc907"/>
      <w:r>
        <w:t>28- دوستان كافران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- 17 - 73 - 15</w:t>
      </w:r>
    </w:p>
    <w:p>
      <w:pPr>
        <w:pStyle w:val="BookText"/>
      </w:pPr>
      <w:r>
        <w:rPr>
          <w:rFonts w:ascii="IRNazanin" w:hAnsi="IRNazanin" w:eastAsia="IRNazanin" w:cs="IRNazanin"/>
          <w:lang w:bidi="fa-IR"/>
          <w:color w:val="111111"/>
          <w:sz w:val="28"/>
          <w:szCs w:val="28"/>
          <w:rtl/>
        </w:rPr>
        <w:t xml:space="preserve">15- كافران ، بدعت گذاران در دين را صميمانه دوست دارند .</w:t>
      </w:r>
    </w:p>
    <w:p>
      <w:pPr>
        <w:pStyle w:val="BookText"/>
      </w:pPr>
      <w:r>
        <w:rPr>
          <w:rFonts w:ascii="Amiri" w:hAnsi="Amiri" w:eastAsia="Amiri" w:cs="Amiri"/>
          <w:lang w:bidi="ar-SA"/>
          <w:color w:val="111111"/>
          <w:sz w:val="28"/>
          <w:szCs w:val="28"/>
          <w:rtl/>
        </w:rPr>
        <w:t xml:space="preserve">لتفترى علينا غيره و إذًا لاَتّخذوك خليلاً</w:t>
      </w:r>
    </w:p>
    <w:p>
      <w:pPr>
        <w:pStyle w:val="Heading3"/>
      </w:pPr>
      <w:bookmarkStart w:id="1318" w:name="_Toc908"/>
      <w:r>
        <w:t>29- دوستان كافران محارب</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- 60 - 9 - 5</w:t>
      </w:r>
    </w:p>
    <w:p>
      <w:pPr>
        <w:pStyle w:val="BookText"/>
      </w:pPr>
      <w:r>
        <w:rPr>
          <w:rFonts w:ascii="IRNazanin" w:hAnsi="IRNazanin" w:eastAsia="IRNazanin" w:cs="IRNazanin"/>
          <w:lang w:bidi="fa-IR"/>
          <w:color w:val="111111"/>
          <w:sz w:val="28"/>
          <w:szCs w:val="28"/>
          <w:rtl/>
        </w:rPr>
        <w:t xml:space="preserve">5 - برقراركنندگان روابط دوستانه و مسالمت آميز ، با كسانى كه به دين و سرزمين مسلمانان هجوم آورده اند ، ظالمان واقعى</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3" w:name="pg6068_70346"/>
    <w:bookmarkEnd w:id="353"/>
    <w:p>
      <w:pPr>
        <w:pStyle w:val="BookText"/>
      </w:pPr>
      <w:r>
        <w:rPr>
          <w:rFonts w:ascii="IRNazanin" w:hAnsi="IRNazanin" w:eastAsia="IRNazanin" w:cs="IRNazanin"/>
          <w:lang w:bidi="fa-IR"/>
          <w:color w:val="111111"/>
          <w:sz w:val="28"/>
          <w:szCs w:val="28"/>
          <w:rtl/>
        </w:rPr>
        <w:t xml:space="preserve">هستند .</w:t>
      </w:r>
    </w:p>
    <w:p>
      <w:pPr>
        <w:pStyle w:val="BookText"/>
      </w:pPr>
      <w:r>
        <w:rPr>
          <w:rFonts w:ascii="Amiri" w:hAnsi="Amiri" w:eastAsia="Amiri" w:cs="Amiri"/>
          <w:lang w:bidi="ar-SA"/>
          <w:color w:val="111111"/>
          <w:sz w:val="28"/>
          <w:szCs w:val="28"/>
          <w:rtl/>
        </w:rPr>
        <w:t xml:space="preserve">و من يتولّهم فأُولئك هم الظلمون</w:t>
      </w:r>
    </w:p>
    <w:p>
      <w:pPr>
        <w:pStyle w:val="Heading3"/>
      </w:pPr>
      <w:bookmarkStart w:id="1319" w:name="_Toc909"/>
      <w:r>
        <w:t>30- دوستان متقين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- 43 - 67 - 2</w:t>
      </w:r>
    </w:p>
    <w:p>
      <w:pPr>
        <w:pStyle w:val="BookText"/>
      </w:pPr>
      <w:r>
        <w:rPr>
          <w:rFonts w:ascii="IRNazanin" w:hAnsi="IRNazanin" w:eastAsia="IRNazanin" w:cs="IRNazanin"/>
          <w:lang w:bidi="fa-IR"/>
          <w:color w:val="111111"/>
          <w:sz w:val="28"/>
          <w:szCs w:val="28"/>
          <w:rtl/>
        </w:rPr>
        <w:t xml:space="preserve">2 - مودّت و دوستى تقواپيشگان ، پابرجا و مستحكم حتى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Heading3"/>
      </w:pPr>
      <w:bookmarkStart w:id="1320" w:name="_Toc910"/>
      <w:r>
        <w:t>31- رؤيت دوستان در قيامت</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- 70 - 11 - 1</w:t>
      </w:r>
    </w:p>
    <w:p>
      <w:pPr>
        <w:pStyle w:val="BookText"/>
      </w:pPr>
      <w:r>
        <w:rPr>
          <w:rFonts w:ascii="Amiri" w:hAnsi="Amiri" w:eastAsia="Amiri" w:cs="Amiri"/>
          <w:lang w:bidi="ar-SA"/>
          <w:color w:val="111111"/>
          <w:sz w:val="28"/>
          <w:szCs w:val="28"/>
          <w:rtl/>
        </w:rPr>
        <w:t xml:space="preserve">1 - در عرصه قيامت ، خويشان و دوستان هر فردى ، به وى نشان داده خواهند شد .</w:t>
      </w:r>
    </w:p>
    <w:p>
      <w:pPr>
        <w:pStyle w:val="BookText"/>
      </w:pPr>
      <w:r>
        <w:rPr>
          <w:rFonts w:ascii="Amiri" w:hAnsi="Amiri" w:eastAsia="Amiri" w:cs="Amiri"/>
          <w:lang w:bidi="ar-SA"/>
          <w:color w:val="111111"/>
          <w:sz w:val="28"/>
          <w:szCs w:val="28"/>
          <w:rtl/>
        </w:rPr>
        <w:t xml:space="preserve">حميمًا . يبصّرونهم</w:t>
      </w:r>
    </w:p>
    <w:p>
      <w:pPr>
        <w:pStyle w:val="Heading3"/>
      </w:pPr>
      <w:bookmarkStart w:id="1321" w:name="_Toc911"/>
      <w:r>
        <w:t>32- صلابت دوستان خدا</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- 5 - 54 - 28</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3"/>
      </w:pPr>
      <w:bookmarkStart w:id="1322" w:name="_Toc912"/>
      <w:r>
        <w:t>33- عوامل تهديد مال دوستان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- 100 - 10 - 5</w:t>
      </w:r>
    </w:p>
    <w:p>
      <w:pPr>
        <w:pStyle w:val="BookText"/>
      </w:pPr>
      <w:r>
        <w:rPr>
          <w:rFonts w:ascii="IRNazanin" w:hAnsi="IRNazanin" w:eastAsia="IRNazanin" w:cs="IRNazanin"/>
          <w:lang w:bidi="fa-IR"/>
          <w:color w:val="111111"/>
          <w:sz w:val="28"/>
          <w:szCs w:val="28"/>
          <w:rtl/>
        </w:rPr>
        <w:t xml:space="preserve">5 - صحنه برملا شدن راز ها و نيت هاى پنهان ، هول انگيز و تهديدى براى ناسپاسان و مال دوستان</w:t>
      </w:r>
    </w:p>
    <w:p>
      <w:pPr>
        <w:pStyle w:val="BookText"/>
      </w:pPr>
      <w:r>
        <w:rPr>
          <w:rFonts w:ascii="Amiri" w:hAnsi="Amiri" w:eastAsia="Amiri" w:cs="Amiri"/>
          <w:lang w:bidi="ar-SA"/>
          <w:color w:val="111111"/>
          <w:sz w:val="28"/>
          <w:szCs w:val="28"/>
          <w:rtl/>
        </w:rPr>
        <w:t xml:space="preserve">أفلايعلم إذا . .. و حصّل ما فى الصدور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54" w:name="pg6068_70348"/>
    <w:bookmarkEnd w:id="354"/>
    <w:p>
      <w:pPr>
        <w:pStyle w:val="Heading3"/>
      </w:pPr>
      <w:bookmarkStart w:id="1323" w:name="_Toc913"/>
      <w:r>
        <w:t>34- عوامل محروميت از حمايت دوستان</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- 69 - 35 - 2</w:t>
      </w:r>
    </w:p>
    <w:p>
      <w:pPr>
        <w:pStyle w:val="BookText"/>
      </w:pPr>
      <w:r>
        <w:rPr>
          <w:rFonts w:ascii="IRNazanin" w:hAnsi="IRNazanin" w:eastAsia="IRNazanin" w:cs="IRNazanin"/>
          <w:lang w:bidi="fa-IR"/>
          <w:color w:val="111111"/>
          <w:sz w:val="28"/>
          <w:szCs w:val="28"/>
          <w:rtl/>
        </w:rPr>
        <w:t xml:space="preserve">2 - ايمان نياوردن و ترغيب نكردن ديگران به تغذيه گرسنگان و بينوايان ، سبب محروميت از حمايت نزديكان و دوستان صميمى در قيامت</w:t>
      </w:r>
    </w:p>
    <w:p>
      <w:pPr>
        <w:pStyle w:val="BookText"/>
      </w:pPr>
      <w:r>
        <w:rPr>
          <w:rFonts w:ascii="Amiri" w:hAnsi="Amiri" w:eastAsia="Amiri" w:cs="Amiri"/>
          <w:lang w:bidi="ar-SA"/>
          <w:color w:val="111111"/>
          <w:sz w:val="28"/>
          <w:szCs w:val="28"/>
          <w:rtl/>
        </w:rPr>
        <w:t xml:space="preserve">إنّه كان لايؤمن . .. فليس له اليوم ههنا حميم</w:t>
      </w:r>
    </w:p>
    <w:p>
      <w:pPr>
        <w:pStyle w:val="Heading3"/>
      </w:pPr>
      <w:bookmarkStart w:id="1324" w:name="_Toc914"/>
      <w:r>
        <w:t>35- مال دوستان در قيامت</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- 89 - 23 - 8</w:t>
      </w:r>
    </w:p>
    <w:p>
      <w:pPr>
        <w:pStyle w:val="BookText"/>
      </w:pPr>
      <w:r>
        <w:rPr>
          <w:rFonts w:ascii="IRNazanin" w:hAnsi="IRNazanin" w:eastAsia="IRNazanin" w:cs="IRNazanin"/>
          <w:lang w:bidi="fa-IR"/>
          <w:color w:val="111111"/>
          <w:sz w:val="28"/>
          <w:szCs w:val="28"/>
          <w:rtl/>
        </w:rPr>
        <w:t xml:space="preserve">8 - مال دوستان و حرام خواران ، در آخرت به ارزش حقيقى ثروت و لزوم مصرف آن در اطعام گرسنگان و فوايد بزرگداشت يتيمان ، پى خواهند برد .</w:t>
      </w:r>
    </w:p>
    <w:p>
      <w:pPr>
        <w:pStyle w:val="BookText"/>
      </w:pPr>
      <w:r>
        <w:rPr>
          <w:rFonts w:ascii="Amiri" w:hAnsi="Amiri" w:eastAsia="Amiri" w:cs="Amiri"/>
          <w:lang w:bidi="ar-SA"/>
          <w:color w:val="111111"/>
          <w:sz w:val="28"/>
          <w:szCs w:val="28"/>
          <w:rtl/>
        </w:rPr>
        <w:t xml:space="preserve">لاتكرمون . .. و لاتحضّون ... تأكلون ... تحبّون ... كلاّ ... يومئذ يتذكّر الإنس-</w:t>
      </w:r>
    </w:p>
    <w:p>
      <w:pPr>
        <w:pStyle w:val="Heading3"/>
      </w:pPr>
      <w:bookmarkStart w:id="1325" w:name="_Toc915"/>
      <w:r>
        <w:t>36- مال دوستان و عزت</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- 89 - 20 - 2</w:t>
      </w:r>
    </w:p>
    <w:p>
      <w:pPr>
        <w:pStyle w:val="BookText"/>
      </w:pPr>
      <w:r>
        <w:rPr>
          <w:rFonts w:ascii="IRNazanin" w:hAnsi="IRNazanin" w:eastAsia="IRNazanin" w:cs="IRNazanin"/>
          <w:lang w:bidi="fa-IR"/>
          <w:color w:val="111111"/>
          <w:sz w:val="28"/>
          <w:szCs w:val="28"/>
          <w:rtl/>
        </w:rPr>
        <w:t xml:space="preserve">2 - پندار عزّت در پيشگاه خداوند ، براى كسانى كه گرفتار مال دوستى اند ، پندارى موهوم است .</w:t>
      </w:r>
    </w:p>
    <w:p>
      <w:pPr>
        <w:pStyle w:val="BookText"/>
      </w:pPr>
      <w:r>
        <w:rPr>
          <w:rFonts w:ascii="Amiri" w:hAnsi="Amiri" w:eastAsia="Amiri" w:cs="Amiri"/>
          <w:lang w:bidi="ar-SA"/>
          <w:color w:val="111111"/>
          <w:sz w:val="28"/>
          <w:szCs w:val="28"/>
          <w:rtl/>
        </w:rPr>
        <w:t xml:space="preserve">ربّى أكرمن . .. كلاّ ... و تحبّون المال حبًّا جمًّا</w:t>
      </w:r>
    </w:p>
    <w:p>
      <w:pPr>
        <w:pStyle w:val="Heading3"/>
      </w:pPr>
      <w:bookmarkStart w:id="1326" w:name="_Toc916"/>
      <w:r>
        <w:t>37- محروميت از حمايت دوستان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- 69 - 35 - 1</w:t>
      </w:r>
    </w:p>
    <w:p>
      <w:pPr>
        <w:pStyle w:val="BookText"/>
      </w:pPr>
      <w:r>
        <w:rPr>
          <w:rFonts w:ascii="Amiri" w:hAnsi="Amiri" w:eastAsia="Amiri" w:cs="Amiri"/>
          <w:lang w:bidi="ar-SA"/>
          <w:color w:val="111111"/>
          <w:sz w:val="28"/>
          <w:szCs w:val="28"/>
          <w:rtl/>
        </w:rPr>
        <w:t xml:space="preserve">1 - كافران صاحب زر و زور ( اصحاب الشمال ) ، محروم از حمايت نزديكان و دوستانِ دلسوز در قيامت</w:t>
      </w:r>
    </w:p>
    <w:p>
      <w:pPr>
        <w:pStyle w:val="BookText"/>
      </w:pPr>
      <w:r>
        <w:rPr>
          <w:rFonts w:ascii="Amiri" w:hAnsi="Amiri" w:eastAsia="Amiri" w:cs="Amiri"/>
          <w:lang w:bidi="ar-SA"/>
          <w:color w:val="111111"/>
          <w:sz w:val="28"/>
          <w:szCs w:val="28"/>
          <w:rtl/>
        </w:rPr>
        <w:t xml:space="preserve">فليس له اليوم ههنا حميم</w:t>
      </w:r>
    </w:p>
    <w:p>
      <w:pPr>
        <w:pStyle w:val="BookText"/>
      </w:pPr>
      <w:r>
        <w:rPr>
          <w:rFonts w:ascii="IRNazanin" w:hAnsi="IRNazanin" w:eastAsia="IRNazanin" w:cs="IRNazanin"/>
          <w:lang w:bidi="fa-IR"/>
          <w:color w:val="111111"/>
          <w:sz w:val="28"/>
          <w:szCs w:val="28"/>
          <w:rtl/>
        </w:rPr>
        <w:t xml:space="preserve">«حميم» به فردى مى گويند كه به انسان نزديك و دلسوز باشد. از مصاديق بارز آن خويشاوندان و دوستان صميمى و دلسوز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5" w:name="pg6068_70351"/>
    <w:bookmarkEnd w:id="355"/>
    <w:p>
      <w:pPr>
        <w:pStyle w:val="Heading3"/>
      </w:pPr>
      <w:bookmarkStart w:id="1327" w:name="_Toc917"/>
      <w:r>
        <w:t>38- ويژگيهاى دوستان ظالمان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- 45 - 19 - 5</w:t>
      </w:r>
    </w:p>
    <w:p>
      <w:pPr>
        <w:pStyle w:val="BookText"/>
      </w:pPr>
      <w:r>
        <w:rPr>
          <w:rFonts w:ascii="IRNazanin" w:hAnsi="IRNazanin" w:eastAsia="IRNazanin" w:cs="IRNazanin"/>
          <w:lang w:bidi="fa-IR"/>
          <w:color w:val="111111"/>
          <w:sz w:val="28"/>
          <w:szCs w:val="28"/>
          <w:rtl/>
        </w:rPr>
        <w:t xml:space="preserve">5 - ظالمان ، دوست و ياور كسانى كه همچون خودشان ، ظالم و سيه كاراند .</w:t>
      </w:r>
    </w:p>
    <w:p>
      <w:pPr>
        <w:pStyle w:val="BookText"/>
      </w:pPr>
      <w:r>
        <w:rPr>
          <w:rFonts w:ascii="Amiri" w:hAnsi="Amiri" w:eastAsia="Amiri" w:cs="Amiri"/>
          <w:lang w:bidi="ar-SA"/>
          <w:color w:val="111111"/>
          <w:sz w:val="28"/>
          <w:szCs w:val="28"/>
          <w:rtl/>
        </w:rPr>
        <w:t xml:space="preserve">و إنّ الظلمين بعضهم أولياء بعض</w:t>
      </w:r>
    </w:p>
    <w:p>
      <w:pPr>
        <w:pStyle w:val="Heading3"/>
      </w:pPr>
      <w:bookmarkStart w:id="1328" w:name="_Toc918"/>
      <w:r>
        <w:t>39- دوستان خدا</w:t>
      </w:r>
      <w:bookmarkEnd w:id="1328"/>
    </w:p>
    <w:p>
      <w:pPr>
        <w:pStyle w:val="BookText"/>
      </w:pPr>
      <w:r>
        <w:rPr>
          <w:rFonts w:ascii="IRNazanin" w:hAnsi="IRNazanin" w:eastAsia="IRNazanin" w:cs="IRNazanin"/>
          <w:lang w:bidi="fa-IR"/>
          <w:color w:val="111111"/>
          <w:sz w:val="28"/>
          <w:szCs w:val="28"/>
          <w:rtl/>
        </w:rPr>
        <w:t xml:space="preserve">{دوستان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- 5 - 54 - 8،9</w:t>
      </w:r>
    </w:p>
    <w:p>
      <w:pPr>
        <w:pStyle w:val="BookText"/>
      </w:pPr>
      <w:r>
        <w:rPr>
          <w:rFonts w:ascii="Amiri" w:hAnsi="Amiri" w:eastAsia="Amiri" w:cs="Amiri"/>
          <w:lang w:bidi="ar-SA"/>
          <w:color w:val="111111"/>
          <w:sz w:val="28"/>
          <w:szCs w:val="28"/>
          <w:rtl/>
        </w:rPr>
        <w:t xml:space="preserve">8 -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Amiri" w:hAnsi="Amiri" w:eastAsia="Amiri" w:cs="Amiri"/>
          <w:lang w:bidi="ar-SA"/>
          <w:color w:val="111111"/>
          <w:sz w:val="28"/>
          <w:szCs w:val="28"/>
          <w:rtl/>
        </w:rPr>
        <w:t xml:space="preserve">9 - عشق به خدا و محبوب وى شدن ، فروتنى در برابر اهل ايمان و سرفرازى در مقابل كافران ، از صفات مؤمنان واقعى</w:t>
      </w:r>
    </w:p>
    <w:p>
      <w:pPr>
        <w:pStyle w:val="BookText"/>
      </w:pPr>
      <w:r>
        <w:rPr>
          <w:rFonts w:ascii="Amiri" w:hAnsi="Amiri" w:eastAsia="Amiri" w:cs="Amiri"/>
          <w:lang w:bidi="ar-SA"/>
          <w:color w:val="111111"/>
          <w:sz w:val="28"/>
          <w:szCs w:val="28"/>
          <w:rtl/>
        </w:rPr>
        <w:t xml:space="preserve">فسوف يأتى اللّه بقوم . ..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- 5 - 56 - 2</w:t>
      </w:r>
    </w:p>
    <w:p>
      <w:pPr>
        <w:pStyle w:val="BookText"/>
      </w:pPr>
      <w:r>
        <w:rPr>
          <w:rFonts w:ascii="IRNazanin" w:hAnsi="IRNazanin" w:eastAsia="IRNazanin" w:cs="IRNazanin"/>
          <w:lang w:bidi="fa-IR"/>
          <w:color w:val="111111"/>
          <w:sz w:val="28"/>
          <w:szCs w:val="28"/>
          <w:rtl/>
        </w:rPr>
        <w:t xml:space="preserve">2 - دوستداران خدا ، پيامبر (صلی الله علیه و آله) و مؤمنان ، از زمره حزب خدا</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Amiri" w:hAnsi="Amiri" w:eastAsia="Amiri" w:cs="Amiri"/>
          <w:lang w:bidi="ar-SA"/>
          <w:color w:val="111111"/>
          <w:sz w:val="28"/>
          <w:szCs w:val="28"/>
          <w:rtl/>
        </w:rPr>
        <w:t xml:space="preserve">بدان احتمال كه «تولى» به معناى دوست داشتن باشد.</w:t>
      </w:r>
    </w:p>
    <w:p>
      <w:pPr>
        <w:pStyle w:val="Heading3"/>
      </w:pPr>
      <w:bookmarkStart w:id="1329" w:name="_Toc919"/>
      <w:r>
        <w:t>40- صلابت دوستان خدا</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- 5 - 54 - 28</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3"/>
      </w:pPr>
      <w:bookmarkStart w:id="1330" w:name="_Toc920"/>
      <w:r>
        <w:t>41- دوستان كافران</w:t>
      </w:r>
      <w:bookmarkEnd w:id="1330"/>
    </w:p>
    <w:p>
      <w:pPr>
        <w:pStyle w:val="BookText"/>
      </w:pPr>
      <w:r>
        <w:rPr>
          <w:rFonts w:ascii="Amiri" w:hAnsi="Amiri" w:eastAsia="Amiri" w:cs="Amiri"/>
          <w:lang w:bidi="ar-SA"/>
          <w:color w:val="111111"/>
          <w:sz w:val="28"/>
          <w:szCs w:val="28"/>
          <w:rtl/>
        </w:rPr>
        <w:t xml:space="preserve">{دوستان كافران}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6" w:name="pg6068_70353"/>
    <w:bookmarkEnd w:id="3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- 5 - 54 - 26</w:t>
      </w:r>
    </w:p>
    <w:p>
      <w:pPr>
        <w:pStyle w:val="BookText"/>
      </w:pPr>
      <w:r>
        <w:rPr>
          <w:rFonts w:ascii="IRNazanin" w:hAnsi="IRNazanin" w:eastAsia="IRNazanin" w:cs="IRNazanin"/>
          <w:lang w:bidi="fa-IR"/>
          <w:color w:val="111111"/>
          <w:sz w:val="28"/>
          <w:szCs w:val="28"/>
          <w:rtl/>
        </w:rPr>
        <w:t xml:space="preserve">26 - دوستداران اهل كفر ، رويگردان از جهاد در راه خدا و هراسان و درمانده در برابر سرزنش دشمنان</w:t>
      </w:r>
    </w:p>
    <w:p>
      <w:pPr>
        <w:pStyle w:val="BookText"/>
      </w:pPr>
      <w:r>
        <w:rPr>
          <w:rFonts w:ascii="Amiri" w:hAnsi="Amiri" w:eastAsia="Amiri" w:cs="Amiri"/>
          <w:lang w:bidi="ar-SA"/>
          <w:color w:val="111111"/>
          <w:sz w:val="28"/>
          <w:szCs w:val="28"/>
          <w:rtl/>
        </w:rPr>
        <w:t xml:space="preserve">من يرتد منكم عن دينه فسوف يأتى اللّه يقوم يحبهم</w:t>
      </w:r>
    </w:p>
    <w:p>
      <w:pPr>
        <w:pStyle w:val="Heading3"/>
      </w:pPr>
      <w:bookmarkStart w:id="1331" w:name="_Toc921"/>
      <w:r>
        <w:t>42- دوستان كافران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- 17 - 73 - 15</w:t>
      </w:r>
    </w:p>
    <w:p>
      <w:pPr>
        <w:pStyle w:val="BookText"/>
      </w:pPr>
      <w:r>
        <w:rPr>
          <w:rFonts w:ascii="IRNazanin" w:hAnsi="IRNazanin" w:eastAsia="IRNazanin" w:cs="IRNazanin"/>
          <w:lang w:bidi="fa-IR"/>
          <w:color w:val="111111"/>
          <w:sz w:val="28"/>
          <w:szCs w:val="28"/>
          <w:rtl/>
        </w:rPr>
        <w:t xml:space="preserve">15- كافران ، بدعت گذاران در دين را صميمانه دوست دارند .</w:t>
      </w:r>
    </w:p>
    <w:p>
      <w:pPr>
        <w:pStyle w:val="BookText"/>
      </w:pPr>
      <w:r>
        <w:rPr>
          <w:rFonts w:ascii="Amiri" w:hAnsi="Amiri" w:eastAsia="Amiri" w:cs="Amiri"/>
          <w:lang w:bidi="ar-SA"/>
          <w:color w:val="111111"/>
          <w:sz w:val="28"/>
          <w:szCs w:val="28"/>
          <w:rtl/>
        </w:rPr>
        <w:t xml:space="preserve">لتفترى علينا غيره و إذًا لاَتّخذوك خليلاً</w:t>
      </w:r>
    </w:p>
    <w:p>
      <w:pPr>
        <w:pStyle w:val="Heading3"/>
      </w:pPr>
      <w:bookmarkStart w:id="1332" w:name="_Toc922"/>
      <w:r>
        <w:t>43- دوستان كافران محارب</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- 60 - 9 - 5</w:t>
      </w:r>
    </w:p>
    <w:p>
      <w:pPr>
        <w:pStyle w:val="BookText"/>
      </w:pPr>
      <w:r>
        <w:rPr>
          <w:rFonts w:ascii="IRNazanin" w:hAnsi="IRNazanin" w:eastAsia="IRNazanin" w:cs="IRNazanin"/>
          <w:lang w:bidi="fa-IR"/>
          <w:color w:val="111111"/>
          <w:sz w:val="28"/>
          <w:szCs w:val="28"/>
          <w:rtl/>
        </w:rPr>
        <w:t xml:space="preserve">5 - برقراركنندگان روابط دوستانه و مسالمت آميز ، با كسانى كه به دين و سرزمين مسلمانان هجوم آورده اند ، ظالمان واقعى هستند .</w:t>
      </w:r>
    </w:p>
    <w:p>
      <w:pPr>
        <w:pStyle w:val="BookText"/>
      </w:pPr>
      <w:r>
        <w:rPr>
          <w:rFonts w:ascii="Amiri" w:hAnsi="Amiri" w:eastAsia="Amiri" w:cs="Amiri"/>
          <w:lang w:bidi="ar-SA"/>
          <w:color w:val="111111"/>
          <w:sz w:val="28"/>
          <w:szCs w:val="28"/>
          <w:rtl/>
        </w:rPr>
        <w:t xml:space="preserve">و من يتولّهم فأُولئك هم الظلمون</w:t>
      </w:r>
    </w:p>
    <w:p>
      <w:pPr>
        <w:pStyle w:val="Heading3"/>
      </w:pPr>
      <w:bookmarkStart w:id="1333" w:name="_Toc923"/>
      <w:r>
        <w:t>44- دوستان مؤمنان</w:t>
      </w:r>
      <w:bookmarkEnd w:id="1333"/>
    </w:p>
    <w:p>
      <w:pPr>
        <w:pStyle w:val="BookText"/>
      </w:pPr>
      <w:r>
        <w:rPr>
          <w:rFonts w:ascii="IRNazanin" w:hAnsi="IRNazanin" w:eastAsia="IRNazanin" w:cs="IRNazanin"/>
          <w:lang w:bidi="fa-IR"/>
          <w:color w:val="111111"/>
          <w:sz w:val="28"/>
          <w:szCs w:val="28"/>
          <w:rtl/>
        </w:rPr>
        <w:t xml:space="preserve">{دوستان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- 5 - 56 - 2</w:t>
      </w:r>
    </w:p>
    <w:p>
      <w:pPr>
        <w:pStyle w:val="BookText"/>
      </w:pPr>
      <w:r>
        <w:rPr>
          <w:rFonts w:ascii="IRNazanin" w:hAnsi="IRNazanin" w:eastAsia="IRNazanin" w:cs="IRNazanin"/>
          <w:lang w:bidi="fa-IR"/>
          <w:color w:val="111111"/>
          <w:sz w:val="28"/>
          <w:szCs w:val="28"/>
          <w:rtl/>
        </w:rPr>
        <w:t xml:space="preserve">2 - دوستداران خدا ، پيامبر (صلی الله علیه و آله) و مؤمنان ، از زمره حزب خدا</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Amiri" w:hAnsi="Amiri" w:eastAsia="Amiri" w:cs="Amiri"/>
          <w:lang w:bidi="ar-SA"/>
          <w:color w:val="111111"/>
          <w:sz w:val="28"/>
          <w:szCs w:val="28"/>
          <w:rtl/>
        </w:rPr>
        <w:t xml:space="preserve">بدان احتمال كه «تولى» به معناى دوست داشتن باشد.</w:t>
      </w:r>
    </w:p>
    <w:p>
      <w:pPr>
        <w:pStyle w:val="Heading3"/>
      </w:pPr>
      <w:bookmarkStart w:id="1334" w:name="_Toc924"/>
      <w:r>
        <w:t>45- دوستان محمد(صلی الله علیه و آله)</w:t>
      </w:r>
      <w:bookmarkEnd w:id="1334"/>
    </w:p>
    <w:p>
      <w:pPr>
        <w:pStyle w:val="BookText"/>
      </w:pPr>
      <w:r>
        <w:rPr>
          <w:rFonts w:ascii="IRNazanin" w:hAnsi="IRNazanin" w:eastAsia="IRNazanin" w:cs="IRNazanin"/>
          <w:lang w:bidi="fa-IR"/>
          <w:color w:val="111111"/>
          <w:sz w:val="28"/>
          <w:szCs w:val="28"/>
          <w:rtl/>
        </w:rPr>
        <w:t xml:space="preserve">{دوستان محمد(صلی الله علیه و آله)}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7" w:name="pg6068_70354"/>
    <w:bookmarkEnd w:id="3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- 5 - 56 - 2</w:t>
      </w:r>
    </w:p>
    <w:p>
      <w:pPr>
        <w:pStyle w:val="Heading3"/>
      </w:pPr>
      <w:bookmarkStart w:id="1335" w:name="_Toc925"/>
      <w:r>
        <w:t>46- دوستان مسلمانان</w:t>
      </w:r>
      <w:bookmarkEnd w:id="1335"/>
    </w:p>
    <w:p>
      <w:pPr>
        <w:pStyle w:val="BookText"/>
      </w:pPr>
      <w:r>
        <w:rPr>
          <w:rFonts w:ascii="IRNazanin" w:hAnsi="IRNazanin" w:eastAsia="IRNazanin" w:cs="IRNazanin"/>
          <w:lang w:bidi="fa-IR"/>
          <w:color w:val="111111"/>
          <w:sz w:val="28"/>
          <w:szCs w:val="28"/>
          <w:rtl/>
        </w:rPr>
        <w:t xml:space="preserve">{دوستان مسلمانان}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- 5 - 82 - 5،6،10</w:t>
      </w:r>
    </w:p>
    <w:p>
      <w:pPr>
        <w:pStyle w:val="BookText"/>
      </w:pPr>
      <w:r>
        <w:rPr>
          <w:rFonts w:ascii="Amiri" w:hAnsi="Amiri" w:eastAsia="Amiri" w:cs="Amiri"/>
          <w:lang w:bidi="ar-SA"/>
          <w:color w:val="111111"/>
          <w:sz w:val="28"/>
          <w:szCs w:val="28"/>
          <w:rtl/>
        </w:rPr>
        <w:t xml:space="preserve">5 - نصارا داراى نزديكترين روابط عاطفى و دوستانه با مسلمانان</w:t>
      </w:r>
    </w:p>
    <w:p>
      <w:pPr>
        <w:pStyle w:val="BookText"/>
      </w:pPr>
      <w:r>
        <w:rPr>
          <w:rFonts w:ascii="Amiri" w:hAnsi="Amiri" w:eastAsia="Amiri" w:cs="Amiri"/>
          <w:lang w:bidi="ar-SA"/>
          <w:color w:val="111111"/>
          <w:sz w:val="28"/>
          <w:szCs w:val="28"/>
          <w:rtl/>
        </w:rPr>
        <w:t xml:space="preserve">و لتجدن اقربهم مودة للذين ءامنوا الذين قالوا إنّا نصرى</w:t>
      </w:r>
    </w:p>
    <w:p>
      <w:pPr>
        <w:pStyle w:val="BookText"/>
      </w:pPr>
      <w:r>
        <w:rPr>
          <w:rFonts w:ascii="Amiri" w:hAnsi="Amiri" w:eastAsia="Amiri" w:cs="Amiri"/>
          <w:lang w:bidi="ar-SA"/>
          <w:color w:val="111111"/>
          <w:sz w:val="28"/>
          <w:szCs w:val="28"/>
          <w:rtl/>
        </w:rPr>
        <w:t xml:space="preserve">6 - حضور كشيشان و راهبان خداترس در بين مسيحيان موجب دوستى و نزديكى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 .. ذلك بان منهم قسيسين و رهباناً</w:t>
      </w:r>
    </w:p>
    <w:p>
      <w:pPr>
        <w:pStyle w:val="BookText"/>
      </w:pPr>
      <w:r>
        <w:rPr>
          <w:rFonts w:ascii="IRNazanin" w:hAnsi="IRNazanin" w:eastAsia="IRNazanin" w:cs="IRNazanin"/>
          <w:lang w:bidi="fa-IR"/>
          <w:color w:val="111111"/>
          <w:sz w:val="28"/>
          <w:szCs w:val="28"/>
          <w:rtl/>
        </w:rPr>
        <w:t xml:space="preserve">10 - نبود روحيه سلطه گرى و گردن فرازى در بين نصارا زمينه مودت و دوستى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قالوا إنّا نصرى . .. و انهم لايستكبرون</w:t>
      </w:r>
    </w:p>
    <w:p>
      <w:pPr>
        <w:pStyle w:val="BookText"/>
      </w:pPr>
      <w:r>
        <w:rPr>
          <w:rFonts w:ascii="IRNazanin" w:hAnsi="IRNazanin" w:eastAsia="IRNazanin" w:cs="IRNazanin"/>
          <w:lang w:bidi="fa-IR"/>
          <w:color w:val="111111"/>
          <w:sz w:val="28"/>
          <w:szCs w:val="28"/>
          <w:rtl/>
        </w:rPr>
        <w:t xml:space="preserve">بدان احتمال كه فعل «لايستكبرون» داراى متعلقى محذوف نباشد در اين صورت لايستكبرون به اين معنا است كه آنان خواهان سلطه گرى و گردن فرازى نيستند.</w:t>
      </w:r>
    </w:p>
    <w:p>
      <w:pPr>
        <w:pStyle w:val="Heading3"/>
      </w:pPr>
      <w:bookmarkStart w:id="1336" w:name="_Toc926"/>
      <w:r>
        <w:t>47- دوستداران خدا</w:t>
      </w:r>
      <w:bookmarkEnd w:id="1336"/>
    </w:p>
    <w:p>
      <w:pPr>
        <w:pStyle w:val="BookText"/>
      </w:pPr>
      <w:r>
        <w:rPr>
          <w:rFonts w:ascii="IRNazanin" w:hAnsi="IRNazanin" w:eastAsia="IRNazanin" w:cs="IRNazanin"/>
          <w:lang w:bidi="fa-IR"/>
          <w:color w:val="111111"/>
          <w:sz w:val="28"/>
          <w:szCs w:val="28"/>
          <w:rtl/>
        </w:rPr>
        <w:t xml:space="preserve">{دوستداران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- 2 - 165 - 7</w:t>
      </w:r>
    </w:p>
    <w:p>
      <w:pPr>
        <w:pStyle w:val="BookText"/>
      </w:pPr>
      <w:r>
        <w:rPr>
          <w:rFonts w:ascii="Amiri" w:hAnsi="Amiri" w:eastAsia="Amiri" w:cs="Amiri"/>
          <w:lang w:bidi="ar-SA"/>
          <w:color w:val="111111"/>
          <w:sz w:val="28"/>
          <w:szCs w:val="28"/>
          <w:rtl/>
        </w:rPr>
        <w:t xml:space="preserve">7 - خداوند محبوبترين حقيقت هستى ، در نزد مؤمنان موحد است .</w:t>
      </w:r>
    </w:p>
    <w:p>
      <w:pPr>
        <w:pStyle w:val="BookText"/>
      </w:pPr>
      <w:r>
        <w:rPr>
          <w:rFonts w:ascii="Amiri" w:hAnsi="Amiri" w:eastAsia="Amiri" w:cs="Amiri"/>
          <w:lang w:bidi="ar-SA"/>
          <w:color w:val="111111"/>
          <w:sz w:val="28"/>
          <w:szCs w:val="28"/>
          <w:rtl/>
        </w:rPr>
        <w:t xml:space="preserve">و الذين ءامنوا أشد حباً اللّه</w:t>
      </w:r>
    </w:p>
    <w:p>
      <w:pPr>
        <w:pStyle w:val="BookText"/>
      </w:pPr>
      <w:r>
        <w:rPr>
          <w:rFonts w:ascii="IRNazanin" w:hAnsi="IRNazanin" w:eastAsia="IRNazanin" w:cs="IRNazanin"/>
          <w:lang w:bidi="fa-IR"/>
          <w:color w:val="111111"/>
          <w:sz w:val="28"/>
          <w:szCs w:val="28"/>
          <w:rtl/>
        </w:rPr>
        <w:t xml:space="preserve">مقصود از «الذين ءامنوا» - به قرينه فراز قبل و نيز آيات گذشته - موحدانى هستند كه تنها خداوند را عبادت مى كنند و هيچ كس و هيچ چيز را همانند او نمى دانند. «أشد» افعل تفضيل است و مفضل عليه آن ذكر نشده تا شامل هر چيز و هر كس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- 3 - 31 - 1،2،17</w:t>
      </w:r>
    </w:p>
    <w:p>
      <w:pPr>
        <w:pStyle w:val="BookText"/>
      </w:pPr>
      <w:r>
        <w:rPr>
          <w:rFonts w:ascii="IRNazanin" w:hAnsi="IRNazanin" w:eastAsia="IRNazanin" w:cs="IRNazanin"/>
          <w:lang w:bidi="fa-IR"/>
          <w:color w:val="111111"/>
          <w:sz w:val="28"/>
          <w:szCs w:val="28"/>
          <w:rtl/>
        </w:rPr>
        <w:t xml:space="preserve">1 - پيامبر (صلی الله علیه و آله) مأمور فراخوانى دوستداران خدا به پيروى از خويش</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IRNazanin" w:hAnsi="IRNazanin" w:eastAsia="IRNazanin" w:cs="IRNazanin"/>
          <w:lang w:bidi="fa-IR"/>
          <w:color w:val="111111"/>
          <w:sz w:val="28"/>
          <w:szCs w:val="28"/>
          <w:rtl/>
        </w:rPr>
        <w:t xml:space="preserve">2 - دوستداران راستين خداوند ، پيروان پيامبر (صلی الله علیه و آله) هستند .</w:t>
      </w:r>
    </w:p>
    <w:p>
      <w:pPr>
        <w:pStyle w:val="BookText"/>
      </w:pPr>
      <w:r>
        <w:rPr>
          <w:rFonts w:ascii="Amiri" w:hAnsi="Amiri" w:eastAsia="Amiri" w:cs="Amiri"/>
          <w:lang w:bidi="ar-SA"/>
          <w:color w:val="111111"/>
          <w:sz w:val="28"/>
          <w:szCs w:val="28"/>
          <w:rtl/>
        </w:rPr>
        <w:t xml:space="preserve">قل ان كنتم تحبون اللّه فاتبعونى</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8" w:name="pg6068_70356"/>
    <w:bookmarkEnd w:id="358"/>
    <w:p>
      <w:pPr>
        <w:pStyle w:val="BookText"/>
      </w:pPr>
      <w:r>
        <w:rPr>
          <w:rFonts w:ascii="IRNazanin" w:hAnsi="IRNazanin" w:eastAsia="IRNazanin" w:cs="IRNazanin"/>
          <w:lang w:bidi="fa-IR"/>
          <w:color w:val="111111"/>
          <w:sz w:val="28"/>
          <w:szCs w:val="28"/>
          <w:rtl/>
        </w:rPr>
        <w:t xml:space="preserve">17 - نصارا ، مدعى دوست داشتن خدا</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IRNazanin" w:hAnsi="IRNazanin" w:eastAsia="IRNazanin" w:cs="IRNazanin"/>
          <w:lang w:bidi="fa-IR"/>
          <w:color w:val="111111"/>
          <w:sz w:val="28"/>
          <w:szCs w:val="28"/>
          <w:rtl/>
        </w:rPr>
        <w:t xml:space="preserve">در جمله «ان كنتم . .. » فرض شده كه مخاطبان مدعى دوست داشتن خداوند هستند و بنابر آنچه مجمع البيان در شأن نزول آيه آورده مراد از مخاطبان آيه مسيحيان مى باشند.</w:t>
      </w:r>
    </w:p>
    <w:p>
      <w:pPr>
        <w:pStyle w:val="Heading3"/>
      </w:pPr>
      <w:bookmarkStart w:id="1337" w:name="_Toc927"/>
      <w:r>
        <w:t>48- پاكى دوستداران خدا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- 5 - 18 - 10</w:t>
      </w:r>
    </w:p>
    <w:p>
      <w:pPr>
        <w:pStyle w:val="BookText"/>
      </w:pPr>
      <w:r>
        <w:rPr>
          <w:rFonts w:ascii="IRNazanin" w:hAnsi="IRNazanin" w:eastAsia="IRNazanin" w:cs="IRNazanin"/>
          <w:lang w:bidi="fa-IR"/>
          <w:color w:val="111111"/>
          <w:sz w:val="28"/>
          <w:szCs w:val="28"/>
          <w:rtl/>
        </w:rPr>
        <w:t xml:space="preserve">10 - عاشقان خدا و شيفتگان به او ، وارسته از آلودگى به گناه</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BookText"/>
      </w:pPr>
      <w:r>
        <w:rPr>
          <w:rFonts w:ascii="IRNazanin" w:hAnsi="IRNazanin" w:eastAsia="IRNazanin" w:cs="IRNazanin"/>
          <w:lang w:bidi="fa-IR"/>
          <w:color w:val="111111"/>
          <w:sz w:val="28"/>
          <w:szCs w:val="28"/>
          <w:rtl/>
        </w:rPr>
        <w:t xml:space="preserve">دوستى</w:t>
      </w:r>
    </w:p>
    <w:p>
      <w:pPr>
        <w:pStyle w:val="Heading3"/>
      </w:pPr>
      <w:bookmarkStart w:id="1338" w:name="_Toc928"/>
      <w:r>
        <w:t>49- آثار اخروى دوستى با بى تقوايان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- 43 - 67 - 4</w:t>
      </w:r>
    </w:p>
    <w:p>
      <w:pPr>
        <w:pStyle w:val="BookText"/>
      </w:pPr>
      <w:r>
        <w:rPr>
          <w:rFonts w:ascii="Amiri" w:hAnsi="Amiri" w:eastAsia="Amiri" w:cs="Amiri"/>
          <w:lang w:bidi="ar-SA"/>
          <w:color w:val="111111"/>
          <w:sz w:val="28"/>
          <w:szCs w:val="28"/>
          <w:rtl/>
        </w:rPr>
        <w:t xml:space="preserve">4 - آشكار شدن آثار زيانبار دوستى و مودّت بى تقوايان در روز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p>
    <w:p>
      <w:pPr>
        <w:pStyle w:val="Heading3"/>
      </w:pPr>
      <w:bookmarkStart w:id="1339" w:name="_Toc929"/>
      <w:r>
        <w:t>50- آثار دوستى</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- 3 - 31 - 6</w:t>
      </w:r>
    </w:p>
    <w:p>
      <w:pPr>
        <w:pStyle w:val="BookText"/>
      </w:pPr>
      <w:r>
        <w:rPr>
          <w:rFonts w:ascii="Amiri" w:hAnsi="Amiri" w:eastAsia="Amiri" w:cs="Amiri"/>
          <w:lang w:bidi="ar-SA"/>
          <w:color w:val="111111"/>
          <w:sz w:val="28"/>
          <w:szCs w:val="28"/>
          <w:rtl/>
        </w:rPr>
        <w:t xml:space="preserve">6 - محبّت و دوستى ، مشوق و محرك انسان به عمل</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- 4 - 38 - 15</w:t>
      </w:r>
    </w:p>
    <w:p>
      <w:pPr>
        <w:pStyle w:val="BookText"/>
      </w:pPr>
      <w:r>
        <w:rPr>
          <w:rFonts w:ascii="Amiri" w:hAnsi="Amiri" w:eastAsia="Amiri" w:cs="Amiri"/>
          <w:lang w:bidi="ar-SA"/>
          <w:color w:val="111111"/>
          <w:sz w:val="28"/>
          <w:szCs w:val="28"/>
          <w:rtl/>
        </w:rPr>
        <w:t xml:space="preserve">15 - نقش همراه و همدم در جان و روح آدمى و در اعمال و كردار وى</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9" w:name="pg6068_70358"/>
    <w:bookmarkEnd w:id="359"/>
    <w:p>
      <w:pPr>
        <w:pStyle w:val="BookText"/>
      </w:pPr>
      <w:r>
        <w:rPr>
          <w:rFonts w:ascii="Amiri" w:hAnsi="Amiri" w:eastAsia="Amiri" w:cs="Amiri"/>
          <w:lang w:bidi="ar-SA"/>
          <w:color w:val="111111"/>
          <w:sz w:val="28"/>
          <w:szCs w:val="28"/>
          <w:rtl/>
        </w:rPr>
        <w:t xml:space="preserve">و الذين ينفقو اموالهم رئاء النّاس . .. و من يكن الشيطان له قريناً فساء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- 24 - 61 - 17،26</w:t>
      </w:r>
    </w:p>
    <w:p>
      <w:pPr>
        <w:pStyle w:val="BookText"/>
      </w:pPr>
      <w:r>
        <w:rPr>
          <w:rFonts w:ascii="IRNazanin" w:hAnsi="IRNazanin" w:eastAsia="IRNazanin" w:cs="IRNazanin"/>
          <w:lang w:bidi="fa-IR"/>
          <w:color w:val="111111"/>
          <w:sz w:val="28"/>
          <w:szCs w:val="28"/>
          <w:rtl/>
        </w:rPr>
        <w:t xml:space="preserve">17 - رابطه خويشاوندى و دوستى ، منشأ پيدايش حق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أو بيوت ءابائكم ...</w:t>
      </w:r>
    </w:p>
    <w:p>
      <w:pPr>
        <w:pStyle w:val="BookText"/>
      </w:pPr>
      <w:r>
        <w:rPr>
          <w:rFonts w:ascii="IRNazanin" w:hAnsi="IRNazanin" w:eastAsia="IRNazanin" w:cs="IRNazanin"/>
          <w:lang w:bidi="fa-IR"/>
          <w:color w:val="111111"/>
          <w:sz w:val="28"/>
          <w:szCs w:val="28"/>
          <w:rtl/>
        </w:rPr>
        <w:t xml:space="preserve">26 - پيوند خويشاوندى و دوستى و ارتباطات نزديك ، نبايد موجب سهل انگارى در رعايت ادب اسلامى و آداب معاشرتى ميان خويشاوندان و دوستان گردد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صديقكم ... فإ</w:t>
      </w:r>
    </w:p>
    <w:p>
      <w:pPr>
        <w:pStyle w:val="BookText"/>
      </w:pPr>
      <w:r>
        <w:rPr>
          <w:rFonts w:ascii="IRNazanin" w:hAnsi="IRNazanin" w:eastAsia="IRNazanin" w:cs="IRNazanin"/>
          <w:lang w:bidi="fa-IR"/>
          <w:color w:val="111111"/>
          <w:sz w:val="28"/>
          <w:szCs w:val="28"/>
          <w:rtl/>
        </w:rPr>
        <w:t xml:space="preserve">برداشت ياد شده به خاطر اين است كه غالباً پيوند دوستى و خويشاوندى، سبب سهل انگارى در رعايت ادب فيمابين مى شود. از اين رو مى توان گفت: خداوند توصيه فرمود كه مسلمانان به هنگام ملاقات با دوستان و خويشاوندان خود، سلام كنند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- 43 - 67 - 8</w:t>
      </w:r>
    </w:p>
    <w:p>
      <w:pPr>
        <w:pStyle w:val="BookText"/>
      </w:pPr>
      <w:r>
        <w:rPr>
          <w:rFonts w:ascii="IRNazanin" w:hAnsi="IRNazanin" w:eastAsia="IRNazanin" w:cs="IRNazanin"/>
          <w:lang w:bidi="fa-IR"/>
          <w:color w:val="111111"/>
          <w:sz w:val="28"/>
          <w:szCs w:val="28"/>
          <w:rtl/>
        </w:rPr>
        <w:t xml:space="preserve">8 - تأثير مهم روابط صميمانه و ماهيت دوستان ، در موضع گيرى هاى دينى انسان و فرجام اخروى او</w:t>
      </w:r>
    </w:p>
    <w:p>
      <w:pPr>
        <w:pStyle w:val="BookText"/>
      </w:pPr>
      <w:r>
        <w:rPr>
          <w:rFonts w:ascii="Amiri" w:hAnsi="Amiri" w:eastAsia="Amiri" w:cs="Amiri"/>
          <w:lang w:bidi="ar-SA"/>
          <w:color w:val="111111"/>
          <w:sz w:val="28"/>
          <w:szCs w:val="28"/>
          <w:rtl/>
        </w:rPr>
        <w:t xml:space="preserve">فاختلف الأحزاب . .. الأخلاّء يومئذ بعضهم لبعض عدوّ</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زمينه اختلاف گروهى و احزاب درباره عيسى(ع) و دين الهى بود - مطلب بالا استفاده مى شود.</w:t>
      </w:r>
    </w:p>
    <w:p>
      <w:pPr>
        <w:pStyle w:val="Heading3"/>
      </w:pPr>
      <w:bookmarkStart w:id="1340" w:name="_Toc930"/>
      <w:r>
        <w:t>51- آثار دوستى با بدان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- 25 - 28 - 1،2،4</w:t>
      </w:r>
    </w:p>
    <w:p>
      <w:pPr>
        <w:pStyle w:val="BookText"/>
      </w:pPr>
      <w:r>
        <w:rPr>
          <w:rFonts w:ascii="IRNazanin" w:hAnsi="IRNazanin" w:eastAsia="IRNazanin" w:cs="IRNazanin"/>
          <w:lang w:bidi="fa-IR"/>
          <w:color w:val="111111"/>
          <w:sz w:val="28"/>
          <w:szCs w:val="28"/>
          <w:rtl/>
        </w:rPr>
        <w:t xml:space="preserve">1 - اظهار تأسف و ناراحتى شديد ستم گران در قيامت ، از دوستى با افراد ناباب در دنيا</w:t>
      </w:r>
    </w:p>
    <w:p>
      <w:pPr>
        <w:pStyle w:val="BookText"/>
      </w:pPr>
      <w:r>
        <w:rPr>
          <w:rFonts w:ascii="Amiri" w:hAnsi="Amiri" w:eastAsia="Amiri" w:cs="Amiri"/>
          <w:lang w:bidi="ar-SA"/>
          <w:color w:val="111111"/>
          <w:sz w:val="28"/>
          <w:szCs w:val="28"/>
          <w:rtl/>
        </w:rPr>
        <w:t xml:space="preserve">الظالم . .. يويلتى ليتنى لم أتّخذ فلانًا خليلاً</w:t>
      </w:r>
    </w:p>
    <w:p>
      <w:pPr>
        <w:pStyle w:val="BookText"/>
      </w:pPr>
      <w:r>
        <w:rPr>
          <w:rFonts w:ascii="Amiri" w:hAnsi="Amiri" w:eastAsia="Amiri" w:cs="Amiri"/>
          <w:lang w:bidi="ar-SA"/>
          <w:color w:val="111111"/>
          <w:sz w:val="28"/>
          <w:szCs w:val="28"/>
          <w:rtl/>
        </w:rPr>
        <w:t xml:space="preserve">«خليل» به معناى صديق و دوست است.</w:t>
      </w:r>
    </w:p>
    <w:p>
      <w:pPr>
        <w:pStyle w:val="BookText"/>
      </w:pPr>
      <w:r>
        <w:rPr>
          <w:rFonts w:ascii="Amiri" w:hAnsi="Amiri" w:eastAsia="Amiri" w:cs="Amiri"/>
          <w:lang w:bidi="ar-SA"/>
          <w:color w:val="111111"/>
          <w:sz w:val="28"/>
          <w:szCs w:val="28"/>
          <w:rtl/>
        </w:rPr>
        <w:t xml:space="preserve">2 - دوستى با افراد ناباب ، داراى تأثير سوء بر عقيده و رفتار انسان و مؤثر در سرنوشت او</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IRNazanin" w:hAnsi="IRNazanin" w:eastAsia="IRNazanin" w:cs="IRNazanin"/>
          <w:lang w:bidi="fa-IR"/>
          <w:color w:val="111111"/>
          <w:sz w:val="28"/>
          <w:szCs w:val="28"/>
          <w:rtl/>
        </w:rPr>
        <w:t xml:space="preserve">4 - دوستى با افراد ناباب ، موجب تأسف و پشيمانى شديد در روز قيامت</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- 25 - 29 - 1،2،5،9</w:t>
      </w:r>
    </w:p>
    <w:p>
      <w:pPr>
        <w:pStyle w:val="BookText"/>
      </w:pPr>
      <w:r>
        <w:rPr>
          <w:rFonts w:ascii="IRNazanin" w:hAnsi="IRNazanin" w:eastAsia="IRNazanin" w:cs="IRNazanin"/>
          <w:lang w:bidi="fa-IR"/>
          <w:color w:val="111111"/>
          <w:sz w:val="28"/>
          <w:szCs w:val="28"/>
          <w:rtl/>
        </w:rPr>
        <w:t xml:space="preserve">1 - ظالمان در روز رستاخيز ، دوستان ناباب را عامل گمراهى خود خواهند شمرد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60" w:name="pg6068_70360"/>
    <w:bookmarkEnd w:id="360"/>
    <w:p>
      <w:pPr>
        <w:pStyle w:val="BookText"/>
      </w:pPr>
      <w:r>
        <w:rPr>
          <w:rFonts w:ascii="Amiri" w:hAnsi="Amiri" w:eastAsia="Amiri" w:cs="Amiri"/>
          <w:lang w:bidi="ar-SA"/>
          <w:color w:val="111111"/>
          <w:sz w:val="28"/>
          <w:szCs w:val="28"/>
          <w:rtl/>
        </w:rPr>
        <w:t xml:space="preserve">و يوم يعضّ الظالم على يديه يقول يليتنى اتّخذت مع الرسول . .. لم أتّخذ فلانًا خل</w:t>
      </w:r>
    </w:p>
    <w:p>
      <w:pPr>
        <w:pStyle w:val="BookText"/>
      </w:pPr>
      <w:r>
        <w:rPr>
          <w:rFonts w:ascii="IRNazanin" w:hAnsi="IRNazanin" w:eastAsia="IRNazanin" w:cs="IRNazanin"/>
          <w:lang w:bidi="fa-IR"/>
          <w:color w:val="111111"/>
          <w:sz w:val="28"/>
          <w:szCs w:val="28"/>
          <w:rtl/>
        </w:rPr>
        <w:t xml:space="preserve">2 - دوستى و نزديكى با افراد ناباب ، عامل غفلت و دورى از تعاليم بيدارگر قرآن</w:t>
      </w:r>
    </w:p>
    <w:p>
      <w:pPr>
        <w:pStyle w:val="BookText"/>
      </w:pPr>
      <w:r>
        <w:rPr>
          <w:rFonts w:ascii="Amiri" w:hAnsi="Amiri" w:eastAsia="Amiri" w:cs="Amiri"/>
          <w:lang w:bidi="ar-SA"/>
          <w:color w:val="111111"/>
          <w:sz w:val="28"/>
          <w:szCs w:val="28"/>
          <w:rtl/>
        </w:rPr>
        <w:t xml:space="preserve">لقد أضلّنى عن الذكر بعد إذ جاءنى</w:t>
      </w:r>
    </w:p>
    <w:p>
      <w:pPr>
        <w:pStyle w:val="BookText"/>
      </w:pPr>
      <w:r>
        <w:rPr>
          <w:rFonts w:ascii="IRNazanin" w:hAnsi="IRNazanin" w:eastAsia="IRNazanin" w:cs="IRNazanin"/>
          <w:lang w:bidi="fa-IR"/>
          <w:color w:val="111111"/>
          <w:sz w:val="28"/>
          <w:szCs w:val="28"/>
          <w:rtl/>
        </w:rPr>
        <w:t xml:space="preserve">مقصود از «الذكر» به قرينه آيه بعد - كه از مهجور شدن قرآن و فراموش شدن آن در ميان جامعه سخن مى گويد - و نيز به اين دليل كه يكى از نام هاى قرآن، «ذكر» است، قرآن مى باشد.</w:t>
      </w:r>
    </w:p>
    <w:p>
      <w:pPr>
        <w:pStyle w:val="BookText"/>
      </w:pPr>
      <w:r>
        <w:rPr>
          <w:rFonts w:ascii="Amiri" w:hAnsi="Amiri" w:eastAsia="Amiri" w:cs="Amiri"/>
          <w:lang w:bidi="ar-SA"/>
          <w:color w:val="111111"/>
          <w:sz w:val="28"/>
          <w:szCs w:val="28"/>
          <w:rtl/>
        </w:rPr>
        <w:t xml:space="preserve">5 - دوستى با افراد ناباب ، داراى تأثير سوء در رفتار و عقيده انسان و مؤثر در سرنوشت او</w:t>
      </w:r>
    </w:p>
    <w:p>
      <w:pPr>
        <w:pStyle w:val="BookText"/>
      </w:pPr>
      <w:r>
        <w:rPr>
          <w:rFonts w:ascii="Amiri" w:hAnsi="Amiri" w:eastAsia="Amiri" w:cs="Amiri"/>
          <w:lang w:bidi="ar-SA"/>
          <w:color w:val="111111"/>
          <w:sz w:val="28"/>
          <w:szCs w:val="28"/>
          <w:rtl/>
        </w:rPr>
        <w:t xml:space="preserve">يليتنى لم أتّخذ فلانًا خليلاً. لقد أضلّنى عن الذكر بعد إذ جاءنى</w:t>
      </w:r>
    </w:p>
    <w:p>
      <w:pPr>
        <w:pStyle w:val="BookText"/>
      </w:pPr>
      <w:r>
        <w:rPr>
          <w:rFonts w:ascii="IRNazanin" w:hAnsi="IRNazanin" w:eastAsia="IRNazanin" w:cs="IRNazanin"/>
          <w:lang w:bidi="fa-IR"/>
          <w:color w:val="111111"/>
          <w:sz w:val="28"/>
          <w:szCs w:val="28"/>
          <w:rtl/>
        </w:rPr>
        <w:t xml:space="preserve">9 - جدايى از راه پيامبران ، دوستى با افراد ناباب و بيگانه شدن با تعاليم قرآن ، موجب درافتادن به ورطه خوارى و نهايت ذلت</w:t>
      </w:r>
    </w:p>
    <w:p>
      <w:pPr>
        <w:pStyle w:val="BookText"/>
      </w:pPr>
      <w:r>
        <w:rPr>
          <w:rFonts w:ascii="Amiri" w:hAnsi="Amiri" w:eastAsia="Amiri" w:cs="Amiri"/>
          <w:lang w:bidi="ar-SA"/>
          <w:color w:val="111111"/>
          <w:sz w:val="28"/>
          <w:szCs w:val="28"/>
          <w:rtl/>
        </w:rPr>
        <w:t xml:space="preserve">يويلتى ليتنى لم أتّخذ فلانًا خليلاً . لقد أضلّنى عن الذكر ... و كان الشيطن للإ</w:t>
      </w:r>
    </w:p>
    <w:p>
      <w:pPr>
        <w:pStyle w:val="Heading3"/>
      </w:pPr>
      <w:bookmarkStart w:id="1341" w:name="_Toc931"/>
      <w:r>
        <w:t>52- آثار دوستى با رهبران مشركان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- 2 - 167 - 2</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Heading3"/>
      </w:pPr>
      <w:bookmarkStart w:id="1342" w:name="_Toc932"/>
      <w:r>
        <w:t>53- آثار دوستى با شياطين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- 6 - 121 - 9</w:t>
      </w:r>
    </w:p>
    <w:p>
      <w:pPr>
        <w:pStyle w:val="BookText"/>
      </w:pPr>
      <w:r>
        <w:rPr>
          <w:rFonts w:ascii="IRNazanin" w:hAnsi="IRNazanin" w:eastAsia="IRNazanin" w:cs="IRNazanin"/>
          <w:lang w:bidi="fa-IR"/>
          <w:color w:val="111111"/>
          <w:sz w:val="28"/>
          <w:szCs w:val="28"/>
          <w:rtl/>
        </w:rPr>
        <w:t xml:space="preserve">9 - دوستى با شياطين زمينه پذيرش القائات باطل آنان است.</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Heading3"/>
      </w:pPr>
      <w:bookmarkStart w:id="1343" w:name="_Toc933"/>
      <w:r>
        <w:t>54- آثار دوستى با شيطان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- 7 - 30 - 6</w:t>
      </w:r>
    </w:p>
    <w:p>
      <w:pPr>
        <w:pStyle w:val="BookText"/>
      </w:pPr>
      <w:r>
        <w:rPr>
          <w:rFonts w:ascii="IRNazanin" w:hAnsi="IRNazanin" w:eastAsia="IRNazanin" w:cs="IRNazanin"/>
          <w:lang w:bidi="fa-IR"/>
          <w:color w:val="111111"/>
          <w:sz w:val="28"/>
          <w:szCs w:val="28"/>
          <w:rtl/>
        </w:rPr>
        <w:t xml:space="preserve">6 - دوست پنداشتن شياطين، نابود كننده زمينه هدايت</w:t>
      </w:r>
    </w:p>
    <w:p>
      <w:pPr>
        <w:pStyle w:val="BookText"/>
      </w:pPr>
      <w:r>
        <w:rPr>
          <w:rFonts w:ascii="Amiri" w:hAnsi="Amiri" w:eastAsia="Amiri" w:cs="Amiri"/>
          <w:lang w:bidi="ar-SA"/>
          <w:color w:val="111111"/>
          <w:sz w:val="28"/>
          <w:szCs w:val="28"/>
          <w:rtl/>
        </w:rPr>
        <w:t xml:space="preserve">و فريقا حق عليهم الضللة إنهم اتخذوا الشيطين أولياء</w:t>
      </w:r>
    </w:p>
    <w:p>
      <w:pPr>
        <w:pStyle w:val="BookText"/>
      </w:pPr>
      <w:r>
        <w:rPr>
          <w:rFonts w:ascii="IRNazanin" w:hAnsi="IRNazanin" w:eastAsia="IRNazanin" w:cs="IRNazanin"/>
          <w:lang w:bidi="fa-IR"/>
          <w:color w:val="111111"/>
          <w:sz w:val="28"/>
          <w:szCs w:val="28"/>
          <w:rtl/>
        </w:rPr>
        <w:t xml:space="preserve">كلمه «ولى» مى تواند به معناى دوست و نيز به معناى سرپرست باشد. برداشت فوق بر اساس معناى اول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1" w:name="pg6068_70362"/>
    <w:bookmarkEnd w:id="3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- 43 - 36 - 2</w:t>
      </w:r>
    </w:p>
    <w:p>
      <w:pPr>
        <w:pStyle w:val="BookText"/>
      </w:pPr>
      <w:r>
        <w:rPr>
          <w:rFonts w:ascii="IRNazanin" w:hAnsi="IRNazanin" w:eastAsia="IRNazanin" w:cs="IRNazanin"/>
          <w:lang w:bidi="fa-IR"/>
          <w:color w:val="111111"/>
          <w:sz w:val="28"/>
          <w:szCs w:val="28"/>
          <w:rtl/>
        </w:rPr>
        <w:t xml:space="preserve">2 - همدمى با شيطان ، كيفر الهى براى اعراض كنندگان از ياد او</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Heading3"/>
      </w:pPr>
      <w:bookmarkStart w:id="1344" w:name="_Toc934"/>
      <w:r>
        <w:t>55- آثار دوستى با كافران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- 9 - 23 - 5</w:t>
      </w:r>
    </w:p>
    <w:p>
      <w:pPr>
        <w:pStyle w:val="BookText"/>
      </w:pPr>
      <w:r>
        <w:rPr>
          <w:rFonts w:ascii="IRNazanin" w:hAnsi="IRNazanin" w:eastAsia="IRNazanin" w:cs="IRNazanin"/>
          <w:lang w:bidi="fa-IR"/>
          <w:color w:val="111111"/>
          <w:sz w:val="28"/>
          <w:szCs w:val="28"/>
          <w:rtl/>
        </w:rPr>
        <w:t xml:space="preserve">5 - مسلمانانى كه با كفار و دشمنان اسلام پيوند دوستى و موالات مى بندند ، مردمانى ستم پيشه اند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- 4 - 139 - 3</w:t>
      </w:r>
    </w:p>
    <w:p>
      <w:pPr>
        <w:pStyle w:val="BookText"/>
      </w:pPr>
      <w:r>
        <w:rPr>
          <w:rFonts w:ascii="IRNazanin" w:hAnsi="IRNazanin" w:eastAsia="IRNazanin" w:cs="IRNazanin"/>
          <w:lang w:bidi="fa-IR"/>
          <w:color w:val="111111"/>
          <w:sz w:val="28"/>
          <w:szCs w:val="28"/>
          <w:rtl/>
        </w:rPr>
        <w:t xml:space="preserve">3 - پذيرش دوستى و سرپرستى كفار ، در پى دارنده عذابى دردناك</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- 4 - 143 - 10</w:t>
      </w:r>
    </w:p>
    <w:p>
      <w:pPr>
        <w:pStyle w:val="BookText"/>
      </w:pPr>
      <w:r>
        <w:rPr>
          <w:rFonts w:ascii="IRNazanin" w:hAnsi="IRNazanin" w:eastAsia="IRNazanin" w:cs="IRNazanin"/>
          <w:lang w:bidi="fa-IR"/>
          <w:color w:val="111111"/>
          <w:sz w:val="28"/>
          <w:szCs w:val="28"/>
          <w:rtl/>
        </w:rPr>
        <w:t xml:space="preserve">10 - پذيرش دوستى و سرپرستى كفار ، خيانت در جنگ ، خدعه با خدا ، سستى در عبادت ، رياكارى و كم به ياد خدا بودن ، موجب گمراهى و محروميت دايمى از هدايت الهى است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از مصاديق مورد نظر براى (من يضلل)، كسانى هستند كه در آيات قبل (از 138 تا 143) خصلتهاى آنان بر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- 5 - 53 - 13</w:t>
      </w:r>
    </w:p>
    <w:p>
      <w:pPr>
        <w:pStyle w:val="BookText"/>
      </w:pPr>
      <w:r>
        <w:rPr>
          <w:rFonts w:ascii="IRNazanin" w:hAnsi="IRNazanin" w:eastAsia="IRNazanin" w:cs="IRNazanin"/>
          <w:lang w:bidi="fa-IR"/>
          <w:color w:val="111111"/>
          <w:sz w:val="28"/>
          <w:szCs w:val="28"/>
          <w:rtl/>
        </w:rPr>
        <w:t xml:space="preserve">13 - برقرارى پيوند هاى دوستى با كافران از سوى اهل ايمان ، تباه كننده اعمال نيك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- 5 - 54 - 10،15</w:t>
      </w:r>
    </w:p>
    <w:p>
      <w:pPr>
        <w:pStyle w:val="BookText"/>
      </w:pPr>
      <w:r>
        <w:rPr>
          <w:rFonts w:ascii="Amiri" w:hAnsi="Amiri" w:eastAsia="Amiri" w:cs="Amiri"/>
          <w:lang w:bidi="ar-SA"/>
          <w:color w:val="111111"/>
          <w:sz w:val="28"/>
          <w:szCs w:val="28"/>
          <w:rtl/>
        </w:rPr>
        <w:t xml:space="preserve">10 - محروميت مسلمانان از محبت خداوند ، در صورت ايجاد روابط دوستانه با كافران</w:t>
      </w:r>
    </w:p>
    <w:p>
      <w:pPr>
        <w:pStyle w:val="BookText"/>
      </w:pPr>
      <w:r>
        <w:rPr>
          <w:rFonts w:ascii="Amiri" w:hAnsi="Amiri" w:eastAsia="Amiri" w:cs="Amiri"/>
          <w:lang w:bidi="ar-SA"/>
          <w:color w:val="111111"/>
          <w:sz w:val="28"/>
          <w:szCs w:val="28"/>
          <w:rtl/>
        </w:rPr>
        <w:t xml:space="preserve">من يرتد منكم عن دينه فسوف يأتى اللّه بقوم يحبهم</w:t>
      </w:r>
    </w:p>
    <w:p>
      <w:pPr>
        <w:pStyle w:val="BookText"/>
      </w:pPr>
      <w:r>
        <w:rPr>
          <w:rFonts w:ascii="IRNazanin" w:hAnsi="IRNazanin" w:eastAsia="IRNazanin" w:cs="IRNazanin"/>
          <w:lang w:bidi="fa-IR"/>
          <w:color w:val="111111"/>
          <w:sz w:val="28"/>
          <w:szCs w:val="28"/>
          <w:rtl/>
        </w:rPr>
        <w:t xml:space="preserve">15 - دوستى با كافران ( يهود ، نصارا و . . . ) ، موجب فروتنى در مقابل آنان و گردنفرازى در مقابل اهل ايمان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2" w:name="pg6068_70364"/>
    <w:bookmarkEnd w:id="362"/>
    <w:p>
      <w:pPr>
        <w:pStyle w:val="BookText"/>
      </w:pPr>
      <w:r>
        <w:rPr>
          <w:rFonts w:ascii="Amiri" w:hAnsi="Amiri" w:eastAsia="Amiri" w:cs="Amiri"/>
          <w:lang w:bidi="ar-SA"/>
          <w:color w:val="111111"/>
          <w:sz w:val="28"/>
          <w:szCs w:val="28"/>
          <w:rtl/>
        </w:rPr>
        <w:t xml:space="preserve">من يرتد منكم عن دينه . .. اذلة على المؤمنين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- 5 - 80 - 14،17</w:t>
      </w:r>
    </w:p>
    <w:p>
      <w:pPr>
        <w:pStyle w:val="BookText"/>
      </w:pPr>
      <w:r>
        <w:rPr>
          <w:rFonts w:ascii="IRNazanin" w:hAnsi="IRNazanin" w:eastAsia="IRNazanin" w:cs="IRNazanin"/>
          <w:lang w:bidi="fa-IR"/>
          <w:color w:val="111111"/>
          <w:sz w:val="28"/>
          <w:szCs w:val="28"/>
          <w:rtl/>
        </w:rPr>
        <w:t xml:space="preserve">14 - پذيرش ولايت كافران و دوستى با آنان ، موجب غضب خداوند بر بنى اسرائيل</w:t>
      </w:r>
    </w:p>
    <w:p>
      <w:pPr>
        <w:pStyle w:val="BookText"/>
      </w:pPr>
      <w:r>
        <w:rPr>
          <w:rFonts w:ascii="Amiri" w:hAnsi="Amiri" w:eastAsia="Amiri" w:cs="Amiri"/>
          <w:lang w:bidi="ar-SA"/>
          <w:color w:val="111111"/>
          <w:sz w:val="28"/>
          <w:szCs w:val="28"/>
          <w:rtl/>
        </w:rPr>
        <w:t xml:space="preserve">ترى كثيراً منهم يتولون . .. لبئس ما قدمت لهم انفسهم ان سخط اللّه عليهم</w:t>
      </w:r>
    </w:p>
    <w:p>
      <w:pPr>
        <w:pStyle w:val="BookText"/>
      </w:pPr>
      <w:r>
        <w:rPr>
          <w:rFonts w:ascii="IRNazanin" w:hAnsi="IRNazanin" w:eastAsia="IRNazanin" w:cs="IRNazanin"/>
          <w:lang w:bidi="fa-IR"/>
          <w:color w:val="111111"/>
          <w:sz w:val="28"/>
          <w:szCs w:val="28"/>
          <w:rtl/>
        </w:rPr>
        <w:t xml:space="preserve">17 - غضب الهى و عذاب هميشگى ، دستاور پذيرش ولايت كافران و دوستى با آنان</w:t>
      </w:r>
    </w:p>
    <w:p>
      <w:pPr>
        <w:pStyle w:val="BookText"/>
      </w:pPr>
      <w:r>
        <w:rPr>
          <w:rFonts w:ascii="Amiri" w:hAnsi="Amiri" w:eastAsia="Amiri" w:cs="Amiri"/>
          <w:lang w:bidi="ar-SA"/>
          <w:color w:val="111111"/>
          <w:sz w:val="28"/>
          <w:szCs w:val="28"/>
          <w:rtl/>
        </w:rPr>
        <w:t xml:space="preserve">يتولون الذين كفروا لبئس . .. ان سخط اللّه عليهم و فى العذاب هم خلدون</w:t>
      </w:r>
    </w:p>
    <w:p>
      <w:pPr>
        <w:pStyle w:val="Heading3"/>
      </w:pPr>
      <w:bookmarkStart w:id="1345" w:name="_Toc935"/>
      <w:r>
        <w:t>56- آثار دوستى با گناهكاران</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- 26 - 99 - 2</w:t>
      </w:r>
    </w:p>
    <w:p>
      <w:pPr>
        <w:pStyle w:val="BookText"/>
      </w:pPr>
      <w:r>
        <w:rPr>
          <w:rFonts w:ascii="IRNazanin" w:hAnsi="IRNazanin" w:eastAsia="IRNazanin" w:cs="IRNazanin"/>
          <w:lang w:bidi="fa-IR"/>
          <w:color w:val="111111"/>
          <w:sz w:val="28"/>
          <w:szCs w:val="28"/>
          <w:rtl/>
        </w:rPr>
        <w:t xml:space="preserve">2 - دوستى مجرمان ، عامل گمراهى انسان ها</w:t>
      </w:r>
    </w:p>
    <w:p>
      <w:pPr>
        <w:pStyle w:val="BookText"/>
      </w:pPr>
      <w:r>
        <w:rPr>
          <w:rFonts w:ascii="IRNazanin" w:hAnsi="IRNazanin" w:eastAsia="IRNazanin" w:cs="IRNazanin"/>
          <w:lang w:bidi="fa-IR"/>
          <w:color w:val="111111"/>
          <w:sz w:val="28"/>
          <w:szCs w:val="28"/>
          <w:rtl/>
        </w:rPr>
        <w:t xml:space="preserve">و ما أضلّنا إلاّ المجرمون</w:t>
      </w:r>
    </w:p>
    <w:p>
      <w:pPr>
        <w:pStyle w:val="Heading3"/>
      </w:pPr>
      <w:bookmarkStart w:id="1346" w:name="_Toc936"/>
      <w:r>
        <w:t>57- آثار دوستى با مسيحيان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- 5 - 53 - 12،16</w:t>
      </w:r>
    </w:p>
    <w:p>
      <w:pPr>
        <w:pStyle w:val="BookText"/>
      </w:pPr>
      <w:r>
        <w:rPr>
          <w:rFonts w:ascii="IRNazanin" w:hAnsi="IRNazanin" w:eastAsia="IRNazanin" w:cs="IRNazanin"/>
          <w:lang w:bidi="fa-IR"/>
          <w:color w:val="111111"/>
          <w:sz w:val="28"/>
          <w:szCs w:val="28"/>
          <w:rtl/>
        </w:rPr>
        <w:t xml:space="preserve">12 - روابط دوستانه گروهى از مسلمانان عصر پيامبر (صلی الله علیه و آله) ، با يهود و نصارا ، موجب تباهى اعمال نيك گذشته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IRNazanin" w:hAnsi="IRNazanin" w:eastAsia="IRNazanin" w:cs="IRNazanin"/>
          <w:lang w:bidi="fa-IR"/>
          <w:color w:val="111111"/>
          <w:sz w:val="28"/>
          <w:szCs w:val="28"/>
          <w:rtl/>
        </w:rPr>
        <w:t xml:space="preserve">16 - ناكامى پذيرندگان ولايت و دوستى يهود و نصارا ، در بهره گيرى از روابط دوستانه با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بدان احتمال كه مراد از «اعملهم» تلاشهايى است كه بيماردلان براى ايجاد روابط دوستانه با يهود و نصارا، داشتند ; بر اين اساس مقصود از «خسارت» بهره نجستن از ايجاد رابطه با يهود و نصارا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- 5 - 54 - 15</w:t>
      </w:r>
    </w:p>
    <w:p>
      <w:pPr>
        <w:pStyle w:val="BookText"/>
      </w:pPr>
      <w:r>
        <w:rPr>
          <w:rFonts w:ascii="IRNazanin" w:hAnsi="IRNazanin" w:eastAsia="IRNazanin" w:cs="IRNazanin"/>
          <w:lang w:bidi="fa-IR"/>
          <w:color w:val="111111"/>
          <w:sz w:val="28"/>
          <w:szCs w:val="28"/>
          <w:rtl/>
        </w:rPr>
        <w:t xml:space="preserve">15 - دوستى با كافران ( يهود ، نصارا و . . . ) ، موجب فروتنى در مقابل آنان و گردنفرازى در مقابل اهل ايمان</w:t>
      </w:r>
    </w:p>
    <w:p>
      <w:pPr>
        <w:pStyle w:val="BookText"/>
      </w:pPr>
      <w:r>
        <w:rPr>
          <w:rFonts w:ascii="Amiri" w:hAnsi="Amiri" w:eastAsia="Amiri" w:cs="Amiri"/>
          <w:lang w:bidi="ar-SA"/>
          <w:color w:val="111111"/>
          <w:sz w:val="28"/>
          <w:szCs w:val="28"/>
          <w:rtl/>
        </w:rPr>
        <w:t xml:space="preserve">من يرتد منكم عن دينه . .. اذلة على المؤمنين اعزة على الكفرين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3" w:name="pg6068_70366"/>
    <w:bookmarkEnd w:id="363"/>
    <w:p>
      <w:pPr>
        <w:pStyle w:val="Heading3"/>
      </w:pPr>
      <w:bookmarkStart w:id="1347" w:name="_Toc937"/>
      <w:r>
        <w:t>58- آثار دوستى با يهود</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- 5 - 53 - 12،16</w:t>
      </w:r>
    </w:p>
    <w:p>
      <w:pPr>
        <w:pStyle w:val="BookText"/>
      </w:pPr>
      <w:r>
        <w:rPr>
          <w:rFonts w:ascii="IRNazanin" w:hAnsi="IRNazanin" w:eastAsia="IRNazanin" w:cs="IRNazanin"/>
          <w:lang w:bidi="fa-IR"/>
          <w:color w:val="111111"/>
          <w:sz w:val="28"/>
          <w:szCs w:val="28"/>
          <w:rtl/>
        </w:rPr>
        <w:t xml:space="preserve">12 - روابط دوستانه گروهى از مسلمانان عصر پيامبر (صلی الله علیه و آله) ، با يهود و نصارا ، موجب تباهى اعمال نيك گذشته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IRNazanin" w:hAnsi="IRNazanin" w:eastAsia="IRNazanin" w:cs="IRNazanin"/>
          <w:lang w:bidi="fa-IR"/>
          <w:color w:val="111111"/>
          <w:sz w:val="28"/>
          <w:szCs w:val="28"/>
          <w:rtl/>
        </w:rPr>
        <w:t xml:space="preserve">16 - ناكامى پذيرندگان ولايت و دوستى يهود و نصارا ، در بهره گيرى از روابط دوستانه با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بدان احتمال كه مراد از «اعملهم» تلاشهايى است كه بيماردلان براى ايجاد روابط دوستانه با يهود و نصارا، داشتند ; بر اين اساس مقصود از «خسارت» بهره نجستن از ايجاد رابطه با يهود و نصارا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- 5 - 54 - 15</w:t>
      </w:r>
    </w:p>
    <w:p>
      <w:pPr>
        <w:pStyle w:val="BookText"/>
      </w:pPr>
      <w:r>
        <w:rPr>
          <w:rFonts w:ascii="IRNazanin" w:hAnsi="IRNazanin" w:eastAsia="IRNazanin" w:cs="IRNazanin"/>
          <w:lang w:bidi="fa-IR"/>
          <w:color w:val="111111"/>
          <w:sz w:val="28"/>
          <w:szCs w:val="28"/>
          <w:rtl/>
        </w:rPr>
        <w:t xml:space="preserve">15 - دوستى با كافران ( يهود ، نصارا و . . . ) ، موجب فروتنى در مقابل آنان و گردنفرازى در مقابل اهل ايمان</w:t>
      </w:r>
    </w:p>
    <w:p>
      <w:pPr>
        <w:pStyle w:val="BookText"/>
      </w:pPr>
      <w:r>
        <w:rPr>
          <w:rFonts w:ascii="Amiri" w:hAnsi="Amiri" w:eastAsia="Amiri" w:cs="Amiri"/>
          <w:lang w:bidi="ar-SA"/>
          <w:color w:val="111111"/>
          <w:sz w:val="28"/>
          <w:szCs w:val="28"/>
          <w:rtl/>
        </w:rPr>
        <w:t xml:space="preserve">من يرتد منكم عن دينه . .. اذلة على المؤمنين اعزة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- 58 - 15 - 5</w:t>
      </w:r>
    </w:p>
    <w:p>
      <w:pPr>
        <w:pStyle w:val="BookText"/>
      </w:pPr>
      <w:r>
        <w:rPr>
          <w:rFonts w:ascii="IRNazanin" w:hAnsi="IRNazanin" w:eastAsia="IRNazanin" w:cs="IRNazanin"/>
          <w:lang w:bidi="fa-IR"/>
          <w:color w:val="111111"/>
          <w:sz w:val="28"/>
          <w:szCs w:val="28"/>
          <w:rtl/>
        </w:rPr>
        <w:t xml:space="preserve">5 - برقرارى رابطه دوستى منافقان با يهوديان ، مصداق بارز زشت كارى آنان و سبب دچار شدنشان به عذاب سخت الهى</w:t>
      </w:r>
    </w:p>
    <w:p>
      <w:pPr>
        <w:pStyle w:val="BookText"/>
      </w:pPr>
      <w:r>
        <w:rPr>
          <w:rFonts w:ascii="Amiri" w:hAnsi="Amiri" w:eastAsia="Amiri" w:cs="Amiri"/>
          <w:lang w:bidi="ar-SA"/>
          <w:color w:val="111111"/>
          <w:sz w:val="28"/>
          <w:szCs w:val="28"/>
          <w:rtl/>
        </w:rPr>
        <w:t xml:space="preserve">ألم تر إلى الذين تولّوا قومًا . .. إنّهم ساء ما كانوا يعملون</w:t>
      </w:r>
    </w:p>
    <w:p>
      <w:pPr>
        <w:pStyle w:val="Heading3"/>
      </w:pPr>
      <w:bookmarkStart w:id="1348" w:name="_Toc938"/>
      <w:r>
        <w:t>59- آثار دوستى باطل</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- 2 - 166 - 9</w:t>
      </w:r>
    </w:p>
    <w:p>
      <w:pPr>
        <w:pStyle w:val="BookText"/>
      </w:pPr>
      <w:r>
        <w:rPr>
          <w:rFonts w:ascii="IRNazanin" w:hAnsi="IRNazanin" w:eastAsia="IRNazanin" w:cs="IRNazanin"/>
          <w:lang w:bidi="fa-IR"/>
          <w:color w:val="111111"/>
          <w:sz w:val="28"/>
          <w:szCs w:val="28"/>
          <w:rtl/>
        </w:rPr>
        <w:t xml:space="preserve">9 - دوستى ها و پيروى هاى انسان بر محور باطل ، در پى دارنده دشمنى و اختلاف در قيامت است .</w:t>
      </w:r>
    </w:p>
    <w:p>
      <w:pPr>
        <w:pStyle w:val="BookText"/>
      </w:pPr>
      <w:r>
        <w:rPr>
          <w:rFonts w:ascii="Amiri" w:hAnsi="Amiri" w:eastAsia="Amiri" w:cs="Amiri"/>
          <w:lang w:bidi="ar-SA"/>
          <w:color w:val="111111"/>
          <w:sz w:val="28"/>
          <w:szCs w:val="28"/>
          <w:rtl/>
        </w:rPr>
        <w:t xml:space="preserve">إذ تبرأ الذين اتبعوا من الذين اتبعوا</w:t>
      </w:r>
    </w:p>
    <w:p>
      <w:pPr>
        <w:pStyle w:val="Heading3"/>
      </w:pPr>
      <w:bookmarkStart w:id="1349" w:name="_Toc939"/>
      <w:r>
        <w:t>60- آثار دوستى خدا</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- 10 - 62 - 3</w:t>
      </w:r>
    </w:p>
    <w:p>
      <w:pPr>
        <w:pStyle w:val="BookText"/>
      </w:pPr>
      <w:r>
        <w:rPr>
          <w:rFonts w:ascii="Amiri" w:hAnsi="Amiri" w:eastAsia="Amiri" w:cs="Amiri"/>
          <w:lang w:bidi="ar-SA"/>
          <w:color w:val="111111"/>
          <w:sz w:val="28"/>
          <w:szCs w:val="28"/>
          <w:rtl/>
        </w:rPr>
        <w:t xml:space="preserve">3 - دوستى خدا ، مايه رفع اندوه و ترس انسان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64" w:name="pg6068_70368"/>
    <w:bookmarkEnd w:id="364"/>
    <w:p>
      <w:pPr>
        <w:pStyle w:val="Heading3"/>
      </w:pPr>
      <w:bookmarkStart w:id="1350" w:name="_Toc940"/>
      <w:r>
        <w:t>61- آثار مال دوستى</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- 5 - 44 - 42</w:t>
      </w:r>
    </w:p>
    <w:p>
      <w:pPr>
        <w:pStyle w:val="BookText"/>
      </w:pPr>
      <w:r>
        <w:rPr>
          <w:rFonts w:ascii="IRNazanin" w:hAnsi="IRNazanin" w:eastAsia="IRNazanin" w:cs="IRNazanin"/>
          <w:lang w:bidi="fa-IR"/>
          <w:color w:val="111111"/>
          <w:sz w:val="28"/>
          <w:szCs w:val="28"/>
          <w:rtl/>
        </w:rPr>
        <w:t xml:space="preserve">42 - ترس از مردم و مال پرستى ، عامل كفرپيشگى و كتمان حقايق آسمانى</w:t>
      </w:r>
    </w:p>
    <w:p>
      <w:pPr>
        <w:pStyle w:val="BookText"/>
      </w:pPr>
      <w:r>
        <w:rPr>
          <w:rFonts w:ascii="Amiri" w:hAnsi="Amiri" w:eastAsia="Amiri" w:cs="Amiri"/>
          <w:lang w:bidi="ar-SA"/>
          <w:color w:val="111111"/>
          <w:sz w:val="28"/>
          <w:szCs w:val="28"/>
          <w:rtl/>
        </w:rPr>
        <w:t xml:space="preserve">فلاتخشوا الناس . .. 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- 9 - 24 - 1،4</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- 9 - 103 - 12</w:t>
      </w:r>
    </w:p>
    <w:p>
      <w:pPr>
        <w:pStyle w:val="BookText"/>
      </w:pPr>
      <w:r>
        <w:rPr>
          <w:rFonts w:ascii="IRNazanin" w:hAnsi="IRNazanin" w:eastAsia="IRNazanin" w:cs="IRNazanin"/>
          <w:lang w:bidi="fa-IR"/>
          <w:color w:val="111111"/>
          <w:sz w:val="28"/>
          <w:szCs w:val="28"/>
          <w:rtl/>
        </w:rPr>
        <w:t xml:space="preserve">12 - دلبستگى به مال و عدم تمايل به پرداخت صدقه ( زكات ) نشانه آلودگى روح و عدم تكامل معنوى انسان</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از مفهوم آيه برداشت مى شود كه: تطهير و تزكيه مورد نظر تنها با پرداخت زكات حاصل خواهد شد. بنابراين آنان كه در نتيجه دلبستگى، از پرداخت آن سرباز مى زنند، آلوده اند و رشد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- 63 - 9 - 4،5،7،8</w:t>
      </w:r>
    </w:p>
    <w:p>
      <w:pPr>
        <w:pStyle w:val="BookText"/>
      </w:pPr>
      <w:r>
        <w:rPr>
          <w:rFonts w:ascii="Amiri" w:hAnsi="Amiri" w:eastAsia="Amiri" w:cs="Amiri"/>
          <w:lang w:bidi="ar-SA"/>
          <w:color w:val="111111"/>
          <w:sz w:val="28"/>
          <w:szCs w:val="28"/>
          <w:rtl/>
        </w:rPr>
        <w:t xml:space="preserve">4 - غفلت و باز ماندن از ياد خداوند ، طبيعت دلبسته شدن به مال و اولاد</w:t>
      </w:r>
    </w:p>
    <w:p>
      <w:pPr>
        <w:pStyle w:val="BookText"/>
      </w:pPr>
      <w:r>
        <w:rPr>
          <w:rFonts w:ascii="Amiri" w:hAnsi="Amiri" w:eastAsia="Amiri" w:cs="Amiri"/>
          <w:lang w:bidi="ar-SA"/>
          <w:color w:val="111111"/>
          <w:sz w:val="28"/>
          <w:szCs w:val="28"/>
          <w:rtl/>
        </w:rPr>
        <w:t xml:space="preserve">لاتلهكم أمولكم و لا أولدكم</w:t>
      </w:r>
    </w:p>
    <w:p>
      <w:pPr>
        <w:pStyle w:val="BookText"/>
      </w:pPr>
      <w:r>
        <w:rPr>
          <w:rFonts w:ascii="IRNazanin" w:hAnsi="IRNazanin" w:eastAsia="IRNazanin" w:cs="IRNazanin"/>
          <w:lang w:bidi="fa-IR"/>
          <w:color w:val="111111"/>
          <w:sz w:val="28"/>
          <w:szCs w:val="28"/>
          <w:rtl/>
        </w:rPr>
        <w:t xml:space="preserve">«إلهاء» (مصدر «تلهكم») به معناى مشغول و سرگرم كردن است. نسبت دادن «إلهاء» به «اموال و اولاد» گوياى مطلب ياد شده است. گفتنى است كه لازمه مشغول كردن به خود، ايجاد غفلت از ياد خدا مى باشد.</w:t>
      </w:r>
    </w:p>
    <w:p>
      <w:pPr>
        <w:pStyle w:val="BookText"/>
      </w:pPr>
      <w:r>
        <w:rPr>
          <w:rFonts w:ascii="Amiri" w:hAnsi="Amiri" w:eastAsia="Amiri" w:cs="Amiri"/>
          <w:lang w:bidi="ar-SA"/>
          <w:color w:val="111111"/>
          <w:sz w:val="28"/>
          <w:szCs w:val="28"/>
          <w:rtl/>
        </w:rPr>
        <w:t xml:space="preserve">5 - مؤمنان ، در معرض غفلت از ياد خدا ، به خاطر دلبسته شدن به اموال و اولاد</w:t>
      </w:r>
    </w:p>
    <w:p>
      <w:pPr>
        <w:pStyle w:val="BookText"/>
      </w:pPr>
      <w:r>
        <w:rPr>
          <w:rFonts w:ascii="Amiri" w:hAnsi="Amiri" w:eastAsia="Amiri" w:cs="Amiri"/>
          <w:lang w:bidi="ar-SA"/>
          <w:color w:val="111111"/>
          <w:sz w:val="28"/>
          <w:szCs w:val="28"/>
          <w:rtl/>
        </w:rPr>
        <w:t xml:space="preserve">يأيّها الذين ءامنوا لاتلهكم أمولكم و لا أولدكم عن ذكر اللّه</w:t>
      </w:r>
    </w:p>
    <w:p>
      <w:pPr>
        <w:pStyle w:val="BookText"/>
      </w:pPr>
      <w:r>
        <w:rPr>
          <w:rFonts w:ascii="IRNazanin" w:hAnsi="IRNazanin" w:eastAsia="IRNazanin" w:cs="IRNazanin"/>
          <w:lang w:bidi="fa-IR"/>
          <w:color w:val="111111"/>
          <w:sz w:val="28"/>
          <w:szCs w:val="28"/>
          <w:rtl/>
        </w:rPr>
        <w:t xml:space="preserve">7 - دلبستگى به مال و اولاد و غفلت از ياد خدا ، موجب خسران براى انسان</w:t>
      </w:r>
    </w:p>
    <w:p>
      <w:pPr>
        <w:pStyle w:val="BookText"/>
      </w:pPr>
      <w:r>
        <w:rPr>
          <w:rFonts w:ascii="Amiri" w:hAnsi="Amiri" w:eastAsia="Amiri" w:cs="Amiri"/>
          <w:lang w:bidi="ar-SA"/>
          <w:color w:val="111111"/>
          <w:sz w:val="28"/>
          <w:szCs w:val="28"/>
          <w:rtl/>
        </w:rPr>
        <w:t xml:space="preserve">و من يفعل ذلك فأُولئك هم الخسرون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- 64 - 15 - 2،3،4</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IRNazanin" w:hAnsi="IRNazanin" w:eastAsia="IRNazanin" w:cs="IRNazanin"/>
          <w:lang w:bidi="fa-IR"/>
          <w:color w:val="111111"/>
          <w:sz w:val="28"/>
          <w:szCs w:val="28"/>
          <w:rtl/>
        </w:rPr>
        <w:t xml:space="preserve">4 - علاقه و دلبستگى به اموال و اولاد ، نبايد مانع از دين دارى و انجام تكاليف الهى شود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برداشت ياد شده، با توجه به تاريخ و شأن نزول آيات است كه در آيه قبل توضيح داده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- 89 - 20 - 3،4،6</w:t>
      </w:r>
    </w:p>
    <w:p>
      <w:pPr>
        <w:pStyle w:val="BookText"/>
      </w:pPr>
      <w:r>
        <w:rPr>
          <w:rFonts w:ascii="Amiri" w:hAnsi="Amiri" w:eastAsia="Amiri" w:cs="Amiri"/>
          <w:lang w:bidi="ar-SA"/>
          <w:color w:val="111111"/>
          <w:sz w:val="28"/>
          <w:szCs w:val="28"/>
          <w:rtl/>
        </w:rPr>
        <w:t xml:space="preserve">3 - افراط در مال دوستى ، حتى براى تهى دستان ، ذلّت آفرين است .</w:t>
      </w:r>
    </w:p>
    <w:p>
      <w:pPr>
        <w:pStyle w:val="BookText"/>
      </w:pPr>
      <w:r>
        <w:rPr>
          <w:rFonts w:ascii="Amiri" w:hAnsi="Amiri" w:eastAsia="Amiri" w:cs="Amiri"/>
          <w:lang w:bidi="ar-SA"/>
          <w:color w:val="111111"/>
          <w:sz w:val="28"/>
          <w:szCs w:val="28"/>
          <w:rtl/>
        </w:rPr>
        <w:t xml:space="preserve">ربّى أهنن . كلاّ ... تحبّون المال حبًّا جمًّا</w:t>
      </w:r>
    </w:p>
    <w:p>
      <w:pPr>
        <w:pStyle w:val="BookText"/>
      </w:pPr>
      <w:r>
        <w:rPr>
          <w:rFonts w:ascii="IRNazanin" w:hAnsi="IRNazanin" w:eastAsia="IRNazanin" w:cs="IRNazanin"/>
          <w:lang w:bidi="fa-IR"/>
          <w:color w:val="111111"/>
          <w:sz w:val="28"/>
          <w:szCs w:val="28"/>
          <w:rtl/>
        </w:rPr>
        <w:t xml:space="preserve">4 - علاقه به ثروت ، از عوامل بى توجّهى به بينوايان و ترك تلاش در رفع گرسنگى آنان است .</w:t>
      </w:r>
    </w:p>
    <w:p>
      <w:pPr>
        <w:pStyle w:val="BookText"/>
      </w:pPr>
      <w:r>
        <w:rPr>
          <w:rFonts w:ascii="Amiri" w:hAnsi="Amiri" w:eastAsia="Amiri" w:cs="Amiri"/>
          <w:lang w:bidi="ar-SA"/>
          <w:color w:val="111111"/>
          <w:sz w:val="28"/>
          <w:szCs w:val="28"/>
          <w:rtl/>
        </w:rPr>
        <w:t xml:space="preserve">و لاتحضّون على طعام المسكين . .. و تحبّون المال حبًّا جمًّا</w:t>
      </w:r>
    </w:p>
    <w:p>
      <w:pPr>
        <w:pStyle w:val="BookText"/>
      </w:pPr>
      <w:r>
        <w:rPr>
          <w:rFonts w:ascii="IRNazanin" w:hAnsi="IRNazanin" w:eastAsia="IRNazanin" w:cs="IRNazanin"/>
          <w:lang w:bidi="fa-IR"/>
          <w:color w:val="111111"/>
          <w:sz w:val="28"/>
          <w:szCs w:val="28"/>
          <w:rtl/>
        </w:rPr>
        <w:t xml:space="preserve">ارتباط اين آيه و آيه قبل با دو آيه پيش از آنها، بيانگر برداشت ياد شده است.</w:t>
      </w:r>
    </w:p>
    <w:p>
      <w:pPr>
        <w:pStyle w:val="BookText"/>
      </w:pPr>
      <w:r>
        <w:rPr>
          <w:rFonts w:ascii="IRNazanin" w:hAnsi="IRNazanin" w:eastAsia="IRNazanin" w:cs="IRNazanin"/>
          <w:lang w:bidi="fa-IR"/>
          <w:color w:val="111111"/>
          <w:sz w:val="28"/>
          <w:szCs w:val="28"/>
          <w:rtl/>
        </w:rPr>
        <w:t xml:space="preserve">6 - دلبستگى به ثروت ، شكست در آزمون الهى است .</w:t>
      </w:r>
    </w:p>
    <w:p>
      <w:pPr>
        <w:pStyle w:val="BookText"/>
      </w:pPr>
      <w:r>
        <w:rPr>
          <w:rFonts w:ascii="Amiri" w:hAnsi="Amiri" w:eastAsia="Amiri" w:cs="Amiri"/>
          <w:lang w:bidi="ar-SA"/>
          <w:color w:val="111111"/>
          <w:sz w:val="28"/>
          <w:szCs w:val="28"/>
          <w:rtl/>
        </w:rPr>
        <w:t xml:space="preserve">ابتليه . .. و تحبّون المال حبًّا جمًّا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 كه اسم مصدر و به معناى تعذيب است - به مفعول خود اضافه شده است و مفاد آيه شريفه اين است كه عذاب كردن آن فرد، به گونه اى انجام مى گيرد كه كسى - جز خداوند - آن گونه عذاب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- 100 - 8 - 6</w:t>
      </w:r>
    </w:p>
    <w:p>
      <w:pPr>
        <w:pStyle w:val="BookText"/>
      </w:pPr>
      <w:r>
        <w:rPr>
          <w:rFonts w:ascii="Amiri" w:hAnsi="Amiri" w:eastAsia="Amiri" w:cs="Amiri"/>
          <w:lang w:bidi="ar-SA"/>
          <w:color w:val="111111"/>
          <w:sz w:val="28"/>
          <w:szCs w:val="28"/>
          <w:rtl/>
        </w:rPr>
        <w:t xml:space="preserve">6 - مال دوستى ، از ريشه هاى بخل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5" w:name="pg6068_70372"/>
    <w:bookmarkEnd w:id="365"/>
    <w:p>
      <w:pPr>
        <w:pStyle w:val="BookText"/>
      </w:pPr>
      <w:r>
        <w:rPr>
          <w:rFonts w:ascii="Amiri" w:hAnsi="Amiri" w:eastAsia="Amiri" w:cs="Amiri"/>
          <w:lang w:bidi="ar-SA"/>
          <w:color w:val="111111"/>
          <w:sz w:val="28"/>
          <w:szCs w:val="28"/>
          <w:rtl/>
        </w:rPr>
        <w:t xml:space="preserve">لحبّ الخير لشديد</w:t>
      </w:r>
    </w:p>
    <w:p>
      <w:pPr>
        <w:pStyle w:val="Heading3"/>
      </w:pPr>
      <w:bookmarkStart w:id="1351" w:name="_Toc941"/>
      <w:r>
        <w:t>62- اجتناب از دوستى با دشمنان خدا</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w:t>
      </w:r>
    </w:p>
    <w:p>
      <w:pPr>
        <w:pStyle w:val="BookText"/>
      </w:pPr>
      <w:r>
        <w:rPr>
          <w:rFonts w:ascii="IRNazanin" w:hAnsi="IRNazanin" w:eastAsia="IRNazanin" w:cs="IRNazanin"/>
          <w:lang w:bidi="fa-IR"/>
          <w:color w:val="111111"/>
          <w:sz w:val="28"/>
          <w:szCs w:val="28"/>
          <w:rtl/>
        </w:rPr>
        <w:t xml:space="preserve">1 - فرمان الهى به مؤمنان ، در اجتناب از دوستى با دشمنان خدا و دشمنان جامعه اسلامى</w:t>
      </w:r>
    </w:p>
    <w:p>
      <w:pPr>
        <w:pStyle w:val="BookText"/>
      </w:pPr>
      <w:r>
        <w:rPr>
          <w:rFonts w:ascii="Amiri" w:hAnsi="Amiri" w:eastAsia="Amiri" w:cs="Amiri"/>
          <w:lang w:bidi="ar-SA"/>
          <w:color w:val="111111"/>
          <w:sz w:val="28"/>
          <w:szCs w:val="28"/>
          <w:rtl/>
        </w:rPr>
        <w:t xml:space="preserve">يأيّها الذين ءامنوا لاتتّخذوا عدوّى و عدوّكم أولياء</w:t>
      </w:r>
    </w:p>
    <w:p>
      <w:pPr>
        <w:pStyle w:val="Heading3"/>
      </w:pPr>
      <w:bookmarkStart w:id="1352" w:name="_Toc942"/>
      <w:r>
        <w:t>63- اجتناب از دوستى با دشمنان مسلمانان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w:t>
      </w:r>
    </w:p>
    <w:p>
      <w:pPr>
        <w:pStyle w:val="BookText"/>
      </w:pPr>
      <w:r>
        <w:rPr>
          <w:rFonts w:ascii="IRNazanin" w:hAnsi="IRNazanin" w:eastAsia="IRNazanin" w:cs="IRNazanin"/>
          <w:lang w:bidi="fa-IR"/>
          <w:color w:val="111111"/>
          <w:sz w:val="28"/>
          <w:szCs w:val="28"/>
          <w:rtl/>
        </w:rPr>
        <w:t xml:space="preserve">1 - فرمان الهى به مؤمنان ، در اجتناب از دوستى با دشمنان خدا و دشمنان جامعه اسلامى</w:t>
      </w:r>
    </w:p>
    <w:p>
      <w:pPr>
        <w:pStyle w:val="BookText"/>
      </w:pPr>
      <w:r>
        <w:rPr>
          <w:rFonts w:ascii="Amiri" w:hAnsi="Amiri" w:eastAsia="Amiri" w:cs="Amiri"/>
          <w:lang w:bidi="ar-SA"/>
          <w:color w:val="111111"/>
          <w:sz w:val="28"/>
          <w:szCs w:val="28"/>
          <w:rtl/>
        </w:rPr>
        <w:t xml:space="preserve">يأيّها الذين ءامنوا لاتتّخذوا عدوّى و عدوّكم أولياء</w:t>
      </w:r>
    </w:p>
    <w:p>
      <w:pPr>
        <w:pStyle w:val="Heading3"/>
      </w:pPr>
      <w:bookmarkStart w:id="1353" w:name="_Toc943"/>
      <w:r>
        <w:t>64- اجتناب از دوستى با كافران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- 5 - 57 - 3</w:t>
      </w:r>
    </w:p>
    <w:p>
      <w:pPr>
        <w:pStyle w:val="BookText"/>
      </w:pPr>
      <w:r>
        <w:rPr>
          <w:rFonts w:ascii="IRNazanin" w:hAnsi="IRNazanin" w:eastAsia="IRNazanin" w:cs="IRNazanin"/>
          <w:lang w:bidi="fa-IR"/>
          <w:color w:val="111111"/>
          <w:sz w:val="28"/>
          <w:szCs w:val="28"/>
          <w:rtl/>
        </w:rPr>
        <w:t xml:space="preserve">3 - ضرورت پرهيز از پذيرش ولايت كافران و روابط دوستانه با آنان</w:t>
      </w:r>
    </w:p>
    <w:p>
      <w:pPr>
        <w:pStyle w:val="BookText"/>
      </w:pPr>
      <w:r>
        <w:rPr>
          <w:rFonts w:ascii="Amiri" w:hAnsi="Amiri" w:eastAsia="Amiri" w:cs="Amiri"/>
          <w:lang w:bidi="ar-SA"/>
          <w:color w:val="111111"/>
          <w:sz w:val="28"/>
          <w:szCs w:val="28"/>
          <w:rtl/>
        </w:rPr>
        <w:t xml:space="preserve">لاتتخذوا . .. الكفار أولياء</w:t>
      </w:r>
    </w:p>
    <w:p>
      <w:pPr>
        <w:pStyle w:val="BookText"/>
      </w:pPr>
      <w:r>
        <w:rPr>
          <w:rFonts w:ascii="Amiri" w:hAnsi="Amiri" w:eastAsia="Amiri" w:cs="Amiri"/>
          <w:lang w:bidi="ar-SA"/>
          <w:color w:val="111111"/>
          <w:sz w:val="28"/>
          <w:szCs w:val="28"/>
          <w:rtl/>
        </w:rPr>
        <w:t xml:space="preserve">«هزواً» به معناى ريشخند زدن و مسخره كردن است.</w:t>
      </w:r>
    </w:p>
    <w:p>
      <w:pPr>
        <w:pStyle w:val="Heading3"/>
      </w:pPr>
      <w:bookmarkStart w:id="1354" w:name="_Toc944"/>
      <w:r>
        <w:t>65- اجتناب از مال دوستى</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- 63 - 9 - 6</w:t>
      </w:r>
    </w:p>
    <w:p>
      <w:pPr>
        <w:pStyle w:val="BookText"/>
      </w:pPr>
      <w:r>
        <w:rPr>
          <w:rFonts w:ascii="IRNazanin" w:hAnsi="IRNazanin" w:eastAsia="IRNazanin" w:cs="IRNazanin"/>
          <w:lang w:bidi="fa-IR"/>
          <w:color w:val="111111"/>
          <w:sz w:val="28"/>
          <w:szCs w:val="28"/>
          <w:rtl/>
        </w:rPr>
        <w:t xml:space="preserve">6 - دلبسته نشدن به مال و اولاد ، سفارش خداوند به مؤمنان</w:t>
      </w:r>
    </w:p>
    <w:p>
      <w:pPr>
        <w:pStyle w:val="BookText"/>
      </w:pPr>
      <w:r>
        <w:rPr>
          <w:rFonts w:ascii="Amiri" w:hAnsi="Amiri" w:eastAsia="Amiri" w:cs="Amiri"/>
          <w:lang w:bidi="ar-SA"/>
          <w:color w:val="111111"/>
          <w:sz w:val="28"/>
          <w:szCs w:val="28"/>
          <w:rtl/>
        </w:rPr>
        <w:t xml:space="preserve">يأيّها الذين ءامنوا لاتلهكم أمولكم و لا أولدكم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6" w:name="pg6068_70374"/>
    <w:bookmarkEnd w:id="366"/>
    <w:p>
      <w:pPr>
        <w:pStyle w:val="BookText"/>
      </w:pPr>
      <w:r>
        <w:rPr>
          <w:rFonts w:ascii="IRNazanin" w:hAnsi="IRNazanin" w:eastAsia="IRNazanin" w:cs="IRNazanin"/>
          <w:lang w:bidi="fa-IR"/>
          <w:color w:val="111111"/>
          <w:sz w:val="28"/>
          <w:szCs w:val="28"/>
          <w:rtl/>
        </w:rPr>
        <w:t xml:space="preserve">20 - فجر - 89 - 24 - 8</w:t>
      </w:r>
    </w:p>
    <w:p>
      <w:pPr>
        <w:pStyle w:val="BookText"/>
      </w:pPr>
      <w:r>
        <w:rPr>
          <w:rFonts w:ascii="IRNazanin" w:hAnsi="IRNazanin" w:eastAsia="IRNazanin" w:cs="IRNazanin"/>
          <w:lang w:bidi="fa-IR"/>
          <w:color w:val="111111"/>
          <w:sz w:val="28"/>
          <w:szCs w:val="28"/>
          <w:rtl/>
        </w:rPr>
        <w:t xml:space="preserve">8 - ارج نهادن به يتيمان ، تغذيه نيازمندان ، پرهيز از غصب ارث ديگران و دل نبستن به ثروت ، توشه هايى سودمند براى آخرت</w:t>
      </w:r>
    </w:p>
    <w:p>
      <w:pPr>
        <w:pStyle w:val="BookText"/>
      </w:pPr>
      <w:r>
        <w:rPr>
          <w:rFonts w:ascii="Amiri" w:hAnsi="Amiri" w:eastAsia="Amiri" w:cs="Amiri"/>
          <w:lang w:bidi="ar-SA"/>
          <w:color w:val="111111"/>
          <w:sz w:val="28"/>
          <w:szCs w:val="28"/>
          <w:rtl/>
        </w:rPr>
        <w:t xml:space="preserve">لاتكرمون . .. لاتحضّون ... تأكلون ... تحبّون ... يليتنى قدّمت لحياتى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- 89 - 27 - 4،5</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IRNazanin" w:hAnsi="IRNazanin" w:eastAsia="IRNazanin" w:cs="IRNazanin"/>
          <w:lang w:bidi="fa-IR"/>
          <w:color w:val="111111"/>
          <w:sz w:val="28"/>
          <w:szCs w:val="28"/>
          <w:rtl/>
        </w:rPr>
        <w:t xml:space="preserve">«نفس مطمئن» - به قرينه آيات پيشين - انسانى است كه از اوصاف ذكر شده در آن آيات، مبرّا باشد.</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- 89 - 28 - 8</w:t>
      </w:r>
    </w:p>
    <w:p>
      <w:pPr>
        <w:pStyle w:val="BookText"/>
      </w:pPr>
      <w:r>
        <w:rPr>
          <w:rFonts w:ascii="IRNazanin" w:hAnsi="IRNazanin" w:eastAsia="IRNazanin" w:cs="IRNazanin"/>
          <w:lang w:bidi="fa-IR"/>
          <w:color w:val="111111"/>
          <w:sz w:val="28"/>
          <w:szCs w:val="28"/>
          <w:rtl/>
        </w:rPr>
        <w:t xml:space="preserve">8 - آزمون ديدن فقر و غنا ، گرامى داشت يتيمان ، تغذيه فقيران ، ترك تصرف ارث ديگران و پرهيز از مال دوستى ، مايه احساس رضايت انسان از خداوند و زمينه ساز رضايت خداوند از او است .</w:t>
      </w:r>
    </w:p>
    <w:p>
      <w:pPr>
        <w:pStyle w:val="BookText"/>
      </w:pPr>
      <w:r>
        <w:rPr>
          <w:rFonts w:ascii="Amiri" w:hAnsi="Amiri" w:eastAsia="Amiri" w:cs="Amiri"/>
          <w:lang w:bidi="ar-SA"/>
          <w:color w:val="111111"/>
          <w:sz w:val="28"/>
          <w:szCs w:val="28"/>
          <w:rtl/>
        </w:rPr>
        <w:t xml:space="preserve">فأمّا الإنسن إذا ما ابتليه . .. راضية مرضيّة</w:t>
      </w:r>
    </w:p>
    <w:p>
      <w:pPr>
        <w:pStyle w:val="BookText"/>
      </w:pPr>
      <w:r>
        <w:rPr>
          <w:rFonts w:ascii="IRNazanin" w:hAnsi="IRNazanin" w:eastAsia="IRNazanin" w:cs="IRNazanin"/>
          <w:lang w:bidi="fa-IR"/>
          <w:color w:val="111111"/>
          <w:sz w:val="28"/>
          <w:szCs w:val="28"/>
          <w:rtl/>
        </w:rPr>
        <w:t xml:space="preserve">نفس «راضى» و «مرضى» - به قرينه آيات پيشين - انسانى است كه از اوصاف ذكر شده در آن آيات، مبرّا باشد.</w:t>
      </w:r>
    </w:p>
    <w:p>
      <w:pPr>
        <w:pStyle w:val="Heading3"/>
      </w:pPr>
      <w:bookmarkStart w:id="1355" w:name="_Toc945"/>
      <w:r>
        <w:t>66- احكام دوستى با دشمنان دين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- 9 - 23 - 1</w:t>
      </w:r>
    </w:p>
    <w:p>
      <w:pPr>
        <w:pStyle w:val="BookText"/>
      </w:pPr>
      <w:r>
        <w:rPr>
          <w:rFonts w:ascii="IRNazanin" w:hAnsi="IRNazanin" w:eastAsia="IRNazanin" w:cs="IRNazanin"/>
          <w:lang w:bidi="fa-IR"/>
          <w:color w:val="111111"/>
          <w:sz w:val="28"/>
          <w:szCs w:val="28"/>
          <w:rtl/>
        </w:rPr>
        <w:t xml:space="preserve">1 -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Heading3"/>
      </w:pPr>
      <w:bookmarkStart w:id="1356" w:name="_Toc946"/>
      <w:r>
        <w:t>67- احكام دوستى با كافران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- 9 - 23 - 1،3</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7" w:name="pg6068_70376"/>
    <w:bookmarkEnd w:id="367"/>
    <w:p>
      <w:pPr>
        <w:pStyle w:val="BookText"/>
      </w:pPr>
      <w:r>
        <w:rPr>
          <w:rFonts w:ascii="IRNazanin" w:hAnsi="IRNazanin" w:eastAsia="IRNazanin" w:cs="IRNazanin"/>
          <w:lang w:bidi="fa-IR"/>
          <w:color w:val="111111"/>
          <w:sz w:val="28"/>
          <w:szCs w:val="28"/>
          <w:rtl/>
        </w:rPr>
        <w:t xml:space="preserve">1 -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IRNazanin" w:hAnsi="IRNazanin" w:eastAsia="IRNazanin" w:cs="IRNazanin"/>
          <w:lang w:bidi="fa-IR"/>
          <w:color w:val="111111"/>
          <w:sz w:val="28"/>
          <w:szCs w:val="28"/>
          <w:rtl/>
        </w:rPr>
        <w:t xml:space="preserve">3 - ايجاد پيوند موالات و دوستى با خويشاوندان كافر - هر چند پدر يا برادر باشند -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3"/>
      </w:pPr>
      <w:bookmarkStart w:id="1357" w:name="_Toc947"/>
      <w:r>
        <w:t>68- انسان دوستى ذوالقرنين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- 18 - 95 - 7</w:t>
      </w:r>
    </w:p>
    <w:p>
      <w:pPr>
        <w:pStyle w:val="BookText"/>
      </w:pPr>
      <w:r>
        <w:rPr>
          <w:rFonts w:ascii="Amiri" w:hAnsi="Amiri" w:eastAsia="Amiri" w:cs="Amiri"/>
          <w:lang w:bidi="ar-SA"/>
          <w:color w:val="111111"/>
          <w:sz w:val="28"/>
          <w:szCs w:val="28"/>
          <w:rtl/>
        </w:rPr>
        <w:t xml:space="preserve">7- ذوالقرنين ، داراى روحيه توحيدى و انسان دوستى و ستيز با متجاوزان بود .</w:t>
      </w:r>
    </w:p>
    <w:p>
      <w:pPr>
        <w:pStyle w:val="BookText"/>
      </w:pPr>
      <w:r>
        <w:rPr>
          <w:rFonts w:ascii="Amiri" w:hAnsi="Amiri" w:eastAsia="Amiri" w:cs="Amiri"/>
          <w:lang w:bidi="ar-SA"/>
          <w:color w:val="111111"/>
          <w:sz w:val="28"/>
          <w:szCs w:val="28"/>
          <w:rtl/>
        </w:rPr>
        <w:t xml:space="preserve">ما مكّنّى فيه ربّى خير فأعينونى بقوّة</w:t>
      </w:r>
    </w:p>
    <w:p>
      <w:pPr>
        <w:pStyle w:val="BookText"/>
      </w:pPr>
      <w:r>
        <w:rPr>
          <w:rFonts w:ascii="IRNazanin" w:hAnsi="IRNazanin" w:eastAsia="IRNazanin" w:cs="IRNazanin"/>
          <w:lang w:bidi="fa-IR"/>
          <w:color w:val="111111"/>
          <w:sz w:val="28"/>
          <w:szCs w:val="28"/>
          <w:rtl/>
        </w:rPr>
        <w:t xml:space="preserve">ذوالقرنين، در عين پيشنهاد مردم براى دريافت كارمزد براى ساختن سدّ، از پذيرفتن آن امتناع كرده و با امكانات و قدرت خدادادى، در حمايت از آسيب پذيران، به ساختن سدّ مى پردازد. اين برخورد، بشان دهنده روحيات ذوالقرنين است.</w:t>
      </w:r>
    </w:p>
    <w:p>
      <w:pPr>
        <w:pStyle w:val="Heading3"/>
      </w:pPr>
      <w:bookmarkStart w:id="1358" w:name="_Toc948"/>
      <w:r>
        <w:t>69- اهميت خود دوستى</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- 10 - 54 - 4</w:t>
      </w:r>
    </w:p>
    <w:p>
      <w:pPr>
        <w:pStyle w:val="BookText"/>
      </w:pPr>
      <w:r>
        <w:rPr>
          <w:rFonts w:ascii="Amiri" w:hAnsi="Amiri" w:eastAsia="Amiri" w:cs="Amiri"/>
          <w:lang w:bidi="ar-SA"/>
          <w:color w:val="111111"/>
          <w:sz w:val="28"/>
          <w:szCs w:val="28"/>
          <w:rtl/>
        </w:rPr>
        <w:t xml:space="preserve">4 - حب نفس ، قوى ترين غريزه در انسان است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اينكه شخص معذب، حاضر است تمامى آنچه را كه در زمين است - اگر در اختيارش مى بود - جهت نجات خود، نثار كند، مى تواند بيانگر مطلب فوق باشد.</w:t>
      </w:r>
    </w:p>
    <w:p>
      <w:pPr>
        <w:pStyle w:val="Heading3"/>
      </w:pPr>
      <w:bookmarkStart w:id="1359" w:name="_Toc949"/>
      <w:r>
        <w:t>70- ايمان و دوستى كافران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- 5 - 81 - 4</w:t>
      </w:r>
    </w:p>
    <w:p>
      <w:pPr>
        <w:pStyle w:val="BookText"/>
      </w:pPr>
      <w:r>
        <w:rPr>
          <w:rFonts w:ascii="IRNazanin" w:hAnsi="IRNazanin" w:eastAsia="IRNazanin" w:cs="IRNazanin"/>
          <w:lang w:bidi="fa-IR"/>
          <w:color w:val="111111"/>
          <w:sz w:val="28"/>
          <w:szCs w:val="28"/>
          <w:rtl/>
        </w:rPr>
        <w:t xml:space="preserve">4 - ايمان به خدا ، پيامبر (صلی الله علیه و آله) و قرآن ناسازگار با گزينش كافران براى دوستى و ولايت</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8" w:name="pg6068_70378"/>
    <w:bookmarkEnd w:id="368"/>
    <w:p>
      <w:pPr>
        <w:pStyle w:val="Heading3"/>
      </w:pPr>
      <w:bookmarkStart w:id="1360" w:name="_Toc950"/>
      <w:r>
        <w:t>71- بى اعتبارى دوستى دشمنان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w:t>
      </w:r>
    </w:p>
    <w:p>
      <w:pPr>
        <w:pStyle w:val="BookText"/>
      </w:pPr>
      <w:r>
        <w:rPr>
          <w:rFonts w:ascii="IRNazanin" w:hAnsi="IRNazanin" w:eastAsia="IRNazanin" w:cs="IRNazanin"/>
          <w:lang w:bidi="fa-IR"/>
          <w:color w:val="111111"/>
          <w:sz w:val="28"/>
          <w:szCs w:val="28"/>
          <w:rtl/>
        </w:rPr>
        <w:t xml:space="preserve">6 -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Heading3"/>
      </w:pPr>
      <w:bookmarkStart w:id="1361" w:name="_Toc951"/>
      <w:r>
        <w:t>72- بى اعتبارى دوستى كافران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- 9 - 8 - 3،6</w:t>
      </w:r>
    </w:p>
    <w:p>
      <w:pPr>
        <w:pStyle w:val="BookText"/>
      </w:pPr>
      <w:r>
        <w:rPr>
          <w:rFonts w:ascii="IRNazanin" w:hAnsi="IRNazanin" w:eastAsia="IRNazanin" w:cs="IRNazanin"/>
          <w:lang w:bidi="fa-IR"/>
          <w:color w:val="111111"/>
          <w:sz w:val="28"/>
          <w:szCs w:val="28"/>
          <w:rtl/>
        </w:rPr>
        <w:t xml:space="preserve">3 -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 به قرينه آمدن واژه «ذمة» كه به معناى عهد است - معناى قرابت و خويشاوندى مقصود است.</w:t>
      </w:r>
    </w:p>
    <w:p>
      <w:pPr>
        <w:pStyle w:val="BookText"/>
      </w:pPr>
      <w:r>
        <w:rPr>
          <w:rFonts w:ascii="IRNazanin" w:hAnsi="IRNazanin" w:eastAsia="IRNazanin" w:cs="IRNazanin"/>
          <w:lang w:bidi="fa-IR"/>
          <w:color w:val="111111"/>
          <w:sz w:val="28"/>
          <w:szCs w:val="28"/>
          <w:rtl/>
        </w:rPr>
        <w:t xml:space="preserve">6 -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Heading3"/>
      </w:pPr>
      <w:bookmarkStart w:id="1362" w:name="_Toc952"/>
      <w:r>
        <w:t>73- بى اعتبارى دوستى مشركان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w:t>
      </w:r>
    </w:p>
    <w:p>
      <w:pPr>
        <w:pStyle w:val="BookText"/>
      </w:pPr>
      <w:r>
        <w:rPr>
          <w:rFonts w:ascii="IRNazanin" w:hAnsi="IRNazanin" w:eastAsia="IRNazanin" w:cs="IRNazanin"/>
          <w:lang w:bidi="fa-IR"/>
          <w:color w:val="111111"/>
          <w:sz w:val="28"/>
          <w:szCs w:val="28"/>
          <w:rtl/>
        </w:rPr>
        <w:t xml:space="preserve">3 -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 به قرينه آمدن واژه «ذمة» كه به معناى عهد است - معناى قرابت و خويشاوندى مقصود است.</w:t>
      </w:r>
    </w:p>
    <w:p>
      <w:pPr>
        <w:pStyle w:val="Heading3"/>
      </w:pPr>
      <w:bookmarkStart w:id="1363" w:name="_Toc953"/>
      <w:r>
        <w:t>74- پاداش ترك مال دوستى</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- 64 - 15 - 6</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9" w:name="pg6068_70380"/>
    <w:bookmarkEnd w:id="369"/>
    <w:p>
      <w:pPr>
        <w:pStyle w:val="BookText"/>
      </w:pPr>
      <w:r>
        <w:rPr>
          <w:rFonts w:ascii="IRNazanin" w:hAnsi="IRNazanin" w:eastAsia="IRNazanin" w:cs="IRNazanin"/>
          <w:lang w:bidi="fa-IR"/>
          <w:color w:val="111111"/>
          <w:sz w:val="28"/>
          <w:szCs w:val="28"/>
          <w:rtl/>
        </w:rPr>
        <w:t xml:space="preserve">6 - رهايى از دلبستگى به اموال و اولاد و ترجيح دين دارى بر وابستگى به آنها ، داراى پاداش بزرگ الهى است .</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IRNazanin" w:hAnsi="IRNazanin" w:eastAsia="IRNazanin" w:cs="IRNazanin"/>
          <w:lang w:bidi="fa-IR"/>
          <w:color w:val="111111"/>
          <w:sz w:val="28"/>
          <w:szCs w:val="28"/>
          <w:rtl/>
        </w:rPr>
        <w:t xml:space="preserve">يادآورى پاداش بزرگ الهى، پس از هشدار درباره وابستگى به اموال و اولاد خويش، بيانگر مطلب ياد شده است.</w:t>
      </w:r>
    </w:p>
    <w:p>
      <w:pPr>
        <w:pStyle w:val="Heading3"/>
      </w:pPr>
      <w:bookmarkStart w:id="1364" w:name="_Toc954"/>
      <w:r>
        <w:t>75- تداوم دوستى متقين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- 43 - 67 - 2</w:t>
      </w:r>
    </w:p>
    <w:p>
      <w:pPr>
        <w:pStyle w:val="BookText"/>
      </w:pPr>
      <w:r>
        <w:rPr>
          <w:rFonts w:ascii="IRNazanin" w:hAnsi="IRNazanin" w:eastAsia="IRNazanin" w:cs="IRNazanin"/>
          <w:lang w:bidi="fa-IR"/>
          <w:color w:val="111111"/>
          <w:sz w:val="28"/>
          <w:szCs w:val="28"/>
          <w:rtl/>
        </w:rPr>
        <w:t xml:space="preserve">2 - مودّت و دوستى تقواپيشگان ، پابرجا و مستحكم حتى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Heading3"/>
      </w:pPr>
      <w:bookmarkStart w:id="1365" w:name="_Toc955"/>
      <w:r>
        <w:t>76- ترك دوستى با كافران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- 5 - 81 - 7</w:t>
      </w:r>
    </w:p>
    <w:p>
      <w:pPr>
        <w:pStyle w:val="BookText"/>
      </w:pPr>
      <w:r>
        <w:rPr>
          <w:rFonts w:ascii="IRNazanin" w:hAnsi="IRNazanin" w:eastAsia="IRNazanin" w:cs="IRNazanin"/>
          <w:lang w:bidi="fa-IR"/>
          <w:color w:val="111111"/>
          <w:sz w:val="28"/>
          <w:szCs w:val="28"/>
          <w:rtl/>
        </w:rPr>
        <w:t xml:space="preserve">7 - ضرورت پرهيز از دوستى با كافران و مشركان</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برداشت فوق بر اين مبناست كه مراد از «النبى» پيامبر بنى اسرائيل باشد نه پيامبر اسلام(صلی الله علیه و آله) و در نتيجه مراد از «ما انزل اليه» دستورات دينى بنى اسرائيل خواهد بود.</w:t>
      </w:r>
    </w:p>
    <w:p>
      <w:pPr>
        <w:pStyle w:val="Heading3"/>
      </w:pPr>
      <w:bookmarkStart w:id="1366" w:name="_Toc956"/>
      <w:r>
        <w:t>77- ترك دوستى با مسيحيان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- 5 - 51 - 12</w:t>
      </w:r>
    </w:p>
    <w:p>
      <w:pPr>
        <w:pStyle w:val="BookText"/>
      </w:pPr>
      <w:r>
        <w:rPr>
          <w:rFonts w:ascii="IRNazanin" w:hAnsi="IRNazanin" w:eastAsia="IRNazanin" w:cs="IRNazanin"/>
          <w:lang w:bidi="fa-IR"/>
          <w:color w:val="111111"/>
          <w:sz w:val="28"/>
          <w:szCs w:val="28"/>
          <w:rtl/>
        </w:rPr>
        <w:t xml:space="preserve">12 -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pStyle w:val="Heading3"/>
      </w:pPr>
      <w:bookmarkStart w:id="1367" w:name="_Toc957"/>
      <w:r>
        <w:t>78- ترك دوستى با مشركان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0" w:name="pg6068_70382"/>
    <w:bookmarkEnd w:id="370"/>
    <w:p>
      <w:pPr>
        <w:pStyle w:val="BookText"/>
      </w:pPr>
      <w:r>
        <w:rPr>
          <w:rFonts w:ascii="IRNazanin" w:hAnsi="IRNazanin" w:eastAsia="IRNazanin" w:cs="IRNazanin"/>
          <w:lang w:bidi="fa-IR"/>
          <w:color w:val="111111"/>
          <w:sz w:val="28"/>
          <w:szCs w:val="28"/>
          <w:rtl/>
        </w:rPr>
        <w:t xml:space="preserve">4 - مائده - 5 - 81 - 7</w:t>
      </w:r>
    </w:p>
    <w:p>
      <w:pPr>
        <w:pStyle w:val="BookText"/>
      </w:pPr>
      <w:r>
        <w:rPr>
          <w:rFonts w:ascii="IRNazanin" w:hAnsi="IRNazanin" w:eastAsia="IRNazanin" w:cs="IRNazanin"/>
          <w:lang w:bidi="fa-IR"/>
          <w:color w:val="111111"/>
          <w:sz w:val="28"/>
          <w:szCs w:val="28"/>
          <w:rtl/>
        </w:rPr>
        <w:t xml:space="preserve">7 - ضرورت پرهيز از دوستى با كافران و مشركان</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برداشت فوق بر اين مبناست كه مراد از «النبى» پيامبر بنى اسرائيل باشد نه پيامبر اسلام(صلی الله علیه و آله) و در نتيجه مراد از «ما انزل اليه» دستورات دينى بنى اسرائيل خواهد بود.</w:t>
      </w:r>
    </w:p>
    <w:p>
      <w:pPr>
        <w:pStyle w:val="Heading3"/>
      </w:pPr>
      <w:bookmarkStart w:id="1368" w:name="_Toc958"/>
      <w:r>
        <w:t>79- ترك دوستى با يهود</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- 5 - 51 - 12</w:t>
      </w:r>
    </w:p>
    <w:p>
      <w:pPr>
        <w:pStyle w:val="BookText"/>
      </w:pPr>
      <w:r>
        <w:rPr>
          <w:rFonts w:ascii="IRNazanin" w:hAnsi="IRNazanin" w:eastAsia="IRNazanin" w:cs="IRNazanin"/>
          <w:lang w:bidi="fa-IR"/>
          <w:color w:val="111111"/>
          <w:sz w:val="28"/>
          <w:szCs w:val="28"/>
          <w:rtl/>
        </w:rPr>
        <w:t xml:space="preserve">12 -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pStyle w:val="Heading3"/>
      </w:pPr>
      <w:bookmarkStart w:id="1369" w:name="_Toc959"/>
      <w:r>
        <w:t>80- تهديد مال دوستى</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- 100 - 9 - 4</w:t>
      </w:r>
    </w:p>
    <w:p>
      <w:pPr>
        <w:pStyle w:val="BookText"/>
      </w:pPr>
      <w:r>
        <w:rPr>
          <w:rFonts w:ascii="IRNazanin" w:hAnsi="IRNazanin" w:eastAsia="IRNazanin" w:cs="IRNazanin"/>
          <w:lang w:bidi="fa-IR"/>
          <w:color w:val="111111"/>
          <w:sz w:val="28"/>
          <w:szCs w:val="28"/>
          <w:rtl/>
        </w:rPr>
        <w:t xml:space="preserve">4 - معاد ، تهديدى براى مال دوستان و ناسپاسان</w:t>
      </w:r>
    </w:p>
    <w:p>
      <w:pPr>
        <w:pStyle w:val="BookText"/>
      </w:pPr>
      <w:r>
        <w:rPr>
          <w:rFonts w:ascii="Amiri" w:hAnsi="Amiri" w:eastAsia="Amiri" w:cs="Amiri"/>
          <w:lang w:bidi="ar-SA"/>
          <w:color w:val="111111"/>
          <w:sz w:val="28"/>
          <w:szCs w:val="28"/>
          <w:rtl/>
        </w:rPr>
        <w:t xml:space="preserve">لكنود . .. لحبّ الخير لشديد . أفلايعلم إذا بعثر ما فى القبور</w:t>
      </w:r>
    </w:p>
    <w:p>
      <w:pPr>
        <w:pStyle w:val="Heading3"/>
      </w:pPr>
      <w:bookmarkStart w:id="1370" w:name="_Toc960"/>
      <w:r>
        <w:t>81- حرمت دوستى با كافران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- 9 - 23 - 1،3</w:t>
      </w:r>
    </w:p>
    <w:p>
      <w:pPr>
        <w:pStyle w:val="BookText"/>
      </w:pPr>
      <w:r>
        <w:rPr>
          <w:rFonts w:ascii="IRNazanin" w:hAnsi="IRNazanin" w:eastAsia="IRNazanin" w:cs="IRNazanin"/>
          <w:lang w:bidi="fa-IR"/>
          <w:color w:val="111111"/>
          <w:sz w:val="28"/>
          <w:szCs w:val="28"/>
          <w:rtl/>
        </w:rPr>
        <w:t xml:space="preserve">1 -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IRNazanin" w:hAnsi="IRNazanin" w:eastAsia="IRNazanin" w:cs="IRNazanin"/>
          <w:lang w:bidi="fa-IR"/>
          <w:color w:val="111111"/>
          <w:sz w:val="28"/>
          <w:szCs w:val="28"/>
          <w:rtl/>
        </w:rPr>
        <w:t xml:space="preserve">3 - ايجاد پيوند موالات و دوستى با خويشاوندان كافر - هر چند پدر يا برادر باشند -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71" w:name="pg6068_70384"/>
    <w:bookmarkEnd w:id="371"/>
    <w:p>
      <w:pPr>
        <w:pStyle w:val="BookText"/>
      </w:pPr>
      <w:r>
        <w:rPr>
          <w:rFonts w:ascii="IRNazanin" w:hAnsi="IRNazanin" w:eastAsia="IRNazanin" w:cs="IRNazanin"/>
          <w:lang w:bidi="fa-IR"/>
          <w:color w:val="111111"/>
          <w:sz w:val="28"/>
          <w:szCs w:val="28"/>
          <w:rtl/>
        </w:rPr>
        <w:t xml:space="preserve">4 - نساء - 4 - 139 - 5</w:t>
      </w:r>
    </w:p>
    <w:p>
      <w:pPr>
        <w:pStyle w:val="BookText"/>
      </w:pPr>
      <w:r>
        <w:rPr>
          <w:rFonts w:ascii="IRNazanin" w:hAnsi="IRNazanin" w:eastAsia="IRNazanin" w:cs="IRNazanin"/>
          <w:lang w:bidi="fa-IR"/>
          <w:color w:val="111111"/>
          <w:sz w:val="28"/>
          <w:szCs w:val="28"/>
          <w:rtl/>
        </w:rPr>
        <w:t xml:space="preserve">5 - حرمت برقرار ساختن پيوند هاى دوستانه با كافران</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در برداشت فوق، «ولىّ»، به معناى دوستى و مودّت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w:t>
      </w:r>
    </w:p>
    <w:p>
      <w:pPr>
        <w:pStyle w:val="BookText"/>
      </w:pPr>
      <w:r>
        <w:rPr>
          <w:rFonts w:ascii="IRNazanin" w:hAnsi="IRNazanin" w:eastAsia="IRNazanin" w:cs="IRNazanin"/>
          <w:lang w:bidi="fa-IR"/>
          <w:color w:val="111111"/>
          <w:sz w:val="28"/>
          <w:szCs w:val="28"/>
          <w:rtl/>
        </w:rPr>
        <w:t xml:space="preserve">1 - حرمت ايجاد روابط دوستى و مودّت با كافران و پذيرش سرپرستى آنان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Heading3"/>
      </w:pPr>
      <w:bookmarkStart w:id="1371" w:name="_Toc961"/>
      <w:r>
        <w:t>82- حرمت دوستى با منافقان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- 4 - 144 - 7</w:t>
      </w:r>
    </w:p>
    <w:p>
      <w:pPr>
        <w:pStyle w:val="BookText"/>
      </w:pPr>
      <w:r>
        <w:rPr>
          <w:rFonts w:ascii="IRNazanin" w:hAnsi="IRNazanin" w:eastAsia="IRNazanin" w:cs="IRNazanin"/>
          <w:lang w:bidi="fa-IR"/>
          <w:color w:val="111111"/>
          <w:sz w:val="28"/>
          <w:szCs w:val="28"/>
          <w:rtl/>
        </w:rPr>
        <w:t xml:space="preserve">7 - حرمت برقرارى روابط دوستى با منافقان و پذيرش ولايت و حكومت آنان</w:t>
      </w:r>
    </w:p>
    <w:p>
      <w:pPr>
        <w:pStyle w:val="BookText"/>
      </w:pPr>
      <w:r>
        <w:rPr>
          <w:rFonts w:ascii="Amiri" w:hAnsi="Amiri" w:eastAsia="Amiri" w:cs="Amiri"/>
          <w:lang w:bidi="ar-SA"/>
          <w:color w:val="111111"/>
          <w:sz w:val="28"/>
          <w:szCs w:val="28"/>
          <w:rtl/>
        </w:rPr>
        <w:t xml:space="preserve">إنّ المنفقين . .. لاتتخذوا الكفرين أولياء</w:t>
      </w:r>
    </w:p>
    <w:p>
      <w:pPr>
        <w:pStyle w:val="Heading3"/>
      </w:pPr>
      <w:bookmarkStart w:id="1372" w:name="_Toc962"/>
      <w:r>
        <w:t>83- حقوق دوستى</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- 24 - 61 - 15</w:t>
      </w:r>
    </w:p>
    <w:p>
      <w:pPr>
        <w:pStyle w:val="BookText"/>
      </w:pPr>
      <w:r>
        <w:rPr>
          <w:rFonts w:ascii="Amiri" w:hAnsi="Amiri" w:eastAsia="Amiri" w:cs="Amiri"/>
          <w:lang w:bidi="ar-SA"/>
          <w:color w:val="111111"/>
          <w:sz w:val="28"/>
          <w:szCs w:val="28"/>
          <w:rtl/>
        </w:rPr>
        <w:t xml:space="preserve">15 - استفاده از خوراكى هاى موجود در منازل دوستان ، بدون اذن خواستن از ايشان از حقوق دوستى است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ما ملكتم مفات</w:t>
      </w:r>
    </w:p>
    <w:p>
      <w:pPr>
        <w:pStyle w:val="Heading3"/>
      </w:pPr>
      <w:bookmarkStart w:id="1373" w:name="_Toc963"/>
      <w:r>
        <w:t>84- دروغگويى مدعيان دوستى با خدا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- 62 - 6 - 6</w:t>
      </w:r>
    </w:p>
    <w:p>
      <w:pPr>
        <w:pStyle w:val="BookText"/>
      </w:pPr>
      <w:r>
        <w:rPr>
          <w:rFonts w:ascii="IRNazanin" w:hAnsi="IRNazanin" w:eastAsia="IRNazanin" w:cs="IRNazanin"/>
          <w:lang w:bidi="fa-IR"/>
          <w:color w:val="111111"/>
          <w:sz w:val="28"/>
          <w:szCs w:val="28"/>
          <w:rtl/>
        </w:rPr>
        <w:t xml:space="preserve">6 - ترس از مرگ ، نشان دروغ گويى مدعيان دوستى با خداوند</w:t>
      </w:r>
    </w:p>
    <w:p>
      <w:pPr>
        <w:pStyle w:val="BookText"/>
      </w:pPr>
      <w:r>
        <w:rPr>
          <w:rFonts w:ascii="Amiri" w:hAnsi="Amiri" w:eastAsia="Amiri" w:cs="Amiri"/>
          <w:lang w:bidi="ar-SA"/>
          <w:color w:val="111111"/>
          <w:sz w:val="28"/>
          <w:szCs w:val="28"/>
          <w:rtl/>
        </w:rPr>
        <w:t xml:space="preserve">فتمنّوا الموت إن كنتم صدقين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72" w:name="pg6068_70386"/>
    <w:bookmarkEnd w:id="372"/>
    <w:p>
      <w:pPr>
        <w:pStyle w:val="Heading3"/>
      </w:pPr>
      <w:bookmarkStart w:id="1374" w:name="_Toc964"/>
      <w:r>
        <w:t>85- دلايل رد دوستى با كافران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- 60 - 1 - 7</w:t>
      </w:r>
    </w:p>
    <w:p>
      <w:pPr>
        <w:pStyle w:val="BookText"/>
      </w:pPr>
      <w:r>
        <w:rPr>
          <w:rFonts w:ascii="IRNazanin" w:hAnsi="IRNazanin" w:eastAsia="IRNazanin" w:cs="IRNazanin"/>
          <w:lang w:bidi="fa-IR"/>
          <w:color w:val="111111"/>
          <w:sz w:val="28"/>
          <w:szCs w:val="28"/>
          <w:rtl/>
        </w:rPr>
        <w:t xml:space="preserve">7 - كفر به حق و اصالت وحى ، دليل عدم شايستگى كافران براى دوستى</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BookText"/>
      </w:pPr>
      <w:r>
        <w:rPr>
          <w:rFonts w:ascii="IRNazanin" w:hAnsi="IRNazanin" w:eastAsia="IRNazanin" w:cs="IRNazanin"/>
          <w:lang w:bidi="fa-IR"/>
          <w:color w:val="111111"/>
          <w:sz w:val="28"/>
          <w:szCs w:val="28"/>
          <w:rtl/>
        </w:rPr>
        <w:t xml:space="preserve">عبارت «و قد كفروا. ..» در حقيقت بيانگر علت نهى (لاتتّخذوا عدوّى) است.</w:t>
      </w:r>
    </w:p>
    <w:p>
      <w:pPr>
        <w:pStyle w:val="Heading3"/>
      </w:pPr>
      <w:bookmarkStart w:id="1375" w:name="_Toc965"/>
      <w:r>
        <w:t>86- دوستى اصحاب كهف</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- 18 - 19 - 25</w:t>
      </w:r>
    </w:p>
    <w:p>
      <w:pPr>
        <w:pStyle w:val="BookText"/>
      </w:pPr>
      <w:r>
        <w:rPr>
          <w:rFonts w:ascii="IRNazanin" w:hAnsi="IRNazanin" w:eastAsia="IRNazanin" w:cs="IRNazanin"/>
          <w:lang w:bidi="fa-IR"/>
          <w:color w:val="111111"/>
          <w:sz w:val="28"/>
          <w:szCs w:val="28"/>
          <w:rtl/>
        </w:rPr>
        <w:t xml:space="preserve">25- اصحاب كهف ، باهم ، هماهنگ و صميمى بودند .</w:t>
      </w:r>
    </w:p>
    <w:p>
      <w:pPr>
        <w:pStyle w:val="BookText"/>
      </w:pPr>
      <w:r>
        <w:rPr>
          <w:rFonts w:ascii="Amiri" w:hAnsi="Amiri" w:eastAsia="Amiri" w:cs="Amiri"/>
          <w:lang w:bidi="ar-SA"/>
          <w:color w:val="111111"/>
          <w:sz w:val="28"/>
          <w:szCs w:val="28"/>
          <w:rtl/>
        </w:rPr>
        <w:t xml:space="preserve">بورقكم هذه</w:t>
      </w:r>
    </w:p>
    <w:p>
      <w:pPr>
        <w:pStyle w:val="BookText"/>
      </w:pPr>
      <w:r>
        <w:rPr>
          <w:rFonts w:ascii="IRNazanin" w:hAnsi="IRNazanin" w:eastAsia="IRNazanin" w:cs="IRNazanin"/>
          <w:lang w:bidi="fa-IR"/>
          <w:color w:val="111111"/>
          <w:sz w:val="28"/>
          <w:szCs w:val="28"/>
          <w:rtl/>
        </w:rPr>
        <w:t xml:space="preserve">استناد يافتن پول و سرمايه در «ورقكم» به تمامى افراد، حاكى از نكته ياد شده است.</w:t>
      </w:r>
    </w:p>
    <w:p>
      <w:pPr>
        <w:pStyle w:val="Heading3"/>
      </w:pPr>
      <w:bookmarkStart w:id="1376" w:name="_Toc966"/>
      <w:r>
        <w:t>87- دوستى اعضاى خانواده</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- 30 - 21 - 9</w:t>
      </w:r>
    </w:p>
    <w:p>
      <w:pPr>
        <w:pStyle w:val="BookText"/>
      </w:pPr>
      <w:r>
        <w:rPr>
          <w:rFonts w:ascii="Amiri" w:hAnsi="Amiri" w:eastAsia="Amiri" w:cs="Amiri"/>
          <w:lang w:bidi="ar-SA"/>
          <w:color w:val="111111"/>
          <w:sz w:val="28"/>
          <w:szCs w:val="28"/>
          <w:rtl/>
        </w:rPr>
        <w:t xml:space="preserve">9 - وجود عواطف دوستانه ميان اعضاى خانواده و نيز مهرورزى آنها به هم از آيات الهى است .</w:t>
      </w:r>
    </w:p>
    <w:p>
      <w:pPr>
        <w:pStyle w:val="BookText"/>
      </w:pPr>
      <w:r>
        <w:rPr>
          <w:rFonts w:ascii="Amiri" w:hAnsi="Amiri" w:eastAsia="Amiri" w:cs="Amiri"/>
          <w:lang w:bidi="ar-SA"/>
          <w:color w:val="111111"/>
          <w:sz w:val="28"/>
          <w:szCs w:val="28"/>
          <w:rtl/>
        </w:rPr>
        <w:t xml:space="preserve">و جعل بينكم مودّة و رحمة</w:t>
      </w:r>
    </w:p>
    <w:p>
      <w:pPr>
        <w:pStyle w:val="BookText"/>
      </w:pPr>
      <w:r>
        <w:rPr>
          <w:rFonts w:ascii="IRNazanin" w:hAnsi="IRNazanin" w:eastAsia="IRNazanin" w:cs="IRNazanin"/>
          <w:lang w:bidi="fa-IR"/>
          <w:color w:val="111111"/>
          <w:sz w:val="28"/>
          <w:szCs w:val="28"/>
          <w:rtl/>
        </w:rPr>
        <w:t xml:space="preserve">احتمال دارد عبارت «و جعل بينكم. ..» ادامه عبارت پيشين و ناظر به شفقت و مهر و ترحمى باشد كه از ناحيه والدين به فرزندان، و بر عكس اعمال مى گردد.</w:t>
      </w:r>
    </w:p>
    <w:p>
      <w:pPr>
        <w:pStyle w:val="Heading3"/>
      </w:pPr>
      <w:bookmarkStart w:id="1377" w:name="_Toc967"/>
      <w:r>
        <w:t>88- دوستى انسان ها</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- 30 - 21 - 12،15</w:t>
      </w:r>
    </w:p>
    <w:p>
      <w:pPr>
        <w:pStyle w:val="BookText"/>
      </w:pPr>
      <w:r>
        <w:rPr>
          <w:rFonts w:ascii="IRNazanin" w:hAnsi="IRNazanin" w:eastAsia="IRNazanin" w:cs="IRNazanin"/>
          <w:lang w:bidi="fa-IR"/>
          <w:color w:val="111111"/>
          <w:sz w:val="28"/>
          <w:szCs w:val="28"/>
          <w:rtl/>
        </w:rPr>
        <w:t xml:space="preserve">12 - پيدايش دوستى و محبت ميان انسان ها ، برخاسته از لطف و عنايت خداوند و از آيات او است .</w:t>
      </w:r>
    </w:p>
    <w:p>
      <w:pPr>
        <w:pStyle w:val="BookText"/>
      </w:pPr>
      <w:r>
        <w:rPr>
          <w:rFonts w:ascii="Amiri" w:hAnsi="Amiri" w:eastAsia="Amiri" w:cs="Amiri"/>
          <w:lang w:bidi="ar-SA"/>
          <w:color w:val="111111"/>
          <w:sz w:val="28"/>
          <w:szCs w:val="28"/>
          <w:rtl/>
        </w:rPr>
        <w:t xml:space="preserve">و من ءايته . .. و جعل بينكم مودّة و رحمة</w:t>
      </w:r>
    </w:p>
    <w:p>
      <w:pPr>
        <w:pStyle w:val="BookText"/>
      </w:pPr>
      <w:r>
        <w:rPr>
          <w:rFonts w:ascii="Amiri" w:hAnsi="Amiri" w:eastAsia="Amiri" w:cs="Amiri"/>
          <w:lang w:bidi="ar-SA"/>
          <w:color w:val="111111"/>
          <w:sz w:val="28"/>
          <w:szCs w:val="28"/>
          <w:rtl/>
        </w:rPr>
        <w:t xml:space="preserve">نكته فوق بنابر اين احتمال است كه خطاب «و جعل بينكم مودّة. ..» خطاب به همه انسان ها است.</w:t>
      </w:r>
    </w:p>
    <w:p>
      <w:pPr>
        <w:pStyle w:val="BookText"/>
      </w:pPr>
      <w:r>
        <w:rPr>
          <w:rFonts w:ascii="Amiri" w:hAnsi="Amiri" w:eastAsia="Amiri" w:cs="Amiri"/>
          <w:lang w:bidi="ar-SA"/>
          <w:color w:val="111111"/>
          <w:sz w:val="28"/>
          <w:szCs w:val="28"/>
          <w:rtl/>
        </w:rPr>
        <w:t xml:space="preserve">15 - انديشمندان و متفكران ، آيه الهى بودن روابط دوستانه زن و شوهر و محبت بين انسان ها را درمى يابند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73" w:name="pg6068_70388"/>
    <w:bookmarkEnd w:id="373"/>
    <w:p>
      <w:pPr>
        <w:pStyle w:val="BookText"/>
      </w:pPr>
      <w:r>
        <w:rPr>
          <w:rFonts w:ascii="Amiri" w:hAnsi="Amiri" w:eastAsia="Amiri" w:cs="Amiri"/>
          <w:lang w:bidi="ar-SA"/>
          <w:color w:val="111111"/>
          <w:sz w:val="28"/>
          <w:szCs w:val="28"/>
          <w:rtl/>
        </w:rPr>
        <w:t xml:space="preserve">و من ءايته أن . .. و جعل بينكم مودّة و رحمة إنّ فى ذلك لأيت لقوم يتفكّرون</w:t>
      </w:r>
    </w:p>
    <w:p>
      <w:pPr>
        <w:pStyle w:val="Heading3"/>
      </w:pPr>
      <w:bookmarkStart w:id="1378" w:name="_Toc968"/>
      <w:r>
        <w:t>89- دوستى اهل مدينه و اهل مكه</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- 60 - 7 - 1</w:t>
      </w:r>
    </w:p>
    <w:p>
      <w:pPr>
        <w:pStyle w:val="BookText"/>
      </w:pPr>
      <w:r>
        <w:rPr>
          <w:rFonts w:ascii="Amiri" w:hAnsi="Amiri" w:eastAsia="Amiri" w:cs="Amiri"/>
          <w:lang w:bidi="ar-SA"/>
          <w:color w:val="111111"/>
          <w:sz w:val="28"/>
          <w:szCs w:val="28"/>
          <w:rtl/>
        </w:rPr>
        <w:t xml:space="preserve">1 - اميدبخشى خداوند به مؤمنان مدينه ، درباره اصلاح روابط آنان و اهل مكه</w:t>
      </w:r>
    </w:p>
    <w:p>
      <w:pPr>
        <w:pStyle w:val="BookText"/>
      </w:pPr>
      <w:r>
        <w:rPr>
          <w:rFonts w:ascii="Amiri" w:hAnsi="Amiri" w:eastAsia="Amiri" w:cs="Amiri"/>
          <w:lang w:bidi="ar-SA"/>
          <w:color w:val="111111"/>
          <w:sz w:val="28"/>
          <w:szCs w:val="28"/>
          <w:rtl/>
        </w:rPr>
        <w:t xml:space="preserve">عسى اللّه أن يجعل بينكم و بين الذين عاديتم منهم مودّة</w:t>
      </w:r>
    </w:p>
    <w:p>
      <w:pPr>
        <w:pStyle w:val="Heading3"/>
      </w:pPr>
      <w:bookmarkStart w:id="1379" w:name="_Toc969"/>
      <w:r>
        <w:t>90- دوستى با استهزاگران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- 5 - 58 - 4،7</w:t>
      </w:r>
    </w:p>
    <w:p>
      <w:pPr>
        <w:pStyle w:val="BookText"/>
      </w:pPr>
      <w:r>
        <w:rPr>
          <w:rFonts w:ascii="IRNazanin" w:hAnsi="IRNazanin" w:eastAsia="IRNazanin" w:cs="IRNazanin"/>
          <w:lang w:bidi="fa-IR"/>
          <w:color w:val="111111"/>
          <w:sz w:val="28"/>
          <w:szCs w:val="28"/>
          <w:rtl/>
        </w:rPr>
        <w:t xml:space="preserve">4 - حرمت ايجاد روابط دوستى با كسانى كه نماز و اذان را بازيچه مى پندارند و آن را به تمسخر مى گيرند .</w:t>
      </w:r>
    </w:p>
    <w:p>
      <w:pPr>
        <w:pStyle w:val="BookText"/>
      </w:pPr>
      <w:r>
        <w:rPr>
          <w:rFonts w:ascii="Amiri" w:hAnsi="Amiri" w:eastAsia="Amiri" w:cs="Amiri"/>
          <w:lang w:bidi="ar-SA"/>
          <w:color w:val="111111"/>
          <w:sz w:val="28"/>
          <w:szCs w:val="28"/>
          <w:rtl/>
        </w:rPr>
        <w:t xml:space="preserve">لاتتخذوا الذين اتخذوا دينكم هزواً و لعباً . .. و إذا ناديتم إلى الصّلوة</w:t>
      </w:r>
    </w:p>
    <w:p>
      <w:pPr>
        <w:pStyle w:val="BookText"/>
      </w:pPr>
      <w:r>
        <w:rPr>
          <w:rFonts w:ascii="IRNazanin" w:hAnsi="IRNazanin" w:eastAsia="IRNazanin" w:cs="IRNazanin"/>
          <w:lang w:bidi="fa-IR"/>
          <w:color w:val="111111"/>
          <w:sz w:val="28"/>
          <w:szCs w:val="28"/>
          <w:rtl/>
        </w:rPr>
        <w:t xml:space="preserve">7 - حرمت ايجاد روابط دوستى با كسانى كه حتى برخى از احكام و شعاير دين را به بازى گرفته و مورد تمسخر قرار مى دهند . *</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تحريم دوستى با استهزا كنندگان نماز پس از تحريم دوستى با استهزاكنندگان دين، مى تواند گوياى اين نكته باشد كه تمسخر هر يك از احكام اسلام، مصداق استهزاى دين است و همان حكم (حرمت ايجاد روابط) را در پى خواهد داشت.</w:t>
      </w:r>
    </w:p>
    <w:p>
      <w:pPr>
        <w:pStyle w:val="Heading3"/>
      </w:pPr>
      <w:bookmarkStart w:id="1380" w:name="_Toc970"/>
      <w:r>
        <w:t>91- دوستى با امدادگران كافران محارب</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- 60 - 9 - 3</w:t>
      </w:r>
    </w:p>
    <w:p>
      <w:pPr>
        <w:pStyle w:val="BookText"/>
      </w:pPr>
      <w:r>
        <w:rPr>
          <w:rFonts w:ascii="IRNazanin" w:hAnsi="IRNazanin" w:eastAsia="IRNazanin" w:cs="IRNazanin"/>
          <w:lang w:bidi="fa-IR"/>
          <w:color w:val="111111"/>
          <w:sz w:val="28"/>
          <w:szCs w:val="28"/>
          <w:rtl/>
        </w:rPr>
        <w:t xml:space="preserve">3 - ممنوعيت دوستى و مسالمت با يارى دهندگان و پشتيبانان عناصر مهاجم به دين و سرزمين مسلمانان</w:t>
      </w:r>
    </w:p>
    <w:p>
      <w:pPr>
        <w:pStyle w:val="BookText"/>
      </w:pPr>
      <w:r>
        <w:rPr>
          <w:rFonts w:ascii="Amiri" w:hAnsi="Amiri" w:eastAsia="Amiri" w:cs="Amiri"/>
          <w:lang w:bidi="ar-SA"/>
          <w:color w:val="111111"/>
          <w:sz w:val="28"/>
          <w:szCs w:val="28"/>
          <w:rtl/>
        </w:rPr>
        <w:t xml:space="preserve">إنّما ينهيكم اللّه عن الذين . .. و ظهروا على إخرجكم</w:t>
      </w:r>
    </w:p>
    <w:p>
      <w:pPr>
        <w:pStyle w:val="Heading3"/>
      </w:pPr>
      <w:bookmarkStart w:id="1381" w:name="_Toc971"/>
      <w:r>
        <w:t>92- دوستى با اهل بيت(ع)</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- 18 - 46 - 13</w:t>
      </w:r>
    </w:p>
    <w:p>
      <w:pPr>
        <w:pStyle w:val="BookText"/>
      </w:pPr>
      <w:r>
        <w:rPr>
          <w:rFonts w:ascii="Amiri" w:hAnsi="Amiri" w:eastAsia="Amiri" w:cs="Amiri"/>
          <w:lang w:bidi="ar-SA"/>
          <w:color w:val="111111"/>
          <w:sz w:val="28"/>
          <w:szCs w:val="28"/>
          <w:rtl/>
        </w:rPr>
        <w:t xml:space="preserve">13- « عن أبى عبداللّه ( ع ) [ انه قال ] يا حصين ! لاتستصغرنّ مودّتنا ; فإنّها من الباقيات الصالحات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74" w:name="pg6068_70390"/>
    <w:bookmarkEnd w:id="374"/>
    <w:p>
      <w:pPr>
        <w:pStyle w:val="BookText"/>
      </w:pPr>
      <w:r>
        <w:rPr>
          <w:rFonts w:ascii="IRNazanin" w:hAnsi="IRNazanin" w:eastAsia="IRNazanin" w:cs="IRNazanin"/>
          <w:lang w:bidi="fa-IR"/>
          <w:color w:val="111111"/>
          <w:sz w:val="28"/>
          <w:szCs w:val="28"/>
          <w:rtl/>
        </w:rPr>
        <w:t xml:space="preserve">از امام صادق(ع) روايت شده كه [به حصين بن عبدالرحمان] فرمود: اى حصين! دوستى ما (اهل بيت) را هرگز كوچك مشمار، كه آن، از «باقيات صالحات» است».</w:t>
      </w:r>
    </w:p>
    <w:p>
      <w:pPr>
        <w:pStyle w:val="Heading3"/>
      </w:pPr>
      <w:bookmarkStart w:id="1382" w:name="_Toc972"/>
      <w:r>
        <w:t>93- دوستى با اهل كتاب</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- 5 - 57 - 4،12</w:t>
      </w:r>
    </w:p>
    <w:p>
      <w:pPr>
        <w:pStyle w:val="BookText"/>
      </w:pPr>
      <w:r>
        <w:rPr>
          <w:rFonts w:ascii="Amiri" w:hAnsi="Amiri" w:eastAsia="Amiri" w:cs="Amiri"/>
          <w:lang w:bidi="ar-SA"/>
          <w:color w:val="111111"/>
          <w:sz w:val="28"/>
          <w:szCs w:val="28"/>
          <w:rtl/>
        </w:rPr>
        <w:t xml:space="preserve">4 - بى احترامى برخى اهل كتاب به مقدسات اسلام ، دليل تحريم ايجاد رابطه ولايى و دوستى با آنان</w:t>
      </w:r>
    </w:p>
    <w:p>
      <w:pPr>
        <w:pStyle w:val="BookText"/>
      </w:pPr>
      <w:r>
        <w:rPr>
          <w:rFonts w:ascii="Amiri" w:hAnsi="Amiri" w:eastAsia="Amiri" w:cs="Amiri"/>
          <w:lang w:bidi="ar-SA"/>
          <w:color w:val="111111"/>
          <w:sz w:val="28"/>
          <w:szCs w:val="28"/>
          <w:rtl/>
        </w:rPr>
        <w:t xml:space="preserve">لاتتخذوا الذين اتخذوا دينكم هزواً و لعباً من الذين اوتوا الكتب . .. أولياء</w:t>
      </w:r>
    </w:p>
    <w:p>
      <w:pPr>
        <w:pStyle w:val="BookText"/>
      </w:pPr>
      <w:r>
        <w:rPr>
          <w:rFonts w:ascii="Amiri" w:hAnsi="Amiri" w:eastAsia="Amiri" w:cs="Amiri"/>
          <w:lang w:bidi="ar-SA"/>
          <w:color w:val="111111"/>
          <w:sz w:val="28"/>
          <w:szCs w:val="28"/>
          <w:rtl/>
        </w:rPr>
        <w:t xml:space="preserve">هدف از تبيين «الذين» با جمله «اتخذوا . ..»، بيان علت تحريم ايجاد روابط دوستى با اهل كتاب است.</w:t>
      </w:r>
    </w:p>
    <w:p>
      <w:pPr>
        <w:pStyle w:val="BookText"/>
      </w:pPr>
      <w:r>
        <w:rPr>
          <w:rFonts w:ascii="IRNazanin" w:hAnsi="IRNazanin" w:eastAsia="IRNazanin" w:cs="IRNazanin"/>
          <w:lang w:bidi="fa-IR"/>
          <w:color w:val="111111"/>
          <w:sz w:val="28"/>
          <w:szCs w:val="28"/>
          <w:rtl/>
        </w:rPr>
        <w:t xml:space="preserve">12 -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Heading3"/>
      </w:pPr>
      <w:bookmarkStart w:id="1383" w:name="_Toc973"/>
      <w:r>
        <w:t>94- دوستى با برادر كافر</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 ايجاد پيوند موالات و دوستى با خويشاوندان كافر - هر چند پدر يا برادر باشند -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3"/>
      </w:pPr>
      <w:bookmarkStart w:id="1384" w:name="_Toc974"/>
      <w:r>
        <w:t>95- دوستى با پدر كافر</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 ايجاد پيوند موالات و دوستى با خويشاوندان كافر - هر چند پدر يا برادر باشند -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3"/>
      </w:pPr>
      <w:bookmarkStart w:id="1385" w:name="_Toc975"/>
      <w:r>
        <w:t>96- دوستى با جنيان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75" w:name="pg6068_70392"/>
    <w:bookmarkEnd w:id="375"/>
    <w:p>
      <w:pPr>
        <w:pStyle w:val="BookText"/>
      </w:pPr>
      <w:r>
        <w:rPr>
          <w:rFonts w:ascii="IRNazanin" w:hAnsi="IRNazanin" w:eastAsia="IRNazanin" w:cs="IRNazanin"/>
          <w:lang w:bidi="fa-IR"/>
          <w:color w:val="111111"/>
          <w:sz w:val="28"/>
          <w:szCs w:val="28"/>
          <w:rtl/>
        </w:rPr>
        <w:t xml:space="preserve">5 - انعام - 6 - 128 - 11</w:t>
      </w:r>
    </w:p>
    <w:p>
      <w:pPr>
        <w:pStyle w:val="BookText"/>
      </w:pPr>
      <w:r>
        <w:rPr>
          <w:rFonts w:ascii="IRNazanin" w:hAnsi="IRNazanin" w:eastAsia="IRNazanin" w:cs="IRNazanin"/>
          <w:lang w:bidi="fa-IR"/>
          <w:color w:val="111111"/>
          <w:sz w:val="28"/>
          <w:szCs w:val="28"/>
          <w:rtl/>
        </w:rPr>
        <w:t xml:space="preserve">11 - نوعى دوستى و ارتباط و تبعيت ميان برخى از آدميان گمراه و جن (شيطانها) برقرار است.</w:t>
      </w:r>
    </w:p>
    <w:p>
      <w:pPr>
        <w:pStyle w:val="BookText"/>
      </w:pPr>
      <w:r>
        <w:rPr>
          <w:rFonts w:ascii="Amiri" w:hAnsi="Amiri" w:eastAsia="Amiri" w:cs="Amiri"/>
          <w:lang w:bidi="ar-SA"/>
          <w:color w:val="111111"/>
          <w:sz w:val="28"/>
          <w:szCs w:val="28"/>
          <w:rtl/>
        </w:rPr>
        <w:t xml:space="preserve">و قال أولياؤهم من الإنس</w:t>
      </w:r>
    </w:p>
    <w:p>
      <w:pPr>
        <w:pStyle w:val="Heading3"/>
      </w:pPr>
      <w:bookmarkStart w:id="1386" w:name="_Toc976"/>
      <w:r>
        <w:t>97- دوستى با خدا</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- 9 - 16 - 6</w:t>
      </w:r>
    </w:p>
    <w:p>
      <w:pPr>
        <w:pStyle w:val="BookText"/>
      </w:pPr>
      <w:r>
        <w:rPr>
          <w:rFonts w:ascii="IRNazanin" w:hAnsi="IRNazanin" w:eastAsia="IRNazanin" w:cs="IRNazanin"/>
          <w:lang w:bidi="fa-IR"/>
          <w:color w:val="111111"/>
          <w:sz w:val="28"/>
          <w:szCs w:val="28"/>
          <w:rtl/>
        </w:rPr>
        <w:t xml:space="preserve">6 - دوستى با خدا ، پيامبر (صلی الله علیه و آله) و مؤمنان و تبرّى از دشمنان آنان ، از نشانه هاى ايمان راستين</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- 4 - 126 - 5</w:t>
      </w:r>
    </w:p>
    <w:p>
      <w:pPr>
        <w:pStyle w:val="BookText"/>
      </w:pPr>
      <w:r>
        <w:rPr>
          <w:rFonts w:ascii="IRNazanin" w:hAnsi="IRNazanin" w:eastAsia="IRNazanin" w:cs="IRNazanin"/>
          <w:lang w:bidi="fa-IR"/>
          <w:color w:val="111111"/>
          <w:sz w:val="28"/>
          <w:szCs w:val="28"/>
          <w:rtl/>
        </w:rPr>
        <w:t xml:space="preserve">5 - خداوند ، بى نياز از دوست گرفتن مردم - حتى بر گزيدگان ايشان - براى خويش</w:t>
      </w:r>
    </w:p>
    <w:p>
      <w:pPr>
        <w:pStyle w:val="BookText"/>
      </w:pPr>
      <w:r>
        <w:rPr>
          <w:rFonts w:ascii="Amiri" w:hAnsi="Amiri" w:eastAsia="Amiri" w:cs="Amiri"/>
          <w:lang w:bidi="ar-SA"/>
          <w:color w:val="111111"/>
          <w:sz w:val="28"/>
          <w:szCs w:val="28"/>
          <w:rtl/>
        </w:rPr>
        <w:t xml:space="preserve">و اتخذ اللّه إبرهيم خليلا. و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- 14 - 31 - 12</w:t>
      </w:r>
    </w:p>
    <w:p>
      <w:pPr>
        <w:pStyle w:val="BookText"/>
      </w:pPr>
      <w:r>
        <w:rPr>
          <w:rFonts w:ascii="Amiri" w:hAnsi="Amiri" w:eastAsia="Amiri" w:cs="Amiri"/>
          <w:lang w:bidi="ar-SA"/>
          <w:color w:val="111111"/>
          <w:sz w:val="28"/>
          <w:szCs w:val="28"/>
          <w:rtl/>
        </w:rPr>
        <w:t xml:space="preserve">12- اعمال نيك انسان ( نماز ، انفاق و . . . ) داد و ستد و دوستى با خداوند است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Heading3"/>
      </w:pPr>
      <w:bookmarkStart w:id="1387" w:name="_Toc977"/>
      <w:r>
        <w:t>98- دوستى با خويشاوندان كافر</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 ايجاد پيوند موالات و دوستى با خويشاوندان كافر - هر چند پدر يا برادر باشند -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3"/>
      </w:pPr>
      <w:bookmarkStart w:id="1388" w:name="_Toc978"/>
      <w:r>
        <w:t>99- دوستى با دشمنان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- 9 - 16 - 5</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76" w:name="pg6068_70394"/>
    <w:bookmarkEnd w:id="376"/>
    <w:p>
      <w:pPr>
        <w:pStyle w:val="BookText"/>
      </w:pPr>
      <w:r>
        <w:rPr>
          <w:rFonts w:ascii="IRNazanin" w:hAnsi="IRNazanin" w:eastAsia="IRNazanin" w:cs="IRNazanin"/>
          <w:lang w:bidi="fa-IR"/>
          <w:color w:val="111111"/>
          <w:sz w:val="28"/>
          <w:szCs w:val="28"/>
          <w:rtl/>
        </w:rPr>
        <w:t xml:space="preserve">5 - عرصه هاى دوستى با مؤمنان و يا برقرارى روابط پنهانى با دشمنان و بيگانگان ، ميدان آزمون الهى و جدا شدن مؤمنان راستين از غير ايشان</w:t>
      </w:r>
    </w:p>
    <w:p>
      <w:pPr>
        <w:pStyle w:val="BookText"/>
      </w:pPr>
      <w:r>
        <w:rPr>
          <w:rFonts w:ascii="Amiri" w:hAnsi="Amiri" w:eastAsia="Amiri" w:cs="Amiri"/>
          <w:lang w:bidi="ar-SA"/>
          <w:color w:val="111111"/>
          <w:sz w:val="28"/>
          <w:szCs w:val="28"/>
          <w:rtl/>
        </w:rPr>
        <w:t xml:space="preserve">أم حسبتم أن تتركوا و لما يعلم اللّه الذين . .. لم يتخذوا من دون اللّه و لا رسوله</w:t>
      </w:r>
    </w:p>
    <w:p>
      <w:pPr>
        <w:pStyle w:val="Heading3"/>
      </w:pPr>
      <w:bookmarkStart w:id="1389" w:name="_Toc979"/>
      <w:r>
        <w:t>100- دوستى با دشمنان اسلام</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- 9 - 23 - 4</w:t>
      </w:r>
    </w:p>
    <w:p>
      <w:pPr>
        <w:pStyle w:val="BookText"/>
      </w:pPr>
      <w:r>
        <w:rPr>
          <w:rFonts w:ascii="IRNazanin" w:hAnsi="IRNazanin" w:eastAsia="IRNazanin" w:cs="IRNazanin"/>
          <w:lang w:bidi="fa-IR"/>
          <w:color w:val="111111"/>
          <w:sz w:val="28"/>
          <w:szCs w:val="28"/>
          <w:rtl/>
        </w:rPr>
        <w:t xml:space="preserve">4 - ايجاد پيوند دوستى و موالات با كفار و دشمنان اسلام ، نشانه وجود روحيه ستم پيشگى است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pStyle w:val="Heading3"/>
      </w:pPr>
      <w:bookmarkStart w:id="1390" w:name="_Toc980"/>
      <w:r>
        <w:t>101- دوستى با دشمنان خدا</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- 58 - 22 - 3،4</w:t>
      </w:r>
    </w:p>
    <w:p>
      <w:pPr>
        <w:pStyle w:val="BookText"/>
      </w:pPr>
      <w:r>
        <w:rPr>
          <w:rFonts w:ascii="IRNazanin" w:hAnsi="IRNazanin" w:eastAsia="IRNazanin" w:cs="IRNazanin"/>
          <w:lang w:bidi="fa-IR"/>
          <w:color w:val="111111"/>
          <w:sz w:val="28"/>
          <w:szCs w:val="28"/>
          <w:rtl/>
        </w:rPr>
        <w:t xml:space="preserve">3 - دوستى با دشمنان خدا و پيامبر (صلی الله علیه و آله) ، نشانه نفاق است .</w:t>
      </w:r>
    </w:p>
    <w:p>
      <w:pPr>
        <w:pStyle w:val="BookText"/>
      </w:pPr>
      <w:r>
        <w:rPr>
          <w:rFonts w:ascii="Amiri" w:hAnsi="Amiri" w:eastAsia="Amiri" w:cs="Amiri"/>
          <w:lang w:bidi="ar-SA"/>
          <w:color w:val="111111"/>
          <w:sz w:val="28"/>
          <w:szCs w:val="28"/>
          <w:rtl/>
        </w:rPr>
        <w:t xml:space="preserve">لاتجد قومًا يؤمنون . .. يوادّون من حادّ اللّه و رسوله</w:t>
      </w:r>
    </w:p>
    <w:p>
      <w:pPr>
        <w:pStyle w:val="BookText"/>
      </w:pPr>
      <w:r>
        <w:rPr>
          <w:rFonts w:ascii="IRNazanin" w:hAnsi="IRNazanin" w:eastAsia="IRNazanin" w:cs="IRNazanin"/>
          <w:lang w:bidi="fa-IR"/>
          <w:color w:val="111111"/>
          <w:sz w:val="28"/>
          <w:szCs w:val="28"/>
          <w:rtl/>
        </w:rPr>
        <w:t xml:space="preserve">با توجه به آيات پيشين - كه درباره منافقان است - آيه بالا - كه در بيان ويژگى هاى مؤمنان راستين مى باشد - اشاره به نشانه هاى منافقين نيز دارد.</w:t>
      </w:r>
    </w:p>
    <w:p>
      <w:pPr>
        <w:pStyle w:val="BookText"/>
      </w:pPr>
      <w:r>
        <w:rPr>
          <w:rFonts w:ascii="IRNazanin" w:hAnsi="IRNazanin" w:eastAsia="IRNazanin" w:cs="IRNazanin"/>
          <w:lang w:bidi="fa-IR"/>
          <w:color w:val="111111"/>
          <w:sz w:val="28"/>
          <w:szCs w:val="28"/>
          <w:rtl/>
        </w:rPr>
        <w:t xml:space="preserve">4 - مؤمنان راستين ، هرگز با دشمنان خدا و پيامبر (صلی الله علیه و آله) - هر چند پدر ، برادر ، فرزند يا عشيره باشند - دوستى نمىورزند .</w:t>
      </w:r>
    </w:p>
    <w:p>
      <w:pPr>
        <w:pStyle w:val="BookText"/>
      </w:pPr>
      <w:r>
        <w:rPr>
          <w:rFonts w:ascii="Amiri" w:hAnsi="Amiri" w:eastAsia="Amiri" w:cs="Amiri"/>
          <w:lang w:bidi="ar-SA"/>
          <w:color w:val="111111"/>
          <w:sz w:val="28"/>
          <w:szCs w:val="28"/>
          <w:rtl/>
        </w:rPr>
        <w:t xml:space="preserve">لاتجد قومًا . .. يوادّون من حادّ اللّه و رسوله ... أو عشيرتهم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- 60 - 1 - 2</w:t>
      </w:r>
    </w:p>
    <w:p>
      <w:pPr>
        <w:pStyle w:val="BookText"/>
      </w:pPr>
      <w:r>
        <w:rPr>
          <w:rFonts w:ascii="Amiri" w:hAnsi="Amiri" w:eastAsia="Amiri" w:cs="Amiri"/>
          <w:lang w:bidi="ar-SA"/>
          <w:color w:val="111111"/>
          <w:sz w:val="28"/>
          <w:szCs w:val="28"/>
          <w:rtl/>
        </w:rPr>
        <w:t xml:space="preserve">2 - اهل ايمان ، در معرض خطر ايجاد ارتباط دوستانه با دشمنان خدا</w:t>
      </w:r>
    </w:p>
    <w:p>
      <w:pPr>
        <w:pStyle w:val="BookText"/>
      </w:pPr>
      <w:r>
        <w:rPr>
          <w:rFonts w:ascii="Amiri" w:hAnsi="Amiri" w:eastAsia="Amiri" w:cs="Amiri"/>
          <w:lang w:bidi="ar-SA"/>
          <w:color w:val="111111"/>
          <w:sz w:val="28"/>
          <w:szCs w:val="28"/>
          <w:rtl/>
        </w:rPr>
        <w:t xml:space="preserve">يأيّها الذين ءامنوا لاتتّخذوا عدوّى و عدوّكم أولياء</w:t>
      </w:r>
    </w:p>
    <w:p>
      <w:pPr>
        <w:pStyle w:val="BookText"/>
      </w:pPr>
      <w:r>
        <w:rPr>
          <w:rFonts w:ascii="IRNazanin" w:hAnsi="IRNazanin" w:eastAsia="IRNazanin" w:cs="IRNazanin"/>
          <w:lang w:bidi="fa-IR"/>
          <w:color w:val="111111"/>
          <w:sz w:val="28"/>
          <w:szCs w:val="28"/>
          <w:rtl/>
        </w:rPr>
        <w:t xml:space="preserve">نهى معمولاً در جايى صورت مى گيرد كه زمينه ابتلا و ارتكاب به عملى وجود دارد; به ويژه كه شأن نزول خبر از چنين مشكلى مى دهد.</w:t>
      </w:r>
    </w:p>
    <w:p>
      <w:pPr>
        <w:pStyle w:val="Heading3"/>
      </w:pPr>
      <w:bookmarkStart w:id="1391" w:name="_Toc981"/>
      <w:r>
        <w:t>102- دوستى با دشمنان دين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7" w:name="pg6068_70396"/>
    <w:bookmarkEnd w:id="377"/>
    <w:p>
      <w:pPr>
        <w:pStyle w:val="BookText"/>
      </w:pPr>
      <w:r>
        <w:rPr>
          <w:rFonts w:ascii="IRNazanin" w:hAnsi="IRNazanin" w:eastAsia="IRNazanin" w:cs="IRNazanin"/>
          <w:lang w:bidi="fa-IR"/>
          <w:color w:val="111111"/>
          <w:sz w:val="28"/>
          <w:szCs w:val="28"/>
          <w:rtl/>
        </w:rPr>
        <w:t xml:space="preserve">7 - توبه - 9 - 23 - 1</w:t>
      </w:r>
    </w:p>
    <w:p>
      <w:pPr>
        <w:pStyle w:val="BookText"/>
      </w:pPr>
      <w:r>
        <w:rPr>
          <w:rFonts w:ascii="IRNazanin" w:hAnsi="IRNazanin" w:eastAsia="IRNazanin" w:cs="IRNazanin"/>
          <w:lang w:bidi="fa-IR"/>
          <w:color w:val="111111"/>
          <w:sz w:val="28"/>
          <w:szCs w:val="28"/>
          <w:rtl/>
        </w:rPr>
        <w:t xml:space="preserve">1 - حرمت ايجاد پيوند دوستى با كافران و دشمنان دين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- 60 - 1 - 20</w:t>
      </w:r>
    </w:p>
    <w:p>
      <w:pPr>
        <w:pStyle w:val="BookText"/>
      </w:pPr>
      <w:r>
        <w:rPr>
          <w:rFonts w:ascii="Amiri" w:hAnsi="Amiri" w:eastAsia="Amiri" w:cs="Amiri"/>
          <w:lang w:bidi="ar-SA"/>
          <w:color w:val="111111"/>
          <w:sz w:val="28"/>
          <w:szCs w:val="28"/>
          <w:rtl/>
        </w:rPr>
        <w:t xml:space="preserve">20 - داشتن روابط سرّى و دوستانه با دشمنان دين ، رفتن به بيراهه و حركتى بى فرجام است .</w:t>
      </w:r>
    </w:p>
    <w:p>
      <w:pPr>
        <w:pStyle w:val="BookText"/>
      </w:pPr>
      <w:r>
        <w:rPr>
          <w:rFonts w:ascii="Amiri" w:hAnsi="Amiri" w:eastAsia="Amiri" w:cs="Amiri"/>
          <w:lang w:bidi="ar-SA"/>
          <w:color w:val="111111"/>
          <w:sz w:val="28"/>
          <w:szCs w:val="28"/>
          <w:rtl/>
        </w:rPr>
        <w:t xml:space="preserve">و من يفعله منكم فقد ضلّ سواء السبيل</w:t>
      </w:r>
    </w:p>
    <w:p>
      <w:pPr>
        <w:pStyle w:val="Heading3"/>
      </w:pPr>
      <w:bookmarkStart w:id="1392" w:name="_Toc982"/>
      <w:r>
        <w:t>103- دوستى با دشمنان محمد(صلی الله علیه و آله)</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- 58 - 22 - 3،4</w:t>
      </w:r>
    </w:p>
    <w:p>
      <w:pPr>
        <w:pStyle w:val="BookText"/>
      </w:pPr>
      <w:r>
        <w:rPr>
          <w:rFonts w:ascii="IRNazanin" w:hAnsi="IRNazanin" w:eastAsia="IRNazanin" w:cs="IRNazanin"/>
          <w:lang w:bidi="fa-IR"/>
          <w:color w:val="111111"/>
          <w:sz w:val="28"/>
          <w:szCs w:val="28"/>
          <w:rtl/>
        </w:rPr>
        <w:t xml:space="preserve">3 - دوستى با دشمنان خدا و پيامبر (صلی الله علیه و آله) ، نشانه نفاق است .</w:t>
      </w:r>
    </w:p>
    <w:p>
      <w:pPr>
        <w:pStyle w:val="BookText"/>
      </w:pPr>
      <w:r>
        <w:rPr>
          <w:rFonts w:ascii="Amiri" w:hAnsi="Amiri" w:eastAsia="Amiri" w:cs="Amiri"/>
          <w:lang w:bidi="ar-SA"/>
          <w:color w:val="111111"/>
          <w:sz w:val="28"/>
          <w:szCs w:val="28"/>
          <w:rtl/>
        </w:rPr>
        <w:t xml:space="preserve">لاتجد قومًا يؤمنون . .. يوادّون من حادّ اللّه و رسوله</w:t>
      </w:r>
    </w:p>
    <w:p>
      <w:pPr>
        <w:pStyle w:val="BookText"/>
      </w:pPr>
      <w:r>
        <w:rPr>
          <w:rFonts w:ascii="IRNazanin" w:hAnsi="IRNazanin" w:eastAsia="IRNazanin" w:cs="IRNazanin"/>
          <w:lang w:bidi="fa-IR"/>
          <w:color w:val="111111"/>
          <w:sz w:val="28"/>
          <w:szCs w:val="28"/>
          <w:rtl/>
        </w:rPr>
        <w:t xml:space="preserve">با توجه به آيات پيشين - كه درباره منافقان است - آيه بالا - كه در بيان ويژگى هاى مؤمنان راستين مى باشد - اشاره به نشانه هاى منافقين نيز دارد.</w:t>
      </w:r>
    </w:p>
    <w:p>
      <w:pPr>
        <w:pStyle w:val="BookText"/>
      </w:pPr>
      <w:r>
        <w:rPr>
          <w:rFonts w:ascii="IRNazanin" w:hAnsi="IRNazanin" w:eastAsia="IRNazanin" w:cs="IRNazanin"/>
          <w:lang w:bidi="fa-IR"/>
          <w:color w:val="111111"/>
          <w:sz w:val="28"/>
          <w:szCs w:val="28"/>
          <w:rtl/>
        </w:rPr>
        <w:t xml:space="preserve">4 - مؤمنان راستين ، هرگز با دشمنان خدا و پيامبر (صلی الله علیه و آله) - هر چند پدر ، برادر ، فرزند يا عشيره باشند - دوستى نمىورزند .</w:t>
      </w:r>
    </w:p>
    <w:p>
      <w:pPr>
        <w:pStyle w:val="BookText"/>
      </w:pPr>
      <w:r>
        <w:rPr>
          <w:rFonts w:ascii="Amiri" w:hAnsi="Amiri" w:eastAsia="Amiri" w:cs="Amiri"/>
          <w:lang w:bidi="ar-SA"/>
          <w:color w:val="111111"/>
          <w:sz w:val="28"/>
          <w:szCs w:val="28"/>
          <w:rtl/>
        </w:rPr>
        <w:t xml:space="preserve">لاتجد قومًا . .. يوادّون من حادّ اللّه و رسوله ... أو عشيرتهم</w:t>
      </w:r>
    </w:p>
    <w:p>
      <w:pPr>
        <w:pStyle w:val="Heading3"/>
      </w:pPr>
      <w:bookmarkStart w:id="1393" w:name="_Toc983"/>
      <w:r>
        <w:t>104- دوستى با رهبران مشركان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- 2 - 169 - 9</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Heading3"/>
      </w:pPr>
      <w:bookmarkStart w:id="1394" w:name="_Toc984"/>
      <w:r>
        <w:t>105- دوستى با زن شوهردار</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- 12 - 23 - 13</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78" w:name="pg6068_70398"/>
    <w:bookmarkEnd w:id="378"/>
    <w:p>
      <w:pPr>
        <w:pStyle w:val="BookText"/>
      </w:pPr>
      <w:r>
        <w:rPr>
          <w:rFonts w:ascii="Amiri" w:hAnsi="Amiri" w:eastAsia="Amiri" w:cs="Amiri"/>
          <w:lang w:bidi="ar-SA"/>
          <w:color w:val="111111"/>
          <w:sz w:val="28"/>
          <w:szCs w:val="28"/>
          <w:rtl/>
        </w:rPr>
        <w:t xml:space="preserve">13- حرمت رفاقت و آميزش جنسى با زنان شوهردار</w:t>
      </w:r>
    </w:p>
    <w:p>
      <w:pPr>
        <w:pStyle w:val="BookText"/>
      </w:pPr>
      <w:r>
        <w:rPr>
          <w:rFonts w:ascii="Amiri" w:hAnsi="Amiri" w:eastAsia="Amiri" w:cs="Amiri"/>
          <w:lang w:bidi="ar-SA"/>
          <w:color w:val="111111"/>
          <w:sz w:val="28"/>
          <w:szCs w:val="28"/>
          <w:rtl/>
        </w:rPr>
        <w:t xml:space="preserve">قالت هيت لك قال معاذ الله</w:t>
      </w:r>
    </w:p>
    <w:p>
      <w:pPr>
        <w:pStyle w:val="BookText"/>
      </w:pPr>
      <w:r>
        <w:rPr>
          <w:rFonts w:ascii="IRNazanin" w:hAnsi="IRNazanin" w:eastAsia="IRNazanin" w:cs="IRNazanin"/>
          <w:lang w:bidi="fa-IR"/>
          <w:color w:val="111111"/>
          <w:sz w:val="28"/>
          <w:szCs w:val="28"/>
          <w:rtl/>
        </w:rPr>
        <w:t xml:space="preserve">استعاذه و پناه آوردن به خدا ، در موردى است كه متعلق آن، گناه و امرى شرّآفرين باشد.</w:t>
      </w:r>
    </w:p>
    <w:p>
      <w:pPr>
        <w:pStyle w:val="Heading3"/>
      </w:pPr>
      <w:bookmarkStart w:id="1395" w:name="_Toc985"/>
      <w:r>
        <w:t>106- دوستى با شيطان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- 4 - 38 - 14</w:t>
      </w:r>
    </w:p>
    <w:p>
      <w:pPr>
        <w:pStyle w:val="BookText"/>
      </w:pPr>
      <w:r>
        <w:rPr>
          <w:rFonts w:ascii="Amiri" w:hAnsi="Amiri" w:eastAsia="Amiri" w:cs="Amiri"/>
          <w:lang w:bidi="ar-SA"/>
          <w:color w:val="111111"/>
          <w:sz w:val="28"/>
          <w:szCs w:val="28"/>
          <w:rtl/>
        </w:rPr>
        <w:t xml:space="preserve">14 - شيطان ، همدل و همراهى شوم و ناميمون است .</w:t>
      </w:r>
    </w:p>
    <w:p>
      <w:pPr>
        <w:pStyle w:val="BookText"/>
      </w:pPr>
      <w:r>
        <w:rPr>
          <w:rFonts w:ascii="Amiri" w:hAnsi="Amiri" w:eastAsia="Amiri" w:cs="Amiri"/>
          <w:lang w:bidi="ar-SA"/>
          <w:color w:val="111111"/>
          <w:sz w:val="28"/>
          <w:szCs w:val="28"/>
          <w:rtl/>
        </w:rPr>
        <w:t xml:space="preserve">و من يكن الشيطان له قريناً فساء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3"/>
      </w:pPr>
      <w:bookmarkStart w:id="1396" w:name="_Toc986"/>
      <w:r>
        <w:t>107- دوستى با ظالمان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- 5 - 80 - 20</w:t>
      </w:r>
    </w:p>
    <w:p>
      <w:pPr>
        <w:pStyle w:val="BookText"/>
      </w:pPr>
      <w:r>
        <w:rPr>
          <w:rFonts w:ascii="IRNazanin" w:hAnsi="IRNazanin" w:eastAsia="IRNazanin" w:cs="IRNazanin"/>
          <w:lang w:bidi="fa-IR"/>
          <w:color w:val="111111"/>
          <w:sz w:val="28"/>
          <w:szCs w:val="28"/>
          <w:rtl/>
        </w:rPr>
        <w:t xml:space="preserve">20 -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pPr>
      <w:r>
        <w:rPr>
          <w:rFonts w:ascii="Amiri" w:hAnsi="Amiri" w:eastAsia="Amiri" w:cs="Amiri"/>
          <w:lang w:bidi="ar-SA"/>
          <w:color w:val="111111"/>
          <w:sz w:val="28"/>
          <w:szCs w:val="28"/>
          <w:rtl/>
        </w:rPr>
        <w:t xml:space="preserve">ترى كثيراً منهم يتولون الذين كفروا . .. و فى العذاب هم خلدون</w:t>
      </w:r>
    </w:p>
    <w:p>
      <w:pPr>
        <w:pStyle w:val="BookText"/>
      </w:pPr>
      <w:r>
        <w:rPr>
          <w:rFonts w:ascii="Amiri" w:hAnsi="Amiri" w:eastAsia="Amiri" w:cs="Amiri"/>
          <w:lang w:bidi="ar-SA"/>
          <w:color w:val="111111"/>
          <w:sz w:val="28"/>
          <w:szCs w:val="28"/>
          <w:rtl/>
        </w:rPr>
        <w:t xml:space="preserve">از امام باقر(ع) در توضيح آيه فوق روايت شده: يتولون الملوك الجبارين و يزيّنون لهم اهوائهم ليصيبوا من دنياهم.</w:t>
      </w:r>
    </w:p>
    <w:p>
      <w:pPr>
        <w:pStyle w:val="BookText"/>
      </w:pPr>
      <w:r>
        <w:rPr>
          <w:rFonts w:ascii="Amiri" w:hAnsi="Amiri" w:eastAsia="Amiri" w:cs="Amiri"/>
          <w:lang w:bidi="ar-SA"/>
          <w:color w:val="111111"/>
          <w:sz w:val="28"/>
          <w:szCs w:val="28"/>
          <w:rtl/>
        </w:rPr>
        <w:t xml:space="preserve">تفسير تبيان، ج 3، ص 611;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- 45 - 19 - 10</w:t>
      </w:r>
    </w:p>
    <w:p>
      <w:pPr>
        <w:pStyle w:val="BookText"/>
      </w:pPr>
      <w:r>
        <w:rPr>
          <w:rFonts w:ascii="IRNazanin" w:hAnsi="IRNazanin" w:eastAsia="IRNazanin" w:cs="IRNazanin"/>
          <w:lang w:bidi="fa-IR"/>
          <w:color w:val="111111"/>
          <w:sz w:val="28"/>
          <w:szCs w:val="28"/>
          <w:rtl/>
        </w:rPr>
        <w:t xml:space="preserve">10 - تقواپيشگان ، مبرّا از ظلم و دوستى با ظالمان</w:t>
      </w:r>
    </w:p>
    <w:p>
      <w:pPr>
        <w:pStyle w:val="BookText"/>
      </w:pPr>
      <w:r>
        <w:rPr>
          <w:rFonts w:ascii="Amiri" w:hAnsi="Amiri" w:eastAsia="Amiri" w:cs="Amiri"/>
          <w:lang w:bidi="ar-SA"/>
          <w:color w:val="111111"/>
          <w:sz w:val="28"/>
          <w:szCs w:val="28"/>
          <w:rtl/>
        </w:rPr>
        <w:t xml:space="preserve">و إنّ الظلمين بعضهم أولياء بعض و اللّه ولىّ المتّقين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9" w:name="pg6068_70400"/>
    <w:bookmarkEnd w:id="379"/>
    <w:p>
      <w:pPr>
        <w:pStyle w:val="BookText"/>
      </w:pPr>
      <w:r>
        <w:rPr>
          <w:rFonts w:ascii="IRNazanin" w:hAnsi="IRNazanin" w:eastAsia="IRNazanin" w:cs="IRNazanin"/>
          <w:lang w:bidi="fa-IR"/>
          <w:color w:val="111111"/>
          <w:sz w:val="28"/>
          <w:szCs w:val="28"/>
          <w:rtl/>
        </w:rPr>
        <w:t xml:space="preserve">از اين كه «المتقين» در مقابل «الظالمين» قرار گرفته، مطلب ياد شده به دست مى آيد.</w:t>
      </w:r>
    </w:p>
    <w:p>
      <w:pPr>
        <w:pStyle w:val="Heading3"/>
      </w:pPr>
      <w:bookmarkStart w:id="1397" w:name="_Toc987"/>
      <w:r>
        <w:t>108- دوستى با غيرخدا</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- 29 - 41 - 1</w:t>
      </w:r>
    </w:p>
    <w:p>
      <w:pPr>
        <w:pStyle w:val="BookText"/>
      </w:pPr>
      <w:r>
        <w:rPr>
          <w:rFonts w:ascii="IRNazanin" w:hAnsi="IRNazanin" w:eastAsia="IRNazanin" w:cs="IRNazanin"/>
          <w:lang w:bidi="fa-IR"/>
          <w:color w:val="111111"/>
          <w:sz w:val="28"/>
          <w:szCs w:val="28"/>
          <w:rtl/>
        </w:rPr>
        <w:t xml:space="preserve">1 - دوست گيرندگان غيرخدا ، همانند عنكبوت اند كه خانه اى بس سست و بى بنياد ، براى خود ساخته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Heading3"/>
      </w:pPr>
      <w:bookmarkStart w:id="1398" w:name="_Toc988"/>
      <w:r>
        <w:t>109- دوستى با كافران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- 9 - 23 - 2،4</w:t>
      </w:r>
    </w:p>
    <w:p>
      <w:pPr>
        <w:pStyle w:val="BookText"/>
      </w:pPr>
      <w:r>
        <w:rPr>
          <w:rFonts w:ascii="IRNazanin" w:hAnsi="IRNazanin" w:eastAsia="IRNazanin" w:cs="IRNazanin"/>
          <w:lang w:bidi="fa-IR"/>
          <w:color w:val="111111"/>
          <w:sz w:val="28"/>
          <w:szCs w:val="28"/>
          <w:rtl/>
        </w:rPr>
        <w:t xml:space="preserve">2 - كفر ، مايه قطع پيوند دوستى ميان مسلمانان و كافران</w:t>
      </w:r>
    </w:p>
    <w:p>
      <w:pPr>
        <w:pStyle w:val="BookText"/>
      </w:pPr>
      <w:r>
        <w:rPr>
          <w:rFonts w:ascii="Amiri" w:hAnsi="Amiri" w:eastAsia="Amiri" w:cs="Amiri"/>
          <w:lang w:bidi="ar-SA"/>
          <w:color w:val="111111"/>
          <w:sz w:val="28"/>
          <w:szCs w:val="28"/>
          <w:rtl/>
        </w:rPr>
        <w:t xml:space="preserve">يأيها الذين ءامنوا لا تتخذوا . .. أولياء إن استحبوا الكفر على الإيمن</w:t>
      </w:r>
    </w:p>
    <w:p>
      <w:pPr>
        <w:pStyle w:val="BookText"/>
      </w:pPr>
      <w:r>
        <w:rPr>
          <w:rFonts w:ascii="IRNazanin" w:hAnsi="IRNazanin" w:eastAsia="IRNazanin" w:cs="IRNazanin"/>
          <w:lang w:bidi="fa-IR"/>
          <w:color w:val="111111"/>
          <w:sz w:val="28"/>
          <w:szCs w:val="28"/>
          <w:rtl/>
        </w:rPr>
        <w:t xml:space="preserve">4 - ايجاد پيوند دوستى و موالات با كفار و دشمنان اسلام ، نشانه وجود روحيه ستم پيشگى است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- 3 - 28 - 3،12،14</w:t>
      </w:r>
    </w:p>
    <w:p>
      <w:pPr>
        <w:pStyle w:val="BookText"/>
      </w:pPr>
      <w:r>
        <w:rPr>
          <w:rFonts w:ascii="IRNazanin" w:hAnsi="IRNazanin" w:eastAsia="IRNazanin" w:cs="IRNazanin"/>
          <w:lang w:bidi="fa-IR"/>
          <w:color w:val="111111"/>
          <w:sz w:val="28"/>
          <w:szCs w:val="28"/>
          <w:rtl/>
        </w:rPr>
        <w:t xml:space="preserve">3 -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12 - پذيرش دوستى كافران ، گسستن رابطه با خداوند است .</w:t>
      </w:r>
    </w:p>
    <w:p>
      <w:pPr>
        <w:pStyle w:val="BookText"/>
      </w:pPr>
      <w:r>
        <w:rPr>
          <w:rFonts w:ascii="Amiri" w:hAnsi="Amiri" w:eastAsia="Amiri" w:cs="Amiri"/>
          <w:lang w:bidi="ar-SA"/>
          <w:color w:val="111111"/>
          <w:sz w:val="28"/>
          <w:szCs w:val="28"/>
          <w:rtl/>
        </w:rPr>
        <w:t xml:space="preserve">لا يتّخذ المؤمنون الكافرين اولياء . .. و من يفعل ذلك فليس من اللّه فى شىء</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Amiri" w:hAnsi="Amiri" w:eastAsia="Amiri" w:cs="Amiri"/>
          <w:lang w:bidi="ar-SA"/>
          <w:color w:val="111111"/>
          <w:sz w:val="28"/>
          <w:szCs w:val="28"/>
          <w:rtl/>
        </w:rPr>
        <w:t xml:space="preserve">14 - جواز برقرارى ارتباط دوستانه با كافران ، در صورت تقيّه ، اضطرار و هراس</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- 4 - 90 - 4</w:t>
      </w:r>
    </w:p>
    <w:p>
      <w:pPr>
        <w:pStyle w:val="BookText"/>
      </w:pPr>
      <w:r>
        <w:rPr>
          <w:rFonts w:ascii="IRNazanin" w:hAnsi="IRNazanin" w:eastAsia="IRNazanin" w:cs="IRNazanin"/>
          <w:lang w:bidi="fa-IR"/>
          <w:color w:val="111111"/>
          <w:sz w:val="28"/>
          <w:szCs w:val="28"/>
          <w:rtl/>
        </w:rPr>
        <w:t xml:space="preserve">4 - جواز دوستى و يارى خواستن از منافقان و كافران پناهنده ، به همپيمانان مسلمانان *</w:t>
      </w:r>
    </w:p>
    <w:p>
      <w:pPr>
        <w:pStyle w:val="BookText"/>
      </w:pPr>
      <w:r>
        <w:rPr>
          <w:rFonts w:ascii="Amiri" w:hAnsi="Amiri" w:eastAsia="Amiri" w:cs="Amiri"/>
          <w:lang w:bidi="ar-SA"/>
          <w:color w:val="111111"/>
          <w:sz w:val="28"/>
          <w:szCs w:val="28"/>
          <w:rtl/>
        </w:rPr>
        <w:t xml:space="preserve">و لا تتخذوا منهم وليّاً و لا نصيرا. الّا الّذين يصلون الى قوم بينكم و بينهم ميثا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برداشت فوق احتمال داده شده كه «الّا الّذين يصلون . .. » استثنا از حكمى است كه در جمله «و لا تتخذوا منهم وليّاً و لا نصيرا»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- 4 - 139 - 1،7</w:t>
      </w:r>
    </w:p>
    <w:p>
      <w:pPr>
        <w:pStyle w:val="BookText"/>
      </w:pPr>
      <w:r>
        <w:rPr>
          <w:rFonts w:ascii="IRNazanin" w:hAnsi="IRNazanin" w:eastAsia="IRNazanin" w:cs="IRNazanin"/>
          <w:lang w:bidi="fa-IR"/>
          <w:color w:val="111111"/>
          <w:sz w:val="28"/>
          <w:szCs w:val="28"/>
          <w:rtl/>
        </w:rPr>
        <w:t xml:space="preserve">1 - مدعيان ايمان ، در صورت پذيرش سرپرستى و دوستى كافران ، در زمره اهل نفاقند .</w:t>
      </w:r>
    </w:p>
    <w:p>
      <w:pPr>
        <w:pStyle w:val="BookText"/>
      </w:pPr>
      <w:r>
        <w:rPr>
          <w:rFonts w:ascii="Amiri" w:hAnsi="Amiri" w:eastAsia="Amiri" w:cs="Amiri"/>
          <w:lang w:bidi="ar-SA"/>
          <w:color w:val="111111"/>
          <w:sz w:val="28"/>
          <w:szCs w:val="28"/>
          <w:rtl/>
        </w:rPr>
        <w:t xml:space="preserve">بشّر المنفقين بأنّ لهم عذاباً أليماً. الذين يتّخذون الكفرين أولياء</w:t>
      </w:r>
    </w:p>
    <w:p>
      <w:pPr>
        <w:pStyle w:val="BookText"/>
      </w:pPr>
      <w:r>
        <w:rPr>
          <w:rFonts w:ascii="IRNazanin" w:hAnsi="IRNazanin" w:eastAsia="IRNazanin" w:cs="IRNazanin"/>
          <w:lang w:bidi="fa-IR"/>
          <w:color w:val="111111"/>
          <w:sz w:val="28"/>
          <w:szCs w:val="28"/>
          <w:rtl/>
        </w:rPr>
        <w:t xml:space="preserve">«أولياء» جمع «ولى» مى تواند به معناى دوست و يا سرپرست باشد. گفتنى است كه در برداشت فوق، «الذين»، وصف براى منافقان گرفته شده است.</w:t>
      </w:r>
    </w:p>
    <w:p>
      <w:pPr>
        <w:pStyle w:val="BookText"/>
      </w:pPr>
      <w:r>
        <w:rPr>
          <w:rFonts w:ascii="IRNazanin" w:hAnsi="IRNazanin" w:eastAsia="IRNazanin" w:cs="IRNazanin"/>
          <w:lang w:bidi="fa-IR"/>
          <w:color w:val="111111"/>
          <w:sz w:val="28"/>
          <w:szCs w:val="28"/>
          <w:rtl/>
        </w:rPr>
        <w:t xml:space="preserve">7 - دستيابى به عزت و شكوه ، هدف منافقان در پذيرش ولايت كافران و طرح دوستى با آنان</w:t>
      </w:r>
    </w:p>
    <w:p>
      <w:pPr>
        <w:pStyle w:val="BookText"/>
      </w:pPr>
      <w:r>
        <w:rPr>
          <w:rFonts w:ascii="Amiri" w:hAnsi="Amiri" w:eastAsia="Amiri" w:cs="Amiri"/>
          <w:lang w:bidi="ar-SA"/>
          <w:color w:val="111111"/>
          <w:sz w:val="28"/>
          <w:szCs w:val="28"/>
          <w:rtl/>
        </w:rPr>
        <w:t xml:space="preserve">الذين يتّخذون الكفرين أولياء . .. أيبتغون عندهم العزّة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w:t>
      </w:r>
    </w:p>
    <w:p>
      <w:pPr>
        <w:pStyle w:val="BookText"/>
      </w:pPr>
      <w:r>
        <w:rPr>
          <w:rFonts w:ascii="IRNazanin" w:hAnsi="IRNazanin" w:eastAsia="IRNazanin" w:cs="IRNazanin"/>
          <w:lang w:bidi="fa-IR"/>
          <w:color w:val="111111"/>
          <w:sz w:val="28"/>
          <w:szCs w:val="28"/>
          <w:rtl/>
        </w:rPr>
        <w:t xml:space="preserve">3 -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- 4 - 144 - 3،9،10</w:t>
      </w:r>
    </w:p>
    <w:p>
      <w:pPr>
        <w:pStyle w:val="BookText"/>
      </w:pPr>
      <w:r>
        <w:rPr>
          <w:rFonts w:ascii="IRNazanin" w:hAnsi="IRNazanin" w:eastAsia="IRNazanin" w:cs="IRNazanin"/>
          <w:lang w:bidi="fa-IR"/>
          <w:color w:val="111111"/>
          <w:sz w:val="28"/>
          <w:szCs w:val="28"/>
          <w:rtl/>
        </w:rPr>
        <w:t xml:space="preserve">3 - ايمان به خداوند ، ناسازگار با پذيرش دوستى و سرپرستى كافران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9 - هشدار و تهديد خداوند به پذيرندگان ولايت كافران و دوستى آنان</w:t>
      </w: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IRNazanin" w:hAnsi="IRNazanin" w:eastAsia="IRNazanin" w:cs="IRNazanin"/>
          <w:lang w:bidi="fa-IR"/>
          <w:color w:val="111111"/>
          <w:sz w:val="28"/>
          <w:szCs w:val="28"/>
          <w:rtl/>
        </w:rPr>
        <w:t xml:space="preserve">10 - پذيرش سرپرستى و دوستى كافران ، جبهه گيرى در مقابل خداوند است .</w:t>
      </w: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- 5 - 53 - 17</w:t>
      </w:r>
    </w:p>
    <w:p>
      <w:pPr>
        <w:pStyle w:val="BookText"/>
      </w:pPr>
      <w:r>
        <w:rPr>
          <w:rFonts w:ascii="IRNazanin" w:hAnsi="IRNazanin" w:eastAsia="IRNazanin" w:cs="IRNazanin"/>
          <w:lang w:bidi="fa-IR"/>
          <w:color w:val="111111"/>
          <w:sz w:val="28"/>
          <w:szCs w:val="28"/>
          <w:rtl/>
        </w:rPr>
        <w:t xml:space="preserve">17 - ناكامى و زيانكارى ، فرجام شوم و پذيرش محبت و ولايت كافران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- 5 - 54 - 11،32</w:t>
      </w:r>
    </w:p>
    <w:p>
      <w:pPr>
        <w:pStyle w:val="BookText"/>
      </w:pPr>
      <w:r>
        <w:rPr>
          <w:rFonts w:ascii="IRNazanin" w:hAnsi="IRNazanin" w:eastAsia="IRNazanin" w:cs="IRNazanin"/>
          <w:lang w:bidi="fa-IR"/>
          <w:color w:val="111111"/>
          <w:sz w:val="28"/>
          <w:szCs w:val="28"/>
          <w:rtl/>
        </w:rPr>
        <w:t xml:space="preserve">11 - دوستى با كافران ( يهود و نصارا و . . . ) ، ناسازگار با عشق به خداوند</w:t>
      </w:r>
    </w:p>
    <w:p>
      <w:pPr>
        <w:pStyle w:val="BookText"/>
      </w:pPr>
      <w:r>
        <w:rPr>
          <w:rFonts w:ascii="Amiri" w:hAnsi="Amiri" w:eastAsia="Amiri" w:cs="Amiri"/>
          <w:lang w:bidi="ar-SA"/>
          <w:color w:val="111111"/>
          <w:sz w:val="28"/>
          <w:szCs w:val="28"/>
          <w:rtl/>
        </w:rPr>
        <w:t xml:space="preserve">و من يتولهم منكم . .. فسوف يأتى اللّه بقوم يحبهم و يحبونه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ارتباط آيه مورد بحث با آيات گذشته، معلوم مى شود كه توصيف مؤمنان واقعى به ويژگيهاى ياد شده براى اشاره به اين حقيقت است كه مدعيان اسلام در صورت گرايش به كافران (من يتولهم منكم) نمى توانند آن ويژگيها - و از جمله محبت و عشق به خدا - را دارا باشند.</w:t>
      </w:r>
    </w:p>
    <w:p>
      <w:pPr>
        <w:pStyle w:val="BookText"/>
      </w:pPr>
      <w:r>
        <w:rPr>
          <w:rFonts w:ascii="IRNazanin" w:hAnsi="IRNazanin" w:eastAsia="IRNazanin" w:cs="IRNazanin"/>
          <w:lang w:bidi="fa-IR"/>
          <w:color w:val="111111"/>
          <w:sz w:val="28"/>
          <w:szCs w:val="28"/>
          <w:rtl/>
        </w:rPr>
        <w:t xml:space="preserve">32 -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- 5 - 57 - 12،13</w:t>
      </w:r>
    </w:p>
    <w:p>
      <w:pPr>
        <w:pStyle w:val="BookText"/>
      </w:pPr>
      <w:r>
        <w:rPr>
          <w:rFonts w:ascii="IRNazanin" w:hAnsi="IRNazanin" w:eastAsia="IRNazanin" w:cs="IRNazanin"/>
          <w:lang w:bidi="fa-IR"/>
          <w:color w:val="111111"/>
          <w:sz w:val="28"/>
          <w:szCs w:val="28"/>
          <w:rtl/>
        </w:rPr>
        <w:t xml:space="preserve">12 -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IRNazanin" w:hAnsi="IRNazanin" w:eastAsia="IRNazanin" w:cs="IRNazanin"/>
          <w:lang w:bidi="fa-IR"/>
          <w:color w:val="111111"/>
          <w:sz w:val="28"/>
          <w:szCs w:val="28"/>
          <w:rtl/>
        </w:rPr>
        <w:t xml:space="preserve">13 - پذيرش ولايت و دوستى كافران و تمسخر كنندگان اسلام ، ناسازگار با ايمان و تقوا</w:t>
      </w:r>
    </w:p>
    <w:p>
      <w:pPr>
        <w:pStyle w:val="BookText"/>
      </w:pPr>
      <w:r>
        <w:rPr>
          <w:rFonts w:ascii="Amiri" w:hAnsi="Amiri" w:eastAsia="Amiri" w:cs="Amiri"/>
          <w:lang w:bidi="ar-SA"/>
          <w:color w:val="111111"/>
          <w:sz w:val="28"/>
          <w:szCs w:val="28"/>
          <w:rtl/>
        </w:rPr>
        <w:t xml:space="preserve">و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- 5 - 58 - 5</w:t>
      </w:r>
    </w:p>
    <w:p>
      <w:pPr>
        <w:pStyle w:val="BookText"/>
      </w:pPr>
      <w:r>
        <w:rPr>
          <w:rFonts w:ascii="Amiri" w:hAnsi="Amiri" w:eastAsia="Amiri" w:cs="Amiri"/>
          <w:lang w:bidi="ar-SA"/>
          <w:color w:val="111111"/>
          <w:sz w:val="28"/>
          <w:szCs w:val="28"/>
          <w:rtl/>
        </w:rPr>
        <w:t xml:space="preserve">5 - تمسخر برخى اهل كتاب نسبت به نماز و اذان ، دليل تحريم روابط دوستى با آنان</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- 5 - 80 - 5،7،8،9،10</w:t>
      </w:r>
    </w:p>
    <w:p>
      <w:pPr>
        <w:pStyle w:val="BookText"/>
      </w:pPr>
      <w:r>
        <w:rPr>
          <w:rFonts w:ascii="IRNazanin" w:hAnsi="IRNazanin" w:eastAsia="IRNazanin" w:cs="IRNazanin"/>
          <w:lang w:bidi="fa-IR"/>
          <w:color w:val="111111"/>
          <w:sz w:val="28"/>
          <w:szCs w:val="28"/>
          <w:rtl/>
        </w:rPr>
        <w:t xml:space="preserve">5 - حرمت دوستى با كافران و پذيرش ولايت آنان</w:t>
      </w:r>
    </w:p>
    <w:p>
      <w:pPr>
        <w:pStyle w:val="BookText"/>
      </w:pPr>
      <w:r>
        <w:rPr>
          <w:rFonts w:ascii="Amiri" w:hAnsi="Amiri" w:eastAsia="Amiri" w:cs="Amiri"/>
          <w:lang w:bidi="ar-SA"/>
          <w:color w:val="111111"/>
          <w:sz w:val="28"/>
          <w:szCs w:val="28"/>
          <w:rtl/>
        </w:rPr>
        <w:t xml:space="preserve">ترى كثيراً منهم يتولون الذين كفروا لبئس ما قدمت</w:t>
      </w:r>
    </w:p>
    <w:p>
      <w:pPr>
        <w:pStyle w:val="BookText"/>
      </w:pPr>
      <w:r>
        <w:rPr>
          <w:rFonts w:ascii="IRNazanin" w:hAnsi="IRNazanin" w:eastAsia="IRNazanin" w:cs="IRNazanin"/>
          <w:lang w:bidi="fa-IR"/>
          <w:color w:val="111111"/>
          <w:sz w:val="28"/>
          <w:szCs w:val="28"/>
          <w:rtl/>
        </w:rPr>
        <w:t xml:space="preserve">7 - بنى اسرائيل همكيشان خود را از پذيرش ولايت كافران و دوستى با آنان نهى نمى كردند .</w:t>
      </w:r>
    </w:p>
    <w:p>
      <w:pPr>
        <w:pStyle w:val="BookText"/>
      </w:pPr>
      <w:r>
        <w:rPr>
          <w:rFonts w:ascii="Amiri" w:hAnsi="Amiri" w:eastAsia="Amiri" w:cs="Amiri"/>
          <w:lang w:bidi="ar-SA"/>
          <w:color w:val="111111"/>
          <w:sz w:val="28"/>
          <w:szCs w:val="28"/>
          <w:rtl/>
        </w:rPr>
        <w:t xml:space="preserve">لايتناهون عن منكره فعلوه . .. ترى كثيراً منهم يتولون الذين كفروا</w:t>
      </w:r>
    </w:p>
    <w:p>
      <w:pPr>
        <w:pStyle w:val="BookText"/>
      </w:pPr>
      <w:r>
        <w:rPr>
          <w:rFonts w:ascii="Amiri" w:hAnsi="Amiri" w:eastAsia="Amiri" w:cs="Amiri"/>
          <w:lang w:bidi="ar-SA"/>
          <w:color w:val="111111"/>
          <w:sz w:val="28"/>
          <w:szCs w:val="28"/>
          <w:rtl/>
        </w:rPr>
        <w:t xml:space="preserve">آيه مورد بحث بيان مصداقى است از «منكر» كه در آيه قبل مطرح شده بود.</w:t>
      </w:r>
    </w:p>
    <w:p>
      <w:pPr>
        <w:pStyle w:val="BookText"/>
      </w:pPr>
      <w:r>
        <w:rPr>
          <w:rFonts w:ascii="IRNazanin" w:hAnsi="IRNazanin" w:eastAsia="IRNazanin" w:cs="IRNazanin"/>
          <w:lang w:bidi="fa-IR"/>
          <w:color w:val="111111"/>
          <w:sz w:val="28"/>
          <w:szCs w:val="28"/>
          <w:rtl/>
        </w:rPr>
        <w:t xml:space="preserve">8 - لزوم نظارت عمومى جامعه ايمانى بر صحنه روابط خارجى و بازداشتن مؤمنان از پذيرش ولايت كافران و پيوند هاى مودت آميز با آنان</w:t>
      </w:r>
    </w:p>
    <w:p>
      <w:pPr>
        <w:pStyle w:val="BookText"/>
      </w:pPr>
      <w:r>
        <w:rPr>
          <w:rFonts w:ascii="Amiri" w:hAnsi="Amiri" w:eastAsia="Amiri" w:cs="Amiri"/>
          <w:lang w:bidi="ar-SA"/>
          <w:color w:val="111111"/>
          <w:sz w:val="28"/>
          <w:szCs w:val="28"/>
          <w:rtl/>
        </w:rPr>
        <w:t xml:space="preserve">كانوا لايتناهون عن منكر . .. ترى كثيراً منهم يتولون الذين كفروا</w:t>
      </w:r>
    </w:p>
    <w:p>
      <w:pPr>
        <w:pStyle w:val="BookText"/>
      </w:pPr>
      <w:r>
        <w:rPr>
          <w:rFonts w:ascii="IRNazanin" w:hAnsi="IRNazanin" w:eastAsia="IRNazanin" w:cs="IRNazanin"/>
          <w:lang w:bidi="fa-IR"/>
          <w:color w:val="111111"/>
          <w:sz w:val="28"/>
          <w:szCs w:val="28"/>
          <w:rtl/>
        </w:rPr>
        <w:t xml:space="preserve">9 -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IRNazanin" w:hAnsi="IRNazanin" w:eastAsia="IRNazanin" w:cs="IRNazanin"/>
          <w:lang w:bidi="fa-IR"/>
          <w:color w:val="111111"/>
          <w:sz w:val="28"/>
          <w:szCs w:val="28"/>
          <w:rtl/>
        </w:rPr>
        <w:t xml:space="preserve">10 - عصيان ، تجاوزگرى و ترك نهى از منكر ، زمينه ساز پذيرش ولايت كافران و طرح دوستى با آنان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0" w:name="pg6068_70406"/>
    <w:bookmarkEnd w:id="380"/>
    <w:p>
      <w:pPr>
        <w:pStyle w:val="BookText"/>
      </w:pPr>
      <w:r>
        <w:rPr>
          <w:rFonts w:ascii="Amiri" w:hAnsi="Amiri" w:eastAsia="Amiri" w:cs="Amiri"/>
          <w:lang w:bidi="ar-SA"/>
          <w:color w:val="111111"/>
          <w:sz w:val="28"/>
          <w:szCs w:val="28"/>
          <w:rtl/>
        </w:rPr>
        <w:t xml:space="preserve">ذلك بما عصوا و كانوا يعتدون . .. كانوا لايتناهون ... يتولون الذين كفروا</w:t>
      </w:r>
    </w:p>
    <w:p>
      <w:pPr>
        <w:pStyle w:val="BookText"/>
      </w:pPr>
      <w:r>
        <w:rPr>
          <w:rFonts w:ascii="IRNazanin" w:hAnsi="IRNazanin" w:eastAsia="IRNazanin" w:cs="IRNazanin"/>
          <w:lang w:bidi="fa-IR"/>
          <w:color w:val="111111"/>
          <w:sz w:val="28"/>
          <w:szCs w:val="28"/>
          <w:rtl/>
        </w:rPr>
        <w:t xml:space="preserve">بدان احتمال كه مضمون آيه مورد بحث يعنى پذيرش ولايت مشركان، نتيجه اعمال ناپسندى باشد كه در آيات قبل درباره بنى اسرائيل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- 5 - 81 - 2،11</w:t>
      </w:r>
    </w:p>
    <w:p>
      <w:pPr>
        <w:pStyle w:val="BookText"/>
      </w:pPr>
      <w:r>
        <w:rPr>
          <w:rFonts w:ascii="IRNazanin" w:hAnsi="IRNazanin" w:eastAsia="IRNazanin" w:cs="IRNazanin"/>
          <w:lang w:bidi="fa-IR"/>
          <w:color w:val="111111"/>
          <w:sz w:val="28"/>
          <w:szCs w:val="28"/>
          <w:rtl/>
        </w:rPr>
        <w:t xml:space="preserve">2 - روابط ولايى و دوستانه بنى اسرائيل عصر پيامبر (صلی الله علیه و آله) با كافران</w:t>
      </w:r>
    </w:p>
    <w:p>
      <w:pPr>
        <w:pStyle w:val="BookText"/>
      </w:pPr>
      <w:r>
        <w:rPr>
          <w:rFonts w:ascii="Amiri" w:hAnsi="Amiri" w:eastAsia="Amiri" w:cs="Amiri"/>
          <w:lang w:bidi="ar-SA"/>
          <w:color w:val="111111"/>
          <w:sz w:val="28"/>
          <w:szCs w:val="28"/>
          <w:rtl/>
        </w:rPr>
        <w:t xml:space="preserve">ما اتخذوهم أولياء</w:t>
      </w:r>
    </w:p>
    <w:p>
      <w:pPr>
        <w:pStyle w:val="BookText"/>
      </w:pPr>
      <w:r>
        <w:rPr>
          <w:rFonts w:ascii="IRNazanin" w:hAnsi="IRNazanin" w:eastAsia="IRNazanin" w:cs="IRNazanin"/>
          <w:lang w:bidi="fa-IR"/>
          <w:color w:val="111111"/>
          <w:sz w:val="28"/>
          <w:szCs w:val="28"/>
          <w:rtl/>
        </w:rPr>
        <w:t xml:space="preserve">11 - پذيرش ولايت و دوستى با كافران نشانه فسق و خروج از حدود الهى است .</w:t>
      </w:r>
    </w:p>
    <w:p>
      <w:pPr>
        <w:pStyle w:val="BookText"/>
      </w:pPr>
      <w:r>
        <w:rPr>
          <w:rFonts w:ascii="Amiri" w:hAnsi="Amiri" w:eastAsia="Amiri" w:cs="Amiri"/>
          <w:lang w:bidi="ar-SA"/>
          <w:color w:val="111111"/>
          <w:sz w:val="28"/>
          <w:szCs w:val="28"/>
          <w:rtl/>
        </w:rPr>
        <w:t xml:space="preserve">ما اتخذوهم أولياء و لكن كثيراً منهم فسقون</w:t>
      </w:r>
    </w:p>
    <w:p>
      <w:pPr>
        <w:pStyle w:val="Heading3"/>
      </w:pPr>
      <w:bookmarkStart w:id="1399" w:name="_Toc989"/>
      <w:r>
        <w:t>110- دوستى با كافران محارب</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- 60 - 9 - 1،2،6</w:t>
      </w:r>
    </w:p>
    <w:p>
      <w:pPr>
        <w:pStyle w:val="BookText"/>
      </w:pPr>
      <w:r>
        <w:rPr>
          <w:rFonts w:ascii="Amiri" w:hAnsi="Amiri" w:eastAsia="Amiri" w:cs="Amiri"/>
          <w:lang w:bidi="ar-SA"/>
          <w:color w:val="111111"/>
          <w:sz w:val="28"/>
          <w:szCs w:val="28"/>
          <w:rtl/>
        </w:rPr>
        <w:t xml:space="preserve">1 - ممنوعيت رابطه دوستانه با كافران ، منحصر به كافران تهاجم كننده بر ايمان و سرزمين مسلمانان</w:t>
      </w:r>
    </w:p>
    <w:p>
      <w:pPr>
        <w:pStyle w:val="BookText"/>
      </w:pPr>
      <w:r>
        <w:rPr>
          <w:rFonts w:ascii="Amiri" w:hAnsi="Amiri" w:eastAsia="Amiri" w:cs="Amiri"/>
          <w:lang w:bidi="ar-SA"/>
          <w:color w:val="111111"/>
          <w:sz w:val="28"/>
          <w:szCs w:val="28"/>
          <w:rtl/>
        </w:rPr>
        <w:t xml:space="preserve">إنّما ينهيكم اللّه عن الذين قتلوكم فى الدين</w:t>
      </w:r>
    </w:p>
    <w:p>
      <w:pPr>
        <w:pStyle w:val="BookText"/>
      </w:pPr>
      <w:r>
        <w:rPr>
          <w:rFonts w:ascii="Amiri" w:hAnsi="Amiri" w:eastAsia="Amiri" w:cs="Amiri"/>
          <w:lang w:bidi="ar-SA"/>
          <w:color w:val="111111"/>
          <w:sz w:val="28"/>
          <w:szCs w:val="28"/>
          <w:rtl/>
        </w:rPr>
        <w:t xml:space="preserve">2 - ممنوعيت رفتار دوستانه و مسالمت جويانه ، با كافران معاند ، صرفاً مقابله به مثل است ; نه [ جهاد ] ابتدايى .</w:t>
      </w:r>
    </w:p>
    <w:p>
      <w:pPr>
        <w:pStyle w:val="BookText"/>
      </w:pPr>
      <w:r>
        <w:rPr>
          <w:rFonts w:ascii="Amiri" w:hAnsi="Amiri" w:eastAsia="Amiri" w:cs="Amiri"/>
          <w:lang w:bidi="ar-SA"/>
          <w:color w:val="111111"/>
          <w:sz w:val="28"/>
          <w:szCs w:val="28"/>
          <w:rtl/>
        </w:rPr>
        <w:t xml:space="preserve">لاينهيكم . .. إنّما ينهيكم اللّه</w:t>
      </w:r>
    </w:p>
    <w:p>
      <w:pPr>
        <w:pStyle w:val="BookText"/>
      </w:pPr>
      <w:r>
        <w:rPr>
          <w:rFonts w:ascii="IRNazanin" w:hAnsi="IRNazanin" w:eastAsia="IRNazanin" w:cs="IRNazanin"/>
          <w:lang w:bidi="fa-IR"/>
          <w:color w:val="111111"/>
          <w:sz w:val="28"/>
          <w:szCs w:val="28"/>
          <w:rtl/>
        </w:rPr>
        <w:t xml:space="preserve">تأكيد خداوند در نهى از رابطه دوستى با كافران، بر اقدامات عملى آنان عليه مسلمانان، بيانگر مطلب بالا است.</w:t>
      </w:r>
    </w:p>
    <w:p>
      <w:pPr>
        <w:pStyle w:val="BookText"/>
      </w:pPr>
      <w:r>
        <w:rPr>
          <w:rFonts w:ascii="Amiri" w:hAnsi="Amiri" w:eastAsia="Amiri" w:cs="Amiri"/>
          <w:lang w:bidi="ar-SA"/>
          <w:color w:val="111111"/>
          <w:sz w:val="28"/>
          <w:szCs w:val="28"/>
          <w:rtl/>
        </w:rPr>
        <w:t xml:space="preserve">6 - نيكى و مسالمت با كافران معاند و همدستان آنان ، مصداق واقعى ظلم است .</w:t>
      </w:r>
    </w:p>
    <w:p>
      <w:pPr>
        <w:pStyle w:val="BookText"/>
      </w:pPr>
      <w:r>
        <w:rPr>
          <w:rFonts w:ascii="Amiri" w:hAnsi="Amiri" w:eastAsia="Amiri" w:cs="Amiri"/>
          <w:lang w:bidi="ar-SA"/>
          <w:color w:val="111111"/>
          <w:sz w:val="28"/>
          <w:szCs w:val="28"/>
          <w:rtl/>
        </w:rPr>
        <w:t xml:space="preserve">أن تبرّوهم و تقسطوا إليهم . .. إنّما ينهيكم ... و من يتول-ّهم فأُولئك هم الظلم</w:t>
      </w:r>
    </w:p>
    <w:p>
      <w:pPr>
        <w:pStyle w:val="BookText"/>
      </w:pPr>
      <w:r>
        <w:rPr>
          <w:rFonts w:ascii="Amiri" w:hAnsi="Amiri" w:eastAsia="Amiri" w:cs="Amiri"/>
          <w:lang w:bidi="ar-SA"/>
          <w:color w:val="111111"/>
          <w:sz w:val="28"/>
          <w:szCs w:val="28"/>
          <w:rtl/>
        </w:rPr>
        <w:t xml:space="preserve">از مجموع دو آيه، استفاده مى شود كه نيكى و قسط، اصولاً در مورد كافران معاند، مفهوم واقعى ندارد و نبايد تحت عنوان عدالت و انسان دوستى، به دشمنان حق روى خوش نشان داد.</w:t>
      </w:r>
    </w:p>
    <w:p>
      <w:pPr>
        <w:pStyle w:val="Heading3"/>
      </w:pPr>
      <w:bookmarkStart w:id="1400" w:name="_Toc990"/>
      <w:r>
        <w:t>111- دوستى با مأيوسان از پاداش اخروى</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1" w:name="pg6068_70408"/>
    <w:bookmarkEnd w:id="381"/>
    <w:p>
      <w:pPr>
        <w:pStyle w:val="Heading3"/>
      </w:pPr>
      <w:bookmarkStart w:id="1401" w:name="_Toc991"/>
      <w:r>
        <w:t>112- دوستى با مأيوسان از رحمت خدا</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pStyle w:val="Heading3"/>
      </w:pPr>
      <w:bookmarkStart w:id="1402" w:name="_Toc992"/>
      <w:r>
        <w:t>113- دوستى با محمد(صلی الله علیه و آله)</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- 9 - 16 - 6</w:t>
      </w:r>
    </w:p>
    <w:p>
      <w:pPr>
        <w:pStyle w:val="BookText"/>
      </w:pPr>
      <w:r>
        <w:rPr>
          <w:rFonts w:ascii="IRNazanin" w:hAnsi="IRNazanin" w:eastAsia="IRNazanin" w:cs="IRNazanin"/>
          <w:lang w:bidi="fa-IR"/>
          <w:color w:val="111111"/>
          <w:sz w:val="28"/>
          <w:szCs w:val="28"/>
          <w:rtl/>
        </w:rPr>
        <w:t xml:space="preserve">6 - دوستى با خدا ، پيامبر (صلی الله علیه و آله) و مؤمنان و تبرّى از دشمنان آنان ، از نشانه هاى ايمان راستين</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Heading3"/>
      </w:pPr>
      <w:bookmarkStart w:id="1403" w:name="_Toc993"/>
      <w:r>
        <w:t>114- دوستى با مسيحيان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- 5 - 51 - 2،3،4،8،17</w:t>
      </w:r>
    </w:p>
    <w:p>
      <w:pPr>
        <w:pStyle w:val="BookText"/>
      </w:pPr>
      <w:r>
        <w:rPr>
          <w:rFonts w:ascii="Amiri" w:hAnsi="Amiri" w:eastAsia="Amiri" w:cs="Amiri"/>
          <w:lang w:bidi="ar-SA"/>
          <w:color w:val="111111"/>
          <w:sz w:val="28"/>
          <w:szCs w:val="28"/>
          <w:rtl/>
        </w:rPr>
        <w:t xml:space="preserve">2 - حرمت ايجاد روابط دوستى با يهود و نصارا</w:t>
      </w:r>
    </w:p>
    <w:p>
      <w:pPr>
        <w:pStyle w:val="BookText"/>
      </w:pPr>
      <w:r>
        <w:rPr>
          <w:rFonts w:ascii="Amiri" w:hAnsi="Amiri" w:eastAsia="Amiri" w:cs="Amiri"/>
          <w:lang w:bidi="ar-SA"/>
          <w:color w:val="111111"/>
          <w:sz w:val="28"/>
          <w:szCs w:val="28"/>
          <w:rtl/>
        </w:rPr>
        <w:t xml:space="preserve">لاتتخذوا اليهود و النصرى أولياء</w:t>
      </w:r>
    </w:p>
    <w:p>
      <w:pPr>
        <w:pStyle w:val="BookText"/>
      </w:pPr>
      <w:r>
        <w:rPr>
          <w:rFonts w:ascii="IRNazanin" w:hAnsi="IRNazanin" w:eastAsia="IRNazanin" w:cs="IRNazanin"/>
          <w:lang w:bidi="fa-IR"/>
          <w:color w:val="111111"/>
          <w:sz w:val="28"/>
          <w:szCs w:val="28"/>
          <w:rtl/>
        </w:rPr>
        <w:t xml:space="preserve">در برداشت فوق «ولى» به معناى دوست كه يكى از معانى آن است، گرفته شده است.</w:t>
      </w:r>
    </w:p>
    <w:p>
      <w:pPr>
        <w:pStyle w:val="BookText"/>
      </w:pPr>
      <w:r>
        <w:rPr>
          <w:rFonts w:ascii="Amiri" w:hAnsi="Amiri" w:eastAsia="Amiri" w:cs="Amiri"/>
          <w:lang w:bidi="ar-SA"/>
          <w:color w:val="111111"/>
          <w:sz w:val="28"/>
          <w:szCs w:val="28"/>
          <w:rtl/>
        </w:rPr>
        <w:t xml:space="preserve">3 - يهود و نصارا ، مردمى غير قابل اعتماد و ناشايست براى برقرارى روابط دوستى مسلمانان با آنان</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كلمه «اتخاذ» به معناى برگزيدن و اعتماد كردن است. (مجمع البيان).</w:t>
      </w:r>
    </w:p>
    <w:p>
      <w:pPr>
        <w:pStyle w:val="BookText"/>
      </w:pPr>
      <w:r>
        <w:rPr>
          <w:rFonts w:ascii="IRNazanin" w:hAnsi="IRNazanin" w:eastAsia="IRNazanin" w:cs="IRNazanin"/>
          <w:lang w:bidi="fa-IR"/>
          <w:color w:val="111111"/>
          <w:sz w:val="28"/>
          <w:szCs w:val="28"/>
          <w:rtl/>
        </w:rPr>
        <w:t xml:space="preserve">4 - ناسازگارى ايمان با ايجاد پيوند دوستى و مودت با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مخاطب قرار دادن مسلمانان با عنوان اهل ايمان و سپس نهى از ايجاد روابط دوستى با يهود و نصارا، گوياى برداشت فوق است.</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17 - دوستى با يهود و نصارا و پذيرش ولايت آنان ، ظلم و موجب محروميت از هدايت الهى</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- 5 - 52 - 13،14،20،23</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IRNazanin" w:hAnsi="IRNazanin" w:eastAsia="IRNazanin" w:cs="IRNazanin"/>
          <w:lang w:bidi="fa-IR"/>
          <w:color w:val="111111"/>
          <w:sz w:val="28"/>
          <w:szCs w:val="28"/>
          <w:rtl/>
        </w:rPr>
        <w:t xml:space="preserve">20 - پشيمانى ، فرجام ايجاد روابط دوستى با يهود و نصارا و پذيرش ولايت آنان</w:t>
      </w:r>
    </w:p>
    <w:p>
      <w:pPr>
        <w:pStyle w:val="BookText"/>
      </w:pPr>
      <w:r>
        <w:rPr>
          <w:rFonts w:ascii="Amiri" w:hAnsi="Amiri" w:eastAsia="Amiri" w:cs="Amiri"/>
          <w:lang w:bidi="ar-SA"/>
          <w:color w:val="111111"/>
          <w:sz w:val="28"/>
          <w:szCs w:val="28"/>
          <w:rtl/>
        </w:rPr>
        <w:t xml:space="preserve">يسرعون فيهم . .. فيصبحوا على ما اسروا فى انفسهم ندمين</w:t>
      </w:r>
    </w:p>
    <w:p>
      <w:pPr>
        <w:pStyle w:val="BookText"/>
      </w:pPr>
      <w:r>
        <w:rPr>
          <w:rFonts w:ascii="IRNazanin" w:hAnsi="IRNazanin" w:eastAsia="IRNazanin" w:cs="IRNazanin"/>
          <w:lang w:bidi="fa-IR"/>
          <w:color w:val="111111"/>
          <w:sz w:val="28"/>
          <w:szCs w:val="28"/>
          <w:rtl/>
        </w:rPr>
        <w:t xml:space="preserve">23 -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- 5 - 54 - 4،5،11</w:t>
      </w:r>
    </w:p>
    <w:p>
      <w:pPr>
        <w:pStyle w:val="BookText"/>
      </w:pPr>
      <w:r>
        <w:rPr>
          <w:rFonts w:ascii="IRNazanin" w:hAnsi="IRNazanin" w:eastAsia="IRNazanin" w:cs="IRNazanin"/>
          <w:lang w:bidi="fa-IR"/>
          <w:color w:val="111111"/>
          <w:sz w:val="28"/>
          <w:szCs w:val="28"/>
          <w:rtl/>
        </w:rPr>
        <w:t xml:space="preserve">4 - پذيرش ولايت و دوستى يهود و نصارا ، ارتداد و بازگشت از دين است .</w:t>
      </w:r>
    </w:p>
    <w:p>
      <w:pPr>
        <w:pStyle w:val="BookText"/>
      </w:pPr>
      <w:r>
        <w:rPr>
          <w:rFonts w:ascii="Amiri" w:hAnsi="Amiri" w:eastAsia="Amiri" w:cs="Amiri"/>
          <w:lang w:bidi="ar-SA"/>
          <w:color w:val="111111"/>
          <w:sz w:val="28"/>
          <w:szCs w:val="28"/>
          <w:rtl/>
        </w:rPr>
        <w:t xml:space="preserve">و من يتولهم منكم فانه منهم . .. يا ايها الذين ءامنوا من يرتد منكم عن دينه</w:t>
      </w:r>
    </w:p>
    <w:p>
      <w:pPr>
        <w:pStyle w:val="BookText"/>
      </w:pPr>
      <w:r>
        <w:rPr>
          <w:rFonts w:ascii="IRNazanin" w:hAnsi="IRNazanin" w:eastAsia="IRNazanin" w:cs="IRNazanin"/>
          <w:lang w:bidi="fa-IR"/>
          <w:color w:val="111111"/>
          <w:sz w:val="28"/>
          <w:szCs w:val="28"/>
          <w:rtl/>
        </w:rPr>
        <w:t xml:space="preserve">با توجه به آيات گذشته معلوم مى شود از مصاديق مورد نظر براى مرتدان، مسلمانانى هستند كه - على رغم نهى خداوند - با يهود و نصارا ارتباط دوستى و ولايى برقرار مى كنند.</w:t>
      </w:r>
    </w:p>
    <w:p>
      <w:pPr>
        <w:pStyle w:val="BookText"/>
      </w:pPr>
      <w:r>
        <w:rPr>
          <w:rFonts w:ascii="IRNazanin" w:hAnsi="IRNazanin" w:eastAsia="IRNazanin" w:cs="IRNazanin"/>
          <w:lang w:bidi="fa-IR"/>
          <w:color w:val="111111"/>
          <w:sz w:val="28"/>
          <w:szCs w:val="28"/>
          <w:rtl/>
        </w:rPr>
        <w:t xml:space="preserve">5 - ارتداد برخى مسلمانان صدر اسلام ، با پذيرش ولايت و دوستى يهود و نصارا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82" w:name="pg6068_70413"/>
    <w:bookmarkEnd w:id="382"/>
    <w:p>
      <w:pPr>
        <w:pStyle w:val="BookText"/>
      </w:pPr>
      <w:r>
        <w:rPr>
          <w:rFonts w:ascii="Amiri" w:hAnsi="Amiri" w:eastAsia="Amiri" w:cs="Amiri"/>
          <w:lang w:bidi="ar-SA"/>
          <w:color w:val="111111"/>
          <w:sz w:val="28"/>
          <w:szCs w:val="28"/>
          <w:rtl/>
        </w:rPr>
        <w:t xml:space="preserve">فترى الذين فى قلوبهم مرض . . يا ايها الذين ءامنوا من يرتد منكم عن دينه</w:t>
      </w:r>
    </w:p>
    <w:p>
      <w:pPr>
        <w:pStyle w:val="BookText"/>
      </w:pPr>
      <w:r>
        <w:rPr>
          <w:rFonts w:ascii="IRNazanin" w:hAnsi="IRNazanin" w:eastAsia="IRNazanin" w:cs="IRNazanin"/>
          <w:lang w:bidi="fa-IR"/>
          <w:color w:val="111111"/>
          <w:sz w:val="28"/>
          <w:szCs w:val="28"/>
          <w:rtl/>
        </w:rPr>
        <w:t xml:space="preserve">11 - دوستى با كافران ( يهود و نصارا و . . . ) ، ناسازگار با عشق به خداوند</w:t>
      </w:r>
    </w:p>
    <w:p>
      <w:pPr>
        <w:pStyle w:val="BookText"/>
      </w:pPr>
      <w:r>
        <w:rPr>
          <w:rFonts w:ascii="Amiri" w:hAnsi="Amiri" w:eastAsia="Amiri" w:cs="Amiri"/>
          <w:lang w:bidi="ar-SA"/>
          <w:color w:val="111111"/>
          <w:sz w:val="28"/>
          <w:szCs w:val="28"/>
          <w:rtl/>
        </w:rPr>
        <w:t xml:space="preserve">و من يتولهم منكم . .. فسوف يأتى اللّه بقوم يحبهم و يحبونه</w:t>
      </w:r>
    </w:p>
    <w:p>
      <w:pPr>
        <w:pStyle w:val="BookText"/>
      </w:pPr>
      <w:r>
        <w:rPr>
          <w:rFonts w:ascii="IRNazanin" w:hAnsi="IRNazanin" w:eastAsia="IRNazanin" w:cs="IRNazanin"/>
          <w:lang w:bidi="fa-IR"/>
          <w:color w:val="111111"/>
          <w:sz w:val="28"/>
          <w:szCs w:val="28"/>
          <w:rtl/>
        </w:rPr>
        <w:t xml:space="preserve">با توجه به ارتباط آيه مورد بحث با آيات گذشته، معلوم مى شود كه توصيف مؤمنان واقعى به ويژگيهاى ياد شده براى اشاره به اين حقيقت است كه مدعيان اسلام در صورت گرايش به كافران (من يتولهم منكم) نمى توانند آن ويژگيها - و از جمله محبت و عشق به خدا - را دارا باشند.</w:t>
      </w:r>
    </w:p>
    <w:p>
      <w:pPr>
        <w:pStyle w:val="Heading3"/>
      </w:pPr>
      <w:bookmarkStart w:id="1404" w:name="_Toc994"/>
      <w:r>
        <w:t>115- دوستى با مشركان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1 - بسيارى از بنى اسرائيل عصر پيامبر (صلی الله علیه و آله) داراى روابط دوستانه با مشركان مكه و پذيراى ولايت آنان بودند .</w:t>
      </w:r>
    </w:p>
    <w:p>
      <w:pPr>
        <w:pStyle w:val="BookText"/>
      </w:pPr>
      <w:r>
        <w:rPr>
          <w:rFonts w:ascii="Amiri" w:hAnsi="Amiri" w:eastAsia="Amiri" w:cs="Amiri"/>
          <w:lang w:bidi="ar-SA"/>
          <w:color w:val="111111"/>
          <w:sz w:val="28"/>
          <w:szCs w:val="28"/>
          <w:rtl/>
        </w:rPr>
        <w:t xml:space="preserve">ترى كثيراً منهم يتولون الذين كفروا</w:t>
      </w:r>
    </w:p>
    <w:p>
      <w:pPr>
        <w:pStyle w:val="BookText"/>
      </w:pPr>
      <w:r>
        <w:rPr>
          <w:rFonts w:ascii="IRNazanin" w:hAnsi="IRNazanin" w:eastAsia="IRNazanin" w:cs="IRNazanin"/>
          <w:lang w:bidi="fa-IR"/>
          <w:color w:val="111111"/>
          <w:sz w:val="28"/>
          <w:szCs w:val="28"/>
          <w:rtl/>
        </w:rPr>
        <w:t xml:space="preserve">بنا به گفته برخى از مفسران مراد از «الذين كفروا» مشركان مكه مى باشد.</w:t>
      </w:r>
    </w:p>
    <w:p>
      <w:pPr>
        <w:pStyle w:val="BookText"/>
      </w:pPr>
      <w:r>
        <w:rPr>
          <w:rFonts w:ascii="IRNazanin" w:hAnsi="IRNazanin" w:eastAsia="IRNazanin" w:cs="IRNazanin"/>
          <w:lang w:bidi="fa-IR"/>
          <w:color w:val="111111"/>
          <w:sz w:val="28"/>
          <w:szCs w:val="28"/>
          <w:rtl/>
        </w:rPr>
        <w:t xml:space="preserve">6 - پذيرش ولايت مشركان و دوستى با آنان از جمله اعمال ناپسند و رايج در بين انبوهى از يهوديان عصر پيامبر (صلی الله علیه و آله)</w:t>
      </w:r>
    </w:p>
    <w:p>
      <w:pPr>
        <w:pStyle w:val="BookText"/>
      </w:pPr>
      <w:r>
        <w:rPr>
          <w:rFonts w:ascii="Amiri" w:hAnsi="Amiri" w:eastAsia="Amiri" w:cs="Amiri"/>
          <w:lang w:bidi="ar-SA"/>
          <w:color w:val="111111"/>
          <w:sz w:val="28"/>
          <w:szCs w:val="28"/>
          <w:rtl/>
        </w:rPr>
        <w:t xml:space="preserve">لبئس ما كانوا يفعلون. ترى كثيراً منهم يتولون الذين كفروا</w:t>
      </w:r>
    </w:p>
    <w:p>
      <w:pPr>
        <w:pStyle w:val="BookText"/>
      </w:pPr>
      <w:r>
        <w:rPr>
          <w:rFonts w:ascii="Amiri" w:hAnsi="Amiri" w:eastAsia="Amiri" w:cs="Amiri"/>
          <w:lang w:bidi="ar-SA"/>
          <w:color w:val="111111"/>
          <w:sz w:val="28"/>
          <w:szCs w:val="28"/>
          <w:rtl/>
        </w:rPr>
        <w:t xml:space="preserve">جمله «يتولون الذين كفروا» مصداقى براى جمله «لبئس ما كانوا يفعلون» است. وبه قرينه آيه 82 (و لتجدن اقربهم مودة ...) كه مسيحيان را دوستار مسلمانان معرفى كرده است، معلوم مى شود، مراد از بنى اسرائيل در اين بخش از آيات، يهوديان است.</w:t>
      </w:r>
    </w:p>
    <w:p>
      <w:pPr>
        <w:pStyle w:val="Heading3"/>
      </w:pPr>
      <w:bookmarkStart w:id="1405" w:name="_Toc995"/>
      <w:r>
        <w:t>116- دوستى با مشركان مكه</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- 60 - 1 - 17</w:t>
      </w:r>
    </w:p>
    <w:p>
      <w:pPr>
        <w:pStyle w:val="BookText"/>
      </w:pPr>
      <w:r>
        <w:rPr>
          <w:rFonts w:ascii="Amiri" w:hAnsi="Amiri" w:eastAsia="Amiri" w:cs="Amiri"/>
          <w:lang w:bidi="ar-SA"/>
          <w:color w:val="111111"/>
          <w:sz w:val="28"/>
          <w:szCs w:val="28"/>
          <w:rtl/>
        </w:rPr>
        <w:t xml:space="preserve">17 - اقدام برخى از مهاجران ، به برقرارى رابطه سرّى و دوستانه با مشركان مكه</w:t>
      </w:r>
    </w:p>
    <w:p>
      <w:pPr>
        <w:pStyle w:val="BookText"/>
      </w:pPr>
      <w:r>
        <w:rPr>
          <w:rFonts w:ascii="Amiri" w:hAnsi="Amiri" w:eastAsia="Amiri" w:cs="Amiri"/>
          <w:lang w:bidi="ar-SA"/>
          <w:color w:val="111111"/>
          <w:sz w:val="28"/>
          <w:szCs w:val="28"/>
          <w:rtl/>
        </w:rPr>
        <w:t xml:space="preserve">تسرّون إليهم بالمودّة</w:t>
      </w:r>
    </w:p>
    <w:p>
      <w:pPr>
        <w:pStyle w:val="BookText"/>
      </w:pPr>
      <w:r>
        <w:rPr>
          <w:rFonts w:ascii="Amiri" w:hAnsi="Amiri" w:eastAsia="Amiri" w:cs="Amiri"/>
          <w:lang w:bidi="ar-SA"/>
          <w:color w:val="111111"/>
          <w:sz w:val="28"/>
          <w:szCs w:val="28"/>
          <w:rtl/>
        </w:rPr>
        <w:t xml:space="preserve">با توجه به شأن نزول آيه شريفه، مطلب بالا استفاده مى شود.</w:t>
      </w:r>
    </w:p>
    <w:p>
      <w:pPr>
        <w:pStyle w:val="Heading3"/>
      </w:pPr>
      <w:bookmarkStart w:id="1406" w:name="_Toc996"/>
      <w:r>
        <w:t>117- دوستى با مغضوبان خدا</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- 60 - 13 - 1،3</w:t>
      </w:r>
    </w:p>
    <w:p>
      <w:pPr>
        <w:pStyle w:val="BookText"/>
      </w:pPr>
      <w:r>
        <w:rPr>
          <w:rFonts w:ascii="IRNazanin" w:hAnsi="IRNazanin" w:eastAsia="IRNazanin" w:cs="IRNazanin"/>
          <w:lang w:bidi="fa-IR"/>
          <w:color w:val="111111"/>
          <w:sz w:val="28"/>
          <w:szCs w:val="28"/>
          <w:rtl/>
        </w:rPr>
        <w:t xml:space="preserve">1 - مؤمنان ، موظّف به دوستى نكردن با گروه ها و جوامع مورد غضب الهى</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83" w:name="pg6068_70415"/>
    <w:bookmarkEnd w:id="383"/>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Amiri" w:hAnsi="Amiri" w:eastAsia="Amiri" w:cs="Amiri"/>
          <w:lang w:bidi="ar-SA"/>
          <w:color w:val="111111"/>
          <w:sz w:val="28"/>
          <w:szCs w:val="28"/>
          <w:rtl/>
        </w:rPr>
        <w:t xml:space="preserve">3 - نهى الهى از رابطه مودّت آميز مؤمنان با يهوديان معاند و مورد خشم خداوند</w:t>
      </w:r>
    </w:p>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Amiri" w:hAnsi="Amiri" w:eastAsia="Amiri" w:cs="Amiri"/>
          <w:lang w:bidi="ar-SA"/>
          <w:color w:val="111111"/>
          <w:sz w:val="28"/>
          <w:szCs w:val="28"/>
          <w:rtl/>
        </w:rPr>
        <w:t xml:space="preserve">مفسران در تفسير «قوماً غضب اللّه»، يهود را ياد كرده اند.</w:t>
      </w:r>
    </w:p>
    <w:p>
      <w:pPr>
        <w:pStyle w:val="Heading3"/>
      </w:pPr>
      <w:bookmarkStart w:id="1407" w:name="_Toc997"/>
      <w:r>
        <w:t>118- دوستى با منافقان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- 4 - 89 - 4،8</w:t>
      </w:r>
    </w:p>
    <w:p>
      <w:pPr>
        <w:pStyle w:val="BookText"/>
      </w:pPr>
      <w:r>
        <w:rPr>
          <w:rFonts w:ascii="IRNazanin" w:hAnsi="IRNazanin" w:eastAsia="IRNazanin" w:cs="IRNazanin"/>
          <w:lang w:bidi="fa-IR"/>
          <w:color w:val="111111"/>
          <w:sz w:val="28"/>
          <w:szCs w:val="28"/>
          <w:rtl/>
        </w:rPr>
        <w:t xml:space="preserve">4 - ممنوعيت دوستى با منافقان تلاش كننده براى گسترش كفر</w:t>
      </w:r>
    </w:p>
    <w:p>
      <w:pPr>
        <w:pStyle w:val="BookText"/>
      </w:pPr>
      <w:r>
        <w:rPr>
          <w:rFonts w:ascii="Amiri" w:hAnsi="Amiri" w:eastAsia="Amiri" w:cs="Amiri"/>
          <w:lang w:bidi="ar-SA"/>
          <w:color w:val="111111"/>
          <w:sz w:val="28"/>
          <w:szCs w:val="28"/>
          <w:rtl/>
        </w:rPr>
        <w:t xml:space="preserve">ودّوا لو تكفرون كما كفروا فتكونون سواء فلا تتّخذوا منهم اولياء</w:t>
      </w:r>
    </w:p>
    <w:p>
      <w:pPr>
        <w:pStyle w:val="BookText"/>
      </w:pPr>
      <w:r>
        <w:rPr>
          <w:rFonts w:ascii="Amiri" w:hAnsi="Amiri" w:eastAsia="Amiri" w:cs="Amiri"/>
          <w:lang w:bidi="ar-SA"/>
          <w:color w:val="111111"/>
          <w:sz w:val="28"/>
          <w:szCs w:val="28"/>
          <w:rtl/>
        </w:rPr>
        <w:t xml:space="preserve">8 - رفع ممنوعيّت دوستى و ارتباط با منافقان در صورت دست برداشتن از نفاق ، با هجرت در راه خدا</w:t>
      </w:r>
    </w:p>
    <w:p>
      <w:pPr>
        <w:pStyle w:val="BookText"/>
      </w:pPr>
      <w:r>
        <w:rPr>
          <w:rFonts w:ascii="Amiri" w:hAnsi="Amiri" w:eastAsia="Amiri" w:cs="Amiri"/>
          <w:lang w:bidi="ar-SA"/>
          <w:color w:val="111111"/>
          <w:sz w:val="28"/>
          <w:szCs w:val="28"/>
          <w:rtl/>
        </w:rPr>
        <w:t xml:space="preserve">فما لكم فى المنافقين . .. فلا تتّخذوا منهم اولياء حتّى يهاجروا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- 4 - 90 - 4</w:t>
      </w:r>
    </w:p>
    <w:p>
      <w:pPr>
        <w:pStyle w:val="BookText"/>
      </w:pPr>
      <w:r>
        <w:rPr>
          <w:rFonts w:ascii="IRNazanin" w:hAnsi="IRNazanin" w:eastAsia="IRNazanin" w:cs="IRNazanin"/>
          <w:lang w:bidi="fa-IR"/>
          <w:color w:val="111111"/>
          <w:sz w:val="28"/>
          <w:szCs w:val="28"/>
          <w:rtl/>
        </w:rPr>
        <w:t xml:space="preserve">4 - جواز دوستى و يارى خواستن از منافقان و كافران پناهنده ، به همپيمانان مسلمانان *</w:t>
      </w:r>
    </w:p>
    <w:p>
      <w:pPr>
        <w:pStyle w:val="BookText"/>
      </w:pPr>
      <w:r>
        <w:rPr>
          <w:rFonts w:ascii="Amiri" w:hAnsi="Amiri" w:eastAsia="Amiri" w:cs="Amiri"/>
          <w:lang w:bidi="ar-SA"/>
          <w:color w:val="111111"/>
          <w:sz w:val="28"/>
          <w:szCs w:val="28"/>
          <w:rtl/>
        </w:rPr>
        <w:t xml:space="preserve">و لا تتخذوا منهم وليّاً و لا نصيرا. الّا الّذين يصلون الى قوم بينكم و بينهم ميثا</w:t>
      </w:r>
    </w:p>
    <w:p>
      <w:pPr>
        <w:pStyle w:val="BookText"/>
      </w:pPr>
      <w:r>
        <w:rPr>
          <w:rFonts w:ascii="Amiri" w:hAnsi="Amiri" w:eastAsia="Amiri" w:cs="Amiri"/>
          <w:lang w:bidi="ar-SA"/>
          <w:color w:val="111111"/>
          <w:sz w:val="28"/>
          <w:szCs w:val="28"/>
          <w:rtl/>
        </w:rPr>
        <w:t xml:space="preserve">در برداشت فوق احتمال داده شده كه «الّا الّذين يصلون . .. » استثنا از حكمى است كه در جمله «و لا تتخذوا منهم وليّاً و لا نصيرا» بيان شده است.</w:t>
      </w:r>
    </w:p>
    <w:p>
      <w:pPr>
        <w:pStyle w:val="Heading3"/>
      </w:pPr>
      <w:bookmarkStart w:id="1408" w:name="_Toc998"/>
      <w:r>
        <w:t>119- دوستى با مؤمنان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- 9 - 16 - 5،6</w:t>
      </w:r>
    </w:p>
    <w:p>
      <w:pPr>
        <w:pStyle w:val="BookText"/>
      </w:pPr>
      <w:r>
        <w:rPr>
          <w:rFonts w:ascii="IRNazanin" w:hAnsi="IRNazanin" w:eastAsia="IRNazanin" w:cs="IRNazanin"/>
          <w:lang w:bidi="fa-IR"/>
          <w:color w:val="111111"/>
          <w:sz w:val="28"/>
          <w:szCs w:val="28"/>
          <w:rtl/>
        </w:rPr>
        <w:t xml:space="preserve">5 - عرصه هاى دوستى با مؤمنان و يا برقرارى روابط پنهانى با دشمنان و بيگانگان ، ميدان آزمون الهى و جدا شدن مؤمنان راستين از غير ايشان</w:t>
      </w:r>
    </w:p>
    <w:p>
      <w:pPr>
        <w:pStyle w:val="BookText"/>
      </w:pPr>
      <w:r>
        <w:rPr>
          <w:rFonts w:ascii="Amiri" w:hAnsi="Amiri" w:eastAsia="Amiri" w:cs="Amiri"/>
          <w:lang w:bidi="ar-SA"/>
          <w:color w:val="111111"/>
          <w:sz w:val="28"/>
          <w:szCs w:val="28"/>
          <w:rtl/>
        </w:rPr>
        <w:t xml:space="preserve">أم حسبتم أن تتركوا و لما يعلم اللّه الذين . .. لم يتخذوا من دون اللّه و لا رسوله</w:t>
      </w:r>
    </w:p>
    <w:p>
      <w:pPr>
        <w:pStyle w:val="BookText"/>
      </w:pPr>
      <w:r>
        <w:rPr>
          <w:rFonts w:ascii="IRNazanin" w:hAnsi="IRNazanin" w:eastAsia="IRNazanin" w:cs="IRNazanin"/>
          <w:lang w:bidi="fa-IR"/>
          <w:color w:val="111111"/>
          <w:sz w:val="28"/>
          <w:szCs w:val="28"/>
          <w:rtl/>
        </w:rPr>
        <w:t xml:space="preserve">6 - دوستى با خدا ، پيامبر (صلی الله علیه و آله) و مؤمنان و تبرّى از دشمنان آنان ، از نشانه هاى ايمان راستين</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- 4 - 115 - 7</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84" w:name="pg6068_70417"/>
    <w:bookmarkEnd w:id="384"/>
    <w:p>
      <w:pPr>
        <w:pStyle w:val="BookText"/>
      </w:pPr>
      <w:r>
        <w:rPr>
          <w:rFonts w:ascii="IRNazanin" w:hAnsi="IRNazanin" w:eastAsia="IRNazanin" w:cs="IRNazanin"/>
          <w:lang w:bidi="fa-IR"/>
          <w:color w:val="111111"/>
          <w:sz w:val="28"/>
          <w:szCs w:val="28"/>
          <w:rtl/>
        </w:rPr>
        <w:t xml:space="preserve">7 - پذيرش احكام قضايى پيامبر (صلی الله علیه و آله) و همسويى با مؤمنان ، شرط نجات از عذاب دوزخ</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w:t>
      </w:r>
    </w:p>
    <w:p>
      <w:pPr>
        <w:pStyle w:val="BookText"/>
      </w:pPr>
      <w:r>
        <w:rPr>
          <w:rFonts w:ascii="IRNazanin" w:hAnsi="IRNazanin" w:eastAsia="IRNazanin" w:cs="IRNazanin"/>
          <w:lang w:bidi="fa-IR"/>
          <w:color w:val="111111"/>
          <w:sz w:val="28"/>
          <w:szCs w:val="28"/>
          <w:rtl/>
        </w:rPr>
        <w:t xml:space="preserve">با توجه به آيات قبل، مخالفت و موافقت با احكام قضايى پيامبر(صلی الله علیه و آله)، از مصاديق مورد نظر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- 4 - 139 - 2،6</w:t>
      </w:r>
    </w:p>
    <w:p>
      <w:pPr>
        <w:pStyle w:val="BookText"/>
      </w:pPr>
      <w:r>
        <w:rPr>
          <w:rFonts w:ascii="IRNazanin" w:hAnsi="IRNazanin" w:eastAsia="IRNazanin" w:cs="IRNazanin"/>
          <w:lang w:bidi="fa-IR"/>
          <w:color w:val="111111"/>
          <w:sz w:val="28"/>
          <w:szCs w:val="28"/>
          <w:rtl/>
        </w:rPr>
        <w:t xml:space="preserve">2 - مدعيان ايمان در صورت قطع رابطه دوستى با اهل ايمان و نپذيرفتن ولايت آنان ، در شمار منافقانند .</w:t>
      </w:r>
    </w:p>
    <w:p>
      <w:pPr>
        <w:pStyle w:val="BookText"/>
      </w:pPr>
      <w:r>
        <w:rPr>
          <w:rFonts w:ascii="Amiri" w:hAnsi="Amiri" w:eastAsia="Amiri" w:cs="Amiri"/>
          <w:lang w:bidi="ar-SA"/>
          <w:color w:val="111111"/>
          <w:sz w:val="28"/>
          <w:szCs w:val="28"/>
          <w:rtl/>
        </w:rPr>
        <w:t xml:space="preserve">بشّر المنفقين . .. 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6 - مؤمنان ، وظيفه دار برقرارى پيوند هاى دوستانه با يكديگر</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- 4 - 144 - 4</w:t>
      </w:r>
    </w:p>
    <w:p>
      <w:pPr>
        <w:pStyle w:val="BookText"/>
      </w:pPr>
      <w:r>
        <w:rPr>
          <w:rFonts w:ascii="IRNazanin" w:hAnsi="IRNazanin" w:eastAsia="IRNazanin" w:cs="IRNazanin"/>
          <w:lang w:bidi="fa-IR"/>
          <w:color w:val="111111"/>
          <w:sz w:val="28"/>
          <w:szCs w:val="28"/>
          <w:rtl/>
        </w:rPr>
        <w:t xml:space="preserve">4 - مؤمنان ، موظف به برقرارى روابط دوستانه با ديگر مؤمنان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Heading3"/>
      </w:pPr>
      <w:bookmarkStart w:id="1409" w:name="_Toc999"/>
      <w:r>
        <w:t>120- دوستى با مؤمنان فقير</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- 18 - 28 - 17</w:t>
      </w:r>
    </w:p>
    <w:p>
      <w:pPr>
        <w:pStyle w:val="BookText"/>
      </w:pPr>
      <w:r>
        <w:rPr>
          <w:rFonts w:ascii="IRNazanin" w:hAnsi="IRNazanin" w:eastAsia="IRNazanin" w:cs="IRNazanin"/>
          <w:lang w:bidi="fa-IR"/>
          <w:color w:val="111111"/>
          <w:sz w:val="28"/>
          <w:szCs w:val="28"/>
          <w:rtl/>
        </w:rPr>
        <w:t xml:space="preserve">17- نظر به تهيدستان خداجوى و افكندن نگاه رفاقت و دوستى به چهره آنان ، امرى پسنديده و مطلوب خداوند است .</w:t>
      </w:r>
    </w:p>
    <w:p>
      <w:pPr>
        <w:pStyle w:val="BookText"/>
      </w:pPr>
      <w:r>
        <w:rPr>
          <w:rFonts w:ascii="Amiri" w:hAnsi="Amiri" w:eastAsia="Amiri" w:cs="Amiri"/>
          <w:lang w:bidi="ar-SA"/>
          <w:color w:val="111111"/>
          <w:sz w:val="28"/>
          <w:szCs w:val="28"/>
          <w:rtl/>
        </w:rPr>
        <w:t xml:space="preserve">و لاتعد عيناك عنهم</w:t>
      </w:r>
    </w:p>
    <w:p>
      <w:pPr>
        <w:pStyle w:val="Heading3"/>
      </w:pPr>
      <w:bookmarkStart w:id="1410" w:name="_Toc1000"/>
      <w:r>
        <w:t>121- دوستى با يهود</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- 5 - 51 - 2،3،4،8،17</w:t>
      </w:r>
    </w:p>
    <w:p>
      <w:pPr>
        <w:pStyle w:val="BookText"/>
      </w:pPr>
      <w:r>
        <w:rPr>
          <w:rFonts w:ascii="Amiri" w:hAnsi="Amiri" w:eastAsia="Amiri" w:cs="Amiri"/>
          <w:lang w:bidi="ar-SA"/>
          <w:color w:val="111111"/>
          <w:sz w:val="28"/>
          <w:szCs w:val="28"/>
          <w:rtl/>
        </w:rPr>
        <w:t xml:space="preserve">2 - حرمت ايجاد روابط دوستى با يهود و نصارا</w:t>
      </w:r>
    </w:p>
    <w:p>
      <w:pPr>
        <w:pStyle w:val="BookText"/>
      </w:pPr>
      <w:r>
        <w:rPr>
          <w:rFonts w:ascii="Amiri" w:hAnsi="Amiri" w:eastAsia="Amiri" w:cs="Amiri"/>
          <w:lang w:bidi="ar-SA"/>
          <w:color w:val="111111"/>
          <w:sz w:val="28"/>
          <w:szCs w:val="28"/>
          <w:rtl/>
        </w:rPr>
        <w:t xml:space="preserve">لاتتخذوا اليهود و النصرى أولياء</w:t>
      </w:r>
    </w:p>
    <w:p>
      <w:pPr>
        <w:pStyle w:val="BookText"/>
      </w:pPr>
      <w:r>
        <w:rPr>
          <w:rFonts w:ascii="IRNazanin" w:hAnsi="IRNazanin" w:eastAsia="IRNazanin" w:cs="IRNazanin"/>
          <w:lang w:bidi="fa-IR"/>
          <w:color w:val="111111"/>
          <w:sz w:val="28"/>
          <w:szCs w:val="28"/>
          <w:rtl/>
        </w:rPr>
        <w:t xml:space="preserve">در برداشت فوق «ولى» به معناى دوست كه يكى از معانى آن است، گرفته شده است.</w:t>
      </w:r>
    </w:p>
    <w:p>
      <w:pPr>
        <w:pStyle w:val="BookText"/>
      </w:pPr>
      <w:r>
        <w:rPr>
          <w:rFonts w:ascii="Amiri" w:hAnsi="Amiri" w:eastAsia="Amiri" w:cs="Amiri"/>
          <w:lang w:bidi="ar-SA"/>
          <w:color w:val="111111"/>
          <w:sz w:val="28"/>
          <w:szCs w:val="28"/>
          <w:rtl/>
        </w:rPr>
        <w:t xml:space="preserve">3 - يهود و نصارا ، مردمى غير قابل اعتماد و ناشايست براى برقرارى روابط دوستى مسلمانان با آنان</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كلمه «اتخاذ» به معناى برگزيدن و اعتماد كردن است. (مجمع البيان).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ناسازگارى ايمان با ايجاد پيوند دوستى و مودت با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مخاطب قرار دادن مسلمانان با عنوان اهل ايمان و سپس نهى از ايجاد روابط دوستى با يهود و نصارا، گوياى برداشت فوق است.</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17 - دوستى با يهود و نصارا و پذيرش ولايت آنان ، ظلم و موجب محروميت از هدايت الهى</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- 5 - 52 - 13،14،20،23</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IRNazanin" w:hAnsi="IRNazanin" w:eastAsia="IRNazanin" w:cs="IRNazanin"/>
          <w:lang w:bidi="fa-IR"/>
          <w:color w:val="111111"/>
          <w:sz w:val="28"/>
          <w:szCs w:val="28"/>
          <w:rtl/>
        </w:rPr>
        <w:t xml:space="preserve">20 - پشيمانى ، فرجام ايجاد روابط دوستى با يهود و نصارا و پذيرش ولايت آنان</w:t>
      </w:r>
    </w:p>
    <w:p>
      <w:pPr>
        <w:pStyle w:val="BookText"/>
      </w:pPr>
      <w:r>
        <w:rPr>
          <w:rFonts w:ascii="Amiri" w:hAnsi="Amiri" w:eastAsia="Amiri" w:cs="Amiri"/>
          <w:lang w:bidi="ar-SA"/>
          <w:color w:val="111111"/>
          <w:sz w:val="28"/>
          <w:szCs w:val="28"/>
          <w:rtl/>
        </w:rPr>
        <w:t xml:space="preserve">يسرعون فيهم . .. فيصبحوا على ما اسروا فى انفسهم ندمين</w:t>
      </w:r>
    </w:p>
    <w:p>
      <w:pPr>
        <w:pStyle w:val="BookText"/>
      </w:pPr>
      <w:r>
        <w:rPr>
          <w:rFonts w:ascii="IRNazanin" w:hAnsi="IRNazanin" w:eastAsia="IRNazanin" w:cs="IRNazanin"/>
          <w:lang w:bidi="fa-IR"/>
          <w:color w:val="111111"/>
          <w:sz w:val="28"/>
          <w:szCs w:val="28"/>
          <w:rtl/>
        </w:rPr>
        <w:t xml:space="preserve">23 -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85" w:name="pg6068_70421"/>
    <w:bookmarkEnd w:id="3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- 5 - 54 - 4،5،11</w:t>
      </w:r>
    </w:p>
    <w:p>
      <w:pPr>
        <w:pStyle w:val="BookText"/>
      </w:pPr>
      <w:r>
        <w:rPr>
          <w:rFonts w:ascii="IRNazanin" w:hAnsi="IRNazanin" w:eastAsia="IRNazanin" w:cs="IRNazanin"/>
          <w:lang w:bidi="fa-IR"/>
          <w:color w:val="111111"/>
          <w:sz w:val="28"/>
          <w:szCs w:val="28"/>
          <w:rtl/>
        </w:rPr>
        <w:t xml:space="preserve">4 - پذيرش ولايت و دوستى يهود و نصارا ، ارتداد و بازگشت از دين است .</w:t>
      </w:r>
    </w:p>
    <w:p>
      <w:pPr>
        <w:pStyle w:val="BookText"/>
      </w:pPr>
      <w:r>
        <w:rPr>
          <w:rFonts w:ascii="Amiri" w:hAnsi="Amiri" w:eastAsia="Amiri" w:cs="Amiri"/>
          <w:lang w:bidi="ar-SA"/>
          <w:color w:val="111111"/>
          <w:sz w:val="28"/>
          <w:szCs w:val="28"/>
          <w:rtl/>
        </w:rPr>
        <w:t xml:space="preserve">و من يتولهم منكم فانه منهم . .. يا ايها الذين ءامنوا من يرتد منكم عن دينه</w:t>
      </w:r>
    </w:p>
    <w:p>
      <w:pPr>
        <w:pStyle w:val="BookText"/>
      </w:pPr>
      <w:r>
        <w:rPr>
          <w:rFonts w:ascii="IRNazanin" w:hAnsi="IRNazanin" w:eastAsia="IRNazanin" w:cs="IRNazanin"/>
          <w:lang w:bidi="fa-IR"/>
          <w:color w:val="111111"/>
          <w:sz w:val="28"/>
          <w:szCs w:val="28"/>
          <w:rtl/>
        </w:rPr>
        <w:t xml:space="preserve">با توجه به آيات گذشته معلوم مى شود از مصاديق مورد نظر براى مرتدان، مسلمانانى هستند كه - على رغم نهى خداوند - با يهود و نصارا ارتباط دوستى و ولايى برقرار مى كنند.</w:t>
      </w:r>
    </w:p>
    <w:p>
      <w:pPr>
        <w:pStyle w:val="BookText"/>
      </w:pPr>
      <w:r>
        <w:rPr>
          <w:rFonts w:ascii="IRNazanin" w:hAnsi="IRNazanin" w:eastAsia="IRNazanin" w:cs="IRNazanin"/>
          <w:lang w:bidi="fa-IR"/>
          <w:color w:val="111111"/>
          <w:sz w:val="28"/>
          <w:szCs w:val="28"/>
          <w:rtl/>
        </w:rPr>
        <w:t xml:space="preserve">5 - ارتداد برخى مسلمانان صدر اسلام ، با پذيرش ولايت و دوستى يهود و نصارا</w:t>
      </w:r>
    </w:p>
    <w:p>
      <w:pPr>
        <w:pStyle w:val="BookText"/>
      </w:pPr>
      <w:r>
        <w:rPr>
          <w:rFonts w:ascii="Amiri" w:hAnsi="Amiri" w:eastAsia="Amiri" w:cs="Amiri"/>
          <w:lang w:bidi="ar-SA"/>
          <w:color w:val="111111"/>
          <w:sz w:val="28"/>
          <w:szCs w:val="28"/>
          <w:rtl/>
        </w:rPr>
        <w:t xml:space="preserve">فترى الذين فى قلوبهم مرض . . يا ايها الذين ءامنوا من يرتد منكم عن دينه</w:t>
      </w:r>
    </w:p>
    <w:p>
      <w:pPr>
        <w:pStyle w:val="BookText"/>
      </w:pPr>
      <w:r>
        <w:rPr>
          <w:rFonts w:ascii="IRNazanin" w:hAnsi="IRNazanin" w:eastAsia="IRNazanin" w:cs="IRNazanin"/>
          <w:lang w:bidi="fa-IR"/>
          <w:color w:val="111111"/>
          <w:sz w:val="28"/>
          <w:szCs w:val="28"/>
          <w:rtl/>
        </w:rPr>
        <w:t xml:space="preserve">11 - دوستى با كافران ( يهود و نصارا و . . . ) ، ناسازگار با عشق به خداوند</w:t>
      </w:r>
    </w:p>
    <w:p>
      <w:pPr>
        <w:pStyle w:val="BookText"/>
      </w:pPr>
      <w:r>
        <w:rPr>
          <w:rFonts w:ascii="Amiri" w:hAnsi="Amiri" w:eastAsia="Amiri" w:cs="Amiri"/>
          <w:lang w:bidi="ar-SA"/>
          <w:color w:val="111111"/>
          <w:sz w:val="28"/>
          <w:szCs w:val="28"/>
          <w:rtl/>
        </w:rPr>
        <w:t xml:space="preserve">و من يتولهم منكم . .. فسوف يأتى اللّه بقوم يحبهم و يحبونه</w:t>
      </w:r>
    </w:p>
    <w:p>
      <w:pPr>
        <w:pStyle w:val="BookText"/>
      </w:pPr>
      <w:r>
        <w:rPr>
          <w:rFonts w:ascii="IRNazanin" w:hAnsi="IRNazanin" w:eastAsia="IRNazanin" w:cs="IRNazanin"/>
          <w:lang w:bidi="fa-IR"/>
          <w:color w:val="111111"/>
          <w:sz w:val="28"/>
          <w:szCs w:val="28"/>
          <w:rtl/>
        </w:rPr>
        <w:t xml:space="preserve">با توجه به ارتباط آيه مورد بحث با آيات گذشته، معلوم مى شود كه توصيف مؤمنان واقعى به ويژگيهاى ياد شده براى اشاره به اين حقيقت است كه مدعيان اسلام در صورت گرايش به كافران (من يتولهم منكم) نمى توانند آن ويژگيها - و از جمله محبت و عشق به خدا - را دارا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- 58 - 14 - 1،3،6</w:t>
      </w:r>
    </w:p>
    <w:p>
      <w:pPr>
        <w:pStyle w:val="BookText"/>
      </w:pPr>
      <w:r>
        <w:rPr>
          <w:rFonts w:ascii="Amiri" w:hAnsi="Amiri" w:eastAsia="Amiri" w:cs="Amiri"/>
          <w:lang w:bidi="ar-SA"/>
          <w:color w:val="111111"/>
          <w:sz w:val="28"/>
          <w:szCs w:val="28"/>
          <w:rtl/>
        </w:rPr>
        <w:t xml:space="preserve">1 - منافقان ، داراى روابط دوستانه با يهوديان</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«تولّى» (مصدر «تولّوا») به معناى دوست گرفتن است و مراد از «قومى كه خدا بر آنان غضب كرده است»، قوم يهود مى باشد.</w:t>
      </w:r>
    </w:p>
    <w:p>
      <w:pPr>
        <w:pStyle w:val="BookText"/>
      </w:pPr>
      <w:r>
        <w:rPr>
          <w:rFonts w:ascii="Amiri" w:hAnsi="Amiri" w:eastAsia="Amiri" w:cs="Amiri"/>
          <w:lang w:bidi="ar-SA"/>
          <w:color w:val="111111"/>
          <w:sz w:val="28"/>
          <w:szCs w:val="28"/>
          <w:rtl/>
        </w:rPr>
        <w:t xml:space="preserve">3 - روابط دوستانه منافقان با يهود ، از نشانه هاى روشن و قابل توجه نفاق آنان</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6 - منافقان ، عناصرى بيگانه ، هم با مسلمانان - به رغم ادعاى مسلمانى - و هم با يهوديان - به رغم برقرار كردن روابط دوستى با آنان-</w:t>
      </w:r>
    </w:p>
    <w:p>
      <w:pPr>
        <w:pStyle w:val="BookText"/>
      </w:pPr>
      <w:r>
        <w:rPr>
          <w:rFonts w:ascii="Amiri" w:hAnsi="Amiri" w:eastAsia="Amiri" w:cs="Amiri"/>
          <w:lang w:bidi="ar-SA"/>
          <w:color w:val="111111"/>
          <w:sz w:val="28"/>
          <w:szCs w:val="28"/>
          <w:rtl/>
        </w:rPr>
        <w:t xml:space="preserve">ما هم منكم و لا منهم</w:t>
      </w:r>
    </w:p>
    <w:p>
      <w:pPr>
        <w:pStyle w:val="Heading3"/>
      </w:pPr>
      <w:bookmarkStart w:id="1411" w:name="_Toc1001"/>
      <w:r>
        <w:t>122- دوستى حاطب ابن ابى بلتعه</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- 60 - 3 - 10</w:t>
      </w:r>
    </w:p>
    <w:p>
      <w:pPr>
        <w:pStyle w:val="BookText"/>
      </w:pPr>
      <w:r>
        <w:rPr>
          <w:rFonts w:ascii="IRNazanin" w:hAnsi="IRNazanin" w:eastAsia="IRNazanin" w:cs="IRNazanin"/>
          <w:lang w:bidi="fa-IR"/>
          <w:color w:val="111111"/>
          <w:sz w:val="28"/>
          <w:szCs w:val="28"/>
          <w:rtl/>
        </w:rPr>
        <w:t xml:space="preserve">10 - اخبار خداوند از عمل پنهانى « حاطب ابن ابى بلتعه » نمودى از بصيرت او بر اعمال خلق</w:t>
      </w:r>
    </w:p>
    <w:p>
      <w:pPr>
        <w:pStyle w:val="BookText"/>
      </w:pPr>
      <w:r>
        <w:rPr>
          <w:rFonts w:ascii="Amiri" w:hAnsi="Amiri" w:eastAsia="Amiri" w:cs="Amiri"/>
          <w:lang w:bidi="ar-SA"/>
          <w:color w:val="111111"/>
          <w:sz w:val="28"/>
          <w:szCs w:val="28"/>
          <w:rtl/>
        </w:rPr>
        <w:t xml:space="preserve">تسرّون إليهم بالمودّة . .. و اللّه بما تعملون بصير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86" w:name="pg6068_70423"/>
    <w:bookmarkEnd w:id="386"/>
    <w:p>
      <w:pPr>
        <w:pStyle w:val="Heading3"/>
      </w:pPr>
      <w:bookmarkStart w:id="1412" w:name="_Toc1002"/>
      <w:r>
        <w:t>123- دوستى حرام</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- 5 - 51 - 2</w:t>
      </w:r>
    </w:p>
    <w:p>
      <w:pPr>
        <w:pStyle w:val="BookText"/>
      </w:pPr>
      <w:r>
        <w:rPr>
          <w:rFonts w:ascii="Amiri" w:hAnsi="Amiri" w:eastAsia="Amiri" w:cs="Amiri"/>
          <w:lang w:bidi="ar-SA"/>
          <w:color w:val="111111"/>
          <w:sz w:val="28"/>
          <w:szCs w:val="28"/>
          <w:rtl/>
        </w:rPr>
        <w:t xml:space="preserve">2 - حرمت ايجاد روابط دوستى با يهود و نصارا</w:t>
      </w:r>
    </w:p>
    <w:p>
      <w:pPr>
        <w:pStyle w:val="BookText"/>
      </w:pPr>
      <w:r>
        <w:rPr>
          <w:rFonts w:ascii="Amiri" w:hAnsi="Amiri" w:eastAsia="Amiri" w:cs="Amiri"/>
          <w:lang w:bidi="ar-SA"/>
          <w:color w:val="111111"/>
          <w:sz w:val="28"/>
          <w:szCs w:val="28"/>
          <w:rtl/>
        </w:rPr>
        <w:t xml:space="preserve">لاتتخذوا اليهود و النصرى أولياء</w:t>
      </w:r>
    </w:p>
    <w:p>
      <w:pPr>
        <w:pStyle w:val="BookText"/>
      </w:pPr>
      <w:r>
        <w:rPr>
          <w:rFonts w:ascii="IRNazanin" w:hAnsi="IRNazanin" w:eastAsia="IRNazanin" w:cs="IRNazanin"/>
          <w:lang w:bidi="fa-IR"/>
          <w:color w:val="111111"/>
          <w:sz w:val="28"/>
          <w:szCs w:val="28"/>
          <w:rtl/>
        </w:rPr>
        <w:t xml:space="preserve">در برداشت فوق «ولى» به معناى دوست كه يكى از معانى آن است،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- 5 - 57 - 4</w:t>
      </w:r>
    </w:p>
    <w:p>
      <w:pPr>
        <w:pStyle w:val="BookText"/>
      </w:pPr>
      <w:r>
        <w:rPr>
          <w:rFonts w:ascii="Amiri" w:hAnsi="Amiri" w:eastAsia="Amiri" w:cs="Amiri"/>
          <w:lang w:bidi="ar-SA"/>
          <w:color w:val="111111"/>
          <w:sz w:val="28"/>
          <w:szCs w:val="28"/>
          <w:rtl/>
        </w:rPr>
        <w:t xml:space="preserve">4 - بى احترامى برخى اهل كتاب به مقدسات اسلام ، دليل تحريم ايجاد رابطه ولايى و دوستى با آنان</w:t>
      </w:r>
    </w:p>
    <w:p>
      <w:pPr>
        <w:pStyle w:val="BookText"/>
      </w:pPr>
      <w:r>
        <w:rPr>
          <w:rFonts w:ascii="Amiri" w:hAnsi="Amiri" w:eastAsia="Amiri" w:cs="Amiri"/>
          <w:lang w:bidi="ar-SA"/>
          <w:color w:val="111111"/>
          <w:sz w:val="28"/>
          <w:szCs w:val="28"/>
          <w:rtl/>
        </w:rPr>
        <w:t xml:space="preserve">لاتتخذوا الذين اتخذوا دينكم هزواً و لعباً من الذين اوتوا الكتب . .. أولياء</w:t>
      </w:r>
    </w:p>
    <w:p>
      <w:pPr>
        <w:pStyle w:val="BookText"/>
      </w:pPr>
      <w:r>
        <w:rPr>
          <w:rFonts w:ascii="Amiri" w:hAnsi="Amiri" w:eastAsia="Amiri" w:cs="Amiri"/>
          <w:lang w:bidi="ar-SA"/>
          <w:color w:val="111111"/>
          <w:sz w:val="28"/>
          <w:szCs w:val="28"/>
          <w:rtl/>
        </w:rPr>
        <w:t xml:space="preserve">هدف از تبيين «الذين» با جمله «اتخذوا . ..»، بيان علت تحريم ايجاد روابط دوستى با اهل كتاب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- 5 - 58 - 4،5،7</w:t>
      </w:r>
    </w:p>
    <w:p>
      <w:pPr>
        <w:pStyle w:val="BookText"/>
      </w:pPr>
      <w:r>
        <w:rPr>
          <w:rFonts w:ascii="IRNazanin" w:hAnsi="IRNazanin" w:eastAsia="IRNazanin" w:cs="IRNazanin"/>
          <w:lang w:bidi="fa-IR"/>
          <w:color w:val="111111"/>
          <w:sz w:val="28"/>
          <w:szCs w:val="28"/>
          <w:rtl/>
        </w:rPr>
        <w:t xml:space="preserve">4 - حرمت ايجاد روابط دوستى با كسانى كه نماز و اذان را بازيچه مى پندارند و آن را به تمسخر مى گيرند .</w:t>
      </w:r>
    </w:p>
    <w:p>
      <w:pPr>
        <w:pStyle w:val="BookText"/>
      </w:pPr>
      <w:r>
        <w:rPr>
          <w:rFonts w:ascii="Amiri" w:hAnsi="Amiri" w:eastAsia="Amiri" w:cs="Amiri"/>
          <w:lang w:bidi="ar-SA"/>
          <w:color w:val="111111"/>
          <w:sz w:val="28"/>
          <w:szCs w:val="28"/>
          <w:rtl/>
        </w:rPr>
        <w:t xml:space="preserve">لاتتخذوا الذين اتخذوا دينكم هزواً و لعباً . .. و إذا ناديتم إلى الصّلوة</w:t>
      </w:r>
    </w:p>
    <w:p>
      <w:pPr>
        <w:pStyle w:val="BookText"/>
      </w:pPr>
      <w:r>
        <w:rPr>
          <w:rFonts w:ascii="Amiri" w:hAnsi="Amiri" w:eastAsia="Amiri" w:cs="Amiri"/>
          <w:lang w:bidi="ar-SA"/>
          <w:color w:val="111111"/>
          <w:sz w:val="28"/>
          <w:szCs w:val="28"/>
          <w:rtl/>
        </w:rPr>
        <w:t xml:space="preserve">5 - تمسخر برخى اهل كتاب نسبت به نماز و اذان ، دليل تحريم روابط دوستى با آنان</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7 - حرمت ايجاد روابط دوستى با كسانى كه حتى برخى از احكام و شعاير دين را به بازى گرفته و مورد تمسخر قرار مى دهند . *</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تحريم دوستى با استهزا كنندگان نماز پس از تحريم دوستى با استهزاكنندگان دين، مى تواند گوياى اين نكته باشد كه تمسخر هر يك از احكام اسلام، مصداق استهزاى دين است و همان حكم (حرمت ايجاد روابط)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- 5 - 80 - 5</w:t>
      </w:r>
    </w:p>
    <w:p>
      <w:pPr>
        <w:pStyle w:val="BookText"/>
      </w:pPr>
      <w:r>
        <w:rPr>
          <w:rFonts w:ascii="IRNazanin" w:hAnsi="IRNazanin" w:eastAsia="IRNazanin" w:cs="IRNazanin"/>
          <w:lang w:bidi="fa-IR"/>
          <w:color w:val="111111"/>
          <w:sz w:val="28"/>
          <w:szCs w:val="28"/>
          <w:rtl/>
        </w:rPr>
        <w:t xml:space="preserve">5 - حرمت دوستى با كافران و پذيرش ولايت آنان</w:t>
      </w:r>
    </w:p>
    <w:p>
      <w:pPr>
        <w:pStyle w:val="BookText"/>
      </w:pPr>
      <w:r>
        <w:rPr>
          <w:rFonts w:ascii="Amiri" w:hAnsi="Amiri" w:eastAsia="Amiri" w:cs="Amiri"/>
          <w:lang w:bidi="ar-SA"/>
          <w:color w:val="111111"/>
          <w:sz w:val="28"/>
          <w:szCs w:val="28"/>
          <w:rtl/>
        </w:rPr>
        <w:t xml:space="preserve">ترى كثيراً منهم يتولون الذين كفروا لبئس ما قدمت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 ايجاد پيوند موالات و دوستى با خويشاوندان كافر - هر چند پدر يا برادر باشند -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87" w:name="pg6068_70425"/>
    <w:bookmarkEnd w:id="387"/>
    <w:p>
      <w:pPr>
        <w:pStyle w:val="Heading3"/>
      </w:pPr>
      <w:bookmarkStart w:id="1413" w:name="_Toc1003"/>
      <w:r>
        <w:t>124- دوستى خدا</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- 4 - 45 - 7،9</w:t>
      </w:r>
    </w:p>
    <w:p>
      <w:pPr>
        <w:pStyle w:val="BookText"/>
      </w:pPr>
      <w:r>
        <w:rPr>
          <w:rFonts w:ascii="IRNazanin" w:hAnsi="IRNazanin" w:eastAsia="IRNazanin" w:cs="IRNazanin"/>
          <w:lang w:bidi="fa-IR"/>
          <w:color w:val="111111"/>
          <w:sz w:val="28"/>
          <w:szCs w:val="28"/>
          <w:rtl/>
        </w:rPr>
        <w:t xml:space="preserve">7 - خداوند ، دوست و سرپرستى كافى است .</w:t>
      </w:r>
    </w:p>
    <w:p>
      <w:pPr>
        <w:pStyle w:val="BookText"/>
      </w:pPr>
      <w:r>
        <w:rPr>
          <w:rFonts w:ascii="Amiri" w:hAnsi="Amiri" w:eastAsia="Amiri" w:cs="Amiri"/>
          <w:lang w:bidi="ar-SA"/>
          <w:color w:val="111111"/>
          <w:sz w:val="28"/>
          <w:szCs w:val="28"/>
          <w:rtl/>
        </w:rPr>
        <w:t xml:space="preserve">و كفى باللّه وليّاً</w:t>
      </w:r>
    </w:p>
    <w:p>
      <w:pPr>
        <w:pStyle w:val="BookText"/>
      </w:pPr>
      <w:r>
        <w:rPr>
          <w:rFonts w:ascii="IRNazanin" w:hAnsi="IRNazanin" w:eastAsia="IRNazanin" w:cs="IRNazanin"/>
          <w:lang w:bidi="fa-IR"/>
          <w:color w:val="111111"/>
          <w:sz w:val="28"/>
          <w:szCs w:val="28"/>
          <w:rtl/>
        </w:rPr>
        <w:t xml:space="preserve">9 - خداوند ، دوست و حامى مؤمنان است .</w:t>
      </w:r>
    </w:p>
    <w:p>
      <w:pPr>
        <w:pStyle w:val="BookText"/>
      </w:pPr>
      <w:r>
        <w:rPr>
          <w:rFonts w:ascii="Amiri" w:hAnsi="Amiri" w:eastAsia="Amiri" w:cs="Amiri"/>
          <w:lang w:bidi="ar-SA"/>
          <w:color w:val="111111"/>
          <w:sz w:val="28"/>
          <w:szCs w:val="28"/>
          <w:rtl/>
        </w:rPr>
        <w:t xml:space="preserve">و اللّه اعلم باعدائكم و كفى باللّه وليّاً و كفى باللّه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- 11 - 90 - 8</w:t>
      </w:r>
    </w:p>
    <w:p>
      <w:pPr>
        <w:pStyle w:val="BookText"/>
      </w:pPr>
      <w:r>
        <w:rPr>
          <w:rFonts w:ascii="IRNazanin" w:hAnsi="IRNazanin" w:eastAsia="IRNazanin" w:cs="IRNazanin"/>
          <w:lang w:bidi="fa-IR"/>
          <w:color w:val="111111"/>
          <w:sz w:val="28"/>
          <w:szCs w:val="28"/>
          <w:rtl/>
        </w:rPr>
        <w:t xml:space="preserve">8- معرفى خداوند به رحيم بودن و دوست داشتن بندگان ، از تعاليم شعيب ( ع )</w:t>
      </w:r>
    </w:p>
    <w:p>
      <w:pPr>
        <w:pStyle w:val="BookText"/>
      </w:pPr>
      <w:r>
        <w:rPr>
          <w:rFonts w:ascii="Amiri" w:hAnsi="Amiri" w:eastAsia="Amiri" w:cs="Amiri"/>
          <w:lang w:bidi="ar-SA"/>
          <w:color w:val="111111"/>
          <w:sz w:val="28"/>
          <w:szCs w:val="28"/>
          <w:rtl/>
        </w:rPr>
        <w:t xml:space="preserve">إن ربى رحيم ودود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- 26 - 77 - 2</w:t>
      </w:r>
    </w:p>
    <w:p>
      <w:pPr>
        <w:pStyle w:val="BookText"/>
      </w:pPr>
      <w:r>
        <w:rPr>
          <w:rFonts w:ascii="IRNazanin" w:hAnsi="IRNazanin" w:eastAsia="IRNazanin" w:cs="IRNazanin"/>
          <w:lang w:bidi="fa-IR"/>
          <w:color w:val="111111"/>
          <w:sz w:val="28"/>
          <w:szCs w:val="28"/>
          <w:rtl/>
        </w:rPr>
        <w:t xml:space="preserve">2 - پروردگار جهانيان ، تنها دوست انسان و پرستش او تضمين گر رشد و رستگارى وى</w:t>
      </w:r>
    </w:p>
    <w:p>
      <w:pPr>
        <w:pStyle w:val="BookText"/>
      </w:pPr>
      <w:r>
        <w:rPr>
          <w:rFonts w:ascii="Amiri" w:hAnsi="Amiri" w:eastAsia="Amiri" w:cs="Amiri"/>
          <w:lang w:bidi="ar-SA"/>
          <w:color w:val="111111"/>
          <w:sz w:val="28"/>
          <w:szCs w:val="28"/>
          <w:rtl/>
        </w:rPr>
        <w:t xml:space="preserve">فإنّهم عدوٌّ لى إلاّ ربّ العلمين</w:t>
      </w:r>
    </w:p>
    <w:p>
      <w:pPr>
        <w:pStyle w:val="Heading3"/>
      </w:pPr>
      <w:bookmarkStart w:id="1414" w:name="_Toc1004"/>
      <w:r>
        <w:t>125- دوستى در آخرت</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- 14 - 31 - 16</w:t>
      </w:r>
    </w:p>
    <w:p>
      <w:pPr>
        <w:pStyle w:val="BookText"/>
      </w:pPr>
      <w:r>
        <w:rPr>
          <w:rFonts w:ascii="IRNazanin" w:hAnsi="IRNazanin" w:eastAsia="IRNazanin" w:cs="IRNazanin"/>
          <w:lang w:bidi="fa-IR"/>
          <w:color w:val="111111"/>
          <w:sz w:val="28"/>
          <w:szCs w:val="28"/>
          <w:rtl/>
        </w:rPr>
        <w:t xml:space="preserve">16- عالم آخرت ، جاى هيچ گونه تلاش ، سوداگرى و پيوند دوستى نيست و براى انسان كارساز نخواهد بود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Heading3"/>
      </w:pPr>
      <w:bookmarkStart w:id="1415" w:name="_Toc1005"/>
      <w:r>
        <w:t>126- دوستى در قيامت</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- 44 - 41 - 1</w:t>
      </w:r>
    </w:p>
    <w:p>
      <w:pPr>
        <w:pStyle w:val="BookText"/>
      </w:pPr>
      <w:r>
        <w:rPr>
          <w:rFonts w:ascii="IRNazanin" w:hAnsi="IRNazanin" w:eastAsia="IRNazanin" w:cs="IRNazanin"/>
          <w:lang w:bidi="fa-IR"/>
          <w:color w:val="111111"/>
          <w:sz w:val="28"/>
          <w:szCs w:val="28"/>
          <w:rtl/>
        </w:rPr>
        <w:t xml:space="preserve">1- قيامت صحنه گسستگى و بى تأثيرى دوستى ها ، پيوند ها ، حمايت ها و ديگر روابط دنيايى</w:t>
      </w:r>
    </w:p>
    <w:p>
      <w:pPr>
        <w:pStyle w:val="BookText"/>
      </w:pPr>
      <w:r>
        <w:rPr>
          <w:rFonts w:ascii="Amiri" w:hAnsi="Amiri" w:eastAsia="Amiri" w:cs="Amiri"/>
          <w:lang w:bidi="ar-SA"/>
          <w:color w:val="111111"/>
          <w:sz w:val="28"/>
          <w:szCs w:val="28"/>
          <w:rtl/>
        </w:rPr>
        <w:t xml:space="preserve">يوم لايغنى مولًى عن مولًى شي-ًا و لا هم ينصرون</w:t>
      </w:r>
    </w:p>
    <w:p>
      <w:pPr>
        <w:pStyle w:val="BookText"/>
      </w:pPr>
      <w:r>
        <w:rPr>
          <w:rFonts w:ascii="IRNazanin" w:hAnsi="IRNazanin" w:eastAsia="IRNazanin" w:cs="IRNazanin"/>
          <w:lang w:bidi="fa-IR"/>
          <w:color w:val="111111"/>
          <w:sz w:val="28"/>
          <w:szCs w:val="28"/>
          <w:rtl/>
        </w:rPr>
        <w:t xml:space="preserve">«مولى» در لغت، از ماده «ولاء» به معناى ارتباط و پيوند دو چيز با يكديگر است و در مصاديق مختلفى; همچون دوست، سرور، خدمت گزار، بنده، مالك و. .. به كار مى رود.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88" w:name="pg6068_70427"/>
    <w:bookmarkEnd w:id="388"/>
    <w:p>
      <w:pPr>
        <w:pStyle w:val="Heading3"/>
      </w:pPr>
      <w:bookmarkStart w:id="1416" w:name="_Toc1006"/>
      <w:r>
        <w:t>127- دوستى دنيوى قوم ابراهيم</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- 29 - 25 - 10</w:t>
      </w:r>
    </w:p>
    <w:p>
      <w:pPr>
        <w:pStyle w:val="BookText"/>
      </w:pPr>
      <w:r>
        <w:rPr>
          <w:rFonts w:ascii="Amiri" w:hAnsi="Amiri" w:eastAsia="Amiri" w:cs="Amiri"/>
          <w:lang w:bidi="ar-SA"/>
          <w:color w:val="111111"/>
          <w:sz w:val="28"/>
          <w:szCs w:val="28"/>
          <w:rtl/>
        </w:rPr>
        <w:t xml:space="preserve">10 - در قيامت ، قوم ابراهيم - به رغم دوستى در دنيا- از هم برائت مى جويند .</w:t>
      </w:r>
    </w:p>
    <w:p>
      <w:pPr>
        <w:pStyle w:val="BookText"/>
      </w:pPr>
      <w:r>
        <w:rPr>
          <w:rFonts w:ascii="Amiri" w:hAnsi="Amiri" w:eastAsia="Amiri" w:cs="Amiri"/>
          <w:lang w:bidi="ar-SA"/>
          <w:color w:val="111111"/>
          <w:sz w:val="28"/>
          <w:szCs w:val="28"/>
          <w:rtl/>
        </w:rPr>
        <w:t xml:space="preserve">ثمّ يوم القيمة يكفر بعضكم ببعض</w:t>
      </w:r>
    </w:p>
    <w:p>
      <w:pPr>
        <w:pStyle w:val="BookText"/>
      </w:pPr>
      <w:r>
        <w:rPr>
          <w:rFonts w:ascii="Amiri" w:hAnsi="Amiri" w:eastAsia="Amiri" w:cs="Amiri"/>
          <w:lang w:bidi="ar-SA"/>
          <w:color w:val="111111"/>
          <w:sz w:val="28"/>
          <w:szCs w:val="28"/>
          <w:rtl/>
        </w:rPr>
        <w:t xml:space="preserve">«يكفر» در اين آيه، احتمال دارد به معناى رايج آن، يعنى «كفر ورزيدن» باشد، و احتمال هم دارد به معناى «بى زارى جستن» باشد. برداشت بالا بنابر احتمال دوم است.</w:t>
      </w:r>
    </w:p>
    <w:p>
      <w:pPr>
        <w:pStyle w:val="Heading3"/>
      </w:pPr>
      <w:bookmarkStart w:id="1417" w:name="_Toc1007"/>
      <w:r>
        <w:t>128- دوستى دنيوى مشركان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- 29 - 25 - 11</w:t>
      </w:r>
    </w:p>
    <w:p>
      <w:pPr>
        <w:pStyle w:val="BookText"/>
      </w:pPr>
      <w:r>
        <w:rPr>
          <w:rFonts w:ascii="Amiri" w:hAnsi="Amiri" w:eastAsia="Amiri" w:cs="Amiri"/>
          <w:lang w:bidi="ar-SA"/>
          <w:color w:val="111111"/>
          <w:sz w:val="28"/>
          <w:szCs w:val="28"/>
          <w:rtl/>
        </w:rPr>
        <w:t xml:space="preserve">11 - روابط دوستانه دنيوى مشركان ، در قيامت ، تبديل به نفرت مى شود .</w:t>
      </w:r>
    </w:p>
    <w:p>
      <w:pPr>
        <w:pStyle w:val="BookText"/>
      </w:pPr>
      <w:r>
        <w:rPr>
          <w:rFonts w:ascii="Amiri" w:hAnsi="Amiri" w:eastAsia="Amiri" w:cs="Amiri"/>
          <w:lang w:bidi="ar-SA"/>
          <w:color w:val="111111"/>
          <w:sz w:val="28"/>
          <w:szCs w:val="28"/>
          <w:rtl/>
        </w:rPr>
        <w:t xml:space="preserve">مودّة بينكم . .. ثمّ يوم القيمة يكفر بعضكم ببعض</w:t>
      </w:r>
    </w:p>
    <w:p>
      <w:pPr>
        <w:pStyle w:val="Heading3"/>
      </w:pPr>
      <w:bookmarkStart w:id="1418" w:name="_Toc1008"/>
      <w:r>
        <w:t>129- دوستى كافران با محمد(صلی الله علیه و آله)</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- 17 - 73 - 11</w:t>
      </w:r>
    </w:p>
    <w:p>
      <w:pPr>
        <w:pStyle w:val="BookText"/>
      </w:pPr>
      <w:r>
        <w:rPr>
          <w:rFonts w:ascii="IRNazanin" w:hAnsi="IRNazanin" w:eastAsia="IRNazanin" w:cs="IRNazanin"/>
          <w:lang w:bidi="fa-IR"/>
          <w:color w:val="111111"/>
          <w:sz w:val="28"/>
          <w:szCs w:val="28"/>
          <w:rtl/>
        </w:rPr>
        <w:t xml:space="preserve">11- كافران ، در صورت عقب نشينى پيامبر (صلی الله علیه و آله) از مواضع اصولى خويش ( تعاليم وحى شده بر آن حضرت ) قطعاً با او طرح دوستى صميمانه اى مى ريختند .</w:t>
      </w:r>
    </w:p>
    <w:p>
      <w:pPr>
        <w:pStyle w:val="BookText"/>
      </w:pPr>
      <w:r>
        <w:rPr>
          <w:rFonts w:ascii="Amiri" w:hAnsi="Amiri" w:eastAsia="Amiri" w:cs="Amiri"/>
          <w:lang w:bidi="ar-SA"/>
          <w:color w:val="111111"/>
          <w:sz w:val="28"/>
          <w:szCs w:val="28"/>
          <w:rtl/>
        </w:rPr>
        <w:t xml:space="preserve">و إن كادوا ليفتنونك . .. و إذًا لاَتّخذوك خليلاً</w:t>
      </w:r>
    </w:p>
    <w:p>
      <w:pPr>
        <w:pStyle w:val="Heading3"/>
      </w:pPr>
      <w:bookmarkStart w:id="1419" w:name="_Toc1009"/>
      <w:r>
        <w:t>130- دوستى متقين در بهشت</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- 15 - 47 - 2</w:t>
      </w:r>
    </w:p>
    <w:p>
      <w:pPr>
        <w:pStyle w:val="BookText"/>
      </w:pPr>
      <w:r>
        <w:rPr>
          <w:rFonts w:ascii="IRNazanin" w:hAnsi="IRNazanin" w:eastAsia="IRNazanin" w:cs="IRNazanin"/>
          <w:lang w:bidi="fa-IR"/>
          <w:color w:val="111111"/>
          <w:sz w:val="28"/>
          <w:szCs w:val="28"/>
          <w:rtl/>
        </w:rPr>
        <w:t xml:space="preserve">2- متقين در بهشت ، داراى روابط صميمانه و به دور از هرگونه ناخالصى اند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IRNazanin" w:hAnsi="IRNazanin" w:eastAsia="IRNazanin" w:cs="IRNazanin"/>
          <w:lang w:bidi="fa-IR"/>
          <w:color w:val="111111"/>
          <w:sz w:val="28"/>
          <w:szCs w:val="28"/>
          <w:rtl/>
        </w:rPr>
        <w:t xml:space="preserve">«غلّ» در لغت به معناى غش و ناخالصى آمده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89" w:name="pg6068_70429"/>
    <w:bookmarkEnd w:id="389"/>
    <w:p>
      <w:pPr>
        <w:pStyle w:val="Heading3"/>
      </w:pPr>
      <w:bookmarkStart w:id="1420" w:name="_Toc1010"/>
      <w:r>
        <w:t>131- دوستى محمد(صلی الله علیه و آله)</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- 10 - 104 - 13</w:t>
      </w:r>
    </w:p>
    <w:p>
      <w:pPr>
        <w:pStyle w:val="BookText"/>
      </w:pPr>
      <w:r>
        <w:rPr>
          <w:rFonts w:ascii="IRNazanin" w:hAnsi="IRNazanin" w:eastAsia="IRNazanin" w:cs="IRNazanin"/>
          <w:lang w:bidi="fa-IR"/>
          <w:color w:val="111111"/>
          <w:sz w:val="28"/>
          <w:szCs w:val="28"/>
          <w:rtl/>
        </w:rPr>
        <w:t xml:space="preserve">13 - پيامبر اكرم (صلی الله علیه و آله) آشتى ناپذيرى خود با جبهه شرك و ر ها نكردن جبهه مؤمنان را نه تنها خواسته خود ، بلكه دستورى صريح از جانب خداوند اعلام داشت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 .. و أمرت أن أكون م</w:t>
      </w:r>
    </w:p>
    <w:p>
      <w:pPr>
        <w:pStyle w:val="Heading3"/>
      </w:pPr>
      <w:bookmarkStart w:id="1421" w:name="_Toc1011"/>
      <w:r>
        <w:t>132- دوستى مسلمانان صدراسلام با يهود</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- 60 - 13 - 4</w:t>
      </w:r>
    </w:p>
    <w:p>
      <w:pPr>
        <w:pStyle w:val="BookText"/>
      </w:pPr>
      <w:r>
        <w:rPr>
          <w:rFonts w:ascii="Amiri" w:hAnsi="Amiri" w:eastAsia="Amiri" w:cs="Amiri"/>
          <w:lang w:bidi="ar-SA"/>
          <w:color w:val="111111"/>
          <w:sz w:val="28"/>
          <w:szCs w:val="28"/>
          <w:rtl/>
        </w:rPr>
        <w:t xml:space="preserve">4 - روابط دوستانه برخى از مسلمانان صدراسلام با يهوديان</w:t>
      </w:r>
    </w:p>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IRNazanin" w:hAnsi="IRNazanin" w:eastAsia="IRNazanin" w:cs="IRNazanin"/>
          <w:lang w:bidi="fa-IR"/>
          <w:color w:val="111111"/>
          <w:sz w:val="28"/>
          <w:szCs w:val="28"/>
          <w:rtl/>
        </w:rPr>
        <w:t xml:space="preserve">چنان كه در بعضى شأن نزول ها آمده است، آيه شريفه ناظر به جريان خارجى مى باشد.</w:t>
      </w:r>
    </w:p>
    <w:p>
      <w:pPr>
        <w:pStyle w:val="Heading3"/>
      </w:pPr>
      <w:bookmarkStart w:id="1422" w:name="_Toc1012"/>
      <w:r>
        <w:t>133- دوستى مسيحيان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- 5 - 51 - 6</w:t>
      </w:r>
    </w:p>
    <w:p>
      <w:pPr>
        <w:pStyle w:val="BookText"/>
      </w:pPr>
      <w:r>
        <w:rPr>
          <w:rFonts w:ascii="IRNazanin" w:hAnsi="IRNazanin" w:eastAsia="IRNazanin" w:cs="IRNazanin"/>
          <w:lang w:bidi="fa-IR"/>
          <w:color w:val="111111"/>
          <w:sz w:val="28"/>
          <w:szCs w:val="28"/>
          <w:rtl/>
        </w:rPr>
        <w:t xml:space="preserve">6 - يهود و نصارا ، تنها با يكديگر و همكيشان خويش روابط دوستى داشته و به آن وفادار هستند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چون جمله «بعضهم أولياء بعض» به منزله دليل براى جمله «لاتتخذوا . ..» است، معناى حصر از آن استفاده مى شود.</w:t>
      </w:r>
    </w:p>
    <w:p>
      <w:pPr>
        <w:pStyle w:val="Heading3"/>
      </w:pPr>
      <w:bookmarkStart w:id="1423" w:name="_Toc1013"/>
      <w:r>
        <w:t>134- دوستى ممنوع</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- 4 - 89 - 4،13،14</w:t>
      </w:r>
    </w:p>
    <w:p>
      <w:pPr>
        <w:pStyle w:val="BookText"/>
      </w:pPr>
      <w:r>
        <w:rPr>
          <w:rFonts w:ascii="IRNazanin" w:hAnsi="IRNazanin" w:eastAsia="IRNazanin" w:cs="IRNazanin"/>
          <w:lang w:bidi="fa-IR"/>
          <w:color w:val="111111"/>
          <w:sz w:val="28"/>
          <w:szCs w:val="28"/>
          <w:rtl/>
        </w:rPr>
        <w:t xml:space="preserve">4 - ممنوعيت دوستى با منافقان تلاش كننده براى گسترش كفر</w:t>
      </w:r>
    </w:p>
    <w:p>
      <w:pPr>
        <w:pStyle w:val="BookText"/>
      </w:pPr>
      <w:r>
        <w:rPr>
          <w:rFonts w:ascii="Amiri" w:hAnsi="Amiri" w:eastAsia="Amiri" w:cs="Amiri"/>
          <w:lang w:bidi="ar-SA"/>
          <w:color w:val="111111"/>
          <w:sz w:val="28"/>
          <w:szCs w:val="28"/>
          <w:rtl/>
        </w:rPr>
        <w:t xml:space="preserve">ودّوا لو تكفرون كما كفروا فتكونون سواء فلا تتّخذوا منهم اولياء</w:t>
      </w:r>
    </w:p>
    <w:p>
      <w:pPr>
        <w:pStyle w:val="BookText"/>
      </w:pPr>
      <w:r>
        <w:rPr>
          <w:rFonts w:ascii="IRNazanin" w:hAnsi="IRNazanin" w:eastAsia="IRNazanin" w:cs="IRNazanin"/>
          <w:lang w:bidi="fa-IR"/>
          <w:color w:val="111111"/>
          <w:sz w:val="28"/>
          <w:szCs w:val="28"/>
          <w:rtl/>
        </w:rPr>
        <w:t xml:space="preserve">13 - ضرورت پرهيز از دوستى با كسانى كه هجرت در راه خدا را ترك كنند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90" w:name="pg6068_70431"/>
    <w:bookmarkEnd w:id="390"/>
    <w:p>
      <w:pPr>
        <w:pStyle w:val="BookText"/>
      </w:pPr>
      <w:r>
        <w:rPr>
          <w:rFonts w:ascii="Amiri" w:hAnsi="Amiri" w:eastAsia="Amiri" w:cs="Amiri"/>
          <w:lang w:bidi="ar-SA"/>
          <w:color w:val="111111"/>
          <w:sz w:val="28"/>
          <w:szCs w:val="28"/>
          <w:rtl/>
        </w:rPr>
        <w:t xml:space="preserve">فلا تتّخذوا منهم اولياء حتى يهاجروا . .. و لا تتخذوا منهم وليّاً</w:t>
      </w:r>
    </w:p>
    <w:p>
      <w:pPr>
        <w:pStyle w:val="BookText"/>
      </w:pPr>
      <w:r>
        <w:rPr>
          <w:rFonts w:ascii="IRNazanin" w:hAnsi="IRNazanin" w:eastAsia="IRNazanin" w:cs="IRNazanin"/>
          <w:lang w:bidi="fa-IR"/>
          <w:color w:val="111111"/>
          <w:sz w:val="28"/>
          <w:szCs w:val="28"/>
          <w:rtl/>
        </w:rPr>
        <w:t xml:space="preserve">14 - ممنوعيّت دوستى و كمك گرفتن از كسانى كه ارتباط با آنان زمينه تضعيف و سستى عقايد اسلامى است .</w:t>
      </w:r>
    </w:p>
    <w:p>
      <w:pPr>
        <w:pStyle w:val="BookText"/>
      </w:pPr>
      <w:r>
        <w:rPr>
          <w:rFonts w:ascii="Amiri" w:hAnsi="Amiri" w:eastAsia="Amiri" w:cs="Amiri"/>
          <w:lang w:bidi="ar-SA"/>
          <w:color w:val="111111"/>
          <w:sz w:val="28"/>
          <w:szCs w:val="28"/>
          <w:rtl/>
        </w:rPr>
        <w:t xml:space="preserve">ودّوا لو تكفرون . .. فلا تتّخذوا منهم اولياء حتى يهاجروا ... و لا تتخذوا منهم ول</w:t>
      </w:r>
    </w:p>
    <w:p>
      <w:pPr>
        <w:pStyle w:val="BookText"/>
      </w:pPr>
      <w:r>
        <w:rPr>
          <w:rFonts w:ascii="IRNazanin" w:hAnsi="IRNazanin" w:eastAsia="IRNazanin" w:cs="IRNazanin"/>
          <w:lang w:bidi="fa-IR"/>
          <w:color w:val="111111"/>
          <w:sz w:val="28"/>
          <w:szCs w:val="28"/>
          <w:rtl/>
        </w:rPr>
        <w:t xml:space="preserve">در برداشت فوق، كلمه «اولياء» به معناى دوستى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- 60 - 9 - 1،2،3</w:t>
      </w:r>
    </w:p>
    <w:p>
      <w:pPr>
        <w:pStyle w:val="BookText"/>
      </w:pPr>
      <w:r>
        <w:rPr>
          <w:rFonts w:ascii="Amiri" w:hAnsi="Amiri" w:eastAsia="Amiri" w:cs="Amiri"/>
          <w:lang w:bidi="ar-SA"/>
          <w:color w:val="111111"/>
          <w:sz w:val="28"/>
          <w:szCs w:val="28"/>
          <w:rtl/>
        </w:rPr>
        <w:t xml:space="preserve">1 - ممنوعيت رابطه دوستانه با كافران ، منحصر به كافران تهاجم كننده بر ايمان و سرزمين مسلمانان</w:t>
      </w:r>
    </w:p>
    <w:p>
      <w:pPr>
        <w:pStyle w:val="BookText"/>
      </w:pPr>
      <w:r>
        <w:rPr>
          <w:rFonts w:ascii="Amiri" w:hAnsi="Amiri" w:eastAsia="Amiri" w:cs="Amiri"/>
          <w:lang w:bidi="ar-SA"/>
          <w:color w:val="111111"/>
          <w:sz w:val="28"/>
          <w:szCs w:val="28"/>
          <w:rtl/>
        </w:rPr>
        <w:t xml:space="preserve">إنّما ينهيكم اللّه عن الذين قتلوكم فى الدين</w:t>
      </w:r>
    </w:p>
    <w:p>
      <w:pPr>
        <w:pStyle w:val="BookText"/>
      </w:pPr>
      <w:r>
        <w:rPr>
          <w:rFonts w:ascii="Amiri" w:hAnsi="Amiri" w:eastAsia="Amiri" w:cs="Amiri"/>
          <w:lang w:bidi="ar-SA"/>
          <w:color w:val="111111"/>
          <w:sz w:val="28"/>
          <w:szCs w:val="28"/>
          <w:rtl/>
        </w:rPr>
        <w:t xml:space="preserve">2 - ممنوعيت رفتار دوستانه و مسالمت جويانه ، با كافران معاند ، صرفاً مقابله به مثل است ; نه [ جهاد ] ابتدايى .</w:t>
      </w:r>
    </w:p>
    <w:p>
      <w:pPr>
        <w:pStyle w:val="BookText"/>
      </w:pPr>
      <w:r>
        <w:rPr>
          <w:rFonts w:ascii="Amiri" w:hAnsi="Amiri" w:eastAsia="Amiri" w:cs="Amiri"/>
          <w:lang w:bidi="ar-SA"/>
          <w:color w:val="111111"/>
          <w:sz w:val="28"/>
          <w:szCs w:val="28"/>
          <w:rtl/>
        </w:rPr>
        <w:t xml:space="preserve">لاينهيكم . .. إنّما ينهيكم اللّه</w:t>
      </w:r>
    </w:p>
    <w:p>
      <w:pPr>
        <w:pStyle w:val="BookText"/>
      </w:pPr>
      <w:r>
        <w:rPr>
          <w:rFonts w:ascii="IRNazanin" w:hAnsi="IRNazanin" w:eastAsia="IRNazanin" w:cs="IRNazanin"/>
          <w:lang w:bidi="fa-IR"/>
          <w:color w:val="111111"/>
          <w:sz w:val="28"/>
          <w:szCs w:val="28"/>
          <w:rtl/>
        </w:rPr>
        <w:t xml:space="preserve">تأكيد خداوند در نهى از رابطه دوستى با كافران، بر اقدامات عملى آنان عليه مسلمانان، بيانگر مطلب بالا است.</w:t>
      </w:r>
    </w:p>
    <w:p>
      <w:pPr>
        <w:pStyle w:val="BookText"/>
      </w:pPr>
      <w:r>
        <w:rPr>
          <w:rFonts w:ascii="IRNazanin" w:hAnsi="IRNazanin" w:eastAsia="IRNazanin" w:cs="IRNazanin"/>
          <w:lang w:bidi="fa-IR"/>
          <w:color w:val="111111"/>
          <w:sz w:val="28"/>
          <w:szCs w:val="28"/>
          <w:rtl/>
        </w:rPr>
        <w:t xml:space="preserve">3 - ممنوعيت دوستى و مسالمت با يارى دهندگان و پشتيبانان عناصر مهاجم به دين و سرزمين مسلمانان</w:t>
      </w:r>
    </w:p>
    <w:p>
      <w:pPr>
        <w:pStyle w:val="BookText"/>
      </w:pPr>
      <w:r>
        <w:rPr>
          <w:rFonts w:ascii="Amiri" w:hAnsi="Amiri" w:eastAsia="Amiri" w:cs="Amiri"/>
          <w:lang w:bidi="ar-SA"/>
          <w:color w:val="111111"/>
          <w:sz w:val="28"/>
          <w:szCs w:val="28"/>
          <w:rtl/>
        </w:rPr>
        <w:t xml:space="preserve">إنّما ينهيكم اللّه عن الذين . .. و ظهروا على إخرجكم</w:t>
      </w:r>
    </w:p>
    <w:p>
      <w:pPr>
        <w:pStyle w:val="Heading3"/>
      </w:pPr>
      <w:bookmarkStart w:id="1424" w:name="_Toc1014"/>
      <w:r>
        <w:t>135- دوستى منافقان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- 4 - 141 - 3</w:t>
      </w:r>
    </w:p>
    <w:p>
      <w:pPr>
        <w:pStyle w:val="BookText"/>
      </w:pPr>
      <w:r>
        <w:rPr>
          <w:rFonts w:ascii="Amiri" w:hAnsi="Amiri" w:eastAsia="Amiri" w:cs="Amiri"/>
          <w:lang w:bidi="ar-SA"/>
          <w:color w:val="111111"/>
          <w:sz w:val="28"/>
          <w:szCs w:val="28"/>
          <w:rtl/>
        </w:rPr>
        <w:t xml:space="preserve">3 - رسيدن به دنيا و تأمين منافع شخصى ، تعيين كننده خط مشى منافقان در برقرارى روابط دوستى و اجتماعى است .</w:t>
      </w:r>
    </w:p>
    <w:p>
      <w:pPr>
        <w:pStyle w:val="BookText"/>
      </w:pPr>
      <w:r>
        <w:rPr>
          <w:rFonts w:ascii="Amiri" w:hAnsi="Amiri" w:eastAsia="Amiri" w:cs="Amiri"/>
          <w:lang w:bidi="ar-SA"/>
          <w:color w:val="111111"/>
          <w:sz w:val="28"/>
          <w:szCs w:val="28"/>
          <w:rtl/>
        </w:rPr>
        <w:t xml:space="preserve">الذين يتربّصون بكم . .. ألم نستحوذ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- 58 - 14 - 1،3،5،6</w:t>
      </w:r>
    </w:p>
    <w:p>
      <w:pPr>
        <w:pStyle w:val="BookText"/>
      </w:pPr>
      <w:r>
        <w:rPr>
          <w:rFonts w:ascii="Amiri" w:hAnsi="Amiri" w:eastAsia="Amiri" w:cs="Amiri"/>
          <w:lang w:bidi="ar-SA"/>
          <w:color w:val="111111"/>
          <w:sz w:val="28"/>
          <w:szCs w:val="28"/>
          <w:rtl/>
        </w:rPr>
        <w:t xml:space="preserve">1 - منافقان ، داراى روابط دوستانه با يهوديان</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«تولّى» (مصدر «تولّوا») به معناى دوست گرفتن است و مراد از «قومى كه خدا بر آنان غضب كرده است»، قوم يهود مى باشد.</w:t>
      </w:r>
    </w:p>
    <w:p>
      <w:pPr>
        <w:pStyle w:val="BookText"/>
      </w:pPr>
      <w:r>
        <w:rPr>
          <w:rFonts w:ascii="Amiri" w:hAnsi="Amiri" w:eastAsia="Amiri" w:cs="Amiri"/>
          <w:lang w:bidi="ar-SA"/>
          <w:color w:val="111111"/>
          <w:sz w:val="28"/>
          <w:szCs w:val="28"/>
          <w:rtl/>
        </w:rPr>
        <w:t xml:space="preserve">3 - روابط دوستانه منافقان با يهود ، از نشانه هاى روشن و قابل توجه نفاق آنان</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5 - برقرارى دوستى ميان منافقان و يهوديان ، امرى بس شگفت آور</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استفهام در «ألم تر» تعجبى است.</w:t>
      </w:r>
    </w:p>
    <w:p>
      <w:pPr>
        <w:pStyle w:val="BookText"/>
      </w:pPr>
      <w:r>
        <w:rPr>
          <w:rFonts w:ascii="IRNazanin" w:hAnsi="IRNazanin" w:eastAsia="IRNazanin" w:cs="IRNazanin"/>
          <w:lang w:bidi="fa-IR"/>
          <w:color w:val="111111"/>
          <w:sz w:val="28"/>
          <w:szCs w:val="28"/>
          <w:rtl/>
        </w:rPr>
        <w:t xml:space="preserve">6 - منافقان ، عناصرى بيگانه ، هم با مسلمانان - به رغم ادعاى مسلمانى - و هم با يهوديان - به رغم برقرار كردن روابط دوستى با آنان-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91" w:name="pg6068_70433"/>
    <w:bookmarkEnd w:id="391"/>
    <w:p>
      <w:pPr>
        <w:pStyle w:val="BookText"/>
      </w:pPr>
      <w:r>
        <w:rPr>
          <w:rFonts w:ascii="Amiri" w:hAnsi="Amiri" w:eastAsia="Amiri" w:cs="Amiri"/>
          <w:lang w:bidi="ar-SA"/>
          <w:color w:val="111111"/>
          <w:sz w:val="28"/>
          <w:szCs w:val="28"/>
          <w:rtl/>
        </w:rPr>
        <w:t xml:space="preserve">ما هم منكم و لا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- 58 - 15 - 5</w:t>
      </w:r>
    </w:p>
    <w:p>
      <w:pPr>
        <w:pStyle w:val="BookText"/>
      </w:pPr>
      <w:r>
        <w:rPr>
          <w:rFonts w:ascii="IRNazanin" w:hAnsi="IRNazanin" w:eastAsia="IRNazanin" w:cs="IRNazanin"/>
          <w:lang w:bidi="fa-IR"/>
          <w:color w:val="111111"/>
          <w:sz w:val="28"/>
          <w:szCs w:val="28"/>
          <w:rtl/>
        </w:rPr>
        <w:t xml:space="preserve">5 - برقرارى رابطه دوستى منافقان با يهوديان ، مصداق بارز زشت كارى آنان و سبب دچار شدنشان به عذاب سخت الهى</w:t>
      </w:r>
    </w:p>
    <w:p>
      <w:pPr>
        <w:pStyle w:val="BookText"/>
      </w:pPr>
      <w:r>
        <w:rPr>
          <w:rFonts w:ascii="Amiri" w:hAnsi="Amiri" w:eastAsia="Amiri" w:cs="Amiri"/>
          <w:lang w:bidi="ar-SA"/>
          <w:color w:val="111111"/>
          <w:sz w:val="28"/>
          <w:szCs w:val="28"/>
          <w:rtl/>
        </w:rPr>
        <w:t xml:space="preserve">ألم تر إلى الذين تولّوا قومًا . .. إنّهم ساء ما كانوا يعملون</w:t>
      </w:r>
    </w:p>
    <w:p>
      <w:pPr>
        <w:pStyle w:val="Heading3"/>
      </w:pPr>
      <w:bookmarkStart w:id="1425" w:name="_Toc1015"/>
      <w:r>
        <w:t>136- دوستى مؤمنان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- 8 - 63 - 2،3،4،9،14</w:t>
      </w:r>
    </w:p>
    <w:p>
      <w:pPr>
        <w:pStyle w:val="BookText"/>
      </w:pPr>
      <w:r>
        <w:rPr>
          <w:rFonts w:ascii="Amiri" w:hAnsi="Amiri" w:eastAsia="Amiri" w:cs="Amiri"/>
          <w:lang w:bidi="ar-SA"/>
          <w:color w:val="111111"/>
          <w:sz w:val="28"/>
          <w:szCs w:val="28"/>
          <w:rtl/>
        </w:rPr>
        <w:t xml:space="preserve">2 - خداوند ايجادكننده الفت و محبت ميان مؤمنان صدر اسلام</w:t>
      </w:r>
    </w:p>
    <w:p>
      <w:pPr>
        <w:pStyle w:val="BookText"/>
      </w:pPr>
      <w:r>
        <w:rPr>
          <w:rFonts w:ascii="Amiri" w:hAnsi="Amiri" w:eastAsia="Amiri" w:cs="Amiri"/>
          <w:lang w:bidi="ar-SA"/>
          <w:color w:val="111111"/>
          <w:sz w:val="28"/>
          <w:szCs w:val="28"/>
          <w:rtl/>
        </w:rPr>
        <w:t xml:space="preserve">و ألف بين قلوبهم</w:t>
      </w:r>
    </w:p>
    <w:p>
      <w:pPr>
        <w:pStyle w:val="BookText"/>
      </w:pPr>
      <w:r>
        <w:rPr>
          <w:rFonts w:ascii="IRNazanin" w:hAnsi="IRNazanin" w:eastAsia="IRNazanin" w:cs="IRNazanin"/>
          <w:lang w:bidi="fa-IR"/>
          <w:color w:val="111111"/>
          <w:sz w:val="28"/>
          <w:szCs w:val="28"/>
          <w:rtl/>
        </w:rPr>
        <w:t xml:space="preserve">3 - امتنان الهى بر پيامبر (صلی الله علیه و آله) به سبب ايجاد الفت در قلب مؤمنان نسبت به يكديگر</w:t>
      </w:r>
    </w:p>
    <w:p>
      <w:pPr>
        <w:pStyle w:val="BookText"/>
      </w:pPr>
      <w:r>
        <w:rPr>
          <w:rFonts w:ascii="Amiri" w:hAnsi="Amiri" w:eastAsia="Amiri" w:cs="Amiri"/>
          <w:lang w:bidi="ar-SA"/>
          <w:color w:val="111111"/>
          <w:sz w:val="28"/>
          <w:szCs w:val="28"/>
          <w:rtl/>
        </w:rPr>
        <w:t xml:space="preserve">و ألف بين قلوبهم . .. ما ألفت بين قلوبهم</w:t>
      </w:r>
    </w:p>
    <w:p>
      <w:pPr>
        <w:pStyle w:val="BookText"/>
      </w:pPr>
      <w:r>
        <w:rPr>
          <w:rFonts w:ascii="IRNazanin" w:hAnsi="IRNazanin" w:eastAsia="IRNazanin" w:cs="IRNazanin"/>
          <w:lang w:bidi="fa-IR"/>
          <w:color w:val="111111"/>
          <w:sz w:val="28"/>
          <w:szCs w:val="28"/>
          <w:rtl/>
        </w:rPr>
        <w:t xml:space="preserve">4 - الفت و محبت عميق مؤمنان صدر اسلام نسبت به يكديگر ، از عوامل تقويت پايگاه پيامبر (صلی الله علیه و آله)</w:t>
      </w:r>
    </w:p>
    <w:p>
      <w:pPr>
        <w:pStyle w:val="BookText"/>
      </w:pPr>
      <w:r>
        <w:rPr>
          <w:rFonts w:ascii="Amiri" w:hAnsi="Amiri" w:eastAsia="Amiri" w:cs="Amiri"/>
          <w:lang w:bidi="ar-SA"/>
          <w:color w:val="111111"/>
          <w:sz w:val="28"/>
          <w:szCs w:val="28"/>
          <w:rtl/>
        </w:rPr>
        <w:t xml:space="preserve">هو الذى أيدك بنصره و بالمؤمنين. و ألف بين قلوبهم</w:t>
      </w:r>
    </w:p>
    <w:p>
      <w:pPr>
        <w:pStyle w:val="BookText"/>
      </w:pPr>
      <w:r>
        <w:rPr>
          <w:rFonts w:ascii="IRNazanin" w:hAnsi="IRNazanin" w:eastAsia="IRNazanin" w:cs="IRNazanin"/>
          <w:lang w:bidi="fa-IR"/>
          <w:color w:val="111111"/>
          <w:sz w:val="28"/>
          <w:szCs w:val="28"/>
          <w:rtl/>
        </w:rPr>
        <w:t xml:space="preserve">9 - خداوند علاوه بر ايجاد محبت ميان مؤمنان ، آنان را در يك منطقه گرداگرد پيامبر (صلی الله علیه و آله) مجتمع ساخت . *</w:t>
      </w:r>
    </w:p>
    <w:p>
      <w:pPr>
        <w:pStyle w:val="BookText"/>
      </w:pPr>
      <w:r>
        <w:rPr>
          <w:rFonts w:ascii="Amiri" w:hAnsi="Amiri" w:eastAsia="Amiri" w:cs="Amiri"/>
          <w:lang w:bidi="ar-SA"/>
          <w:color w:val="111111"/>
          <w:sz w:val="28"/>
          <w:szCs w:val="28"/>
          <w:rtl/>
        </w:rPr>
        <w:t xml:space="preserve">و ألف بين قلوبهم . .. و لكن اللّه ألف بينهم</w:t>
      </w:r>
    </w:p>
    <w:p>
      <w:pPr>
        <w:pStyle w:val="BookText"/>
      </w:pPr>
      <w:r>
        <w:rPr>
          <w:rFonts w:ascii="IRNazanin" w:hAnsi="IRNazanin" w:eastAsia="IRNazanin" w:cs="IRNazanin"/>
          <w:lang w:bidi="fa-IR"/>
          <w:color w:val="111111"/>
          <w:sz w:val="28"/>
          <w:szCs w:val="28"/>
          <w:rtl/>
        </w:rPr>
        <w:t xml:space="preserve">برداشت فوق از مقايسه بين دو جمله «ألف بين قلوبهم» و «ألف بينهم» به دست آمده است. جمله نخست بيانگر تأليف قلوب است و جمله دوم بيانگر تأليف خود مؤمنان است. يعنى آنان را در كنار يكديگر قرار داد و همگان را گرداگرد پيامبر(صلی الله علیه و آله) مجتمع ساخت.</w:t>
      </w:r>
    </w:p>
    <w:p>
      <w:pPr>
        <w:pStyle w:val="BookText"/>
      </w:pPr>
      <w:r>
        <w:rPr>
          <w:rFonts w:ascii="Amiri" w:hAnsi="Amiri" w:eastAsia="Amiri" w:cs="Amiri"/>
          <w:lang w:bidi="ar-SA"/>
          <w:color w:val="111111"/>
          <w:sz w:val="28"/>
          <w:szCs w:val="28"/>
          <w:rtl/>
        </w:rPr>
        <w:t xml:space="preserve">14 - حاكميت الهى بر قلب ها و ايجاد الفت ميان مؤمنان ، نمودى از عزت و حكمت الهى</w:t>
      </w:r>
    </w:p>
    <w:p>
      <w:pPr>
        <w:pStyle w:val="BookText"/>
      </w:pPr>
      <w:r>
        <w:rPr>
          <w:rFonts w:ascii="Amiri" w:hAnsi="Amiri" w:eastAsia="Amiri" w:cs="Amiri"/>
          <w:lang w:bidi="ar-SA"/>
          <w:color w:val="111111"/>
          <w:sz w:val="28"/>
          <w:szCs w:val="28"/>
          <w:rtl/>
        </w:rPr>
        <w:t xml:space="preserve">و لكن اللّه ألف بينهم 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- 9 - 71 - 1</w:t>
      </w:r>
    </w:p>
    <w:p>
      <w:pPr>
        <w:pStyle w:val="BookText"/>
      </w:pPr>
      <w:r>
        <w:rPr>
          <w:rFonts w:ascii="Amiri" w:hAnsi="Amiri" w:eastAsia="Amiri" w:cs="Amiri"/>
          <w:lang w:bidi="ar-SA"/>
          <w:color w:val="111111"/>
          <w:sz w:val="28"/>
          <w:szCs w:val="28"/>
          <w:rtl/>
        </w:rPr>
        <w:t xml:space="preserve">1 - روح ولايت و دوستى ، حاكم بر جامعه مؤمنان</w:t>
      </w:r>
    </w:p>
    <w:p>
      <w:pPr>
        <w:pStyle w:val="BookText"/>
      </w:pPr>
      <w:r>
        <w:rPr>
          <w:rFonts w:ascii="Amiri" w:hAnsi="Amiri" w:eastAsia="Amiri" w:cs="Amiri"/>
          <w:lang w:bidi="ar-SA"/>
          <w:color w:val="111111"/>
          <w:sz w:val="28"/>
          <w:szCs w:val="28"/>
          <w:rtl/>
        </w:rPr>
        <w:t xml:space="preserve">و المؤمنون و المؤمنت بعضهم أولياء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- 33 - 5 - 11</w:t>
      </w:r>
    </w:p>
    <w:p>
      <w:pPr>
        <w:pStyle w:val="BookText"/>
      </w:pPr>
      <w:r>
        <w:rPr>
          <w:rFonts w:ascii="Amiri" w:hAnsi="Amiri" w:eastAsia="Amiri" w:cs="Amiri"/>
          <w:lang w:bidi="ar-SA"/>
          <w:color w:val="111111"/>
          <w:sz w:val="28"/>
          <w:szCs w:val="28"/>
          <w:rtl/>
        </w:rPr>
        <w:t xml:space="preserve">11 - مؤمنان ، با هم ، بر اساس دين ، دوستى دارند</w:t>
      </w:r>
    </w:p>
    <w:p>
      <w:pPr>
        <w:pStyle w:val="BookText"/>
      </w:pPr>
      <w:r>
        <w:rPr>
          <w:rFonts w:ascii="Amiri" w:hAnsi="Amiri" w:eastAsia="Amiri" w:cs="Amiri"/>
          <w:lang w:bidi="ar-SA"/>
          <w:color w:val="111111"/>
          <w:sz w:val="28"/>
          <w:szCs w:val="28"/>
          <w:rtl/>
        </w:rPr>
        <w:t xml:space="preserve">فإخونكم فى الدين و موليكم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92" w:name="pg6068_70435"/>
    <w:bookmarkEnd w:id="392"/>
    <w:p>
      <w:pPr>
        <w:pStyle w:val="BookText"/>
      </w:pPr>
      <w:r>
        <w:rPr>
          <w:rFonts w:ascii="Amiri" w:hAnsi="Amiri" w:eastAsia="Amiri" w:cs="Amiri"/>
          <w:lang w:bidi="ar-SA"/>
          <w:color w:val="111111"/>
          <w:sz w:val="28"/>
          <w:szCs w:val="28"/>
          <w:rtl/>
        </w:rPr>
        <w:t xml:space="preserve">احتمال دارد منظور از «مولى» با توجه به ريشه لغوى آن، دوستى باشد. «مواليكم» عطف به «إخوانكم» است و قيد «فى الدين» در «إخوانكم» مى تواند براى «مواليكم» هم لحاظ شود.</w:t>
      </w:r>
    </w:p>
    <w:p>
      <w:pPr>
        <w:pStyle w:val="Heading3"/>
      </w:pPr>
      <w:bookmarkStart w:id="1426" w:name="_Toc1016"/>
      <w:r>
        <w:t>137- دوستى مؤمنان صدر اسلام</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w:t>
      </w:r>
    </w:p>
    <w:p>
      <w:pPr>
        <w:pStyle w:val="BookText"/>
      </w:pPr>
      <w:r>
        <w:rPr>
          <w:rFonts w:ascii="IRNazanin" w:hAnsi="IRNazanin" w:eastAsia="IRNazanin" w:cs="IRNazanin"/>
          <w:lang w:bidi="fa-IR"/>
          <w:color w:val="111111"/>
          <w:sz w:val="28"/>
          <w:szCs w:val="28"/>
          <w:rtl/>
        </w:rPr>
        <w:t xml:space="preserve">1 - مؤمنان عصر بعثت برخوردار از نعمت الفت و دوستى نسبت به يكديگر</w:t>
      </w:r>
    </w:p>
    <w:p>
      <w:pPr>
        <w:pStyle w:val="BookText"/>
      </w:pPr>
      <w:r>
        <w:rPr>
          <w:rFonts w:ascii="Amiri" w:hAnsi="Amiri" w:eastAsia="Amiri" w:cs="Amiri"/>
          <w:lang w:bidi="ar-SA"/>
          <w:color w:val="111111"/>
          <w:sz w:val="28"/>
          <w:szCs w:val="28"/>
          <w:rtl/>
        </w:rPr>
        <w:t xml:space="preserve">و ألف بين قلوبهم</w:t>
      </w:r>
    </w:p>
    <w:p>
      <w:pPr>
        <w:pStyle w:val="Heading3"/>
      </w:pPr>
      <w:bookmarkStart w:id="1427" w:name="_Toc1017"/>
      <w:r>
        <w:t>138- دوستى مهاجران صدراسلام</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- 60 - 1 - 17</w:t>
      </w:r>
    </w:p>
    <w:p>
      <w:pPr>
        <w:pStyle w:val="BookText"/>
      </w:pPr>
      <w:r>
        <w:rPr>
          <w:rFonts w:ascii="Amiri" w:hAnsi="Amiri" w:eastAsia="Amiri" w:cs="Amiri"/>
          <w:lang w:bidi="ar-SA"/>
          <w:color w:val="111111"/>
          <w:sz w:val="28"/>
          <w:szCs w:val="28"/>
          <w:rtl/>
        </w:rPr>
        <w:t xml:space="preserve">17 - اقدام برخى از مهاجران ، به برقرارى رابطه سرّى و دوستانه با مشركان مكه</w:t>
      </w:r>
    </w:p>
    <w:p>
      <w:pPr>
        <w:pStyle w:val="BookText"/>
      </w:pPr>
      <w:r>
        <w:rPr>
          <w:rFonts w:ascii="Amiri" w:hAnsi="Amiri" w:eastAsia="Amiri" w:cs="Amiri"/>
          <w:lang w:bidi="ar-SA"/>
          <w:color w:val="111111"/>
          <w:sz w:val="28"/>
          <w:szCs w:val="28"/>
          <w:rtl/>
        </w:rPr>
        <w:t xml:space="preserve">تسرّون إليهم بالمودّة</w:t>
      </w:r>
    </w:p>
    <w:p>
      <w:pPr>
        <w:pStyle w:val="BookText"/>
      </w:pPr>
      <w:r>
        <w:rPr>
          <w:rFonts w:ascii="Amiri" w:hAnsi="Amiri" w:eastAsia="Amiri" w:cs="Amiri"/>
          <w:lang w:bidi="ar-SA"/>
          <w:color w:val="111111"/>
          <w:sz w:val="28"/>
          <w:szCs w:val="28"/>
          <w:rtl/>
        </w:rPr>
        <w:t xml:space="preserve">با توجه به شأن نزول آيه شريفه، مطلب بالا استفاده مى شود.</w:t>
      </w:r>
    </w:p>
    <w:p>
      <w:pPr>
        <w:pStyle w:val="Heading3"/>
      </w:pPr>
      <w:bookmarkStart w:id="1428" w:name="_Toc1018"/>
      <w:r>
        <w:t>139- دوستى ناپسند</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- 2 - 167 - 2</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- 5 - 52 - 11</w:t>
      </w:r>
    </w:p>
    <w:p>
      <w:pPr>
        <w:pStyle w:val="BookText"/>
      </w:pPr>
      <w:r>
        <w:rPr>
          <w:rFonts w:ascii="IRNazanin" w:hAnsi="IRNazanin" w:eastAsia="IRNazanin" w:cs="IRNazanin"/>
          <w:lang w:bidi="fa-IR"/>
          <w:color w:val="111111"/>
          <w:sz w:val="28"/>
          <w:szCs w:val="28"/>
          <w:rtl/>
        </w:rPr>
        <w:t xml:space="preserve">11 - سرزنش و توبيخ خداوند از مسلمانانى كه با يهود و نصارا رابطه مودت آميز داشته و پذيراى ولايت آنها هستند .</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- 5 - 54 - 10</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93" w:name="pg6068_70437"/>
    <w:bookmarkEnd w:id="393"/>
    <w:p>
      <w:pPr>
        <w:pStyle w:val="BookText"/>
      </w:pPr>
      <w:r>
        <w:rPr>
          <w:rFonts w:ascii="Amiri" w:hAnsi="Amiri" w:eastAsia="Amiri" w:cs="Amiri"/>
          <w:lang w:bidi="ar-SA"/>
          <w:color w:val="111111"/>
          <w:sz w:val="28"/>
          <w:szCs w:val="28"/>
          <w:rtl/>
        </w:rPr>
        <w:t xml:space="preserve">10 - محروميت مسلمانان از محبت خداوند ، در صورت ايجاد روابط دوستانه با كافران</w:t>
      </w:r>
    </w:p>
    <w:p>
      <w:pPr>
        <w:pStyle w:val="BookText"/>
      </w:pPr>
      <w:r>
        <w:rPr>
          <w:rFonts w:ascii="Amiri" w:hAnsi="Amiri" w:eastAsia="Amiri" w:cs="Amiri"/>
          <w:lang w:bidi="ar-SA"/>
          <w:color w:val="111111"/>
          <w:sz w:val="28"/>
          <w:szCs w:val="28"/>
          <w:rtl/>
        </w:rPr>
        <w:t xml:space="preserve">من يرتد منكم عن دينه فسوف يأتى اللّه بقوم يحبهم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- 5 - 81 - 7</w:t>
      </w:r>
    </w:p>
    <w:p>
      <w:pPr>
        <w:pStyle w:val="BookText"/>
      </w:pPr>
      <w:r>
        <w:rPr>
          <w:rFonts w:ascii="IRNazanin" w:hAnsi="IRNazanin" w:eastAsia="IRNazanin" w:cs="IRNazanin"/>
          <w:lang w:bidi="fa-IR"/>
          <w:color w:val="111111"/>
          <w:sz w:val="28"/>
          <w:szCs w:val="28"/>
          <w:rtl/>
        </w:rPr>
        <w:t xml:space="preserve">7 - ضرورت پرهيز از دوستى با كافران و مشركان</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برداشت فوق بر اين مبناست كه مراد از «النبى» پيامبر بنى اسرائيل باشد نه پيامبر اسلام(صلی الله علیه و آله) و در نتيجه مراد از «ما انزل اليه» دستورات دينى بنى اسرائيل خواهد بود.</w:t>
      </w:r>
    </w:p>
    <w:p>
      <w:pPr>
        <w:pStyle w:val="Heading3"/>
      </w:pPr>
      <w:bookmarkStart w:id="1429" w:name="_Toc1019"/>
      <w:r>
        <w:t>140- دوستى و اطاعت</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- 2 - 166 - 10</w:t>
      </w:r>
    </w:p>
    <w:p>
      <w:pPr>
        <w:pStyle w:val="BookText"/>
      </w:pPr>
      <w:r>
        <w:rPr>
          <w:rFonts w:ascii="IRNazanin" w:hAnsi="IRNazanin" w:eastAsia="IRNazanin" w:cs="IRNazanin"/>
          <w:lang w:bidi="fa-IR"/>
          <w:color w:val="111111"/>
          <w:sz w:val="28"/>
          <w:szCs w:val="28"/>
          <w:rtl/>
        </w:rPr>
        <w:t xml:space="preserve">10 - دوستى و اطاعت داراى ارتباطى تنگاتنگ</w:t>
      </w:r>
    </w:p>
    <w:p>
      <w:pPr>
        <w:pStyle w:val="BookText"/>
      </w:pPr>
      <w:r>
        <w:rPr>
          <w:rFonts w:ascii="Amiri" w:hAnsi="Amiri" w:eastAsia="Amiri" w:cs="Amiri"/>
          <w:lang w:bidi="ar-SA"/>
          <w:color w:val="111111"/>
          <w:sz w:val="28"/>
          <w:szCs w:val="28"/>
          <w:rtl/>
        </w:rPr>
        <w:t xml:space="preserve">يحبونهم كحب اللّه . .. إذ تبرأ الذين اتبعوا من الذين اتبعوا</w:t>
      </w:r>
    </w:p>
    <w:p>
      <w:pPr>
        <w:pStyle w:val="BookText"/>
      </w:pPr>
      <w:r>
        <w:rPr>
          <w:rFonts w:ascii="IRNazanin" w:hAnsi="IRNazanin" w:eastAsia="IRNazanin" w:cs="IRNazanin"/>
          <w:lang w:bidi="fa-IR"/>
          <w:color w:val="111111"/>
          <w:sz w:val="28"/>
          <w:szCs w:val="28"/>
          <w:rtl/>
        </w:rPr>
        <w:t xml:space="preserve">آيه قبل محبت و دوستى را پايه ارتباط ميان سران و پيروان دانست. - البته بنابراين تفسير كه مراد از «أنداد» سران باشد - و آيه مورد بحث رابطه ميان آنان را رابطه تابع و متبوع معرفى كرد تا به اين نكته اشاره كند كه محبت و اطاعت ملازم يكديگرند; يعنى، هر كجا محبت هست اطاعت نيز مى باشد.</w:t>
      </w:r>
    </w:p>
    <w:p>
      <w:pPr>
        <w:pStyle w:val="Heading3"/>
      </w:pPr>
      <w:bookmarkStart w:id="1430" w:name="_Toc1020"/>
      <w:r>
        <w:t>141- دوستى يهود</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- 5 - 51 - 6</w:t>
      </w:r>
    </w:p>
    <w:p>
      <w:pPr>
        <w:pStyle w:val="BookText"/>
      </w:pPr>
      <w:r>
        <w:rPr>
          <w:rFonts w:ascii="IRNazanin" w:hAnsi="IRNazanin" w:eastAsia="IRNazanin" w:cs="IRNazanin"/>
          <w:lang w:bidi="fa-IR"/>
          <w:color w:val="111111"/>
          <w:sz w:val="28"/>
          <w:szCs w:val="28"/>
          <w:rtl/>
        </w:rPr>
        <w:t xml:space="preserve">6 - يهود و نصارا ، تنها با يكديگر و همكيشان خويش روابط دوستى داشته و به آن وفادار هستند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چون جمله «بعضهم أولياء بعض» به منزله دليل براى جمله «لاتتخذوا . ..» است، معناى حصر از آن استفاده مى شود.</w:t>
      </w:r>
    </w:p>
    <w:p>
      <w:pPr>
        <w:pStyle w:val="Heading3"/>
      </w:pPr>
      <w:bookmarkStart w:id="1431" w:name="_Toc1021"/>
      <w:r>
        <w:t>142- زمينه دوستى</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- 5 - 82 - 10</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94" w:name="pg6068_70439"/>
    <w:bookmarkEnd w:id="394"/>
    <w:p>
      <w:pPr>
        <w:pStyle w:val="BookText"/>
      </w:pPr>
      <w:r>
        <w:rPr>
          <w:rFonts w:ascii="IRNazanin" w:hAnsi="IRNazanin" w:eastAsia="IRNazanin" w:cs="IRNazanin"/>
          <w:lang w:bidi="fa-IR"/>
          <w:color w:val="111111"/>
          <w:sz w:val="28"/>
          <w:szCs w:val="28"/>
          <w:rtl/>
        </w:rPr>
        <w:t xml:space="preserve">10 - نبود روحيه سلطه گرى و گردن فرازى در بين نصارا زمينه مودت و دوستى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قالوا إنّا نصرى . .. و انهم لايستكبرون</w:t>
      </w:r>
    </w:p>
    <w:p>
      <w:pPr>
        <w:pStyle w:val="BookText"/>
      </w:pPr>
      <w:r>
        <w:rPr>
          <w:rFonts w:ascii="IRNazanin" w:hAnsi="IRNazanin" w:eastAsia="IRNazanin" w:cs="IRNazanin"/>
          <w:lang w:bidi="fa-IR"/>
          <w:color w:val="111111"/>
          <w:sz w:val="28"/>
          <w:szCs w:val="28"/>
          <w:rtl/>
        </w:rPr>
        <w:t xml:space="preserve">بدان احتمال كه فعل «لايستكبرون» داراى متعلقى محذوف نباشد در اين صورت لايستكبرون به اين معنا است كه آنان خواهان سلطه گرى و گردن فرازى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- 49 - 10 - 3</w:t>
      </w:r>
    </w:p>
    <w:p>
      <w:pPr>
        <w:pStyle w:val="BookText"/>
      </w:pPr>
      <w:r>
        <w:rPr>
          <w:rFonts w:ascii="IRNazanin" w:hAnsi="IRNazanin" w:eastAsia="IRNazanin" w:cs="IRNazanin"/>
          <w:lang w:bidi="fa-IR"/>
          <w:color w:val="111111"/>
          <w:sz w:val="28"/>
          <w:szCs w:val="28"/>
          <w:rtl/>
        </w:rPr>
        <w:t xml:space="preserve">3 - ايمان ، برقراركننده دوستى و پيوند عميق ميان انسان ها</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Amiri" w:hAnsi="Amiri" w:eastAsia="Amiri" w:cs="Amiri"/>
          <w:lang w:bidi="ar-SA"/>
          <w:color w:val="111111"/>
          <w:sz w:val="28"/>
          <w:szCs w:val="28"/>
          <w:rtl/>
        </w:rPr>
        <w:t xml:space="preserve">عنوان «المؤمنون»، مشعر به عليت است.</w:t>
      </w:r>
    </w:p>
    <w:p>
      <w:pPr>
        <w:pStyle w:val="Heading3"/>
      </w:pPr>
      <w:bookmarkStart w:id="1432" w:name="_Toc1022"/>
      <w:r>
        <w:t>143- زمينه دوستى با دشمنان خدا</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- 60 - 3 - 3</w:t>
      </w:r>
    </w:p>
    <w:p>
      <w:pPr>
        <w:pStyle w:val="BookText"/>
      </w:pPr>
      <w:r>
        <w:rPr>
          <w:rFonts w:ascii="IRNazanin" w:hAnsi="IRNazanin" w:eastAsia="IRNazanin" w:cs="IRNazanin"/>
          <w:lang w:bidi="fa-IR"/>
          <w:color w:val="111111"/>
          <w:sz w:val="28"/>
          <w:szCs w:val="28"/>
          <w:rtl/>
        </w:rPr>
        <w:t xml:space="preserve">3 - عواطف خانوادگى و خويشاوندى ، از زمينه هاى انحراف و تمايل به دشمنان خداوند</w:t>
      </w:r>
    </w:p>
    <w:p>
      <w:pPr>
        <w:pStyle w:val="BookText"/>
      </w:pPr>
      <w:r>
        <w:rPr>
          <w:rFonts w:ascii="Amiri" w:hAnsi="Amiri" w:eastAsia="Amiri" w:cs="Amiri"/>
          <w:lang w:bidi="ar-SA"/>
          <w:color w:val="111111"/>
          <w:sz w:val="28"/>
          <w:szCs w:val="28"/>
          <w:rtl/>
        </w:rPr>
        <w:t xml:space="preserve">تسرّون إليهم بالمودّة . .. لن تنفعكم أرحامكم و لا أولدكم</w:t>
      </w:r>
    </w:p>
    <w:p>
      <w:pPr>
        <w:pStyle w:val="Heading3"/>
      </w:pPr>
      <w:bookmarkStart w:id="1433" w:name="_Toc1023"/>
      <w:r>
        <w:t>144- زمينه دوستى با كافران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pStyle w:val="Heading3"/>
      </w:pPr>
      <w:bookmarkStart w:id="1434" w:name="_Toc1024"/>
      <w:r>
        <w:t>145- زمينه دوستى با مسيحيان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- 5 - 52 - 4</w:t>
      </w:r>
    </w:p>
    <w:p>
      <w:pPr>
        <w:pStyle w:val="BookText"/>
      </w:pPr>
      <w:r>
        <w:rPr>
          <w:rFonts w:ascii="IRNazanin" w:hAnsi="IRNazanin" w:eastAsia="IRNazanin" w:cs="IRNazanin"/>
          <w:lang w:bidi="fa-IR"/>
          <w:color w:val="111111"/>
          <w:sz w:val="28"/>
          <w:szCs w:val="28"/>
          <w:rtl/>
        </w:rPr>
        <w:t xml:space="preserve">4 - سستى ايمان زمينه گرايش به يهود و نصارا و طرح دوستى با آنان</w:t>
      </w:r>
    </w:p>
    <w:p>
      <w:pPr>
        <w:pStyle w:val="BookText"/>
      </w:pPr>
      <w:r>
        <w:rPr>
          <w:rFonts w:ascii="Amiri" w:hAnsi="Amiri" w:eastAsia="Amiri" w:cs="Amiri"/>
          <w:lang w:bidi="ar-SA"/>
          <w:color w:val="111111"/>
          <w:sz w:val="28"/>
          <w:szCs w:val="28"/>
          <w:rtl/>
        </w:rPr>
        <w:t xml:space="preserve">فترى الذين فى قلوبهم مرض يسرعون فيهم</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95" w:name="pg6068_70441"/>
    <w:bookmarkEnd w:id="395"/>
    <w:p>
      <w:pPr>
        <w:pStyle w:val="BookText"/>
      </w:pPr>
      <w:r>
        <w:rPr>
          <w:rFonts w:ascii="IRNazanin" w:hAnsi="IRNazanin" w:eastAsia="IRNazanin" w:cs="IRNazanin"/>
          <w:lang w:bidi="fa-IR"/>
          <w:color w:val="111111"/>
          <w:sz w:val="28"/>
          <w:szCs w:val="28"/>
          <w:rtl/>
        </w:rPr>
        <w:t xml:space="preserve">مراد از بيماردلان، كسانى هستند كه نسبت به حقانيت پيامبر(صلی الله علیه و آله) و يا برخى از معارف دين در شك بوده و ايمانى ضعيف دارند.</w:t>
      </w:r>
    </w:p>
    <w:p>
      <w:pPr>
        <w:pStyle w:val="Heading3"/>
      </w:pPr>
      <w:bookmarkStart w:id="1435" w:name="_Toc1025"/>
      <w:r>
        <w:t>146- زمينه دوستى با يهود</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- 5 - 52 - 4</w:t>
      </w:r>
    </w:p>
    <w:p>
      <w:pPr>
        <w:pStyle w:val="BookText"/>
      </w:pPr>
      <w:r>
        <w:rPr>
          <w:rFonts w:ascii="IRNazanin" w:hAnsi="IRNazanin" w:eastAsia="IRNazanin" w:cs="IRNazanin"/>
          <w:lang w:bidi="fa-IR"/>
          <w:color w:val="111111"/>
          <w:sz w:val="28"/>
          <w:szCs w:val="28"/>
          <w:rtl/>
        </w:rPr>
        <w:t xml:space="preserve">4 - سستى ايمان زمينه گرايش به يهود و نصارا و طرح دوستى با آنان</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مراد از بيماردلان، كسانى هستند كه نسبت به حقانيت پيامبر(صلی الله علیه و آله) و يا برخى از معارف دين در شك بوده و ايمانى ضعيف دارند.</w:t>
      </w:r>
    </w:p>
    <w:p>
      <w:pPr>
        <w:pStyle w:val="Heading3"/>
      </w:pPr>
      <w:bookmarkStart w:id="1436" w:name="_Toc1026"/>
      <w:r>
        <w:t>147- زمينه دوستى كافران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- 17 - 73 - 11،12</w:t>
      </w:r>
    </w:p>
    <w:p>
      <w:pPr>
        <w:pStyle w:val="BookText"/>
      </w:pPr>
      <w:r>
        <w:rPr>
          <w:rFonts w:ascii="IRNazanin" w:hAnsi="IRNazanin" w:eastAsia="IRNazanin" w:cs="IRNazanin"/>
          <w:lang w:bidi="fa-IR"/>
          <w:color w:val="111111"/>
          <w:sz w:val="28"/>
          <w:szCs w:val="28"/>
          <w:rtl/>
        </w:rPr>
        <w:t xml:space="preserve">11- كافران ، در صورت عقب نشينى پيامبر (صلی الله علیه و آله) از مواضع اصولى خويش ( تعاليم وحى شده بر آن حضرت ) قطعاً با او طرح دوستى صميمانه اى مى ريختند .</w:t>
      </w:r>
    </w:p>
    <w:p>
      <w:pPr>
        <w:pStyle w:val="BookText"/>
      </w:pPr>
      <w:r>
        <w:rPr>
          <w:rFonts w:ascii="Amiri" w:hAnsi="Amiri" w:eastAsia="Amiri" w:cs="Amiri"/>
          <w:lang w:bidi="ar-SA"/>
          <w:color w:val="111111"/>
          <w:sz w:val="28"/>
          <w:szCs w:val="28"/>
          <w:rtl/>
        </w:rPr>
        <w:t xml:space="preserve">و إن كادوا ليفتنونك . .. و إذًا لاَتّخذوك خليلاً</w:t>
      </w:r>
    </w:p>
    <w:p>
      <w:pPr>
        <w:pStyle w:val="BookText"/>
      </w:pPr>
      <w:r>
        <w:rPr>
          <w:rFonts w:ascii="Amiri" w:hAnsi="Amiri" w:eastAsia="Amiri" w:cs="Amiri"/>
          <w:lang w:bidi="ar-SA"/>
          <w:color w:val="111111"/>
          <w:sz w:val="28"/>
          <w:szCs w:val="28"/>
          <w:rtl/>
        </w:rPr>
        <w:t xml:space="preserve">12- كافران و دشمنان اسلام ، تنها در صورت عقب نشينى مسلمانان از برخى مواضع خويش ، راضى به تسالم و دوستى با آنان مى شدند .</w:t>
      </w:r>
    </w:p>
    <w:p>
      <w:pPr>
        <w:pStyle w:val="BookText"/>
      </w:pPr>
      <w:r>
        <w:rPr>
          <w:rFonts w:ascii="Amiri" w:hAnsi="Amiri" w:eastAsia="Amiri" w:cs="Amiri"/>
          <w:lang w:bidi="ar-SA"/>
          <w:color w:val="111111"/>
          <w:sz w:val="28"/>
          <w:szCs w:val="28"/>
          <w:rtl/>
        </w:rPr>
        <w:t xml:space="preserve">و إن كادوا ليفتنونك عن الذى أوحينا إليك . ..و إذًا لاَتّخذوك خليلاً</w:t>
      </w:r>
    </w:p>
    <w:p>
      <w:pPr>
        <w:pStyle w:val="Heading3"/>
      </w:pPr>
      <w:bookmarkStart w:id="1437" w:name="_Toc1027"/>
      <w:r>
        <w:t>148- زمينه مال دوستى</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- 89 - 20 - 7</w:t>
      </w:r>
    </w:p>
    <w:p>
      <w:pPr>
        <w:pStyle w:val="BookText"/>
      </w:pPr>
      <w:r>
        <w:rPr>
          <w:rFonts w:ascii="IRNazanin" w:hAnsi="IRNazanin" w:eastAsia="IRNazanin" w:cs="IRNazanin"/>
          <w:lang w:bidi="fa-IR"/>
          <w:color w:val="111111"/>
          <w:sz w:val="28"/>
          <w:szCs w:val="28"/>
          <w:rtl/>
        </w:rPr>
        <w:t xml:space="preserve">7 - غفلت از امتحان هاى الهى ، مايه ترك يتيم نوازى و بى اعتنايى به مسكينان و تصاحب ميراث ديگران و دلبستگى به ثروت است .</w:t>
      </w:r>
    </w:p>
    <w:p>
      <w:pPr>
        <w:pStyle w:val="BookText"/>
      </w:pPr>
      <w:r>
        <w:rPr>
          <w:rFonts w:ascii="Amiri" w:hAnsi="Amiri" w:eastAsia="Amiri" w:cs="Amiri"/>
          <w:lang w:bidi="ar-SA"/>
          <w:color w:val="111111"/>
          <w:sz w:val="28"/>
          <w:szCs w:val="28"/>
          <w:rtl/>
        </w:rPr>
        <w:t xml:space="preserve">ابتليه . .. كلاّ بل لاتكرمون اليتيم . و لاتحضّون ... و تأكلون التراث ... و تحبّ</w:t>
      </w:r>
    </w:p>
    <w:p>
      <w:pPr>
        <w:pStyle w:val="Heading3"/>
      </w:pPr>
      <w:bookmarkStart w:id="1438" w:name="_Toc1028"/>
      <w:r>
        <w:t>149- زيان اخروى دوستى با بى تقوايان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96" w:name="pg6068_70443"/>
    <w:bookmarkEnd w:id="396"/>
    <w:p>
      <w:pPr>
        <w:pStyle w:val="BookText"/>
      </w:pPr>
      <w:r>
        <w:rPr>
          <w:rFonts w:ascii="IRNazanin" w:hAnsi="IRNazanin" w:eastAsia="IRNazanin" w:cs="IRNazanin"/>
          <w:lang w:bidi="fa-IR"/>
          <w:color w:val="111111"/>
          <w:sz w:val="28"/>
          <w:szCs w:val="28"/>
          <w:rtl/>
        </w:rPr>
        <w:t xml:space="preserve">17 - زخرف - 43 - 67 - 4</w:t>
      </w:r>
    </w:p>
    <w:p>
      <w:pPr>
        <w:pStyle w:val="BookText"/>
      </w:pPr>
      <w:r>
        <w:rPr>
          <w:rFonts w:ascii="Amiri" w:hAnsi="Amiri" w:eastAsia="Amiri" w:cs="Amiri"/>
          <w:lang w:bidi="ar-SA"/>
          <w:color w:val="111111"/>
          <w:sz w:val="28"/>
          <w:szCs w:val="28"/>
          <w:rtl/>
        </w:rPr>
        <w:t xml:space="preserve">4 - آشكار شدن آثار زيانبار دوستى و مودّت بى تقوايان در روز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p>
    <w:p>
      <w:pPr>
        <w:pStyle w:val="Heading3"/>
      </w:pPr>
      <w:bookmarkStart w:id="1439" w:name="_Toc1029"/>
      <w:r>
        <w:t>150- زيان دوستى با كافران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- 5 - 53 - 17</w:t>
      </w:r>
    </w:p>
    <w:p>
      <w:pPr>
        <w:pStyle w:val="BookText"/>
      </w:pPr>
      <w:r>
        <w:rPr>
          <w:rFonts w:ascii="IRNazanin" w:hAnsi="IRNazanin" w:eastAsia="IRNazanin" w:cs="IRNazanin"/>
          <w:lang w:bidi="fa-IR"/>
          <w:color w:val="111111"/>
          <w:sz w:val="28"/>
          <w:szCs w:val="28"/>
          <w:rtl/>
        </w:rPr>
        <w:t xml:space="preserve">17 - ناكامى و زيانكارى ، فرجام شوم و پذيرش محبت و ولايت كافران</w:t>
      </w:r>
    </w:p>
    <w:p>
      <w:pPr>
        <w:pStyle w:val="BookText"/>
      </w:pPr>
      <w:r>
        <w:rPr>
          <w:rFonts w:ascii="Amiri" w:hAnsi="Amiri" w:eastAsia="Amiri" w:cs="Amiri"/>
          <w:lang w:bidi="ar-SA"/>
          <w:color w:val="111111"/>
          <w:sz w:val="28"/>
          <w:szCs w:val="28"/>
          <w:rtl/>
        </w:rPr>
        <w:t xml:space="preserve">حبطت اعملهم فاصبحوا خسرين</w:t>
      </w:r>
    </w:p>
    <w:p>
      <w:pPr>
        <w:pStyle w:val="Heading3"/>
      </w:pPr>
      <w:bookmarkStart w:id="1440" w:name="_Toc1030"/>
      <w:r>
        <w:t>151- سرزنش مال دوستى</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- 89 - 20 - 5</w:t>
      </w:r>
    </w:p>
    <w:p>
      <w:pPr>
        <w:pStyle w:val="BookText"/>
      </w:pPr>
      <w:r>
        <w:rPr>
          <w:rFonts w:ascii="IRNazanin" w:hAnsi="IRNazanin" w:eastAsia="IRNazanin" w:cs="IRNazanin"/>
          <w:lang w:bidi="fa-IR"/>
          <w:color w:val="111111"/>
          <w:sz w:val="28"/>
          <w:szCs w:val="28"/>
          <w:rtl/>
        </w:rPr>
        <w:t xml:space="preserve">5 - عشق به ثروت ، مذموم است .</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- 100 - 8 - 3</w:t>
      </w:r>
    </w:p>
    <w:p>
      <w:pPr>
        <w:pStyle w:val="BookText"/>
      </w:pPr>
      <w:r>
        <w:rPr>
          <w:rFonts w:ascii="Amiri" w:hAnsi="Amiri" w:eastAsia="Amiri" w:cs="Amiri"/>
          <w:lang w:bidi="ar-SA"/>
          <w:color w:val="111111"/>
          <w:sz w:val="28"/>
          <w:szCs w:val="28"/>
          <w:rtl/>
        </w:rPr>
        <w:t xml:space="preserve">3 - علاقه شديد به ثروت ، مذموم است .</w:t>
      </w:r>
    </w:p>
    <w:p>
      <w:pPr>
        <w:pStyle w:val="BookText"/>
      </w:pPr>
      <w:r>
        <w:rPr>
          <w:rFonts w:ascii="Amiri" w:hAnsi="Amiri" w:eastAsia="Amiri" w:cs="Amiri"/>
          <w:lang w:bidi="ar-SA"/>
          <w:color w:val="111111"/>
          <w:sz w:val="28"/>
          <w:szCs w:val="28"/>
          <w:rtl/>
        </w:rPr>
        <w:t xml:space="preserve">و إنّه لحبّ الخير لشديد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97" w:name="pg6068_70445"/>
    <w:bookmarkEnd w:id="397"/>
    <w:p>
      <w:pPr>
        <w:pStyle w:val="Heading3"/>
      </w:pPr>
      <w:bookmarkStart w:id="1441" w:name="_Toc1031"/>
      <w:r>
        <w:t>152- شرايط دوستى با مشركان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- 60 - 4 - 14</w:t>
      </w:r>
    </w:p>
    <w:p>
      <w:pPr>
        <w:pStyle w:val="BookText"/>
      </w:pPr>
      <w:r>
        <w:rPr>
          <w:rFonts w:ascii="Amiri" w:hAnsi="Amiri" w:eastAsia="Amiri" w:cs="Amiri"/>
          <w:lang w:bidi="ar-SA"/>
          <w:color w:val="111111"/>
          <w:sz w:val="28"/>
          <w:szCs w:val="28"/>
          <w:rtl/>
        </w:rPr>
        <w:t xml:space="preserve">14 - دست برداشتن مشركان از شرك ، تنها شرط رفع خصومت مؤمنان با آنان</w:t>
      </w:r>
    </w:p>
    <w:p>
      <w:pPr>
        <w:pStyle w:val="BookText"/>
      </w:pPr>
      <w:r>
        <w:rPr>
          <w:rFonts w:ascii="Amiri" w:hAnsi="Amiri" w:eastAsia="Amiri" w:cs="Amiri"/>
          <w:lang w:bidi="ar-SA"/>
          <w:color w:val="111111"/>
          <w:sz w:val="28"/>
          <w:szCs w:val="28"/>
          <w:rtl/>
        </w:rPr>
        <w:t xml:space="preserve">بدا بيننا و بينكم العدوة و البغضاء أبدًا حتّى تؤمنوا باللّه وحده</w:t>
      </w:r>
    </w:p>
    <w:p>
      <w:pPr>
        <w:pStyle w:val="Heading3"/>
      </w:pPr>
      <w:bookmarkStart w:id="1442" w:name="_Toc1032"/>
      <w:r>
        <w:t>153- شگفتى دوستى با يهود</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- 58 - 14 - 5</w:t>
      </w:r>
    </w:p>
    <w:p>
      <w:pPr>
        <w:pStyle w:val="BookText"/>
      </w:pPr>
      <w:r>
        <w:rPr>
          <w:rFonts w:ascii="IRNazanin" w:hAnsi="IRNazanin" w:eastAsia="IRNazanin" w:cs="IRNazanin"/>
          <w:lang w:bidi="fa-IR"/>
          <w:color w:val="111111"/>
          <w:sz w:val="28"/>
          <w:szCs w:val="28"/>
          <w:rtl/>
        </w:rPr>
        <w:t xml:space="preserve">5 - برقرارى دوستى ميان منافقان و يهوديان ، امرى بس شگفت آور</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استفهام در «ألم تر» تعجبى است.</w:t>
      </w:r>
    </w:p>
    <w:p>
      <w:pPr>
        <w:pStyle w:val="Heading3"/>
      </w:pPr>
      <w:bookmarkStart w:id="1443" w:name="_Toc1033"/>
      <w:r>
        <w:t>154- عوامل تداوم دوستى</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- 43 - 67 - 3</w:t>
      </w:r>
    </w:p>
    <w:p>
      <w:pPr>
        <w:pStyle w:val="BookText"/>
      </w:pPr>
      <w:r>
        <w:rPr>
          <w:rFonts w:ascii="IRNazanin" w:hAnsi="IRNazanin" w:eastAsia="IRNazanin" w:cs="IRNazanin"/>
          <w:lang w:bidi="fa-IR"/>
          <w:color w:val="111111"/>
          <w:sz w:val="28"/>
          <w:szCs w:val="28"/>
          <w:rtl/>
        </w:rPr>
        <w:t xml:space="preserve">3 - تقوا ، عامل حفظ و ثبات دوستى ها و مودّت ها است .</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Heading3"/>
      </w:pPr>
      <w:bookmarkStart w:id="1444" w:name="_Toc1034"/>
      <w:r>
        <w:t>155- عوامل دوستى</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- 5 - 82 - 6</w:t>
      </w:r>
    </w:p>
    <w:p>
      <w:pPr>
        <w:pStyle w:val="BookText"/>
      </w:pPr>
      <w:r>
        <w:rPr>
          <w:rFonts w:ascii="Amiri" w:hAnsi="Amiri" w:eastAsia="Amiri" w:cs="Amiri"/>
          <w:lang w:bidi="ar-SA"/>
          <w:color w:val="111111"/>
          <w:sz w:val="28"/>
          <w:szCs w:val="28"/>
          <w:rtl/>
        </w:rPr>
        <w:t xml:space="preserve">6 - حضور كشيشان و راهبان خداترس در بين مسيحيان موجب دوستى و نزديكى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 .. ذلك بان منهم قسيسين و رهباناً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- 41 - 34 - 6</w:t>
      </w:r>
    </w:p>
    <w:p>
      <w:pPr>
        <w:pStyle w:val="BookText"/>
      </w:pPr>
      <w:r>
        <w:rPr>
          <w:rFonts w:ascii="IRNazanin" w:hAnsi="IRNazanin" w:eastAsia="IRNazanin" w:cs="IRNazanin"/>
          <w:lang w:bidi="fa-IR"/>
          <w:color w:val="111111"/>
          <w:sz w:val="28"/>
          <w:szCs w:val="28"/>
          <w:rtl/>
        </w:rPr>
        <w:t xml:space="preserve">6 - تأثير شگرف حسن خلق و برخورد نيك ، در تبديل دشمنى ها به دوستى ها</w:t>
      </w:r>
    </w:p>
    <w:p>
      <w:pPr>
        <w:pStyle w:val="BookText"/>
      </w:pPr>
      <w:r>
        <w:rPr>
          <w:rFonts w:ascii="Amiri" w:hAnsi="Amiri" w:eastAsia="Amiri" w:cs="Amiri"/>
          <w:lang w:bidi="ar-SA"/>
          <w:color w:val="111111"/>
          <w:sz w:val="28"/>
          <w:szCs w:val="28"/>
          <w:rtl/>
        </w:rPr>
        <w:t xml:space="preserve">فإذا الذى بينك و بينه عدوة كأنّه ولىّ حميم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98" w:name="pg6068_70447"/>
    <w:bookmarkEnd w:id="398"/>
    <w:p>
      <w:pPr>
        <w:pStyle w:val="Heading3"/>
      </w:pPr>
      <w:bookmarkStart w:id="1445" w:name="_Toc1035"/>
      <w:r>
        <w:t>156- عوامل دوستى انبيا</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- 11 - 29 - 12</w:t>
      </w:r>
    </w:p>
    <w:p>
      <w:pPr>
        <w:pStyle w:val="BookText"/>
      </w:pPr>
      <w:r>
        <w:rPr>
          <w:rFonts w:ascii="IRNazanin" w:hAnsi="IRNazanin" w:eastAsia="IRNazanin" w:cs="IRNazanin"/>
          <w:lang w:bidi="fa-IR"/>
          <w:color w:val="111111"/>
          <w:sz w:val="28"/>
          <w:szCs w:val="28"/>
          <w:rtl/>
        </w:rPr>
        <w:t xml:space="preserve">12- ايمان به خدا و تقرب به درگاه او ، عامل پيوند انبيا با پيروان خود</w:t>
      </w:r>
    </w:p>
    <w:p>
      <w:pPr>
        <w:pStyle w:val="BookText"/>
      </w:pPr>
      <w:r>
        <w:rPr>
          <w:rFonts w:ascii="Amiri" w:hAnsi="Amiri" w:eastAsia="Amiri" w:cs="Amiri"/>
          <w:lang w:bidi="ar-SA"/>
          <w:color w:val="111111"/>
          <w:sz w:val="28"/>
          <w:szCs w:val="28"/>
          <w:rtl/>
        </w:rPr>
        <w:t xml:space="preserve">و ما أنا بطارد الذين ءامنوا إنهم ملقوا ربهم</w:t>
      </w:r>
    </w:p>
    <w:p>
      <w:pPr>
        <w:pStyle w:val="Heading3"/>
      </w:pPr>
      <w:bookmarkStart w:id="1446" w:name="_Toc1036"/>
      <w:r>
        <w:t>157- عوامل دوستى انسان ها</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- 8 - 63 - 10</w:t>
      </w:r>
    </w:p>
    <w:p>
      <w:pPr>
        <w:pStyle w:val="BookText"/>
      </w:pPr>
      <w:r>
        <w:rPr>
          <w:rFonts w:ascii="IRNazanin" w:hAnsi="IRNazanin" w:eastAsia="IRNazanin" w:cs="IRNazanin"/>
          <w:lang w:bidi="fa-IR"/>
          <w:color w:val="111111"/>
          <w:sz w:val="28"/>
          <w:szCs w:val="28"/>
          <w:rtl/>
        </w:rPr>
        <w:t xml:space="preserve">10 - عوامل دشمنى زا ، ناپايدار در مقابل اراده خداوند بر ايجاد محبت و دوستى ميان انسانها</w:t>
      </w:r>
    </w:p>
    <w:p>
      <w:pPr>
        <w:pStyle w:val="BookText"/>
      </w:pPr>
      <w:r>
        <w:rPr>
          <w:rFonts w:ascii="Amiri" w:hAnsi="Amiri" w:eastAsia="Amiri" w:cs="Amiri"/>
          <w:lang w:bidi="ar-SA"/>
          <w:color w:val="111111"/>
          <w:sz w:val="28"/>
          <w:szCs w:val="28"/>
          <w:rtl/>
        </w:rPr>
        <w:t xml:space="preserve">و لكن اللّه ألف بينهم إنه عزيز</w:t>
      </w:r>
    </w:p>
    <w:p>
      <w:pPr>
        <w:pStyle w:val="BookText"/>
      </w:pPr>
      <w:r>
        <w:rPr>
          <w:rFonts w:ascii="IRNazanin" w:hAnsi="IRNazanin" w:eastAsia="IRNazanin" w:cs="IRNazanin"/>
          <w:lang w:bidi="fa-IR"/>
          <w:color w:val="111111"/>
          <w:sz w:val="28"/>
          <w:szCs w:val="28"/>
          <w:rtl/>
        </w:rPr>
        <w:t xml:space="preserve">جمله «لو أنفقت . .. » اشاره به اين دارد كه عوامل دشمنى زا در ميان قبايل عرب بسيار شديد بوده است. و جمله استدراكيه «و لكن اللّه ... » اشاره به اين دارد كه آن عوامل در برابر اراده خدا نمى توانست اثرى داشته باشد. يعنى اگر چه آنان داراى دشمنيهاى ديرپاى بودند و امكان الفت بين آنها نبود، ولى خداوند چنين خواست كه آنان با يكديگر الفت يابند.</w:t>
      </w:r>
    </w:p>
    <w:p>
      <w:pPr>
        <w:pStyle w:val="Heading3"/>
      </w:pPr>
      <w:bookmarkStart w:id="1447" w:name="_Toc1037"/>
      <w:r>
        <w:t>158- عوامل دوستى با بدان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- 25 - 29 - 7</w:t>
      </w:r>
    </w:p>
    <w:p>
      <w:pPr>
        <w:pStyle w:val="BookText"/>
      </w:pPr>
      <w:r>
        <w:rPr>
          <w:rFonts w:ascii="IRNazanin" w:hAnsi="IRNazanin" w:eastAsia="IRNazanin" w:cs="IRNazanin"/>
          <w:lang w:bidi="fa-IR"/>
          <w:color w:val="111111"/>
          <w:sz w:val="28"/>
          <w:szCs w:val="28"/>
          <w:rtl/>
        </w:rPr>
        <w:t xml:space="preserve">7 - شيطان ، عامل جدا شدن آدمى از راه انبيا ، دوستى با افراد ناباب و گمراهى</w:t>
      </w:r>
    </w:p>
    <w:p>
      <w:pPr>
        <w:pStyle w:val="BookText"/>
      </w:pPr>
      <w:r>
        <w:rPr>
          <w:rFonts w:ascii="Amiri" w:hAnsi="Amiri" w:eastAsia="Amiri" w:cs="Amiri"/>
          <w:lang w:bidi="ar-SA"/>
          <w:color w:val="111111"/>
          <w:sz w:val="28"/>
          <w:szCs w:val="28"/>
          <w:rtl/>
        </w:rPr>
        <w:t xml:space="preserve">يليتنى اتّخذت مع الرسول سبيلاً . يويلتى ليتنى لم أتّخذ فلانًا خليلاً. لقد أضلّ</w:t>
      </w:r>
    </w:p>
    <w:p>
      <w:pPr>
        <w:pStyle w:val="Heading3"/>
      </w:pPr>
      <w:bookmarkStart w:id="1448" w:name="_Toc1038"/>
      <w:r>
        <w:t>159- عوامل دوستى مؤمنان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- 8 - 63 - 8،13</w:t>
      </w:r>
    </w:p>
    <w:p>
      <w:pPr>
        <w:pStyle w:val="BookText"/>
      </w:pPr>
      <w:r>
        <w:rPr>
          <w:rFonts w:ascii="Amiri" w:hAnsi="Amiri" w:eastAsia="Amiri" w:cs="Amiri"/>
          <w:lang w:bidi="ar-SA"/>
          <w:color w:val="111111"/>
          <w:sz w:val="28"/>
          <w:szCs w:val="28"/>
          <w:rtl/>
        </w:rPr>
        <w:t xml:space="preserve">8 - ايجاد الفت و محبت ميان مؤمنان عصر بعثت ، امرى خدايى و غير قابل دستيابى به وسيله امكانات مادى</w:t>
      </w:r>
    </w:p>
    <w:p>
      <w:pPr>
        <w:pStyle w:val="BookText"/>
      </w:pPr>
      <w:r>
        <w:rPr>
          <w:rFonts w:ascii="Amiri" w:hAnsi="Amiri" w:eastAsia="Amiri" w:cs="Amiri"/>
          <w:lang w:bidi="ar-SA"/>
          <w:color w:val="111111"/>
          <w:sz w:val="28"/>
          <w:szCs w:val="28"/>
          <w:rtl/>
        </w:rPr>
        <w:t xml:space="preserve">و ألف بين قلوبهم لو أنفقت ما فى الأرض جميعا ما ألفت بين قلوبهم و لكن اللّه ألف</w:t>
      </w:r>
    </w:p>
    <w:p>
      <w:pPr>
        <w:pStyle w:val="BookText"/>
      </w:pPr>
      <w:r>
        <w:rPr>
          <w:rFonts w:ascii="IRNazanin" w:hAnsi="IRNazanin" w:eastAsia="IRNazanin" w:cs="IRNazanin"/>
          <w:lang w:bidi="fa-IR"/>
          <w:color w:val="111111"/>
          <w:sz w:val="28"/>
          <w:szCs w:val="28"/>
          <w:rtl/>
        </w:rPr>
        <w:t xml:space="preserve">13 - ايجاد الفت و محبت بين مؤمنان ، پرتوى از عزت و حكمت خداوند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99" w:name="pg6068_70450"/>
    <w:bookmarkEnd w:id="399"/>
    <w:p>
      <w:pPr>
        <w:pStyle w:val="BookText"/>
      </w:pPr>
      <w:r>
        <w:rPr>
          <w:rFonts w:ascii="Amiri" w:hAnsi="Amiri" w:eastAsia="Amiri" w:cs="Amiri"/>
          <w:lang w:bidi="ar-SA"/>
          <w:color w:val="111111"/>
          <w:sz w:val="28"/>
          <w:szCs w:val="28"/>
          <w:rtl/>
        </w:rPr>
        <w:t xml:space="preserve">و ألف بين قلوبهم . .. و لكن اللّه ألف بينهم إنه عزيز حكيم</w:t>
      </w:r>
    </w:p>
    <w:p>
      <w:pPr>
        <w:pStyle w:val="Heading3"/>
      </w:pPr>
      <w:bookmarkStart w:id="1449" w:name="_Toc1039"/>
      <w:r>
        <w:t>160- فرجام دوستى با كافران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- 60 - 2 - 8</w:t>
      </w:r>
    </w:p>
    <w:p>
      <w:pPr>
        <w:pStyle w:val="BookText"/>
      </w:pPr>
      <w:r>
        <w:rPr>
          <w:rFonts w:ascii="Amiri" w:hAnsi="Amiri" w:eastAsia="Amiri" w:cs="Amiri"/>
          <w:lang w:bidi="ar-SA"/>
          <w:color w:val="111111"/>
          <w:sz w:val="28"/>
          <w:szCs w:val="28"/>
          <w:rtl/>
        </w:rPr>
        <w:t xml:space="preserve">8 - اظهار محبت با جبهه كفر ، به اميد جلب عطوفت آنان ، تلاشى بى فرجام و محكوم به شكست</w:t>
      </w:r>
    </w:p>
    <w:p>
      <w:pPr>
        <w:pStyle w:val="BookText"/>
      </w:pPr>
      <w:r>
        <w:rPr>
          <w:rFonts w:ascii="Amiri" w:hAnsi="Amiri" w:eastAsia="Amiri" w:cs="Amiri"/>
          <w:lang w:bidi="ar-SA"/>
          <w:color w:val="111111"/>
          <w:sz w:val="28"/>
          <w:szCs w:val="28"/>
          <w:rtl/>
        </w:rPr>
        <w:t xml:space="preserve">تسرّون إليهم بالمودّة. .. إن يثقفوكم يكونوا لكم أعداء</w:t>
      </w:r>
    </w:p>
    <w:p>
      <w:pPr>
        <w:pStyle w:val="Heading3"/>
      </w:pPr>
      <w:bookmarkStart w:id="1450" w:name="_Toc1040"/>
      <w:r>
        <w:t>161- فطريت مال دوستى</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1451" w:name="_Toc1041"/>
      <w:r>
        <w:t>162- قطع دوستى در قيامت</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- 30 - 14 - 2</w:t>
      </w:r>
    </w:p>
    <w:p>
      <w:pPr>
        <w:pStyle w:val="BookText"/>
      </w:pPr>
      <w:r>
        <w:rPr>
          <w:rFonts w:ascii="IRNazanin" w:hAnsi="IRNazanin" w:eastAsia="IRNazanin" w:cs="IRNazanin"/>
          <w:lang w:bidi="fa-IR"/>
          <w:color w:val="111111"/>
          <w:sz w:val="28"/>
          <w:szCs w:val="28"/>
          <w:rtl/>
        </w:rPr>
        <w:t xml:space="preserve">2 - قيامت ، روز پايان دوستى ها و پيوند هاى غير الهى است .</w:t>
      </w:r>
    </w:p>
    <w:p>
      <w:pPr>
        <w:pStyle w:val="BookText"/>
      </w:pPr>
      <w:r>
        <w:rPr>
          <w:rFonts w:ascii="Amiri" w:hAnsi="Amiri" w:eastAsia="Amiri" w:cs="Amiri"/>
          <w:lang w:bidi="ar-SA"/>
          <w:color w:val="111111"/>
          <w:sz w:val="28"/>
          <w:szCs w:val="28"/>
          <w:rtl/>
        </w:rPr>
        <w:t xml:space="preserve">و يوم تقوم الساعة يومئذ يتفرّقون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- 42 - 8 - 16</w:t>
      </w:r>
    </w:p>
    <w:p>
      <w:pPr>
        <w:pStyle w:val="BookText"/>
      </w:pPr>
      <w:r>
        <w:rPr>
          <w:rFonts w:ascii="IRNazanin" w:hAnsi="IRNazanin" w:eastAsia="IRNazanin" w:cs="IRNazanin"/>
          <w:lang w:bidi="fa-IR"/>
          <w:color w:val="111111"/>
          <w:sz w:val="28"/>
          <w:szCs w:val="28"/>
          <w:rtl/>
        </w:rPr>
        <w:t xml:space="preserve">16 - نابود شدن دوستى ها و پيوند هاى ظالمان با يكديگر در قيامت</w:t>
      </w:r>
    </w:p>
    <w:p>
      <w:pPr>
        <w:pStyle w:val="BookText"/>
      </w:pPr>
      <w:r>
        <w:rPr>
          <w:rFonts w:ascii="Amiri" w:hAnsi="Amiri" w:eastAsia="Amiri" w:cs="Amiri"/>
          <w:lang w:bidi="ar-SA"/>
          <w:color w:val="111111"/>
          <w:sz w:val="28"/>
          <w:szCs w:val="28"/>
          <w:rtl/>
        </w:rPr>
        <w:t xml:space="preserve">و الظلمون ما لهم من ولىّ و لانصير</w:t>
      </w:r>
    </w:p>
    <w:p>
      <w:pPr>
        <w:pStyle w:val="BookText"/>
      </w:pPr>
      <w:r>
        <w:rPr>
          <w:rFonts w:ascii="Amiri" w:hAnsi="Amiri" w:eastAsia="Amiri" w:cs="Amiri"/>
          <w:lang w:bidi="ar-SA"/>
          <w:color w:val="111111"/>
          <w:sz w:val="28"/>
          <w:szCs w:val="28"/>
          <w:rtl/>
        </w:rPr>
        <w:t xml:space="preserve">برداشت ياد شده مبتنى بر اين است كه مقصود از «ولىّ» و «نصير»، دوست و ياور دنيايى ظالمان باشد كه در آخرت آن دوستى ها و يارى ها وجود نخواهد داشت.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00" w:name="pg6068_70452"/>
    <w:bookmarkEnd w:id="400"/>
    <w:p>
      <w:pPr>
        <w:pStyle w:val="Heading3"/>
      </w:pPr>
      <w:bookmarkStart w:id="1452" w:name="_Toc1042"/>
      <w:r>
        <w:t>163- كيفر دوستى با كافران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- 4 - 144 - 11</w:t>
      </w:r>
    </w:p>
    <w:p>
      <w:pPr>
        <w:pStyle w:val="BookText"/>
      </w:pPr>
      <w:r>
        <w:rPr>
          <w:rFonts w:ascii="IRNazanin" w:hAnsi="IRNazanin" w:eastAsia="IRNazanin" w:cs="IRNazanin"/>
          <w:lang w:bidi="fa-IR"/>
          <w:color w:val="111111"/>
          <w:sz w:val="28"/>
          <w:szCs w:val="28"/>
          <w:rtl/>
        </w:rPr>
        <w:t xml:space="preserve">11 - كيفر الهى ، فرجام شوم دوستى با كافران و پذيرش سلطه آنهاست .</w:t>
      </w:r>
    </w:p>
    <w:p>
      <w:pPr>
        <w:pStyle w:val="BookText"/>
      </w:pPr>
      <w:r>
        <w:rPr>
          <w:rFonts w:ascii="Amiri" w:hAnsi="Amiri" w:eastAsia="Amiri" w:cs="Amiri"/>
          <w:lang w:bidi="ar-SA"/>
          <w:color w:val="111111"/>
          <w:sz w:val="28"/>
          <w:szCs w:val="28"/>
          <w:rtl/>
        </w:rPr>
        <w:t xml:space="preserve">لاتتخذوا الكفرين أولياء . .. ان تجعلوا اللّه عليكم سلطناً مبيناً</w:t>
      </w:r>
    </w:p>
    <w:p>
      <w:pPr>
        <w:pStyle w:val="BookText"/>
      </w:pPr>
      <w:r>
        <w:rPr>
          <w:rFonts w:ascii="IRNazanin" w:hAnsi="IRNazanin" w:eastAsia="IRNazanin" w:cs="IRNazanin"/>
          <w:lang w:bidi="fa-IR"/>
          <w:color w:val="111111"/>
          <w:sz w:val="28"/>
          <w:szCs w:val="28"/>
          <w:rtl/>
        </w:rPr>
        <w:t xml:space="preserve">حجت آشكار خداوند، حكايت از اين دارد كه مقتضى كيفر و عقاب براى چنين افرادى فراهم است.</w:t>
      </w:r>
    </w:p>
    <w:p>
      <w:pPr>
        <w:pStyle w:val="Heading3"/>
      </w:pPr>
      <w:bookmarkStart w:id="1453" w:name="_Toc1043"/>
      <w:r>
        <w:t>164- مال دوستى اصحاب الجنة</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- 68 - 18 - 3</w:t>
      </w:r>
    </w:p>
    <w:p>
      <w:pPr>
        <w:pStyle w:val="BookText"/>
      </w:pPr>
      <w:r>
        <w:rPr>
          <w:rFonts w:ascii="IRNazanin" w:hAnsi="IRNazanin" w:eastAsia="IRNazanin" w:cs="IRNazanin"/>
          <w:lang w:bidi="fa-IR"/>
          <w:color w:val="111111"/>
          <w:sz w:val="28"/>
          <w:szCs w:val="28"/>
          <w:rtl/>
        </w:rPr>
        <w:t xml:space="preserve">3 - باغداران يمنى ، گروهى مال دوست و خسيس</w:t>
      </w:r>
    </w:p>
    <w:p>
      <w:pPr>
        <w:pStyle w:val="BookText"/>
      </w:pPr>
      <w:r>
        <w:rPr>
          <w:rFonts w:ascii="Amiri" w:hAnsi="Amiri" w:eastAsia="Amiri" w:cs="Amiri"/>
          <w:lang w:bidi="ar-SA"/>
          <w:color w:val="111111"/>
          <w:sz w:val="28"/>
          <w:szCs w:val="28"/>
          <w:rtl/>
        </w:rPr>
        <w:t xml:space="preserve">إذ أقسموا ليصرمنّها . .. و لايستثنون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- 68 - 24 - 3</w:t>
      </w:r>
    </w:p>
    <w:p>
      <w:pPr>
        <w:pStyle w:val="BookText"/>
      </w:pPr>
      <w:r>
        <w:rPr>
          <w:rFonts w:ascii="Amiri" w:hAnsi="Amiri" w:eastAsia="Amiri" w:cs="Amiri"/>
          <w:lang w:bidi="ar-SA"/>
          <w:color w:val="111111"/>
          <w:sz w:val="28"/>
          <w:szCs w:val="28"/>
          <w:rtl/>
        </w:rPr>
        <w:t xml:space="preserve">3 - مال دوستى و بخل شديد باغداران يمنى</w:t>
      </w:r>
    </w:p>
    <w:p>
      <w:pPr>
        <w:pStyle w:val="BookText"/>
      </w:pPr>
      <w:r>
        <w:rPr>
          <w:rFonts w:ascii="Amiri" w:hAnsi="Amiri" w:eastAsia="Amiri" w:cs="Amiri"/>
          <w:lang w:bidi="ar-SA"/>
          <w:color w:val="111111"/>
          <w:sz w:val="28"/>
          <w:szCs w:val="28"/>
          <w:rtl/>
        </w:rPr>
        <w:t xml:space="preserve">أن لايدخلنّها اليوم عليكم مسكين</w:t>
      </w:r>
    </w:p>
    <w:p>
      <w:pPr>
        <w:pStyle w:val="Heading3"/>
      </w:pPr>
      <w:bookmarkStart w:id="1454" w:name="_Toc1044"/>
      <w:r>
        <w:t>165- مال دوستى انسان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- 47 - 36 - 12</w:t>
      </w:r>
    </w:p>
    <w:p>
      <w:pPr>
        <w:pStyle w:val="BookText"/>
      </w:pPr>
      <w:r>
        <w:rPr>
          <w:rFonts w:ascii="IRNazanin" w:hAnsi="IRNazanin" w:eastAsia="IRNazanin" w:cs="IRNazanin"/>
          <w:lang w:bidi="fa-IR"/>
          <w:color w:val="111111"/>
          <w:sz w:val="28"/>
          <w:szCs w:val="28"/>
          <w:rtl/>
        </w:rPr>
        <w:t xml:space="preserve">12- دلبستگى انسان به دارايى هاى خويش ، شديدتر از ساير دلبستگى هاى وى</w:t>
      </w:r>
    </w:p>
    <w:p>
      <w:pPr>
        <w:pStyle w:val="BookText"/>
      </w:pPr>
      <w:r>
        <w:rPr>
          <w:rFonts w:ascii="Amiri" w:hAnsi="Amiri" w:eastAsia="Amiri" w:cs="Amiri"/>
          <w:lang w:bidi="ar-SA"/>
          <w:color w:val="111111"/>
          <w:sz w:val="28"/>
          <w:szCs w:val="28"/>
          <w:rtl/>
        </w:rPr>
        <w:t xml:space="preserve">و لايسئلكم أمولكم</w:t>
      </w:r>
    </w:p>
    <w:p>
      <w:pPr>
        <w:pStyle w:val="BookText"/>
      </w:pPr>
      <w:r>
        <w:rPr>
          <w:rFonts w:ascii="IRNazanin" w:hAnsi="IRNazanin" w:eastAsia="IRNazanin" w:cs="IRNazanin"/>
          <w:lang w:bidi="fa-IR"/>
          <w:color w:val="111111"/>
          <w:sz w:val="28"/>
          <w:szCs w:val="28"/>
          <w:rtl/>
        </w:rPr>
        <w:t xml:space="preserve">از اين كه خداوند در كنار تشويق به ايمان و تقوا، فوراً به انسان يادآور شده كه هدف از اين ايمان و تقوا، گرفتن مال از ايشان نيست; استفاده مى شود كه دلبستگى انسان به مال زياد است و چه بسا بيشتر از ساير دلبستگى ها است; زيرا خداوند، تنها به همين يك نكته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- 47 - 37 - 1</w:t>
      </w:r>
    </w:p>
    <w:p>
      <w:pPr>
        <w:pStyle w:val="BookText"/>
      </w:pPr>
      <w:r>
        <w:rPr>
          <w:rFonts w:ascii="Amiri" w:hAnsi="Amiri" w:eastAsia="Amiri" w:cs="Amiri"/>
          <w:lang w:bidi="ar-SA"/>
          <w:color w:val="111111"/>
          <w:sz w:val="28"/>
          <w:szCs w:val="28"/>
          <w:rtl/>
        </w:rPr>
        <w:t xml:space="preserve">1- تذكر خداوند ، به ضعف شديد انسان در آزمون هاى مالى و دست كشيدن از اموال</w:t>
      </w:r>
    </w:p>
    <w:p>
      <w:pPr>
        <w:pStyle w:val="BookText"/>
      </w:pPr>
      <w:r>
        <w:rPr>
          <w:rFonts w:ascii="Amiri" w:hAnsi="Amiri" w:eastAsia="Amiri" w:cs="Amiri"/>
          <w:lang w:bidi="ar-SA"/>
          <w:color w:val="111111"/>
          <w:sz w:val="28"/>
          <w:szCs w:val="28"/>
          <w:rtl/>
        </w:rPr>
        <w:t xml:space="preserve">إن يسئلكموها فيحفكم تبخلوا و يخرج أضغنكم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01" w:name="pg6068_70454"/>
    <w:bookmarkEnd w:id="4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- 52 - 40 - 4</w:t>
      </w:r>
    </w:p>
    <w:p>
      <w:pPr>
        <w:pStyle w:val="BookText"/>
      </w:pPr>
      <w:r>
        <w:rPr>
          <w:rFonts w:ascii="IRNazanin" w:hAnsi="IRNazanin" w:eastAsia="IRNazanin" w:cs="IRNazanin"/>
          <w:lang w:bidi="fa-IR"/>
          <w:color w:val="111111"/>
          <w:sz w:val="28"/>
          <w:szCs w:val="28"/>
          <w:rtl/>
        </w:rPr>
        <w:t xml:space="preserve">4 - دلبستگى عميق انسان ها ، به مال</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- 100 - 8 - 1</w:t>
      </w:r>
    </w:p>
    <w:p>
      <w:pPr>
        <w:pStyle w:val="BookText"/>
      </w:pPr>
      <w:r>
        <w:rPr>
          <w:rFonts w:ascii="IRNazanin" w:hAnsi="IRNazanin" w:eastAsia="IRNazanin" w:cs="IRNazanin"/>
          <w:lang w:bidi="fa-IR"/>
          <w:color w:val="111111"/>
          <w:sz w:val="28"/>
          <w:szCs w:val="28"/>
          <w:rtl/>
        </w:rPr>
        <w:t xml:space="preserve">1 - تمايل شديد به مال ، از ويژگى هاى طبيعت انسان است .</w:t>
      </w:r>
    </w:p>
    <w:p>
      <w:pPr>
        <w:pStyle w:val="BookText"/>
      </w:pPr>
      <w:r>
        <w:rPr>
          <w:rFonts w:ascii="Amiri" w:hAnsi="Amiri" w:eastAsia="Amiri" w:cs="Amiri"/>
          <w:lang w:bidi="ar-SA"/>
          <w:color w:val="111111"/>
          <w:sz w:val="28"/>
          <w:szCs w:val="28"/>
          <w:rtl/>
        </w:rPr>
        <w:t xml:space="preserve">و إنّه لحبّ الخير لشديد</w:t>
      </w:r>
    </w:p>
    <w:p>
      <w:pPr>
        <w:pStyle w:val="Heading3"/>
      </w:pPr>
      <w:bookmarkStart w:id="1455" w:name="_Toc1045"/>
      <w:r>
        <w:t>166- مال دوستى باديه نشينان صدر اسلام</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- 49 - 15 - 7</w:t>
      </w:r>
    </w:p>
    <w:p>
      <w:pPr>
        <w:pStyle w:val="BookText"/>
      </w:pPr>
      <w:r>
        <w:rPr>
          <w:rFonts w:ascii="IRNazanin" w:hAnsi="IRNazanin" w:eastAsia="IRNazanin" w:cs="IRNazanin"/>
          <w:lang w:bidi="fa-IR"/>
          <w:color w:val="111111"/>
          <w:sz w:val="28"/>
          <w:szCs w:val="28"/>
          <w:rtl/>
        </w:rPr>
        <w:t xml:space="preserve">7 - وجود شك و دلبستگى به مال و جان در ميان اعراب ، دليل رد ادعاى ايمان آنان از سوى خداوند</w:t>
      </w:r>
    </w:p>
    <w:p>
      <w:pPr>
        <w:pStyle w:val="BookText"/>
      </w:pPr>
      <w:r>
        <w:rPr>
          <w:rFonts w:ascii="Amiri" w:hAnsi="Amiri" w:eastAsia="Amiri" w:cs="Amiri"/>
          <w:lang w:bidi="ar-SA"/>
          <w:color w:val="111111"/>
          <w:sz w:val="28"/>
          <w:szCs w:val="28"/>
          <w:rtl/>
        </w:rPr>
        <w:t xml:space="preserve">قل لم تؤمنوا . .. إنّما المؤمنون ... ثمّ لم يرتابوا و جهدوا بأمولهم و أنفسهم</w:t>
      </w:r>
    </w:p>
    <w:p>
      <w:pPr>
        <w:pStyle w:val="Heading3"/>
      </w:pPr>
      <w:bookmarkStart w:id="1456" w:name="_Toc1046"/>
      <w:r>
        <w:t>167- مال دوستى دشمنان دين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- 100 - 8 - 2،5،7</w:t>
      </w:r>
    </w:p>
    <w:p>
      <w:pPr>
        <w:pStyle w:val="BookText"/>
      </w:pPr>
      <w:r>
        <w:rPr>
          <w:rFonts w:ascii="IRNazanin" w:hAnsi="IRNazanin" w:eastAsia="IRNazanin" w:cs="IRNazanin"/>
          <w:lang w:bidi="fa-IR"/>
          <w:color w:val="111111"/>
          <w:sz w:val="28"/>
          <w:szCs w:val="28"/>
          <w:rtl/>
        </w:rPr>
        <w:t xml:space="preserve">2 - افزايش مال دوستى در دشمنان دين ، زمينه رويارويى آنان با سپاه اسلام است .</w:t>
      </w:r>
    </w:p>
    <w:p>
      <w:pPr>
        <w:pStyle w:val="BookText"/>
      </w:pPr>
      <w:r>
        <w:rPr>
          <w:rFonts w:ascii="Amiri" w:hAnsi="Amiri" w:eastAsia="Amiri" w:cs="Amiri"/>
          <w:lang w:bidi="ar-SA"/>
          <w:color w:val="111111"/>
          <w:sz w:val="28"/>
          <w:szCs w:val="28"/>
          <w:rtl/>
        </w:rPr>
        <w:t xml:space="preserve">و العديت . .. و إنّه لحبّ الخير لشديد</w:t>
      </w:r>
    </w:p>
    <w:p>
      <w:pPr>
        <w:pStyle w:val="BookText"/>
      </w:pPr>
      <w:r>
        <w:rPr>
          <w:rFonts w:ascii="IRNazanin" w:hAnsi="IRNazanin" w:eastAsia="IRNazanin" w:cs="IRNazanin"/>
          <w:lang w:bidi="fa-IR"/>
          <w:color w:val="111111"/>
          <w:sz w:val="28"/>
          <w:szCs w:val="28"/>
          <w:rtl/>
        </w:rPr>
        <w:t xml:space="preserve">5 - دشمنان دين ، به دليل علاقه وافر به مال ، گرفتار بخل و امساك حقوق خداوند</w:t>
      </w:r>
    </w:p>
    <w:p>
      <w:pPr>
        <w:pStyle w:val="BookText"/>
      </w:pPr>
      <w:r>
        <w:rPr>
          <w:rFonts w:ascii="Amiri" w:hAnsi="Amiri" w:eastAsia="Amiri" w:cs="Amiri"/>
          <w:lang w:bidi="ar-SA"/>
          <w:color w:val="111111"/>
          <w:sz w:val="28"/>
          <w:szCs w:val="28"/>
          <w:rtl/>
        </w:rPr>
        <w:t xml:space="preserve">و إنّه لحبّ الخير لشديد</w:t>
      </w:r>
    </w:p>
    <w:p>
      <w:pPr>
        <w:pStyle w:val="BookText"/>
      </w:pPr>
      <w:r>
        <w:rPr>
          <w:rFonts w:ascii="IRNazanin" w:hAnsi="IRNazanin" w:eastAsia="IRNazanin" w:cs="IRNazanin"/>
          <w:lang w:bidi="fa-IR"/>
          <w:color w:val="111111"/>
          <w:sz w:val="28"/>
          <w:szCs w:val="28"/>
          <w:rtl/>
        </w:rPr>
        <w:t xml:space="preserve">كلمه «شديد» - چنان كه در قاموس آمده - گاه به معناى «بخيل» است. در صورتى كه اين معنا در آيه مراد باشد، حرف «لام» در «لحبّ الخير» لام تعليل خواهد بود; يعنى، به خاطر حبّ مال.</w:t>
      </w:r>
    </w:p>
    <w:p>
      <w:pPr>
        <w:pStyle w:val="BookText"/>
      </w:pPr>
      <w:r>
        <w:rPr>
          <w:rFonts w:ascii="IRNazanin" w:hAnsi="IRNazanin" w:eastAsia="IRNazanin" w:cs="IRNazanin"/>
          <w:lang w:bidi="fa-IR"/>
          <w:color w:val="111111"/>
          <w:sz w:val="28"/>
          <w:szCs w:val="28"/>
          <w:rtl/>
        </w:rPr>
        <w:t xml:space="preserve">7 - خداوند ، در تأكيد بر شدّت مال دوستى دشمنان دين ، به مَركب مجاهدان سوگند ياد كرده است .</w:t>
      </w:r>
    </w:p>
    <w:p>
      <w:pPr>
        <w:pStyle w:val="BookText"/>
      </w:pPr>
      <w:r>
        <w:rPr>
          <w:rFonts w:ascii="Amiri" w:hAnsi="Amiri" w:eastAsia="Amiri" w:cs="Amiri"/>
          <w:lang w:bidi="ar-SA"/>
          <w:color w:val="111111"/>
          <w:sz w:val="28"/>
          <w:szCs w:val="28"/>
          <w:rtl/>
        </w:rPr>
        <w:t xml:space="preserve">و العديت . .. 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02" w:name="pg6068_70456"/>
    <w:bookmarkEnd w:id="402"/>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الإنسن لربّه لكنود . .. أفلايعلم إذا بعثر ما فى القبور</w:t>
      </w:r>
    </w:p>
    <w:p>
      <w:pPr>
        <w:pStyle w:val="Heading3"/>
      </w:pPr>
      <w:bookmarkStart w:id="1457" w:name="_Toc1047"/>
      <w:r>
        <w:t>168- مال دوستى متخلفان از مسافرت به حديبيه</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458" w:name="_Toc1048"/>
      <w:r>
        <w:t>169- مال دوستى مردم جاهليت</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- 89 - 20 - 1</w:t>
      </w:r>
    </w:p>
    <w:p>
      <w:pPr>
        <w:pStyle w:val="BookText"/>
      </w:pPr>
      <w:r>
        <w:rPr>
          <w:rFonts w:ascii="IRNazanin" w:hAnsi="IRNazanin" w:eastAsia="IRNazanin" w:cs="IRNazanin"/>
          <w:lang w:bidi="fa-IR"/>
          <w:color w:val="111111"/>
          <w:sz w:val="28"/>
          <w:szCs w:val="28"/>
          <w:rtl/>
        </w:rPr>
        <w:t xml:space="preserve">1 - علاقه فراوان به مال ، از ويژگى هاى مردم در عصر جاهليت</w:t>
      </w:r>
    </w:p>
    <w:p>
      <w:pPr>
        <w:pStyle w:val="BookText"/>
      </w:pPr>
      <w:r>
        <w:rPr>
          <w:rFonts w:ascii="Amiri" w:hAnsi="Amiri" w:eastAsia="Amiri" w:cs="Amiri"/>
          <w:lang w:bidi="ar-SA"/>
          <w:color w:val="111111"/>
          <w:sz w:val="28"/>
          <w:szCs w:val="28"/>
          <w:rtl/>
        </w:rPr>
        <w:t xml:space="preserve">و تحبّون المال حبًّا جمًّا</w:t>
      </w:r>
    </w:p>
    <w:p>
      <w:pPr>
        <w:pStyle w:val="BookText"/>
      </w:pPr>
      <w:r>
        <w:rPr>
          <w:rFonts w:ascii="Amiri" w:hAnsi="Amiri" w:eastAsia="Amiri" w:cs="Amiri"/>
          <w:lang w:bidi="ar-SA"/>
          <w:color w:val="111111"/>
          <w:sz w:val="28"/>
          <w:szCs w:val="28"/>
          <w:rtl/>
        </w:rPr>
        <w:t xml:space="preserve">«جمّاً»، به معناى زياد بودن و انباشته شدن است. (مقاييس)</w:t>
      </w:r>
    </w:p>
    <w:p>
      <w:pPr>
        <w:pStyle w:val="Heading3"/>
      </w:pPr>
      <w:bookmarkStart w:id="1459" w:name="_Toc1049"/>
      <w:r>
        <w:t>170- مال دوستى منافقان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- 9 - 58 - 7</w:t>
      </w:r>
    </w:p>
    <w:p>
      <w:pPr>
        <w:pStyle w:val="BookText"/>
      </w:pPr>
      <w:r>
        <w:rPr>
          <w:rFonts w:ascii="IRNazanin" w:hAnsi="IRNazanin" w:eastAsia="IRNazanin" w:cs="IRNazanin"/>
          <w:lang w:bidi="fa-IR"/>
          <w:color w:val="111111"/>
          <w:sz w:val="28"/>
          <w:szCs w:val="28"/>
          <w:rtl/>
        </w:rPr>
        <w:t xml:space="preserve">7 - منافقان ، تنها در صورت برخوردارى از صدقات ( دارايى بيت المال ) - هر چند به ناحق باشد - خشنود و در غير آن صورت ، ناخرسند بودند .</w:t>
      </w:r>
    </w:p>
    <w:p>
      <w:pPr>
        <w:pStyle w:val="BookText"/>
      </w:pPr>
      <w:r>
        <w:rPr>
          <w:rFonts w:ascii="Amiri" w:hAnsi="Amiri" w:eastAsia="Amiri" w:cs="Amiri"/>
          <w:lang w:bidi="ar-SA"/>
          <w:color w:val="111111"/>
          <w:sz w:val="28"/>
          <w:szCs w:val="28"/>
          <w:rtl/>
        </w:rPr>
        <w:t xml:space="preserve">فإن أعطوا منها رضوا و إن لم يعطوا منها إذا هم يسخطون</w:t>
      </w:r>
    </w:p>
    <w:p>
      <w:pPr>
        <w:pStyle w:val="Heading3"/>
      </w:pPr>
      <w:bookmarkStart w:id="1460" w:name="_Toc1050"/>
      <w:r>
        <w:t>171- ملاك دوستى</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- 5 - 51 - 5</w:t>
      </w:r>
    </w:p>
    <w:p>
      <w:pPr>
        <w:pStyle w:val="BookText"/>
      </w:pPr>
      <w:r>
        <w:rPr>
          <w:rFonts w:ascii="Amiri" w:hAnsi="Amiri" w:eastAsia="Amiri" w:cs="Amiri"/>
          <w:lang w:bidi="ar-SA"/>
          <w:color w:val="111111"/>
          <w:sz w:val="28"/>
          <w:szCs w:val="28"/>
          <w:rtl/>
        </w:rPr>
        <w:t xml:space="preserve">5 - ايمان و عقيده اسلامى ، ملاك و معيار بايسته در ايجاد روابط و مناسبات مودت آميز</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03" w:name="pg6068_70458"/>
    <w:bookmarkEnd w:id="4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- 14 - 36 - 12</w:t>
      </w:r>
    </w:p>
    <w:p>
      <w:pPr>
        <w:pStyle w:val="BookText"/>
      </w:pPr>
      <w:r>
        <w:rPr>
          <w:rFonts w:ascii="Amiri" w:hAnsi="Amiri" w:eastAsia="Amiri" w:cs="Amiri"/>
          <w:lang w:bidi="ar-SA"/>
          <w:color w:val="111111"/>
          <w:sz w:val="28"/>
          <w:szCs w:val="28"/>
          <w:rtl/>
        </w:rPr>
        <w:t xml:space="preserve">12- ديندارى ، معيار اصلى وحدت ، دوستى و تنظيم روابط ميان انسانهاست .</w:t>
      </w:r>
    </w:p>
    <w:p>
      <w:pPr>
        <w:pStyle w:val="BookText"/>
      </w:pPr>
      <w:r>
        <w:rPr>
          <w:rFonts w:ascii="IRNazanin" w:hAnsi="IRNazanin" w:eastAsia="IRNazanin" w:cs="IRNazanin"/>
          <w:lang w:bidi="fa-IR"/>
          <w:color w:val="111111"/>
          <w:sz w:val="28"/>
          <w:szCs w:val="28"/>
          <w:rtl/>
        </w:rPr>
        <w:t xml:space="preserve">فمن تبعنى فإنه منّى و من عصانى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- 33 - 5 - 11</w:t>
      </w:r>
    </w:p>
    <w:p>
      <w:pPr>
        <w:pStyle w:val="BookText"/>
      </w:pPr>
      <w:r>
        <w:rPr>
          <w:rFonts w:ascii="Amiri" w:hAnsi="Amiri" w:eastAsia="Amiri" w:cs="Amiri"/>
          <w:lang w:bidi="ar-SA"/>
          <w:color w:val="111111"/>
          <w:sz w:val="28"/>
          <w:szCs w:val="28"/>
          <w:rtl/>
        </w:rPr>
        <w:t xml:space="preserve">11 - مؤمنان ، با هم ، بر اساس دين ، دوستى دارند</w:t>
      </w:r>
    </w:p>
    <w:p>
      <w:pPr>
        <w:pStyle w:val="BookText"/>
      </w:pPr>
      <w:r>
        <w:rPr>
          <w:rFonts w:ascii="Amiri" w:hAnsi="Amiri" w:eastAsia="Amiri" w:cs="Amiri"/>
          <w:lang w:bidi="ar-SA"/>
          <w:color w:val="111111"/>
          <w:sz w:val="28"/>
          <w:szCs w:val="28"/>
          <w:rtl/>
        </w:rPr>
        <w:t xml:space="preserve">فإخونكم فى الدين و موليكم</w:t>
      </w:r>
    </w:p>
    <w:p>
      <w:pPr>
        <w:pStyle w:val="BookText"/>
      </w:pPr>
      <w:r>
        <w:rPr>
          <w:rFonts w:ascii="Amiri" w:hAnsi="Amiri" w:eastAsia="Amiri" w:cs="Amiri"/>
          <w:lang w:bidi="ar-SA"/>
          <w:color w:val="111111"/>
          <w:sz w:val="28"/>
          <w:szCs w:val="28"/>
          <w:rtl/>
        </w:rPr>
        <w:t xml:space="preserve">احتمال دارد منظور از «مولى» با توجه به ريشه لغوى آن، دوستى باشد. «مواليكم» عطف به «إخوانكم» است و قيد «فى الدين» در «إخوانكم» مى تواند براى «مواليكم» هم لحاظ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- 41 - 25 - 4</w:t>
      </w:r>
    </w:p>
    <w:p>
      <w:pPr>
        <w:pStyle w:val="BookText"/>
      </w:pPr>
      <w:r>
        <w:rPr>
          <w:rFonts w:ascii="Amiri" w:hAnsi="Amiri" w:eastAsia="Amiri" w:cs="Amiri"/>
          <w:lang w:bidi="ar-SA"/>
          <w:color w:val="111111"/>
          <w:sz w:val="28"/>
          <w:szCs w:val="28"/>
          <w:rtl/>
        </w:rPr>
        <w:t xml:space="preserve">4 - تناسب دوستان و هم نشينان انسان با شخصيت وى</w:t>
      </w:r>
    </w:p>
    <w:p>
      <w:pPr>
        <w:pStyle w:val="BookText"/>
      </w:pPr>
      <w:r>
        <w:rPr>
          <w:rFonts w:ascii="Amiri" w:hAnsi="Amiri" w:eastAsia="Amiri" w:cs="Amiri"/>
          <w:lang w:bidi="ar-SA"/>
          <w:color w:val="111111"/>
          <w:sz w:val="28"/>
          <w:szCs w:val="28"/>
          <w:rtl/>
        </w:rPr>
        <w:t xml:space="preserve">و قيّضنا لهم قرناء فزيّنوا لهم</w:t>
      </w:r>
    </w:p>
    <w:p>
      <w:pPr>
        <w:pStyle w:val="BookText"/>
      </w:pPr>
      <w:r>
        <w:rPr>
          <w:rFonts w:ascii="IRNazanin" w:hAnsi="IRNazanin" w:eastAsia="IRNazanin" w:cs="IRNazanin"/>
          <w:lang w:bidi="fa-IR"/>
          <w:color w:val="111111"/>
          <w:sz w:val="28"/>
          <w:szCs w:val="28"/>
          <w:rtl/>
        </w:rPr>
        <w:t xml:space="preserve">بنابر اين كه معناى «قيّضنا» تبديل باشد، استفاده مى شود كه انسان به تناسب شخصيت خودش دوستان و هم نشينانى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- 43 - 67 - 5</w:t>
      </w:r>
    </w:p>
    <w:p>
      <w:pPr>
        <w:pStyle w:val="BookText"/>
      </w:pPr>
      <w:r>
        <w:rPr>
          <w:rFonts w:ascii="IRNazanin" w:hAnsi="IRNazanin" w:eastAsia="IRNazanin" w:cs="IRNazanin"/>
          <w:lang w:bidi="fa-IR"/>
          <w:color w:val="111111"/>
          <w:sz w:val="28"/>
          <w:szCs w:val="28"/>
          <w:rtl/>
        </w:rPr>
        <w:t xml:space="preserve">5 - دوستى هاى بنا شده بر بى تقوايى ، داراى باطنى عداوت خيز و دشمنى پرور</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IRNazanin" w:hAnsi="IRNazanin" w:eastAsia="IRNazanin" w:cs="IRNazanin"/>
          <w:lang w:bidi="fa-IR"/>
          <w:color w:val="111111"/>
          <w:sz w:val="28"/>
          <w:szCs w:val="28"/>
          <w:rtl/>
        </w:rPr>
        <w:t xml:space="preserve">برداشت ياد شده بدين احتمال است كه آيه شريفه اشاره به كشف باطن اين گونه دوستى ها در قيامت داشته باشد.</w:t>
      </w:r>
    </w:p>
    <w:p>
      <w:pPr>
        <w:pStyle w:val="Heading3"/>
      </w:pPr>
      <w:bookmarkStart w:id="1461" w:name="_Toc1051"/>
      <w:r>
        <w:t>172- ملاكهاى دوستى</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- 3 - 118 - 5</w:t>
      </w:r>
    </w:p>
    <w:p>
      <w:pPr>
        <w:pStyle w:val="BookText"/>
      </w:pPr>
      <w:r>
        <w:rPr>
          <w:rFonts w:ascii="Amiri" w:hAnsi="Amiri" w:eastAsia="Amiri" w:cs="Amiri"/>
          <w:lang w:bidi="ar-SA"/>
          <w:color w:val="111111"/>
          <w:sz w:val="28"/>
          <w:szCs w:val="28"/>
          <w:rtl/>
        </w:rPr>
        <w:t xml:space="preserve">5 - ايمان ، محور و ملاك ايجاد روابط دوستانه و صميمانه</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از مفهوم جمله «لا تتخذوا . .. » استفاده شده 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04" w:name="pg6068_70460"/>
    <w:bookmarkEnd w:id="4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- 58 - 22 - 30</w:t>
      </w:r>
    </w:p>
    <w:p>
      <w:pPr>
        <w:pStyle w:val="BookText"/>
      </w:pPr>
      <w:r>
        <w:rPr>
          <w:rFonts w:ascii="IRNazanin" w:hAnsi="IRNazanin" w:eastAsia="IRNazanin" w:cs="IRNazanin"/>
          <w:lang w:bidi="fa-IR"/>
          <w:color w:val="111111"/>
          <w:sz w:val="28"/>
          <w:szCs w:val="28"/>
          <w:rtl/>
        </w:rPr>
        <w:t xml:space="preserve">30 - ايمان و كفر و راستى و نفاق در نگاه وحى ، از معيار هاى دوستى و دشمنى و از مرز هاى خودى و غير خودى</w:t>
      </w:r>
    </w:p>
    <w:p>
      <w:pPr>
        <w:pStyle w:val="BookText"/>
      </w:pPr>
      <w:r>
        <w:rPr>
          <w:rFonts w:ascii="IRNazanin" w:hAnsi="IRNazanin" w:eastAsia="IRNazanin" w:cs="IRNazanin"/>
          <w:lang w:bidi="fa-IR"/>
          <w:color w:val="111111"/>
          <w:sz w:val="28"/>
          <w:szCs w:val="28"/>
          <w:rtl/>
        </w:rPr>
        <w:t xml:space="preserve">لاتجد قومًا . .. ألا إنّ حزب اللّه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- 60 - 13 - 6،10</w:t>
      </w:r>
    </w:p>
    <w:p>
      <w:pPr>
        <w:pStyle w:val="BookText"/>
      </w:pPr>
      <w:r>
        <w:rPr>
          <w:rFonts w:ascii="Amiri" w:hAnsi="Amiri" w:eastAsia="Amiri" w:cs="Amiri"/>
          <w:lang w:bidi="ar-SA"/>
          <w:color w:val="111111"/>
          <w:sz w:val="28"/>
          <w:szCs w:val="28"/>
          <w:rtl/>
        </w:rPr>
        <w:t xml:space="preserve">6 - مأيوسان از رحمت حق و ثواب اخروى ، غيرقابل اعتماد و ناشايست براى دوستى و مودّت</w:t>
      </w:r>
    </w:p>
    <w:p>
      <w:pPr>
        <w:pStyle w:val="BookText"/>
      </w:pPr>
      <w:r>
        <w:rPr>
          <w:rFonts w:ascii="Amiri" w:hAnsi="Amiri" w:eastAsia="Amiri" w:cs="Amiri"/>
          <w:lang w:bidi="ar-SA"/>
          <w:color w:val="111111"/>
          <w:sz w:val="28"/>
          <w:szCs w:val="28"/>
          <w:rtl/>
        </w:rPr>
        <w:t xml:space="preserve">يأيّها الذين ءامنوا لاتتولّوا قومًا . .. قد يئسوا من الأخرة</w:t>
      </w:r>
    </w:p>
    <w:p>
      <w:pPr>
        <w:pStyle w:val="BookText"/>
      </w:pPr>
      <w:r>
        <w:rPr>
          <w:rFonts w:ascii="Amiri" w:hAnsi="Amiri" w:eastAsia="Amiri" w:cs="Amiri"/>
          <w:lang w:bidi="ar-SA"/>
          <w:color w:val="111111"/>
          <w:sz w:val="28"/>
          <w:szCs w:val="28"/>
          <w:rtl/>
        </w:rPr>
        <w:t xml:space="preserve">جمله «قد يئسوا» به منزله تعليل براى «لاتتولّوا» مى باشد.</w:t>
      </w:r>
    </w:p>
    <w:p>
      <w:pPr>
        <w:pStyle w:val="BookText"/>
      </w:pPr>
      <w:r>
        <w:rPr>
          <w:rFonts w:ascii="Amiri" w:hAnsi="Amiri" w:eastAsia="Amiri" w:cs="Amiri"/>
          <w:lang w:bidi="ar-SA"/>
          <w:color w:val="111111"/>
          <w:sz w:val="28"/>
          <w:szCs w:val="28"/>
          <w:rtl/>
        </w:rPr>
        <w:t xml:space="preserve">10 - باور هاى دينى و اعتقادات ، ملاكى تعيين كننده در روابط و دوستى هاى مؤمنان</w:t>
      </w:r>
    </w:p>
    <w:p>
      <w:pPr>
        <w:pStyle w:val="BookText"/>
      </w:pPr>
      <w:r>
        <w:rPr>
          <w:rFonts w:ascii="Amiri" w:hAnsi="Amiri" w:eastAsia="Amiri" w:cs="Amiri"/>
          <w:lang w:bidi="ar-SA"/>
          <w:color w:val="111111"/>
          <w:sz w:val="28"/>
          <w:szCs w:val="28"/>
          <w:rtl/>
        </w:rPr>
        <w:t xml:space="preserve">يأيّها الذين ءامنوا لاتتولّوا . .. قد يئسوا من الأخرة</w:t>
      </w:r>
    </w:p>
    <w:p>
      <w:pPr>
        <w:pStyle w:val="Heading3"/>
      </w:pPr>
      <w:bookmarkStart w:id="1462" w:name="_Toc1052"/>
      <w:r>
        <w:t>173- ممنوعيت دوستى با كافران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- 60 - 1 - 5،9</w:t>
      </w:r>
    </w:p>
    <w:p>
      <w:pPr>
        <w:pStyle w:val="BookText"/>
      </w:pPr>
      <w:r>
        <w:rPr>
          <w:rFonts w:ascii="IRNazanin" w:hAnsi="IRNazanin" w:eastAsia="IRNazanin" w:cs="IRNazanin"/>
          <w:lang w:bidi="fa-IR"/>
          <w:color w:val="111111"/>
          <w:sz w:val="28"/>
          <w:szCs w:val="28"/>
          <w:rtl/>
        </w:rPr>
        <w:t xml:space="preserve">5 - ممنوعيت پيوند دوستانه اهل ايمان ، با كافران و منكران دين و پيامبر</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BookText"/>
      </w:pPr>
      <w:r>
        <w:rPr>
          <w:rFonts w:ascii="IRNazanin" w:hAnsi="IRNazanin" w:eastAsia="IRNazanin" w:cs="IRNazanin"/>
          <w:lang w:bidi="fa-IR"/>
          <w:color w:val="111111"/>
          <w:sz w:val="28"/>
          <w:szCs w:val="28"/>
          <w:rtl/>
        </w:rPr>
        <w:t xml:space="preserve">9 - ممنوعيت دوستى و ارتباط با كافران ، منوط به وجود درگيرى و عداوت ميان ايشان و مسلمانان *</w:t>
      </w:r>
    </w:p>
    <w:p>
      <w:pPr>
        <w:pStyle w:val="BookText"/>
      </w:pPr>
      <w:r>
        <w:rPr>
          <w:rFonts w:ascii="Amiri" w:hAnsi="Amiri" w:eastAsia="Amiri" w:cs="Amiri"/>
          <w:lang w:bidi="ar-SA"/>
          <w:color w:val="111111"/>
          <w:sz w:val="28"/>
          <w:szCs w:val="28"/>
          <w:rtl/>
        </w:rPr>
        <w:t xml:space="preserve">لاتتّخذوا عدوّى و عدوّكم أولياء . .. يخرجون الرسول و إيّاكم</w:t>
      </w:r>
    </w:p>
    <w:p>
      <w:pPr>
        <w:pStyle w:val="BookText"/>
      </w:pPr>
      <w:r>
        <w:rPr>
          <w:rFonts w:ascii="Amiri" w:hAnsi="Amiri" w:eastAsia="Amiri" w:cs="Amiri"/>
          <w:lang w:bidi="ar-SA"/>
          <w:color w:val="111111"/>
          <w:sz w:val="28"/>
          <w:szCs w:val="28"/>
          <w:rtl/>
        </w:rPr>
        <w:t xml:space="preserve">برداشت بالا، بدان احتمال است كه تعبير «قد كفروا . .. يخرجون الرسول...» - كه فلسفه نهى در «لاتتّخذوا عدوّى» را بيان مى كند - در عين حال قلمرو نهى را نيز مشخص سازد.</w:t>
      </w:r>
    </w:p>
    <w:p>
      <w:pPr>
        <w:pStyle w:val="Heading3"/>
      </w:pPr>
      <w:bookmarkStart w:id="1463" w:name="_Toc1053"/>
      <w:r>
        <w:t>174- ممنوعيت دوستى با مشركان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- 60 - 4 - 19</w:t>
      </w:r>
    </w:p>
    <w:p>
      <w:pPr>
        <w:pStyle w:val="BookText"/>
      </w:pPr>
      <w:r>
        <w:rPr>
          <w:rFonts w:ascii="IRNazanin" w:hAnsi="IRNazanin" w:eastAsia="IRNazanin" w:cs="IRNazanin"/>
          <w:lang w:bidi="fa-IR"/>
          <w:color w:val="111111"/>
          <w:sz w:val="28"/>
          <w:szCs w:val="28"/>
          <w:rtl/>
        </w:rPr>
        <w:t xml:space="preserve">19 - عدم جواز اظهار ملاطفت با مشركان ، جز براى گرايش دادن آنان به ايمان *</w:t>
      </w:r>
    </w:p>
    <w:p>
      <w:pPr>
        <w:pStyle w:val="BookText"/>
      </w:pPr>
      <w:r>
        <w:rPr>
          <w:rFonts w:ascii="Amiri" w:hAnsi="Amiri" w:eastAsia="Amiri" w:cs="Amiri"/>
          <w:lang w:bidi="ar-SA"/>
          <w:color w:val="111111"/>
          <w:sz w:val="28"/>
          <w:szCs w:val="28"/>
          <w:rtl/>
        </w:rPr>
        <w:t xml:space="preserve">و بدا بيننا و بينكم . .. حتّى تؤمنوا... إلاّ قول إبرهيم</w:t>
      </w:r>
    </w:p>
    <w:p>
      <w:pPr>
        <w:pStyle w:val="BookText"/>
      </w:pPr>
      <w:r>
        <w:rPr>
          <w:rFonts w:ascii="IRNazanin" w:hAnsi="IRNazanin" w:eastAsia="IRNazanin" w:cs="IRNazanin"/>
          <w:lang w:bidi="fa-IR"/>
          <w:color w:val="111111"/>
          <w:sz w:val="28"/>
          <w:szCs w:val="28"/>
          <w:rtl/>
        </w:rPr>
        <w:t xml:space="preserve">در صورتى كه وعده استغفار به آزر از سوى ابراهيم(ع) نيز به عنوان اسوه مطرح شده باشد، از آيه شريفه استفاده مى شود كه مؤمنان، بايد در برابر مشركان آشتى ناپذير باشند و به آنان روى خوش نشان ندهند; مگر در آن جا كه اميد دارند با سخن نرم، هدايت پذيراند.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05" w:name="pg6068_70462"/>
    <w:bookmarkEnd w:id="4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- 60 - 6 - 11</w:t>
      </w:r>
    </w:p>
    <w:p>
      <w:pPr>
        <w:pStyle w:val="BookText"/>
      </w:pPr>
      <w:r>
        <w:rPr>
          <w:rFonts w:ascii="Amiri" w:hAnsi="Amiri" w:eastAsia="Amiri" w:cs="Amiri"/>
          <w:lang w:bidi="ar-SA"/>
          <w:color w:val="111111"/>
          <w:sz w:val="28"/>
          <w:szCs w:val="28"/>
          <w:rtl/>
        </w:rPr>
        <w:t xml:space="preserve">11 - برنامه برائت از مشركان و نهى از مودّت با ايشان ، در جهت مصالح خود مؤمنان و نه خداوند</w:t>
      </w:r>
    </w:p>
    <w:p>
      <w:pPr>
        <w:pStyle w:val="BookText"/>
      </w:pPr>
      <w:r>
        <w:rPr>
          <w:rFonts w:ascii="Amiri" w:hAnsi="Amiri" w:eastAsia="Amiri" w:cs="Amiri"/>
          <w:lang w:bidi="ar-SA"/>
          <w:color w:val="111111"/>
          <w:sz w:val="28"/>
          <w:szCs w:val="28"/>
          <w:rtl/>
        </w:rPr>
        <w:t xml:space="preserve">و من يتولّ فإنّ اللّه هو الغنىّ الحميد</w:t>
      </w:r>
    </w:p>
    <w:p>
      <w:pPr>
        <w:pStyle w:val="BookText"/>
      </w:pPr>
      <w:r>
        <w:rPr>
          <w:rFonts w:ascii="IRNazanin" w:hAnsi="IRNazanin" w:eastAsia="IRNazanin" w:cs="IRNazanin"/>
          <w:lang w:bidi="fa-IR"/>
          <w:color w:val="111111"/>
          <w:sz w:val="28"/>
          <w:szCs w:val="28"/>
          <w:rtl/>
        </w:rPr>
        <w:t xml:space="preserve">با توجه به اين كه اين آيات، در ادامه نهى مؤمنان از مودّت مشركان است، تعبير «و من يتوّل. ..» بيانگر مطلب ياد شده است.</w:t>
      </w:r>
    </w:p>
    <w:p>
      <w:pPr>
        <w:pStyle w:val="Heading3"/>
      </w:pPr>
      <w:bookmarkStart w:id="1464" w:name="_Toc1054"/>
      <w:r>
        <w:t>175- ممنوعيت دوستى با مكذبان دين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- 60 - 1 - 5</w:t>
      </w:r>
    </w:p>
    <w:p>
      <w:pPr>
        <w:pStyle w:val="BookText"/>
      </w:pPr>
      <w:r>
        <w:rPr>
          <w:rFonts w:ascii="IRNazanin" w:hAnsi="IRNazanin" w:eastAsia="IRNazanin" w:cs="IRNazanin"/>
          <w:lang w:bidi="fa-IR"/>
          <w:color w:val="111111"/>
          <w:sz w:val="28"/>
          <w:szCs w:val="28"/>
          <w:rtl/>
        </w:rPr>
        <w:t xml:space="preserve">5 - ممنوعيت پيوند دوستانه اهل ايمان ، با كافران و منكران دين و پيامبر</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Heading3"/>
      </w:pPr>
      <w:bookmarkStart w:id="1465" w:name="_Toc1055"/>
      <w:r>
        <w:t>176- ممنوعيت دوستى با مكذبان محمد(صلی الله علیه و آله)</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- 60 - 1 - 5</w:t>
      </w:r>
    </w:p>
    <w:p>
      <w:pPr>
        <w:pStyle w:val="BookText"/>
      </w:pPr>
      <w:r>
        <w:rPr>
          <w:rFonts w:ascii="IRNazanin" w:hAnsi="IRNazanin" w:eastAsia="IRNazanin" w:cs="IRNazanin"/>
          <w:lang w:bidi="fa-IR"/>
          <w:color w:val="111111"/>
          <w:sz w:val="28"/>
          <w:szCs w:val="28"/>
          <w:rtl/>
        </w:rPr>
        <w:t xml:space="preserve">5 - ممنوعيت پيوند دوستانه اهل ايمان ، با كافران و منكران دين و پيامبر</w:t>
      </w:r>
    </w:p>
    <w:p>
      <w:pPr>
        <w:pStyle w:val="BookText"/>
      </w:pPr>
      <w:r>
        <w:rPr>
          <w:rFonts w:ascii="Amiri" w:hAnsi="Amiri" w:eastAsia="Amiri" w:cs="Amiri"/>
          <w:lang w:bidi="ar-SA"/>
          <w:color w:val="111111"/>
          <w:sz w:val="28"/>
          <w:szCs w:val="28"/>
          <w:rtl/>
        </w:rPr>
        <w:t xml:space="preserve">تلقون إليهم بالمودّة و قد كفروا بما جاءكم من الحقّ</w:t>
      </w:r>
    </w:p>
    <w:p>
      <w:pPr>
        <w:pStyle w:val="Heading3"/>
      </w:pPr>
      <w:bookmarkStart w:id="1466" w:name="_Toc1056"/>
      <w:r>
        <w:t>177- منشأ دوستى با غيرخدا</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- 29 - 41 - 7</w:t>
      </w:r>
    </w:p>
    <w:p>
      <w:pPr>
        <w:pStyle w:val="BookText"/>
      </w:pPr>
      <w:r>
        <w:rPr>
          <w:rFonts w:ascii="IRNazanin" w:hAnsi="IRNazanin" w:eastAsia="IRNazanin" w:cs="IRNazanin"/>
          <w:lang w:bidi="fa-IR"/>
          <w:color w:val="111111"/>
          <w:sz w:val="28"/>
          <w:szCs w:val="28"/>
          <w:rtl/>
        </w:rPr>
        <w:t xml:space="preserve">7 - دوست گيرندگانِ غيرخدا ، از سر جهل و نادانى ، چنين انتخابى كرده اند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..لو كانوا يعلمون</w:t>
      </w:r>
    </w:p>
    <w:p>
      <w:pPr>
        <w:pStyle w:val="BookText"/>
      </w:pPr>
      <w:r>
        <w:rPr>
          <w:rFonts w:ascii="Amiri" w:hAnsi="Amiri" w:eastAsia="Amiri" w:cs="Amiri"/>
          <w:lang w:bidi="ar-SA"/>
          <w:color w:val="111111"/>
          <w:sz w:val="28"/>
          <w:szCs w:val="28"/>
          <w:rtl/>
        </w:rPr>
        <w:t xml:space="preserve">متعلَّق «يعلمون» موهون بودن اتخاذ ولىّ غيرخدا است. بنابراين، نكته بالا، از آن استفاده مى شود.</w:t>
      </w:r>
    </w:p>
    <w:p>
      <w:pPr>
        <w:pStyle w:val="Heading3"/>
      </w:pPr>
      <w:bookmarkStart w:id="1467" w:name="_Toc1057"/>
      <w:r>
        <w:t>178- منشأ دوستى در مؤمنان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06" w:name="pg6068_70464"/>
    <w:bookmarkEnd w:id="406"/>
    <w:p>
      <w:pPr>
        <w:pStyle w:val="BookText"/>
      </w:pPr>
      <w:r>
        <w:rPr>
          <w:rFonts w:ascii="IRNazanin" w:hAnsi="IRNazanin" w:eastAsia="IRNazanin" w:cs="IRNazanin"/>
          <w:lang w:bidi="fa-IR"/>
          <w:color w:val="111111"/>
          <w:sz w:val="28"/>
          <w:szCs w:val="28"/>
          <w:rtl/>
        </w:rPr>
        <w:t xml:space="preserve">7 - توبه - 9 - 71 - 3</w:t>
      </w:r>
    </w:p>
    <w:p>
      <w:pPr>
        <w:pStyle w:val="BookText"/>
      </w:pPr>
      <w:r>
        <w:rPr>
          <w:rFonts w:ascii="IRNazanin" w:hAnsi="IRNazanin" w:eastAsia="IRNazanin" w:cs="IRNazanin"/>
          <w:lang w:bidi="fa-IR"/>
          <w:color w:val="111111"/>
          <w:sz w:val="28"/>
          <w:szCs w:val="28"/>
          <w:rtl/>
        </w:rPr>
        <w:t xml:space="preserve">3 - ايمان ، مايه پيدايش روح دوستى در ميان اهل ايمان</w:t>
      </w:r>
    </w:p>
    <w:p>
      <w:pPr>
        <w:pStyle w:val="BookText"/>
      </w:pPr>
      <w:r>
        <w:rPr>
          <w:rFonts w:ascii="Amiri" w:hAnsi="Amiri" w:eastAsia="Amiri" w:cs="Amiri"/>
          <w:lang w:bidi="ar-SA"/>
          <w:color w:val="111111"/>
          <w:sz w:val="28"/>
          <w:szCs w:val="28"/>
          <w:rtl/>
        </w:rPr>
        <w:t xml:space="preserve">و المؤمنون و المؤمنت بعضهم أولياء بعض</w:t>
      </w:r>
    </w:p>
    <w:p>
      <w:pPr>
        <w:pStyle w:val="Heading3"/>
      </w:pPr>
      <w:bookmarkStart w:id="1468" w:name="_Toc1058"/>
      <w:r>
        <w:t>179- موانع دوستى با دشمنان خدا</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w:t>
      </w:r>
    </w:p>
    <w:p>
      <w:pPr>
        <w:pStyle w:val="BookText"/>
      </w:pPr>
      <w:r>
        <w:rPr>
          <w:rFonts w:ascii="IRNazanin" w:hAnsi="IRNazanin" w:eastAsia="IRNazanin" w:cs="IRNazanin"/>
          <w:lang w:bidi="fa-IR"/>
          <w:color w:val="111111"/>
          <w:sz w:val="28"/>
          <w:szCs w:val="28"/>
          <w:rtl/>
        </w:rPr>
        <w:t xml:space="preserve">2 - ايمان به خدا و روز بازپسين ، ناسازگار با دوستى ورزيدن با دشمنان خدا و رسول او</w:t>
      </w:r>
    </w:p>
    <w:p>
      <w:pPr>
        <w:pStyle w:val="BookText"/>
      </w:pPr>
      <w:r>
        <w:rPr>
          <w:rFonts w:ascii="Amiri" w:hAnsi="Amiri" w:eastAsia="Amiri" w:cs="Amiri"/>
          <w:lang w:bidi="ar-SA"/>
          <w:color w:val="111111"/>
          <w:sz w:val="28"/>
          <w:szCs w:val="28"/>
          <w:rtl/>
        </w:rPr>
        <w:t xml:space="preserve">لاتجد قومًا يؤمنون . .. يوادّون من حادّ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- 60 - 1 - 4،15</w:t>
      </w:r>
    </w:p>
    <w:p>
      <w:pPr>
        <w:pStyle w:val="BookText"/>
      </w:pPr>
      <w:r>
        <w:rPr>
          <w:rFonts w:ascii="IRNazanin" w:hAnsi="IRNazanin" w:eastAsia="IRNazanin" w:cs="IRNazanin"/>
          <w:lang w:bidi="fa-IR"/>
          <w:color w:val="111111"/>
          <w:sz w:val="28"/>
          <w:szCs w:val="28"/>
          <w:rtl/>
        </w:rPr>
        <w:t xml:space="preserve">4 - ايمان به خدا ، ناسازگار با مهرورزى و اعتماد دوستانه به كافران و خداستيزان</w:t>
      </w:r>
    </w:p>
    <w:p>
      <w:pPr>
        <w:pStyle w:val="BookText"/>
      </w:pPr>
      <w:r>
        <w:rPr>
          <w:rFonts w:ascii="Amiri" w:hAnsi="Amiri" w:eastAsia="Amiri" w:cs="Amiri"/>
          <w:lang w:bidi="ar-SA"/>
          <w:color w:val="111111"/>
          <w:sz w:val="28"/>
          <w:szCs w:val="28"/>
          <w:rtl/>
        </w:rPr>
        <w:t xml:space="preserve">يأيّها الذين ءامنوا لاتتّخذوا عدوّى و عدوّكم أولياء تلقون إليهم بالمودّة</w:t>
      </w:r>
    </w:p>
    <w:p>
      <w:pPr>
        <w:pStyle w:val="BookText"/>
      </w:pPr>
      <w:r>
        <w:rPr>
          <w:rFonts w:ascii="Amiri" w:hAnsi="Amiri" w:eastAsia="Amiri" w:cs="Amiri"/>
          <w:lang w:bidi="ar-SA"/>
          <w:color w:val="111111"/>
          <w:sz w:val="28"/>
          <w:szCs w:val="28"/>
          <w:rtl/>
        </w:rPr>
        <w:t xml:space="preserve">وصف «ايمان» مشعر به عليت است.</w:t>
      </w:r>
    </w:p>
    <w:p>
      <w:pPr>
        <w:pStyle w:val="BookText"/>
      </w:pPr>
      <w:r>
        <w:rPr>
          <w:rFonts w:ascii="IRNazanin" w:hAnsi="IRNazanin" w:eastAsia="IRNazanin" w:cs="IRNazanin"/>
          <w:lang w:bidi="fa-IR"/>
          <w:color w:val="111111"/>
          <w:sz w:val="28"/>
          <w:szCs w:val="28"/>
          <w:rtl/>
        </w:rPr>
        <w:t xml:space="preserve">15 - حركت جهادگرانه در راه خدا و رضاى او ، ناسازگار با دوستى نسبت به دشمنان او</w:t>
      </w:r>
    </w:p>
    <w:p>
      <w:pPr>
        <w:pStyle w:val="BookText"/>
      </w:pPr>
      <w:r>
        <w:rPr>
          <w:rFonts w:ascii="Amiri" w:hAnsi="Amiri" w:eastAsia="Amiri" w:cs="Amiri"/>
          <w:lang w:bidi="ar-SA"/>
          <w:color w:val="111111"/>
          <w:sz w:val="28"/>
          <w:szCs w:val="28"/>
          <w:rtl/>
        </w:rPr>
        <w:t xml:space="preserve">لاتتّخذوا عدوّى و عدوّكم أولياء . .. إن كنتم خرجتم جهدًا فى سبيلى و ابتغاء مرضا</w:t>
      </w:r>
    </w:p>
    <w:p>
      <w:pPr>
        <w:pStyle w:val="BookText"/>
      </w:pPr>
      <w:r>
        <w:rPr>
          <w:rFonts w:ascii="IRNazanin" w:hAnsi="IRNazanin" w:eastAsia="IRNazanin" w:cs="IRNazanin"/>
          <w:lang w:bidi="fa-IR"/>
          <w:color w:val="111111"/>
          <w:sz w:val="28"/>
          <w:szCs w:val="28"/>
          <w:rtl/>
        </w:rPr>
        <w:t xml:space="preserve">هر چند آيه در مورد خاصى نازل شده; ولى پيام كلى آن براى امت اسلامى باقى است.</w:t>
      </w:r>
    </w:p>
    <w:p>
      <w:pPr>
        <w:pStyle w:val="Heading3"/>
      </w:pPr>
      <w:bookmarkStart w:id="1469" w:name="_Toc1059"/>
      <w:r>
        <w:t>180- موانع دوستى با دشمنان محمد(صلی الله علیه و آله)</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w:t>
      </w:r>
    </w:p>
    <w:p>
      <w:pPr>
        <w:pStyle w:val="BookText"/>
      </w:pPr>
      <w:r>
        <w:rPr>
          <w:rFonts w:ascii="IRNazanin" w:hAnsi="IRNazanin" w:eastAsia="IRNazanin" w:cs="IRNazanin"/>
          <w:lang w:bidi="fa-IR"/>
          <w:color w:val="111111"/>
          <w:sz w:val="28"/>
          <w:szCs w:val="28"/>
          <w:rtl/>
        </w:rPr>
        <w:t xml:space="preserve">2 - ايمان به خدا و روز بازپسين ، ناسازگار با دوستى ورزيدن با دشمنان خدا و رسول او</w:t>
      </w:r>
    </w:p>
    <w:p>
      <w:pPr>
        <w:pStyle w:val="BookText"/>
      </w:pPr>
      <w:r>
        <w:rPr>
          <w:rFonts w:ascii="Amiri" w:hAnsi="Amiri" w:eastAsia="Amiri" w:cs="Amiri"/>
          <w:lang w:bidi="ar-SA"/>
          <w:color w:val="111111"/>
          <w:sz w:val="28"/>
          <w:szCs w:val="28"/>
          <w:rtl/>
        </w:rPr>
        <w:t xml:space="preserve">لاتجد قومًا يؤمنون . .. يوادّون من حادّ اللّه و رسوله</w:t>
      </w:r>
    </w:p>
    <w:p>
      <w:pPr>
        <w:pStyle w:val="Heading3"/>
      </w:pPr>
      <w:bookmarkStart w:id="1470" w:name="_Toc1060"/>
      <w:r>
        <w:t>181- موانع دوستى با كافران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- 5 - 81 - 3</w:t>
      </w:r>
    </w:p>
    <w:p>
      <w:pPr>
        <w:pStyle w:val="BookText"/>
      </w:pPr>
      <w:r>
        <w:rPr>
          <w:rFonts w:ascii="IRNazanin" w:hAnsi="IRNazanin" w:eastAsia="IRNazanin" w:cs="IRNazanin"/>
          <w:lang w:bidi="fa-IR"/>
          <w:color w:val="111111"/>
          <w:sz w:val="28"/>
          <w:szCs w:val="28"/>
          <w:rtl/>
        </w:rPr>
        <w:t xml:space="preserve">3 - بنى اسرائيل در صورت ايمان به خدا ، پيامبر (صلی الله علیه و آله) و قرآن خود را به ولايت و دوستى كافران آلوده نمى ساختند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07" w:name="pg6068_70466"/>
    <w:bookmarkEnd w:id="407"/>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- 60 - 2 - 4</w:t>
      </w:r>
    </w:p>
    <w:p>
      <w:pPr>
        <w:pStyle w:val="BookText"/>
      </w:pPr>
      <w:r>
        <w:rPr>
          <w:rFonts w:ascii="Amiri" w:hAnsi="Amiri" w:eastAsia="Amiri" w:cs="Amiri"/>
          <w:lang w:bidi="ar-SA"/>
          <w:color w:val="111111"/>
          <w:sz w:val="28"/>
          <w:szCs w:val="28"/>
          <w:rtl/>
        </w:rPr>
        <w:t xml:space="preserve">4 - توجه مسلمانان به عمق دشمنى ها و تعارض هاى جبهه كفر با اسلام ، مانع برقرارى روابط دوستانه با آنان</w:t>
      </w:r>
    </w:p>
    <w:p>
      <w:pPr>
        <w:pStyle w:val="BookText"/>
      </w:pPr>
      <w:r>
        <w:rPr>
          <w:rFonts w:ascii="Amiri" w:hAnsi="Amiri" w:eastAsia="Amiri" w:cs="Amiri"/>
          <w:lang w:bidi="ar-SA"/>
          <w:color w:val="111111"/>
          <w:sz w:val="28"/>
          <w:szCs w:val="28"/>
          <w:rtl/>
        </w:rPr>
        <w:t xml:space="preserve">تسرّون إليهم بالمودّة . .. إن يثقفوكم يكونوا لكم أعداء</w:t>
      </w:r>
    </w:p>
    <w:p>
      <w:pPr>
        <w:pStyle w:val="BookText"/>
      </w:pPr>
      <w:r>
        <w:rPr>
          <w:rFonts w:ascii="IRNazanin" w:hAnsi="IRNazanin" w:eastAsia="IRNazanin" w:cs="IRNazanin"/>
          <w:lang w:bidi="fa-IR"/>
          <w:color w:val="111111"/>
          <w:sz w:val="28"/>
          <w:szCs w:val="28"/>
          <w:rtl/>
        </w:rPr>
        <w:t xml:space="preserve">از بيان دشمنى كافران با مؤمنان - در پى خبر دادن از رابطه دوستى باكافران - استفاده مى شود كه توجه به اين امر بازدارنده مسلمانان از ارتباط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- 60 - 13 - 2</w:t>
      </w:r>
    </w:p>
    <w:p>
      <w:pPr>
        <w:pStyle w:val="BookText"/>
      </w:pPr>
      <w:r>
        <w:rPr>
          <w:rFonts w:ascii="IRNazanin" w:hAnsi="IRNazanin" w:eastAsia="IRNazanin" w:cs="IRNazanin"/>
          <w:lang w:bidi="fa-IR"/>
          <w:color w:val="111111"/>
          <w:sz w:val="28"/>
          <w:szCs w:val="28"/>
          <w:rtl/>
        </w:rPr>
        <w:t xml:space="preserve">2 - ايمان راستين ، ناسازگار با دوستى نسبت به كافران و خداستيزان</w:t>
      </w:r>
    </w:p>
    <w:p>
      <w:pPr>
        <w:pStyle w:val="BookText"/>
      </w:pPr>
      <w:r>
        <w:rPr>
          <w:rFonts w:ascii="Amiri" w:hAnsi="Amiri" w:eastAsia="Amiri" w:cs="Amiri"/>
          <w:lang w:bidi="ar-SA"/>
          <w:color w:val="111111"/>
          <w:sz w:val="28"/>
          <w:szCs w:val="28"/>
          <w:rtl/>
        </w:rPr>
        <w:t xml:space="preserve">يأيّها الذين ءامنوا لاتتولّوا</w:t>
      </w:r>
    </w:p>
    <w:p>
      <w:pPr>
        <w:pStyle w:val="BookText"/>
      </w:pPr>
      <w:r>
        <w:rPr>
          <w:rFonts w:ascii="Amiri" w:hAnsi="Amiri" w:eastAsia="Amiri" w:cs="Amiri"/>
          <w:lang w:bidi="ar-SA"/>
          <w:color w:val="111111"/>
          <w:sz w:val="28"/>
          <w:szCs w:val="28"/>
          <w:rtl/>
        </w:rPr>
        <w:t xml:space="preserve">از آن جا كه خطاب متوجه مؤمنان است; استفاده مى شود كه وصف ايمان، در حكم (دوستى نكردن) نقش دارد.</w:t>
      </w:r>
    </w:p>
    <w:p>
      <w:pPr>
        <w:pStyle w:val="Heading3"/>
      </w:pPr>
      <w:bookmarkStart w:id="1471" w:name="_Toc1061"/>
      <w:r>
        <w:t>182- موانع دوستى با مشركان مكه</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- 60 - 1 - 12</w:t>
      </w:r>
    </w:p>
    <w:p>
      <w:pPr>
        <w:pStyle w:val="BookText"/>
      </w:pPr>
      <w:r>
        <w:rPr>
          <w:rFonts w:ascii="IRNazanin" w:hAnsi="IRNazanin" w:eastAsia="IRNazanin" w:cs="IRNazanin"/>
          <w:lang w:bidi="fa-IR"/>
          <w:color w:val="111111"/>
          <w:sz w:val="28"/>
          <w:szCs w:val="28"/>
          <w:rtl/>
        </w:rPr>
        <w:t xml:space="preserve">12 - هجرت از مكه به مدينه براى جلب رضاى الهى ، ناسازگار با مودت نسبت به مشركان مكه</w:t>
      </w:r>
    </w:p>
    <w:p>
      <w:pPr>
        <w:pStyle w:val="BookText"/>
      </w:pPr>
      <w:r>
        <w:rPr>
          <w:rFonts w:ascii="Amiri" w:hAnsi="Amiri" w:eastAsia="Amiri" w:cs="Amiri"/>
          <w:lang w:bidi="ar-SA"/>
          <w:color w:val="111111"/>
          <w:sz w:val="28"/>
          <w:szCs w:val="28"/>
          <w:rtl/>
        </w:rPr>
        <w:t xml:space="preserve">لاتتّخذوا عدوّى و عدوّكم أولياء . .. إن كنتم خرجتم جهادًا</w:t>
      </w:r>
    </w:p>
    <w:p>
      <w:pPr>
        <w:pStyle w:val="BookText"/>
      </w:pPr>
      <w:r>
        <w:rPr>
          <w:rFonts w:ascii="IRNazanin" w:hAnsi="IRNazanin" w:eastAsia="IRNazanin" w:cs="IRNazanin"/>
          <w:lang w:bidi="fa-IR"/>
          <w:color w:val="111111"/>
          <w:sz w:val="28"/>
          <w:szCs w:val="28"/>
          <w:rtl/>
        </w:rPr>
        <w:t xml:space="preserve">آيه شريفه در مرحله نخست، نظر به موضوعى دارد كه در صدراسلام رخ داده است. مخاطب اوليه آيه مهاجرى به نام حاطب بن ابى بلتعه است كه براى خدا هجرت كرده; ولى گام در مسير دوستى با مشركان نهاده بود (غافل از اين كه آن هجرت و اين حركت با هم سازگار نيستند).</w:t>
      </w:r>
    </w:p>
    <w:p>
      <w:pPr>
        <w:pStyle w:val="Heading3"/>
      </w:pPr>
      <w:bookmarkStart w:id="1472" w:name="_Toc1062"/>
      <w:r>
        <w:t>183- موانع دوستى شيطان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- 43 - 36 - 3</w:t>
      </w:r>
    </w:p>
    <w:p>
      <w:pPr>
        <w:pStyle w:val="BookText"/>
      </w:pPr>
      <w:r>
        <w:rPr>
          <w:rFonts w:ascii="Amiri" w:hAnsi="Amiri" w:eastAsia="Amiri" w:cs="Amiri"/>
          <w:lang w:bidi="ar-SA"/>
          <w:color w:val="111111"/>
          <w:sz w:val="28"/>
          <w:szCs w:val="28"/>
          <w:rtl/>
        </w:rPr>
        <w:t xml:space="preserve">3 - ياد خداوند ، ايمنى بخش انسان از سلطه شيطان و همدمى با او</w:t>
      </w:r>
    </w:p>
    <w:p>
      <w:pPr>
        <w:pStyle w:val="BookText"/>
      </w:pPr>
      <w:r>
        <w:rPr>
          <w:rFonts w:ascii="Amiri" w:hAnsi="Amiri" w:eastAsia="Amiri" w:cs="Amiri"/>
          <w:lang w:bidi="ar-SA"/>
          <w:color w:val="111111"/>
          <w:sz w:val="28"/>
          <w:szCs w:val="28"/>
          <w:rtl/>
        </w:rPr>
        <w:t xml:space="preserve">و من يعش عن ذكر الرحمن نقيّض له شيطنًا فهو له قرين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08" w:name="pg6068_70468"/>
    <w:bookmarkEnd w:id="408"/>
    <w:p>
      <w:pPr>
        <w:pStyle w:val="Heading3"/>
      </w:pPr>
      <w:bookmarkStart w:id="1473" w:name="_Toc1063"/>
      <w:r>
        <w:t>184- موانع دوستى كافران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13- هيچ گاه ميان كافران و مسلمانان ، با حفظ مواضع اصولى تسالم كامل و دوستى حقيقى برقرار نخواهد شد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Heading3"/>
      </w:pPr>
      <w:bookmarkStart w:id="1474" w:name="_Toc1064"/>
      <w:r>
        <w:t>185- موانع مال دوستى</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- 64 - 15 - 7</w:t>
      </w:r>
    </w:p>
    <w:p>
      <w:pPr>
        <w:pStyle w:val="BookText"/>
      </w:pPr>
      <w:r>
        <w:rPr>
          <w:rFonts w:ascii="IRNazanin" w:hAnsi="IRNazanin" w:eastAsia="IRNazanin" w:cs="IRNazanin"/>
          <w:lang w:bidi="fa-IR"/>
          <w:color w:val="111111"/>
          <w:sz w:val="28"/>
          <w:szCs w:val="28"/>
          <w:rtl/>
        </w:rPr>
        <w:t xml:space="preserve">7 - توجه و ايمان به پاداش بزرگ الهى براى مؤمنان ، بازدارنده انسان از وابستگى به اموال و اولاد و گناه به خاطر آنها</w:t>
      </w:r>
    </w:p>
    <w:p>
      <w:pPr>
        <w:pStyle w:val="BookText"/>
      </w:pPr>
      <w:r>
        <w:rPr>
          <w:rFonts w:ascii="Amiri" w:hAnsi="Amiri" w:eastAsia="Amiri" w:cs="Amiri"/>
          <w:lang w:bidi="ar-SA"/>
          <w:color w:val="111111"/>
          <w:sz w:val="28"/>
          <w:szCs w:val="28"/>
          <w:rtl/>
        </w:rPr>
        <w:t xml:space="preserve">و اللّه عنده أجر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- 68 - 28 - 7،9</w:t>
      </w:r>
    </w:p>
    <w:p>
      <w:pPr>
        <w:pStyle w:val="BookText"/>
      </w:pPr>
      <w:r>
        <w:rPr>
          <w:rFonts w:ascii="IRNazanin" w:hAnsi="IRNazanin" w:eastAsia="IRNazanin" w:cs="IRNazanin"/>
          <w:lang w:bidi="fa-IR"/>
          <w:color w:val="111111"/>
          <w:sz w:val="28"/>
          <w:szCs w:val="28"/>
          <w:rtl/>
        </w:rPr>
        <w:t xml:space="preserve">7 - خردمندى و اعتدال ، برانگيزاننده آدمى به دستگيرى از مستمندان و مانع از بخل و مال دوستى است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از اين كه برادر عاقل و معتدل، ديگر برادرانش را به انفاق و دستگيرى از مستمندان ترغيب كرد، مى توان مطلب ياد شده را به دست آورد.</w:t>
      </w:r>
    </w:p>
    <w:p>
      <w:pPr>
        <w:pStyle w:val="BookText"/>
      </w:pPr>
      <w:r>
        <w:rPr>
          <w:rFonts w:ascii="IRNazanin" w:hAnsi="IRNazanin" w:eastAsia="IRNazanin" w:cs="IRNazanin"/>
          <w:lang w:bidi="fa-IR"/>
          <w:color w:val="111111"/>
          <w:sz w:val="28"/>
          <w:szCs w:val="28"/>
          <w:rtl/>
        </w:rPr>
        <w:t xml:space="preserve">9 - تسبيح و ياد خدا ، برانگيزاننده آدمى به انفاق و دستگيرى از مستمندان و مانع بخل و مال دوستى</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توصيه به تسبيح و ياد خداوند، درباره اداى سهم فقيران (لولا تسبّحون)، مى رساند كه آن دو در برانگيختن آدمى به انفاق و دورى از بخل، مؤثر است و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- 100 - 9 - 3</w:t>
      </w:r>
    </w:p>
    <w:p>
      <w:pPr>
        <w:pStyle w:val="BookText"/>
      </w:pPr>
      <w:r>
        <w:rPr>
          <w:rFonts w:ascii="IRNazanin" w:hAnsi="IRNazanin" w:eastAsia="IRNazanin" w:cs="IRNazanin"/>
          <w:lang w:bidi="fa-IR"/>
          <w:color w:val="111111"/>
          <w:sz w:val="28"/>
          <w:szCs w:val="28"/>
          <w:rtl/>
        </w:rPr>
        <w:t xml:space="preserve">3 - لحظه خروج مردگان از قبر ها در قيامت ، وحشت انگيز و توجّه به آن ، بازدارنده انسان از كفران نعمت ، بخلورزى و دلبستگى شديد به ثروت است .</w:t>
      </w:r>
    </w:p>
    <w:p>
      <w:pPr>
        <w:pStyle w:val="BookText"/>
      </w:pPr>
      <w:r>
        <w:rPr>
          <w:rFonts w:ascii="Amiri" w:hAnsi="Amiri" w:eastAsia="Amiri" w:cs="Amiri"/>
          <w:lang w:bidi="ar-SA"/>
          <w:color w:val="111111"/>
          <w:sz w:val="28"/>
          <w:szCs w:val="28"/>
          <w:rtl/>
        </w:rPr>
        <w:t xml:space="preserve">لكنود . .. أفلايعلم إذا بعثر ما فى القبور</w:t>
      </w:r>
    </w:p>
    <w:p>
      <w:pPr>
        <w:pStyle w:val="Heading3"/>
      </w:pPr>
      <w:bookmarkStart w:id="1475" w:name="_Toc1065"/>
      <w:r>
        <w:t>186- مؤاخذه بر مال دوستى</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09" w:name="pg6068_70469"/>
    <w:bookmarkEnd w:id="409"/>
    <w:p>
      <w:pPr>
        <w:pStyle w:val="BookText"/>
      </w:pPr>
      <w:r>
        <w:rPr>
          <w:rFonts w:ascii="Amiri" w:hAnsi="Amiri" w:eastAsia="Amiri" w:cs="Amiri"/>
          <w:lang w:bidi="ar-SA"/>
          <w:color w:val="111111"/>
          <w:sz w:val="28"/>
          <w:szCs w:val="28"/>
          <w:rtl/>
        </w:rPr>
        <w:t xml:space="preserve">20 - عاديات - 100 - 11 - 5</w:t>
      </w:r>
    </w:p>
    <w:p>
      <w:pPr>
        <w:pStyle w:val="BookText"/>
      </w:pPr>
      <w:r>
        <w:rPr>
          <w:rFonts w:ascii="Amiri" w:hAnsi="Amiri" w:eastAsia="Amiri" w:cs="Amiri"/>
          <w:lang w:bidi="ar-SA"/>
          <w:color w:val="111111"/>
          <w:sz w:val="28"/>
          <w:szCs w:val="28"/>
          <w:rtl/>
        </w:rPr>
        <w:t xml:space="preserve">5 - انسان ها در قيامت ، بر كفران نعمت ، بخلورزى و علاقه شديد به ثروت ، مؤاخذه خواهند شد .</w:t>
      </w:r>
    </w:p>
    <w:p>
      <w:pPr>
        <w:pStyle w:val="BookText"/>
      </w:pPr>
      <w:r>
        <w:rPr>
          <w:rFonts w:ascii="Amiri" w:hAnsi="Amiri" w:eastAsia="Amiri" w:cs="Amiri"/>
          <w:lang w:bidi="ar-SA"/>
          <w:color w:val="111111"/>
          <w:sz w:val="28"/>
          <w:szCs w:val="28"/>
          <w:rtl/>
        </w:rPr>
        <w:t xml:space="preserve">لكنود . .. لحبّ الخير لشديد . أفلايعلم ... إنّ ربّهم بهم يومئذ لخبير</w:t>
      </w:r>
    </w:p>
    <w:p>
      <w:pPr>
        <w:pStyle w:val="BookText"/>
      </w:pPr>
      <w:r>
        <w:rPr>
          <w:rFonts w:ascii="IRNazanin" w:hAnsi="IRNazanin" w:eastAsia="IRNazanin" w:cs="IRNazanin"/>
          <w:lang w:bidi="fa-IR"/>
          <w:color w:val="111111"/>
          <w:sz w:val="28"/>
          <w:szCs w:val="28"/>
          <w:rtl/>
        </w:rPr>
        <w:t xml:space="preserve">هشدار به آگاهىِ خداوند از افكار، اسرار و نيت ها، اشاره به مؤاخذه و حسابرسى است.</w:t>
      </w:r>
    </w:p>
    <w:p>
      <w:pPr>
        <w:pStyle w:val="Heading3"/>
      </w:pPr>
      <w:bookmarkStart w:id="1476" w:name="_Toc1066"/>
      <w:r>
        <w:t>187- نعمت دوستى</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w:t>
      </w:r>
    </w:p>
    <w:p>
      <w:pPr>
        <w:pStyle w:val="BookText"/>
      </w:pPr>
      <w:r>
        <w:rPr>
          <w:rFonts w:ascii="IRNazanin" w:hAnsi="IRNazanin" w:eastAsia="IRNazanin" w:cs="IRNazanin"/>
          <w:lang w:bidi="fa-IR"/>
          <w:color w:val="111111"/>
          <w:sz w:val="28"/>
          <w:szCs w:val="28"/>
          <w:rtl/>
        </w:rPr>
        <w:t xml:space="preserve">1 - مؤمنان عصر بعثت برخوردار از نعمت الفت و دوستى نسبت به يكديگر</w:t>
      </w:r>
    </w:p>
    <w:p>
      <w:pPr>
        <w:pStyle w:val="BookText"/>
      </w:pPr>
      <w:r>
        <w:rPr>
          <w:rFonts w:ascii="Amiri" w:hAnsi="Amiri" w:eastAsia="Amiri" w:cs="Amiri"/>
          <w:lang w:bidi="ar-SA"/>
          <w:color w:val="111111"/>
          <w:sz w:val="28"/>
          <w:szCs w:val="28"/>
          <w:rtl/>
        </w:rPr>
        <w:t xml:space="preserve">و ألف بين قلوبهم</w:t>
      </w:r>
    </w:p>
    <w:p>
      <w:pPr>
        <w:pStyle w:val="Heading3"/>
      </w:pPr>
      <w:bookmarkStart w:id="1477" w:name="_Toc1067"/>
      <w:r>
        <w:t>188- نقش دوستى ها</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- 76 - 27 - 8</w:t>
      </w:r>
    </w:p>
    <w:p>
      <w:pPr>
        <w:pStyle w:val="BookText"/>
      </w:pPr>
      <w:r>
        <w:rPr>
          <w:rFonts w:ascii="IRNazanin" w:hAnsi="IRNazanin" w:eastAsia="IRNazanin" w:cs="IRNazanin"/>
          <w:lang w:bidi="fa-IR"/>
          <w:color w:val="111111"/>
          <w:sz w:val="28"/>
          <w:szCs w:val="28"/>
          <w:rtl/>
        </w:rPr>
        <w:t xml:space="preserve">8 - تأثير تمايلات و حبّ و بغض هاى انسان ها ، در شكل گيرى انديشه ها و باور هاى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Heading3"/>
      </w:pPr>
      <w:bookmarkStart w:id="1478" w:name="_Toc1068"/>
      <w:r>
        <w:t>189- نهى از دوستى با كافران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- 60 - 1 - 8</w:t>
      </w:r>
    </w:p>
    <w:p>
      <w:pPr>
        <w:pStyle w:val="BookText"/>
      </w:pPr>
      <w:r>
        <w:rPr>
          <w:rFonts w:ascii="IRNazanin" w:hAnsi="IRNazanin" w:eastAsia="IRNazanin" w:cs="IRNazanin"/>
          <w:lang w:bidi="fa-IR"/>
          <w:color w:val="111111"/>
          <w:sz w:val="28"/>
          <w:szCs w:val="28"/>
          <w:rtl/>
        </w:rPr>
        <w:t xml:space="preserve">8 - نهى خداوند از دوستى اهل ايمان با كافران كه باعث خروج ناخواسته پيامبر (صلی الله علیه و آله) و مؤمنان از سرزمينشان ( مكه ) شده بودند .</w:t>
      </w:r>
    </w:p>
    <w:p>
      <w:pPr>
        <w:pStyle w:val="BookText"/>
      </w:pPr>
      <w:r>
        <w:rPr>
          <w:rFonts w:ascii="Amiri" w:hAnsi="Amiri" w:eastAsia="Amiri" w:cs="Amiri"/>
          <w:lang w:bidi="ar-SA"/>
          <w:color w:val="111111"/>
          <w:sz w:val="28"/>
          <w:szCs w:val="28"/>
          <w:rtl/>
        </w:rPr>
        <w:t xml:space="preserve">لاتتّخذوا . .. يخرجون الرسول و إيّاكم أن تؤمنوا باللّه</w:t>
      </w:r>
    </w:p>
    <w:p>
      <w:pPr>
        <w:pStyle w:val="Heading3"/>
      </w:pPr>
      <w:bookmarkStart w:id="1479" w:name="_Toc1069"/>
      <w:r>
        <w:t>190- نهى از دوستى با يهود</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- 60 - 13 - 3</w:t>
      </w:r>
    </w:p>
    <w:p>
      <w:pPr>
        <w:pStyle w:val="BookText"/>
      </w:pPr>
      <w:r>
        <w:rPr>
          <w:rFonts w:ascii="Amiri" w:hAnsi="Amiri" w:eastAsia="Amiri" w:cs="Amiri"/>
          <w:lang w:bidi="ar-SA"/>
          <w:color w:val="111111"/>
          <w:sz w:val="28"/>
          <w:szCs w:val="28"/>
          <w:rtl/>
        </w:rPr>
        <w:t xml:space="preserve">3 - نهى الهى از رابطه مودّت آميز مؤمنان با يهوديان معاند و مورد خشم خداوند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10" w:name="pg6068_70471"/>
    <w:bookmarkEnd w:id="410"/>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Amiri" w:hAnsi="Amiri" w:eastAsia="Amiri" w:cs="Amiri"/>
          <w:lang w:bidi="ar-SA"/>
          <w:color w:val="111111"/>
          <w:sz w:val="28"/>
          <w:szCs w:val="28"/>
          <w:rtl/>
        </w:rPr>
        <w:t xml:space="preserve">مفسران در تفسير «قوماً غضب اللّه»، يهود را ياد كرده اند.</w:t>
      </w:r>
    </w:p>
    <w:p>
      <w:pPr>
        <w:pStyle w:val="Heading3"/>
      </w:pPr>
      <w:bookmarkStart w:id="1480" w:name="_Toc1070"/>
      <w:r>
        <w:t>191- نيكان و مال دوستى</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- 2 - 177 - 25</w:t>
      </w:r>
    </w:p>
    <w:p>
      <w:pPr>
        <w:pStyle w:val="BookText"/>
      </w:pPr>
      <w:r>
        <w:rPr>
          <w:rFonts w:ascii="Amiri" w:hAnsi="Amiri" w:eastAsia="Amiri" w:cs="Amiri"/>
          <w:lang w:bidi="ar-SA"/>
          <w:color w:val="111111"/>
          <w:sz w:val="28"/>
          <w:szCs w:val="28"/>
          <w:rtl/>
        </w:rPr>
        <w:t xml:space="preserve">25 - محبت و علاقه به مال ، بازدارنده نيكان از انفاق و مصرف كردن آنها براى نجات مستمندان نخواهد شد .</w:t>
      </w:r>
    </w:p>
    <w:p>
      <w:pPr>
        <w:pStyle w:val="BookText"/>
      </w:pPr>
      <w:r>
        <w:rPr>
          <w:rFonts w:ascii="IRNazanin" w:hAnsi="IRNazanin" w:eastAsia="IRNazanin" w:cs="IRNazanin"/>
          <w:lang w:bidi="fa-IR"/>
          <w:color w:val="111111"/>
          <w:sz w:val="28"/>
          <w:szCs w:val="28"/>
          <w:rtl/>
        </w:rPr>
        <w:t xml:space="preserve">و ءاتى المال على حبه ذوى القربى</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«حبه» به «المال» برگردد.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422F3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48</dc:title>
  <dc:description/>
  <dc:subject/>
  <cp:keywords/>
  <cp:category/>
  <cp:lastModifiedBy/>
  <dcterms:created xsi:type="dcterms:W3CDTF">2026-08-19T18:33:51+03:30</dcterms:created>
  <dcterms:modified xsi:type="dcterms:W3CDTF">2026-08-19T18:33:51+03:30</dcterms:modified>
</cp:coreProperties>
</file>

<file path=docProps/custom.xml><?xml version="1.0" encoding="utf-8"?>
<Properties xmlns="http://schemas.openxmlformats.org/officeDocument/2006/custom-properties" xmlns:vt="http://schemas.openxmlformats.org/officeDocument/2006/docPropsVTypes"/>
</file>